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75C8C3" w14:textId="1048F60E" w:rsidR="000A51EB" w:rsidRDefault="000A51EB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14:paraId="3815BCB9" w14:textId="77777777" w:rsidR="0050273E" w:rsidRPr="0050273E" w:rsidRDefault="0050273E" w:rsidP="0050273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</w:p>
    <w:p w14:paraId="34F5D89A" w14:textId="77777777" w:rsidR="0050273E" w:rsidRPr="0050273E" w:rsidRDefault="0050273E" w:rsidP="0050273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 государственного учреждения культуры</w:t>
      </w:r>
    </w:p>
    <w:p w14:paraId="56836C27" w14:textId="0D5AEE04" w:rsidR="0050273E" w:rsidRPr="0050273E" w:rsidRDefault="0050273E" w:rsidP="0050273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«Нерчинский краеведческий музей»</w:t>
      </w:r>
    </w:p>
    <w:p w14:paraId="0AD8F6B4" w14:textId="2A25A669" w:rsidR="0050273E" w:rsidRPr="0050273E" w:rsidRDefault="0050273E" w:rsidP="0050273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 w:rsidR="000F6A6D" w:rsidRPr="000F6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u w:val="single"/>
          <w:lang w:eastAsia="ru-RU"/>
        </w:rPr>
        <w:drawing>
          <wp:inline distT="0" distB="0" distL="0" distR="0" wp14:anchorId="08B2D618" wp14:editId="5CA14532">
            <wp:extent cx="476946" cy="31782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90" cy="3393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6A6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 wp14:anchorId="5EC1BE91" wp14:editId="00A320F9">
            <wp:simplePos x="0" y="0"/>
            <wp:positionH relativeFrom="column">
              <wp:posOffset>3615690</wp:posOffset>
            </wp:positionH>
            <wp:positionV relativeFrom="paragraph">
              <wp:posOffset>-3175</wp:posOffset>
            </wp:positionV>
            <wp:extent cx="445135" cy="29654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296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Ж.Н. Кокушина</w:t>
      </w:r>
    </w:p>
    <w:p w14:paraId="407D0566" w14:textId="3525A15A" w:rsidR="0050273E" w:rsidRPr="0050273E" w:rsidRDefault="000F6A6D" w:rsidP="0050273E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73E"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F6A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14</w:t>
      </w:r>
      <w:r w:rsidR="0050273E"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6A6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января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73E"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0273E"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14:paraId="1744E1C4" w14:textId="687E09C3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95C929" w14:textId="77777777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530323" w14:textId="77777777" w:rsidR="0050273E" w:rsidRPr="0050273E" w:rsidRDefault="0050273E" w:rsidP="005027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4CAC1601" w14:textId="77777777" w:rsidR="0050273E" w:rsidRPr="0050273E" w:rsidRDefault="0050273E" w:rsidP="0050273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Межрайонном конкурсе «Где казак, там и слава!»</w:t>
      </w:r>
    </w:p>
    <w:p w14:paraId="30AA5E4C" w14:textId="77777777" w:rsidR="00FA22FB" w:rsidRDefault="00FA22FB" w:rsidP="00FA22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14443B" w14:textId="09161EDB" w:rsidR="0050273E" w:rsidRPr="0050273E" w:rsidRDefault="0050273E" w:rsidP="00FA22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Казаки были первопроходцами земель за Байкалом, основателями нашего города Нерчинска и многих других поселений</w:t>
      </w:r>
      <w:r w:rsidR="00FA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края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умелыми воинами и землепашцами, достойными защитниками рубежей Отечества.</w:t>
      </w:r>
    </w:p>
    <w:p w14:paraId="348A6E4C" w14:textId="36E4BF5C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A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Традиции казачества – это многовековое наследие, незаслуженно преданное забвению и выжженное репрессиями в советское время. </w:t>
      </w:r>
      <w:r w:rsidR="00FA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Потомки забайкальских казаков самоотверженно сражались на фронтах Великой Отечественной войны, а после – не посрамили памяти героических предков в Афганистане, Чечне и других «горячих точках»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A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участвуют в СВО. 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справедливостью будет сохранение крупиц истории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культуры забайкальских казаков, которые ещё остались в разных источниках. </w:t>
      </w:r>
    </w:p>
    <w:p w14:paraId="3DB6328D" w14:textId="75CD52AF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этой целью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связи с тем, что </w:t>
      </w:r>
      <w:r w:rsidR="00B47021" w:rsidRP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2025 год объявлен в России Годом Защитника Отечества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Нерчинский краеведческий музей запланировал в 202</w:t>
      </w:r>
      <w:r w:rsidR="00FA2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реализацию социально-значимого проекта «Краевой конкурс «Где казак, там и слава!» для 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казачьих обществ, 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учреждений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учреждений культуры Забайкальского края. </w:t>
      </w:r>
    </w:p>
    <w:p w14:paraId="11BE1601" w14:textId="77777777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1.Цель и задачи Конкурса:</w:t>
      </w:r>
    </w:p>
    <w:p w14:paraId="445EE27B" w14:textId="008DFD59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Цель конкурса: пропаганда изучения, сохранения и трансляции истории и культуры забайкальских казаков.</w:t>
      </w:r>
    </w:p>
    <w:p w14:paraId="0723526B" w14:textId="77777777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Задачи:</w:t>
      </w:r>
    </w:p>
    <w:p w14:paraId="711D7C27" w14:textId="5BCA5D71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гражданственности и патриотизма у детей и молодёжи, основанных на истории и традициях забайкальского казачества; </w:t>
      </w:r>
    </w:p>
    <w:p w14:paraId="1330E798" w14:textId="77777777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Возрождение культуры и традиций забайкальских казаков;</w:t>
      </w:r>
    </w:p>
    <w:p w14:paraId="56317CC5" w14:textId="1297763F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Расширение исторических знаний и представлений по теме «Забайкальское казачество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A3CACA" w14:textId="119780EE" w:rsidR="000A51EB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Стимулирование работы 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казаков, </w:t>
      </w: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 коллективов и коллективов учреждений культуры по пропаганде изучения и трансляции истории и культуры забайкальского казачества.</w:t>
      </w:r>
    </w:p>
    <w:p w14:paraId="344E70F1" w14:textId="77777777" w:rsid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38354A5" w14:textId="77777777" w:rsidR="0050273E" w:rsidRPr="0050273E" w:rsidRDefault="0050273E" w:rsidP="0050273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Учредители и организаторы</w:t>
      </w:r>
    </w:p>
    <w:p w14:paraId="2A9EDC3A" w14:textId="1BD5E716" w:rsidR="000A51EB" w:rsidRDefault="0050273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Нерчинский краеведческий музей;</w:t>
      </w:r>
    </w:p>
    <w:p w14:paraId="2B7372CA" w14:textId="77777777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Организация и проведение Конкурса возлагается на клуб «Казачий круг», действующий на базе Нерчинского краеведческого музея.</w:t>
      </w:r>
    </w:p>
    <w:p w14:paraId="0707816F" w14:textId="7C39E0B5" w:rsidR="0080797E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</w:t>
      </w:r>
    </w:p>
    <w:p w14:paraId="536E6D13" w14:textId="48114C5E" w:rsidR="00B47021" w:rsidRPr="00B47021" w:rsidRDefault="00B47021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Члены казачьих обществ;</w:t>
      </w:r>
    </w:p>
    <w:p w14:paraId="45FD2ED4" w14:textId="4677ABB2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 образовательных организаций;</w:t>
      </w:r>
    </w:p>
    <w:p w14:paraId="1CFA5B00" w14:textId="118B501F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Педагогические работники всех образовательных учреждений;</w:t>
      </w:r>
    </w:p>
    <w:p w14:paraId="4B81DCA0" w14:textId="53489438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Работники учреждений культуры края;</w:t>
      </w:r>
    </w:p>
    <w:p w14:paraId="4FF9C6DB" w14:textId="3301BD42" w:rsidR="000A51EB" w:rsidRPr="000A51EB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B47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Читатели библиотек, члены кружков, клубов, творческих объединений и</w:t>
      </w:r>
      <w:r w:rsidR="00F97109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4EAC81" w14:textId="77777777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Сроки проведения Конкурса</w:t>
      </w:r>
    </w:p>
    <w:p w14:paraId="313CAEC0" w14:textId="7F132AEE" w:rsidR="0080797E" w:rsidRPr="00796231" w:rsidRDefault="00F97109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80797E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проводится </w:t>
      </w:r>
      <w:r w:rsidR="0080797E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1</w:t>
      </w:r>
      <w:r w:rsidR="000C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января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C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до </w:t>
      </w:r>
      <w:r w:rsidR="0002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</w:t>
      </w:r>
      <w:r w:rsidR="000C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апреля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C1C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0797E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г.;</w:t>
      </w:r>
    </w:p>
    <w:p w14:paraId="0008C615" w14:textId="2E173DE4" w:rsidR="00F97109" w:rsidRPr="00796231" w:rsidRDefault="00F97109" w:rsidP="000242A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4.2. </w:t>
      </w:r>
      <w:r w:rsidRPr="0079623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Сроки сдачи конкурсных работ</w:t>
      </w:r>
      <w:r w:rsidRPr="00796231">
        <w:rPr>
          <w:rFonts w:ascii="Times New Roman" w:eastAsia="Times New Roman" w:hAnsi="Times New Roman" w:cs="Times New Roman"/>
          <w:b/>
          <w:color w:val="141414"/>
          <w:sz w:val="28"/>
          <w:szCs w:val="28"/>
          <w:lang w:eastAsia="ru-RU"/>
        </w:rPr>
        <w:t xml:space="preserve"> </w:t>
      </w:r>
      <w:r w:rsidR="00A569AE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 xml:space="preserve">с </w:t>
      </w:r>
      <w:r w:rsidR="00C93368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1</w:t>
      </w:r>
      <w:r w:rsidR="00A569AE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апреля по 2</w:t>
      </w:r>
      <w:r w:rsidR="00C93368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0</w:t>
      </w:r>
      <w:r w:rsidR="00A569AE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</w:t>
      </w:r>
      <w:r w:rsidR="00C93368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апреля</w:t>
      </w:r>
      <w:r w:rsidR="00A569AE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202</w:t>
      </w:r>
      <w:r w:rsidR="00C93368"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5</w:t>
      </w:r>
      <w:r w:rsidRP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 xml:space="preserve"> г.</w:t>
      </w:r>
      <w:r w:rsidR="00C93368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;</w:t>
      </w:r>
    </w:p>
    <w:p w14:paraId="6BA3CE4C" w14:textId="0F9860E1" w:rsidR="0080797E" w:rsidRDefault="00F97109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80797E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Проверка конкурсных работ 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2</w:t>
      </w:r>
      <w:r w:rsidR="00C93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3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C93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до </w:t>
      </w:r>
      <w:r w:rsidR="0002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2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569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C93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80797E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г.;</w:t>
      </w:r>
    </w:p>
    <w:p w14:paraId="2DFBB950" w14:textId="4710FC90" w:rsidR="00C93368" w:rsidRPr="00C93368" w:rsidRDefault="00C93368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Объявление результатов Конкурса</w:t>
      </w:r>
      <w:r w:rsidR="0002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0242AA" w:rsidRPr="000242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30 апреля 2025 г.</w:t>
      </w:r>
    </w:p>
    <w:p w14:paraId="062E1C12" w14:textId="77777777" w:rsidR="00287D22" w:rsidRPr="00796231" w:rsidRDefault="00287D22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31F7935D" w14:textId="187391AF" w:rsidR="0080797E" w:rsidRPr="00796231" w:rsidRDefault="0080797E" w:rsidP="0080797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ПОСЛЕДНИЙ ДЕНЬ ПРИЁМА </w:t>
      </w:r>
      <w:r w:rsidR="00287D22" w:rsidRPr="007962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РАБОТ И  </w:t>
      </w: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</w:t>
      </w:r>
      <w:r w:rsidR="00A56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АЯВОК НА УЧАСТИЕ В КОНКУРСЕ – </w:t>
      </w:r>
      <w:r w:rsidR="00024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20 апреля</w:t>
      </w:r>
      <w:r w:rsidR="00A569A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202</w:t>
      </w:r>
      <w:r w:rsidR="000242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</w:t>
      </w: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г.</w:t>
      </w:r>
    </w:p>
    <w:p w14:paraId="01DD32CD" w14:textId="77777777" w:rsidR="0080797E" w:rsidRPr="00796231" w:rsidRDefault="0080797E" w:rsidP="00575EBE">
      <w:pPr>
        <w:pStyle w:val="TableStyle2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F2980C" w14:textId="77777777" w:rsidR="000F30D3" w:rsidRPr="00796231" w:rsidRDefault="000F30D3" w:rsidP="005253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Номинации Конкурса:</w:t>
      </w:r>
    </w:p>
    <w:p w14:paraId="7EBFD954" w14:textId="77777777" w:rsidR="0052539A" w:rsidRPr="00796231" w:rsidRDefault="0052539A" w:rsidP="005253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проводится по номинациям:</w:t>
      </w:r>
    </w:p>
    <w:p w14:paraId="21015B9C" w14:textId="77777777" w:rsidR="00287D22" w:rsidRPr="00796231" w:rsidRDefault="00287D22" w:rsidP="005253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</w:p>
    <w:p w14:paraId="4C243F52" w14:textId="5C321CC4" w:rsidR="0052539A" w:rsidRPr="00796231" w:rsidRDefault="00AB4FBC" w:rsidP="0052539A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140B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52539A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Казаку честь - Родину беречь!» (историческая)</w:t>
      </w:r>
      <w:r w:rsidR="0052539A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поисково-исследовательские работы о </w:t>
      </w:r>
      <w:r w:rsidR="009F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забайкальских казаках и их потомках, о преемственности традиций защиты Отечества, </w:t>
      </w:r>
      <w:r w:rsidR="0052539A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семейных реликвий или другого материала о военной  истории </w:t>
      </w:r>
      <w:r w:rsidR="009F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</w:t>
      </w:r>
      <w:r w:rsidR="0052539A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59E09DA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«Эти строки рождены душою…»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(литературная) - эссе, стихи, сочинения по теме конкурса;</w:t>
      </w:r>
    </w:p>
    <w:p w14:paraId="3AECBA9A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«Край мой песенный, славный,  казачий…»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видеоролики с записью исполнения народных казачьих песен или современных песен о казаках; </w:t>
      </w:r>
    </w:p>
    <w:p w14:paraId="26BF6796" w14:textId="3C1D1B4C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Историческая викторина, посвящённая истории казачества «Славься воинство Христово» 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3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ЗАЯВКА НА ПОЛУЧЕНИЕ ВОПРОСОВ ПОДАЁТСЯ ДО </w:t>
      </w:r>
      <w:r w:rsidR="00234BA0" w:rsidRPr="009F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9F1011" w:rsidRPr="009F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марта</w:t>
      </w:r>
      <w:r w:rsidR="00A569AE" w:rsidRPr="009F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0242AA" w:rsidRPr="009F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34BA0" w:rsidRPr="009F1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  <w:r w:rsidR="0023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на эл.адрес, указанный в Положении прислать письмо с темой ВИКТОРИНА</w:t>
      </w:r>
      <w:r w:rsidR="000F6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указанием возраста участников</w:t>
      </w:r>
      <w:r w:rsidR="00234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будут отправлены вопросы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- в викторине могут принимать участие все желающие из списка участников пункта 3 данного Положения;</w:t>
      </w:r>
    </w:p>
    <w:p w14:paraId="17F59D77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«Усы, лампасы, шашка, добрый конь…» (творческая)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принимаются любые работы по декоративно-прикладному и изобразительному искусству, соответствующие теме Конкурса;</w:t>
      </w:r>
    </w:p>
    <w:p w14:paraId="44A6AC02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традициях казачьих мы живём!»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видеоролики с демонстрацией обрядов и традиций  забайкальских казаков, а также умений владения казачьим оружием (фланкировка, рубка) и управления лошадью (джигитовка);</w:t>
      </w:r>
    </w:p>
    <w:p w14:paraId="49219108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край родной, казачий!»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(мультимедийные издания) - разработка мультимедийных презентаций, фильмов, цикл фотографий (с кратким описанием) и т.д.;</w:t>
      </w:r>
    </w:p>
    <w:p w14:paraId="27C5C49D" w14:textId="1B916F2C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«Казачество – особенное племя…»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(методическая) - методические разработки уроков мужества, митингов, линеек памяти, классных часов и т.п. по истории забайкальского казачества</w:t>
      </w:r>
      <w:r w:rsidR="009F10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потомках забайкальских казаков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</w:p>
    <w:p w14:paraId="6914734E" w14:textId="77777777" w:rsidR="0052539A" w:rsidRPr="00796231" w:rsidRDefault="0052539A" w:rsidP="0052539A">
      <w:pPr>
        <w:numPr>
          <w:ilvl w:val="0"/>
          <w:numId w:val="1"/>
        </w:num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«Казачья кухня – как казачья песня… -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этой номинации принимаются рецепты традиционных казачьих блюд и выпечки (форму подачи выбирает конкурсант – видеоролик или печатный вариант).</w:t>
      </w:r>
    </w:p>
    <w:p w14:paraId="509860FC" w14:textId="77777777" w:rsidR="009132C9" w:rsidRPr="00796231" w:rsidRDefault="009132C9" w:rsidP="009132C9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0CD81BC" w14:textId="77777777" w:rsidR="009132C9" w:rsidRPr="00796231" w:rsidRDefault="009132C9" w:rsidP="009132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Итоговые мероприятия Конкурса: </w:t>
      </w:r>
    </w:p>
    <w:p w14:paraId="66F6C922" w14:textId="77777777" w:rsidR="009132C9" w:rsidRPr="00796231" w:rsidRDefault="009132C9" w:rsidP="009132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135" w:type="dxa"/>
        <w:tblLook w:val="04A0" w:firstRow="1" w:lastRow="0" w:firstColumn="1" w:lastColumn="0" w:noHBand="0" w:noVBand="1"/>
      </w:tblPr>
      <w:tblGrid>
        <w:gridCol w:w="7770"/>
        <w:gridCol w:w="1559"/>
      </w:tblGrid>
      <w:tr w:rsidR="000F30D3" w:rsidRPr="00796231" w14:paraId="1D931924" w14:textId="77777777" w:rsidTr="000F30D3">
        <w:tc>
          <w:tcPr>
            <w:tcW w:w="7770" w:type="dxa"/>
          </w:tcPr>
          <w:p w14:paraId="248F1444" w14:textId="77777777" w:rsidR="000F30D3" w:rsidRPr="00796231" w:rsidRDefault="000F30D3" w:rsidP="00C659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59" w:type="dxa"/>
          </w:tcPr>
          <w:p w14:paraId="20093DC3" w14:textId="77777777" w:rsidR="000F30D3" w:rsidRPr="00796231" w:rsidRDefault="000F30D3" w:rsidP="00C6596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9132C9" w:rsidRPr="00796231" w14:paraId="58AAE886" w14:textId="77777777" w:rsidTr="000F30D3">
        <w:tc>
          <w:tcPr>
            <w:tcW w:w="7770" w:type="dxa"/>
          </w:tcPr>
          <w:p w14:paraId="2F382F81" w14:textId="77777777" w:rsidR="009132C9" w:rsidRPr="00796231" w:rsidRDefault="009132C9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1)</w:t>
            </w:r>
            <w:r w:rsidR="0066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Научно-практическая конференция «Казачество в истории и культуре Забайкалья» (исследовательские работы, литературные произведения, мультимед</w:t>
            </w:r>
            <w:r w:rsidR="00DA6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ийные издания, методические раз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работки</w:t>
            </w:r>
            <w:r w:rsidR="000F30D3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9832EE6" w14:textId="5B36C437" w:rsidR="009132C9" w:rsidRPr="00796231" w:rsidRDefault="005E0A95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рамках Фестиваля</w:t>
            </w:r>
          </w:p>
        </w:tc>
      </w:tr>
      <w:tr w:rsidR="009132C9" w:rsidRPr="00796231" w14:paraId="34B93509" w14:textId="77777777" w:rsidTr="000F30D3">
        <w:tc>
          <w:tcPr>
            <w:tcW w:w="7770" w:type="dxa"/>
          </w:tcPr>
          <w:p w14:paraId="2FA734A6" w14:textId="77777777" w:rsidR="009132C9" w:rsidRPr="00796231" w:rsidRDefault="00A569AE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2)</w:t>
            </w:r>
            <w:r w:rsidR="006648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Фестиваль «Казачьему Забайкалью – любо!</w:t>
            </w:r>
            <w:r w:rsidR="009132C9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0F30D3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(выставка работ декоративно – прикладного и изобразительного искусства, демонстрация обрядов, исполнение песен, представление блюд казачьей кухни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, умений владеть оружием </w:t>
            </w:r>
            <w:r w:rsidR="000F30D3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59" w:type="dxa"/>
          </w:tcPr>
          <w:p w14:paraId="3C9B8139" w14:textId="4497CBA3" w:rsidR="009132C9" w:rsidRPr="00796231" w:rsidRDefault="005E0A95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Август </w:t>
            </w:r>
            <w:r w:rsidR="00DA6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DA6F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 (дата будет уточнятся)</w:t>
            </w:r>
          </w:p>
        </w:tc>
      </w:tr>
      <w:tr w:rsidR="009132C9" w:rsidRPr="00796231" w14:paraId="089C917A" w14:textId="77777777" w:rsidTr="000F30D3">
        <w:tc>
          <w:tcPr>
            <w:tcW w:w="7770" w:type="dxa"/>
          </w:tcPr>
          <w:p w14:paraId="40345F21" w14:textId="3F5542DE" w:rsidR="009132C9" w:rsidRPr="00796231" w:rsidRDefault="009132C9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3)Издание буклета</w:t>
            </w:r>
            <w:r w:rsidR="000F30D3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с материалами конкурсных работ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«В традициях казачьих мы живём</w:t>
            </w:r>
            <w:r w:rsidR="005E0A9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Выпуск 2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</w:tcPr>
          <w:p w14:paraId="34324C0E" w14:textId="77777777" w:rsidR="009132C9" w:rsidRPr="00796231" w:rsidRDefault="00DA6FCA" w:rsidP="00C65963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Декабрь 2023</w:t>
            </w:r>
            <w:r w:rsidR="009132C9"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14:paraId="7985A75F" w14:textId="77777777" w:rsidR="009132C9" w:rsidRPr="00796231" w:rsidRDefault="009132C9" w:rsidP="009132C9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</w:pPr>
    </w:p>
    <w:p w14:paraId="1772CE3E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Критерии оценки конкурсной работы</w:t>
      </w:r>
    </w:p>
    <w:p w14:paraId="2A5ED533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6.1. Общее требование к работам в каждой номинации – оригинальность, соответствие теме номинации, краеведческий компонент;</w:t>
      </w:r>
    </w:p>
    <w:p w14:paraId="1325D39B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6.2. Критерии оценки исследовательской работы Приложение 3</w:t>
      </w:r>
    </w:p>
    <w:p w14:paraId="2D339F20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Требования к оформлению пакета документов:</w:t>
      </w:r>
    </w:p>
    <w:p w14:paraId="306C62D8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 Все работы присылаются ТОЛЬКО на электронный ящик координатора Конкурса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hyperlink r:id="rId8" w:history="1">
        <w:r w:rsidRPr="0079623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HNV</w:t>
        </w:r>
        <w:r w:rsidRPr="0079623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71247@</w:t>
        </w:r>
        <w:r w:rsidRPr="0079623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yandex</w:t>
        </w:r>
        <w:r w:rsidRPr="0079623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r w:rsidRPr="00796231">
          <w:rPr>
            <w:rStyle w:val="a5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</w:hyperlink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="00DA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пометкой КОНК</w:t>
      </w:r>
      <w:r w:rsidR="00B427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DA6F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РС.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присланные на другие электронные адреса музея, к рассмотрению не принимаются;</w:t>
      </w:r>
    </w:p>
    <w:p w14:paraId="4918D89A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 Все файлы с работами подписываются (переименовываются) фамилиями участников, представляющих работы;</w:t>
      </w:r>
    </w:p>
    <w:p w14:paraId="593A6782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 Работы, присланные на Конкурс, не рецензируются и не возвращаются;</w:t>
      </w:r>
    </w:p>
    <w:p w14:paraId="30A1BEB8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 Внимание! Работы, представленные на конкурс должны быть АВТОРСКИМИ. Организаторы конкурса не приветствуют плагиат. Авторские права на работы сохраняются за участниками конкурса. Оргкомитет конкурса имеет право без уведомления и без объяснения причин оставить без внимания работы участников, нарушивших положение конкурса;</w:t>
      </w:r>
    </w:p>
    <w:p w14:paraId="481E602D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 Работы принимаются только в электронном виде;</w:t>
      </w:r>
    </w:p>
    <w:p w14:paraId="505C7530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7.6 Поделки присылаются в виде фотографии или видеоролика с кратким сопроводительным текстом;</w:t>
      </w:r>
    </w:p>
    <w:p w14:paraId="0608A049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7.7 Рисунки присылаются в виде сканированной копии или фотографии;</w:t>
      </w:r>
    </w:p>
    <w:p w14:paraId="13F9CEF0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7.8 Методические материалы должны соответствовать заявленной теме и виду методической продукции;</w:t>
      </w:r>
    </w:p>
    <w:p w14:paraId="71848C6D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7.9 Все материалы должны быть грамотно оформлены (стилистически, орфографически и т.д.)</w:t>
      </w:r>
    </w:p>
    <w:p w14:paraId="050C1721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7.10 Видеоматериалы присылаются  в электронном письме;</w:t>
      </w:r>
    </w:p>
    <w:p w14:paraId="3BE00543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7.11 К общему пакету работ от учреждения необходимо заполнить форму заявки (Приложение 1). Заявка присылается отдельным файлом</w:t>
      </w: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заполненная строго по образцу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C369EA1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7.12 </w:t>
      </w: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Внимание!!!!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от одного учреждения или организации на конкурс предоставляют свои работы несколько участников, то заявка составляется ОБЩАЯ. Не надо на каждого участника заполнять отдельную заявку;</w:t>
      </w:r>
    </w:p>
    <w:p w14:paraId="76703E4F" w14:textId="49B3D7E4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7.13 Внимание!!!! В наших мероприятиях можно принимать участие  не только от  учреждения, но и самостоятельно. И также может принимать участие любой желающий из категории участников пункта 3 данного Положения. В этом случае пакет документов предоставляется согласно данному Положению. В заявке, в строке НАИМЕНОВАНИЕ ОУ</w:t>
      </w:r>
      <w:r w:rsidR="005E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учреждения культуры,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случае заполняется либо образовательное учреждение, в котором участник учится (воспитывается, работает), либо (если участник принимает самостоятельное участие), будь то взрослый, будь то ребёнок) просто адрес места жительства без указания улицы и номера дома. К примеру: Забайкальский край г. Нерчинск.</w:t>
      </w:r>
    </w:p>
    <w:p w14:paraId="4B1342E7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Конкурса</w:t>
      </w:r>
    </w:p>
    <w:p w14:paraId="3CFA6877" w14:textId="3258A1CD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 Итоги Конкурса подводятся</w:t>
      </w:r>
      <w:r w:rsidR="00B4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с </w:t>
      </w:r>
      <w:r w:rsidR="005E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 апреля</w:t>
      </w:r>
      <w:r w:rsidR="00B4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E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B4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 до  </w:t>
      </w:r>
      <w:r w:rsidR="005E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29</w:t>
      </w:r>
      <w:r w:rsidR="00B4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E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апреля</w:t>
      </w:r>
      <w:r w:rsidR="00B427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5E0A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г.;</w:t>
      </w:r>
    </w:p>
    <w:p w14:paraId="6D86812F" w14:textId="30D7CA6A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Победители награждаются дипломами I, II, III степеней и всем участникам выдаются сертификаты. </w:t>
      </w:r>
      <w:r w:rsidRPr="007962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Лучшие работы</w:t>
      </w:r>
      <w:r w:rsidRPr="00796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9623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опубликованы на нашем сайте 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http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:|//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nerchmuz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.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en-US" w:eastAsia="ru-RU"/>
        </w:rPr>
        <w:t>ru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 xml:space="preserve">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разделе Победители Конкурса</w:t>
      </w:r>
      <w:r w:rsidR="006D3E0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войдут в буклет «В традициях казачьих мы живём</w:t>
      </w:r>
      <w:r w:rsidR="005E0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Выпуск 2</w:t>
      </w:r>
      <w:r w:rsidR="006D3E0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C16CDC0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Подведение итогов Викторины проводится индивидуально по каждому участнику. Число баллов определяется с учетом количества выполненных заданий и качества представленных ответов. Внимание! Одним из важных правил проведения Викторины является обеспечение самостоятельности выполнения заданий учащимися с целью получения объективности и достоверности результатов. </w:t>
      </w:r>
    </w:p>
    <w:p w14:paraId="71E02B52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Оргкомитет Викторины имеет право дисквалифицировать (не учитывать результаты, исключать из итоговых ведомостей, списков призеров) участников Викторины, чьи работы будут признаны идентичными. В подобном случае участники Викторины могут получить только Свидетельство об участии.</w:t>
      </w:r>
    </w:p>
    <w:p w14:paraId="3FEACA32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Ответы Викторины оформляются в свободной форме в документе любого формата. </w:t>
      </w:r>
    </w:p>
    <w:p w14:paraId="2D5BBF1A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викторины могут быть в виде отсканированной (сфотографированной) копии письменного ответа участника. Задания викторины переписывать не надо.</w:t>
      </w:r>
    </w:p>
    <w:p w14:paraId="33BF013E" w14:textId="77777777" w:rsidR="000F30D3" w:rsidRPr="00796231" w:rsidRDefault="006D3E0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  Д</w:t>
      </w:r>
      <w:r w:rsidR="000F30D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ипломы, сертификаты и благодарственные письма за участие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вручены на итоговых мероприятиях или (по просьбе участников) могут быть отправлены </w:t>
      </w:r>
      <w:r w:rsidR="000F30D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</w:t>
      </w:r>
      <w:r w:rsidR="000F30D3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электронном</w:t>
      </w:r>
      <w:r w:rsidR="000F30D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виде на </w:t>
      </w:r>
      <w:r w:rsidR="000F30D3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электронный адрес</w:t>
      </w:r>
      <w:r w:rsidR="000F30D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которого была принята </w:t>
      </w:r>
      <w:r w:rsidR="000F30D3"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заявка;</w:t>
      </w:r>
    </w:p>
    <w:p w14:paraId="419F7539" w14:textId="2F793560" w:rsidR="006D3E0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8.5 О необходимости дипломов в печатном виде нужно сообщить организаторам конкурса. Рассылка </w:t>
      </w:r>
      <w:r w:rsidR="006D3E0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наградного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в печатном виде производится в течение одного месяца с</w:t>
      </w:r>
      <w:r w:rsidR="006D3E0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дня подведения итогов.</w:t>
      </w:r>
    </w:p>
    <w:p w14:paraId="1D60F369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Финансирование Конкурса</w:t>
      </w:r>
    </w:p>
    <w:p w14:paraId="2B66C59C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 Финансирование Конкурса  осуществляется за счёт Нерчинского краеведческого музея. Оно включает затраты на награждение. </w:t>
      </w:r>
    </w:p>
    <w:p w14:paraId="20B7A992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Программа поощрения</w:t>
      </w:r>
    </w:p>
    <w:p w14:paraId="40F10CD9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10.1. Победители и призёры получают дипломы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III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степени;</w:t>
      </w:r>
    </w:p>
    <w:p w14:paraId="7A86AD41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10.2.  Участники получают сертификат участника;</w:t>
      </w:r>
    </w:p>
    <w:p w14:paraId="1BB1A14F" w14:textId="1E9828F3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10.3. Руководитель работы (при наличии</w:t>
      </w:r>
      <w:r w:rsidR="00FE56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индивидуальной просьбе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получает  именную благодарность;</w:t>
      </w:r>
    </w:p>
    <w:p w14:paraId="08860F92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10.4. Организатор конкурса в ОУ (при наличии организатора) получает именную благодарность </w:t>
      </w:r>
    </w:p>
    <w:p w14:paraId="1A100C8A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ВНИМАНИЕ!</w:t>
      </w:r>
      <w:r w:rsidRPr="0079623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КОНКУРСНЫЕ РАБОТЫ ПРИСЫЛАЮТСЯ ТОЛЬКО НА ЭЛЕКТРОННЫЙ АДРЕС КООРДИНАТОРА 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HNV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71247@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yandex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.</w:t>
      </w:r>
      <w:r w:rsidRPr="00796231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en-US" w:eastAsia="ru-RU"/>
        </w:rPr>
        <w:t>ru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D3E03"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пометкой в теме письма «КОНКУРС»</w:t>
      </w:r>
    </w:p>
    <w:p w14:paraId="74BDBBF5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Контактный телефон -</w:t>
      </w:r>
      <w:r w:rsidRPr="007962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89144661249</w:t>
      </w:r>
    </w:p>
    <w:p w14:paraId="2DE09E31" w14:textId="77777777" w:rsidR="000F30D3" w:rsidRPr="00796231" w:rsidRDefault="000F30D3" w:rsidP="000F30D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Координатор: Хохлова Наталья Владимировна  </w:t>
      </w:r>
    </w:p>
    <w:p w14:paraId="1D217EC4" w14:textId="77777777" w:rsidR="000F30D3" w:rsidRPr="00796231" w:rsidRDefault="000F30D3" w:rsidP="000F30D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</w:pPr>
      <w:r w:rsidRPr="00796231">
        <w:rPr>
          <w:rFonts w:ascii="Times New Roman" w:eastAsia="Times New Roman" w:hAnsi="Times New Roman" w:cs="Times New Roman"/>
          <w:color w:val="291E1E"/>
          <w:sz w:val="28"/>
          <w:szCs w:val="28"/>
          <w:lang w:eastAsia="ru-RU"/>
        </w:rPr>
        <w:t> </w:t>
      </w:r>
    </w:p>
    <w:p w14:paraId="2908EB30" w14:textId="77777777" w:rsidR="00796231" w:rsidRPr="00796231" w:rsidRDefault="00796231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335CF0" w14:textId="77777777" w:rsidR="00796231" w:rsidRPr="00796231" w:rsidRDefault="00796231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814E7D" w14:textId="77777777" w:rsidR="000F30D3" w:rsidRPr="00796231" w:rsidRDefault="000F30D3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231">
        <w:rPr>
          <w:rFonts w:ascii="Times New Roman" w:hAnsi="Times New Roman" w:cs="Times New Roman"/>
          <w:b/>
          <w:sz w:val="28"/>
          <w:szCs w:val="28"/>
        </w:rPr>
        <w:t>Приложение 1:</w:t>
      </w:r>
    </w:p>
    <w:p w14:paraId="7AACC914" w14:textId="77777777" w:rsidR="000F30D3" w:rsidRPr="00796231" w:rsidRDefault="000F30D3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AB02E5" w14:textId="77777777" w:rsidR="000F30D3" w:rsidRPr="00796231" w:rsidRDefault="000F30D3" w:rsidP="000F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1">
        <w:rPr>
          <w:rFonts w:ascii="Times New Roman" w:hAnsi="Times New Roman" w:cs="Times New Roman"/>
          <w:b/>
          <w:sz w:val="28"/>
          <w:szCs w:val="28"/>
        </w:rPr>
        <w:t>Анкета-заявка на участие в муниципальном конкурсе исследовательских и творческих 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0F30D3" w:rsidRPr="00796231" w14:paraId="70345177" w14:textId="77777777" w:rsidTr="00C65963">
        <w:tc>
          <w:tcPr>
            <w:tcW w:w="3227" w:type="dxa"/>
            <w:shd w:val="clear" w:color="auto" w:fill="auto"/>
          </w:tcPr>
          <w:p w14:paraId="289AE422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6804" w:type="dxa"/>
            <w:shd w:val="clear" w:color="auto" w:fill="auto"/>
          </w:tcPr>
          <w:p w14:paraId="592EB721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0398BA8A" w14:textId="77777777" w:rsidTr="00C65963">
        <w:tc>
          <w:tcPr>
            <w:tcW w:w="3227" w:type="dxa"/>
            <w:shd w:val="clear" w:color="auto" w:fill="auto"/>
          </w:tcPr>
          <w:p w14:paraId="2226325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ФИО автора</w:t>
            </w:r>
            <w:r w:rsidR="00796231"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 или участника</w:t>
            </w: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6804" w:type="dxa"/>
            <w:shd w:val="clear" w:color="auto" w:fill="auto"/>
          </w:tcPr>
          <w:p w14:paraId="2E6569CD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1C20C8E2" w14:textId="77777777" w:rsidTr="00C65963">
        <w:tc>
          <w:tcPr>
            <w:tcW w:w="3227" w:type="dxa"/>
            <w:shd w:val="clear" w:color="auto" w:fill="auto"/>
          </w:tcPr>
          <w:p w14:paraId="1538E42D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Класс (для учащихся)</w:t>
            </w:r>
          </w:p>
        </w:tc>
        <w:tc>
          <w:tcPr>
            <w:tcW w:w="6804" w:type="dxa"/>
            <w:shd w:val="clear" w:color="auto" w:fill="auto"/>
          </w:tcPr>
          <w:p w14:paraId="429653FC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43BA35B3" w14:textId="77777777" w:rsidTr="00C65963">
        <w:tc>
          <w:tcPr>
            <w:tcW w:w="3227" w:type="dxa"/>
            <w:shd w:val="clear" w:color="auto" w:fill="auto"/>
          </w:tcPr>
          <w:p w14:paraId="5F7A0310" w14:textId="331158BF" w:rsidR="004C055B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  <w:r w:rsidR="00796231"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 (для учащихся</w:t>
            </w:r>
            <w:r w:rsidR="004C055B">
              <w:rPr>
                <w:rFonts w:ascii="Times New Roman" w:hAnsi="Times New Roman" w:cs="Times New Roman"/>
                <w:sz w:val="28"/>
                <w:szCs w:val="28"/>
              </w:rPr>
              <w:t xml:space="preserve"> и преподавателей</w:t>
            </w:r>
            <w:r w:rsidR="00796231" w:rsidRPr="007962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Уставу школы</w:t>
            </w:r>
          </w:p>
          <w:p w14:paraId="30C753E1" w14:textId="72A38D62" w:rsidR="004C055B" w:rsidRPr="00796231" w:rsidRDefault="004C055B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 (для индивидуальных участников)</w:t>
            </w:r>
          </w:p>
        </w:tc>
        <w:tc>
          <w:tcPr>
            <w:tcW w:w="6804" w:type="dxa"/>
            <w:shd w:val="clear" w:color="auto" w:fill="auto"/>
          </w:tcPr>
          <w:p w14:paraId="69E9A70B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4EE2AF2E" w14:textId="77777777" w:rsidTr="00C65963">
        <w:tc>
          <w:tcPr>
            <w:tcW w:w="3227" w:type="dxa"/>
            <w:shd w:val="clear" w:color="auto" w:fill="auto"/>
          </w:tcPr>
          <w:p w14:paraId="59AAF2A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Тема работы</w:t>
            </w:r>
          </w:p>
        </w:tc>
        <w:tc>
          <w:tcPr>
            <w:tcW w:w="6804" w:type="dxa"/>
            <w:shd w:val="clear" w:color="auto" w:fill="auto"/>
          </w:tcPr>
          <w:p w14:paraId="0E2C270C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0BBDED8B" w14:textId="77777777" w:rsidTr="00C65963">
        <w:tc>
          <w:tcPr>
            <w:tcW w:w="3227" w:type="dxa"/>
            <w:shd w:val="clear" w:color="auto" w:fill="auto"/>
          </w:tcPr>
          <w:p w14:paraId="69675DE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804" w:type="dxa"/>
            <w:shd w:val="clear" w:color="auto" w:fill="auto"/>
          </w:tcPr>
          <w:p w14:paraId="3D8AAA8E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36A5201A" w14:textId="77777777" w:rsidTr="00C65963">
        <w:tc>
          <w:tcPr>
            <w:tcW w:w="3227" w:type="dxa"/>
            <w:shd w:val="clear" w:color="auto" w:fill="auto"/>
          </w:tcPr>
          <w:p w14:paraId="104EACD0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6804" w:type="dxa"/>
            <w:shd w:val="clear" w:color="auto" w:fill="auto"/>
          </w:tcPr>
          <w:p w14:paraId="35486DB2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F30D3" w:rsidRPr="00796231" w14:paraId="05B922D2" w14:textId="77777777" w:rsidTr="00C65963">
        <w:tc>
          <w:tcPr>
            <w:tcW w:w="3227" w:type="dxa"/>
            <w:shd w:val="clear" w:color="auto" w:fill="auto"/>
          </w:tcPr>
          <w:p w14:paraId="77CD687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14:paraId="1E2ED549" w14:textId="77777777" w:rsidR="000F30D3" w:rsidRPr="00796231" w:rsidRDefault="000F30D3" w:rsidP="00C659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15A127A" w14:textId="77777777" w:rsidR="00B42779" w:rsidRPr="00796231" w:rsidRDefault="00B42779" w:rsidP="00B42779">
      <w:pPr>
        <w:rPr>
          <w:rFonts w:ascii="Times New Roman" w:hAnsi="Times New Roman" w:cs="Times New Roman"/>
          <w:b/>
          <w:sz w:val="28"/>
          <w:szCs w:val="28"/>
        </w:rPr>
      </w:pPr>
    </w:p>
    <w:p w14:paraId="0783A4BF" w14:textId="77777777" w:rsidR="00796231" w:rsidRPr="00796231" w:rsidRDefault="00796231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053DF5E" w14:textId="77777777" w:rsidR="000F30D3" w:rsidRPr="00796231" w:rsidRDefault="000F30D3" w:rsidP="000F30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96231"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14:paraId="0CAD0AE5" w14:textId="77777777" w:rsidR="000F30D3" w:rsidRPr="00796231" w:rsidRDefault="000F30D3" w:rsidP="000F30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31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исследовательской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7"/>
      </w:tblGrid>
      <w:tr w:rsidR="000F30D3" w:rsidRPr="00796231" w14:paraId="455F44E8" w14:textId="77777777" w:rsidTr="00C65963">
        <w:trPr>
          <w:trHeight w:val="70"/>
        </w:trPr>
        <w:tc>
          <w:tcPr>
            <w:tcW w:w="5707" w:type="dxa"/>
            <w:shd w:val="clear" w:color="auto" w:fill="auto"/>
          </w:tcPr>
          <w:p w14:paraId="65879C53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511A4" w14:textId="77777777" w:rsidR="000F30D3" w:rsidRPr="00796231" w:rsidRDefault="000F30D3" w:rsidP="00C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Межрайонный конкурс исследовательских работ</w:t>
            </w:r>
          </w:p>
          <w:p w14:paraId="72029339" w14:textId="77777777" w:rsidR="000F30D3" w:rsidRPr="00796231" w:rsidRDefault="000F30D3" w:rsidP="00C6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40B00"/>
                <w:sz w:val="28"/>
                <w:szCs w:val="28"/>
                <w:lang w:eastAsia="ru-RU"/>
              </w:rPr>
            </w:pPr>
            <w:r w:rsidRPr="00796231">
              <w:rPr>
                <w:rFonts w:ascii="Times New Roman" w:eastAsia="Times New Roman" w:hAnsi="Times New Roman" w:cs="Times New Roman"/>
                <w:color w:val="291E1E"/>
                <w:sz w:val="28"/>
                <w:szCs w:val="28"/>
                <w:lang w:eastAsia="ru-RU"/>
              </w:rPr>
              <w:t xml:space="preserve"> </w:t>
            </w:r>
            <w:r w:rsidRPr="007962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Pr="00796231">
              <w:rPr>
                <w:rFonts w:ascii="Times New Roman" w:eastAsia="Times New Roman" w:hAnsi="Times New Roman" w:cs="Times New Roman"/>
                <w:color w:val="140B00"/>
                <w:sz w:val="28"/>
                <w:szCs w:val="28"/>
                <w:lang w:eastAsia="ru-RU"/>
              </w:rPr>
              <w:t>Где казак, там и слава!»</w:t>
            </w:r>
          </w:p>
          <w:p w14:paraId="67D6D8F5" w14:textId="77777777" w:rsidR="000F30D3" w:rsidRPr="00796231" w:rsidRDefault="000F30D3" w:rsidP="00C659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1488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7683F8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B17D6A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Номинация: историческая</w:t>
            </w:r>
          </w:p>
          <w:p w14:paraId="53250773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</w:p>
          <w:p w14:paraId="4E9BAC9B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98A61" w14:textId="77777777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7E7D6F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Иванова Мария, МОУ СОШ № 2 г.Шилка</w:t>
            </w:r>
          </w:p>
          <w:p w14:paraId="4E9EEF21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89CBB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 Иванова Татьяна Павловна,</w:t>
            </w:r>
          </w:p>
          <w:p w14:paraId="76B1804E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Учитель истории высшей</w:t>
            </w:r>
          </w:p>
          <w:p w14:paraId="12943064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</w:t>
            </w:r>
          </w:p>
          <w:p w14:paraId="5A113023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МОУ СОШ № 2 г. Шилка</w:t>
            </w:r>
          </w:p>
          <w:p w14:paraId="60709750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69C7C7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216D4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D28E51" w14:textId="77777777" w:rsidR="000F30D3" w:rsidRPr="00796231" w:rsidRDefault="000F30D3" w:rsidP="00C6596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телефон____________________</w:t>
            </w:r>
          </w:p>
          <w:p w14:paraId="65AAA851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</w:p>
          <w:p w14:paraId="5F082508" w14:textId="2C31B818" w:rsidR="000F30D3" w:rsidRPr="00796231" w:rsidRDefault="000F30D3" w:rsidP="00C659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г. Нерчинск,202</w:t>
            </w:r>
            <w:r w:rsidR="004C05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6819C8A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E34BE6" w14:textId="77777777" w:rsidR="00796231" w:rsidRPr="00796231" w:rsidRDefault="00796231" w:rsidP="00B42779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4E3ABAC" w14:textId="77777777" w:rsidR="000F30D3" w:rsidRPr="00796231" w:rsidRDefault="000F30D3" w:rsidP="000F30D3">
      <w:pPr>
        <w:spacing w:before="100" w:beforeAutospacing="1" w:after="100" w:afterAutospacing="1"/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6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Приложение 3</w:t>
      </w:r>
    </w:p>
    <w:p w14:paraId="7D3D955C" w14:textId="77777777" w:rsidR="000F30D3" w:rsidRPr="00796231" w:rsidRDefault="000F30D3" w:rsidP="000F30D3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962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 оценки исследовательских работ учащихся: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844"/>
        <w:gridCol w:w="5011"/>
        <w:gridCol w:w="1190"/>
      </w:tblGrid>
      <w:tr w:rsidR="000F30D3" w:rsidRPr="00796231" w14:paraId="6C574DA4" w14:textId="77777777" w:rsidTr="00C65963">
        <w:tc>
          <w:tcPr>
            <w:tcW w:w="530" w:type="dxa"/>
          </w:tcPr>
          <w:p w14:paraId="3E97ED3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5" w:type="dxa"/>
          </w:tcPr>
          <w:p w14:paraId="6575696B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5383" w:type="dxa"/>
          </w:tcPr>
          <w:p w14:paraId="645A1E6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Характеристика критерия</w:t>
            </w:r>
          </w:p>
        </w:tc>
        <w:tc>
          <w:tcPr>
            <w:tcW w:w="1223" w:type="dxa"/>
          </w:tcPr>
          <w:p w14:paraId="704D9B9A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0F30D3" w:rsidRPr="00796231" w14:paraId="27D46AA2" w14:textId="77777777" w:rsidTr="00C65963">
        <w:tc>
          <w:tcPr>
            <w:tcW w:w="530" w:type="dxa"/>
            <w:vMerge w:val="restart"/>
          </w:tcPr>
          <w:p w14:paraId="6C4A7F97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  <w:vMerge w:val="restart"/>
          </w:tcPr>
          <w:p w14:paraId="010DBD2B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Тип работы</w:t>
            </w:r>
          </w:p>
        </w:tc>
        <w:tc>
          <w:tcPr>
            <w:tcW w:w="5383" w:type="dxa"/>
          </w:tcPr>
          <w:p w14:paraId="071ED11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работа не носит исследовательский характер, т.е. реферативная</w:t>
            </w:r>
          </w:p>
        </w:tc>
        <w:tc>
          <w:tcPr>
            <w:tcW w:w="1223" w:type="dxa"/>
          </w:tcPr>
          <w:p w14:paraId="44486195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0D3" w:rsidRPr="00796231" w14:paraId="25A55B35" w14:textId="77777777" w:rsidTr="00C65963">
        <w:tc>
          <w:tcPr>
            <w:tcW w:w="530" w:type="dxa"/>
            <w:vMerge/>
          </w:tcPr>
          <w:p w14:paraId="1B0B8E6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14:paraId="25623506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3" w:type="dxa"/>
          </w:tcPr>
          <w:p w14:paraId="4398DE7A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работа носит исследовательский характер, т.е. в работе имеется результат, который был неочевиден до ее выполнения</w:t>
            </w:r>
          </w:p>
        </w:tc>
        <w:tc>
          <w:tcPr>
            <w:tcW w:w="1223" w:type="dxa"/>
          </w:tcPr>
          <w:p w14:paraId="5A9BCA1B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0D3" w:rsidRPr="00796231" w14:paraId="41136844" w14:textId="77777777" w:rsidTr="00C65963">
        <w:tc>
          <w:tcPr>
            <w:tcW w:w="530" w:type="dxa"/>
          </w:tcPr>
          <w:p w14:paraId="53A8BB3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14:paraId="0B2351AD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Тематика исследования</w:t>
            </w:r>
          </w:p>
        </w:tc>
        <w:tc>
          <w:tcPr>
            <w:tcW w:w="5383" w:type="dxa"/>
          </w:tcPr>
          <w:p w14:paraId="650116C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Корректность формулировки темы. Тема отражает содержание работы, но при этом не дублирует цель и задачи исследования.</w:t>
            </w:r>
          </w:p>
        </w:tc>
        <w:tc>
          <w:tcPr>
            <w:tcW w:w="1223" w:type="dxa"/>
          </w:tcPr>
          <w:p w14:paraId="75D32A87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62FAD5E5" w14:textId="77777777" w:rsidTr="00C65963">
        <w:tc>
          <w:tcPr>
            <w:tcW w:w="530" w:type="dxa"/>
          </w:tcPr>
          <w:p w14:paraId="2093CFD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14:paraId="619974D2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Целеполагание</w:t>
            </w:r>
          </w:p>
        </w:tc>
        <w:tc>
          <w:tcPr>
            <w:tcW w:w="5383" w:type="dxa"/>
          </w:tcPr>
          <w:p w14:paraId="572396F2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Цель и задачи работы соответствуют теме</w:t>
            </w:r>
          </w:p>
        </w:tc>
        <w:tc>
          <w:tcPr>
            <w:tcW w:w="1223" w:type="dxa"/>
          </w:tcPr>
          <w:p w14:paraId="0B62A905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379EE96F" w14:textId="77777777" w:rsidTr="00C65963">
        <w:tc>
          <w:tcPr>
            <w:tcW w:w="530" w:type="dxa"/>
          </w:tcPr>
          <w:p w14:paraId="4BEC8B0E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14:paraId="4C9F8242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Новизна</w:t>
            </w:r>
          </w:p>
        </w:tc>
        <w:tc>
          <w:tcPr>
            <w:tcW w:w="5383" w:type="dxa"/>
          </w:tcPr>
          <w:p w14:paraId="1E550694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Проблема исследования ранее не изучалась или в её изучение внесён значимый вклад</w:t>
            </w:r>
          </w:p>
        </w:tc>
        <w:tc>
          <w:tcPr>
            <w:tcW w:w="1223" w:type="dxa"/>
          </w:tcPr>
          <w:p w14:paraId="3EEA251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33F21267" w14:textId="77777777" w:rsidTr="00C65963">
        <w:tc>
          <w:tcPr>
            <w:tcW w:w="530" w:type="dxa"/>
          </w:tcPr>
          <w:p w14:paraId="666E12A0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14:paraId="27CD7305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Методологическая основа</w:t>
            </w:r>
          </w:p>
        </w:tc>
        <w:tc>
          <w:tcPr>
            <w:tcW w:w="5383" w:type="dxa"/>
          </w:tcPr>
          <w:p w14:paraId="0FC25A11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тексте четко обозначены используемые методы (сравнение, анализ, синтез) и обоснована необходимость их использования.</w:t>
            </w:r>
          </w:p>
        </w:tc>
        <w:tc>
          <w:tcPr>
            <w:tcW w:w="1223" w:type="dxa"/>
          </w:tcPr>
          <w:p w14:paraId="2E05EA16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0F5281F5" w14:textId="77777777" w:rsidTr="00C65963">
        <w:tc>
          <w:tcPr>
            <w:tcW w:w="530" w:type="dxa"/>
          </w:tcPr>
          <w:p w14:paraId="68B8CD0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14:paraId="149EC76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Структурированность работы</w:t>
            </w:r>
          </w:p>
        </w:tc>
        <w:tc>
          <w:tcPr>
            <w:tcW w:w="5383" w:type="dxa"/>
          </w:tcPr>
          <w:p w14:paraId="2A53D0C5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Структура работы: четкая, соответствует заявленным цели и задачам.</w:t>
            </w:r>
          </w:p>
        </w:tc>
        <w:tc>
          <w:tcPr>
            <w:tcW w:w="1223" w:type="dxa"/>
          </w:tcPr>
          <w:p w14:paraId="6C7CEB0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016C4B3B" w14:textId="77777777" w:rsidTr="00C65963">
        <w:tc>
          <w:tcPr>
            <w:tcW w:w="530" w:type="dxa"/>
          </w:tcPr>
          <w:p w14:paraId="6B504FD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14:paraId="0314FCE0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Оригинальность текста</w:t>
            </w:r>
          </w:p>
        </w:tc>
        <w:tc>
          <w:tcPr>
            <w:tcW w:w="5383" w:type="dxa"/>
          </w:tcPr>
          <w:p w14:paraId="5735CF5A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Текст является самостоятельным произведением автора. Использование чужого текста или выписок из источника допускается исключительно при оформлении их как цитат.</w:t>
            </w:r>
          </w:p>
        </w:tc>
        <w:tc>
          <w:tcPr>
            <w:tcW w:w="1223" w:type="dxa"/>
          </w:tcPr>
          <w:p w14:paraId="46608F75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086ECD49" w14:textId="77777777" w:rsidTr="00C65963">
        <w:tc>
          <w:tcPr>
            <w:tcW w:w="530" w:type="dxa"/>
          </w:tcPr>
          <w:p w14:paraId="328ED41A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5" w:type="dxa"/>
          </w:tcPr>
          <w:p w14:paraId="2C6BAFBB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Обоснованность выводов</w:t>
            </w:r>
          </w:p>
        </w:tc>
        <w:tc>
          <w:tcPr>
            <w:tcW w:w="5383" w:type="dxa"/>
          </w:tcPr>
          <w:p w14:paraId="3A41667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Выводы четкие, соответствуют цели и задачам.</w:t>
            </w:r>
          </w:p>
        </w:tc>
        <w:tc>
          <w:tcPr>
            <w:tcW w:w="1223" w:type="dxa"/>
          </w:tcPr>
          <w:p w14:paraId="7A040CD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4CF3F258" w14:textId="77777777" w:rsidTr="00C65963">
        <w:tc>
          <w:tcPr>
            <w:tcW w:w="530" w:type="dxa"/>
          </w:tcPr>
          <w:p w14:paraId="1DC6302E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5" w:type="dxa"/>
          </w:tcPr>
          <w:p w14:paraId="5733133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Наличие научно-справочного аппарата. </w:t>
            </w:r>
          </w:p>
        </w:tc>
        <w:tc>
          <w:tcPr>
            <w:tcW w:w="5383" w:type="dxa"/>
          </w:tcPr>
          <w:p w14:paraId="5D747819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работе имеются правильно оформленные сноски на используемые литературу и источники, список использованных источников и литературы.</w:t>
            </w:r>
          </w:p>
        </w:tc>
        <w:tc>
          <w:tcPr>
            <w:tcW w:w="1223" w:type="dxa"/>
          </w:tcPr>
          <w:p w14:paraId="5830387D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7A135EE4" w14:textId="77777777" w:rsidTr="00C65963">
        <w:tc>
          <w:tcPr>
            <w:tcW w:w="530" w:type="dxa"/>
          </w:tcPr>
          <w:p w14:paraId="45A4F921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5" w:type="dxa"/>
          </w:tcPr>
          <w:p w14:paraId="64F634B0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Качество приложений</w:t>
            </w:r>
          </w:p>
        </w:tc>
        <w:tc>
          <w:tcPr>
            <w:tcW w:w="5383" w:type="dxa"/>
          </w:tcPr>
          <w:p w14:paraId="54502BA3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Оформление приложений соответствует требованиям (приложения пронумерованы, имеют название, для фотографий указаны автор и дата снимка). В тексте работы имеются ссылки на все приложения.</w:t>
            </w:r>
          </w:p>
        </w:tc>
        <w:tc>
          <w:tcPr>
            <w:tcW w:w="1223" w:type="dxa"/>
          </w:tcPr>
          <w:p w14:paraId="22A6F50B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От 0 до 3</w:t>
            </w:r>
          </w:p>
        </w:tc>
      </w:tr>
      <w:tr w:rsidR="000F30D3" w:rsidRPr="00796231" w14:paraId="01D34EB6" w14:textId="77777777" w:rsidTr="00C65963">
        <w:tc>
          <w:tcPr>
            <w:tcW w:w="530" w:type="dxa"/>
            <w:vMerge w:val="restart"/>
          </w:tcPr>
          <w:p w14:paraId="542C3DFF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5" w:type="dxa"/>
            <w:vMerge w:val="restart"/>
          </w:tcPr>
          <w:p w14:paraId="40535281" w14:textId="77777777" w:rsidR="000F30D3" w:rsidRPr="00796231" w:rsidRDefault="000F30D3" w:rsidP="00C65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Краеведческий характер работы</w:t>
            </w:r>
          </w:p>
        </w:tc>
        <w:tc>
          <w:tcPr>
            <w:tcW w:w="5383" w:type="dxa"/>
          </w:tcPr>
          <w:p w14:paraId="5790E3CC" w14:textId="77777777" w:rsidR="000F30D3" w:rsidRPr="00796231" w:rsidRDefault="000F30D3" w:rsidP="00C65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Формулировка темы содержит указание на локализацию географии исследования. </w:t>
            </w:r>
          </w:p>
        </w:tc>
        <w:tc>
          <w:tcPr>
            <w:tcW w:w="1223" w:type="dxa"/>
          </w:tcPr>
          <w:p w14:paraId="6C7FE724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F30D3" w:rsidRPr="00796231" w14:paraId="713155CB" w14:textId="77777777" w:rsidTr="00C65963">
        <w:tc>
          <w:tcPr>
            <w:tcW w:w="530" w:type="dxa"/>
            <w:vMerge/>
          </w:tcPr>
          <w:p w14:paraId="227F4EB2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5" w:type="dxa"/>
            <w:vMerge/>
          </w:tcPr>
          <w:p w14:paraId="08FACD73" w14:textId="77777777" w:rsidR="000F30D3" w:rsidRPr="00796231" w:rsidRDefault="000F30D3" w:rsidP="00C65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383" w:type="dxa"/>
          </w:tcPr>
          <w:p w14:paraId="18A86389" w14:textId="77777777" w:rsidR="000F30D3" w:rsidRPr="00796231" w:rsidRDefault="000F30D3" w:rsidP="00C65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623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работы аппелирует к местным краеведческим источникам и материалам</w:t>
            </w:r>
          </w:p>
        </w:tc>
        <w:tc>
          <w:tcPr>
            <w:tcW w:w="1223" w:type="dxa"/>
          </w:tcPr>
          <w:p w14:paraId="0EFF3F70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F30D3" w:rsidRPr="00796231" w14:paraId="69DA9DF1" w14:textId="77777777" w:rsidTr="00C65963">
        <w:tc>
          <w:tcPr>
            <w:tcW w:w="8348" w:type="dxa"/>
            <w:gridSpan w:val="3"/>
          </w:tcPr>
          <w:p w14:paraId="0CB55019" w14:textId="77777777" w:rsidR="000F30D3" w:rsidRPr="00796231" w:rsidRDefault="000F30D3" w:rsidP="00C659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6231">
              <w:rPr>
                <w:rFonts w:ascii="Times New Roman" w:hAnsi="Times New Roman" w:cs="Times New Roman"/>
                <w:b/>
                <w:sz w:val="28"/>
                <w:szCs w:val="28"/>
              </w:rPr>
              <w:t>Итого высший балл:</w:t>
            </w:r>
          </w:p>
        </w:tc>
        <w:tc>
          <w:tcPr>
            <w:tcW w:w="1223" w:type="dxa"/>
          </w:tcPr>
          <w:p w14:paraId="22CE9298" w14:textId="77777777" w:rsidR="000F30D3" w:rsidRPr="00796231" w:rsidRDefault="000F30D3" w:rsidP="00C65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23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14:paraId="02EA26C2" w14:textId="77777777" w:rsidR="000F30D3" w:rsidRPr="00796231" w:rsidRDefault="000F30D3" w:rsidP="000F30D3">
      <w:pPr>
        <w:rPr>
          <w:rFonts w:ascii="Times New Roman" w:hAnsi="Times New Roman" w:cs="Times New Roman"/>
          <w:sz w:val="28"/>
          <w:szCs w:val="28"/>
        </w:rPr>
      </w:pPr>
    </w:p>
    <w:p w14:paraId="6BDD8BC8" w14:textId="77777777" w:rsidR="000F30D3" w:rsidRPr="00796231" w:rsidRDefault="000F30D3" w:rsidP="000F30D3">
      <w:pPr>
        <w:rPr>
          <w:rFonts w:ascii="Times New Roman" w:hAnsi="Times New Roman" w:cs="Times New Roman"/>
          <w:sz w:val="28"/>
          <w:szCs w:val="28"/>
        </w:rPr>
      </w:pPr>
    </w:p>
    <w:p w14:paraId="2D48776A" w14:textId="77777777" w:rsidR="0052539A" w:rsidRPr="00796231" w:rsidRDefault="0052539A" w:rsidP="0052539A">
      <w:pPr>
        <w:shd w:val="clear" w:color="auto" w:fill="FFFFFF"/>
        <w:spacing w:after="0"/>
        <w:ind w:left="13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019DC5F" w14:textId="77777777" w:rsidR="00E30D53" w:rsidRPr="00796231" w:rsidRDefault="00E30D53">
      <w:pPr>
        <w:rPr>
          <w:rFonts w:ascii="Times New Roman" w:hAnsi="Times New Roman" w:cs="Times New Roman"/>
          <w:sz w:val="28"/>
          <w:szCs w:val="28"/>
        </w:rPr>
      </w:pPr>
    </w:p>
    <w:sectPr w:rsidR="00E30D53" w:rsidRPr="00796231" w:rsidSect="00E30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12708"/>
    <w:multiLevelType w:val="multilevel"/>
    <w:tmpl w:val="4BD0F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47473A"/>
    <w:multiLevelType w:val="multilevel"/>
    <w:tmpl w:val="351A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EBE"/>
    <w:rsid w:val="000242AA"/>
    <w:rsid w:val="000A51EB"/>
    <w:rsid w:val="000C1CFE"/>
    <w:rsid w:val="000D4BBC"/>
    <w:rsid w:val="000F30D3"/>
    <w:rsid w:val="000F6A6D"/>
    <w:rsid w:val="00122553"/>
    <w:rsid w:val="00146744"/>
    <w:rsid w:val="001832DD"/>
    <w:rsid w:val="001C2488"/>
    <w:rsid w:val="00234BA0"/>
    <w:rsid w:val="00242C6F"/>
    <w:rsid w:val="00283B12"/>
    <w:rsid w:val="00287D22"/>
    <w:rsid w:val="002A2841"/>
    <w:rsid w:val="00312FF1"/>
    <w:rsid w:val="003C260C"/>
    <w:rsid w:val="003D0B8F"/>
    <w:rsid w:val="003D1F1B"/>
    <w:rsid w:val="004C055B"/>
    <w:rsid w:val="0050273E"/>
    <w:rsid w:val="0052539A"/>
    <w:rsid w:val="00575EBE"/>
    <w:rsid w:val="005E0A95"/>
    <w:rsid w:val="00625FE7"/>
    <w:rsid w:val="0066298B"/>
    <w:rsid w:val="00664867"/>
    <w:rsid w:val="006773CD"/>
    <w:rsid w:val="006D3E03"/>
    <w:rsid w:val="00796231"/>
    <w:rsid w:val="007B4338"/>
    <w:rsid w:val="0080797E"/>
    <w:rsid w:val="00826E87"/>
    <w:rsid w:val="00893D55"/>
    <w:rsid w:val="008D0DFF"/>
    <w:rsid w:val="008F700A"/>
    <w:rsid w:val="009132C9"/>
    <w:rsid w:val="00922F29"/>
    <w:rsid w:val="009A206B"/>
    <w:rsid w:val="009F0CC4"/>
    <w:rsid w:val="009F1011"/>
    <w:rsid w:val="00A569AE"/>
    <w:rsid w:val="00AB40AD"/>
    <w:rsid w:val="00AB4FBC"/>
    <w:rsid w:val="00B42779"/>
    <w:rsid w:val="00B47021"/>
    <w:rsid w:val="00BD237A"/>
    <w:rsid w:val="00C87578"/>
    <w:rsid w:val="00C93368"/>
    <w:rsid w:val="00CF0497"/>
    <w:rsid w:val="00D45B55"/>
    <w:rsid w:val="00DA132D"/>
    <w:rsid w:val="00DA6FCA"/>
    <w:rsid w:val="00E30D53"/>
    <w:rsid w:val="00E33EA3"/>
    <w:rsid w:val="00E706DB"/>
    <w:rsid w:val="00EA7936"/>
    <w:rsid w:val="00EC4862"/>
    <w:rsid w:val="00F33E59"/>
    <w:rsid w:val="00F97109"/>
    <w:rsid w:val="00FA22FB"/>
    <w:rsid w:val="00FE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D30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19191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BE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2">
    <w:name w:val="Table Style 2"/>
    <w:rsid w:val="00575EBE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Arial Unicode MS" w:eastAsia="Arial Unicode MS" w:hAnsi="Arial Unicode MS" w:cs="Arial Unicode MS"/>
      <w:bCs w:val="0"/>
      <w:color w:val="000000"/>
      <w:sz w:val="20"/>
      <w:szCs w:val="20"/>
      <w:u w:color="000000"/>
      <w:bdr w:val="nil"/>
      <w:lang w:eastAsia="ru-RU"/>
    </w:rPr>
  </w:style>
  <w:style w:type="table" w:styleId="a3">
    <w:name w:val="Table Grid"/>
    <w:basedOn w:val="a1"/>
    <w:uiPriority w:val="59"/>
    <w:rsid w:val="00C87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30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EB"/>
    <w:rPr>
      <w:rFonts w:ascii="Tahoma" w:hAnsi="Tahoma" w:cs="Tahoma"/>
      <w:bCs w:val="0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191919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BE"/>
    <w:pPr>
      <w:spacing w:after="200" w:line="276" w:lineRule="auto"/>
      <w:jc w:val="left"/>
    </w:pPr>
    <w:rPr>
      <w:rFonts w:asciiTheme="minorHAnsi" w:hAnsiTheme="minorHAnsi" w:cstheme="minorBidi"/>
      <w:bCs w:val="0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Style2">
    <w:name w:val="Table Style 2"/>
    <w:rsid w:val="00575EBE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Arial Unicode MS" w:eastAsia="Arial Unicode MS" w:hAnsi="Arial Unicode MS" w:cs="Arial Unicode MS"/>
      <w:bCs w:val="0"/>
      <w:color w:val="000000"/>
      <w:sz w:val="20"/>
      <w:szCs w:val="20"/>
      <w:u w:color="000000"/>
      <w:bdr w:val="nil"/>
      <w:lang w:eastAsia="ru-RU"/>
    </w:rPr>
  </w:style>
  <w:style w:type="table" w:styleId="a3">
    <w:name w:val="Table Grid"/>
    <w:basedOn w:val="a1"/>
    <w:uiPriority w:val="59"/>
    <w:rsid w:val="00C8757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5B5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F30D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1EB"/>
    <w:rPr>
      <w:rFonts w:ascii="Tahoma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V71247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Путинцева М.С</cp:lastModifiedBy>
  <cp:revision>2</cp:revision>
  <cp:lastPrinted>2023-02-28T02:06:00Z</cp:lastPrinted>
  <dcterms:created xsi:type="dcterms:W3CDTF">2025-02-20T02:23:00Z</dcterms:created>
  <dcterms:modified xsi:type="dcterms:W3CDTF">2025-02-20T02:23:00Z</dcterms:modified>
</cp:coreProperties>
</file>