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ПОЯСНИТЕЛЬНАЯ ЗАПИСКА</w:t>
      </w:r>
    </w:p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 проекту постановления Пр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авительства Забайкальского края</w:t>
      </w:r>
      <w: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государственную программу Забайкальского края «Развитие лесного хозяйства Забайкальского края»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Представленный п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роект 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Забайкальского края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роект постановления) разработан 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Министерством природных ресурсов Забайкальского края в соответствии с государственной программой Российск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ой Федерации «Развитие лесного хозяйства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», утвержденной постановлением Правительства Российской Федера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ции от 15 апреля 2014 года № 318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, стратегией социально-экономического развития Забайкальского края до 2035 года, утвержденной постановлением Правительства Забайкальского края от 2 июня 2023 года №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272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период до 2030 года и на перспективу до 2036 года определены новые национальные цели развития Российской Федерации. В связи с этим,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Проектом постановления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уточнены приоритеты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государственной политики в сфере реализации государственной программы.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Сведения о взаимосвязи государственной программы со стратегическими приоритетами, целями и показателями государственных программ Российской Федерации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дополнены новым декомпозированным показателем: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Отношение площади лесовосстановления и лесоразведения к площади вырубленных и погибших лесных насаждений».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государственную программу включен новый структурный элемент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Региональный проект «Стимулирование спроса на отечественные беспилотные авиационные системы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(Забайкальский край)»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в рамках которого планируется реализация мероприятия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 приобретению беспилотных авиационных сист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ем органами исполнительной власти субъектов Российской Федерации в области лесных отношений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Задачи государственного управления, способы их эффективного решения в сфере реализации государственной программы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Проектом постановления не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меняются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Заключение об оценке регулирующего воздействия данного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проекта постановления Правительства За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байкальского края не требуется.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 постановления размещен на официальном сайте Правительства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Забайкальского края в информационно-телекоммуникационной среде «Интернет» для проведения независимой антикоррупционной экспертизы.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Заключений по результатам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проведения независимой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экспертизы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проекта постановления не поступало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Докладчик по проекту постановления на заседании Правительства Забайкальского края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природных ресурсов Министерства природных ресурсов Забайкальского края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П.В.Волжин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природных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ресурсов Забайкальского края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П.В.Волжин</w:t>
      </w:r>
    </w:p>
    <w:sectPr>
      <w:headerReference w:type="default" r:id="rId9"/>
      <w:headerReference w:type="first" r:id="rId10"/>
      <w:footerReference w:type="default" r:id="rId11"/>
      <w:footerReference w:type="first" r:id="rId12"/>
      <w:pgSz w:w="11907" w:h="16840"/>
      <w:pgMar w:top="0" w:right="567" w:bottom="0" w:left="1985" w:header="720" w:footer="72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tabs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748222250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 xml:space="preserve"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spacing w:line="360" w:lineRule="atLeast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B146E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DF4C12D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ConsPlusNormal" w:customStyle="1">
    <w:name w:val="ConsPlusNormal"/>
    <w:link w:val="ConsPlusNormal0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ConsPlusNormal0" w:customStyle="1">
    <w:name w:val="ConsPlusNormal Знак"/>
    <w:link w:val="ConsPlusNormal"/>
    <w:locked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7419-C7D7-4394-9026-086BCEA0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2142</Characters>
  <CharactersWithSpaces>2512</CharactersWithSpaces>
  <Company>Hewlett-Packard Company</Company>
  <DocSecurity>0</DocSecurity>
  <HyperlinksChanged>false</HyperlinksChanged>
  <Lines>17</Lines>
  <LinksUpToDate>false</LinksUpToDate>
  <Pages>1</Pages>
  <Paragraphs>5</Paragraphs>
  <ScaleCrop>false</ScaleCrop>
  <SharedDoc>false</SharedDoc>
  <Template>Normal.dotm</Template>
  <TotalTime>181</TotalTime>
  <Words>375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 Наталья Сергеевна</dc:creator>
  <dc:description>exif_MSED_ac244aa8a65d87973c2696b869ee474b18e9028aeff1d63e0bdb0b99b095d606</dc:description>
  <cp:lastModifiedBy>Дагбаев</cp:lastModifiedBy>
  <cp:revision>27</cp:revision>
  <cp:lastPrinted>2019-12-27T04:44:00Z</cp:lastPrinted>
  <dcterms:created xsi:type="dcterms:W3CDTF">2024-09-25T07:26:00Z</dcterms:created>
  <dcterms:modified xsi:type="dcterms:W3CDTF">2025-04-11T02:44:00Z</dcterms:modified>
</cp:coreProperties>
</file>