
<file path=[Content_Types].xml><?xml version="1.0" encoding="utf-8"?>
<Types xmlns="http://schemas.openxmlformats.org/package/2006/content-types">
  <Default Extension="emf" ContentType="image/x-emf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hAnsi="Arial" w:eastAsia="Times New Roman" w:cs="Arial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50570" cy="83693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75057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9.10pt;height:65.9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33"/>
          <w:szCs w:val="33"/>
          <w:lang w:eastAsia="ru-RU"/>
        </w:rPr>
        <w:t xml:space="preserve">ПРАВИТЕЛЬСТВО ЗАБАЙКАЛЬСКОГО КРАЯ</w:t>
      </w:r>
    </w:p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  <w:lang w:eastAsia="ru-RU"/>
        </w:rPr>
      </w:pPr>
    </w:p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  <w:lang w:eastAsia="ru-RU"/>
        </w:rPr>
      </w:pPr>
    </w:p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  <w:lang w:eastAsia="ru-RU"/>
        </w:rPr>
      </w:pPr>
    </w:p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  <w:lang w:eastAsia="ru-RU"/>
        </w:rPr>
      </w:pPr>
    </w:p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  <w:lang w:eastAsia="ru-RU"/>
        </w:rPr>
      </w:pPr>
    </w:p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  <w:lang w:eastAsia="ru-RU"/>
        </w:rPr>
      </w:pPr>
    </w:p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14"/>
          <w:sz w:val="35"/>
          <w:szCs w:val="35"/>
          <w:lang w:eastAsia="ru-RU"/>
        </w:rPr>
        <w:t xml:space="preserve">ПОСТАНОВЛЕНИЕ</w:t>
      </w:r>
    </w:p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pacing w:val="-14"/>
          <w:sz w:val="20"/>
          <w:szCs w:val="20"/>
          <w:lang w:eastAsia="ru-RU"/>
        </w:rPr>
      </w:pPr>
    </w:p>
    <w:p>
      <w:pPr>
        <w:widowControl w:val="off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35"/>
          <w:szCs w:val="35"/>
          <w:lang w:eastAsia="ru-RU"/>
        </w:rPr>
        <w:t xml:space="preserve">г. Чита</w:t>
      </w:r>
    </w:p>
    <w:p>
      <w:pPr>
        <w:widowControl w:val="off"/>
        <w:spacing w:after="0" w:line="240" w:lineRule="auto"/>
        <w:ind w:firstLine="709"/>
        <w:jc w:val="center"/>
        <w:outlineLvl w:val="0"/>
        <w:rPr>
          <w:rFonts w:ascii="Times New Roman" w:hAnsi="Times New Roman" w:eastAsia="Times New Roman" w:cs="Times New Roman"/>
          <w:sz w:val="2"/>
          <w:szCs w:val="2"/>
          <w:lang w:eastAsia="ru-RU"/>
        </w:rPr>
      </w:pPr>
    </w:p>
    <w:p>
      <w:pPr>
        <w:widowControl w:val="off"/>
        <w:spacing w:after="0" w:line="240" w:lineRule="auto"/>
        <w:ind w:firstLine="709"/>
        <w:jc w:val="center"/>
        <w:outlineLvl w:val="0"/>
        <w:rPr>
          <w:rFonts w:ascii="Times New Roman" w:hAnsi="Times New Roman" w:eastAsia="Times New Roman" w:cs="Times New Roman"/>
          <w:sz w:val="2"/>
          <w:szCs w:val="2"/>
          <w:lang w:eastAsia="ru-RU"/>
        </w:rPr>
      </w:pPr>
    </w:p>
    <w:p>
      <w:pPr>
        <w:widowControl w:val="off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изменения 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пункт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ложения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 региональном государственном контроле (надзоре) в области охраны и использования особо охраняемых природных территорий на территории Забайкальского края</w:t>
      </w:r>
    </w:p>
    <w:p>
      <w:pPr>
        <w:widowControl w:val="off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приведения нормативной правовой базы Забайкальского края в соответствие с действующим законодательством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Забайкальского края </w:t>
      </w: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постановляет:</w:t>
      </w:r>
    </w:p>
    <w:p>
      <w:pPr>
        <w:widowControl w:val="off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А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бзац пятый пункта второго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Положения о региональном государственном контроле (надзоре) в области охраны и использования особо охраняемых природных территорий на территории Забайкальского края, утвержденного постановлением Правительства Забайкальского края от 15 декабря 2021 года № 506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(с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изменениями, внесенными постано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влением Правительства Забайкальского края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июня 2021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272) после слов «сопровождении ими туристов (экскурсантов),» дополнить словами «соблюдения правил оказания услуг экскурсовода (гида), гида-переводчика, правил оказания услуг инструктора-проводника,»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widowControl w:val="off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Первый заместитель </w:t>
      </w:r>
    </w:p>
    <w:p>
      <w:pPr>
        <w:widowControl w:val="off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редседателя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 </w:t>
      </w:r>
    </w:p>
    <w:p>
      <w:pPr>
        <w:widowControl w:val="off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А.И.Кефер</w:t>
      </w:r>
    </w:p>
    <w:sectPr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0828FA2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hybridMultilevel"/>
    <w:lvl w:ilvl="0" w:tplc="E97CC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2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styleId="ab" w:customStyle="1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0"/>
    <w:link w:val="ae"/>
    <w:uiPriority w:val="99"/>
  </w:style>
  <w:style w:type="character" w:styleId="doccaption" w:customStyle="1">
    <w:name w:val="doccaption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C9E1-D0EF-423B-9BFD-B68C67CF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941</Characters>
  <CharactersWithSpaces>1104</CharactersWithSpaces>
  <Company/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0</TotalTime>
  <Words>165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Varfolomeeva</dc:creator>
  <cp:lastModifiedBy>ButkoEV</cp:lastModifiedBy>
  <cp:revision>2</cp:revision>
  <dcterms:created xsi:type="dcterms:W3CDTF">2025-04-21T06:42:00Z</dcterms:created>
  <dcterms:modified xsi:type="dcterms:W3CDTF">2025-04-21T06:42:00Z</dcterms:modified>
</cp:coreProperties>
</file>