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 xml:space="preserve">ПОСТАНОВЛЕНИЕ</w:t>
      </w:r>
    </w:p>
    <w:p>
      <w:pPr>
        <w:ind w:firstLine="709"/>
        <w:jc w:val="center"/>
        <w:rPr>
          <w:spacing w:val="-6"/>
          <w:sz w:val="35"/>
          <w:szCs w:val="35"/>
        </w:rPr>
      </w:pPr>
    </w:p>
    <w:p>
      <w:pPr>
        <w:ind w:firstLine="709"/>
        <w:jc w:val="center"/>
      </w:pPr>
      <w:r>
        <w:rPr>
          <w:spacing w:val="-6"/>
          <w:sz w:val="35"/>
          <w:szCs w:val="35"/>
        </w:rPr>
        <w:t xml:space="preserve">г. Чита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 xml:space="preserve">О внесении изменения в постановление Правительства Забайкальского края от 26 сентября 2024 года № 488 «Об оплате труда работников государственных учреждений Забайкальского края»</w:t>
      </w:r>
    </w:p>
    <w:p>
      <w:pPr>
        <w:ind w:firstLine="709"/>
        <w:jc w:val="both"/>
        <w:rPr>
          <w:sz w:val="32"/>
          <w:szCs w:val="32"/>
        </w:rPr>
      </w:pPr>
    </w:p>
    <w:p>
      <w:pPr>
        <w:ind w:firstLine="840"/>
        <w:jc w:val="both"/>
        <w:rPr>
          <w:szCs w:val="24"/>
        </w:rPr>
      </w:pPr>
      <w:r>
        <w:t xml:space="preserve">В соответствии со ст.16 </w:t>
      </w:r>
      <w:r>
        <w:t xml:space="preserve">Закон</w:t>
      </w:r>
      <w:r>
        <w:t xml:space="preserve">а</w:t>
      </w:r>
      <w:r>
        <w:t xml:space="preserve"> Забайкальского края от </w:t>
      </w:r>
      <w:r>
        <w:t xml:space="preserve">9 апреля 2014 года № </w:t>
      </w:r>
      <w:r>
        <w:t xml:space="preserve">964-ЗЗК </w:t>
      </w:r>
      <w:r>
        <w:t xml:space="preserve">«</w:t>
      </w:r>
      <w:r>
        <w:t xml:space="preserve">Об оплате труда работников государственных учреждений Забайкальского края</w:t>
      </w:r>
      <w:r>
        <w:t xml:space="preserve">»</w:t>
      </w:r>
      <w:r>
        <w:t xml:space="preserve"> </w:t>
      </w:r>
      <w:r>
        <w:t xml:space="preserve">Правительство Забайкальского края </w:t>
      </w:r>
      <w:r>
        <w:rPr>
          <w:b/>
          <w:spacing w:val="40"/>
        </w:rPr>
        <w:t xml:space="preserve">п</w:t>
      </w:r>
      <w:r>
        <w:rPr>
          <w:b/>
          <w:spacing w:val="40"/>
        </w:rPr>
        <w:t xml:space="preserve">остановляет</w:t>
      </w:r>
      <w:r>
        <w:rPr>
          <w:spacing w:val="40"/>
        </w:rPr>
        <w:t xml:space="preserve">:</w:t>
      </w:r>
    </w:p>
    <w:p>
      <w:pPr>
        <w:pStyle w:val="ac"/>
      </w:pPr>
      <w:r>
        <w:t xml:space="preserve">Пункт 6 </w:t>
      </w:r>
      <w:r>
        <w:rPr>
          <w:bCs/>
        </w:rPr>
        <w:t xml:space="preserve">постановлени</w:t>
      </w:r>
      <w:r>
        <w:rPr>
          <w:bCs/>
        </w:rPr>
        <w:t xml:space="preserve">я</w:t>
      </w:r>
      <w:r>
        <w:rPr>
          <w:bCs/>
        </w:rPr>
        <w:t xml:space="preserve"> Правительства Забайкальског</w:t>
      </w:r>
      <w:r>
        <w:rPr>
          <w:bCs/>
        </w:rPr>
        <w:t xml:space="preserve">о края от 26 сентября 2024 года № 488 «Об оплате труда работников государственных учреждений Забайкальского края»</w:t>
      </w:r>
      <w:r>
        <w:rPr>
          <w:bCs/>
        </w:rPr>
        <w:t xml:space="preserve"> </w:t>
      </w:r>
      <w:bookmarkStart w:id="0" w:name="_GoBack"/>
      <w:bookmarkEnd w:id="0"/>
      <w:r>
        <w:t xml:space="preserve">изложить в следующей редакции:</w:t>
      </w:r>
    </w:p>
    <w:p>
      <w:pPr>
        <w:ind w:firstLine="840"/>
        <w:jc w:val="both"/>
        <w:rPr>
          <w:color w:val="auto"/>
        </w:rPr>
      </w:pPr>
      <w:r>
        <w:t xml:space="preserve">«6.</w:t>
      </w:r>
      <w:r>
        <w:rPr>
          <w:color w:val="auto"/>
        </w:rPr>
        <w:t xml:space="preserve"> Предельный уровень соотношения среднемесячной заработной платы руководителей государственных учреждений Забайкальского края, их заместителей и главных бухгалтеров, формируемой за сч</w:t>
      </w:r>
      <w:r>
        <w:rPr>
          <w:color w:val="auto"/>
        </w:rPr>
        <w:t xml:space="preserve">ё</w:t>
      </w:r>
      <w:r>
        <w:rPr>
          <w:color w:val="auto"/>
        </w:rPr>
        <w:t xml:space="preserve">т всех источников </w:t>
      </w:r>
      <w:r>
        <w:rPr>
          <w:color w:val="auto"/>
        </w:rPr>
        <w:t xml:space="preserve">финансового обеспечения и рассчитываемой за календарный</w:t>
      </w:r>
      <w:r>
        <w:rPr>
          <w:color w:val="auto"/>
        </w:rPr>
        <w:t xml:space="preserve"> год, и среднемесячной заработной платы работников государственных учреждений Забайкальского края (без уч</w:t>
      </w:r>
      <w:r>
        <w:rPr>
          <w:color w:val="auto"/>
        </w:rPr>
        <w:t xml:space="preserve">ё</w:t>
      </w:r>
      <w:r>
        <w:rPr>
          <w:color w:val="auto"/>
        </w:rPr>
        <w:t xml:space="preserve">та заработной платы соответствующего руководителя, его заместителей, главного бухгалтера) устанавливается исполнительным органом Забайкальского края, </w:t>
      </w:r>
      <w:r>
        <w:rPr>
          <w:color w:val="auto"/>
        </w:rPr>
        <w:t xml:space="preserve">на которые возложены координация и регулирование деятельности соответствующих отраслей и (или) которые осуществляют функции и полномочия учредителей государственных учреждений Забайкальского края в кратности до 6,5.</w:t>
      </w:r>
      <w:r>
        <w:rPr>
          <w:color w:val="auto"/>
        </w:rPr>
        <w:t xml:space="preserve">».</w:t>
      </w:r>
    </w:p>
    <w:p>
      <w:pPr>
        <w:ind w:firstLine="709"/>
        <w:jc w:val="both"/>
        <w:rPr>
          <w:color w:val="auto"/>
        </w:rPr>
      </w:pPr>
    </w:p>
    <w:p>
      <w:pPr>
        <w:pStyle w:val="ac"/>
      </w:pPr>
    </w:p>
    <w:p>
      <w:pPr>
        <w:pStyle w:val="ac"/>
      </w:pPr>
    </w:p>
    <w:p>
      <w:pPr>
        <w:pStyle w:val="af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Исполняющий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обязанности</w:t>
      </w:r>
    </w:p>
    <w:p>
      <w:pPr>
        <w:pStyle w:val="af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Правительства </w:t>
      </w:r>
    </w:p>
    <w:p>
      <w:pPr>
        <w:rPr>
          <w:color w:val="auto"/>
        </w:rPr>
      </w:pPr>
      <w:r>
        <w:t xml:space="preserve">Забайкальского края                                                                             </w:t>
      </w:r>
      <w:r>
        <w:t xml:space="preserve">А.И.Кефер</w:t>
      </w:r>
    </w:p>
    <w:sectPr>
      <w:headerReference w:type="default" r:id="rId8"/>
      <w:type w:val="continuous"/>
      <w:pgSz w:w="11909" w:h="16834"/>
      <w:pgMar w:top="1134" w:right="567" w:bottom="1134" w:left="1985" w:header="720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8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 xml:space="preserve">17</w:t>
    </w:r>
    <w:r>
      <w:rPr>
        <w:rStyle w:val="a3"/>
      </w:rPr>
      <w:fldChar w:fldCharType="end"/>
    </w:r>
  </w:p>
  <w:p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age number"/>
    <w:basedOn w:val="a0"/>
    <w:uiPriority w:val="99"/>
    <w:rPr>
      <w:rFonts w:cs="Times New Roman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pPr>
      <w:ind w:firstLine="420"/>
      <w:jc w:val="both"/>
    </w:pPr>
    <w:rPr>
      <w:color w:val="auto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rPr>
      <w:color w:val="auto"/>
    </w:rPr>
  </w:style>
  <w:style w:type="paragraph" w:styleId="ac">
    <w:name w:val="Body Text Indent"/>
    <w:basedOn w:val="a"/>
    <w:link w:val="ad"/>
    <w:uiPriority w:val="99"/>
    <w:qFormat/>
    <w:pPr>
      <w:ind w:firstLine="709"/>
      <w:jc w:val="both"/>
    </w:pPr>
    <w:rPr>
      <w:color w:val="auto"/>
    </w:rPr>
  </w:style>
  <w:style w:type="paragraph" w:styleId="2">
    <w:name w:val="Body Text Indent 2"/>
    <w:basedOn w:val="a"/>
    <w:link w:val="20"/>
    <w:uiPriority w:val="99"/>
    <w:pPr>
      <w:ind w:left="700" w:firstLine="560"/>
      <w:jc w:val="both"/>
    </w:pPr>
    <w:rPr>
      <w:color w:val="auto"/>
    </w:rPr>
  </w:style>
  <w:style w:type="table" w:styleId="ae">
    <w:name w:val="Table Grid"/>
    <w:basedOn w:val="a1"/>
    <w:uiPriority w:val="5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1">
    <w:name w:val="Заголовок 1 Знак"/>
    <w:basedOn w:val="a0"/>
    <w:link w:val="1"/>
    <w:uiPriority w:val="9"/>
    <w:locked/>
    <w:rPr>
      <w:rFonts w:cs="Times New Roman" w:asciiTheme="majorHAnsi" w:hAnsiTheme="majorHAnsi" w:eastAsiaTheme="majorEastAsia"/>
      <w:b/>
      <w:bCs/>
      <w:color w:val="000000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locked/>
    <w:rPr>
      <w:rFonts w:cs="Times New Roman" w:asciiTheme="majorHAnsi" w:hAnsiTheme="majorHAnsi" w:eastAsiaTheme="majorEastAsia"/>
      <w:b/>
      <w:bCs/>
      <w:color w:val="000000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locked/>
    <w:rPr>
      <w:rFonts w:cs="Times New Roman" w:asciiTheme="minorHAnsi" w:hAnsiTheme="minorHAnsi" w:eastAsiaTheme="minorEastAsia"/>
      <w:b/>
      <w:bCs/>
      <w:color w:val="000000"/>
      <w:sz w:val="28"/>
      <w:szCs w:val="28"/>
    </w:rPr>
  </w:style>
  <w:style w:type="character" w:styleId="a5" w:customStyle="1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color w:val="000000"/>
      <w:sz w:val="16"/>
      <w:szCs w:val="16"/>
    </w:rPr>
  </w:style>
  <w:style w:type="character" w:styleId="a7" w:customStyle="1">
    <w:name w:val="Схема документа Знак"/>
    <w:basedOn w:val="a0"/>
    <w:link w:val="a6"/>
    <w:uiPriority w:val="99"/>
    <w:semiHidden/>
    <w:qFormat/>
    <w:locked/>
    <w:rPr>
      <w:rFonts w:ascii="Tahoma" w:hAnsi="Tahoma" w:cs="Tahoma"/>
      <w:color w:val="000000"/>
      <w:sz w:val="16"/>
      <w:szCs w:val="16"/>
    </w:rPr>
  </w:style>
  <w:style w:type="character" w:styleId="ad" w:customStyle="1">
    <w:name w:val="Основной текст с отступом Знак"/>
    <w:basedOn w:val="a0"/>
    <w:link w:val="ac"/>
    <w:uiPriority w:val="99"/>
    <w:semiHidden/>
    <w:qFormat/>
    <w:locked/>
    <w:rPr>
      <w:rFonts w:cs="Times New Roman"/>
      <w:color w:val="000000"/>
      <w:sz w:val="28"/>
      <w:szCs w:val="28"/>
    </w:rPr>
  </w:style>
  <w:style w:type="character" w:styleId="ab" w:customStyle="1">
    <w:name w:val="Основной текст Знак"/>
    <w:basedOn w:val="a0"/>
    <w:link w:val="aa"/>
    <w:uiPriority w:val="99"/>
    <w:semiHidden/>
    <w:qFormat/>
    <w:locked/>
    <w:rPr>
      <w:rFonts w:cs="Times New Roman"/>
      <w:color w:val="000000"/>
      <w:sz w:val="28"/>
      <w:szCs w:val="28"/>
    </w:rPr>
  </w:style>
  <w:style w:type="character" w:styleId="20" w:customStyle="1">
    <w:name w:val="Основной текст с отступом 2 Знак"/>
    <w:basedOn w:val="a0"/>
    <w:link w:val="2"/>
    <w:uiPriority w:val="99"/>
    <w:semiHidden/>
    <w:qFormat/>
    <w:locked/>
    <w:rPr>
      <w:rFonts w:cs="Times New Roman"/>
      <w:color w:val="000000"/>
      <w:sz w:val="28"/>
      <w:szCs w:val="28"/>
    </w:rPr>
  </w:style>
  <w:style w:type="character" w:styleId="32" w:customStyle="1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color w:val="000000"/>
      <w:sz w:val="16"/>
      <w:szCs w:val="16"/>
    </w:rPr>
  </w:style>
  <w:style w:type="paragraph" w:styleId="af" w:customStyle="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9" w:customStyle="1">
    <w:name w:val="Верхний колонтитул Знак"/>
    <w:basedOn w:val="a0"/>
    <w:link w:val="a8"/>
    <w:uiPriority w:val="99"/>
    <w:semiHidden/>
    <w:qFormat/>
    <w:locked/>
    <w:rPr>
      <w:rFonts w:cs="Times New Roman"/>
      <w:color w:val="000000"/>
      <w:sz w:val="28"/>
      <w:szCs w:val="28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11" w:customStyle="1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3" w:customStyle="1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ConsPlusTitle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0E841-7668-4422-99EC-95B3D592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1317</Characters>
  <CharactersWithSpaces>1544</CharactersWithSpaces>
  <Company>adobl</Company>
  <DocSecurity>0</DocSecurity>
  <HyperlinksChanged>false</HyperlinksChanged>
  <Lines>10</Lines>
  <LinksUpToDate>false</LinksUpToDate>
  <Pages>1</Pages>
  <Paragraphs>3</Paragraphs>
  <ScaleCrop>false</ScaleCrop>
  <SharedDoc>false</SharedDoc>
  <Template>Normal</Template>
  <TotalTime>1</TotalTime>
  <Words>230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Pisarenko_DS</cp:lastModifiedBy>
  <cp:revision>5</cp:revision>
  <cp:lastPrinted>2025-04-10T06:25:00Z</cp:lastPrinted>
  <dcterms:created xsi:type="dcterms:W3CDTF">2025-04-18T07:45:00Z</dcterms:created>
  <dcterms:modified xsi:type="dcterms:W3CDTF">2025-04-21T00:45:00Z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057F881BB91641E480F03DB10C61B695_12</vt:lpwstr>
  </property>
</Properties>
</file>