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099" w:type="dxa"/>
        <w:jc w:val="center"/>
        <w:tblLook w:val="04A0" w:firstRow="1" w:lastRow="0" w:firstColumn="1" w:lastColumn="0" w:noHBand="0" w:noVBand="1"/>
      </w:tblPr>
      <w:tblGrid>
        <w:gridCol w:w="10099"/>
      </w:tblGrid>
      <w:tr w:rsidR="0081794D">
        <w:trPr>
          <w:jc w:val="center"/>
        </w:trPr>
        <w:tc>
          <w:tcPr>
            <w:tcW w:w="10099" w:type="dxa"/>
            <w:tcBorders>
              <w:top w:val="none" w:sz="0" w:space="0" w:color="000000"/>
              <w:left w:val="none" w:sz="0" w:space="0" w:color="000000"/>
              <w:bottom w:val="none" w:sz="0" w:space="0" w:color="000000"/>
              <w:right w:val="none" w:sz="0" w:space="0" w:color="000000"/>
            </w:tcBorders>
            <w:noWrap/>
          </w:tcPr>
          <w:p w:rsidR="0081794D" w:rsidRDefault="0081794D">
            <w:pPr>
              <w:widowControl/>
              <w:shd w:val="clear" w:color="auto" w:fill="FFFFFF"/>
              <w:spacing w:after="0" w:line="240" w:lineRule="auto"/>
              <w:ind w:firstLine="709"/>
              <w:jc w:val="center"/>
              <w:rPr>
                <w:bCs/>
                <w:spacing w:val="-14"/>
                <w:sz w:val="6"/>
                <w:szCs w:val="6"/>
                <w:lang w:eastAsia="en-US"/>
              </w:rPr>
            </w:pPr>
          </w:p>
          <w:p w:rsidR="0081794D" w:rsidRDefault="002D6F3F" w:rsidP="002D6F3F">
            <w:pPr>
              <w:widowControl/>
              <w:spacing w:after="0" w:line="240" w:lineRule="auto"/>
              <w:ind w:firstLine="709"/>
              <w:jc w:val="center"/>
              <w:rPr>
                <w:sz w:val="22"/>
                <w:szCs w:val="22"/>
              </w:rPr>
            </w:pPr>
            <w:r w:rsidRPr="002D6F3F">
              <w:rPr>
                <w:noProof/>
              </w:rPr>
              <w:drawing>
                <wp:inline distT="0" distB="0" distL="0" distR="0" wp14:anchorId="13543DF9" wp14:editId="21DA3D92">
                  <wp:extent cx="790575" cy="8763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pic:cNvPicPr>
                        </pic:nvPicPr>
                        <pic:blipFill>
                          <a:blip r:embed="rId9"/>
                          <a:stretch/>
                        </pic:blipFill>
                        <pic:spPr bwMode="auto">
                          <a:xfrm>
                            <a:off x="0" y="0"/>
                            <a:ext cx="790575" cy="876299"/>
                          </a:xfrm>
                          <a:prstGeom prst="rect">
                            <a:avLst/>
                          </a:prstGeom>
                          <a:noFill/>
                          <a:ln>
                            <a:noFill/>
                          </a:ln>
                        </pic:spPr>
                      </pic:pic>
                    </a:graphicData>
                  </a:graphic>
                </wp:inline>
              </w:drawing>
            </w:r>
          </w:p>
          <w:p w:rsidR="0081794D" w:rsidRDefault="0081794D">
            <w:pPr>
              <w:widowControl/>
              <w:spacing w:after="0" w:line="240" w:lineRule="auto"/>
              <w:ind w:firstLine="709"/>
              <w:rPr>
                <w:sz w:val="22"/>
                <w:szCs w:val="22"/>
              </w:rPr>
            </w:pPr>
          </w:p>
          <w:p w:rsidR="0081794D" w:rsidRDefault="0081794D">
            <w:pPr>
              <w:widowControl/>
              <w:spacing w:after="0" w:line="240" w:lineRule="auto"/>
              <w:ind w:firstLine="709"/>
              <w:rPr>
                <w:sz w:val="22"/>
                <w:szCs w:val="22"/>
              </w:rPr>
            </w:pPr>
          </w:p>
          <w:p w:rsidR="002D6F3F" w:rsidRPr="002D6F3F" w:rsidRDefault="002D6F3F" w:rsidP="002D6F3F">
            <w:pPr>
              <w:widowControl/>
              <w:shd w:val="clear" w:color="auto" w:fill="FFFFFF"/>
              <w:spacing w:after="0" w:line="240" w:lineRule="auto"/>
              <w:jc w:val="center"/>
              <w:rPr>
                <w:b/>
              </w:rPr>
            </w:pPr>
            <w:r w:rsidRPr="002D6F3F">
              <w:rPr>
                <w:b/>
                <w:spacing w:val="-11"/>
                <w:sz w:val="33"/>
                <w:szCs w:val="33"/>
              </w:rPr>
              <w:t>ПРАВИТЕЛЬСТВО ЗАБАЙКАЛЬСКОГО КРАЯ</w:t>
            </w:r>
          </w:p>
          <w:p w:rsidR="002D6F3F" w:rsidRPr="002D6F3F" w:rsidRDefault="002D6F3F" w:rsidP="002D6F3F">
            <w:pPr>
              <w:widowControl/>
              <w:shd w:val="clear" w:color="auto" w:fill="FFFFFF"/>
              <w:spacing w:before="130" w:after="0" w:line="240" w:lineRule="auto"/>
              <w:ind w:left="19"/>
              <w:jc w:val="center"/>
              <w:rPr>
                <w:bCs/>
                <w:spacing w:val="-14"/>
                <w:sz w:val="6"/>
                <w:szCs w:val="6"/>
              </w:rPr>
            </w:pPr>
            <w:r w:rsidRPr="002D6F3F">
              <w:rPr>
                <w:bCs/>
                <w:spacing w:val="-14"/>
                <w:sz w:val="35"/>
                <w:szCs w:val="35"/>
              </w:rPr>
              <w:t>ПОСТАНОВЛЕНИЕ</w:t>
            </w:r>
          </w:p>
          <w:p w:rsidR="002D6F3F" w:rsidRPr="002D6F3F" w:rsidRDefault="002D6F3F" w:rsidP="002D6F3F">
            <w:pPr>
              <w:widowControl/>
              <w:shd w:val="clear" w:color="auto" w:fill="FFFFFF"/>
              <w:spacing w:before="130" w:after="0" w:line="240" w:lineRule="auto"/>
              <w:ind w:left="19"/>
              <w:jc w:val="center"/>
              <w:rPr>
                <w:bCs/>
                <w:spacing w:val="-14"/>
                <w:sz w:val="6"/>
                <w:szCs w:val="6"/>
              </w:rPr>
            </w:pPr>
            <w:r w:rsidRPr="002D6F3F">
              <w:rPr>
                <w:bCs/>
                <w:spacing w:val="-6"/>
                <w:sz w:val="35"/>
                <w:szCs w:val="35"/>
              </w:rPr>
              <w:t>г. Чита</w:t>
            </w:r>
          </w:p>
          <w:p w:rsidR="002D6F3F" w:rsidRPr="002D6F3F" w:rsidRDefault="002D6F3F" w:rsidP="002D6F3F">
            <w:pPr>
              <w:widowControl/>
              <w:shd w:val="clear" w:color="auto" w:fill="FFFFFF"/>
              <w:spacing w:after="0" w:line="240" w:lineRule="auto"/>
              <w:ind w:firstLine="709"/>
              <w:jc w:val="center"/>
              <w:rPr>
                <w:bCs/>
                <w:spacing w:val="-14"/>
                <w:sz w:val="6"/>
                <w:szCs w:val="6"/>
                <w:lang w:eastAsia="en-US"/>
              </w:rPr>
            </w:pPr>
          </w:p>
          <w:p w:rsidR="0081794D" w:rsidRDefault="0081794D">
            <w:pPr>
              <w:widowControl/>
              <w:spacing w:after="0" w:line="240" w:lineRule="auto"/>
              <w:jc w:val="center"/>
              <w:rPr>
                <w:b/>
                <w:bCs/>
                <w:sz w:val="28"/>
                <w:szCs w:val="28"/>
              </w:rPr>
            </w:pPr>
          </w:p>
          <w:p w:rsidR="0081794D" w:rsidRDefault="002D6F3F">
            <w:pPr>
              <w:widowControl/>
              <w:spacing w:after="0" w:line="240" w:lineRule="auto"/>
              <w:jc w:val="center"/>
              <w:rPr>
                <w:b/>
                <w:bCs/>
                <w:sz w:val="28"/>
                <w:szCs w:val="28"/>
              </w:rPr>
            </w:pPr>
            <w:r>
              <w:rPr>
                <w:b/>
                <w:bCs/>
                <w:sz w:val="28"/>
                <w:szCs w:val="28"/>
              </w:rPr>
              <w:t xml:space="preserve">Об утверждении региональной программы </w:t>
            </w:r>
          </w:p>
          <w:p w:rsidR="0081794D" w:rsidRDefault="002D6F3F">
            <w:pPr>
              <w:widowControl/>
              <w:spacing w:after="0" w:line="240" w:lineRule="auto"/>
              <w:jc w:val="center"/>
              <w:rPr>
                <w:b/>
                <w:sz w:val="28"/>
                <w:szCs w:val="28"/>
              </w:rPr>
            </w:pPr>
            <w:r>
              <w:rPr>
                <w:b/>
                <w:sz w:val="28"/>
                <w:szCs w:val="28"/>
              </w:rPr>
              <w:t xml:space="preserve">«Оптимальная для восстановления здоровья медицинская </w:t>
            </w:r>
            <w:r>
              <w:rPr>
                <w:b/>
                <w:sz w:val="28"/>
                <w:szCs w:val="28"/>
              </w:rPr>
              <w:br w:type="textWrapping" w:clear="all"/>
              <w:t>реабилитация на территории Забайкальского края»</w:t>
            </w:r>
          </w:p>
          <w:p w:rsidR="0081794D" w:rsidRDefault="0081794D">
            <w:pPr>
              <w:widowControl/>
              <w:spacing w:after="0" w:line="240" w:lineRule="auto"/>
              <w:ind w:firstLine="709"/>
              <w:rPr>
                <w:b/>
                <w:bCs/>
                <w:sz w:val="28"/>
                <w:szCs w:val="28"/>
              </w:rPr>
            </w:pPr>
          </w:p>
          <w:p w:rsidR="0081794D" w:rsidRDefault="002D6F3F">
            <w:pPr>
              <w:widowControl/>
              <w:spacing w:after="0" w:line="240" w:lineRule="auto"/>
              <w:ind w:firstLine="709"/>
              <w:jc w:val="both"/>
              <w:rPr>
                <w:b/>
                <w:bCs/>
                <w:sz w:val="28"/>
                <w:szCs w:val="28"/>
              </w:rPr>
            </w:pPr>
            <w:r>
              <w:rPr>
                <w:bCs/>
                <w:sz w:val="28"/>
                <w:szCs w:val="28"/>
              </w:rPr>
              <w:t xml:space="preserve">В целях реализации единого плана национальных целей, утвержденного Указом Президента Российской Федерации от 7 мая 2024 года № 309 </w:t>
            </w:r>
            <w:r>
              <w:rPr>
                <w:bCs/>
                <w:sz w:val="28"/>
                <w:szCs w:val="28"/>
              </w:rPr>
              <w:br/>
              <w:t xml:space="preserve">«О национальных целях развития Российской Федерации на период до 2030 года и на перспективу до 2036 года», федерального проекта «Оптимальная для восстановления здоровья медицинская реабилитация» как структурного раздела Национального проекта </w:t>
            </w:r>
            <w:r>
              <w:rPr>
                <w:sz w:val="28"/>
                <w:szCs w:val="28"/>
              </w:rPr>
              <w:t xml:space="preserve">«Продолжительная и активная жизнь» </w:t>
            </w:r>
            <w:r>
              <w:rPr>
                <w:bCs/>
                <w:sz w:val="28"/>
                <w:szCs w:val="28"/>
              </w:rPr>
              <w:t xml:space="preserve">в 2024–2030 годах Правительство Забайкальского края </w:t>
            </w:r>
            <w:proofErr w:type="gramStart"/>
            <w:r>
              <w:rPr>
                <w:b/>
                <w:bCs/>
                <w:sz w:val="28"/>
                <w:szCs w:val="28"/>
              </w:rPr>
              <w:t>п</w:t>
            </w:r>
            <w:proofErr w:type="gramEnd"/>
            <w:r>
              <w:rPr>
                <w:b/>
                <w:bCs/>
                <w:sz w:val="28"/>
                <w:szCs w:val="28"/>
              </w:rPr>
              <w:t xml:space="preserve"> о с т а н </w:t>
            </w:r>
            <w:proofErr w:type="gramStart"/>
            <w:r>
              <w:rPr>
                <w:b/>
                <w:bCs/>
                <w:sz w:val="28"/>
                <w:szCs w:val="28"/>
              </w:rPr>
              <w:t>о</w:t>
            </w:r>
            <w:proofErr w:type="gramEnd"/>
            <w:r>
              <w:rPr>
                <w:b/>
                <w:bCs/>
                <w:sz w:val="28"/>
                <w:szCs w:val="28"/>
              </w:rPr>
              <w:t xml:space="preserve"> в л я е т:</w:t>
            </w:r>
          </w:p>
          <w:p w:rsidR="0081794D" w:rsidRDefault="0081794D">
            <w:pPr>
              <w:widowControl/>
              <w:spacing w:after="0" w:line="240" w:lineRule="auto"/>
              <w:ind w:firstLine="709"/>
              <w:jc w:val="both"/>
              <w:rPr>
                <w:bCs/>
                <w:sz w:val="28"/>
                <w:szCs w:val="28"/>
              </w:rPr>
            </w:pPr>
          </w:p>
          <w:p w:rsidR="0081794D" w:rsidRDefault="002D6F3F">
            <w:pPr>
              <w:widowControl/>
              <w:spacing w:after="0" w:line="240" w:lineRule="auto"/>
              <w:ind w:firstLine="709"/>
              <w:jc w:val="both"/>
              <w:rPr>
                <w:bCs/>
                <w:sz w:val="28"/>
                <w:szCs w:val="28"/>
              </w:rPr>
            </w:pPr>
            <w:r>
              <w:rPr>
                <w:bCs/>
                <w:sz w:val="28"/>
                <w:szCs w:val="28"/>
              </w:rPr>
              <w:t xml:space="preserve">Утвердить региональную программу </w:t>
            </w:r>
            <w:r>
              <w:rPr>
                <w:sz w:val="28"/>
                <w:szCs w:val="28"/>
              </w:rPr>
              <w:t xml:space="preserve">«Оптимальная для восстановления здоровья медицинская реабилитация на территории Забайкальского края» </w:t>
            </w:r>
            <w:r>
              <w:rPr>
                <w:bCs/>
                <w:sz w:val="28"/>
                <w:szCs w:val="28"/>
              </w:rPr>
              <w:t>(прилагается).</w:t>
            </w:r>
          </w:p>
          <w:p w:rsidR="0081794D" w:rsidRDefault="0081794D">
            <w:pPr>
              <w:widowControl/>
              <w:spacing w:after="0" w:line="240" w:lineRule="auto"/>
              <w:jc w:val="both"/>
              <w:rPr>
                <w:sz w:val="28"/>
                <w:szCs w:val="28"/>
              </w:rPr>
            </w:pPr>
          </w:p>
          <w:p w:rsidR="0081794D" w:rsidRDefault="0081794D">
            <w:pPr>
              <w:widowControl/>
              <w:spacing w:after="0" w:line="240" w:lineRule="auto"/>
              <w:jc w:val="both"/>
              <w:rPr>
                <w:sz w:val="28"/>
                <w:szCs w:val="28"/>
              </w:rPr>
            </w:pPr>
          </w:p>
          <w:p w:rsidR="0081794D" w:rsidRDefault="0081794D">
            <w:pPr>
              <w:widowControl/>
              <w:spacing w:after="0" w:line="240" w:lineRule="auto"/>
              <w:ind w:firstLine="709"/>
              <w:jc w:val="both"/>
              <w:rPr>
                <w:sz w:val="28"/>
                <w:szCs w:val="28"/>
              </w:rPr>
            </w:pPr>
          </w:p>
          <w:p w:rsidR="002D6F3F" w:rsidRPr="002D6F3F" w:rsidRDefault="002D6F3F" w:rsidP="002D6F3F">
            <w:pPr>
              <w:widowControl/>
              <w:spacing w:after="0" w:line="240" w:lineRule="auto"/>
              <w:jc w:val="both"/>
              <w:rPr>
                <w:color w:val="000000"/>
                <w:sz w:val="28"/>
                <w:szCs w:val="28"/>
              </w:rPr>
            </w:pPr>
            <w:r w:rsidRPr="002D6F3F">
              <w:rPr>
                <w:color w:val="000000"/>
                <w:sz w:val="28"/>
                <w:szCs w:val="28"/>
              </w:rPr>
              <w:t>Первый заместитель</w:t>
            </w:r>
          </w:p>
          <w:p w:rsidR="002D6F3F" w:rsidRPr="002D6F3F" w:rsidRDefault="002D6F3F" w:rsidP="002D6F3F">
            <w:pPr>
              <w:widowControl/>
              <w:spacing w:after="0" w:line="240" w:lineRule="auto"/>
              <w:jc w:val="both"/>
              <w:rPr>
                <w:color w:val="000000"/>
                <w:sz w:val="28"/>
                <w:szCs w:val="28"/>
              </w:rPr>
            </w:pPr>
            <w:r w:rsidRPr="002D6F3F">
              <w:rPr>
                <w:color w:val="000000"/>
                <w:sz w:val="28"/>
                <w:szCs w:val="28"/>
              </w:rPr>
              <w:t>председателя Правительства</w:t>
            </w:r>
          </w:p>
          <w:p w:rsidR="0081794D" w:rsidRDefault="002D6F3F" w:rsidP="002D6F3F">
            <w:pPr>
              <w:widowControl/>
              <w:tabs>
                <w:tab w:val="left" w:pos="8034"/>
              </w:tabs>
              <w:spacing w:after="0" w:line="240" w:lineRule="auto"/>
              <w:ind w:right="4"/>
              <w:jc w:val="both"/>
              <w:rPr>
                <w:sz w:val="28"/>
                <w:szCs w:val="28"/>
              </w:rPr>
            </w:pPr>
            <w:r w:rsidRPr="002D6F3F">
              <w:rPr>
                <w:color w:val="000000"/>
                <w:sz w:val="28"/>
                <w:szCs w:val="28"/>
              </w:rPr>
              <w:t>Забайкальского края</w:t>
            </w:r>
            <w:r>
              <w:rPr>
                <w:sz w:val="28"/>
                <w:szCs w:val="28"/>
              </w:rPr>
              <w:t xml:space="preserve">                                                                             А.И. </w:t>
            </w:r>
            <w:proofErr w:type="spellStart"/>
            <w:r>
              <w:rPr>
                <w:sz w:val="28"/>
                <w:szCs w:val="28"/>
              </w:rPr>
              <w:t>Кефер</w:t>
            </w:r>
            <w:proofErr w:type="spellEnd"/>
          </w:p>
          <w:p w:rsidR="0081794D" w:rsidRDefault="0081794D">
            <w:pPr>
              <w:widowControl/>
              <w:spacing w:after="0" w:line="240" w:lineRule="auto"/>
              <w:ind w:firstLine="709"/>
              <w:jc w:val="both"/>
              <w:rPr>
                <w:sz w:val="28"/>
                <w:szCs w:val="28"/>
              </w:rPr>
            </w:pPr>
          </w:p>
          <w:p w:rsidR="0081794D" w:rsidRDefault="0081794D">
            <w:pPr>
              <w:widowControl/>
              <w:spacing w:after="0" w:line="240" w:lineRule="auto"/>
              <w:ind w:firstLine="709"/>
              <w:jc w:val="both"/>
              <w:rPr>
                <w:sz w:val="28"/>
                <w:szCs w:val="28"/>
              </w:rPr>
            </w:pPr>
          </w:p>
          <w:p w:rsidR="0081794D" w:rsidRDefault="0081794D">
            <w:pPr>
              <w:widowControl/>
              <w:spacing w:after="0" w:line="240" w:lineRule="auto"/>
              <w:ind w:firstLine="709"/>
              <w:jc w:val="both"/>
              <w:rPr>
                <w:sz w:val="28"/>
                <w:szCs w:val="28"/>
              </w:rPr>
            </w:pPr>
          </w:p>
          <w:p w:rsidR="0081794D" w:rsidRDefault="0081794D">
            <w:pPr>
              <w:widowControl/>
              <w:spacing w:after="0" w:line="240" w:lineRule="auto"/>
              <w:ind w:firstLine="709"/>
              <w:jc w:val="both"/>
              <w:rPr>
                <w:sz w:val="28"/>
                <w:szCs w:val="28"/>
              </w:rPr>
            </w:pPr>
          </w:p>
          <w:p w:rsidR="0081794D" w:rsidRDefault="0081794D">
            <w:pPr>
              <w:widowControl/>
              <w:spacing w:after="0" w:line="240" w:lineRule="auto"/>
              <w:ind w:firstLine="709"/>
              <w:jc w:val="both"/>
              <w:rPr>
                <w:sz w:val="28"/>
                <w:szCs w:val="28"/>
              </w:rPr>
            </w:pPr>
          </w:p>
          <w:p w:rsidR="0081794D" w:rsidRDefault="0081794D">
            <w:pPr>
              <w:widowControl/>
              <w:spacing w:after="0" w:line="240" w:lineRule="auto"/>
              <w:ind w:firstLine="709"/>
              <w:jc w:val="both"/>
              <w:rPr>
                <w:sz w:val="28"/>
                <w:szCs w:val="28"/>
              </w:rPr>
            </w:pPr>
          </w:p>
          <w:p w:rsidR="0081794D" w:rsidRDefault="0081794D">
            <w:pPr>
              <w:widowControl/>
              <w:spacing w:after="0" w:line="240" w:lineRule="auto"/>
              <w:ind w:firstLine="709"/>
              <w:jc w:val="both"/>
              <w:rPr>
                <w:sz w:val="28"/>
                <w:szCs w:val="28"/>
              </w:rPr>
            </w:pPr>
          </w:p>
          <w:p w:rsidR="0081794D" w:rsidRDefault="0081794D">
            <w:pPr>
              <w:widowControl/>
              <w:spacing w:after="0" w:line="240" w:lineRule="auto"/>
              <w:ind w:firstLine="709"/>
              <w:jc w:val="both"/>
              <w:rPr>
                <w:sz w:val="28"/>
                <w:szCs w:val="28"/>
              </w:rPr>
            </w:pPr>
          </w:p>
          <w:p w:rsidR="0081794D" w:rsidRDefault="005218E3" w:rsidP="005218E3">
            <w:pPr>
              <w:widowControl/>
              <w:spacing w:after="0" w:line="360" w:lineRule="auto"/>
              <w:rPr>
                <w:sz w:val="28"/>
                <w:szCs w:val="28"/>
              </w:rPr>
            </w:pPr>
            <w:r>
              <w:rPr>
                <w:sz w:val="28"/>
                <w:szCs w:val="28"/>
              </w:rPr>
              <w:t xml:space="preserve">                                                                                            </w:t>
            </w:r>
            <w:r w:rsidR="002D6F3F">
              <w:rPr>
                <w:sz w:val="28"/>
                <w:szCs w:val="28"/>
              </w:rPr>
              <w:t>УТВЕРЖДЕНА</w:t>
            </w:r>
          </w:p>
          <w:p w:rsidR="0081794D" w:rsidRDefault="002D6F3F">
            <w:pPr>
              <w:widowControl/>
              <w:spacing w:after="0" w:line="240" w:lineRule="auto"/>
              <w:ind w:left="4956" w:firstLine="7"/>
              <w:jc w:val="center"/>
              <w:rPr>
                <w:rFonts w:eastAsia="MS Mincho"/>
                <w:sz w:val="28"/>
                <w:szCs w:val="28"/>
              </w:rPr>
            </w:pPr>
            <w:r>
              <w:rPr>
                <w:rFonts w:eastAsia="MS Mincho"/>
                <w:sz w:val="28"/>
                <w:szCs w:val="28"/>
              </w:rPr>
              <w:t>постановлением Правительства</w:t>
            </w:r>
          </w:p>
          <w:p w:rsidR="0081794D" w:rsidRDefault="002D6F3F">
            <w:pPr>
              <w:widowControl/>
              <w:tabs>
                <w:tab w:val="left" w:pos="5103"/>
                <w:tab w:val="left" w:pos="5812"/>
              </w:tabs>
              <w:spacing w:after="0" w:line="240" w:lineRule="auto"/>
              <w:ind w:left="4956" w:firstLine="7"/>
              <w:jc w:val="center"/>
              <w:rPr>
                <w:sz w:val="28"/>
                <w:szCs w:val="28"/>
              </w:rPr>
            </w:pPr>
            <w:r>
              <w:rPr>
                <w:sz w:val="28"/>
                <w:szCs w:val="28"/>
              </w:rPr>
              <w:t xml:space="preserve">Забайкальского края </w:t>
            </w:r>
          </w:p>
          <w:p w:rsidR="0081794D" w:rsidRDefault="0081794D">
            <w:pPr>
              <w:widowControl/>
              <w:spacing w:after="0" w:line="240" w:lineRule="auto"/>
              <w:ind w:firstLine="709"/>
              <w:jc w:val="center"/>
              <w:rPr>
                <w:sz w:val="28"/>
                <w:szCs w:val="28"/>
              </w:rPr>
            </w:pPr>
          </w:p>
          <w:p w:rsidR="0081794D" w:rsidRDefault="0081794D">
            <w:pPr>
              <w:widowControl/>
              <w:spacing w:after="0" w:line="240" w:lineRule="auto"/>
              <w:ind w:firstLine="709"/>
              <w:jc w:val="center"/>
              <w:rPr>
                <w:sz w:val="28"/>
                <w:szCs w:val="28"/>
              </w:rPr>
            </w:pPr>
          </w:p>
          <w:p w:rsidR="0081794D" w:rsidRDefault="0081794D">
            <w:pPr>
              <w:widowControl/>
              <w:spacing w:after="0" w:line="240" w:lineRule="auto"/>
              <w:ind w:firstLine="709"/>
              <w:jc w:val="center"/>
              <w:rPr>
                <w:sz w:val="28"/>
                <w:szCs w:val="28"/>
              </w:rPr>
            </w:pPr>
          </w:p>
          <w:p w:rsidR="0081794D" w:rsidRDefault="0081794D">
            <w:pPr>
              <w:widowControl/>
              <w:spacing w:after="0" w:line="240" w:lineRule="auto"/>
              <w:ind w:firstLine="709"/>
              <w:jc w:val="center"/>
              <w:rPr>
                <w:sz w:val="28"/>
                <w:szCs w:val="28"/>
              </w:rPr>
            </w:pPr>
          </w:p>
          <w:p w:rsidR="0081794D" w:rsidRDefault="0081794D">
            <w:pPr>
              <w:widowControl/>
              <w:spacing w:after="0" w:line="240" w:lineRule="auto"/>
              <w:ind w:firstLine="709"/>
              <w:jc w:val="center"/>
              <w:rPr>
                <w:sz w:val="28"/>
                <w:szCs w:val="28"/>
              </w:rPr>
            </w:pPr>
          </w:p>
          <w:p w:rsidR="0081794D" w:rsidRDefault="0081794D">
            <w:pPr>
              <w:widowControl/>
              <w:spacing w:after="0" w:line="240" w:lineRule="auto"/>
              <w:jc w:val="center"/>
              <w:rPr>
                <w:sz w:val="28"/>
                <w:szCs w:val="28"/>
              </w:rPr>
            </w:pPr>
          </w:p>
          <w:p w:rsidR="0081794D" w:rsidRDefault="0081794D">
            <w:pPr>
              <w:widowControl/>
              <w:spacing w:after="0" w:line="240" w:lineRule="auto"/>
              <w:jc w:val="center"/>
              <w:rPr>
                <w:sz w:val="28"/>
                <w:szCs w:val="28"/>
              </w:rPr>
            </w:pPr>
          </w:p>
          <w:p w:rsidR="0081794D" w:rsidRDefault="0081794D">
            <w:pPr>
              <w:widowControl/>
              <w:spacing w:after="0" w:line="240" w:lineRule="auto"/>
              <w:jc w:val="center"/>
              <w:rPr>
                <w:sz w:val="28"/>
                <w:szCs w:val="28"/>
              </w:rPr>
            </w:pPr>
          </w:p>
          <w:p w:rsidR="0081794D" w:rsidRDefault="0081794D">
            <w:pPr>
              <w:spacing w:after="0" w:line="360" w:lineRule="auto"/>
              <w:jc w:val="right"/>
              <w:rPr>
                <w:sz w:val="28"/>
                <w:szCs w:val="28"/>
              </w:rPr>
            </w:pPr>
          </w:p>
        </w:tc>
      </w:tr>
    </w:tbl>
    <w:p w:rsidR="0081794D" w:rsidRDefault="0081794D"/>
    <w:p w:rsidR="0081794D" w:rsidRDefault="002D6F3F">
      <w:pPr>
        <w:jc w:val="center"/>
        <w:rPr>
          <w:b/>
          <w:sz w:val="28"/>
          <w:szCs w:val="28"/>
        </w:rPr>
      </w:pPr>
      <w:r>
        <w:rPr>
          <w:b/>
          <w:sz w:val="28"/>
          <w:szCs w:val="28"/>
        </w:rPr>
        <w:t>РЕГИОНАЛЬНАЯ ПРОГРАММА</w:t>
      </w:r>
    </w:p>
    <w:p w:rsidR="0081794D" w:rsidRDefault="002D6F3F">
      <w:pPr>
        <w:jc w:val="center"/>
        <w:rPr>
          <w:b/>
          <w:sz w:val="28"/>
          <w:szCs w:val="28"/>
        </w:rPr>
      </w:pPr>
      <w:r>
        <w:rPr>
          <w:b/>
          <w:sz w:val="28"/>
          <w:szCs w:val="28"/>
        </w:rPr>
        <w:t>«Оптимальная для восстановления здоровья медицинская реабилитация</w:t>
      </w:r>
    </w:p>
    <w:p w:rsidR="0081794D" w:rsidRDefault="002D6F3F">
      <w:pPr>
        <w:jc w:val="center"/>
        <w:rPr>
          <w:b/>
          <w:sz w:val="28"/>
          <w:szCs w:val="28"/>
        </w:rPr>
      </w:pPr>
      <w:r>
        <w:rPr>
          <w:b/>
          <w:sz w:val="28"/>
          <w:szCs w:val="28"/>
        </w:rPr>
        <w:t>на территории Забайкальского края»</w:t>
      </w:r>
    </w:p>
    <w:p w:rsidR="0081794D" w:rsidRDefault="0081794D">
      <w:pPr>
        <w:jc w:val="center"/>
      </w:pPr>
    </w:p>
    <w:p w:rsidR="0081794D" w:rsidRDefault="0081794D">
      <w:pPr>
        <w:jc w:val="center"/>
      </w:pPr>
    </w:p>
    <w:p w:rsidR="0081794D" w:rsidRDefault="0081794D">
      <w:pPr>
        <w:jc w:val="center"/>
      </w:pPr>
    </w:p>
    <w:p w:rsidR="0081794D" w:rsidRDefault="0081794D">
      <w:pPr>
        <w:jc w:val="center"/>
      </w:pPr>
    </w:p>
    <w:p w:rsidR="0081794D" w:rsidRDefault="0081794D">
      <w:pPr>
        <w:jc w:val="center"/>
      </w:pPr>
    </w:p>
    <w:p w:rsidR="0081794D" w:rsidRDefault="0081794D">
      <w:pPr>
        <w:jc w:val="center"/>
      </w:pPr>
    </w:p>
    <w:p w:rsidR="0081794D" w:rsidRDefault="0081794D">
      <w:pPr>
        <w:jc w:val="center"/>
      </w:pPr>
    </w:p>
    <w:p w:rsidR="0081794D" w:rsidRDefault="0081794D">
      <w:pPr>
        <w:jc w:val="center"/>
      </w:pPr>
    </w:p>
    <w:p w:rsidR="0081794D" w:rsidRDefault="0081794D">
      <w:pPr>
        <w:jc w:val="center"/>
      </w:pPr>
    </w:p>
    <w:p w:rsidR="0081794D" w:rsidRDefault="0081794D">
      <w:pPr>
        <w:jc w:val="center"/>
      </w:pPr>
    </w:p>
    <w:p w:rsidR="0081794D" w:rsidRDefault="0081794D"/>
    <w:p w:rsidR="0081794D" w:rsidRDefault="002D6F3F">
      <w:pPr>
        <w:jc w:val="center"/>
        <w:sectPr w:rsidR="0081794D">
          <w:headerReference w:type="default" r:id="rId10"/>
          <w:footerReference w:type="default" r:id="rId11"/>
          <w:headerReference w:type="first" r:id="rId12"/>
          <w:pgSz w:w="12240" w:h="15840"/>
          <w:pgMar w:top="1134" w:right="567" w:bottom="1134" w:left="1985" w:header="720" w:footer="720" w:gutter="0"/>
          <w:cols w:space="720"/>
          <w:titlePg/>
          <w:docGrid w:linePitch="360"/>
        </w:sectPr>
      </w:pPr>
      <w:r>
        <w:t>Чита, 2025</w:t>
      </w:r>
    </w:p>
    <w:p w:rsidR="0081794D" w:rsidRDefault="002D6F3F">
      <w:pPr>
        <w:pStyle w:val="NoSpacing1331311"/>
        <w:jc w:val="center"/>
        <w:rPr>
          <w:rFonts w:ascii="Times New Roman" w:hAnsi="Times New Roman"/>
          <w:b/>
          <w:bCs/>
          <w:sz w:val="28"/>
          <w:szCs w:val="28"/>
        </w:rPr>
      </w:pPr>
      <w:r>
        <w:rPr>
          <w:rFonts w:ascii="Times New Roman" w:hAnsi="Times New Roman"/>
          <w:b/>
          <w:bCs/>
          <w:sz w:val="28"/>
          <w:szCs w:val="28"/>
        </w:rPr>
        <w:lastRenderedPageBreak/>
        <w:t>Термины и сокращения, используемые в региональной программе «Оптимальная для восстановления здоровья медицинская реабилитация на территории Забайкальского края»</w:t>
      </w:r>
    </w:p>
    <w:p w:rsidR="0081794D" w:rsidRDefault="0081794D">
      <w:pPr>
        <w:pStyle w:val="NoSpacing1331311"/>
        <w:jc w:val="center"/>
        <w:rPr>
          <w:rFonts w:ascii="Times New Roman" w:hAnsi="Times New Roman"/>
          <w:b/>
          <w:bCs/>
          <w:sz w:val="28"/>
          <w:szCs w:val="28"/>
        </w:rPr>
      </w:pPr>
    </w:p>
    <w:p w:rsidR="0081794D" w:rsidRDefault="002D6F3F">
      <w:pPr>
        <w:pStyle w:val="NoSpacing1331311"/>
        <w:jc w:val="both"/>
        <w:rPr>
          <w:rFonts w:ascii="Times New Roman" w:hAnsi="Times New Roman"/>
          <w:sz w:val="28"/>
          <w:szCs w:val="28"/>
        </w:rPr>
      </w:pPr>
      <w:r>
        <w:rPr>
          <w:rFonts w:ascii="Times New Roman" w:hAnsi="Times New Roman"/>
          <w:sz w:val="28"/>
          <w:szCs w:val="28"/>
        </w:rPr>
        <w:t>МЗ РФ - Министерство здравоохранения Российской Федерации.</w:t>
      </w:r>
    </w:p>
    <w:p w:rsidR="0081794D" w:rsidRDefault="002D6F3F">
      <w:pPr>
        <w:pStyle w:val="NoSpacing1331311"/>
        <w:jc w:val="both"/>
        <w:rPr>
          <w:rFonts w:ascii="Times New Roman" w:hAnsi="Times New Roman"/>
          <w:sz w:val="28"/>
          <w:szCs w:val="28"/>
        </w:rPr>
      </w:pPr>
      <w:r>
        <w:rPr>
          <w:rFonts w:ascii="Times New Roman" w:hAnsi="Times New Roman"/>
          <w:sz w:val="28"/>
          <w:szCs w:val="28"/>
        </w:rPr>
        <w:t>МЗ ЗК - Министерство здравоохранения Забайкальского края</w:t>
      </w:r>
    </w:p>
    <w:p w:rsidR="0081794D" w:rsidRDefault="002D6F3F">
      <w:pPr>
        <w:pStyle w:val="NoSpacing1331311"/>
        <w:jc w:val="both"/>
        <w:rPr>
          <w:rFonts w:ascii="Times New Roman" w:hAnsi="Times New Roman"/>
          <w:sz w:val="28"/>
          <w:szCs w:val="28"/>
        </w:rPr>
      </w:pPr>
      <w:r>
        <w:rPr>
          <w:rFonts w:ascii="Times New Roman" w:hAnsi="Times New Roman"/>
          <w:sz w:val="28"/>
          <w:szCs w:val="28"/>
        </w:rPr>
        <w:t>ДФО - Дальневосточный федеральный округ</w:t>
      </w:r>
    </w:p>
    <w:p w:rsidR="0081794D" w:rsidRDefault="002D6F3F">
      <w:pPr>
        <w:pStyle w:val="NoSpacing1331311"/>
        <w:jc w:val="both"/>
        <w:rPr>
          <w:rFonts w:ascii="Times New Roman" w:hAnsi="Times New Roman"/>
          <w:sz w:val="28"/>
          <w:szCs w:val="28"/>
        </w:rPr>
      </w:pPr>
      <w:r>
        <w:rPr>
          <w:rFonts w:ascii="Times New Roman" w:hAnsi="Times New Roman"/>
          <w:sz w:val="28"/>
          <w:szCs w:val="28"/>
        </w:rPr>
        <w:t>БСК - болезни системы кровообращения</w:t>
      </w:r>
    </w:p>
    <w:p w:rsidR="0081794D" w:rsidRDefault="002D6F3F">
      <w:pPr>
        <w:pStyle w:val="NoSpacing1331311"/>
        <w:jc w:val="both"/>
        <w:rPr>
          <w:rFonts w:ascii="Times New Roman" w:hAnsi="Times New Roman"/>
          <w:sz w:val="28"/>
          <w:szCs w:val="28"/>
        </w:rPr>
      </w:pPr>
      <w:r>
        <w:rPr>
          <w:rFonts w:ascii="Times New Roman" w:hAnsi="Times New Roman"/>
          <w:sz w:val="28"/>
          <w:szCs w:val="28"/>
        </w:rPr>
        <w:t>БОП - болезни органов пищеварения</w:t>
      </w:r>
    </w:p>
    <w:p w:rsidR="0081794D" w:rsidRDefault="002D6F3F">
      <w:pPr>
        <w:pStyle w:val="NoSpacing1331311"/>
        <w:jc w:val="both"/>
        <w:rPr>
          <w:rFonts w:ascii="Times New Roman" w:hAnsi="Times New Roman"/>
          <w:sz w:val="28"/>
          <w:szCs w:val="28"/>
        </w:rPr>
      </w:pPr>
      <w:r>
        <w:rPr>
          <w:rFonts w:ascii="Times New Roman" w:hAnsi="Times New Roman"/>
          <w:sz w:val="28"/>
          <w:szCs w:val="28"/>
        </w:rPr>
        <w:t>БОД - болезни органов дыхания</w:t>
      </w:r>
    </w:p>
    <w:p w:rsidR="0081794D" w:rsidRDefault="002D6F3F">
      <w:pPr>
        <w:pStyle w:val="NoSpacing1331311"/>
        <w:jc w:val="both"/>
        <w:rPr>
          <w:rFonts w:ascii="Times New Roman" w:hAnsi="Times New Roman"/>
          <w:sz w:val="28"/>
          <w:szCs w:val="28"/>
        </w:rPr>
      </w:pPr>
      <w:r>
        <w:rPr>
          <w:rFonts w:ascii="Times New Roman" w:hAnsi="Times New Roman"/>
          <w:sz w:val="28"/>
          <w:szCs w:val="28"/>
        </w:rPr>
        <w:t xml:space="preserve">ПИТ - палаты интенсивной терапии </w:t>
      </w:r>
    </w:p>
    <w:p w:rsidR="0081794D" w:rsidRDefault="002D6F3F">
      <w:pPr>
        <w:pStyle w:val="NoSpacing1331311"/>
        <w:jc w:val="both"/>
        <w:rPr>
          <w:rFonts w:ascii="Times New Roman" w:hAnsi="Times New Roman"/>
          <w:sz w:val="28"/>
          <w:szCs w:val="28"/>
        </w:rPr>
      </w:pPr>
      <w:r>
        <w:rPr>
          <w:rFonts w:ascii="Times New Roman" w:hAnsi="Times New Roman"/>
          <w:sz w:val="28"/>
          <w:szCs w:val="28"/>
        </w:rPr>
        <w:t>ОРИТ - отделение реанимации и интенсивной терапии</w:t>
      </w:r>
    </w:p>
    <w:p w:rsidR="0081794D" w:rsidRDefault="002D6F3F">
      <w:pPr>
        <w:pStyle w:val="NoSpacing1331311"/>
        <w:jc w:val="both"/>
        <w:rPr>
          <w:rFonts w:ascii="Times New Roman" w:hAnsi="Times New Roman"/>
          <w:sz w:val="28"/>
          <w:szCs w:val="28"/>
        </w:rPr>
      </w:pPr>
      <w:r>
        <w:rPr>
          <w:rFonts w:ascii="Times New Roman" w:hAnsi="Times New Roman"/>
          <w:sz w:val="28"/>
          <w:szCs w:val="28"/>
        </w:rPr>
        <w:t>МКБ - международная классификация болезней</w:t>
      </w:r>
    </w:p>
    <w:p w:rsidR="0081794D" w:rsidRDefault="002D6F3F">
      <w:pPr>
        <w:pStyle w:val="NoSpacing1331311"/>
        <w:jc w:val="both"/>
        <w:rPr>
          <w:rFonts w:ascii="Times New Roman" w:hAnsi="Times New Roman"/>
          <w:sz w:val="28"/>
          <w:szCs w:val="28"/>
        </w:rPr>
      </w:pPr>
      <w:r>
        <w:rPr>
          <w:rFonts w:ascii="Times New Roman" w:hAnsi="Times New Roman"/>
          <w:sz w:val="28"/>
          <w:szCs w:val="28"/>
        </w:rPr>
        <w:t>ОНМК - острое нарушение мозгового кровообращения</w:t>
      </w:r>
    </w:p>
    <w:p w:rsidR="0081794D" w:rsidRDefault="002D6F3F">
      <w:pPr>
        <w:pStyle w:val="NoSpacing1331311"/>
        <w:jc w:val="both"/>
        <w:rPr>
          <w:rFonts w:ascii="Times New Roman" w:hAnsi="Times New Roman"/>
          <w:sz w:val="28"/>
          <w:szCs w:val="28"/>
        </w:rPr>
      </w:pPr>
      <w:r>
        <w:rPr>
          <w:rFonts w:ascii="Times New Roman" w:hAnsi="Times New Roman"/>
          <w:sz w:val="28"/>
          <w:szCs w:val="28"/>
        </w:rPr>
        <w:t xml:space="preserve">ОКС - острый коронарный синдром </w:t>
      </w:r>
    </w:p>
    <w:p w:rsidR="0081794D" w:rsidRDefault="002D6F3F">
      <w:pPr>
        <w:pStyle w:val="NoSpacing1331311"/>
        <w:jc w:val="both"/>
        <w:rPr>
          <w:rFonts w:ascii="Times New Roman" w:hAnsi="Times New Roman"/>
          <w:sz w:val="28"/>
          <w:szCs w:val="28"/>
        </w:rPr>
      </w:pPr>
      <w:r>
        <w:rPr>
          <w:rFonts w:ascii="Times New Roman" w:hAnsi="Times New Roman"/>
          <w:sz w:val="28"/>
          <w:szCs w:val="28"/>
        </w:rPr>
        <w:t xml:space="preserve">COVID-19 - новая </w:t>
      </w:r>
      <w:proofErr w:type="spellStart"/>
      <w:r>
        <w:rPr>
          <w:rFonts w:ascii="Times New Roman" w:hAnsi="Times New Roman"/>
          <w:sz w:val="28"/>
          <w:szCs w:val="28"/>
        </w:rPr>
        <w:t>коронавирусная</w:t>
      </w:r>
      <w:proofErr w:type="spellEnd"/>
      <w:r>
        <w:rPr>
          <w:rFonts w:ascii="Times New Roman" w:hAnsi="Times New Roman"/>
          <w:sz w:val="28"/>
          <w:szCs w:val="28"/>
        </w:rPr>
        <w:t xml:space="preserve"> инфекция</w:t>
      </w:r>
    </w:p>
    <w:p w:rsidR="0081794D" w:rsidRDefault="002D6F3F">
      <w:pPr>
        <w:pStyle w:val="NoSpacing1331311"/>
        <w:jc w:val="both"/>
        <w:rPr>
          <w:rFonts w:ascii="Times New Roman" w:hAnsi="Times New Roman"/>
          <w:sz w:val="28"/>
          <w:szCs w:val="28"/>
        </w:rPr>
      </w:pPr>
      <w:r>
        <w:rPr>
          <w:rFonts w:ascii="Times New Roman" w:hAnsi="Times New Roman"/>
          <w:sz w:val="28"/>
          <w:szCs w:val="28"/>
        </w:rPr>
        <w:t xml:space="preserve">ЦМР - центр медицинской реабилитации </w:t>
      </w:r>
    </w:p>
    <w:p w:rsidR="0081794D" w:rsidRDefault="002D6F3F">
      <w:pPr>
        <w:pStyle w:val="NoSpacing1331311"/>
        <w:jc w:val="both"/>
        <w:rPr>
          <w:rFonts w:ascii="Times New Roman" w:hAnsi="Times New Roman"/>
          <w:sz w:val="28"/>
          <w:szCs w:val="28"/>
        </w:rPr>
      </w:pPr>
      <w:r>
        <w:rPr>
          <w:rFonts w:ascii="Times New Roman" w:hAnsi="Times New Roman"/>
          <w:sz w:val="28"/>
          <w:szCs w:val="28"/>
        </w:rPr>
        <w:t xml:space="preserve">ОМР - отделение медицинской реабилитации </w:t>
      </w:r>
    </w:p>
    <w:p w:rsidR="0081794D" w:rsidRDefault="002D6F3F">
      <w:pPr>
        <w:pStyle w:val="NoSpacing1331311"/>
        <w:jc w:val="both"/>
        <w:rPr>
          <w:rFonts w:ascii="Times New Roman" w:hAnsi="Times New Roman"/>
          <w:sz w:val="28"/>
          <w:szCs w:val="28"/>
        </w:rPr>
      </w:pPr>
      <w:r>
        <w:rPr>
          <w:rFonts w:ascii="Times New Roman" w:hAnsi="Times New Roman"/>
          <w:sz w:val="28"/>
          <w:szCs w:val="28"/>
        </w:rPr>
        <w:t xml:space="preserve">ЦНС - центральная нервная система </w:t>
      </w:r>
    </w:p>
    <w:p w:rsidR="0081794D" w:rsidRDefault="002D6F3F">
      <w:pPr>
        <w:pStyle w:val="NoSpacing1331311"/>
        <w:jc w:val="both"/>
        <w:rPr>
          <w:rFonts w:ascii="Times New Roman" w:hAnsi="Times New Roman"/>
          <w:sz w:val="28"/>
          <w:szCs w:val="28"/>
        </w:rPr>
      </w:pPr>
      <w:r>
        <w:rPr>
          <w:rFonts w:ascii="Times New Roman" w:hAnsi="Times New Roman"/>
          <w:sz w:val="28"/>
          <w:szCs w:val="28"/>
        </w:rPr>
        <w:t xml:space="preserve">МДРК - </w:t>
      </w:r>
      <w:proofErr w:type="spellStart"/>
      <w:r>
        <w:rPr>
          <w:rFonts w:ascii="Times New Roman" w:hAnsi="Times New Roman"/>
          <w:sz w:val="28"/>
          <w:szCs w:val="28"/>
        </w:rPr>
        <w:t>мультидисциплинарная</w:t>
      </w:r>
      <w:proofErr w:type="spellEnd"/>
      <w:r>
        <w:rPr>
          <w:rFonts w:ascii="Times New Roman" w:hAnsi="Times New Roman"/>
          <w:sz w:val="28"/>
          <w:szCs w:val="28"/>
        </w:rPr>
        <w:t xml:space="preserve"> реабилитационная команда </w:t>
      </w:r>
    </w:p>
    <w:p w:rsidR="0081794D" w:rsidRDefault="002D6F3F">
      <w:pPr>
        <w:pStyle w:val="NoSpacing1331311"/>
        <w:jc w:val="both"/>
        <w:rPr>
          <w:rFonts w:ascii="Times New Roman" w:hAnsi="Times New Roman"/>
          <w:sz w:val="28"/>
          <w:szCs w:val="28"/>
        </w:rPr>
      </w:pPr>
      <w:r>
        <w:rPr>
          <w:rFonts w:ascii="Times New Roman" w:hAnsi="Times New Roman"/>
          <w:sz w:val="28"/>
          <w:szCs w:val="28"/>
        </w:rPr>
        <w:t xml:space="preserve">ФРМ - физическая и реабилитационная медицина </w:t>
      </w:r>
    </w:p>
    <w:p w:rsidR="0081794D" w:rsidRDefault="002D6F3F">
      <w:pPr>
        <w:pStyle w:val="NoSpacing1331311"/>
        <w:jc w:val="both"/>
        <w:rPr>
          <w:rFonts w:ascii="Times New Roman" w:hAnsi="Times New Roman"/>
          <w:sz w:val="28"/>
          <w:szCs w:val="28"/>
        </w:rPr>
      </w:pPr>
      <w:r>
        <w:rPr>
          <w:rFonts w:ascii="Times New Roman" w:hAnsi="Times New Roman"/>
          <w:sz w:val="28"/>
          <w:szCs w:val="28"/>
        </w:rPr>
        <w:t>ВКС - видео-конференц-связь</w:t>
      </w:r>
    </w:p>
    <w:p w:rsidR="0081794D" w:rsidRDefault="002D6F3F">
      <w:pPr>
        <w:pStyle w:val="NoSpacing1331311"/>
        <w:jc w:val="both"/>
        <w:rPr>
          <w:rFonts w:ascii="Times New Roman" w:hAnsi="Times New Roman"/>
          <w:sz w:val="28"/>
          <w:szCs w:val="28"/>
        </w:rPr>
      </w:pPr>
      <w:r>
        <w:rPr>
          <w:rFonts w:ascii="Times New Roman" w:hAnsi="Times New Roman"/>
          <w:sz w:val="28"/>
          <w:szCs w:val="28"/>
        </w:rPr>
        <w:t xml:space="preserve">МИС - медицинская информационная система </w:t>
      </w:r>
    </w:p>
    <w:p w:rsidR="0081794D" w:rsidRDefault="002D6F3F">
      <w:pPr>
        <w:pStyle w:val="NoSpacing1331311"/>
        <w:jc w:val="both"/>
        <w:rPr>
          <w:rFonts w:ascii="Times New Roman" w:hAnsi="Times New Roman"/>
          <w:sz w:val="28"/>
          <w:szCs w:val="28"/>
        </w:rPr>
      </w:pPr>
      <w:r>
        <w:rPr>
          <w:rFonts w:ascii="Times New Roman" w:hAnsi="Times New Roman"/>
          <w:sz w:val="28"/>
          <w:szCs w:val="28"/>
        </w:rPr>
        <w:t>РПГУ - региональный портал государственных и муниципальных услуг (функций)</w:t>
      </w:r>
    </w:p>
    <w:p w:rsidR="0081794D" w:rsidRDefault="002D6F3F">
      <w:pPr>
        <w:pStyle w:val="NoSpacing1331311"/>
        <w:jc w:val="both"/>
        <w:rPr>
          <w:rFonts w:ascii="Times New Roman" w:hAnsi="Times New Roman"/>
          <w:sz w:val="28"/>
          <w:szCs w:val="28"/>
        </w:rPr>
      </w:pPr>
      <w:r>
        <w:rPr>
          <w:rFonts w:ascii="Times New Roman" w:hAnsi="Times New Roman"/>
          <w:sz w:val="28"/>
          <w:szCs w:val="28"/>
        </w:rPr>
        <w:t>ФГБОУ ВО «ЧГМА» МЗ РФ - федеральное государственное бюджетное образовательное учреждение образования «Читинская государственная медицинская академия» Министерства здравоохранения Российской Федерации</w:t>
      </w:r>
    </w:p>
    <w:p w:rsidR="0081794D" w:rsidRDefault="002D6F3F">
      <w:pPr>
        <w:pStyle w:val="NoSpacing1331311"/>
        <w:jc w:val="both"/>
        <w:rPr>
          <w:rFonts w:ascii="Times New Roman" w:hAnsi="Times New Roman"/>
          <w:sz w:val="28"/>
          <w:szCs w:val="28"/>
        </w:rPr>
      </w:pPr>
      <w:r>
        <w:rPr>
          <w:rFonts w:ascii="Times New Roman" w:hAnsi="Times New Roman"/>
          <w:sz w:val="28"/>
          <w:szCs w:val="28"/>
        </w:rPr>
        <w:t xml:space="preserve">ГПОУ «ЧМК» - государственное профессиональное образовательное учреждение «Читинский медицинский колледж» </w:t>
      </w:r>
    </w:p>
    <w:p w:rsidR="0081794D" w:rsidRDefault="002D6F3F">
      <w:pPr>
        <w:pStyle w:val="NoSpacing1331311"/>
        <w:jc w:val="both"/>
        <w:rPr>
          <w:rFonts w:ascii="Times New Roman" w:hAnsi="Times New Roman"/>
          <w:sz w:val="28"/>
          <w:szCs w:val="28"/>
        </w:rPr>
      </w:pPr>
      <w:r>
        <w:rPr>
          <w:rFonts w:ascii="Times New Roman" w:hAnsi="Times New Roman"/>
          <w:sz w:val="28"/>
          <w:szCs w:val="28"/>
        </w:rPr>
        <w:t>ТФОМС - Территориальный фонд обязательного медицинского страхования Забайкальского края</w:t>
      </w:r>
    </w:p>
    <w:p w:rsidR="0081794D" w:rsidRDefault="002D6F3F">
      <w:pPr>
        <w:pStyle w:val="NoSpacing1331311"/>
        <w:jc w:val="both"/>
        <w:rPr>
          <w:rFonts w:ascii="Times New Roman" w:hAnsi="Times New Roman"/>
          <w:sz w:val="28"/>
          <w:szCs w:val="28"/>
        </w:rPr>
      </w:pPr>
      <w:r>
        <w:rPr>
          <w:rFonts w:ascii="Times New Roman" w:hAnsi="Times New Roman"/>
          <w:sz w:val="28"/>
          <w:szCs w:val="28"/>
        </w:rPr>
        <w:t xml:space="preserve">КСГ - клинико-статистические группы </w:t>
      </w:r>
    </w:p>
    <w:p w:rsidR="0081794D" w:rsidRDefault="002D6F3F">
      <w:pPr>
        <w:pStyle w:val="NoSpacing1331311"/>
        <w:jc w:val="both"/>
        <w:rPr>
          <w:rFonts w:ascii="Times New Roman" w:hAnsi="Times New Roman"/>
          <w:sz w:val="28"/>
          <w:szCs w:val="28"/>
        </w:rPr>
      </w:pPr>
      <w:r>
        <w:rPr>
          <w:rFonts w:ascii="Times New Roman" w:hAnsi="Times New Roman"/>
          <w:sz w:val="28"/>
          <w:szCs w:val="28"/>
        </w:rPr>
        <w:t>ИБС - ишемическая болезнь сердца</w:t>
      </w:r>
    </w:p>
    <w:p w:rsidR="0081794D" w:rsidRDefault="002D6F3F">
      <w:pPr>
        <w:pStyle w:val="NoSpacing1331311"/>
        <w:jc w:val="both"/>
        <w:rPr>
          <w:rFonts w:ascii="Times New Roman" w:hAnsi="Times New Roman"/>
          <w:sz w:val="28"/>
          <w:szCs w:val="28"/>
        </w:rPr>
      </w:pPr>
      <w:r>
        <w:rPr>
          <w:rFonts w:ascii="Times New Roman" w:hAnsi="Times New Roman"/>
          <w:sz w:val="28"/>
          <w:szCs w:val="28"/>
        </w:rPr>
        <w:t>ЦВБ - цереброваскулярные болезни</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ГБУЗ - государственное бюджетное учреждение здравоохранения </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ГУЗ - государственное учреждение здравоохранения</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ГАУЗ - государственное автономное учреждение здравоохранения</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ЦРБ - центральная районная больница</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ПНС - периферическая нервная система</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ОДА - опорно-двигательный аппарат</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ЧУЗ - частное учреждение здравоохранения</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НМИЦ - научный медицинский исследовательский центр</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ЛФК - лечебная физкультура</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ЛРЦ - лечебно-реабилитационный центр</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ТМК - телемедицинские консультации</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ГКУЗ - государственное казенное учреждение здравоохранение</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МО - медицинская организация</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ГВС - главный внештатный специалист</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ГАУЗ «ЦМР Дарасун» - государственное учреждение здравоохранения «Центр медицинской реабилитации Дарасун»</w:t>
      </w:r>
    </w:p>
    <w:p w:rsidR="0081794D" w:rsidRDefault="002D6F3F">
      <w:pPr>
        <w:pStyle w:val="NoSpacing1331311"/>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ГУЗ «ДКМЦ г Читы» - государственное учреждение здравоохранения «Детский клинический центр г. Читы»</w:t>
      </w:r>
    </w:p>
    <w:p w:rsidR="0081794D" w:rsidRDefault="002D6F3F">
      <w:pPr>
        <w:pStyle w:val="NoSpacing1331311"/>
        <w:jc w:val="both"/>
        <w:rPr>
          <w:rFonts w:ascii="Times New Roman" w:hAnsi="Times New Roman"/>
          <w:sz w:val="28"/>
          <w:szCs w:val="28"/>
        </w:rPr>
      </w:pPr>
      <w:r>
        <w:rPr>
          <w:rFonts w:ascii="Times New Roman" w:hAnsi="Times New Roman"/>
          <w:sz w:val="28"/>
          <w:szCs w:val="28"/>
        </w:rPr>
        <w:t xml:space="preserve">ГУЗ «КЦМР </w:t>
      </w:r>
      <w:proofErr w:type="spellStart"/>
      <w:r>
        <w:rPr>
          <w:rFonts w:ascii="Times New Roman" w:hAnsi="Times New Roman"/>
          <w:sz w:val="28"/>
          <w:szCs w:val="28"/>
        </w:rPr>
        <w:t>Ямкун</w:t>
      </w:r>
      <w:proofErr w:type="spellEnd"/>
      <w:r>
        <w:rPr>
          <w:rFonts w:ascii="Times New Roman" w:hAnsi="Times New Roman"/>
          <w:sz w:val="28"/>
          <w:szCs w:val="28"/>
        </w:rPr>
        <w:t xml:space="preserve">» - государственное учреждение здравоохранения «Краевой центр медицинской реабилитации </w:t>
      </w:r>
      <w:proofErr w:type="spellStart"/>
      <w:r>
        <w:rPr>
          <w:rFonts w:ascii="Times New Roman" w:hAnsi="Times New Roman"/>
          <w:sz w:val="28"/>
          <w:szCs w:val="28"/>
        </w:rPr>
        <w:t>Ямкун</w:t>
      </w:r>
      <w:proofErr w:type="spellEnd"/>
      <w:r>
        <w:rPr>
          <w:rFonts w:ascii="Times New Roman" w:hAnsi="Times New Roman"/>
          <w:sz w:val="28"/>
          <w:szCs w:val="28"/>
        </w:rPr>
        <w:t>»</w:t>
      </w:r>
    </w:p>
    <w:p w:rsidR="0081794D" w:rsidRDefault="002D6F3F">
      <w:pPr>
        <w:pStyle w:val="NoSpacing1331311"/>
        <w:jc w:val="both"/>
        <w:rPr>
          <w:rFonts w:ascii="Times New Roman" w:hAnsi="Times New Roman"/>
          <w:sz w:val="28"/>
          <w:szCs w:val="28"/>
        </w:rPr>
      </w:pPr>
      <w:r>
        <w:rPr>
          <w:rFonts w:ascii="Times New Roman" w:hAnsi="Times New Roman"/>
          <w:sz w:val="28"/>
          <w:szCs w:val="28"/>
        </w:rPr>
        <w:t>КСЛП – коэффициент сложности лечения пациента</w:t>
      </w:r>
    </w:p>
    <w:p w:rsidR="0081794D" w:rsidRDefault="0081794D">
      <w:pPr>
        <w:spacing w:after="0" w:line="240" w:lineRule="auto"/>
        <w:jc w:val="center"/>
        <w:rPr>
          <w:b/>
          <w:bCs/>
          <w:sz w:val="36"/>
          <w:szCs w:val="36"/>
        </w:rPr>
      </w:pPr>
    </w:p>
    <w:p w:rsidR="0081794D" w:rsidRDefault="0081794D">
      <w:pPr>
        <w:spacing w:after="0" w:line="360" w:lineRule="auto"/>
        <w:jc w:val="center"/>
        <w:rPr>
          <w:b/>
          <w:bCs/>
          <w:sz w:val="36"/>
          <w:szCs w:val="36"/>
        </w:rPr>
      </w:pPr>
    </w:p>
    <w:p w:rsidR="0081794D" w:rsidRDefault="0081794D">
      <w:pPr>
        <w:spacing w:after="0" w:line="360" w:lineRule="auto"/>
        <w:jc w:val="center"/>
        <w:rPr>
          <w:b/>
          <w:bCs/>
          <w:sz w:val="36"/>
          <w:szCs w:val="36"/>
        </w:rPr>
      </w:pPr>
    </w:p>
    <w:p w:rsidR="0081794D" w:rsidRDefault="0081794D">
      <w:pPr>
        <w:spacing w:after="0" w:line="360" w:lineRule="auto"/>
        <w:jc w:val="center"/>
        <w:rPr>
          <w:b/>
          <w:bCs/>
          <w:sz w:val="36"/>
          <w:szCs w:val="36"/>
        </w:rPr>
      </w:pPr>
    </w:p>
    <w:p w:rsidR="0081794D" w:rsidRDefault="0081794D">
      <w:pPr>
        <w:spacing w:after="0" w:line="360" w:lineRule="auto"/>
        <w:jc w:val="center"/>
        <w:rPr>
          <w:b/>
          <w:bCs/>
          <w:sz w:val="36"/>
          <w:szCs w:val="36"/>
        </w:rPr>
      </w:pPr>
    </w:p>
    <w:p w:rsidR="0081794D" w:rsidRDefault="0081794D">
      <w:pPr>
        <w:spacing w:after="0" w:line="360" w:lineRule="auto"/>
        <w:jc w:val="center"/>
        <w:rPr>
          <w:b/>
          <w:bCs/>
          <w:sz w:val="36"/>
          <w:szCs w:val="36"/>
        </w:rPr>
      </w:pPr>
    </w:p>
    <w:p w:rsidR="0081794D" w:rsidRDefault="0081794D">
      <w:pPr>
        <w:spacing w:after="0" w:line="360" w:lineRule="auto"/>
        <w:jc w:val="center"/>
        <w:rPr>
          <w:b/>
          <w:bCs/>
          <w:sz w:val="36"/>
          <w:szCs w:val="36"/>
        </w:rPr>
      </w:pPr>
    </w:p>
    <w:p w:rsidR="0081794D" w:rsidRDefault="0081794D">
      <w:pPr>
        <w:spacing w:after="0" w:line="360" w:lineRule="auto"/>
        <w:jc w:val="center"/>
        <w:rPr>
          <w:b/>
          <w:bCs/>
          <w:sz w:val="36"/>
          <w:szCs w:val="36"/>
        </w:rPr>
      </w:pPr>
    </w:p>
    <w:p w:rsidR="0081794D" w:rsidRDefault="0081794D">
      <w:pPr>
        <w:spacing w:after="0" w:line="360" w:lineRule="auto"/>
        <w:jc w:val="center"/>
        <w:rPr>
          <w:b/>
          <w:bCs/>
          <w:sz w:val="36"/>
          <w:szCs w:val="36"/>
        </w:rPr>
      </w:pPr>
    </w:p>
    <w:p w:rsidR="0081794D" w:rsidRDefault="0081794D">
      <w:pPr>
        <w:spacing w:after="0" w:line="360" w:lineRule="auto"/>
        <w:jc w:val="center"/>
        <w:rPr>
          <w:b/>
          <w:bCs/>
          <w:sz w:val="36"/>
          <w:szCs w:val="36"/>
        </w:rPr>
      </w:pPr>
    </w:p>
    <w:p w:rsidR="0081794D" w:rsidRDefault="0081794D">
      <w:pPr>
        <w:spacing w:after="0" w:line="360" w:lineRule="auto"/>
        <w:jc w:val="center"/>
        <w:rPr>
          <w:b/>
          <w:bCs/>
          <w:sz w:val="36"/>
          <w:szCs w:val="36"/>
        </w:rPr>
      </w:pPr>
    </w:p>
    <w:p w:rsidR="0081794D" w:rsidRDefault="0081794D">
      <w:pPr>
        <w:spacing w:after="0" w:line="360" w:lineRule="auto"/>
        <w:jc w:val="center"/>
        <w:rPr>
          <w:b/>
          <w:bCs/>
          <w:sz w:val="36"/>
          <w:szCs w:val="36"/>
        </w:rPr>
      </w:pPr>
    </w:p>
    <w:p w:rsidR="0081794D" w:rsidRDefault="0081794D">
      <w:pPr>
        <w:spacing w:after="0" w:line="360" w:lineRule="auto"/>
        <w:jc w:val="center"/>
        <w:rPr>
          <w:b/>
          <w:bCs/>
          <w:sz w:val="36"/>
          <w:szCs w:val="36"/>
        </w:rPr>
      </w:pPr>
    </w:p>
    <w:p w:rsidR="0081794D" w:rsidRPr="002D6F3F" w:rsidRDefault="002D6F3F">
      <w:pPr>
        <w:pStyle w:val="af5"/>
        <w:spacing w:before="0" w:line="240" w:lineRule="auto"/>
        <w:jc w:val="center"/>
        <w:rPr>
          <w:lang w:val="ru-RU"/>
        </w:rPr>
      </w:pPr>
      <w:bookmarkStart w:id="0" w:name="_Toc93048870"/>
      <w:r w:rsidRPr="002D6F3F">
        <w:rPr>
          <w:rFonts w:ascii="Times New Roman" w:hAnsi="Times New Roman"/>
          <w:b w:val="0"/>
          <w:color w:val="000000"/>
          <w:lang w:val="ru-RU"/>
        </w:rPr>
        <w:t>Оглавление</w:t>
      </w:r>
    </w:p>
    <w:p w:rsidR="0081794D" w:rsidRPr="002D6F3F" w:rsidRDefault="002D6F3F">
      <w:pPr>
        <w:pStyle w:val="16"/>
        <w:tabs>
          <w:tab w:val="right" w:leader="dot" w:pos="9679"/>
        </w:tabs>
        <w:spacing w:after="0" w:line="240" w:lineRule="auto"/>
        <w:jc w:val="both"/>
        <w:rPr>
          <w:rFonts w:ascii="Calibri" w:hAnsi="Calibri"/>
          <w:sz w:val="28"/>
          <w:szCs w:val="28"/>
        </w:rPr>
      </w:pPr>
      <w:r w:rsidRPr="002D6F3F">
        <w:rPr>
          <w:sz w:val="28"/>
          <w:szCs w:val="28"/>
        </w:rPr>
        <w:fldChar w:fldCharType="begin"/>
      </w:r>
      <w:r w:rsidRPr="002D6F3F">
        <w:rPr>
          <w:sz w:val="28"/>
          <w:szCs w:val="28"/>
        </w:rPr>
        <w:instrText xml:space="preserve"> TOC \o "1-3" \h \z \u </w:instrText>
      </w:r>
      <w:r w:rsidRPr="002D6F3F">
        <w:rPr>
          <w:sz w:val="28"/>
          <w:szCs w:val="28"/>
        </w:rPr>
        <w:fldChar w:fldCharType="separate"/>
      </w:r>
      <w:hyperlink w:anchor="_Toc136288534" w:tooltip="#_Toc136288534" w:history="1">
        <w:r w:rsidRPr="002D6F3F">
          <w:rPr>
            <w:rStyle w:val="ae"/>
            <w:b/>
            <w:sz w:val="28"/>
            <w:szCs w:val="28"/>
          </w:rPr>
          <w:t>Введение</w:t>
        </w:r>
        <w:r w:rsidRPr="002D6F3F">
          <w:rPr>
            <w:sz w:val="28"/>
            <w:szCs w:val="28"/>
          </w:rPr>
          <w:tab/>
        </w:r>
        <w:r w:rsidRPr="002D6F3F">
          <w:rPr>
            <w:b/>
            <w:sz w:val="28"/>
            <w:szCs w:val="28"/>
          </w:rPr>
          <w:fldChar w:fldCharType="begin"/>
        </w:r>
        <w:r w:rsidRPr="002D6F3F">
          <w:rPr>
            <w:b/>
            <w:sz w:val="28"/>
            <w:szCs w:val="28"/>
          </w:rPr>
          <w:instrText xml:space="preserve"> PAGEREF _Toc136288534 \h </w:instrText>
        </w:r>
        <w:r w:rsidRPr="002D6F3F">
          <w:rPr>
            <w:b/>
            <w:sz w:val="28"/>
            <w:szCs w:val="28"/>
          </w:rPr>
        </w:r>
        <w:r w:rsidRPr="002D6F3F">
          <w:rPr>
            <w:b/>
            <w:sz w:val="28"/>
            <w:szCs w:val="28"/>
          </w:rPr>
          <w:fldChar w:fldCharType="separate"/>
        </w:r>
        <w:r w:rsidRPr="002D6F3F">
          <w:rPr>
            <w:b/>
            <w:sz w:val="28"/>
            <w:szCs w:val="28"/>
          </w:rPr>
          <w:t>7</w:t>
        </w:r>
        <w:r w:rsidRPr="002D6F3F">
          <w:rPr>
            <w:b/>
            <w:sz w:val="28"/>
            <w:szCs w:val="28"/>
          </w:rPr>
          <w:fldChar w:fldCharType="end"/>
        </w:r>
      </w:hyperlink>
    </w:p>
    <w:p w:rsidR="0081794D" w:rsidRPr="002D6F3F" w:rsidRDefault="002D6F3F">
      <w:pPr>
        <w:pStyle w:val="16"/>
        <w:tabs>
          <w:tab w:val="right" w:leader="dot" w:pos="9679"/>
        </w:tabs>
        <w:spacing w:after="0" w:line="240" w:lineRule="auto"/>
        <w:jc w:val="both"/>
        <w:rPr>
          <w:rFonts w:ascii="Calibri" w:hAnsi="Calibri"/>
          <w:sz w:val="28"/>
          <w:szCs w:val="28"/>
        </w:rPr>
      </w:pPr>
      <w:hyperlink w:anchor="_Toc136288535" w:tooltip="#_Toc136288535" w:history="1">
        <w:r w:rsidRPr="002D6F3F">
          <w:rPr>
            <w:rStyle w:val="ae"/>
            <w:b/>
            <w:bCs/>
            <w:sz w:val="28"/>
            <w:szCs w:val="28"/>
          </w:rPr>
          <w:t>1. Анализ текущего состояния системы медицинской реабилитации в Забайкальском крае. Основные показатели оказания медицинской помощи по медицинской реабилитации населению Забайкальского края.</w:t>
        </w:r>
        <w:r w:rsidRPr="002D6F3F">
          <w:rPr>
            <w:sz w:val="28"/>
            <w:szCs w:val="28"/>
          </w:rPr>
          <w:tab/>
        </w:r>
        <w:r w:rsidRPr="002D6F3F">
          <w:rPr>
            <w:b/>
            <w:sz w:val="28"/>
            <w:szCs w:val="28"/>
          </w:rPr>
          <w:t>9</w:t>
        </w:r>
      </w:hyperlink>
    </w:p>
    <w:p w:rsidR="0081794D" w:rsidRPr="002D6F3F" w:rsidRDefault="002D6F3F">
      <w:pPr>
        <w:pStyle w:val="23"/>
        <w:tabs>
          <w:tab w:val="right" w:leader="dot" w:pos="9679"/>
        </w:tabs>
        <w:spacing w:after="0" w:line="240" w:lineRule="auto"/>
        <w:jc w:val="both"/>
        <w:rPr>
          <w:rFonts w:ascii="Calibri" w:hAnsi="Calibri"/>
          <w:sz w:val="28"/>
          <w:szCs w:val="28"/>
        </w:rPr>
      </w:pPr>
      <w:hyperlink w:anchor="_Toc136288536" w:tooltip="#_Toc136288536" w:history="1">
        <w:r w:rsidRPr="002D6F3F">
          <w:rPr>
            <w:rStyle w:val="ae"/>
            <w:sz w:val="28"/>
            <w:szCs w:val="28"/>
          </w:rPr>
          <w:t>1.1. Краткая характеристика Забайкальского края, анализ особенностей региона, в том числе географических, территориальных и экономических.</w:t>
        </w:r>
        <w:r w:rsidRPr="002D6F3F">
          <w:rPr>
            <w:sz w:val="28"/>
            <w:szCs w:val="28"/>
          </w:rPr>
          <w:tab/>
          <w:t>9</w:t>
        </w:r>
      </w:hyperlink>
    </w:p>
    <w:p w:rsidR="0081794D" w:rsidRPr="002D6F3F" w:rsidRDefault="002D6F3F">
      <w:pPr>
        <w:pStyle w:val="23"/>
        <w:tabs>
          <w:tab w:val="right" w:leader="dot" w:pos="9679"/>
        </w:tabs>
        <w:spacing w:after="0" w:line="240" w:lineRule="auto"/>
        <w:jc w:val="both"/>
        <w:rPr>
          <w:rFonts w:ascii="Calibri" w:hAnsi="Calibri"/>
          <w:sz w:val="28"/>
          <w:szCs w:val="28"/>
        </w:rPr>
      </w:pPr>
      <w:hyperlink w:anchor="_Toc136288537" w:tooltip="#_Toc136288537" w:history="1">
        <w:r w:rsidRPr="002D6F3F">
          <w:rPr>
            <w:rStyle w:val="ae"/>
            <w:sz w:val="28"/>
            <w:szCs w:val="28"/>
          </w:rPr>
          <w:t>1.2. Эпидемиологические показатели: анализ динамики данных по заболеваемости и распространенности отдельных классов заболеваний</w:t>
        </w:r>
        <w:r w:rsidRPr="002D6F3F">
          <w:rPr>
            <w:sz w:val="28"/>
            <w:szCs w:val="28"/>
          </w:rPr>
          <w:tab/>
          <w:t>15</w:t>
        </w:r>
      </w:hyperlink>
    </w:p>
    <w:p w:rsidR="0081794D" w:rsidRPr="002D6F3F" w:rsidRDefault="002D6F3F">
      <w:pPr>
        <w:pStyle w:val="23"/>
        <w:tabs>
          <w:tab w:val="right" w:leader="dot" w:pos="9679"/>
        </w:tabs>
        <w:spacing w:after="0" w:line="240" w:lineRule="auto"/>
        <w:jc w:val="both"/>
        <w:rPr>
          <w:rFonts w:ascii="Calibri" w:hAnsi="Calibri"/>
          <w:sz w:val="28"/>
          <w:szCs w:val="28"/>
        </w:rPr>
      </w:pPr>
      <w:hyperlink w:anchor="_Toc136288538" w:tooltip="#_Toc136288538" w:history="1">
        <w:r w:rsidRPr="002D6F3F">
          <w:rPr>
            <w:rStyle w:val="ae"/>
            <w:sz w:val="28"/>
            <w:szCs w:val="28"/>
          </w:rPr>
          <w:t>1.3. Анализ численности населения, нуждающегося и прошедшего медицинскую реабилитацию, численности инвалидов</w:t>
        </w:r>
        <w:r w:rsidRPr="002D6F3F">
          <w:rPr>
            <w:sz w:val="28"/>
            <w:szCs w:val="28"/>
          </w:rPr>
          <w:tab/>
          <w:t>34</w:t>
        </w:r>
      </w:hyperlink>
    </w:p>
    <w:p w:rsidR="002D6F3F" w:rsidRPr="002D6F3F" w:rsidRDefault="002D6F3F" w:rsidP="002D6F3F">
      <w:pPr>
        <w:pStyle w:val="23"/>
        <w:tabs>
          <w:tab w:val="right" w:leader="dot" w:pos="9679"/>
        </w:tabs>
        <w:spacing w:after="0" w:line="240" w:lineRule="auto"/>
        <w:jc w:val="both"/>
        <w:rPr>
          <w:sz w:val="28"/>
          <w:szCs w:val="28"/>
        </w:rPr>
      </w:pPr>
      <w:hyperlink w:anchor="_Toc136288539" w:tooltip="#_Toc136288539" w:history="1">
        <w:r w:rsidRPr="002D6F3F">
          <w:rPr>
            <w:rStyle w:val="ae"/>
            <w:sz w:val="28"/>
            <w:szCs w:val="28"/>
          </w:rPr>
          <w:t xml:space="preserve">1.4. Показатели деятельности медицинской реабилитационной службы Забайкальского края </w:t>
        </w:r>
        <w:r w:rsidRPr="002D6F3F">
          <w:rPr>
            <w:sz w:val="28"/>
            <w:szCs w:val="28"/>
          </w:rPr>
          <w:tab/>
          <w:t>51</w:t>
        </w:r>
      </w:hyperlink>
    </w:p>
    <w:p w:rsidR="0081794D" w:rsidRPr="002D6F3F" w:rsidRDefault="002D6F3F" w:rsidP="002D6F3F">
      <w:pPr>
        <w:pStyle w:val="23"/>
        <w:tabs>
          <w:tab w:val="right" w:leader="dot" w:pos="9679"/>
        </w:tabs>
        <w:spacing w:after="0" w:line="240" w:lineRule="auto"/>
        <w:ind w:left="0" w:firstLine="240"/>
        <w:jc w:val="both"/>
        <w:rPr>
          <w:color w:val="0000FF"/>
          <w:sz w:val="28"/>
          <w:szCs w:val="28"/>
          <w:u w:val="single"/>
        </w:rPr>
      </w:pPr>
      <w:r w:rsidRPr="002D6F3F">
        <w:rPr>
          <w:sz w:val="28"/>
          <w:szCs w:val="28"/>
        </w:rPr>
        <w:t>1.5. Анализ динамики показателей временной нетрудоспособности в    Забайкальском крае…………………………………………………………………76</w:t>
      </w:r>
    </w:p>
    <w:p w:rsidR="002D6F3F" w:rsidRPr="002D6F3F" w:rsidRDefault="002D6F3F" w:rsidP="002D6F3F">
      <w:pPr>
        <w:pStyle w:val="23"/>
        <w:tabs>
          <w:tab w:val="right" w:leader="dot" w:pos="9679"/>
        </w:tabs>
        <w:spacing w:after="0" w:line="240" w:lineRule="auto"/>
        <w:jc w:val="both"/>
        <w:rPr>
          <w:sz w:val="28"/>
          <w:szCs w:val="28"/>
        </w:rPr>
      </w:pPr>
      <w:hyperlink w:anchor="_Toc136288540" w:tooltip="#_Toc136288540" w:history="1">
        <w:r w:rsidRPr="002D6F3F">
          <w:rPr>
            <w:rStyle w:val="ae"/>
            <w:sz w:val="28"/>
            <w:szCs w:val="28"/>
          </w:rPr>
          <w:t xml:space="preserve">1.6. Текущее состояние ресурсной базы реабилитационной службы Забайкальского края (за исключением наркологии и психиатрии) </w:t>
        </w:r>
        <w:r w:rsidRPr="002D6F3F">
          <w:rPr>
            <w:sz w:val="28"/>
            <w:szCs w:val="28"/>
          </w:rPr>
          <w:tab/>
          <w:t>81</w:t>
        </w:r>
      </w:hyperlink>
    </w:p>
    <w:p w:rsidR="0081794D" w:rsidRPr="002D6F3F" w:rsidRDefault="002D6F3F" w:rsidP="002D6F3F">
      <w:pPr>
        <w:pStyle w:val="23"/>
        <w:tabs>
          <w:tab w:val="right" w:leader="dot" w:pos="9679"/>
        </w:tabs>
        <w:spacing w:after="0" w:line="240" w:lineRule="auto"/>
        <w:jc w:val="both"/>
        <w:rPr>
          <w:color w:val="0000FF"/>
          <w:sz w:val="28"/>
          <w:szCs w:val="28"/>
          <w:u w:val="single"/>
        </w:rPr>
      </w:pPr>
      <w:r w:rsidRPr="002D6F3F">
        <w:rPr>
          <w:sz w:val="28"/>
          <w:szCs w:val="28"/>
        </w:rPr>
        <w:t>1.7Анализ деятельности медицинских организаций, оказывающих медицинскую помощь по медицинской реабилитации в Забайкальском крае, с оценкой необходимости оптимизации функционирования</w:t>
      </w:r>
      <w:r w:rsidRPr="002D6F3F">
        <w:rPr>
          <w:sz w:val="28"/>
          <w:szCs w:val="28"/>
        </w:rPr>
        <w:tab/>
        <w:t>…………… ….....97</w:t>
      </w:r>
    </w:p>
    <w:p w:rsidR="0081794D" w:rsidRPr="002D6F3F" w:rsidRDefault="002D6F3F">
      <w:pPr>
        <w:pStyle w:val="23"/>
        <w:tabs>
          <w:tab w:val="right" w:leader="dot" w:pos="9679"/>
        </w:tabs>
        <w:spacing w:after="0" w:line="240" w:lineRule="auto"/>
        <w:jc w:val="both"/>
        <w:rPr>
          <w:rFonts w:ascii="Calibri" w:hAnsi="Calibri"/>
          <w:sz w:val="28"/>
          <w:szCs w:val="28"/>
        </w:rPr>
      </w:pPr>
      <w:hyperlink w:anchor="_Toc136288546" w:tooltip="#_Toc136288546" w:history="1">
        <w:r w:rsidRPr="002D6F3F">
          <w:rPr>
            <w:rStyle w:val="ae"/>
            <w:sz w:val="28"/>
            <w:szCs w:val="28"/>
          </w:rPr>
          <w:t>1.8. Анализ кадрового обеспечения реабилитационной службы Забайкальского края</w:t>
        </w:r>
        <w:r w:rsidRPr="002D6F3F">
          <w:rPr>
            <w:sz w:val="28"/>
            <w:szCs w:val="28"/>
          </w:rPr>
          <w:tab/>
          <w:t>154</w:t>
        </w:r>
      </w:hyperlink>
    </w:p>
    <w:p w:rsidR="0081794D" w:rsidRPr="002D6F3F" w:rsidRDefault="002D6F3F">
      <w:pPr>
        <w:pStyle w:val="23"/>
        <w:tabs>
          <w:tab w:val="right" w:leader="dot" w:pos="9679"/>
        </w:tabs>
        <w:spacing w:after="0" w:line="240" w:lineRule="auto"/>
        <w:jc w:val="both"/>
        <w:rPr>
          <w:rFonts w:ascii="Calibri" w:hAnsi="Calibri"/>
          <w:sz w:val="28"/>
          <w:szCs w:val="28"/>
        </w:rPr>
      </w:pPr>
      <w:r w:rsidRPr="002D6F3F">
        <w:rPr>
          <w:rStyle w:val="ae"/>
          <w:color w:val="000000"/>
          <w:sz w:val="28"/>
          <w:szCs w:val="28"/>
          <w:u w:val="none"/>
        </w:rPr>
        <w:t xml:space="preserve">1.9. </w:t>
      </w:r>
      <w:proofErr w:type="gramStart"/>
      <w:r w:rsidRPr="002D6F3F">
        <w:rPr>
          <w:rStyle w:val="ae"/>
          <w:color w:val="000000"/>
          <w:sz w:val="28"/>
          <w:szCs w:val="28"/>
          <w:u w:val="none"/>
        </w:rPr>
        <w:t>Региональные нормативные правовые акты, регламентирующие организацию медицинской помощи по профилю «медицинская реабилитация» в субъекте Российской Федерации и размещенные на «Официальном интернет-портале правовой информации» (www.pravo.gov. ru)</w:t>
      </w:r>
      <w:r w:rsidRPr="002D6F3F">
        <w:rPr>
          <w:sz w:val="28"/>
          <w:szCs w:val="28"/>
        </w:rPr>
        <w:tab/>
        <w:t>160</w:t>
      </w:r>
      <w:proofErr w:type="gramEnd"/>
    </w:p>
    <w:p w:rsidR="0081794D" w:rsidRPr="002D6F3F" w:rsidRDefault="002D6F3F">
      <w:pPr>
        <w:pStyle w:val="23"/>
        <w:tabs>
          <w:tab w:val="right" w:leader="dot" w:pos="9679"/>
        </w:tabs>
        <w:spacing w:after="0" w:line="240" w:lineRule="auto"/>
        <w:jc w:val="both"/>
        <w:rPr>
          <w:rFonts w:ascii="Calibri" w:hAnsi="Calibri"/>
          <w:sz w:val="28"/>
          <w:szCs w:val="28"/>
        </w:rPr>
      </w:pPr>
      <w:hyperlink w:anchor="_Toc136288550" w:tooltip="#_Toc136288550" w:history="1">
        <w:r w:rsidRPr="002D6F3F">
          <w:rPr>
            <w:rStyle w:val="ae"/>
            <w:sz w:val="28"/>
            <w:szCs w:val="28"/>
          </w:rPr>
          <w:t>1.10. Выводы</w:t>
        </w:r>
        <w:r w:rsidRPr="002D6F3F">
          <w:rPr>
            <w:sz w:val="28"/>
            <w:szCs w:val="28"/>
          </w:rPr>
          <w:tab/>
          <w:t>161</w:t>
        </w:r>
      </w:hyperlink>
    </w:p>
    <w:p w:rsidR="0081794D" w:rsidRPr="002D6F3F" w:rsidRDefault="002D6F3F">
      <w:pPr>
        <w:pStyle w:val="16"/>
        <w:tabs>
          <w:tab w:val="right" w:leader="dot" w:pos="9679"/>
        </w:tabs>
        <w:spacing w:after="0" w:line="240" w:lineRule="auto"/>
        <w:jc w:val="both"/>
        <w:rPr>
          <w:rFonts w:ascii="Calibri" w:hAnsi="Calibri"/>
          <w:sz w:val="28"/>
          <w:szCs w:val="28"/>
        </w:rPr>
      </w:pPr>
      <w:hyperlink w:anchor="_Toc136288552" w:tooltip="#_Toc136288552" w:history="1">
        <w:r w:rsidRPr="002D6F3F">
          <w:rPr>
            <w:rStyle w:val="ae"/>
            <w:b/>
            <w:sz w:val="28"/>
            <w:szCs w:val="28"/>
          </w:rPr>
          <w:t>2. Цель, показатели и сроки реализации региональной программы</w:t>
        </w:r>
        <w:r w:rsidRPr="002D6F3F">
          <w:rPr>
            <w:sz w:val="28"/>
            <w:szCs w:val="28"/>
          </w:rPr>
          <w:tab/>
        </w:r>
        <w:r w:rsidRPr="002D6F3F">
          <w:rPr>
            <w:b/>
            <w:sz w:val="28"/>
            <w:szCs w:val="28"/>
          </w:rPr>
          <w:t>165</w:t>
        </w:r>
      </w:hyperlink>
    </w:p>
    <w:p w:rsidR="0081794D" w:rsidRPr="002D6F3F" w:rsidRDefault="002D6F3F">
      <w:pPr>
        <w:pStyle w:val="16"/>
        <w:tabs>
          <w:tab w:val="right" w:leader="dot" w:pos="9679"/>
        </w:tabs>
        <w:spacing w:after="0" w:line="240" w:lineRule="auto"/>
        <w:jc w:val="both"/>
        <w:rPr>
          <w:rFonts w:ascii="Calibri" w:hAnsi="Calibri"/>
          <w:sz w:val="28"/>
          <w:szCs w:val="28"/>
        </w:rPr>
      </w:pPr>
      <w:hyperlink w:anchor="_Toc136288553" w:tooltip="#_Toc136288553" w:history="1">
        <w:r w:rsidRPr="002D6F3F">
          <w:rPr>
            <w:rStyle w:val="ae"/>
            <w:b/>
            <w:sz w:val="28"/>
            <w:szCs w:val="28"/>
          </w:rPr>
          <w:t>3. Задачи региональной программы</w:t>
        </w:r>
        <w:r w:rsidRPr="002D6F3F">
          <w:rPr>
            <w:sz w:val="28"/>
            <w:szCs w:val="28"/>
          </w:rPr>
          <w:tab/>
        </w:r>
        <w:r w:rsidRPr="002D6F3F">
          <w:rPr>
            <w:b/>
            <w:sz w:val="28"/>
            <w:szCs w:val="28"/>
          </w:rPr>
          <w:t>172</w:t>
        </w:r>
      </w:hyperlink>
    </w:p>
    <w:p w:rsidR="0081794D" w:rsidRPr="002D6F3F" w:rsidRDefault="002D6F3F">
      <w:pPr>
        <w:pStyle w:val="16"/>
        <w:tabs>
          <w:tab w:val="right" w:leader="dot" w:pos="9679"/>
        </w:tabs>
        <w:spacing w:after="0" w:line="240" w:lineRule="auto"/>
        <w:jc w:val="both"/>
        <w:rPr>
          <w:color w:val="0000FF"/>
          <w:sz w:val="28"/>
          <w:szCs w:val="28"/>
          <w:u w:val="single"/>
        </w:rPr>
      </w:pPr>
      <w:hyperlink w:anchor="_Toc136288554" w:tooltip="#_Toc136288554" w:history="1">
        <w:r w:rsidRPr="002D6F3F">
          <w:rPr>
            <w:rStyle w:val="ae"/>
            <w:b/>
            <w:sz w:val="28"/>
            <w:szCs w:val="28"/>
          </w:rPr>
          <w:t>4. План мероприятий региональной программы</w:t>
        </w:r>
        <w:r w:rsidRPr="002D6F3F">
          <w:rPr>
            <w:sz w:val="28"/>
            <w:szCs w:val="28"/>
          </w:rPr>
          <w:tab/>
        </w:r>
        <w:r w:rsidRPr="002D6F3F">
          <w:rPr>
            <w:b/>
            <w:sz w:val="28"/>
            <w:szCs w:val="28"/>
          </w:rPr>
          <w:t>176</w:t>
        </w:r>
      </w:hyperlink>
    </w:p>
    <w:p w:rsidR="0081794D" w:rsidRPr="002D6F3F" w:rsidRDefault="002D6F3F">
      <w:pPr>
        <w:spacing w:after="0" w:line="240" w:lineRule="auto"/>
        <w:jc w:val="both"/>
        <w:rPr>
          <w:sz w:val="28"/>
          <w:szCs w:val="28"/>
        </w:rPr>
      </w:pPr>
      <w:r w:rsidRPr="002D6F3F">
        <w:rPr>
          <w:sz w:val="28"/>
          <w:szCs w:val="28"/>
        </w:rPr>
        <w:t>Раздел 1. Совершенствование оказания медицинской помощи по медицинской реабилитации в стационарных условиях на 1 этапе. .......................................... 176</w:t>
      </w:r>
    </w:p>
    <w:p w:rsidR="0081794D" w:rsidRPr="002D6F3F" w:rsidRDefault="002D6F3F">
      <w:pPr>
        <w:pStyle w:val="Default"/>
        <w:jc w:val="both"/>
        <w:rPr>
          <w:sz w:val="28"/>
          <w:szCs w:val="28"/>
        </w:rPr>
      </w:pPr>
      <w:r w:rsidRPr="002D6F3F">
        <w:rPr>
          <w:sz w:val="28"/>
          <w:szCs w:val="28"/>
        </w:rPr>
        <w:t xml:space="preserve">Раздел 2. Совершенствование оказания медицинской помощи по медицинской реабилитации в стационарных условиях на 2 этапе. .......................................... 178 </w:t>
      </w:r>
    </w:p>
    <w:p w:rsidR="0081794D" w:rsidRPr="002D6F3F" w:rsidRDefault="002D6F3F">
      <w:pPr>
        <w:pStyle w:val="Default"/>
        <w:jc w:val="both"/>
        <w:rPr>
          <w:sz w:val="28"/>
          <w:szCs w:val="28"/>
        </w:rPr>
      </w:pPr>
      <w:r w:rsidRPr="002D6F3F">
        <w:rPr>
          <w:sz w:val="28"/>
          <w:szCs w:val="28"/>
        </w:rPr>
        <w:t xml:space="preserve">Раздел 3. Совершенствование оказания медицинской помощи по медицинской реабилитации в амбулаторных условиях и условиях дневного стационара </w:t>
      </w:r>
      <w:r w:rsidRPr="002D6F3F">
        <w:rPr>
          <w:sz w:val="28"/>
          <w:szCs w:val="28"/>
        </w:rPr>
        <w:br/>
        <w:t xml:space="preserve">на 3 этапе. ............................................................................................................... 181 </w:t>
      </w:r>
    </w:p>
    <w:p w:rsidR="0081794D" w:rsidRPr="002D6F3F" w:rsidRDefault="002D6F3F">
      <w:pPr>
        <w:pStyle w:val="Default"/>
        <w:jc w:val="both"/>
        <w:rPr>
          <w:sz w:val="28"/>
          <w:szCs w:val="28"/>
        </w:rPr>
      </w:pPr>
      <w:r w:rsidRPr="002D6F3F">
        <w:rPr>
          <w:sz w:val="28"/>
          <w:szCs w:val="28"/>
        </w:rPr>
        <w:t xml:space="preserve">Раздел 4. Укомплектование кадрами структурных подразделений реабилитационной службы субъекта Российской Федерации. .......................... 185 </w:t>
      </w:r>
    </w:p>
    <w:p w:rsidR="0081794D" w:rsidRPr="002D6F3F" w:rsidRDefault="002D6F3F">
      <w:pPr>
        <w:pStyle w:val="Default"/>
        <w:jc w:val="both"/>
        <w:rPr>
          <w:sz w:val="28"/>
          <w:szCs w:val="28"/>
        </w:rPr>
      </w:pPr>
      <w:r w:rsidRPr="002D6F3F">
        <w:rPr>
          <w:sz w:val="28"/>
          <w:szCs w:val="28"/>
        </w:rPr>
        <w:t xml:space="preserve">Раздел 5. Организация оказания медицинской помощи по медицинской реабилитации с использованием телемедицинских технологий. .......................191 </w:t>
      </w:r>
    </w:p>
    <w:p w:rsidR="0081794D" w:rsidRPr="002D6F3F" w:rsidRDefault="002D6F3F">
      <w:pPr>
        <w:pStyle w:val="Default"/>
        <w:jc w:val="both"/>
        <w:rPr>
          <w:sz w:val="28"/>
          <w:szCs w:val="28"/>
        </w:rPr>
      </w:pPr>
      <w:r w:rsidRPr="002D6F3F">
        <w:rPr>
          <w:sz w:val="28"/>
          <w:szCs w:val="28"/>
        </w:rPr>
        <w:t xml:space="preserve">Раздел 6. Организационно-методическое сопровождение медицинской реабилитации в субъекте Российской Федерации. ..............................................193 </w:t>
      </w:r>
    </w:p>
    <w:p w:rsidR="0081794D" w:rsidRPr="002D6F3F" w:rsidRDefault="002D6F3F">
      <w:pPr>
        <w:pStyle w:val="Default"/>
        <w:jc w:val="both"/>
        <w:rPr>
          <w:sz w:val="28"/>
          <w:szCs w:val="28"/>
        </w:rPr>
      </w:pPr>
      <w:r w:rsidRPr="002D6F3F">
        <w:rPr>
          <w:sz w:val="28"/>
          <w:szCs w:val="28"/>
        </w:rPr>
        <w:t xml:space="preserve">Раздел 7. Мероприятия по внедрению и соблюдению клинических рекомендаций, а также совершенствованию организации контроля качества медицинской помощи по медицинской реабилитации.........................................198 </w:t>
      </w:r>
    </w:p>
    <w:p w:rsidR="0081794D" w:rsidRPr="002D6F3F" w:rsidRDefault="002D6F3F">
      <w:pPr>
        <w:pStyle w:val="Default"/>
        <w:jc w:val="both"/>
        <w:rPr>
          <w:sz w:val="28"/>
          <w:szCs w:val="28"/>
        </w:rPr>
      </w:pPr>
      <w:r w:rsidRPr="002D6F3F">
        <w:rPr>
          <w:sz w:val="28"/>
          <w:szCs w:val="28"/>
        </w:rPr>
        <w:t xml:space="preserve">Раздел 8. Формирование и развитие цифрового контура в субъекте Российской Федерации. ...............................................................................................................202 </w:t>
      </w:r>
    </w:p>
    <w:p w:rsidR="0081794D" w:rsidRPr="002D6F3F" w:rsidRDefault="002D6F3F">
      <w:pPr>
        <w:pStyle w:val="Default"/>
        <w:jc w:val="both"/>
        <w:rPr>
          <w:sz w:val="28"/>
          <w:szCs w:val="28"/>
        </w:rPr>
      </w:pPr>
      <w:r w:rsidRPr="002D6F3F">
        <w:rPr>
          <w:sz w:val="28"/>
          <w:szCs w:val="28"/>
        </w:rPr>
        <w:t xml:space="preserve">Раздел 9. Информирование граждан о возможностях медицинской реабилитации. ..........................................................................................................204 </w:t>
      </w:r>
    </w:p>
    <w:p w:rsidR="0081794D" w:rsidRPr="002D6F3F" w:rsidRDefault="002D6F3F">
      <w:pPr>
        <w:pStyle w:val="Default"/>
        <w:rPr>
          <w:b/>
          <w:sz w:val="28"/>
          <w:szCs w:val="28"/>
        </w:rPr>
      </w:pPr>
      <w:r w:rsidRPr="002D6F3F">
        <w:rPr>
          <w:b/>
          <w:sz w:val="28"/>
          <w:szCs w:val="28"/>
        </w:rPr>
        <w:t>5. Ожидаемые результаты ...................................................................................</w:t>
      </w:r>
      <w:r w:rsidRPr="002D6F3F">
        <w:rPr>
          <w:sz w:val="28"/>
          <w:szCs w:val="28"/>
        </w:rPr>
        <w:t>207</w:t>
      </w:r>
    </w:p>
    <w:p w:rsidR="0081794D" w:rsidRPr="002D6F3F" w:rsidRDefault="0081794D">
      <w:pPr>
        <w:spacing w:after="0" w:line="240" w:lineRule="auto"/>
        <w:rPr>
          <w:b/>
        </w:rPr>
      </w:pPr>
    </w:p>
    <w:p w:rsidR="0081794D" w:rsidRPr="002D6F3F" w:rsidRDefault="0081794D">
      <w:pPr>
        <w:pStyle w:val="16"/>
        <w:tabs>
          <w:tab w:val="right" w:leader="dot" w:pos="9679"/>
        </w:tabs>
        <w:spacing w:after="0" w:line="240" w:lineRule="auto"/>
        <w:jc w:val="both"/>
        <w:rPr>
          <w:rFonts w:ascii="Calibri" w:hAnsi="Calibri"/>
          <w:sz w:val="28"/>
          <w:szCs w:val="28"/>
        </w:rPr>
      </w:pPr>
    </w:p>
    <w:p w:rsidR="0081794D" w:rsidRDefault="002D6F3F">
      <w:pPr>
        <w:spacing w:after="0" w:line="240" w:lineRule="auto"/>
        <w:jc w:val="both"/>
        <w:rPr>
          <w:sz w:val="28"/>
          <w:szCs w:val="28"/>
        </w:rPr>
      </w:pPr>
      <w:r w:rsidRPr="002D6F3F">
        <w:rPr>
          <w:sz w:val="28"/>
          <w:szCs w:val="28"/>
        </w:rPr>
        <w:fldChar w:fldCharType="end"/>
      </w:r>
    </w:p>
    <w:p w:rsidR="0081794D" w:rsidRDefault="0081794D"/>
    <w:p w:rsidR="0081794D" w:rsidRDefault="002D6F3F">
      <w:pPr>
        <w:tabs>
          <w:tab w:val="left" w:pos="6190"/>
        </w:tabs>
      </w:pPr>
      <w:r>
        <w:tab/>
      </w:r>
    </w:p>
    <w:p w:rsidR="0081794D" w:rsidRDefault="0081794D">
      <w:pPr>
        <w:pStyle w:val="112"/>
        <w:spacing w:line="240" w:lineRule="auto"/>
        <w:rPr>
          <w:rFonts w:ascii="Times New Roman" w:hAnsi="Times New Roman"/>
          <w:b/>
          <w:sz w:val="28"/>
          <w:lang w:val="ru-RU"/>
        </w:rPr>
      </w:pPr>
    </w:p>
    <w:p w:rsidR="0081794D" w:rsidRDefault="0081794D"/>
    <w:p w:rsidR="0081794D" w:rsidRDefault="0081794D"/>
    <w:p w:rsidR="0081794D" w:rsidRDefault="0081794D"/>
    <w:p w:rsidR="0081794D" w:rsidRDefault="0081794D"/>
    <w:p w:rsidR="0081794D" w:rsidRDefault="0081794D"/>
    <w:p w:rsidR="0081794D" w:rsidRDefault="0081794D"/>
    <w:p w:rsidR="0081794D" w:rsidRDefault="0081794D"/>
    <w:p w:rsidR="0081794D" w:rsidRDefault="0081794D">
      <w:pPr>
        <w:pStyle w:val="112"/>
        <w:spacing w:line="240" w:lineRule="auto"/>
        <w:rPr>
          <w:rFonts w:ascii="Times New Roman" w:hAnsi="Times New Roman"/>
          <w:b/>
          <w:sz w:val="28"/>
          <w:lang w:val="ru-RU"/>
        </w:rPr>
        <w:sectPr w:rsidR="0081794D">
          <w:pgSz w:w="12240" w:h="15840"/>
          <w:pgMar w:top="1134" w:right="850" w:bottom="1134" w:left="1701" w:header="720" w:footer="720" w:gutter="0"/>
          <w:cols w:space="720"/>
          <w:docGrid w:linePitch="360"/>
        </w:sectPr>
      </w:pPr>
    </w:p>
    <w:p w:rsidR="0081794D" w:rsidRDefault="002D6F3F">
      <w:pPr>
        <w:pStyle w:val="112"/>
        <w:spacing w:line="240" w:lineRule="auto"/>
        <w:jc w:val="center"/>
        <w:rPr>
          <w:rFonts w:ascii="Times New Roman" w:hAnsi="Times New Roman"/>
          <w:b/>
          <w:sz w:val="28"/>
          <w:lang w:val="ru-RU"/>
        </w:rPr>
      </w:pPr>
      <w:bookmarkStart w:id="1" w:name="_Toc136288534"/>
      <w:r w:rsidRPr="009D7BDE">
        <w:rPr>
          <w:rFonts w:ascii="Times New Roman" w:hAnsi="Times New Roman"/>
          <w:b/>
          <w:sz w:val="28"/>
          <w:lang w:val="ru-RU"/>
        </w:rPr>
        <w:t>Введение</w:t>
      </w:r>
      <w:bookmarkEnd w:id="0"/>
      <w:bookmarkEnd w:id="1"/>
    </w:p>
    <w:p w:rsidR="0081794D" w:rsidRDefault="002D6F3F">
      <w:pPr>
        <w:pStyle w:val="Default"/>
        <w:ind w:firstLine="720"/>
        <w:jc w:val="both"/>
        <w:rPr>
          <w:sz w:val="28"/>
          <w:szCs w:val="28"/>
        </w:rPr>
      </w:pPr>
      <w:proofErr w:type="gramStart"/>
      <w:r>
        <w:rPr>
          <w:sz w:val="28"/>
          <w:szCs w:val="28"/>
        </w:rPr>
        <w:t xml:space="preserve">В соответствии с Указом Президента Российской Федерации от </w:t>
      </w:r>
      <w:r w:rsidR="009D7BDE">
        <w:rPr>
          <w:sz w:val="28"/>
          <w:szCs w:val="28"/>
        </w:rPr>
        <w:t xml:space="preserve">7 мая </w:t>
      </w:r>
      <w:r>
        <w:rPr>
          <w:sz w:val="28"/>
          <w:szCs w:val="28"/>
        </w:rPr>
        <w:t xml:space="preserve">2024 </w:t>
      </w:r>
      <w:r w:rsidR="009D7BDE">
        <w:rPr>
          <w:sz w:val="28"/>
          <w:szCs w:val="28"/>
        </w:rPr>
        <w:t xml:space="preserve">года </w:t>
      </w:r>
      <w:r>
        <w:rPr>
          <w:sz w:val="28"/>
          <w:szCs w:val="28"/>
        </w:rPr>
        <w:t>№ 309 «О национальных целях развития Российской Федерации на период до 2030 года и на перспективу до 2036 года» реализуется Национальный проект «Продолжительная и активная жизнь», целью которого является «Увеличение ожидаемой продолжительности жизни до 78 лет к 2030 году и до 81 года к 2036 году, в том числе</w:t>
      </w:r>
      <w:proofErr w:type="gramEnd"/>
      <w:r>
        <w:rPr>
          <w:sz w:val="28"/>
          <w:szCs w:val="28"/>
        </w:rPr>
        <w:t xml:space="preserve"> опережающий рост показателей ожидаемой продолжительности здоровой жизни». </w:t>
      </w:r>
    </w:p>
    <w:p w:rsidR="0081794D" w:rsidRDefault="002D6F3F">
      <w:pPr>
        <w:pStyle w:val="Default"/>
        <w:ind w:firstLine="720"/>
        <w:jc w:val="both"/>
        <w:rPr>
          <w:sz w:val="28"/>
          <w:szCs w:val="28"/>
        </w:rPr>
      </w:pPr>
      <w:r>
        <w:rPr>
          <w:sz w:val="28"/>
          <w:szCs w:val="28"/>
        </w:rPr>
        <w:t xml:space="preserve">В структуре Национального проекта «Продолжительная и активная жизнь утвержден федеральный проект «Оптимальная для восстановления здоровья медицинская реабилитация» (далее – федеральный проект). Федеральный проект предусматривает достижение общественно-значимого результата: </w:t>
      </w:r>
      <w:r w:rsidR="009D7BDE">
        <w:rPr>
          <w:sz w:val="28"/>
          <w:szCs w:val="28"/>
        </w:rPr>
        <w:br/>
      </w:r>
      <w:r>
        <w:rPr>
          <w:sz w:val="28"/>
          <w:szCs w:val="28"/>
        </w:rPr>
        <w:t xml:space="preserve">«К 2030 году увеличена на 26,5 % возможность восстановления здоровья после перенесенных заболеваний и травм путем проведения мероприятий по медицинской реабилитации». </w:t>
      </w:r>
    </w:p>
    <w:p w:rsidR="0081794D" w:rsidRDefault="002D6F3F">
      <w:pPr>
        <w:pStyle w:val="Default"/>
        <w:ind w:firstLine="720"/>
        <w:jc w:val="both"/>
        <w:rPr>
          <w:sz w:val="28"/>
          <w:szCs w:val="28"/>
        </w:rPr>
      </w:pPr>
      <w:r>
        <w:rPr>
          <w:sz w:val="28"/>
          <w:szCs w:val="28"/>
        </w:rPr>
        <w:t xml:space="preserve">Реализация федерального проекта позволит внести вклад в увеличение ожидаемой продолжительности жизни за счет создания доступной и качественной системы медицинской реабилитации, способствующей восстановлению здоровья, улучшению качества жизни, адаптации пациентов после перенесенных заболеваний, травм и операций. </w:t>
      </w:r>
    </w:p>
    <w:p w:rsidR="0081794D" w:rsidRDefault="002D6F3F">
      <w:pPr>
        <w:pStyle w:val="Default"/>
        <w:ind w:firstLine="720"/>
        <w:jc w:val="both"/>
        <w:rPr>
          <w:sz w:val="28"/>
          <w:szCs w:val="28"/>
        </w:rPr>
      </w:pPr>
      <w:r>
        <w:rPr>
          <w:sz w:val="28"/>
          <w:szCs w:val="28"/>
        </w:rPr>
        <w:t xml:space="preserve">Для мониторинга достижения общественно-значимого результата федерального проекта определены 2 показателя: </w:t>
      </w:r>
    </w:p>
    <w:p w:rsidR="0081794D" w:rsidRDefault="002D6F3F">
      <w:pPr>
        <w:pStyle w:val="Default"/>
        <w:ind w:firstLine="720"/>
        <w:jc w:val="both"/>
        <w:rPr>
          <w:sz w:val="28"/>
          <w:szCs w:val="28"/>
        </w:rPr>
      </w:pPr>
      <w:r>
        <w:rPr>
          <w:sz w:val="28"/>
          <w:szCs w:val="28"/>
        </w:rPr>
        <w:t xml:space="preserve">1. Увеличено число лиц, получивших медицинскую помощь по медицинской реабилитации, %; </w:t>
      </w:r>
    </w:p>
    <w:p w:rsidR="0081794D" w:rsidRDefault="002D6F3F">
      <w:pPr>
        <w:pStyle w:val="Default"/>
        <w:ind w:firstLine="720"/>
        <w:jc w:val="both"/>
        <w:rPr>
          <w:sz w:val="28"/>
          <w:szCs w:val="28"/>
        </w:rPr>
      </w:pPr>
      <w:r>
        <w:rPr>
          <w:sz w:val="28"/>
          <w:szCs w:val="28"/>
        </w:rPr>
        <w:t xml:space="preserve">2. Охват граждан информацией о возможностях медицинской реабилитации в личном кабинете в разделе «Здоровье» на Едином портале государственных и муниципальных услуг (функций), %. </w:t>
      </w:r>
    </w:p>
    <w:p w:rsidR="0081794D" w:rsidRDefault="002D6F3F">
      <w:pPr>
        <w:pStyle w:val="Default"/>
        <w:ind w:firstLine="720"/>
        <w:jc w:val="both"/>
        <w:rPr>
          <w:sz w:val="28"/>
          <w:szCs w:val="28"/>
        </w:rPr>
      </w:pPr>
      <w:r>
        <w:rPr>
          <w:sz w:val="28"/>
          <w:szCs w:val="28"/>
        </w:rPr>
        <w:t xml:space="preserve">Для достижения цели федеральным проектом определено 5 результатов: </w:t>
      </w:r>
    </w:p>
    <w:p w:rsidR="0081794D" w:rsidRDefault="002D6F3F">
      <w:pPr>
        <w:pStyle w:val="Default"/>
        <w:ind w:firstLine="720"/>
        <w:jc w:val="both"/>
        <w:rPr>
          <w:sz w:val="28"/>
          <w:szCs w:val="28"/>
        </w:rPr>
      </w:pPr>
      <w:r>
        <w:rPr>
          <w:sz w:val="28"/>
          <w:szCs w:val="28"/>
        </w:rPr>
        <w:t xml:space="preserve">1. В субъектах Российской Федерации проведено информирование граждан о возможностях медицинской реабилитации в личном кабинете в разделе «Здоровье» на Едином портале государственных и муниципальных услуг (функций). </w:t>
      </w:r>
    </w:p>
    <w:p w:rsidR="0081794D" w:rsidRDefault="002D6F3F">
      <w:pPr>
        <w:pStyle w:val="Default"/>
        <w:ind w:firstLine="720"/>
        <w:jc w:val="both"/>
        <w:rPr>
          <w:sz w:val="28"/>
          <w:szCs w:val="28"/>
        </w:rPr>
      </w:pPr>
      <w:r>
        <w:rPr>
          <w:sz w:val="28"/>
          <w:szCs w:val="28"/>
        </w:rPr>
        <w:t xml:space="preserve">2. Разработаны, утверждены и реализуются региональные программы «Оптимальная для восстановления здоровья медицинская реабилитация». </w:t>
      </w:r>
    </w:p>
    <w:p w:rsidR="0081794D" w:rsidRDefault="002D6F3F">
      <w:pPr>
        <w:pStyle w:val="NoSpacing1331311"/>
        <w:ind w:firstLine="720"/>
        <w:jc w:val="both"/>
        <w:rPr>
          <w:rFonts w:ascii="Times New Roman" w:hAnsi="Times New Roman"/>
          <w:sz w:val="28"/>
          <w:szCs w:val="28"/>
        </w:rPr>
      </w:pPr>
      <w:r>
        <w:rPr>
          <w:rFonts w:ascii="Times New Roman" w:hAnsi="Times New Roman"/>
          <w:sz w:val="28"/>
          <w:szCs w:val="28"/>
        </w:rPr>
        <w:t>3. Оказана медицинская помощь по профилю «Медицинская реабилитация» за счет средств обязательного медицинского страхования.</w:t>
      </w:r>
    </w:p>
    <w:p w:rsidR="0081794D" w:rsidRDefault="002D6F3F">
      <w:pPr>
        <w:pStyle w:val="Default"/>
        <w:ind w:firstLine="720"/>
        <w:jc w:val="both"/>
        <w:rPr>
          <w:sz w:val="28"/>
          <w:szCs w:val="28"/>
        </w:rPr>
      </w:pPr>
      <w:r>
        <w:rPr>
          <w:sz w:val="28"/>
          <w:szCs w:val="28"/>
        </w:rPr>
        <w:t xml:space="preserve">4. Оснащены (дооснащены и (или) переоснащены) медицинскими изделиями федеральные медицинские организации, имеющие в своей структуре подразделения, оказывающие медицинскую помощь по медицинской реабилитации в соответствии с порядками организации медицинской реабилитации взрослых и детей. </w:t>
      </w:r>
    </w:p>
    <w:p w:rsidR="0081794D" w:rsidRDefault="002D6F3F">
      <w:pPr>
        <w:pStyle w:val="Default"/>
        <w:ind w:firstLine="720"/>
        <w:jc w:val="both"/>
        <w:rPr>
          <w:sz w:val="28"/>
          <w:szCs w:val="28"/>
        </w:rPr>
      </w:pPr>
      <w:r>
        <w:rPr>
          <w:sz w:val="28"/>
          <w:szCs w:val="28"/>
        </w:rPr>
        <w:t xml:space="preserve">5. Оснащены (дооснащены и (или) переоснащены) медицинскими изделиями региональные медицинские организации, имеющие в своей структуре подразделения, оказывающие медицинскую помощь по медицинской реабилитации в соответствии с порядками организации медицинской реабилитации взрослых и детей. </w:t>
      </w:r>
    </w:p>
    <w:p w:rsidR="0081794D" w:rsidRDefault="002D6F3F">
      <w:pPr>
        <w:pStyle w:val="Default"/>
        <w:ind w:firstLine="720"/>
        <w:jc w:val="both"/>
        <w:rPr>
          <w:sz w:val="28"/>
          <w:szCs w:val="28"/>
        </w:rPr>
      </w:pPr>
      <w:r>
        <w:rPr>
          <w:sz w:val="28"/>
          <w:szCs w:val="28"/>
        </w:rPr>
        <w:t xml:space="preserve">Региональная программа «Оптимальная для восстановления здоровья медицинская реабилитация» (далее – региональная программа) является документом стратегического планирования, определяет направления, приоритеты, цели и задачи по восстановлению здоровья населения региона, путем повышения качества и доступности необходимой медицинской помощи по медицинской реабилитации, способствуя повышению ожидаемой продолжительности жизни населения. </w:t>
      </w:r>
    </w:p>
    <w:p w:rsidR="0081794D" w:rsidRDefault="0081794D">
      <w:pPr>
        <w:pStyle w:val="NoSpacing1331311"/>
        <w:ind w:firstLine="720"/>
        <w:jc w:val="both"/>
        <w:rPr>
          <w:rFonts w:ascii="Times New Roman" w:hAnsi="Times New Roman"/>
          <w:sz w:val="28"/>
          <w:szCs w:val="28"/>
        </w:rPr>
      </w:pPr>
    </w:p>
    <w:p w:rsidR="0081794D" w:rsidRDefault="0081794D">
      <w:pPr>
        <w:pStyle w:val="NoSpacing1331311"/>
        <w:ind w:firstLine="720"/>
        <w:jc w:val="both"/>
        <w:rPr>
          <w:rFonts w:ascii="Times New Roman" w:hAnsi="Times New Roman"/>
          <w:sz w:val="28"/>
          <w:szCs w:val="28"/>
        </w:rPr>
      </w:pPr>
    </w:p>
    <w:p w:rsidR="0081794D" w:rsidRDefault="0081794D">
      <w:pPr>
        <w:pStyle w:val="NoSpacing1331311"/>
        <w:ind w:firstLine="720"/>
        <w:jc w:val="both"/>
        <w:rPr>
          <w:rFonts w:ascii="Times New Roman" w:hAnsi="Times New Roman"/>
          <w:sz w:val="28"/>
          <w:szCs w:val="28"/>
        </w:rPr>
      </w:pPr>
    </w:p>
    <w:p w:rsidR="0081794D" w:rsidRDefault="0081794D">
      <w:pPr>
        <w:pStyle w:val="NoSpacing1331311"/>
        <w:ind w:firstLine="720"/>
        <w:jc w:val="both"/>
        <w:rPr>
          <w:rFonts w:ascii="Times New Roman" w:hAnsi="Times New Roman"/>
          <w:sz w:val="28"/>
          <w:szCs w:val="28"/>
        </w:rPr>
      </w:pPr>
    </w:p>
    <w:p w:rsidR="0081794D" w:rsidRDefault="0081794D">
      <w:pPr>
        <w:spacing w:after="0" w:line="240" w:lineRule="auto"/>
        <w:jc w:val="center"/>
        <w:rPr>
          <w:b/>
          <w:bCs/>
          <w:sz w:val="28"/>
          <w:szCs w:val="28"/>
        </w:rPr>
      </w:pPr>
    </w:p>
    <w:p w:rsidR="0081794D" w:rsidRDefault="0081794D">
      <w:pPr>
        <w:spacing w:after="0" w:line="240" w:lineRule="auto"/>
        <w:jc w:val="center"/>
        <w:rPr>
          <w:b/>
          <w:bCs/>
          <w:sz w:val="28"/>
          <w:szCs w:val="28"/>
        </w:rPr>
      </w:pPr>
    </w:p>
    <w:p w:rsidR="0081794D" w:rsidRDefault="0081794D">
      <w:pPr>
        <w:spacing w:after="0" w:line="240" w:lineRule="auto"/>
        <w:jc w:val="center"/>
        <w:rPr>
          <w:b/>
          <w:bCs/>
          <w:sz w:val="28"/>
          <w:szCs w:val="28"/>
        </w:rPr>
      </w:pPr>
    </w:p>
    <w:p w:rsidR="0081794D" w:rsidRDefault="0081794D">
      <w:pPr>
        <w:spacing w:after="0" w:line="240" w:lineRule="auto"/>
        <w:jc w:val="center"/>
        <w:rPr>
          <w:b/>
          <w:bCs/>
          <w:sz w:val="28"/>
          <w:szCs w:val="28"/>
        </w:rPr>
      </w:pPr>
    </w:p>
    <w:p w:rsidR="0081794D" w:rsidRDefault="0081794D">
      <w:pPr>
        <w:spacing w:after="0" w:line="240" w:lineRule="auto"/>
        <w:jc w:val="center"/>
        <w:rPr>
          <w:b/>
          <w:bCs/>
          <w:sz w:val="28"/>
          <w:szCs w:val="28"/>
        </w:rPr>
      </w:pPr>
    </w:p>
    <w:p w:rsidR="0081794D" w:rsidRDefault="0081794D">
      <w:pPr>
        <w:spacing w:after="0" w:line="240" w:lineRule="auto"/>
        <w:jc w:val="center"/>
        <w:rPr>
          <w:b/>
          <w:bCs/>
          <w:sz w:val="28"/>
          <w:szCs w:val="28"/>
        </w:rPr>
      </w:pPr>
    </w:p>
    <w:p w:rsidR="0081794D" w:rsidRDefault="0081794D">
      <w:pPr>
        <w:spacing w:after="0" w:line="240" w:lineRule="auto"/>
        <w:jc w:val="center"/>
        <w:rPr>
          <w:b/>
          <w:bCs/>
          <w:sz w:val="28"/>
          <w:szCs w:val="28"/>
        </w:rPr>
      </w:pPr>
    </w:p>
    <w:p w:rsidR="0081794D" w:rsidRDefault="0081794D">
      <w:pPr>
        <w:spacing w:after="0" w:line="240" w:lineRule="auto"/>
        <w:jc w:val="center"/>
        <w:rPr>
          <w:b/>
          <w:bCs/>
          <w:sz w:val="28"/>
          <w:szCs w:val="28"/>
        </w:rPr>
      </w:pPr>
    </w:p>
    <w:p w:rsidR="0081794D" w:rsidRDefault="0081794D">
      <w:pPr>
        <w:spacing w:after="0" w:line="240" w:lineRule="auto"/>
        <w:jc w:val="center"/>
        <w:rPr>
          <w:b/>
          <w:bCs/>
          <w:sz w:val="28"/>
          <w:szCs w:val="28"/>
        </w:rPr>
      </w:pPr>
    </w:p>
    <w:p w:rsidR="0081794D" w:rsidRDefault="0081794D">
      <w:pPr>
        <w:spacing w:after="0" w:line="240" w:lineRule="auto"/>
        <w:jc w:val="center"/>
        <w:rPr>
          <w:b/>
          <w:bCs/>
          <w:sz w:val="28"/>
          <w:szCs w:val="28"/>
        </w:rPr>
      </w:pPr>
    </w:p>
    <w:p w:rsidR="0081794D" w:rsidRDefault="0081794D">
      <w:pPr>
        <w:spacing w:after="0" w:line="240" w:lineRule="auto"/>
        <w:jc w:val="center"/>
        <w:rPr>
          <w:b/>
          <w:bCs/>
          <w:sz w:val="28"/>
          <w:szCs w:val="28"/>
        </w:rPr>
      </w:pPr>
    </w:p>
    <w:p w:rsidR="0081794D" w:rsidRDefault="0081794D">
      <w:pPr>
        <w:spacing w:after="0" w:line="240" w:lineRule="auto"/>
        <w:jc w:val="center"/>
        <w:rPr>
          <w:b/>
          <w:bCs/>
          <w:sz w:val="28"/>
          <w:szCs w:val="28"/>
        </w:rPr>
      </w:pPr>
    </w:p>
    <w:p w:rsidR="0081794D" w:rsidRDefault="0081794D">
      <w:pPr>
        <w:spacing w:after="0" w:line="240" w:lineRule="auto"/>
        <w:jc w:val="center"/>
        <w:rPr>
          <w:b/>
          <w:bCs/>
          <w:sz w:val="28"/>
          <w:szCs w:val="28"/>
        </w:rPr>
      </w:pPr>
    </w:p>
    <w:p w:rsidR="0081794D" w:rsidRDefault="0081794D">
      <w:pPr>
        <w:spacing w:after="0" w:line="240" w:lineRule="auto"/>
        <w:jc w:val="center"/>
        <w:rPr>
          <w:b/>
          <w:bCs/>
          <w:sz w:val="28"/>
          <w:szCs w:val="28"/>
        </w:rPr>
      </w:pPr>
    </w:p>
    <w:p w:rsidR="0081794D" w:rsidRDefault="0081794D">
      <w:pPr>
        <w:spacing w:after="0" w:line="240" w:lineRule="auto"/>
        <w:jc w:val="center"/>
        <w:rPr>
          <w:b/>
          <w:bCs/>
          <w:sz w:val="28"/>
          <w:szCs w:val="28"/>
        </w:rPr>
      </w:pPr>
    </w:p>
    <w:p w:rsidR="0081794D" w:rsidRDefault="002D6F3F">
      <w:pPr>
        <w:pStyle w:val="112"/>
        <w:spacing w:line="240" w:lineRule="auto"/>
        <w:ind w:firstLine="709"/>
        <w:jc w:val="center"/>
        <w:rPr>
          <w:rFonts w:ascii="Times New Roman" w:hAnsi="Times New Roman"/>
          <w:b/>
          <w:bCs/>
          <w:sz w:val="28"/>
          <w:szCs w:val="28"/>
          <w:lang w:val="ru-RU"/>
        </w:rPr>
      </w:pPr>
      <w:bookmarkStart w:id="2" w:name="_Toc136288535"/>
      <w:r>
        <w:rPr>
          <w:rFonts w:ascii="Times New Roman" w:hAnsi="Times New Roman"/>
          <w:b/>
          <w:bCs/>
          <w:sz w:val="28"/>
          <w:szCs w:val="28"/>
          <w:lang w:val="ru-RU"/>
        </w:rPr>
        <w:t>1. Анализ текущего состояния системы медицинской реабилитации в Забайкальском крае. Основные показатели оказания медицинской помощи по медицинской реабилитации населению Забайкальского края.</w:t>
      </w:r>
      <w:bookmarkEnd w:id="2"/>
    </w:p>
    <w:p w:rsidR="0081794D" w:rsidRDefault="002D6F3F">
      <w:pPr>
        <w:pStyle w:val="210"/>
        <w:spacing w:before="0" w:line="240" w:lineRule="auto"/>
        <w:ind w:firstLine="709"/>
        <w:jc w:val="center"/>
        <w:rPr>
          <w:rFonts w:ascii="Times New Roman" w:hAnsi="Times New Roman"/>
          <w:color w:val="000000"/>
          <w:sz w:val="28"/>
          <w:szCs w:val="28"/>
          <w:lang w:val="ru-RU"/>
        </w:rPr>
      </w:pPr>
      <w:bookmarkStart w:id="3" w:name="_Toc136288536"/>
      <w:r>
        <w:rPr>
          <w:rFonts w:ascii="Times New Roman" w:hAnsi="Times New Roman"/>
          <w:color w:val="000000"/>
          <w:sz w:val="28"/>
          <w:szCs w:val="28"/>
          <w:lang w:val="ru-RU"/>
        </w:rPr>
        <w:t>1.1. Краткая характеристика Забайкальского края, анализ особенностей региона, в том числе географических, территориальных и экономических.</w:t>
      </w:r>
      <w:bookmarkEnd w:id="3"/>
    </w:p>
    <w:p w:rsidR="0081794D" w:rsidRDefault="002D6F3F">
      <w:pPr>
        <w:pStyle w:val="formattext"/>
        <w:shd w:val="clear" w:color="auto" w:fill="FFFFFF"/>
        <w:spacing w:before="0" w:after="0"/>
        <w:ind w:firstLine="709"/>
        <w:jc w:val="both"/>
        <w:rPr>
          <w:sz w:val="28"/>
          <w:szCs w:val="28"/>
        </w:rPr>
      </w:pPr>
      <w:r>
        <w:rPr>
          <w:sz w:val="28"/>
          <w:szCs w:val="28"/>
        </w:rPr>
        <w:t xml:space="preserve">Забайкальский край – субъект Российской Федерации (далее – РФ). Входит в состав Дальневосточного федерального округа (далее – ДФО) с ноября 2018 года. </w:t>
      </w:r>
      <w:r>
        <w:rPr>
          <w:color w:val="000000"/>
          <w:sz w:val="28"/>
          <w:szCs w:val="28"/>
        </w:rPr>
        <w:t xml:space="preserve">Площадь Забайкальского края – 431,5 тыс. кв. км, что составляет </w:t>
      </w:r>
      <w:r w:rsidR="009D7BDE">
        <w:rPr>
          <w:color w:val="000000"/>
          <w:sz w:val="28"/>
          <w:szCs w:val="28"/>
        </w:rPr>
        <w:br/>
      </w:r>
      <w:r>
        <w:rPr>
          <w:color w:val="000000"/>
          <w:sz w:val="28"/>
          <w:szCs w:val="28"/>
        </w:rPr>
        <w:t xml:space="preserve">2,5 % территории РФ, </w:t>
      </w:r>
      <w:r>
        <w:rPr>
          <w:sz w:val="28"/>
          <w:szCs w:val="28"/>
        </w:rPr>
        <w:t>10-е место в РФ по территории. Протяженность с запада на восток около 1300 км и с севера на юг  около 1500 км. Общая длина границы Забайкальского края  – 4470 км.</w:t>
      </w:r>
    </w:p>
    <w:p w:rsidR="0081794D" w:rsidRDefault="002D6F3F">
      <w:pPr>
        <w:spacing w:after="0" w:line="240" w:lineRule="auto"/>
        <w:ind w:firstLine="708"/>
        <w:jc w:val="both"/>
        <w:rPr>
          <w:color w:val="000000"/>
          <w:sz w:val="28"/>
          <w:szCs w:val="28"/>
        </w:rPr>
      </w:pPr>
      <w:r>
        <w:rPr>
          <w:sz w:val="28"/>
          <w:szCs w:val="28"/>
        </w:rPr>
        <w:t>Климат в Забайкальском крае резко континентальный, характеризуется холодной продолжительной зимой (до 6-7 месяцев), недостаточным количеством атмосферных осадков, особенно в зимний период, отмечаются резкие перепады давления. Средняя годовая температура воздуха составляет: на севере – 11,5</w:t>
      </w:r>
      <w:r>
        <w:rPr>
          <w:sz w:val="28"/>
          <w:szCs w:val="28"/>
          <w:vertAlign w:val="superscript"/>
        </w:rPr>
        <w:t>о</w:t>
      </w:r>
      <w:r>
        <w:rPr>
          <w:sz w:val="28"/>
          <w:szCs w:val="28"/>
        </w:rPr>
        <w:t>С, на юге – 0,5</w:t>
      </w:r>
      <w:r>
        <w:rPr>
          <w:sz w:val="28"/>
          <w:szCs w:val="28"/>
          <w:vertAlign w:val="superscript"/>
        </w:rPr>
        <w:t>о</w:t>
      </w:r>
      <w:r>
        <w:rPr>
          <w:sz w:val="28"/>
          <w:szCs w:val="28"/>
        </w:rPr>
        <w:t>С, в центральных районах – 2,7</w:t>
      </w:r>
      <w:r>
        <w:rPr>
          <w:sz w:val="28"/>
          <w:szCs w:val="28"/>
          <w:vertAlign w:val="superscript"/>
        </w:rPr>
        <w:t>о</w:t>
      </w:r>
      <w:r>
        <w:rPr>
          <w:sz w:val="28"/>
          <w:szCs w:val="28"/>
        </w:rPr>
        <w:t>С.</w:t>
      </w:r>
    </w:p>
    <w:p w:rsidR="0081794D" w:rsidRDefault="002D6F3F">
      <w:pPr>
        <w:spacing w:after="0" w:line="240" w:lineRule="auto"/>
        <w:ind w:firstLine="709"/>
        <w:jc w:val="both"/>
        <w:rPr>
          <w:sz w:val="28"/>
          <w:szCs w:val="28"/>
        </w:rPr>
      </w:pPr>
      <w:r>
        <w:rPr>
          <w:sz w:val="28"/>
          <w:szCs w:val="28"/>
        </w:rPr>
        <w:t>Своеобразие климата заключается и в контрастности определяющих его факторов, к которым относятся большая продолжительность солнечного сияния и большое поступление солнечной радиации в сочетании с более низкой температурой воздуха. На большое поступление солнечной радиации также оказывает влияние малая облачность и высокая прозрачность атмосферы над территорией Забайкалья. По продолжительности солнечного сияния Восточное Забайкалье превосходит даже известные курорты Кавказа.</w:t>
      </w:r>
    </w:p>
    <w:p w:rsidR="0081794D" w:rsidRDefault="002D6F3F">
      <w:pPr>
        <w:spacing w:after="0" w:line="240" w:lineRule="auto"/>
        <w:ind w:firstLine="708"/>
        <w:jc w:val="both"/>
        <w:rPr>
          <w:sz w:val="28"/>
          <w:szCs w:val="28"/>
        </w:rPr>
      </w:pPr>
      <w:r>
        <w:rPr>
          <w:sz w:val="28"/>
          <w:szCs w:val="28"/>
        </w:rPr>
        <w:t>Географическое положение края позволяет поддерживать торговые отношения с рядом зарубежных стран, республиками, краями и областями.</w:t>
      </w:r>
    </w:p>
    <w:p w:rsidR="0081794D" w:rsidRDefault="002D6F3F">
      <w:pPr>
        <w:spacing w:after="0" w:line="240" w:lineRule="auto"/>
        <w:ind w:firstLine="708"/>
        <w:jc w:val="both"/>
        <w:rPr>
          <w:sz w:val="28"/>
          <w:szCs w:val="28"/>
        </w:rPr>
      </w:pPr>
      <w:r>
        <w:rPr>
          <w:sz w:val="28"/>
          <w:szCs w:val="28"/>
        </w:rPr>
        <w:t>На юге и юго-востоке Забайкальский край граничит с Монголией, Китаем, на западе – с Республикой Бурятия, на севере – с Иркутской областью и Республикой Саха (Якутия), на востоке – с Амурской областью.</w:t>
      </w:r>
    </w:p>
    <w:p w:rsidR="0081794D" w:rsidRDefault="002D6F3F">
      <w:pPr>
        <w:pStyle w:val="af7"/>
        <w:spacing w:after="0" w:line="240" w:lineRule="auto"/>
        <w:ind w:left="0" w:firstLine="709"/>
        <w:jc w:val="both"/>
        <w:rPr>
          <w:sz w:val="28"/>
          <w:szCs w:val="28"/>
          <w:lang w:val="ru-RU"/>
        </w:rPr>
      </w:pPr>
      <w:r>
        <w:rPr>
          <w:sz w:val="28"/>
          <w:szCs w:val="28"/>
          <w:lang w:val="ru-RU"/>
        </w:rPr>
        <w:t>В Забайкальском крае имеются районы,</w:t>
      </w:r>
      <w:r>
        <w:rPr>
          <w:color w:val="000000"/>
          <w:sz w:val="28"/>
          <w:szCs w:val="28"/>
          <w:lang w:val="ru-RU"/>
        </w:rPr>
        <w:t xml:space="preserve"> приравненные к территории Крайнего Севера (</w:t>
      </w:r>
      <w:proofErr w:type="spellStart"/>
      <w:r>
        <w:rPr>
          <w:color w:val="000000"/>
          <w:sz w:val="28"/>
          <w:szCs w:val="28"/>
          <w:lang w:val="ru-RU"/>
        </w:rPr>
        <w:t>Каларский</w:t>
      </w:r>
      <w:proofErr w:type="spellEnd"/>
      <w:r>
        <w:rPr>
          <w:color w:val="000000"/>
          <w:sz w:val="28"/>
          <w:szCs w:val="28"/>
          <w:lang w:val="ru-RU"/>
        </w:rPr>
        <w:t xml:space="preserve">, </w:t>
      </w:r>
      <w:proofErr w:type="spellStart"/>
      <w:r>
        <w:rPr>
          <w:color w:val="000000"/>
          <w:sz w:val="28"/>
          <w:szCs w:val="28"/>
          <w:lang w:val="ru-RU"/>
        </w:rPr>
        <w:t>Тунгиро-Олёкминский</w:t>
      </w:r>
      <w:proofErr w:type="spellEnd"/>
      <w:r>
        <w:rPr>
          <w:color w:val="000000"/>
          <w:sz w:val="28"/>
          <w:szCs w:val="28"/>
          <w:lang w:val="ru-RU"/>
        </w:rPr>
        <w:t xml:space="preserve">, </w:t>
      </w:r>
      <w:proofErr w:type="spellStart"/>
      <w:r>
        <w:rPr>
          <w:color w:val="000000"/>
          <w:sz w:val="28"/>
          <w:szCs w:val="28"/>
          <w:lang w:val="ru-RU"/>
        </w:rPr>
        <w:t>Тунгокоченский</w:t>
      </w:r>
      <w:proofErr w:type="spellEnd"/>
      <w:r>
        <w:rPr>
          <w:color w:val="000000"/>
          <w:sz w:val="28"/>
          <w:szCs w:val="28"/>
          <w:lang w:val="ru-RU"/>
        </w:rPr>
        <w:t>), занимают</w:t>
      </w:r>
      <w:r>
        <w:rPr>
          <w:sz w:val="28"/>
          <w:szCs w:val="28"/>
          <w:lang w:val="ru-RU"/>
        </w:rPr>
        <w:t xml:space="preserve"> площадь 151,0 тыс. кв. км (35 % территории края)</w:t>
      </w:r>
      <w:r>
        <w:rPr>
          <w:color w:val="000000"/>
          <w:sz w:val="28"/>
          <w:szCs w:val="28"/>
          <w:lang w:val="ru-RU"/>
        </w:rPr>
        <w:t xml:space="preserve">. </w:t>
      </w:r>
      <w:r>
        <w:rPr>
          <w:sz w:val="28"/>
          <w:szCs w:val="28"/>
          <w:lang w:val="ru-RU"/>
        </w:rPr>
        <w:t xml:space="preserve">Ряд населенных пунктов этих районов имеют доступность только авиационным транспортом. </w:t>
      </w:r>
    </w:p>
    <w:p w:rsidR="0081794D" w:rsidRDefault="002D6F3F">
      <w:pPr>
        <w:spacing w:after="0" w:line="240" w:lineRule="auto"/>
        <w:ind w:firstLine="708"/>
        <w:jc w:val="both"/>
        <w:rPr>
          <w:sz w:val="28"/>
          <w:szCs w:val="28"/>
        </w:rPr>
      </w:pPr>
      <w:r>
        <w:rPr>
          <w:sz w:val="28"/>
          <w:szCs w:val="28"/>
        </w:rPr>
        <w:t>Основные отрасли промышленности: электроэнергетика, топливная, пищевая, цветная металлургия и металлообработка.</w:t>
      </w:r>
    </w:p>
    <w:p w:rsidR="0081794D" w:rsidRDefault="002D6F3F">
      <w:pPr>
        <w:spacing w:after="0" w:line="240" w:lineRule="auto"/>
        <w:ind w:firstLine="708"/>
        <w:jc w:val="both"/>
        <w:rPr>
          <w:sz w:val="28"/>
          <w:szCs w:val="28"/>
        </w:rPr>
      </w:pPr>
      <w:r>
        <w:rPr>
          <w:sz w:val="28"/>
          <w:szCs w:val="28"/>
        </w:rPr>
        <w:t>Следует отметить исторически сложившуюся с XVIII века горнодобывающую промышленность, на предприятиях которой ведется добыча и обогащение руд. Полезные ископаемые Забайкальского края представлены месторождениями различных руд – свинца, цинка, меди, редких металлов, золота, урана, железа (с титаном и ванадием). Забайкалье имеет огромные площади лесов с солидным запасом деловой древесины, а по количеству минеральных вод уступает только Кавказу, на территории края насчитывается 400 минеральных источников.</w:t>
      </w:r>
    </w:p>
    <w:p w:rsidR="0081794D" w:rsidRDefault="002D6F3F">
      <w:pPr>
        <w:pStyle w:val="af7"/>
        <w:spacing w:after="0" w:line="240" w:lineRule="auto"/>
        <w:ind w:left="0" w:firstLine="708"/>
        <w:jc w:val="both"/>
        <w:rPr>
          <w:sz w:val="28"/>
          <w:szCs w:val="28"/>
          <w:lang w:val="ru-RU"/>
        </w:rPr>
      </w:pPr>
      <w:r>
        <w:rPr>
          <w:color w:val="000000"/>
          <w:sz w:val="28"/>
          <w:szCs w:val="28"/>
          <w:lang w:val="ru-RU"/>
        </w:rPr>
        <w:t xml:space="preserve">Административное устройство Забайкальского края включает </w:t>
      </w:r>
      <w:r w:rsidR="009D7BDE">
        <w:rPr>
          <w:color w:val="000000"/>
          <w:sz w:val="28"/>
          <w:szCs w:val="28"/>
          <w:lang w:val="ru-RU"/>
        </w:rPr>
        <w:br/>
      </w:r>
      <w:r>
        <w:rPr>
          <w:color w:val="000000"/>
          <w:sz w:val="28"/>
          <w:szCs w:val="28"/>
          <w:lang w:val="ru-RU"/>
        </w:rPr>
        <w:t>31 административный район, 10 городов краевого подчинения, 37 поселков городского типа и 823 сельских населенных пункта. Значительная площадь территорий ряда муниципальных образований, удаленность их от краевого центра, низкая плотность населения определяют особенности организации медицинской помощи населению, в отличие от территорий с компактным проживанием людей.</w:t>
      </w:r>
    </w:p>
    <w:p w:rsidR="009D7BDE" w:rsidRDefault="009D7BDE">
      <w:pPr>
        <w:pStyle w:val="afa"/>
        <w:shd w:val="clear" w:color="auto" w:fill="FFFFFF"/>
        <w:spacing w:before="0" w:after="0"/>
        <w:jc w:val="right"/>
        <w:rPr>
          <w:sz w:val="28"/>
          <w:szCs w:val="28"/>
          <w:shd w:val="clear" w:color="auto" w:fill="FFFFFF"/>
        </w:rPr>
      </w:pPr>
    </w:p>
    <w:p w:rsidR="0081794D" w:rsidRDefault="002D6F3F">
      <w:pPr>
        <w:pStyle w:val="afa"/>
        <w:shd w:val="clear" w:color="auto" w:fill="FFFFFF"/>
        <w:spacing w:before="0" w:after="0"/>
        <w:jc w:val="right"/>
        <w:rPr>
          <w:sz w:val="28"/>
          <w:szCs w:val="28"/>
          <w:shd w:val="clear" w:color="auto" w:fill="FFFFFF"/>
        </w:rPr>
      </w:pPr>
      <w:r>
        <w:rPr>
          <w:sz w:val="28"/>
          <w:szCs w:val="28"/>
          <w:shd w:val="clear" w:color="auto" w:fill="FFFFFF"/>
        </w:rPr>
        <w:t>Рисунок 1</w:t>
      </w:r>
    </w:p>
    <w:p w:rsidR="0081794D" w:rsidRDefault="002D6F3F">
      <w:pPr>
        <w:pStyle w:val="afa"/>
        <w:shd w:val="clear" w:color="auto" w:fill="FFFFFF"/>
        <w:spacing w:before="0" w:after="0"/>
        <w:jc w:val="center"/>
        <w:rPr>
          <w:b/>
          <w:sz w:val="28"/>
          <w:szCs w:val="28"/>
        </w:rPr>
      </w:pPr>
      <w:r>
        <w:rPr>
          <w:b/>
          <w:sz w:val="28"/>
          <w:szCs w:val="28"/>
          <w:shd w:val="clear" w:color="auto" w:fill="FFFFFF"/>
        </w:rPr>
        <w:t>Карта Забайкальского края.</w:t>
      </w:r>
    </w:p>
    <w:p w:rsidR="0081794D" w:rsidRDefault="002D6F3F">
      <w:pPr>
        <w:pStyle w:val="af7"/>
        <w:spacing w:after="0" w:line="240" w:lineRule="auto"/>
        <w:ind w:left="0" w:firstLine="709"/>
        <w:jc w:val="both"/>
        <w:rPr>
          <w:sz w:val="28"/>
          <w:szCs w:val="28"/>
        </w:rPr>
      </w:pPr>
      <w:r>
        <w:rPr>
          <w:rFonts w:ascii="Calibri" w:hAnsi="Calibri"/>
          <w:noProof/>
          <w:sz w:val="24"/>
          <w:szCs w:val="24"/>
          <w:lang w:val="ru-RU" w:eastAsia="ru-RU"/>
        </w:rPr>
        <mc:AlternateContent>
          <mc:Choice Requires="wpg">
            <w:drawing>
              <wp:inline distT="0" distB="0" distL="0" distR="0">
                <wp:extent cx="4448175" cy="4057650"/>
                <wp:effectExtent l="0" t="0" r="0" b="0"/>
                <wp:docPr id="1" name="_x0000_i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pic:blipFill>
                      <pic:spPr bwMode="auto">
                        <a:xfrm>
                          <a:off x="0" y="0"/>
                          <a:ext cx="4448175" cy="4057650"/>
                        </a:xfrm>
                        <a:prstGeom prst="rect">
                          <a:avLst/>
                        </a:prstGeom>
                        <a:noFill/>
                        <a:ln>
                          <a:noFill/>
                          <a:round/>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350.25pt;height:319.50pt;mso-wrap-distance-left:0.00pt;mso-wrap-distance-top:0.00pt;mso-wrap-distance-right:0.00pt;mso-wrap-distance-bottom:0.00pt;" stroked="f">
                <v:path textboxrect="0,0,0,0"/>
                <v:imagedata r:id="rId14" o:title=""/>
              </v:shape>
            </w:pict>
          </mc:Fallback>
        </mc:AlternateContent>
      </w:r>
    </w:p>
    <w:p w:rsidR="0081794D" w:rsidRDefault="002D6F3F">
      <w:pPr>
        <w:spacing w:after="0" w:line="240" w:lineRule="auto"/>
        <w:ind w:firstLine="709"/>
        <w:jc w:val="both"/>
        <w:rPr>
          <w:sz w:val="28"/>
          <w:szCs w:val="28"/>
        </w:rPr>
      </w:pPr>
      <w:r>
        <w:rPr>
          <w:sz w:val="28"/>
          <w:szCs w:val="28"/>
        </w:rPr>
        <w:t>Транспортная система Забайкалья охватывает 2,4 тыс. км железнодорожных путей, 9,6 тыс. км автомобильных дорог с твердым покрытием.</w:t>
      </w:r>
    </w:p>
    <w:p w:rsidR="0081794D" w:rsidRDefault="002D6F3F">
      <w:pPr>
        <w:spacing w:after="0" w:line="240" w:lineRule="auto"/>
        <w:ind w:firstLine="709"/>
        <w:jc w:val="both"/>
        <w:rPr>
          <w:sz w:val="28"/>
          <w:szCs w:val="28"/>
        </w:rPr>
      </w:pPr>
      <w:r>
        <w:rPr>
          <w:sz w:val="28"/>
          <w:szCs w:val="28"/>
        </w:rPr>
        <w:t>Губернатор Забайкальского края – Александр Михайлович Осипов.</w:t>
      </w:r>
    </w:p>
    <w:p w:rsidR="0081794D" w:rsidRDefault="002D6F3F">
      <w:pPr>
        <w:pStyle w:val="d1d1f2f2e8e8ebebfcfc3"/>
        <w:spacing w:line="240" w:lineRule="auto"/>
        <w:ind w:firstLine="709"/>
        <w:jc w:val="both"/>
      </w:pPr>
      <w:proofErr w:type="gramStart"/>
      <w:r>
        <w:t>Большое значение имеет размер территории (431,9 тыс. кв. км.) и низкая плотность населения (2,4 чел. на 1 кв. км.), что ограничивает возможность создания стационарных подразделений медицинских организаций и диктует необходимость развития выездных форм работы медицинских работников для осмотра населения при диспансеризации, профилактической работы, которая даст возможность выявить группы риска развития заболеваний или заподозрить имеющееся заболевания, с последующим направлением пациента в</w:t>
      </w:r>
      <w:proofErr w:type="gramEnd"/>
      <w:r>
        <w:t xml:space="preserve"> межрайонные многопрофильные медицинские центры для углубленной диагностики подтверждение или снятия заболевания. </w:t>
      </w:r>
    </w:p>
    <w:p w:rsidR="0081794D" w:rsidRDefault="002D6F3F">
      <w:pPr>
        <w:spacing w:after="0" w:line="240" w:lineRule="auto"/>
        <w:ind w:firstLine="709"/>
        <w:jc w:val="both"/>
        <w:rPr>
          <w:sz w:val="28"/>
          <w:szCs w:val="28"/>
        </w:rPr>
      </w:pPr>
      <w:r>
        <w:rPr>
          <w:sz w:val="28"/>
          <w:szCs w:val="28"/>
        </w:rPr>
        <w:t>В Забайкальском крае работают предприятия по добыче и обогащению урановой руды, бериллия, предприятия по добыче угля, деревообрабатывающие производства, предприятия, использующие в технологическом производстве химические вещества.</w:t>
      </w:r>
    </w:p>
    <w:p w:rsidR="0081794D" w:rsidRDefault="002D6F3F">
      <w:pPr>
        <w:spacing w:after="0" w:line="240" w:lineRule="auto"/>
        <w:ind w:firstLine="708"/>
        <w:jc w:val="both"/>
        <w:rPr>
          <w:sz w:val="28"/>
          <w:szCs w:val="28"/>
        </w:rPr>
      </w:pPr>
      <w:r>
        <w:rPr>
          <w:sz w:val="28"/>
          <w:szCs w:val="28"/>
          <w:shd w:val="clear" w:color="auto" w:fill="FFFFFF"/>
        </w:rPr>
        <w:t>Результаты наблюдений свидетельствуют о том, что уровень загрязнения атмосферного воздуха городов Забайкальского края продолжает оставаться довольно высоким.</w:t>
      </w:r>
    </w:p>
    <w:p w:rsidR="0081794D" w:rsidRDefault="002D6F3F">
      <w:pPr>
        <w:pStyle w:val="formattext"/>
        <w:shd w:val="clear" w:color="auto" w:fill="FFFFFF"/>
        <w:spacing w:before="0" w:after="0"/>
        <w:ind w:firstLine="709"/>
        <w:jc w:val="both"/>
        <w:rPr>
          <w:sz w:val="28"/>
          <w:szCs w:val="28"/>
        </w:rPr>
      </w:pPr>
      <w:r>
        <w:rPr>
          <w:sz w:val="28"/>
          <w:szCs w:val="28"/>
        </w:rPr>
        <w:t>На территории края становятся массовыми стихийные свалки мусора, возникающие по обочинам дорог, на территориях городов, поселков, сел, – все это ухудшает качественное состояние земель.</w:t>
      </w:r>
    </w:p>
    <w:p w:rsidR="0081794D" w:rsidRDefault="002D6F3F">
      <w:pPr>
        <w:spacing w:after="0" w:line="240" w:lineRule="auto"/>
        <w:ind w:firstLine="709"/>
        <w:jc w:val="both"/>
        <w:rPr>
          <w:sz w:val="28"/>
          <w:szCs w:val="28"/>
        </w:rPr>
        <w:sectPr w:rsidR="0081794D">
          <w:pgSz w:w="12240" w:h="15840"/>
          <w:pgMar w:top="1134" w:right="567" w:bottom="1134" w:left="1985" w:header="720" w:footer="720" w:gutter="0"/>
          <w:cols w:space="720"/>
          <w:docGrid w:linePitch="360"/>
        </w:sectPr>
      </w:pPr>
      <w:r>
        <w:rPr>
          <w:sz w:val="28"/>
          <w:szCs w:val="28"/>
        </w:rPr>
        <w:t>Вместе с тем динамика основных экологических показателей развития Забайкальского края показывает увеличение негативного воздействия на окружающую среду по суммарным выбросам в атмосферу от стационарных источников, объемам образования отходов, превышение предельно допустимых концентраций ряда опасных веще</w:t>
      </w:r>
      <w:proofErr w:type="gramStart"/>
      <w:r>
        <w:rPr>
          <w:sz w:val="28"/>
          <w:szCs w:val="28"/>
        </w:rPr>
        <w:t>ств в сбр</w:t>
      </w:r>
      <w:proofErr w:type="gramEnd"/>
      <w:r>
        <w:rPr>
          <w:sz w:val="28"/>
          <w:szCs w:val="28"/>
        </w:rPr>
        <w:t>асываемых сточных водах, сокращение видового биологического разнообразия.</w:t>
      </w:r>
    </w:p>
    <w:p w:rsidR="0081794D" w:rsidRDefault="0081794D">
      <w:pPr>
        <w:spacing w:after="0" w:line="240" w:lineRule="auto"/>
        <w:jc w:val="both"/>
        <w:rPr>
          <w:sz w:val="28"/>
          <w:szCs w:val="28"/>
        </w:rPr>
      </w:pPr>
    </w:p>
    <w:p w:rsidR="0081794D" w:rsidRDefault="002D6F3F">
      <w:pPr>
        <w:pStyle w:val="af7"/>
        <w:spacing w:after="0" w:line="240" w:lineRule="auto"/>
        <w:ind w:left="0" w:firstLine="708"/>
        <w:jc w:val="both"/>
        <w:rPr>
          <w:sz w:val="28"/>
          <w:szCs w:val="28"/>
          <w:lang w:val="ru-RU"/>
        </w:rPr>
      </w:pPr>
      <w:r>
        <w:rPr>
          <w:sz w:val="28"/>
          <w:szCs w:val="28"/>
          <w:lang w:val="ru-RU"/>
        </w:rPr>
        <w:t>Численность постоянного населения на 1 января 2024 года</w:t>
      </w:r>
      <w:r>
        <w:rPr>
          <w:color w:val="000000"/>
          <w:sz w:val="28"/>
          <w:szCs w:val="28"/>
          <w:lang w:val="ru-RU"/>
        </w:rPr>
        <w:t xml:space="preserve"> – 984395</w:t>
      </w:r>
      <w:r w:rsidR="009D7BDE">
        <w:rPr>
          <w:color w:val="000000"/>
          <w:sz w:val="28"/>
          <w:szCs w:val="28"/>
          <w:lang w:val="ru-RU"/>
        </w:rPr>
        <w:t xml:space="preserve"> </w:t>
      </w:r>
      <w:r>
        <w:rPr>
          <w:color w:val="000000"/>
          <w:sz w:val="28"/>
          <w:szCs w:val="28"/>
          <w:lang w:val="ru-RU"/>
        </w:rPr>
        <w:t>человек, в том числе взрослое население 771,3 тыс. человек</w:t>
      </w:r>
      <w:r w:rsidRPr="009D7BDE">
        <w:rPr>
          <w:sz w:val="28"/>
          <w:szCs w:val="28"/>
          <w:lang w:val="ru-RU"/>
        </w:rPr>
        <w:t>.</w:t>
      </w:r>
      <w:r>
        <w:rPr>
          <w:sz w:val="28"/>
          <w:szCs w:val="28"/>
          <w:lang w:val="ru-RU"/>
        </w:rPr>
        <w:t xml:space="preserve"> Плотность населения – 2,4 человек на 1 кв. км (РФ – 8,6 человек), в 3,6 раза ниже, чем по России. В Забайкальском крае проживает 90,0 % русского населения, 7 % буряты, украинцы - 0,5 %, армяне – 0,3 %, азербайджанцы – 0,3 %, киргизы – 0,2</w:t>
      </w:r>
      <w:r w:rsidR="009D7BDE">
        <w:rPr>
          <w:sz w:val="28"/>
          <w:szCs w:val="28"/>
          <w:lang w:val="ru-RU"/>
        </w:rPr>
        <w:t xml:space="preserve"> </w:t>
      </w:r>
      <w:r>
        <w:rPr>
          <w:sz w:val="28"/>
          <w:szCs w:val="28"/>
          <w:lang w:val="ru-RU"/>
        </w:rPr>
        <w:t>%, белорусы – 0,2 %, узбеки – 0,2 %, эвенки – 0,1 %.</w:t>
      </w:r>
    </w:p>
    <w:p w:rsidR="0081794D" w:rsidRDefault="002D6F3F">
      <w:pPr>
        <w:pStyle w:val="d1d1f2f2e8e8ebebfcfc3"/>
        <w:spacing w:line="240" w:lineRule="auto"/>
        <w:ind w:firstLine="709"/>
        <w:jc w:val="both"/>
      </w:pPr>
      <w:r>
        <w:t xml:space="preserve">На территории 3 районов, приравненных к районам Крайнего Севера, плотность населения составляет </w:t>
      </w:r>
      <w:r w:rsidR="009D7BDE">
        <w:br/>
      </w:r>
      <w:r>
        <w:t>0,3 чел. на кв. км.</w:t>
      </w:r>
    </w:p>
    <w:p w:rsidR="0081794D" w:rsidRDefault="002D6F3F">
      <w:pPr>
        <w:pStyle w:val="d1d1f2f2e8e8ebebfcfc3"/>
        <w:spacing w:line="240" w:lineRule="auto"/>
        <w:rPr>
          <w:color w:val="000000"/>
        </w:rPr>
      </w:pPr>
      <w:r>
        <w:rPr>
          <w:color w:val="000000"/>
        </w:rPr>
        <w:t>Таблица 1</w:t>
      </w:r>
    </w:p>
    <w:p w:rsidR="0081794D" w:rsidRDefault="002D6F3F">
      <w:pPr>
        <w:spacing w:after="0" w:line="240" w:lineRule="auto"/>
        <w:jc w:val="center"/>
        <w:rPr>
          <w:b/>
          <w:bCs/>
          <w:color w:val="000000"/>
          <w:sz w:val="28"/>
          <w:szCs w:val="28"/>
        </w:rPr>
      </w:pPr>
      <w:r>
        <w:rPr>
          <w:b/>
          <w:bCs/>
          <w:color w:val="000000"/>
          <w:sz w:val="28"/>
          <w:szCs w:val="28"/>
        </w:rPr>
        <w:t>Численность населения Забайкальского края, человек (2015-2024)</w:t>
      </w:r>
    </w:p>
    <w:p w:rsidR="0081794D" w:rsidRDefault="002D6F3F">
      <w:pPr>
        <w:spacing w:after="0" w:line="240" w:lineRule="auto"/>
        <w:jc w:val="center"/>
        <w:rPr>
          <w:iCs/>
          <w:sz w:val="20"/>
          <w:szCs w:val="20"/>
        </w:rPr>
      </w:pPr>
      <w:r>
        <w:rPr>
          <w:iCs/>
          <w:sz w:val="20"/>
          <w:szCs w:val="20"/>
        </w:rPr>
        <w:t>(данные Федеральной службы государственной статистики, включая региональные органы Федеральной службы государственной статистики)</w:t>
      </w:r>
    </w:p>
    <w:p w:rsidR="0081794D" w:rsidRDefault="0081794D">
      <w:pPr>
        <w:spacing w:after="0" w:line="240" w:lineRule="auto"/>
        <w:jc w:val="center"/>
        <w:rPr>
          <w:b/>
          <w:bCs/>
          <w:color w:val="000000"/>
          <w:sz w:val="20"/>
          <w:szCs w:val="20"/>
        </w:rPr>
      </w:pPr>
    </w:p>
    <w:tbl>
      <w:tblPr>
        <w:tblW w:w="14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19"/>
        <w:gridCol w:w="971"/>
        <w:gridCol w:w="916"/>
        <w:gridCol w:w="916"/>
        <w:gridCol w:w="916"/>
        <w:gridCol w:w="916"/>
        <w:gridCol w:w="916"/>
        <w:gridCol w:w="916"/>
        <w:gridCol w:w="916"/>
        <w:gridCol w:w="916"/>
        <w:gridCol w:w="988"/>
        <w:gridCol w:w="850"/>
      </w:tblGrid>
      <w:tr w:rsidR="0081794D">
        <w:tc>
          <w:tcPr>
            <w:tcW w:w="4219" w:type="dxa"/>
            <w:noWrap/>
          </w:tcPr>
          <w:p w:rsidR="0081794D" w:rsidRDefault="002D6F3F">
            <w:pPr>
              <w:jc w:val="center"/>
              <w:rPr>
                <w:b/>
                <w:color w:val="000000"/>
                <w:sz w:val="16"/>
                <w:szCs w:val="16"/>
              </w:rPr>
            </w:pPr>
            <w:r>
              <w:rPr>
                <w:b/>
                <w:color w:val="000000"/>
                <w:sz w:val="16"/>
                <w:szCs w:val="16"/>
              </w:rPr>
              <w:t>Наименование показателя</w:t>
            </w:r>
          </w:p>
        </w:tc>
        <w:tc>
          <w:tcPr>
            <w:tcW w:w="971" w:type="dxa"/>
            <w:noWrap/>
          </w:tcPr>
          <w:p w:rsidR="0081794D" w:rsidRDefault="002D6F3F">
            <w:pPr>
              <w:jc w:val="center"/>
              <w:rPr>
                <w:b/>
                <w:color w:val="000000"/>
                <w:sz w:val="16"/>
                <w:szCs w:val="16"/>
              </w:rPr>
            </w:pPr>
            <w:r>
              <w:rPr>
                <w:b/>
                <w:color w:val="000000"/>
                <w:sz w:val="16"/>
                <w:szCs w:val="16"/>
              </w:rPr>
              <w:t>Номер строки</w:t>
            </w:r>
          </w:p>
        </w:tc>
        <w:tc>
          <w:tcPr>
            <w:tcW w:w="916" w:type="dxa"/>
            <w:noWrap/>
          </w:tcPr>
          <w:p w:rsidR="0081794D" w:rsidRDefault="002D6F3F">
            <w:pPr>
              <w:jc w:val="center"/>
              <w:rPr>
                <w:b/>
                <w:color w:val="000000"/>
                <w:sz w:val="16"/>
                <w:szCs w:val="16"/>
              </w:rPr>
            </w:pPr>
            <w:r>
              <w:rPr>
                <w:b/>
                <w:color w:val="000000"/>
                <w:sz w:val="16"/>
                <w:szCs w:val="16"/>
              </w:rPr>
              <w:t>2015</w:t>
            </w:r>
          </w:p>
        </w:tc>
        <w:tc>
          <w:tcPr>
            <w:tcW w:w="916" w:type="dxa"/>
            <w:noWrap/>
          </w:tcPr>
          <w:p w:rsidR="0081794D" w:rsidRDefault="002D6F3F">
            <w:pPr>
              <w:jc w:val="center"/>
              <w:rPr>
                <w:b/>
                <w:color w:val="000000"/>
                <w:sz w:val="16"/>
                <w:szCs w:val="16"/>
              </w:rPr>
            </w:pPr>
            <w:r>
              <w:rPr>
                <w:b/>
                <w:color w:val="000000"/>
                <w:sz w:val="16"/>
                <w:szCs w:val="16"/>
              </w:rPr>
              <w:t>2016</w:t>
            </w:r>
          </w:p>
        </w:tc>
        <w:tc>
          <w:tcPr>
            <w:tcW w:w="916" w:type="dxa"/>
            <w:noWrap/>
          </w:tcPr>
          <w:p w:rsidR="0081794D" w:rsidRDefault="002D6F3F">
            <w:pPr>
              <w:jc w:val="center"/>
              <w:rPr>
                <w:b/>
                <w:color w:val="000000"/>
                <w:sz w:val="16"/>
                <w:szCs w:val="16"/>
              </w:rPr>
            </w:pPr>
            <w:r>
              <w:rPr>
                <w:b/>
                <w:color w:val="000000"/>
                <w:sz w:val="16"/>
                <w:szCs w:val="16"/>
              </w:rPr>
              <w:t>2017</w:t>
            </w:r>
          </w:p>
        </w:tc>
        <w:tc>
          <w:tcPr>
            <w:tcW w:w="916" w:type="dxa"/>
            <w:noWrap/>
          </w:tcPr>
          <w:p w:rsidR="0081794D" w:rsidRDefault="002D6F3F">
            <w:pPr>
              <w:jc w:val="center"/>
              <w:rPr>
                <w:b/>
                <w:color w:val="000000"/>
                <w:sz w:val="16"/>
                <w:szCs w:val="16"/>
              </w:rPr>
            </w:pPr>
            <w:r>
              <w:rPr>
                <w:b/>
                <w:color w:val="000000"/>
                <w:sz w:val="16"/>
                <w:szCs w:val="16"/>
              </w:rPr>
              <w:t>2018</w:t>
            </w:r>
          </w:p>
        </w:tc>
        <w:tc>
          <w:tcPr>
            <w:tcW w:w="916" w:type="dxa"/>
            <w:noWrap/>
          </w:tcPr>
          <w:p w:rsidR="0081794D" w:rsidRDefault="002D6F3F">
            <w:pPr>
              <w:jc w:val="center"/>
              <w:rPr>
                <w:b/>
                <w:color w:val="000000"/>
                <w:sz w:val="16"/>
                <w:szCs w:val="16"/>
              </w:rPr>
            </w:pPr>
            <w:r>
              <w:rPr>
                <w:b/>
                <w:color w:val="000000"/>
                <w:sz w:val="16"/>
                <w:szCs w:val="16"/>
              </w:rPr>
              <w:t>2019</w:t>
            </w:r>
          </w:p>
        </w:tc>
        <w:tc>
          <w:tcPr>
            <w:tcW w:w="916" w:type="dxa"/>
            <w:noWrap/>
          </w:tcPr>
          <w:p w:rsidR="0081794D" w:rsidRDefault="002D6F3F">
            <w:pPr>
              <w:jc w:val="center"/>
              <w:rPr>
                <w:b/>
                <w:color w:val="000000"/>
                <w:sz w:val="16"/>
                <w:szCs w:val="16"/>
              </w:rPr>
            </w:pPr>
            <w:r>
              <w:rPr>
                <w:b/>
                <w:color w:val="000000"/>
                <w:sz w:val="16"/>
                <w:szCs w:val="16"/>
              </w:rPr>
              <w:t>2020</w:t>
            </w:r>
          </w:p>
        </w:tc>
        <w:tc>
          <w:tcPr>
            <w:tcW w:w="916" w:type="dxa"/>
            <w:noWrap/>
          </w:tcPr>
          <w:p w:rsidR="0081794D" w:rsidRDefault="002D6F3F">
            <w:pPr>
              <w:jc w:val="center"/>
              <w:rPr>
                <w:b/>
                <w:color w:val="000000"/>
                <w:sz w:val="16"/>
                <w:szCs w:val="16"/>
              </w:rPr>
            </w:pPr>
            <w:r>
              <w:rPr>
                <w:b/>
                <w:color w:val="000000"/>
                <w:sz w:val="16"/>
                <w:szCs w:val="16"/>
              </w:rPr>
              <w:t>2021</w:t>
            </w:r>
          </w:p>
        </w:tc>
        <w:tc>
          <w:tcPr>
            <w:tcW w:w="916" w:type="dxa"/>
            <w:noWrap/>
          </w:tcPr>
          <w:p w:rsidR="0081794D" w:rsidRDefault="002D6F3F">
            <w:pPr>
              <w:jc w:val="center"/>
              <w:rPr>
                <w:b/>
                <w:color w:val="000000"/>
                <w:sz w:val="16"/>
                <w:szCs w:val="16"/>
              </w:rPr>
            </w:pPr>
            <w:r>
              <w:rPr>
                <w:b/>
                <w:color w:val="000000"/>
                <w:sz w:val="16"/>
                <w:szCs w:val="16"/>
              </w:rPr>
              <w:t>2022</w:t>
            </w:r>
          </w:p>
        </w:tc>
        <w:tc>
          <w:tcPr>
            <w:tcW w:w="988" w:type="dxa"/>
            <w:noWrap/>
          </w:tcPr>
          <w:p w:rsidR="0081794D" w:rsidRDefault="002D6F3F">
            <w:pPr>
              <w:jc w:val="center"/>
              <w:rPr>
                <w:b/>
                <w:color w:val="000000"/>
                <w:sz w:val="16"/>
                <w:szCs w:val="16"/>
              </w:rPr>
            </w:pPr>
            <w:r>
              <w:rPr>
                <w:b/>
                <w:color w:val="000000"/>
                <w:sz w:val="16"/>
                <w:szCs w:val="16"/>
              </w:rPr>
              <w:t>2023</w:t>
            </w:r>
          </w:p>
        </w:tc>
        <w:tc>
          <w:tcPr>
            <w:tcW w:w="850" w:type="dxa"/>
            <w:noWrap/>
          </w:tcPr>
          <w:p w:rsidR="0081794D" w:rsidRDefault="002D6F3F">
            <w:pPr>
              <w:jc w:val="center"/>
              <w:rPr>
                <w:b/>
                <w:color w:val="000000"/>
                <w:sz w:val="16"/>
                <w:szCs w:val="16"/>
              </w:rPr>
            </w:pPr>
            <w:r>
              <w:rPr>
                <w:b/>
                <w:color w:val="000000"/>
                <w:sz w:val="16"/>
                <w:szCs w:val="16"/>
              </w:rPr>
              <w:t>2024</w:t>
            </w:r>
          </w:p>
        </w:tc>
      </w:tr>
      <w:tr w:rsidR="0081794D">
        <w:tc>
          <w:tcPr>
            <w:tcW w:w="4219" w:type="dxa"/>
            <w:noWrap/>
          </w:tcPr>
          <w:p w:rsidR="0081794D" w:rsidRDefault="002D6F3F">
            <w:pPr>
              <w:pStyle w:val="Default"/>
              <w:widowControl w:val="0"/>
              <w:spacing w:after="200" w:line="275" w:lineRule="auto"/>
              <w:rPr>
                <w:sz w:val="16"/>
                <w:szCs w:val="16"/>
              </w:rPr>
            </w:pPr>
            <w:r>
              <w:rPr>
                <w:sz w:val="16"/>
                <w:szCs w:val="16"/>
              </w:rPr>
              <w:t xml:space="preserve">Общая численность постоянного населения, чел., из них: </w:t>
            </w:r>
          </w:p>
        </w:tc>
        <w:tc>
          <w:tcPr>
            <w:tcW w:w="971" w:type="dxa"/>
            <w:noWrap/>
          </w:tcPr>
          <w:p w:rsidR="0081794D" w:rsidRDefault="002D6F3F">
            <w:pPr>
              <w:jc w:val="center"/>
              <w:rPr>
                <w:color w:val="000000"/>
                <w:sz w:val="16"/>
                <w:szCs w:val="16"/>
              </w:rPr>
            </w:pPr>
            <w:r>
              <w:rPr>
                <w:color w:val="000000"/>
                <w:sz w:val="16"/>
                <w:szCs w:val="16"/>
              </w:rPr>
              <w:t>1</w:t>
            </w:r>
          </w:p>
        </w:tc>
        <w:tc>
          <w:tcPr>
            <w:tcW w:w="916" w:type="dxa"/>
            <w:noWrap/>
            <w:vAlign w:val="center"/>
          </w:tcPr>
          <w:p w:rsidR="0081794D" w:rsidRDefault="002D6F3F">
            <w:pPr>
              <w:jc w:val="center"/>
              <w:rPr>
                <w:color w:val="000000"/>
                <w:sz w:val="16"/>
                <w:szCs w:val="16"/>
              </w:rPr>
            </w:pPr>
            <w:r>
              <w:rPr>
                <w:color w:val="000000"/>
                <w:sz w:val="16"/>
                <w:szCs w:val="16"/>
              </w:rPr>
              <w:t>1087452</w:t>
            </w:r>
          </w:p>
        </w:tc>
        <w:tc>
          <w:tcPr>
            <w:tcW w:w="916" w:type="dxa"/>
            <w:noWrap/>
            <w:vAlign w:val="center"/>
          </w:tcPr>
          <w:p w:rsidR="0081794D" w:rsidRDefault="002D6F3F">
            <w:pPr>
              <w:jc w:val="center"/>
              <w:rPr>
                <w:color w:val="000000"/>
                <w:sz w:val="16"/>
                <w:szCs w:val="16"/>
              </w:rPr>
            </w:pPr>
            <w:r>
              <w:rPr>
                <w:color w:val="000000"/>
                <w:sz w:val="16"/>
                <w:szCs w:val="16"/>
              </w:rPr>
              <w:t>1083012</w:t>
            </w:r>
          </w:p>
        </w:tc>
        <w:tc>
          <w:tcPr>
            <w:tcW w:w="916" w:type="dxa"/>
            <w:noWrap/>
            <w:vAlign w:val="center"/>
          </w:tcPr>
          <w:p w:rsidR="0081794D" w:rsidRDefault="002D6F3F">
            <w:pPr>
              <w:jc w:val="center"/>
              <w:rPr>
                <w:color w:val="000000"/>
                <w:sz w:val="16"/>
                <w:szCs w:val="16"/>
              </w:rPr>
            </w:pPr>
            <w:r>
              <w:rPr>
                <w:color w:val="000000"/>
                <w:sz w:val="16"/>
                <w:szCs w:val="16"/>
              </w:rPr>
              <w:t>1078983</w:t>
            </w:r>
          </w:p>
        </w:tc>
        <w:tc>
          <w:tcPr>
            <w:tcW w:w="916" w:type="dxa"/>
            <w:noWrap/>
            <w:vAlign w:val="center"/>
          </w:tcPr>
          <w:p w:rsidR="0081794D" w:rsidRDefault="002D6F3F">
            <w:pPr>
              <w:jc w:val="center"/>
              <w:rPr>
                <w:color w:val="000000"/>
                <w:sz w:val="16"/>
                <w:szCs w:val="16"/>
              </w:rPr>
            </w:pPr>
            <w:r>
              <w:rPr>
                <w:color w:val="000000"/>
                <w:sz w:val="16"/>
                <w:szCs w:val="16"/>
              </w:rPr>
              <w:t>1072806</w:t>
            </w:r>
          </w:p>
        </w:tc>
        <w:tc>
          <w:tcPr>
            <w:tcW w:w="916" w:type="dxa"/>
            <w:noWrap/>
            <w:vAlign w:val="center"/>
          </w:tcPr>
          <w:p w:rsidR="0081794D" w:rsidRDefault="002D6F3F">
            <w:pPr>
              <w:jc w:val="center"/>
              <w:rPr>
                <w:color w:val="000000"/>
                <w:sz w:val="16"/>
                <w:szCs w:val="16"/>
              </w:rPr>
            </w:pPr>
            <w:r>
              <w:rPr>
                <w:color w:val="000000"/>
                <w:sz w:val="16"/>
                <w:szCs w:val="16"/>
              </w:rPr>
              <w:t>1065785</w:t>
            </w:r>
          </w:p>
        </w:tc>
        <w:tc>
          <w:tcPr>
            <w:tcW w:w="916" w:type="dxa"/>
            <w:noWrap/>
            <w:vAlign w:val="center"/>
          </w:tcPr>
          <w:p w:rsidR="0081794D" w:rsidRDefault="002D6F3F">
            <w:pPr>
              <w:jc w:val="center"/>
              <w:rPr>
                <w:color w:val="000000"/>
                <w:sz w:val="16"/>
                <w:szCs w:val="16"/>
              </w:rPr>
            </w:pPr>
            <w:r>
              <w:rPr>
                <w:color w:val="000000"/>
                <w:sz w:val="16"/>
                <w:szCs w:val="16"/>
              </w:rPr>
              <w:t>1059700</w:t>
            </w:r>
          </w:p>
        </w:tc>
        <w:tc>
          <w:tcPr>
            <w:tcW w:w="916" w:type="dxa"/>
            <w:noWrap/>
            <w:vAlign w:val="center"/>
          </w:tcPr>
          <w:p w:rsidR="0081794D" w:rsidRDefault="002D6F3F">
            <w:pPr>
              <w:jc w:val="center"/>
              <w:rPr>
                <w:color w:val="000000"/>
                <w:sz w:val="16"/>
                <w:szCs w:val="16"/>
              </w:rPr>
            </w:pPr>
            <w:r>
              <w:rPr>
                <w:color w:val="000000"/>
                <w:sz w:val="16"/>
                <w:szCs w:val="16"/>
              </w:rPr>
              <w:t>1053485</w:t>
            </w:r>
          </w:p>
        </w:tc>
        <w:tc>
          <w:tcPr>
            <w:tcW w:w="916" w:type="dxa"/>
            <w:noWrap/>
            <w:vAlign w:val="center"/>
          </w:tcPr>
          <w:p w:rsidR="0081794D" w:rsidRDefault="002D6F3F">
            <w:pPr>
              <w:jc w:val="center"/>
              <w:rPr>
                <w:color w:val="000000"/>
                <w:sz w:val="16"/>
                <w:szCs w:val="16"/>
              </w:rPr>
            </w:pPr>
            <w:r>
              <w:rPr>
                <w:color w:val="000000"/>
                <w:sz w:val="16"/>
                <w:szCs w:val="16"/>
              </w:rPr>
              <w:t>1043467</w:t>
            </w:r>
          </w:p>
        </w:tc>
        <w:tc>
          <w:tcPr>
            <w:tcW w:w="988" w:type="dxa"/>
            <w:noWrap/>
            <w:vAlign w:val="center"/>
          </w:tcPr>
          <w:p w:rsidR="0081794D" w:rsidRDefault="002D6F3F">
            <w:pPr>
              <w:jc w:val="center"/>
              <w:rPr>
                <w:color w:val="000000"/>
                <w:sz w:val="16"/>
                <w:szCs w:val="16"/>
              </w:rPr>
            </w:pPr>
            <w:r>
              <w:rPr>
                <w:color w:val="000000"/>
                <w:sz w:val="16"/>
                <w:szCs w:val="16"/>
              </w:rPr>
              <w:t>992429</w:t>
            </w:r>
          </w:p>
        </w:tc>
        <w:tc>
          <w:tcPr>
            <w:tcW w:w="850" w:type="dxa"/>
            <w:noWrap/>
            <w:vAlign w:val="center"/>
          </w:tcPr>
          <w:p w:rsidR="0081794D" w:rsidRDefault="002D6F3F">
            <w:pPr>
              <w:jc w:val="center"/>
              <w:rPr>
                <w:color w:val="000000"/>
                <w:sz w:val="16"/>
                <w:szCs w:val="16"/>
              </w:rPr>
            </w:pPr>
            <w:r>
              <w:rPr>
                <w:color w:val="000000"/>
                <w:sz w:val="16"/>
                <w:szCs w:val="16"/>
              </w:rPr>
              <w:t>984395</w:t>
            </w:r>
          </w:p>
        </w:tc>
      </w:tr>
      <w:tr w:rsidR="0081794D">
        <w:tc>
          <w:tcPr>
            <w:tcW w:w="4219" w:type="dxa"/>
            <w:noWrap/>
          </w:tcPr>
          <w:p w:rsidR="0081794D" w:rsidRDefault="002D6F3F">
            <w:pPr>
              <w:pStyle w:val="Default"/>
              <w:widowControl w:val="0"/>
              <w:spacing w:after="200" w:line="275" w:lineRule="auto"/>
              <w:rPr>
                <w:sz w:val="16"/>
                <w:szCs w:val="16"/>
              </w:rPr>
            </w:pPr>
            <w:r>
              <w:rPr>
                <w:sz w:val="16"/>
                <w:szCs w:val="16"/>
              </w:rPr>
              <w:t xml:space="preserve">городское </w:t>
            </w:r>
          </w:p>
        </w:tc>
        <w:tc>
          <w:tcPr>
            <w:tcW w:w="971" w:type="dxa"/>
            <w:noWrap/>
          </w:tcPr>
          <w:p w:rsidR="0081794D" w:rsidRDefault="002D6F3F">
            <w:pPr>
              <w:jc w:val="center"/>
              <w:rPr>
                <w:color w:val="000000"/>
                <w:sz w:val="16"/>
                <w:szCs w:val="16"/>
              </w:rPr>
            </w:pPr>
            <w:r>
              <w:rPr>
                <w:color w:val="000000"/>
                <w:sz w:val="16"/>
                <w:szCs w:val="16"/>
              </w:rPr>
              <w:t>1.1</w:t>
            </w:r>
          </w:p>
        </w:tc>
        <w:tc>
          <w:tcPr>
            <w:tcW w:w="916" w:type="dxa"/>
            <w:noWrap/>
            <w:vAlign w:val="center"/>
          </w:tcPr>
          <w:p w:rsidR="0081794D" w:rsidRDefault="002D6F3F">
            <w:pPr>
              <w:jc w:val="center"/>
              <w:rPr>
                <w:color w:val="000000"/>
                <w:sz w:val="16"/>
                <w:szCs w:val="16"/>
              </w:rPr>
            </w:pPr>
            <w:r>
              <w:rPr>
                <w:color w:val="000000"/>
                <w:sz w:val="16"/>
                <w:szCs w:val="16"/>
              </w:rPr>
              <w:t>732563</w:t>
            </w:r>
          </w:p>
        </w:tc>
        <w:tc>
          <w:tcPr>
            <w:tcW w:w="916" w:type="dxa"/>
            <w:noWrap/>
            <w:vAlign w:val="center"/>
          </w:tcPr>
          <w:p w:rsidR="0081794D" w:rsidRDefault="002D6F3F">
            <w:pPr>
              <w:jc w:val="center"/>
              <w:rPr>
                <w:color w:val="000000"/>
                <w:sz w:val="16"/>
                <w:szCs w:val="16"/>
              </w:rPr>
            </w:pPr>
            <w:r>
              <w:rPr>
                <w:color w:val="000000"/>
                <w:sz w:val="16"/>
                <w:szCs w:val="16"/>
              </w:rPr>
              <w:t>733404</w:t>
            </w:r>
          </w:p>
        </w:tc>
        <w:tc>
          <w:tcPr>
            <w:tcW w:w="916" w:type="dxa"/>
            <w:noWrap/>
            <w:vAlign w:val="center"/>
          </w:tcPr>
          <w:p w:rsidR="0081794D" w:rsidRDefault="002D6F3F">
            <w:pPr>
              <w:jc w:val="center"/>
              <w:rPr>
                <w:color w:val="000000"/>
                <w:sz w:val="16"/>
                <w:szCs w:val="16"/>
              </w:rPr>
            </w:pPr>
            <w:r>
              <w:rPr>
                <w:color w:val="000000"/>
                <w:sz w:val="16"/>
                <w:szCs w:val="16"/>
              </w:rPr>
              <w:t>734036</w:t>
            </w:r>
          </w:p>
        </w:tc>
        <w:tc>
          <w:tcPr>
            <w:tcW w:w="916" w:type="dxa"/>
            <w:noWrap/>
            <w:vAlign w:val="center"/>
          </w:tcPr>
          <w:p w:rsidR="0081794D" w:rsidRDefault="002D6F3F">
            <w:pPr>
              <w:jc w:val="center"/>
              <w:rPr>
                <w:color w:val="000000"/>
                <w:sz w:val="16"/>
                <w:szCs w:val="16"/>
              </w:rPr>
            </w:pPr>
            <w:r>
              <w:rPr>
                <w:color w:val="000000"/>
                <w:sz w:val="16"/>
                <w:szCs w:val="16"/>
              </w:rPr>
              <w:t>731915</w:t>
            </w:r>
          </w:p>
        </w:tc>
        <w:tc>
          <w:tcPr>
            <w:tcW w:w="916" w:type="dxa"/>
            <w:noWrap/>
            <w:vAlign w:val="center"/>
          </w:tcPr>
          <w:p w:rsidR="0081794D" w:rsidRDefault="002D6F3F">
            <w:pPr>
              <w:jc w:val="center"/>
              <w:rPr>
                <w:color w:val="000000"/>
                <w:sz w:val="16"/>
                <w:szCs w:val="16"/>
              </w:rPr>
            </w:pPr>
            <w:r>
              <w:rPr>
                <w:color w:val="000000"/>
                <w:sz w:val="16"/>
                <w:szCs w:val="16"/>
              </w:rPr>
              <w:t>729250</w:t>
            </w:r>
          </w:p>
        </w:tc>
        <w:tc>
          <w:tcPr>
            <w:tcW w:w="916" w:type="dxa"/>
            <w:noWrap/>
            <w:vAlign w:val="center"/>
          </w:tcPr>
          <w:p w:rsidR="0081794D" w:rsidRDefault="002D6F3F">
            <w:pPr>
              <w:jc w:val="center"/>
              <w:rPr>
                <w:color w:val="000000"/>
                <w:sz w:val="16"/>
                <w:szCs w:val="16"/>
              </w:rPr>
            </w:pPr>
            <w:r>
              <w:rPr>
                <w:color w:val="000000"/>
                <w:sz w:val="16"/>
                <w:szCs w:val="16"/>
              </w:rPr>
              <w:t>722541</w:t>
            </w:r>
          </w:p>
        </w:tc>
        <w:tc>
          <w:tcPr>
            <w:tcW w:w="916" w:type="dxa"/>
            <w:noWrap/>
            <w:vAlign w:val="center"/>
          </w:tcPr>
          <w:p w:rsidR="0081794D" w:rsidRDefault="002D6F3F">
            <w:pPr>
              <w:jc w:val="center"/>
              <w:rPr>
                <w:color w:val="000000"/>
                <w:sz w:val="16"/>
                <w:szCs w:val="16"/>
              </w:rPr>
            </w:pPr>
            <w:r>
              <w:rPr>
                <w:color w:val="000000"/>
                <w:sz w:val="16"/>
                <w:szCs w:val="16"/>
              </w:rPr>
              <w:t>720040</w:t>
            </w:r>
          </w:p>
        </w:tc>
        <w:tc>
          <w:tcPr>
            <w:tcW w:w="916" w:type="dxa"/>
            <w:noWrap/>
            <w:vAlign w:val="center"/>
          </w:tcPr>
          <w:p w:rsidR="0081794D" w:rsidRDefault="002D6F3F">
            <w:pPr>
              <w:jc w:val="center"/>
              <w:rPr>
                <w:color w:val="000000"/>
                <w:sz w:val="16"/>
                <w:szCs w:val="16"/>
              </w:rPr>
            </w:pPr>
            <w:r>
              <w:rPr>
                <w:color w:val="000000"/>
                <w:sz w:val="16"/>
                <w:szCs w:val="16"/>
              </w:rPr>
              <w:t>716657</w:t>
            </w:r>
          </w:p>
        </w:tc>
        <w:tc>
          <w:tcPr>
            <w:tcW w:w="988" w:type="dxa"/>
            <w:noWrap/>
            <w:vAlign w:val="center"/>
          </w:tcPr>
          <w:p w:rsidR="0081794D" w:rsidRDefault="002D6F3F">
            <w:pPr>
              <w:jc w:val="center"/>
              <w:rPr>
                <w:color w:val="000000"/>
                <w:sz w:val="16"/>
                <w:szCs w:val="16"/>
              </w:rPr>
            </w:pPr>
            <w:r>
              <w:rPr>
                <w:color w:val="000000"/>
                <w:sz w:val="16"/>
                <w:szCs w:val="16"/>
              </w:rPr>
              <w:t>689961</w:t>
            </w:r>
          </w:p>
        </w:tc>
        <w:tc>
          <w:tcPr>
            <w:tcW w:w="850" w:type="dxa"/>
            <w:noWrap/>
            <w:vAlign w:val="center"/>
          </w:tcPr>
          <w:p w:rsidR="0081794D" w:rsidRDefault="002D6F3F">
            <w:pPr>
              <w:jc w:val="center"/>
              <w:rPr>
                <w:color w:val="000000"/>
                <w:sz w:val="16"/>
                <w:szCs w:val="16"/>
              </w:rPr>
            </w:pPr>
            <w:r>
              <w:rPr>
                <w:color w:val="000000"/>
                <w:sz w:val="16"/>
                <w:szCs w:val="16"/>
              </w:rPr>
              <w:t>687127</w:t>
            </w:r>
          </w:p>
        </w:tc>
      </w:tr>
      <w:tr w:rsidR="0081794D">
        <w:tc>
          <w:tcPr>
            <w:tcW w:w="4219" w:type="dxa"/>
            <w:noWrap/>
          </w:tcPr>
          <w:p w:rsidR="0081794D" w:rsidRDefault="002D6F3F">
            <w:pPr>
              <w:pStyle w:val="Default"/>
              <w:widowControl w:val="0"/>
              <w:spacing w:after="200" w:line="275" w:lineRule="auto"/>
              <w:rPr>
                <w:sz w:val="16"/>
                <w:szCs w:val="16"/>
              </w:rPr>
            </w:pPr>
            <w:r>
              <w:rPr>
                <w:sz w:val="16"/>
                <w:szCs w:val="16"/>
              </w:rPr>
              <w:t xml:space="preserve">сельское </w:t>
            </w:r>
          </w:p>
        </w:tc>
        <w:tc>
          <w:tcPr>
            <w:tcW w:w="971" w:type="dxa"/>
            <w:noWrap/>
          </w:tcPr>
          <w:p w:rsidR="0081794D" w:rsidRDefault="002D6F3F">
            <w:pPr>
              <w:jc w:val="center"/>
              <w:rPr>
                <w:color w:val="000000"/>
                <w:sz w:val="16"/>
                <w:szCs w:val="16"/>
              </w:rPr>
            </w:pPr>
            <w:r>
              <w:rPr>
                <w:color w:val="000000"/>
                <w:sz w:val="16"/>
                <w:szCs w:val="16"/>
              </w:rPr>
              <w:t>1.2</w:t>
            </w:r>
          </w:p>
        </w:tc>
        <w:tc>
          <w:tcPr>
            <w:tcW w:w="916" w:type="dxa"/>
            <w:noWrap/>
            <w:vAlign w:val="center"/>
          </w:tcPr>
          <w:p w:rsidR="0081794D" w:rsidRDefault="002D6F3F">
            <w:pPr>
              <w:jc w:val="center"/>
              <w:rPr>
                <w:color w:val="000000"/>
                <w:sz w:val="16"/>
                <w:szCs w:val="16"/>
              </w:rPr>
            </w:pPr>
            <w:r>
              <w:rPr>
                <w:color w:val="000000"/>
                <w:sz w:val="16"/>
                <w:szCs w:val="16"/>
              </w:rPr>
              <w:t>354889</w:t>
            </w:r>
          </w:p>
        </w:tc>
        <w:tc>
          <w:tcPr>
            <w:tcW w:w="916" w:type="dxa"/>
            <w:noWrap/>
            <w:vAlign w:val="center"/>
          </w:tcPr>
          <w:p w:rsidR="0081794D" w:rsidRDefault="002D6F3F">
            <w:pPr>
              <w:jc w:val="center"/>
              <w:rPr>
                <w:color w:val="000000"/>
                <w:sz w:val="16"/>
                <w:szCs w:val="16"/>
              </w:rPr>
            </w:pPr>
            <w:r>
              <w:rPr>
                <w:color w:val="000000"/>
                <w:sz w:val="16"/>
                <w:szCs w:val="16"/>
              </w:rPr>
              <w:t>349608</w:t>
            </w:r>
          </w:p>
        </w:tc>
        <w:tc>
          <w:tcPr>
            <w:tcW w:w="916" w:type="dxa"/>
            <w:noWrap/>
            <w:vAlign w:val="center"/>
          </w:tcPr>
          <w:p w:rsidR="0081794D" w:rsidRDefault="002D6F3F">
            <w:pPr>
              <w:jc w:val="center"/>
              <w:rPr>
                <w:color w:val="000000"/>
                <w:sz w:val="16"/>
                <w:szCs w:val="16"/>
              </w:rPr>
            </w:pPr>
            <w:r>
              <w:rPr>
                <w:color w:val="000000"/>
                <w:sz w:val="16"/>
                <w:szCs w:val="16"/>
              </w:rPr>
              <w:t>344947</w:t>
            </w:r>
          </w:p>
        </w:tc>
        <w:tc>
          <w:tcPr>
            <w:tcW w:w="916" w:type="dxa"/>
            <w:noWrap/>
            <w:vAlign w:val="center"/>
          </w:tcPr>
          <w:p w:rsidR="0081794D" w:rsidRDefault="002D6F3F">
            <w:pPr>
              <w:jc w:val="center"/>
              <w:rPr>
                <w:color w:val="000000"/>
                <w:sz w:val="16"/>
                <w:szCs w:val="16"/>
              </w:rPr>
            </w:pPr>
            <w:r>
              <w:rPr>
                <w:color w:val="000000"/>
                <w:sz w:val="16"/>
                <w:szCs w:val="16"/>
              </w:rPr>
              <w:t>340891</w:t>
            </w:r>
          </w:p>
        </w:tc>
        <w:tc>
          <w:tcPr>
            <w:tcW w:w="916" w:type="dxa"/>
            <w:noWrap/>
            <w:vAlign w:val="center"/>
          </w:tcPr>
          <w:p w:rsidR="0081794D" w:rsidRDefault="002D6F3F">
            <w:pPr>
              <w:jc w:val="center"/>
              <w:rPr>
                <w:color w:val="000000"/>
                <w:sz w:val="16"/>
                <w:szCs w:val="16"/>
              </w:rPr>
            </w:pPr>
            <w:r>
              <w:rPr>
                <w:color w:val="000000"/>
                <w:sz w:val="16"/>
                <w:szCs w:val="16"/>
              </w:rPr>
              <w:t>336535</w:t>
            </w:r>
          </w:p>
        </w:tc>
        <w:tc>
          <w:tcPr>
            <w:tcW w:w="916" w:type="dxa"/>
            <w:noWrap/>
            <w:vAlign w:val="center"/>
          </w:tcPr>
          <w:p w:rsidR="0081794D" w:rsidRDefault="002D6F3F">
            <w:pPr>
              <w:jc w:val="center"/>
              <w:rPr>
                <w:color w:val="000000"/>
                <w:sz w:val="16"/>
                <w:szCs w:val="16"/>
              </w:rPr>
            </w:pPr>
            <w:r>
              <w:rPr>
                <w:color w:val="000000"/>
                <w:sz w:val="16"/>
                <w:szCs w:val="16"/>
              </w:rPr>
              <w:t>337159</w:t>
            </w:r>
          </w:p>
        </w:tc>
        <w:tc>
          <w:tcPr>
            <w:tcW w:w="916" w:type="dxa"/>
            <w:noWrap/>
            <w:vAlign w:val="center"/>
          </w:tcPr>
          <w:p w:rsidR="0081794D" w:rsidRDefault="002D6F3F">
            <w:pPr>
              <w:jc w:val="center"/>
              <w:rPr>
                <w:color w:val="000000"/>
                <w:sz w:val="16"/>
                <w:szCs w:val="16"/>
              </w:rPr>
            </w:pPr>
            <w:r>
              <w:rPr>
                <w:color w:val="000000"/>
                <w:sz w:val="16"/>
                <w:szCs w:val="16"/>
              </w:rPr>
              <w:t>333445</w:t>
            </w:r>
          </w:p>
        </w:tc>
        <w:tc>
          <w:tcPr>
            <w:tcW w:w="916" w:type="dxa"/>
            <w:noWrap/>
            <w:vAlign w:val="center"/>
          </w:tcPr>
          <w:p w:rsidR="0081794D" w:rsidRDefault="002D6F3F">
            <w:pPr>
              <w:jc w:val="center"/>
              <w:rPr>
                <w:color w:val="000000"/>
                <w:sz w:val="16"/>
                <w:szCs w:val="16"/>
              </w:rPr>
            </w:pPr>
            <w:r>
              <w:rPr>
                <w:color w:val="000000"/>
                <w:sz w:val="16"/>
                <w:szCs w:val="16"/>
              </w:rPr>
              <w:t>326810</w:t>
            </w:r>
          </w:p>
        </w:tc>
        <w:tc>
          <w:tcPr>
            <w:tcW w:w="988" w:type="dxa"/>
            <w:noWrap/>
            <w:vAlign w:val="center"/>
          </w:tcPr>
          <w:p w:rsidR="0081794D" w:rsidRDefault="002D6F3F">
            <w:pPr>
              <w:jc w:val="center"/>
              <w:rPr>
                <w:color w:val="000000"/>
                <w:sz w:val="16"/>
                <w:szCs w:val="16"/>
              </w:rPr>
            </w:pPr>
            <w:r>
              <w:rPr>
                <w:color w:val="000000"/>
                <w:sz w:val="16"/>
                <w:szCs w:val="16"/>
              </w:rPr>
              <w:t>302468</w:t>
            </w:r>
          </w:p>
        </w:tc>
        <w:tc>
          <w:tcPr>
            <w:tcW w:w="850" w:type="dxa"/>
            <w:noWrap/>
            <w:vAlign w:val="center"/>
          </w:tcPr>
          <w:p w:rsidR="0081794D" w:rsidRDefault="002D6F3F">
            <w:pPr>
              <w:jc w:val="center"/>
              <w:rPr>
                <w:color w:val="000000"/>
                <w:sz w:val="16"/>
                <w:szCs w:val="16"/>
              </w:rPr>
            </w:pPr>
            <w:r>
              <w:rPr>
                <w:color w:val="000000"/>
                <w:sz w:val="16"/>
                <w:szCs w:val="16"/>
              </w:rPr>
              <w:t>297268</w:t>
            </w:r>
          </w:p>
        </w:tc>
      </w:tr>
      <w:tr w:rsidR="0081794D">
        <w:tc>
          <w:tcPr>
            <w:tcW w:w="4219" w:type="dxa"/>
            <w:noWrap/>
          </w:tcPr>
          <w:p w:rsidR="0081794D" w:rsidRDefault="002D6F3F">
            <w:pPr>
              <w:pStyle w:val="Default"/>
              <w:widowControl w:val="0"/>
              <w:spacing w:after="200" w:line="275" w:lineRule="auto"/>
              <w:rPr>
                <w:sz w:val="16"/>
                <w:szCs w:val="16"/>
              </w:rPr>
            </w:pPr>
            <w:r>
              <w:rPr>
                <w:sz w:val="16"/>
                <w:szCs w:val="16"/>
              </w:rPr>
              <w:t xml:space="preserve">моложе трудоспособного возраста </w:t>
            </w:r>
          </w:p>
        </w:tc>
        <w:tc>
          <w:tcPr>
            <w:tcW w:w="971" w:type="dxa"/>
            <w:noWrap/>
          </w:tcPr>
          <w:p w:rsidR="0081794D" w:rsidRDefault="002D6F3F">
            <w:pPr>
              <w:jc w:val="center"/>
              <w:rPr>
                <w:color w:val="000000"/>
                <w:sz w:val="16"/>
                <w:szCs w:val="16"/>
              </w:rPr>
            </w:pPr>
            <w:r>
              <w:rPr>
                <w:color w:val="000000"/>
                <w:sz w:val="16"/>
                <w:szCs w:val="16"/>
              </w:rPr>
              <w:t>1.3</w:t>
            </w:r>
          </w:p>
        </w:tc>
        <w:tc>
          <w:tcPr>
            <w:tcW w:w="916" w:type="dxa"/>
            <w:noWrap/>
            <w:vAlign w:val="center"/>
          </w:tcPr>
          <w:p w:rsidR="0081794D" w:rsidRDefault="002D6F3F">
            <w:pPr>
              <w:jc w:val="center"/>
              <w:rPr>
                <w:color w:val="000000"/>
                <w:sz w:val="16"/>
                <w:szCs w:val="16"/>
              </w:rPr>
            </w:pPr>
            <w:r>
              <w:rPr>
                <w:color w:val="000000"/>
                <w:sz w:val="16"/>
                <w:szCs w:val="16"/>
              </w:rPr>
              <w:t>240358</w:t>
            </w:r>
          </w:p>
        </w:tc>
        <w:tc>
          <w:tcPr>
            <w:tcW w:w="916" w:type="dxa"/>
            <w:noWrap/>
            <w:vAlign w:val="center"/>
          </w:tcPr>
          <w:p w:rsidR="0081794D" w:rsidRDefault="002D6F3F">
            <w:pPr>
              <w:jc w:val="center"/>
              <w:rPr>
                <w:color w:val="000000"/>
                <w:sz w:val="16"/>
                <w:szCs w:val="16"/>
              </w:rPr>
            </w:pPr>
            <w:r>
              <w:rPr>
                <w:color w:val="000000"/>
                <w:sz w:val="16"/>
                <w:szCs w:val="16"/>
              </w:rPr>
              <w:t>243250</w:t>
            </w:r>
          </w:p>
        </w:tc>
        <w:tc>
          <w:tcPr>
            <w:tcW w:w="916" w:type="dxa"/>
            <w:noWrap/>
            <w:vAlign w:val="center"/>
          </w:tcPr>
          <w:p w:rsidR="0081794D" w:rsidRDefault="002D6F3F">
            <w:pPr>
              <w:jc w:val="center"/>
              <w:rPr>
                <w:color w:val="000000"/>
                <w:sz w:val="16"/>
                <w:szCs w:val="16"/>
              </w:rPr>
            </w:pPr>
            <w:r>
              <w:rPr>
                <w:color w:val="000000"/>
                <w:sz w:val="16"/>
                <w:szCs w:val="16"/>
              </w:rPr>
              <w:t>244870</w:t>
            </w:r>
          </w:p>
        </w:tc>
        <w:tc>
          <w:tcPr>
            <w:tcW w:w="916" w:type="dxa"/>
            <w:noWrap/>
            <w:vAlign w:val="center"/>
          </w:tcPr>
          <w:p w:rsidR="0081794D" w:rsidRDefault="002D6F3F">
            <w:pPr>
              <w:jc w:val="center"/>
              <w:rPr>
                <w:color w:val="000000"/>
                <w:sz w:val="16"/>
                <w:szCs w:val="16"/>
              </w:rPr>
            </w:pPr>
            <w:r>
              <w:rPr>
                <w:color w:val="000000"/>
                <w:sz w:val="16"/>
                <w:szCs w:val="16"/>
              </w:rPr>
              <w:t>245007</w:t>
            </w:r>
          </w:p>
        </w:tc>
        <w:tc>
          <w:tcPr>
            <w:tcW w:w="916" w:type="dxa"/>
            <w:noWrap/>
            <w:vAlign w:val="center"/>
          </w:tcPr>
          <w:p w:rsidR="0081794D" w:rsidRDefault="002D6F3F">
            <w:pPr>
              <w:jc w:val="center"/>
              <w:rPr>
                <w:color w:val="000000"/>
                <w:sz w:val="16"/>
                <w:szCs w:val="16"/>
              </w:rPr>
            </w:pPr>
            <w:r>
              <w:rPr>
                <w:color w:val="000000"/>
                <w:sz w:val="16"/>
                <w:szCs w:val="16"/>
              </w:rPr>
              <w:t>243503</w:t>
            </w:r>
          </w:p>
        </w:tc>
        <w:tc>
          <w:tcPr>
            <w:tcW w:w="916" w:type="dxa"/>
            <w:noWrap/>
            <w:vAlign w:val="center"/>
          </w:tcPr>
          <w:p w:rsidR="0081794D" w:rsidRDefault="002D6F3F">
            <w:pPr>
              <w:jc w:val="center"/>
              <w:rPr>
                <w:color w:val="000000"/>
                <w:sz w:val="16"/>
                <w:szCs w:val="16"/>
              </w:rPr>
            </w:pPr>
            <w:r>
              <w:rPr>
                <w:color w:val="000000"/>
                <w:sz w:val="16"/>
                <w:szCs w:val="16"/>
              </w:rPr>
              <w:t>241093</w:t>
            </w:r>
          </w:p>
        </w:tc>
        <w:tc>
          <w:tcPr>
            <w:tcW w:w="916" w:type="dxa"/>
            <w:noWrap/>
            <w:vAlign w:val="center"/>
          </w:tcPr>
          <w:p w:rsidR="0081794D" w:rsidRDefault="002D6F3F">
            <w:pPr>
              <w:jc w:val="center"/>
              <w:rPr>
                <w:color w:val="000000"/>
                <w:sz w:val="16"/>
                <w:szCs w:val="16"/>
              </w:rPr>
            </w:pPr>
            <w:r>
              <w:rPr>
                <w:color w:val="000000"/>
                <w:sz w:val="16"/>
                <w:szCs w:val="16"/>
              </w:rPr>
              <w:t>238645</w:t>
            </w:r>
          </w:p>
        </w:tc>
        <w:tc>
          <w:tcPr>
            <w:tcW w:w="916" w:type="dxa"/>
            <w:noWrap/>
            <w:vAlign w:val="center"/>
          </w:tcPr>
          <w:p w:rsidR="0081794D" w:rsidRDefault="002D6F3F">
            <w:pPr>
              <w:jc w:val="center"/>
              <w:rPr>
                <w:color w:val="000000"/>
                <w:sz w:val="16"/>
                <w:szCs w:val="16"/>
              </w:rPr>
            </w:pPr>
            <w:r>
              <w:rPr>
                <w:color w:val="000000"/>
                <w:sz w:val="16"/>
                <w:szCs w:val="16"/>
              </w:rPr>
              <w:t>220626</w:t>
            </w:r>
          </w:p>
        </w:tc>
        <w:tc>
          <w:tcPr>
            <w:tcW w:w="988" w:type="dxa"/>
            <w:noWrap/>
            <w:vAlign w:val="center"/>
          </w:tcPr>
          <w:p w:rsidR="0081794D" w:rsidRDefault="002D6F3F">
            <w:pPr>
              <w:jc w:val="center"/>
              <w:rPr>
                <w:color w:val="000000"/>
                <w:sz w:val="16"/>
                <w:szCs w:val="16"/>
              </w:rPr>
            </w:pPr>
            <w:r>
              <w:rPr>
                <w:color w:val="000000"/>
                <w:sz w:val="16"/>
                <w:szCs w:val="16"/>
              </w:rPr>
              <w:t>217553</w:t>
            </w:r>
          </w:p>
        </w:tc>
        <w:tc>
          <w:tcPr>
            <w:tcW w:w="850" w:type="dxa"/>
            <w:noWrap/>
            <w:vAlign w:val="center"/>
          </w:tcPr>
          <w:p w:rsidR="0081794D" w:rsidRDefault="002D6F3F">
            <w:pPr>
              <w:jc w:val="center"/>
              <w:rPr>
                <w:color w:val="000000"/>
                <w:sz w:val="16"/>
                <w:szCs w:val="16"/>
              </w:rPr>
            </w:pPr>
            <w:r>
              <w:rPr>
                <w:color w:val="000000"/>
                <w:sz w:val="16"/>
                <w:szCs w:val="16"/>
              </w:rPr>
              <w:t>213056</w:t>
            </w:r>
          </w:p>
        </w:tc>
      </w:tr>
      <w:tr w:rsidR="0081794D">
        <w:tc>
          <w:tcPr>
            <w:tcW w:w="4219" w:type="dxa"/>
            <w:noWrap/>
          </w:tcPr>
          <w:p w:rsidR="0081794D" w:rsidRDefault="002D6F3F">
            <w:pPr>
              <w:pStyle w:val="Default"/>
              <w:widowControl w:val="0"/>
              <w:spacing w:after="200" w:line="275" w:lineRule="auto"/>
              <w:rPr>
                <w:sz w:val="16"/>
                <w:szCs w:val="16"/>
              </w:rPr>
            </w:pPr>
            <w:r>
              <w:rPr>
                <w:sz w:val="16"/>
                <w:szCs w:val="16"/>
              </w:rPr>
              <w:t xml:space="preserve">трудоспособного возраста </w:t>
            </w:r>
          </w:p>
        </w:tc>
        <w:tc>
          <w:tcPr>
            <w:tcW w:w="971" w:type="dxa"/>
            <w:noWrap/>
          </w:tcPr>
          <w:p w:rsidR="0081794D" w:rsidRDefault="002D6F3F">
            <w:pPr>
              <w:jc w:val="center"/>
              <w:rPr>
                <w:color w:val="000000"/>
                <w:sz w:val="16"/>
                <w:szCs w:val="16"/>
              </w:rPr>
            </w:pPr>
            <w:r>
              <w:rPr>
                <w:color w:val="000000"/>
                <w:sz w:val="16"/>
                <w:szCs w:val="16"/>
              </w:rPr>
              <w:t>1.4</w:t>
            </w:r>
          </w:p>
        </w:tc>
        <w:tc>
          <w:tcPr>
            <w:tcW w:w="916" w:type="dxa"/>
            <w:noWrap/>
            <w:vAlign w:val="center"/>
          </w:tcPr>
          <w:p w:rsidR="0081794D" w:rsidRDefault="002D6F3F">
            <w:pPr>
              <w:jc w:val="center"/>
              <w:rPr>
                <w:color w:val="000000"/>
                <w:sz w:val="16"/>
                <w:szCs w:val="16"/>
              </w:rPr>
            </w:pPr>
            <w:r>
              <w:rPr>
                <w:color w:val="000000"/>
                <w:sz w:val="16"/>
                <w:szCs w:val="16"/>
              </w:rPr>
              <w:t>639187</w:t>
            </w:r>
          </w:p>
        </w:tc>
        <w:tc>
          <w:tcPr>
            <w:tcW w:w="916" w:type="dxa"/>
            <w:noWrap/>
            <w:vAlign w:val="center"/>
          </w:tcPr>
          <w:p w:rsidR="0081794D" w:rsidRDefault="002D6F3F">
            <w:pPr>
              <w:jc w:val="center"/>
              <w:rPr>
                <w:color w:val="000000"/>
                <w:sz w:val="16"/>
                <w:szCs w:val="16"/>
              </w:rPr>
            </w:pPr>
            <w:r>
              <w:rPr>
                <w:color w:val="000000"/>
                <w:sz w:val="16"/>
                <w:szCs w:val="16"/>
              </w:rPr>
              <w:t>627342</w:t>
            </w:r>
          </w:p>
        </w:tc>
        <w:tc>
          <w:tcPr>
            <w:tcW w:w="916" w:type="dxa"/>
            <w:noWrap/>
            <w:vAlign w:val="center"/>
          </w:tcPr>
          <w:p w:rsidR="0081794D" w:rsidRDefault="002D6F3F">
            <w:pPr>
              <w:jc w:val="center"/>
              <w:rPr>
                <w:color w:val="000000"/>
                <w:sz w:val="16"/>
                <w:szCs w:val="16"/>
              </w:rPr>
            </w:pPr>
            <w:r>
              <w:rPr>
                <w:color w:val="000000"/>
                <w:sz w:val="16"/>
                <w:szCs w:val="16"/>
              </w:rPr>
              <w:t>617627</w:t>
            </w:r>
          </w:p>
        </w:tc>
        <w:tc>
          <w:tcPr>
            <w:tcW w:w="916" w:type="dxa"/>
            <w:noWrap/>
            <w:vAlign w:val="center"/>
          </w:tcPr>
          <w:p w:rsidR="0081794D" w:rsidRDefault="002D6F3F">
            <w:pPr>
              <w:jc w:val="center"/>
              <w:rPr>
                <w:color w:val="000000"/>
                <w:sz w:val="16"/>
                <w:szCs w:val="16"/>
              </w:rPr>
            </w:pPr>
            <w:r>
              <w:rPr>
                <w:color w:val="000000"/>
                <w:sz w:val="16"/>
                <w:szCs w:val="16"/>
              </w:rPr>
              <w:t>608072</w:t>
            </w:r>
          </w:p>
        </w:tc>
        <w:tc>
          <w:tcPr>
            <w:tcW w:w="916" w:type="dxa"/>
            <w:noWrap/>
            <w:vAlign w:val="center"/>
          </w:tcPr>
          <w:p w:rsidR="0081794D" w:rsidRDefault="002D6F3F">
            <w:pPr>
              <w:jc w:val="center"/>
              <w:rPr>
                <w:color w:val="000000"/>
                <w:sz w:val="16"/>
                <w:szCs w:val="16"/>
              </w:rPr>
            </w:pPr>
            <w:r>
              <w:rPr>
                <w:color w:val="000000"/>
                <w:sz w:val="16"/>
                <w:szCs w:val="16"/>
              </w:rPr>
              <w:t>600014</w:t>
            </w:r>
          </w:p>
        </w:tc>
        <w:tc>
          <w:tcPr>
            <w:tcW w:w="916" w:type="dxa"/>
            <w:noWrap/>
            <w:vAlign w:val="center"/>
          </w:tcPr>
          <w:p w:rsidR="0081794D" w:rsidRDefault="002D6F3F">
            <w:pPr>
              <w:jc w:val="center"/>
              <w:rPr>
                <w:color w:val="000000"/>
                <w:sz w:val="16"/>
                <w:szCs w:val="16"/>
              </w:rPr>
            </w:pPr>
            <w:r>
              <w:rPr>
                <w:color w:val="000000"/>
                <w:sz w:val="16"/>
                <w:szCs w:val="16"/>
              </w:rPr>
              <w:t>606574</w:t>
            </w:r>
          </w:p>
        </w:tc>
        <w:tc>
          <w:tcPr>
            <w:tcW w:w="916" w:type="dxa"/>
            <w:noWrap/>
            <w:vAlign w:val="center"/>
          </w:tcPr>
          <w:p w:rsidR="0081794D" w:rsidRDefault="002D6F3F">
            <w:pPr>
              <w:jc w:val="center"/>
              <w:rPr>
                <w:color w:val="000000"/>
                <w:sz w:val="16"/>
                <w:szCs w:val="16"/>
              </w:rPr>
            </w:pPr>
            <w:r>
              <w:rPr>
                <w:color w:val="000000"/>
                <w:sz w:val="16"/>
                <w:szCs w:val="16"/>
              </w:rPr>
              <w:t>601982</w:t>
            </w:r>
          </w:p>
        </w:tc>
        <w:tc>
          <w:tcPr>
            <w:tcW w:w="916" w:type="dxa"/>
            <w:noWrap/>
            <w:vAlign w:val="center"/>
          </w:tcPr>
          <w:p w:rsidR="0081794D" w:rsidRDefault="002D6F3F">
            <w:pPr>
              <w:jc w:val="center"/>
              <w:rPr>
                <w:color w:val="000000"/>
                <w:sz w:val="16"/>
                <w:szCs w:val="16"/>
              </w:rPr>
            </w:pPr>
            <w:r>
              <w:rPr>
                <w:color w:val="000000"/>
                <w:sz w:val="16"/>
                <w:szCs w:val="16"/>
              </w:rPr>
              <w:t>586897</w:t>
            </w:r>
          </w:p>
        </w:tc>
        <w:tc>
          <w:tcPr>
            <w:tcW w:w="988" w:type="dxa"/>
            <w:noWrap/>
            <w:vAlign w:val="center"/>
          </w:tcPr>
          <w:p w:rsidR="0081794D" w:rsidRDefault="002D6F3F">
            <w:pPr>
              <w:jc w:val="center"/>
              <w:rPr>
                <w:color w:val="000000"/>
                <w:sz w:val="16"/>
                <w:szCs w:val="16"/>
              </w:rPr>
            </w:pPr>
            <w:r>
              <w:rPr>
                <w:color w:val="000000"/>
                <w:sz w:val="16"/>
                <w:szCs w:val="16"/>
              </w:rPr>
              <w:t>580639</w:t>
            </w:r>
          </w:p>
        </w:tc>
        <w:tc>
          <w:tcPr>
            <w:tcW w:w="850" w:type="dxa"/>
            <w:noWrap/>
            <w:vAlign w:val="center"/>
          </w:tcPr>
          <w:p w:rsidR="0081794D" w:rsidRDefault="002D6F3F">
            <w:pPr>
              <w:jc w:val="center"/>
              <w:rPr>
                <w:color w:val="000000"/>
                <w:sz w:val="16"/>
                <w:szCs w:val="16"/>
              </w:rPr>
            </w:pPr>
            <w:r>
              <w:rPr>
                <w:color w:val="000000"/>
                <w:sz w:val="16"/>
                <w:szCs w:val="16"/>
              </w:rPr>
              <w:t>586505</w:t>
            </w:r>
          </w:p>
        </w:tc>
      </w:tr>
      <w:tr w:rsidR="0081794D">
        <w:tc>
          <w:tcPr>
            <w:tcW w:w="4219" w:type="dxa"/>
            <w:noWrap/>
          </w:tcPr>
          <w:p w:rsidR="0081794D" w:rsidRDefault="002D6F3F">
            <w:pPr>
              <w:pStyle w:val="Default"/>
              <w:widowControl w:val="0"/>
              <w:spacing w:after="200" w:line="275" w:lineRule="auto"/>
              <w:rPr>
                <w:sz w:val="16"/>
                <w:szCs w:val="16"/>
              </w:rPr>
            </w:pPr>
            <w:r>
              <w:rPr>
                <w:sz w:val="16"/>
                <w:szCs w:val="16"/>
              </w:rPr>
              <w:t xml:space="preserve">старше трудоспособного возраста </w:t>
            </w:r>
          </w:p>
        </w:tc>
        <w:tc>
          <w:tcPr>
            <w:tcW w:w="971" w:type="dxa"/>
            <w:noWrap/>
          </w:tcPr>
          <w:p w:rsidR="0081794D" w:rsidRDefault="002D6F3F">
            <w:pPr>
              <w:jc w:val="center"/>
              <w:rPr>
                <w:color w:val="000000"/>
                <w:sz w:val="16"/>
                <w:szCs w:val="16"/>
              </w:rPr>
            </w:pPr>
            <w:r>
              <w:rPr>
                <w:color w:val="000000"/>
                <w:sz w:val="16"/>
                <w:szCs w:val="16"/>
              </w:rPr>
              <w:t>1.5</w:t>
            </w:r>
          </w:p>
        </w:tc>
        <w:tc>
          <w:tcPr>
            <w:tcW w:w="916" w:type="dxa"/>
            <w:noWrap/>
            <w:vAlign w:val="center"/>
          </w:tcPr>
          <w:p w:rsidR="0081794D" w:rsidRDefault="002D6F3F">
            <w:pPr>
              <w:jc w:val="center"/>
              <w:rPr>
                <w:color w:val="000000"/>
                <w:sz w:val="16"/>
                <w:szCs w:val="16"/>
              </w:rPr>
            </w:pPr>
            <w:r>
              <w:rPr>
                <w:color w:val="000000"/>
                <w:sz w:val="16"/>
                <w:szCs w:val="16"/>
              </w:rPr>
              <w:t>207907</w:t>
            </w:r>
          </w:p>
        </w:tc>
        <w:tc>
          <w:tcPr>
            <w:tcW w:w="916" w:type="dxa"/>
            <w:noWrap/>
            <w:vAlign w:val="center"/>
          </w:tcPr>
          <w:p w:rsidR="0081794D" w:rsidRDefault="002D6F3F">
            <w:pPr>
              <w:jc w:val="center"/>
              <w:rPr>
                <w:color w:val="000000"/>
                <w:sz w:val="16"/>
                <w:szCs w:val="16"/>
              </w:rPr>
            </w:pPr>
            <w:r>
              <w:rPr>
                <w:color w:val="000000"/>
                <w:sz w:val="16"/>
                <w:szCs w:val="16"/>
              </w:rPr>
              <w:t>212420</w:t>
            </w:r>
          </w:p>
        </w:tc>
        <w:tc>
          <w:tcPr>
            <w:tcW w:w="916" w:type="dxa"/>
            <w:noWrap/>
            <w:vAlign w:val="center"/>
          </w:tcPr>
          <w:p w:rsidR="0081794D" w:rsidRDefault="002D6F3F">
            <w:pPr>
              <w:jc w:val="center"/>
              <w:rPr>
                <w:color w:val="000000"/>
                <w:sz w:val="16"/>
                <w:szCs w:val="16"/>
              </w:rPr>
            </w:pPr>
            <w:r>
              <w:rPr>
                <w:color w:val="000000"/>
                <w:sz w:val="16"/>
                <w:szCs w:val="16"/>
              </w:rPr>
              <w:t>216486</w:t>
            </w:r>
          </w:p>
        </w:tc>
        <w:tc>
          <w:tcPr>
            <w:tcW w:w="916" w:type="dxa"/>
            <w:noWrap/>
            <w:vAlign w:val="center"/>
          </w:tcPr>
          <w:p w:rsidR="0081794D" w:rsidRDefault="002D6F3F">
            <w:pPr>
              <w:jc w:val="center"/>
              <w:rPr>
                <w:color w:val="000000"/>
                <w:sz w:val="16"/>
                <w:szCs w:val="16"/>
              </w:rPr>
            </w:pPr>
            <w:r>
              <w:rPr>
                <w:color w:val="000000"/>
                <w:sz w:val="16"/>
                <w:szCs w:val="16"/>
              </w:rPr>
              <w:t>219727</w:t>
            </w:r>
          </w:p>
        </w:tc>
        <w:tc>
          <w:tcPr>
            <w:tcW w:w="916" w:type="dxa"/>
            <w:noWrap/>
            <w:vAlign w:val="center"/>
          </w:tcPr>
          <w:p w:rsidR="0081794D" w:rsidRDefault="002D6F3F">
            <w:pPr>
              <w:jc w:val="center"/>
              <w:rPr>
                <w:color w:val="000000"/>
                <w:sz w:val="16"/>
                <w:szCs w:val="16"/>
              </w:rPr>
            </w:pPr>
            <w:r>
              <w:rPr>
                <w:color w:val="000000"/>
                <w:sz w:val="16"/>
                <w:szCs w:val="16"/>
              </w:rPr>
              <w:t>222268</w:t>
            </w:r>
          </w:p>
        </w:tc>
        <w:tc>
          <w:tcPr>
            <w:tcW w:w="916" w:type="dxa"/>
            <w:noWrap/>
            <w:vAlign w:val="center"/>
          </w:tcPr>
          <w:p w:rsidR="0081794D" w:rsidRDefault="002D6F3F">
            <w:pPr>
              <w:jc w:val="center"/>
              <w:rPr>
                <w:color w:val="000000"/>
                <w:sz w:val="16"/>
                <w:szCs w:val="16"/>
              </w:rPr>
            </w:pPr>
            <w:r>
              <w:rPr>
                <w:color w:val="000000"/>
                <w:sz w:val="16"/>
                <w:szCs w:val="16"/>
              </w:rPr>
              <w:t>212033</w:t>
            </w:r>
          </w:p>
        </w:tc>
        <w:tc>
          <w:tcPr>
            <w:tcW w:w="916" w:type="dxa"/>
            <w:noWrap/>
            <w:vAlign w:val="center"/>
          </w:tcPr>
          <w:p w:rsidR="0081794D" w:rsidRDefault="002D6F3F">
            <w:pPr>
              <w:jc w:val="center"/>
              <w:rPr>
                <w:color w:val="000000"/>
                <w:sz w:val="16"/>
                <w:szCs w:val="16"/>
              </w:rPr>
            </w:pPr>
            <w:r>
              <w:rPr>
                <w:color w:val="000000"/>
                <w:sz w:val="16"/>
                <w:szCs w:val="16"/>
              </w:rPr>
              <w:t>212858</w:t>
            </w:r>
          </w:p>
        </w:tc>
        <w:tc>
          <w:tcPr>
            <w:tcW w:w="916" w:type="dxa"/>
            <w:noWrap/>
            <w:vAlign w:val="center"/>
          </w:tcPr>
          <w:p w:rsidR="0081794D" w:rsidRDefault="002D6F3F">
            <w:pPr>
              <w:jc w:val="center"/>
              <w:rPr>
                <w:color w:val="000000"/>
                <w:sz w:val="16"/>
                <w:szCs w:val="16"/>
              </w:rPr>
            </w:pPr>
            <w:r>
              <w:rPr>
                <w:color w:val="000000"/>
                <w:sz w:val="16"/>
                <w:szCs w:val="16"/>
              </w:rPr>
              <w:t>192997</w:t>
            </w:r>
          </w:p>
        </w:tc>
        <w:tc>
          <w:tcPr>
            <w:tcW w:w="988" w:type="dxa"/>
            <w:noWrap/>
            <w:vAlign w:val="center"/>
          </w:tcPr>
          <w:p w:rsidR="0081794D" w:rsidRDefault="002D6F3F">
            <w:pPr>
              <w:jc w:val="center"/>
              <w:rPr>
                <w:color w:val="000000"/>
                <w:sz w:val="16"/>
                <w:szCs w:val="16"/>
              </w:rPr>
            </w:pPr>
            <w:r>
              <w:rPr>
                <w:color w:val="000000"/>
                <w:sz w:val="16"/>
                <w:szCs w:val="16"/>
              </w:rPr>
              <w:t>194237</w:t>
            </w:r>
          </w:p>
        </w:tc>
        <w:tc>
          <w:tcPr>
            <w:tcW w:w="850" w:type="dxa"/>
            <w:noWrap/>
            <w:vAlign w:val="center"/>
          </w:tcPr>
          <w:p w:rsidR="0081794D" w:rsidRDefault="002D6F3F">
            <w:pPr>
              <w:jc w:val="center"/>
              <w:rPr>
                <w:color w:val="000000"/>
                <w:sz w:val="16"/>
                <w:szCs w:val="16"/>
              </w:rPr>
            </w:pPr>
            <w:r>
              <w:rPr>
                <w:color w:val="000000"/>
                <w:sz w:val="16"/>
                <w:szCs w:val="16"/>
              </w:rPr>
              <w:t>184834</w:t>
            </w:r>
          </w:p>
        </w:tc>
      </w:tr>
      <w:tr w:rsidR="0081794D">
        <w:tc>
          <w:tcPr>
            <w:tcW w:w="4219" w:type="dxa"/>
            <w:noWrap/>
          </w:tcPr>
          <w:p w:rsidR="0081794D" w:rsidRDefault="002D6F3F">
            <w:pPr>
              <w:pStyle w:val="Default"/>
              <w:widowControl w:val="0"/>
              <w:spacing w:after="200" w:line="275" w:lineRule="auto"/>
              <w:rPr>
                <w:sz w:val="16"/>
                <w:szCs w:val="16"/>
              </w:rPr>
            </w:pPr>
            <w:r>
              <w:rPr>
                <w:sz w:val="16"/>
                <w:szCs w:val="16"/>
              </w:rPr>
              <w:t xml:space="preserve">Инвалиды всего, чел </w:t>
            </w:r>
          </w:p>
        </w:tc>
        <w:tc>
          <w:tcPr>
            <w:tcW w:w="971" w:type="dxa"/>
            <w:noWrap/>
          </w:tcPr>
          <w:p w:rsidR="0081794D" w:rsidRDefault="002D6F3F">
            <w:pPr>
              <w:jc w:val="center"/>
              <w:rPr>
                <w:sz w:val="16"/>
                <w:szCs w:val="16"/>
              </w:rPr>
            </w:pPr>
            <w:r>
              <w:rPr>
                <w:sz w:val="16"/>
                <w:szCs w:val="16"/>
              </w:rPr>
              <w:t>2</w:t>
            </w:r>
          </w:p>
        </w:tc>
        <w:tc>
          <w:tcPr>
            <w:tcW w:w="916" w:type="dxa"/>
            <w:noWrap/>
            <w:vAlign w:val="center"/>
          </w:tcPr>
          <w:p w:rsidR="0081794D" w:rsidRDefault="002D6F3F">
            <w:pPr>
              <w:jc w:val="center"/>
              <w:rPr>
                <w:color w:val="000000"/>
                <w:sz w:val="16"/>
                <w:szCs w:val="16"/>
              </w:rPr>
            </w:pPr>
            <w:r>
              <w:rPr>
                <w:color w:val="000000"/>
                <w:sz w:val="16"/>
                <w:szCs w:val="16"/>
              </w:rPr>
              <w:t>89 515</w:t>
            </w:r>
          </w:p>
        </w:tc>
        <w:tc>
          <w:tcPr>
            <w:tcW w:w="916" w:type="dxa"/>
            <w:noWrap/>
            <w:vAlign w:val="center"/>
          </w:tcPr>
          <w:p w:rsidR="0081794D" w:rsidRDefault="002D6F3F">
            <w:pPr>
              <w:jc w:val="center"/>
              <w:rPr>
                <w:color w:val="000000"/>
                <w:sz w:val="16"/>
                <w:szCs w:val="16"/>
              </w:rPr>
            </w:pPr>
            <w:r>
              <w:rPr>
                <w:color w:val="000000"/>
                <w:sz w:val="16"/>
                <w:szCs w:val="16"/>
              </w:rPr>
              <w:t>87 598</w:t>
            </w:r>
          </w:p>
        </w:tc>
        <w:tc>
          <w:tcPr>
            <w:tcW w:w="916" w:type="dxa"/>
            <w:noWrap/>
            <w:vAlign w:val="center"/>
          </w:tcPr>
          <w:p w:rsidR="0081794D" w:rsidRDefault="002D6F3F">
            <w:pPr>
              <w:jc w:val="center"/>
              <w:rPr>
                <w:color w:val="000000"/>
                <w:sz w:val="16"/>
                <w:szCs w:val="16"/>
              </w:rPr>
            </w:pPr>
            <w:r>
              <w:rPr>
                <w:color w:val="000000"/>
                <w:sz w:val="16"/>
                <w:szCs w:val="16"/>
              </w:rPr>
              <w:t>84 810</w:t>
            </w:r>
          </w:p>
        </w:tc>
        <w:tc>
          <w:tcPr>
            <w:tcW w:w="916" w:type="dxa"/>
            <w:noWrap/>
            <w:vAlign w:val="center"/>
          </w:tcPr>
          <w:p w:rsidR="0081794D" w:rsidRDefault="002D6F3F">
            <w:pPr>
              <w:jc w:val="center"/>
              <w:rPr>
                <w:color w:val="000000"/>
                <w:sz w:val="16"/>
                <w:szCs w:val="16"/>
              </w:rPr>
            </w:pPr>
            <w:r>
              <w:rPr>
                <w:color w:val="000000"/>
                <w:sz w:val="16"/>
                <w:szCs w:val="16"/>
              </w:rPr>
              <w:t>82 898</w:t>
            </w:r>
          </w:p>
        </w:tc>
        <w:tc>
          <w:tcPr>
            <w:tcW w:w="916" w:type="dxa"/>
            <w:noWrap/>
            <w:vAlign w:val="center"/>
          </w:tcPr>
          <w:p w:rsidR="0081794D" w:rsidRDefault="002D6F3F">
            <w:pPr>
              <w:jc w:val="center"/>
              <w:rPr>
                <w:color w:val="000000"/>
                <w:sz w:val="16"/>
                <w:szCs w:val="16"/>
              </w:rPr>
            </w:pPr>
            <w:r>
              <w:rPr>
                <w:color w:val="000000"/>
                <w:sz w:val="16"/>
                <w:szCs w:val="16"/>
              </w:rPr>
              <w:t>80 583</w:t>
            </w:r>
          </w:p>
        </w:tc>
        <w:tc>
          <w:tcPr>
            <w:tcW w:w="916" w:type="dxa"/>
            <w:noWrap/>
            <w:vAlign w:val="center"/>
          </w:tcPr>
          <w:p w:rsidR="0081794D" w:rsidRDefault="002D6F3F">
            <w:pPr>
              <w:jc w:val="center"/>
              <w:rPr>
                <w:color w:val="000000"/>
                <w:sz w:val="16"/>
                <w:szCs w:val="16"/>
              </w:rPr>
            </w:pPr>
            <w:r>
              <w:rPr>
                <w:color w:val="000000"/>
                <w:sz w:val="16"/>
                <w:szCs w:val="16"/>
              </w:rPr>
              <w:t>78 470</w:t>
            </w:r>
          </w:p>
        </w:tc>
        <w:tc>
          <w:tcPr>
            <w:tcW w:w="916" w:type="dxa"/>
            <w:noWrap/>
            <w:vAlign w:val="center"/>
          </w:tcPr>
          <w:p w:rsidR="0081794D" w:rsidRDefault="002D6F3F">
            <w:pPr>
              <w:jc w:val="center"/>
              <w:rPr>
                <w:color w:val="000000"/>
                <w:sz w:val="16"/>
                <w:szCs w:val="16"/>
              </w:rPr>
            </w:pPr>
            <w:r>
              <w:rPr>
                <w:color w:val="000000"/>
                <w:sz w:val="16"/>
                <w:szCs w:val="16"/>
              </w:rPr>
              <w:t>75 914</w:t>
            </w:r>
          </w:p>
        </w:tc>
        <w:tc>
          <w:tcPr>
            <w:tcW w:w="916" w:type="dxa"/>
            <w:noWrap/>
            <w:vAlign w:val="center"/>
          </w:tcPr>
          <w:p w:rsidR="0081794D" w:rsidRDefault="002D6F3F">
            <w:pPr>
              <w:jc w:val="center"/>
              <w:rPr>
                <w:color w:val="000000"/>
                <w:sz w:val="16"/>
                <w:szCs w:val="16"/>
              </w:rPr>
            </w:pPr>
            <w:r>
              <w:rPr>
                <w:color w:val="000000"/>
                <w:sz w:val="16"/>
                <w:szCs w:val="16"/>
              </w:rPr>
              <w:t>74 200</w:t>
            </w:r>
          </w:p>
        </w:tc>
        <w:tc>
          <w:tcPr>
            <w:tcW w:w="988" w:type="dxa"/>
            <w:noWrap/>
            <w:vAlign w:val="center"/>
          </w:tcPr>
          <w:p w:rsidR="0081794D" w:rsidRDefault="002D6F3F">
            <w:pPr>
              <w:jc w:val="center"/>
              <w:rPr>
                <w:color w:val="000000"/>
                <w:sz w:val="16"/>
                <w:szCs w:val="16"/>
              </w:rPr>
            </w:pPr>
            <w:r>
              <w:rPr>
                <w:color w:val="000000"/>
                <w:sz w:val="16"/>
                <w:szCs w:val="16"/>
              </w:rPr>
              <w:t>73 866</w:t>
            </w:r>
          </w:p>
        </w:tc>
        <w:tc>
          <w:tcPr>
            <w:tcW w:w="850" w:type="dxa"/>
            <w:noWrap/>
            <w:vAlign w:val="center"/>
          </w:tcPr>
          <w:p w:rsidR="0081794D" w:rsidRDefault="002D6F3F">
            <w:pPr>
              <w:jc w:val="center"/>
              <w:rPr>
                <w:color w:val="000000"/>
                <w:sz w:val="16"/>
                <w:szCs w:val="16"/>
              </w:rPr>
            </w:pPr>
            <w:r>
              <w:rPr>
                <w:color w:val="000000"/>
                <w:sz w:val="16"/>
                <w:szCs w:val="16"/>
              </w:rPr>
              <w:t>72 923</w:t>
            </w:r>
          </w:p>
        </w:tc>
      </w:tr>
      <w:tr w:rsidR="0081794D">
        <w:tc>
          <w:tcPr>
            <w:tcW w:w="4219" w:type="dxa"/>
            <w:noWrap/>
          </w:tcPr>
          <w:p w:rsidR="0081794D" w:rsidRDefault="002D6F3F">
            <w:pPr>
              <w:pStyle w:val="Default"/>
              <w:widowControl w:val="0"/>
              <w:spacing w:after="200" w:line="275" w:lineRule="auto"/>
              <w:rPr>
                <w:sz w:val="16"/>
                <w:szCs w:val="16"/>
              </w:rPr>
            </w:pPr>
            <w:r>
              <w:rPr>
                <w:sz w:val="16"/>
                <w:szCs w:val="16"/>
              </w:rPr>
              <w:t xml:space="preserve">Инвалиды взрослые, чел </w:t>
            </w:r>
          </w:p>
        </w:tc>
        <w:tc>
          <w:tcPr>
            <w:tcW w:w="971" w:type="dxa"/>
            <w:noWrap/>
          </w:tcPr>
          <w:p w:rsidR="0081794D" w:rsidRDefault="002D6F3F">
            <w:pPr>
              <w:jc w:val="center"/>
              <w:rPr>
                <w:sz w:val="16"/>
                <w:szCs w:val="16"/>
              </w:rPr>
            </w:pPr>
            <w:r>
              <w:rPr>
                <w:sz w:val="16"/>
                <w:szCs w:val="16"/>
              </w:rPr>
              <w:t>2.1</w:t>
            </w:r>
          </w:p>
        </w:tc>
        <w:tc>
          <w:tcPr>
            <w:tcW w:w="916" w:type="dxa"/>
            <w:noWrap/>
            <w:vAlign w:val="center"/>
          </w:tcPr>
          <w:p w:rsidR="0081794D" w:rsidRDefault="002D6F3F">
            <w:pPr>
              <w:jc w:val="center"/>
              <w:rPr>
                <w:color w:val="000000"/>
                <w:sz w:val="16"/>
                <w:szCs w:val="16"/>
              </w:rPr>
            </w:pPr>
            <w:r>
              <w:rPr>
                <w:color w:val="000000"/>
                <w:sz w:val="16"/>
                <w:szCs w:val="16"/>
              </w:rPr>
              <w:t>84 766</w:t>
            </w:r>
          </w:p>
        </w:tc>
        <w:tc>
          <w:tcPr>
            <w:tcW w:w="916" w:type="dxa"/>
            <w:noWrap/>
            <w:vAlign w:val="center"/>
          </w:tcPr>
          <w:p w:rsidR="0081794D" w:rsidRDefault="002D6F3F">
            <w:pPr>
              <w:jc w:val="center"/>
              <w:rPr>
                <w:color w:val="000000"/>
                <w:sz w:val="16"/>
                <w:szCs w:val="16"/>
              </w:rPr>
            </w:pPr>
            <w:r>
              <w:rPr>
                <w:color w:val="000000"/>
                <w:sz w:val="16"/>
                <w:szCs w:val="16"/>
              </w:rPr>
              <w:t>82 724</w:t>
            </w:r>
          </w:p>
        </w:tc>
        <w:tc>
          <w:tcPr>
            <w:tcW w:w="916" w:type="dxa"/>
            <w:noWrap/>
            <w:vAlign w:val="center"/>
          </w:tcPr>
          <w:p w:rsidR="0081794D" w:rsidRDefault="002D6F3F">
            <w:pPr>
              <w:jc w:val="center"/>
              <w:rPr>
                <w:color w:val="000000"/>
                <w:sz w:val="16"/>
                <w:szCs w:val="16"/>
              </w:rPr>
            </w:pPr>
            <w:r>
              <w:rPr>
                <w:color w:val="000000"/>
                <w:sz w:val="16"/>
                <w:szCs w:val="16"/>
              </w:rPr>
              <w:t>79 882</w:t>
            </w:r>
          </w:p>
        </w:tc>
        <w:tc>
          <w:tcPr>
            <w:tcW w:w="916" w:type="dxa"/>
            <w:noWrap/>
            <w:vAlign w:val="center"/>
          </w:tcPr>
          <w:p w:rsidR="0081794D" w:rsidRDefault="002D6F3F">
            <w:pPr>
              <w:jc w:val="center"/>
              <w:rPr>
                <w:color w:val="000000"/>
                <w:sz w:val="16"/>
                <w:szCs w:val="16"/>
              </w:rPr>
            </w:pPr>
            <w:r>
              <w:rPr>
                <w:color w:val="000000"/>
                <w:sz w:val="16"/>
                <w:szCs w:val="16"/>
              </w:rPr>
              <w:t>77 849</w:t>
            </w:r>
          </w:p>
        </w:tc>
        <w:tc>
          <w:tcPr>
            <w:tcW w:w="916" w:type="dxa"/>
            <w:noWrap/>
            <w:vAlign w:val="center"/>
          </w:tcPr>
          <w:p w:rsidR="0081794D" w:rsidRDefault="002D6F3F">
            <w:pPr>
              <w:jc w:val="center"/>
              <w:rPr>
                <w:color w:val="000000"/>
                <w:sz w:val="16"/>
                <w:szCs w:val="16"/>
              </w:rPr>
            </w:pPr>
            <w:r>
              <w:rPr>
                <w:color w:val="000000"/>
                <w:sz w:val="16"/>
                <w:szCs w:val="16"/>
              </w:rPr>
              <w:t>75 423</w:t>
            </w:r>
          </w:p>
        </w:tc>
        <w:tc>
          <w:tcPr>
            <w:tcW w:w="916" w:type="dxa"/>
            <w:noWrap/>
            <w:vAlign w:val="center"/>
          </w:tcPr>
          <w:p w:rsidR="0081794D" w:rsidRDefault="002D6F3F">
            <w:pPr>
              <w:jc w:val="center"/>
              <w:rPr>
                <w:color w:val="000000"/>
                <w:sz w:val="16"/>
                <w:szCs w:val="16"/>
              </w:rPr>
            </w:pPr>
            <w:r>
              <w:rPr>
                <w:color w:val="000000"/>
                <w:sz w:val="16"/>
                <w:szCs w:val="16"/>
              </w:rPr>
              <w:t>73 251</w:t>
            </w:r>
          </w:p>
        </w:tc>
        <w:tc>
          <w:tcPr>
            <w:tcW w:w="916" w:type="dxa"/>
            <w:noWrap/>
            <w:vAlign w:val="center"/>
          </w:tcPr>
          <w:p w:rsidR="0081794D" w:rsidRDefault="002D6F3F">
            <w:pPr>
              <w:jc w:val="center"/>
              <w:rPr>
                <w:color w:val="000000"/>
                <w:sz w:val="16"/>
                <w:szCs w:val="16"/>
              </w:rPr>
            </w:pPr>
            <w:r>
              <w:rPr>
                <w:color w:val="000000"/>
                <w:sz w:val="16"/>
                <w:szCs w:val="16"/>
              </w:rPr>
              <w:t>70 564</w:t>
            </w:r>
          </w:p>
        </w:tc>
        <w:tc>
          <w:tcPr>
            <w:tcW w:w="916" w:type="dxa"/>
            <w:noWrap/>
            <w:vAlign w:val="center"/>
          </w:tcPr>
          <w:p w:rsidR="0081794D" w:rsidRDefault="002D6F3F">
            <w:pPr>
              <w:jc w:val="center"/>
              <w:rPr>
                <w:color w:val="000000"/>
                <w:sz w:val="16"/>
                <w:szCs w:val="16"/>
              </w:rPr>
            </w:pPr>
            <w:r>
              <w:rPr>
                <w:color w:val="000000"/>
                <w:sz w:val="16"/>
                <w:szCs w:val="16"/>
              </w:rPr>
              <w:t>68 798</w:t>
            </w:r>
          </w:p>
        </w:tc>
        <w:tc>
          <w:tcPr>
            <w:tcW w:w="988" w:type="dxa"/>
            <w:noWrap/>
            <w:vAlign w:val="center"/>
          </w:tcPr>
          <w:p w:rsidR="0081794D" w:rsidRDefault="002D6F3F">
            <w:pPr>
              <w:jc w:val="center"/>
              <w:rPr>
                <w:color w:val="000000"/>
                <w:sz w:val="16"/>
                <w:szCs w:val="16"/>
              </w:rPr>
            </w:pPr>
            <w:r>
              <w:rPr>
                <w:color w:val="000000"/>
                <w:sz w:val="16"/>
                <w:szCs w:val="16"/>
              </w:rPr>
              <w:t>68 423</w:t>
            </w:r>
          </w:p>
        </w:tc>
        <w:tc>
          <w:tcPr>
            <w:tcW w:w="850" w:type="dxa"/>
            <w:noWrap/>
            <w:vAlign w:val="center"/>
          </w:tcPr>
          <w:p w:rsidR="0081794D" w:rsidRDefault="002D6F3F">
            <w:pPr>
              <w:jc w:val="center"/>
              <w:rPr>
                <w:color w:val="000000"/>
                <w:sz w:val="16"/>
                <w:szCs w:val="16"/>
              </w:rPr>
            </w:pPr>
            <w:r>
              <w:rPr>
                <w:color w:val="000000"/>
                <w:sz w:val="16"/>
                <w:szCs w:val="16"/>
              </w:rPr>
              <w:t>67 483</w:t>
            </w:r>
          </w:p>
        </w:tc>
      </w:tr>
      <w:tr w:rsidR="0081794D">
        <w:tc>
          <w:tcPr>
            <w:tcW w:w="4219" w:type="dxa"/>
            <w:noWrap/>
          </w:tcPr>
          <w:p w:rsidR="0081794D" w:rsidRDefault="002D6F3F">
            <w:pPr>
              <w:pStyle w:val="Default"/>
              <w:widowControl w:val="0"/>
              <w:spacing w:after="200" w:line="275" w:lineRule="auto"/>
              <w:rPr>
                <w:sz w:val="16"/>
                <w:szCs w:val="16"/>
              </w:rPr>
            </w:pPr>
            <w:r>
              <w:rPr>
                <w:sz w:val="16"/>
                <w:szCs w:val="16"/>
              </w:rPr>
              <w:t xml:space="preserve">Инвалиды дети, чел </w:t>
            </w:r>
          </w:p>
        </w:tc>
        <w:tc>
          <w:tcPr>
            <w:tcW w:w="971" w:type="dxa"/>
            <w:noWrap/>
          </w:tcPr>
          <w:p w:rsidR="0081794D" w:rsidRDefault="002D6F3F">
            <w:pPr>
              <w:jc w:val="center"/>
              <w:rPr>
                <w:sz w:val="16"/>
                <w:szCs w:val="16"/>
              </w:rPr>
            </w:pPr>
            <w:r>
              <w:rPr>
                <w:sz w:val="16"/>
                <w:szCs w:val="16"/>
              </w:rPr>
              <w:t>2.2</w:t>
            </w:r>
          </w:p>
        </w:tc>
        <w:tc>
          <w:tcPr>
            <w:tcW w:w="916" w:type="dxa"/>
            <w:noWrap/>
            <w:vAlign w:val="center"/>
          </w:tcPr>
          <w:p w:rsidR="0081794D" w:rsidRDefault="002D6F3F">
            <w:pPr>
              <w:jc w:val="center"/>
              <w:rPr>
                <w:color w:val="000000"/>
                <w:sz w:val="16"/>
                <w:szCs w:val="16"/>
              </w:rPr>
            </w:pPr>
            <w:r>
              <w:rPr>
                <w:color w:val="000000"/>
                <w:sz w:val="16"/>
                <w:szCs w:val="16"/>
              </w:rPr>
              <w:t>4 749</w:t>
            </w:r>
          </w:p>
        </w:tc>
        <w:tc>
          <w:tcPr>
            <w:tcW w:w="916" w:type="dxa"/>
            <w:noWrap/>
            <w:vAlign w:val="center"/>
          </w:tcPr>
          <w:p w:rsidR="0081794D" w:rsidRDefault="002D6F3F">
            <w:pPr>
              <w:jc w:val="center"/>
              <w:rPr>
                <w:color w:val="000000"/>
                <w:sz w:val="16"/>
                <w:szCs w:val="16"/>
              </w:rPr>
            </w:pPr>
            <w:r>
              <w:rPr>
                <w:color w:val="000000"/>
                <w:sz w:val="16"/>
                <w:szCs w:val="16"/>
              </w:rPr>
              <w:t>4 874</w:t>
            </w:r>
          </w:p>
        </w:tc>
        <w:tc>
          <w:tcPr>
            <w:tcW w:w="916" w:type="dxa"/>
            <w:noWrap/>
            <w:vAlign w:val="center"/>
          </w:tcPr>
          <w:p w:rsidR="0081794D" w:rsidRDefault="002D6F3F">
            <w:pPr>
              <w:jc w:val="center"/>
              <w:rPr>
                <w:color w:val="000000"/>
                <w:sz w:val="16"/>
                <w:szCs w:val="16"/>
              </w:rPr>
            </w:pPr>
            <w:r>
              <w:rPr>
                <w:color w:val="000000"/>
                <w:sz w:val="16"/>
                <w:szCs w:val="16"/>
              </w:rPr>
              <w:t>4 928</w:t>
            </w:r>
          </w:p>
        </w:tc>
        <w:tc>
          <w:tcPr>
            <w:tcW w:w="916" w:type="dxa"/>
            <w:noWrap/>
            <w:vAlign w:val="center"/>
          </w:tcPr>
          <w:p w:rsidR="0081794D" w:rsidRDefault="002D6F3F">
            <w:pPr>
              <w:jc w:val="center"/>
              <w:rPr>
                <w:color w:val="000000"/>
                <w:sz w:val="16"/>
                <w:szCs w:val="16"/>
              </w:rPr>
            </w:pPr>
            <w:r>
              <w:rPr>
                <w:color w:val="000000"/>
                <w:sz w:val="16"/>
                <w:szCs w:val="16"/>
              </w:rPr>
              <w:t>5 049</w:t>
            </w:r>
          </w:p>
        </w:tc>
        <w:tc>
          <w:tcPr>
            <w:tcW w:w="916" w:type="dxa"/>
            <w:noWrap/>
            <w:vAlign w:val="center"/>
          </w:tcPr>
          <w:p w:rsidR="0081794D" w:rsidRDefault="002D6F3F">
            <w:pPr>
              <w:jc w:val="center"/>
              <w:rPr>
                <w:color w:val="000000"/>
                <w:sz w:val="16"/>
                <w:szCs w:val="16"/>
              </w:rPr>
            </w:pPr>
            <w:r>
              <w:rPr>
                <w:color w:val="000000"/>
                <w:sz w:val="16"/>
                <w:szCs w:val="16"/>
              </w:rPr>
              <w:t>5 160</w:t>
            </w:r>
          </w:p>
        </w:tc>
        <w:tc>
          <w:tcPr>
            <w:tcW w:w="916" w:type="dxa"/>
            <w:noWrap/>
            <w:vAlign w:val="center"/>
          </w:tcPr>
          <w:p w:rsidR="0081794D" w:rsidRDefault="002D6F3F">
            <w:pPr>
              <w:jc w:val="center"/>
              <w:rPr>
                <w:color w:val="000000"/>
                <w:sz w:val="16"/>
                <w:szCs w:val="16"/>
              </w:rPr>
            </w:pPr>
            <w:r>
              <w:rPr>
                <w:color w:val="000000"/>
                <w:sz w:val="16"/>
                <w:szCs w:val="16"/>
              </w:rPr>
              <w:t>5 219</w:t>
            </w:r>
          </w:p>
        </w:tc>
        <w:tc>
          <w:tcPr>
            <w:tcW w:w="916" w:type="dxa"/>
            <w:noWrap/>
            <w:vAlign w:val="center"/>
          </w:tcPr>
          <w:p w:rsidR="0081794D" w:rsidRDefault="002D6F3F">
            <w:pPr>
              <w:jc w:val="center"/>
              <w:rPr>
                <w:color w:val="000000"/>
                <w:sz w:val="16"/>
                <w:szCs w:val="16"/>
              </w:rPr>
            </w:pPr>
            <w:r>
              <w:rPr>
                <w:color w:val="000000"/>
                <w:sz w:val="16"/>
                <w:szCs w:val="16"/>
              </w:rPr>
              <w:t>5 350</w:t>
            </w:r>
          </w:p>
        </w:tc>
        <w:tc>
          <w:tcPr>
            <w:tcW w:w="916" w:type="dxa"/>
            <w:noWrap/>
            <w:vAlign w:val="center"/>
          </w:tcPr>
          <w:p w:rsidR="0081794D" w:rsidRDefault="002D6F3F">
            <w:pPr>
              <w:jc w:val="center"/>
              <w:rPr>
                <w:color w:val="000000"/>
                <w:sz w:val="16"/>
                <w:szCs w:val="16"/>
              </w:rPr>
            </w:pPr>
            <w:r>
              <w:rPr>
                <w:color w:val="000000"/>
                <w:sz w:val="16"/>
                <w:szCs w:val="16"/>
              </w:rPr>
              <w:t>5 402</w:t>
            </w:r>
          </w:p>
        </w:tc>
        <w:tc>
          <w:tcPr>
            <w:tcW w:w="988" w:type="dxa"/>
            <w:noWrap/>
            <w:vAlign w:val="center"/>
          </w:tcPr>
          <w:p w:rsidR="0081794D" w:rsidRDefault="002D6F3F">
            <w:pPr>
              <w:jc w:val="center"/>
              <w:rPr>
                <w:color w:val="000000"/>
                <w:sz w:val="16"/>
                <w:szCs w:val="16"/>
              </w:rPr>
            </w:pPr>
            <w:r>
              <w:rPr>
                <w:color w:val="000000"/>
                <w:sz w:val="16"/>
                <w:szCs w:val="16"/>
              </w:rPr>
              <w:t>5 443</w:t>
            </w:r>
          </w:p>
        </w:tc>
        <w:tc>
          <w:tcPr>
            <w:tcW w:w="850" w:type="dxa"/>
            <w:noWrap/>
            <w:vAlign w:val="center"/>
          </w:tcPr>
          <w:p w:rsidR="0081794D" w:rsidRDefault="002D6F3F">
            <w:pPr>
              <w:jc w:val="center"/>
              <w:rPr>
                <w:color w:val="000000"/>
                <w:sz w:val="16"/>
                <w:szCs w:val="16"/>
              </w:rPr>
            </w:pPr>
            <w:r>
              <w:rPr>
                <w:color w:val="000000"/>
                <w:sz w:val="16"/>
                <w:szCs w:val="16"/>
              </w:rPr>
              <w:t>5 440</w:t>
            </w:r>
          </w:p>
        </w:tc>
      </w:tr>
    </w:tbl>
    <w:p w:rsidR="0081794D" w:rsidRDefault="0081794D">
      <w:pPr>
        <w:spacing w:after="0" w:line="240" w:lineRule="auto"/>
        <w:jc w:val="both"/>
        <w:rPr>
          <w:sz w:val="28"/>
          <w:szCs w:val="28"/>
        </w:rPr>
      </w:pPr>
    </w:p>
    <w:p w:rsidR="0081794D" w:rsidRDefault="002D6F3F">
      <w:pPr>
        <w:spacing w:after="0" w:line="240" w:lineRule="auto"/>
        <w:ind w:firstLine="709"/>
        <w:jc w:val="both"/>
        <w:rPr>
          <w:sz w:val="28"/>
          <w:szCs w:val="28"/>
        </w:rPr>
      </w:pPr>
      <w:r>
        <w:rPr>
          <w:sz w:val="28"/>
          <w:szCs w:val="28"/>
        </w:rPr>
        <w:t>Численность населения за 10 лет (2015–2024 гг.) уменьшилась по Забайкальскому краю на 103057 человек, или на 9,48</w:t>
      </w:r>
      <w:r w:rsidR="009D7BDE">
        <w:rPr>
          <w:sz w:val="28"/>
          <w:szCs w:val="28"/>
        </w:rPr>
        <w:t xml:space="preserve"> </w:t>
      </w:r>
      <w:r>
        <w:rPr>
          <w:sz w:val="28"/>
          <w:szCs w:val="28"/>
        </w:rPr>
        <w:t>% .</w:t>
      </w:r>
    </w:p>
    <w:p w:rsidR="0081794D" w:rsidRDefault="002D6F3F">
      <w:pPr>
        <w:spacing w:after="0" w:line="240" w:lineRule="auto"/>
        <w:ind w:firstLine="709"/>
        <w:jc w:val="both"/>
        <w:rPr>
          <w:sz w:val="28"/>
          <w:szCs w:val="28"/>
        </w:rPr>
      </w:pPr>
      <w:r>
        <w:rPr>
          <w:sz w:val="28"/>
          <w:szCs w:val="28"/>
        </w:rPr>
        <w:t>В течение 10  лет (2015–2024 гг.) численность детей от 0-17 лет уменьшилась в крае на 27302 человека, или на 11,36 %.</w:t>
      </w:r>
    </w:p>
    <w:p w:rsidR="0081794D" w:rsidRDefault="002D6F3F">
      <w:pPr>
        <w:spacing w:after="0" w:line="240" w:lineRule="auto"/>
        <w:ind w:firstLine="708"/>
        <w:jc w:val="both"/>
        <w:rPr>
          <w:sz w:val="28"/>
          <w:szCs w:val="28"/>
        </w:rPr>
      </w:pPr>
      <w:r>
        <w:rPr>
          <w:sz w:val="28"/>
          <w:szCs w:val="28"/>
        </w:rPr>
        <w:t>Взрослое население уменьшилось за 10 лет (2015–2024 гг.) по Забайкальскому краю на 75755 человек, или на 8,94 % .</w:t>
      </w:r>
    </w:p>
    <w:p w:rsidR="0081794D" w:rsidRDefault="002D6F3F">
      <w:pPr>
        <w:spacing w:after="0" w:line="240" w:lineRule="auto"/>
        <w:ind w:firstLine="708"/>
        <w:jc w:val="both"/>
        <w:rPr>
          <w:sz w:val="28"/>
          <w:szCs w:val="28"/>
        </w:rPr>
      </w:pPr>
      <w:r>
        <w:rPr>
          <w:sz w:val="28"/>
          <w:szCs w:val="28"/>
        </w:rPr>
        <w:t xml:space="preserve">Трудоспособное население уменьшилось с 2015 года с 639187 до 586505 человек в 2024 году, </w:t>
      </w:r>
      <w:r w:rsidR="009D7BDE">
        <w:rPr>
          <w:sz w:val="28"/>
          <w:szCs w:val="28"/>
        </w:rPr>
        <w:br/>
      </w:r>
      <w:r>
        <w:rPr>
          <w:sz w:val="28"/>
          <w:szCs w:val="28"/>
        </w:rPr>
        <w:t xml:space="preserve">на 52682 человека, или </w:t>
      </w:r>
      <w:proofErr w:type="gramStart"/>
      <w:r>
        <w:rPr>
          <w:sz w:val="28"/>
          <w:szCs w:val="28"/>
        </w:rPr>
        <w:t>на</w:t>
      </w:r>
      <w:proofErr w:type="gramEnd"/>
      <w:r>
        <w:rPr>
          <w:sz w:val="28"/>
          <w:szCs w:val="28"/>
        </w:rPr>
        <w:t xml:space="preserve"> 8,24 %.</w:t>
      </w:r>
    </w:p>
    <w:p w:rsidR="0081794D" w:rsidRDefault="002D6F3F">
      <w:pPr>
        <w:spacing w:after="0" w:line="240" w:lineRule="auto"/>
        <w:ind w:firstLine="708"/>
        <w:jc w:val="both"/>
        <w:rPr>
          <w:sz w:val="28"/>
          <w:szCs w:val="28"/>
        </w:rPr>
      </w:pPr>
      <w:r>
        <w:rPr>
          <w:sz w:val="28"/>
          <w:szCs w:val="28"/>
        </w:rPr>
        <w:t>Население Забайкальского края уменьшается за счет и за счет естественной убыли и за счет миграции населения за пределы Забайкальского края.</w:t>
      </w:r>
    </w:p>
    <w:p w:rsidR="009D7BDE" w:rsidRDefault="009D7BDE">
      <w:pPr>
        <w:spacing w:after="0" w:line="240" w:lineRule="auto"/>
        <w:ind w:firstLine="567"/>
        <w:jc w:val="right"/>
        <w:rPr>
          <w:color w:val="000000"/>
          <w:sz w:val="28"/>
          <w:szCs w:val="28"/>
        </w:rPr>
      </w:pPr>
    </w:p>
    <w:p w:rsidR="0081794D" w:rsidRDefault="002D6F3F">
      <w:pPr>
        <w:spacing w:after="0" w:line="240" w:lineRule="auto"/>
        <w:ind w:firstLine="567"/>
        <w:jc w:val="right"/>
        <w:rPr>
          <w:color w:val="000000"/>
          <w:sz w:val="28"/>
          <w:szCs w:val="28"/>
        </w:rPr>
      </w:pPr>
      <w:r>
        <w:rPr>
          <w:color w:val="000000"/>
          <w:sz w:val="28"/>
          <w:szCs w:val="28"/>
        </w:rPr>
        <w:t>Таблица 2</w:t>
      </w:r>
    </w:p>
    <w:p w:rsidR="0081794D" w:rsidRDefault="002D6F3F">
      <w:pPr>
        <w:shd w:val="clear" w:color="auto" w:fill="FFFFFF"/>
        <w:spacing w:after="0" w:line="240" w:lineRule="auto"/>
        <w:jc w:val="center"/>
        <w:rPr>
          <w:b/>
          <w:bCs/>
          <w:sz w:val="28"/>
          <w:szCs w:val="28"/>
        </w:rPr>
      </w:pPr>
      <w:r>
        <w:rPr>
          <w:b/>
          <w:bCs/>
          <w:sz w:val="28"/>
          <w:szCs w:val="28"/>
        </w:rPr>
        <w:t>Медико-демографические показатели Забайкальского края (2015-2024)</w:t>
      </w:r>
    </w:p>
    <w:p w:rsidR="0081794D" w:rsidRDefault="002D6F3F">
      <w:pPr>
        <w:spacing w:after="0" w:line="240" w:lineRule="auto"/>
        <w:jc w:val="center"/>
        <w:rPr>
          <w:iCs/>
          <w:sz w:val="20"/>
          <w:szCs w:val="20"/>
        </w:rPr>
      </w:pPr>
      <w:r>
        <w:rPr>
          <w:iCs/>
          <w:sz w:val="20"/>
          <w:szCs w:val="20"/>
        </w:rPr>
        <w:t>(данные Федеральной службы государственной статистики, включая региональные органы Федеральной службы государственной статистики)</w:t>
      </w:r>
    </w:p>
    <w:p w:rsidR="0081794D" w:rsidRDefault="0081794D">
      <w:pPr>
        <w:spacing w:after="0" w:line="240" w:lineRule="auto"/>
        <w:jc w:val="center"/>
        <w:rPr>
          <w:iCs/>
          <w:sz w:val="20"/>
          <w:szCs w:val="20"/>
        </w:rPr>
      </w:pPr>
    </w:p>
    <w:p w:rsidR="0081794D" w:rsidRDefault="0081794D">
      <w:pPr>
        <w:spacing w:after="0" w:line="240" w:lineRule="auto"/>
        <w:jc w:val="center"/>
        <w:rPr>
          <w:iCs/>
          <w:sz w:val="20"/>
          <w:szCs w:val="20"/>
        </w:rPr>
      </w:pPr>
    </w:p>
    <w:tbl>
      <w:tblPr>
        <w:tblW w:w="142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52"/>
        <w:gridCol w:w="992"/>
        <w:gridCol w:w="2410"/>
        <w:gridCol w:w="709"/>
        <w:gridCol w:w="709"/>
        <w:gridCol w:w="708"/>
        <w:gridCol w:w="709"/>
        <w:gridCol w:w="709"/>
        <w:gridCol w:w="709"/>
        <w:gridCol w:w="708"/>
        <w:gridCol w:w="709"/>
        <w:gridCol w:w="709"/>
        <w:gridCol w:w="786"/>
      </w:tblGrid>
      <w:tr w:rsidR="0081794D">
        <w:tc>
          <w:tcPr>
            <w:tcW w:w="3652" w:type="dxa"/>
            <w:noWrap/>
          </w:tcPr>
          <w:p w:rsidR="0081794D" w:rsidRDefault="002D6F3F">
            <w:pPr>
              <w:jc w:val="center"/>
              <w:rPr>
                <w:b/>
                <w:color w:val="000000"/>
              </w:rPr>
            </w:pPr>
            <w:r>
              <w:rPr>
                <w:b/>
                <w:color w:val="000000"/>
              </w:rPr>
              <w:t>Наименование показателя</w:t>
            </w:r>
          </w:p>
        </w:tc>
        <w:tc>
          <w:tcPr>
            <w:tcW w:w="992" w:type="dxa"/>
            <w:noWrap/>
          </w:tcPr>
          <w:p w:rsidR="0081794D" w:rsidRDefault="002D6F3F">
            <w:pPr>
              <w:jc w:val="center"/>
              <w:rPr>
                <w:b/>
                <w:color w:val="000000"/>
              </w:rPr>
            </w:pPr>
            <w:r>
              <w:rPr>
                <w:b/>
                <w:color w:val="000000"/>
              </w:rPr>
              <w:t>Номер строки</w:t>
            </w:r>
          </w:p>
        </w:tc>
        <w:tc>
          <w:tcPr>
            <w:tcW w:w="2410" w:type="dxa"/>
            <w:noWrap/>
          </w:tcPr>
          <w:p w:rsidR="0081794D" w:rsidRDefault="002D6F3F">
            <w:pPr>
              <w:jc w:val="center"/>
              <w:rPr>
                <w:b/>
                <w:color w:val="000000"/>
              </w:rPr>
            </w:pPr>
            <w:r>
              <w:rPr>
                <w:b/>
                <w:color w:val="000000"/>
              </w:rPr>
              <w:t>Показатель</w:t>
            </w:r>
          </w:p>
        </w:tc>
        <w:tc>
          <w:tcPr>
            <w:tcW w:w="709" w:type="dxa"/>
            <w:noWrap/>
          </w:tcPr>
          <w:p w:rsidR="0081794D" w:rsidRDefault="002D6F3F">
            <w:pPr>
              <w:jc w:val="center"/>
              <w:rPr>
                <w:b/>
                <w:color w:val="000000"/>
              </w:rPr>
            </w:pPr>
            <w:r>
              <w:rPr>
                <w:b/>
                <w:color w:val="000000"/>
              </w:rPr>
              <w:t>2015</w:t>
            </w:r>
          </w:p>
        </w:tc>
        <w:tc>
          <w:tcPr>
            <w:tcW w:w="709" w:type="dxa"/>
            <w:noWrap/>
          </w:tcPr>
          <w:p w:rsidR="0081794D" w:rsidRDefault="002D6F3F">
            <w:pPr>
              <w:jc w:val="center"/>
              <w:rPr>
                <w:b/>
                <w:color w:val="000000"/>
              </w:rPr>
            </w:pPr>
            <w:r>
              <w:rPr>
                <w:b/>
                <w:color w:val="000000"/>
              </w:rPr>
              <w:t>2016</w:t>
            </w:r>
          </w:p>
        </w:tc>
        <w:tc>
          <w:tcPr>
            <w:tcW w:w="708" w:type="dxa"/>
            <w:noWrap/>
          </w:tcPr>
          <w:p w:rsidR="0081794D" w:rsidRDefault="002D6F3F">
            <w:pPr>
              <w:jc w:val="center"/>
              <w:rPr>
                <w:b/>
                <w:color w:val="000000"/>
              </w:rPr>
            </w:pPr>
            <w:r>
              <w:rPr>
                <w:b/>
                <w:color w:val="000000"/>
              </w:rPr>
              <w:t>2017</w:t>
            </w:r>
          </w:p>
        </w:tc>
        <w:tc>
          <w:tcPr>
            <w:tcW w:w="709" w:type="dxa"/>
            <w:noWrap/>
          </w:tcPr>
          <w:p w:rsidR="0081794D" w:rsidRDefault="002D6F3F">
            <w:pPr>
              <w:jc w:val="center"/>
              <w:rPr>
                <w:b/>
                <w:color w:val="000000"/>
              </w:rPr>
            </w:pPr>
            <w:r>
              <w:rPr>
                <w:b/>
                <w:color w:val="000000"/>
              </w:rPr>
              <w:t>2018</w:t>
            </w:r>
          </w:p>
        </w:tc>
        <w:tc>
          <w:tcPr>
            <w:tcW w:w="709" w:type="dxa"/>
            <w:noWrap/>
          </w:tcPr>
          <w:p w:rsidR="0081794D" w:rsidRDefault="002D6F3F">
            <w:pPr>
              <w:jc w:val="center"/>
              <w:rPr>
                <w:b/>
                <w:color w:val="000000"/>
              </w:rPr>
            </w:pPr>
            <w:r>
              <w:rPr>
                <w:b/>
                <w:color w:val="000000"/>
              </w:rPr>
              <w:t>2019</w:t>
            </w:r>
          </w:p>
        </w:tc>
        <w:tc>
          <w:tcPr>
            <w:tcW w:w="709" w:type="dxa"/>
            <w:noWrap/>
          </w:tcPr>
          <w:p w:rsidR="0081794D" w:rsidRDefault="002D6F3F">
            <w:pPr>
              <w:jc w:val="center"/>
              <w:rPr>
                <w:b/>
                <w:color w:val="000000"/>
              </w:rPr>
            </w:pPr>
            <w:r>
              <w:rPr>
                <w:b/>
                <w:color w:val="000000"/>
              </w:rPr>
              <w:t>2020</w:t>
            </w:r>
          </w:p>
        </w:tc>
        <w:tc>
          <w:tcPr>
            <w:tcW w:w="708" w:type="dxa"/>
            <w:noWrap/>
          </w:tcPr>
          <w:p w:rsidR="0081794D" w:rsidRDefault="002D6F3F">
            <w:pPr>
              <w:jc w:val="center"/>
              <w:rPr>
                <w:b/>
                <w:color w:val="000000"/>
              </w:rPr>
            </w:pPr>
            <w:r>
              <w:rPr>
                <w:b/>
                <w:color w:val="000000"/>
              </w:rPr>
              <w:t>2021</w:t>
            </w:r>
          </w:p>
        </w:tc>
        <w:tc>
          <w:tcPr>
            <w:tcW w:w="709" w:type="dxa"/>
            <w:noWrap/>
          </w:tcPr>
          <w:p w:rsidR="0081794D" w:rsidRDefault="002D6F3F">
            <w:pPr>
              <w:jc w:val="center"/>
              <w:rPr>
                <w:b/>
                <w:color w:val="000000"/>
              </w:rPr>
            </w:pPr>
            <w:r>
              <w:rPr>
                <w:b/>
                <w:color w:val="000000"/>
              </w:rPr>
              <w:t>2022</w:t>
            </w:r>
          </w:p>
        </w:tc>
        <w:tc>
          <w:tcPr>
            <w:tcW w:w="709" w:type="dxa"/>
            <w:noWrap/>
          </w:tcPr>
          <w:p w:rsidR="0081794D" w:rsidRDefault="002D6F3F">
            <w:pPr>
              <w:jc w:val="center"/>
              <w:rPr>
                <w:b/>
                <w:color w:val="000000"/>
              </w:rPr>
            </w:pPr>
            <w:r>
              <w:rPr>
                <w:b/>
                <w:color w:val="000000"/>
              </w:rPr>
              <w:t>2023</w:t>
            </w:r>
          </w:p>
        </w:tc>
        <w:tc>
          <w:tcPr>
            <w:tcW w:w="786" w:type="dxa"/>
            <w:noWrap/>
          </w:tcPr>
          <w:p w:rsidR="0081794D" w:rsidRDefault="002D6F3F">
            <w:pPr>
              <w:jc w:val="center"/>
              <w:rPr>
                <w:b/>
                <w:color w:val="000000"/>
              </w:rPr>
            </w:pPr>
            <w:r>
              <w:rPr>
                <w:b/>
                <w:color w:val="000000"/>
              </w:rPr>
              <w:t>2024</w:t>
            </w:r>
          </w:p>
        </w:tc>
      </w:tr>
      <w:tr w:rsidR="0081794D">
        <w:tc>
          <w:tcPr>
            <w:tcW w:w="3652" w:type="dxa"/>
            <w:vMerge w:val="restart"/>
            <w:noWrap/>
          </w:tcPr>
          <w:p w:rsidR="0081794D" w:rsidRDefault="0081794D">
            <w:pPr>
              <w:rPr>
                <w:color w:val="000000"/>
              </w:rPr>
            </w:pPr>
          </w:p>
          <w:p w:rsidR="0081794D" w:rsidRDefault="0081794D">
            <w:pPr>
              <w:rPr>
                <w:color w:val="000000"/>
              </w:rPr>
            </w:pPr>
          </w:p>
          <w:p w:rsidR="0081794D" w:rsidRDefault="002D6F3F">
            <w:pPr>
              <w:rPr>
                <w:color w:val="000000"/>
              </w:rPr>
            </w:pPr>
            <w:r>
              <w:rPr>
                <w:color w:val="000000"/>
              </w:rPr>
              <w:t>Рождаемость (на 1 000 населения)</w:t>
            </w:r>
          </w:p>
        </w:tc>
        <w:tc>
          <w:tcPr>
            <w:tcW w:w="992" w:type="dxa"/>
            <w:noWrap/>
          </w:tcPr>
          <w:p w:rsidR="0081794D" w:rsidRDefault="002D6F3F">
            <w:pPr>
              <w:jc w:val="center"/>
              <w:rPr>
                <w:color w:val="000000"/>
              </w:rPr>
            </w:pPr>
            <w:r>
              <w:rPr>
                <w:color w:val="000000"/>
              </w:rPr>
              <w:t>1</w:t>
            </w:r>
          </w:p>
        </w:tc>
        <w:tc>
          <w:tcPr>
            <w:tcW w:w="2410" w:type="dxa"/>
            <w:noWrap/>
          </w:tcPr>
          <w:p w:rsidR="0081794D" w:rsidRDefault="002D6F3F">
            <w:pPr>
              <w:jc w:val="center"/>
              <w:rPr>
                <w:color w:val="000000"/>
              </w:rPr>
            </w:pPr>
            <w:r>
              <w:rPr>
                <w:color w:val="000000"/>
              </w:rPr>
              <w:t>РФ</w:t>
            </w:r>
          </w:p>
        </w:tc>
        <w:tc>
          <w:tcPr>
            <w:tcW w:w="709" w:type="dxa"/>
            <w:noWrap/>
          </w:tcPr>
          <w:p w:rsidR="0081794D" w:rsidRDefault="002D6F3F">
            <w:pPr>
              <w:jc w:val="center"/>
              <w:rPr>
                <w:color w:val="000000"/>
                <w:sz w:val="20"/>
                <w:szCs w:val="20"/>
              </w:rPr>
            </w:pPr>
            <w:r>
              <w:rPr>
                <w:color w:val="000000"/>
                <w:sz w:val="20"/>
                <w:szCs w:val="20"/>
              </w:rPr>
              <w:t>13,3</w:t>
            </w:r>
          </w:p>
        </w:tc>
        <w:tc>
          <w:tcPr>
            <w:tcW w:w="709" w:type="dxa"/>
            <w:noWrap/>
          </w:tcPr>
          <w:p w:rsidR="0081794D" w:rsidRDefault="002D6F3F">
            <w:pPr>
              <w:jc w:val="center"/>
              <w:rPr>
                <w:color w:val="000000"/>
                <w:sz w:val="20"/>
                <w:szCs w:val="20"/>
              </w:rPr>
            </w:pPr>
            <w:r>
              <w:rPr>
                <w:color w:val="000000"/>
                <w:sz w:val="20"/>
                <w:szCs w:val="20"/>
              </w:rPr>
              <w:t>12,9</w:t>
            </w:r>
          </w:p>
        </w:tc>
        <w:tc>
          <w:tcPr>
            <w:tcW w:w="708" w:type="dxa"/>
            <w:noWrap/>
          </w:tcPr>
          <w:p w:rsidR="0081794D" w:rsidRDefault="002D6F3F">
            <w:pPr>
              <w:jc w:val="center"/>
              <w:rPr>
                <w:color w:val="000000"/>
                <w:sz w:val="20"/>
                <w:szCs w:val="20"/>
              </w:rPr>
            </w:pPr>
            <w:r>
              <w:rPr>
                <w:color w:val="000000"/>
                <w:sz w:val="20"/>
                <w:szCs w:val="20"/>
              </w:rPr>
              <w:t>11,5</w:t>
            </w:r>
          </w:p>
        </w:tc>
        <w:tc>
          <w:tcPr>
            <w:tcW w:w="709" w:type="dxa"/>
            <w:noWrap/>
          </w:tcPr>
          <w:p w:rsidR="0081794D" w:rsidRDefault="002D6F3F">
            <w:pPr>
              <w:jc w:val="center"/>
              <w:rPr>
                <w:color w:val="000000"/>
                <w:sz w:val="20"/>
                <w:szCs w:val="20"/>
              </w:rPr>
            </w:pPr>
            <w:r>
              <w:rPr>
                <w:color w:val="000000"/>
                <w:sz w:val="20"/>
                <w:szCs w:val="20"/>
              </w:rPr>
              <w:t>10,9</w:t>
            </w:r>
          </w:p>
        </w:tc>
        <w:tc>
          <w:tcPr>
            <w:tcW w:w="709" w:type="dxa"/>
            <w:noWrap/>
          </w:tcPr>
          <w:p w:rsidR="0081794D" w:rsidRDefault="002D6F3F">
            <w:pPr>
              <w:jc w:val="center"/>
              <w:rPr>
                <w:color w:val="000000"/>
                <w:sz w:val="20"/>
                <w:szCs w:val="20"/>
              </w:rPr>
            </w:pPr>
            <w:r>
              <w:rPr>
                <w:color w:val="000000"/>
                <w:sz w:val="20"/>
                <w:szCs w:val="20"/>
              </w:rPr>
              <w:t>10,1</w:t>
            </w:r>
          </w:p>
        </w:tc>
        <w:tc>
          <w:tcPr>
            <w:tcW w:w="709" w:type="dxa"/>
            <w:noWrap/>
          </w:tcPr>
          <w:p w:rsidR="0081794D" w:rsidRDefault="002D6F3F">
            <w:pPr>
              <w:jc w:val="center"/>
              <w:rPr>
                <w:color w:val="000000"/>
                <w:sz w:val="20"/>
                <w:szCs w:val="20"/>
              </w:rPr>
            </w:pPr>
            <w:r>
              <w:rPr>
                <w:color w:val="000000"/>
                <w:sz w:val="20"/>
                <w:szCs w:val="20"/>
              </w:rPr>
              <w:t>9,8</w:t>
            </w:r>
          </w:p>
        </w:tc>
        <w:tc>
          <w:tcPr>
            <w:tcW w:w="708" w:type="dxa"/>
            <w:noWrap/>
          </w:tcPr>
          <w:p w:rsidR="0081794D" w:rsidRDefault="002D6F3F">
            <w:pPr>
              <w:jc w:val="center"/>
              <w:rPr>
                <w:color w:val="000000"/>
                <w:sz w:val="20"/>
                <w:szCs w:val="20"/>
              </w:rPr>
            </w:pPr>
            <w:r>
              <w:rPr>
                <w:color w:val="000000"/>
                <w:sz w:val="20"/>
                <w:szCs w:val="20"/>
              </w:rPr>
              <w:t>9,6</w:t>
            </w:r>
          </w:p>
        </w:tc>
        <w:tc>
          <w:tcPr>
            <w:tcW w:w="709" w:type="dxa"/>
            <w:noWrap/>
          </w:tcPr>
          <w:p w:rsidR="0081794D" w:rsidRDefault="002D6F3F">
            <w:pPr>
              <w:jc w:val="center"/>
              <w:rPr>
                <w:color w:val="000000"/>
                <w:sz w:val="20"/>
                <w:szCs w:val="20"/>
              </w:rPr>
            </w:pPr>
            <w:r>
              <w:rPr>
                <w:color w:val="000000"/>
                <w:sz w:val="20"/>
                <w:szCs w:val="20"/>
              </w:rPr>
              <w:t>8,9</w:t>
            </w:r>
          </w:p>
        </w:tc>
        <w:tc>
          <w:tcPr>
            <w:tcW w:w="709" w:type="dxa"/>
            <w:noWrap/>
          </w:tcPr>
          <w:p w:rsidR="0081794D" w:rsidRDefault="002D6F3F">
            <w:pPr>
              <w:jc w:val="center"/>
              <w:rPr>
                <w:color w:val="000000"/>
                <w:sz w:val="20"/>
                <w:szCs w:val="20"/>
              </w:rPr>
            </w:pPr>
            <w:r>
              <w:rPr>
                <w:color w:val="000000"/>
                <w:sz w:val="20"/>
                <w:szCs w:val="20"/>
              </w:rPr>
              <w:t>8,6</w:t>
            </w:r>
          </w:p>
        </w:tc>
        <w:tc>
          <w:tcPr>
            <w:tcW w:w="786" w:type="dxa"/>
            <w:noWrap/>
          </w:tcPr>
          <w:p w:rsidR="0081794D" w:rsidRDefault="002D6F3F">
            <w:pPr>
              <w:jc w:val="center"/>
              <w:rPr>
                <w:color w:val="000000"/>
                <w:sz w:val="20"/>
                <w:szCs w:val="20"/>
              </w:rPr>
            </w:pPr>
            <w:r>
              <w:rPr>
                <w:color w:val="000000"/>
                <w:sz w:val="20"/>
                <w:szCs w:val="20"/>
              </w:rPr>
              <w:t>н/д</w:t>
            </w:r>
          </w:p>
        </w:tc>
      </w:tr>
      <w:tr w:rsidR="0081794D">
        <w:tc>
          <w:tcPr>
            <w:tcW w:w="3652" w:type="dxa"/>
            <w:vMerge/>
            <w:noWrap/>
          </w:tcPr>
          <w:p w:rsidR="0081794D" w:rsidRDefault="0081794D">
            <w:pPr>
              <w:rPr>
                <w:color w:val="000000"/>
              </w:rPr>
            </w:pPr>
          </w:p>
        </w:tc>
        <w:tc>
          <w:tcPr>
            <w:tcW w:w="992" w:type="dxa"/>
            <w:noWrap/>
          </w:tcPr>
          <w:p w:rsidR="0081794D" w:rsidRDefault="002D6F3F">
            <w:pPr>
              <w:jc w:val="center"/>
              <w:rPr>
                <w:color w:val="000000"/>
              </w:rPr>
            </w:pPr>
            <w:r>
              <w:rPr>
                <w:color w:val="000000"/>
              </w:rPr>
              <w:t>2</w:t>
            </w:r>
          </w:p>
        </w:tc>
        <w:tc>
          <w:tcPr>
            <w:tcW w:w="2410" w:type="dxa"/>
            <w:noWrap/>
          </w:tcPr>
          <w:p w:rsidR="0081794D" w:rsidRDefault="002D6F3F">
            <w:pPr>
              <w:jc w:val="center"/>
              <w:rPr>
                <w:color w:val="000000"/>
              </w:rPr>
            </w:pPr>
            <w:r>
              <w:rPr>
                <w:color w:val="000000"/>
              </w:rPr>
              <w:t>ДВФО</w:t>
            </w:r>
          </w:p>
        </w:tc>
        <w:tc>
          <w:tcPr>
            <w:tcW w:w="709" w:type="dxa"/>
            <w:noWrap/>
          </w:tcPr>
          <w:p w:rsidR="0081794D" w:rsidRDefault="002D6F3F">
            <w:pPr>
              <w:jc w:val="center"/>
              <w:rPr>
                <w:color w:val="000000"/>
                <w:sz w:val="20"/>
                <w:szCs w:val="20"/>
              </w:rPr>
            </w:pPr>
            <w:r>
              <w:rPr>
                <w:color w:val="000000"/>
                <w:sz w:val="20"/>
                <w:szCs w:val="20"/>
              </w:rPr>
              <w:t>14,4</w:t>
            </w:r>
          </w:p>
        </w:tc>
        <w:tc>
          <w:tcPr>
            <w:tcW w:w="709" w:type="dxa"/>
            <w:noWrap/>
          </w:tcPr>
          <w:p w:rsidR="0081794D" w:rsidRDefault="002D6F3F">
            <w:pPr>
              <w:jc w:val="center"/>
              <w:rPr>
                <w:color w:val="000000"/>
                <w:sz w:val="20"/>
                <w:szCs w:val="20"/>
              </w:rPr>
            </w:pPr>
            <w:r>
              <w:rPr>
                <w:color w:val="000000"/>
                <w:sz w:val="20"/>
                <w:szCs w:val="20"/>
              </w:rPr>
              <w:t>13,3</w:t>
            </w:r>
          </w:p>
        </w:tc>
        <w:tc>
          <w:tcPr>
            <w:tcW w:w="708" w:type="dxa"/>
            <w:noWrap/>
          </w:tcPr>
          <w:p w:rsidR="0081794D" w:rsidRDefault="002D6F3F">
            <w:pPr>
              <w:jc w:val="center"/>
              <w:rPr>
                <w:color w:val="000000"/>
                <w:sz w:val="20"/>
                <w:szCs w:val="20"/>
              </w:rPr>
            </w:pPr>
            <w:r>
              <w:rPr>
                <w:color w:val="000000"/>
                <w:sz w:val="20"/>
                <w:szCs w:val="20"/>
              </w:rPr>
              <w:t>12,1</w:t>
            </w:r>
          </w:p>
        </w:tc>
        <w:tc>
          <w:tcPr>
            <w:tcW w:w="709" w:type="dxa"/>
            <w:noWrap/>
          </w:tcPr>
          <w:p w:rsidR="0081794D" w:rsidRDefault="002D6F3F">
            <w:pPr>
              <w:jc w:val="center"/>
              <w:rPr>
                <w:color w:val="000000"/>
                <w:sz w:val="20"/>
                <w:szCs w:val="20"/>
              </w:rPr>
            </w:pPr>
            <w:r>
              <w:rPr>
                <w:color w:val="000000"/>
                <w:sz w:val="20"/>
                <w:szCs w:val="20"/>
              </w:rPr>
              <w:t>11,9</w:t>
            </w:r>
          </w:p>
        </w:tc>
        <w:tc>
          <w:tcPr>
            <w:tcW w:w="709" w:type="dxa"/>
            <w:noWrap/>
          </w:tcPr>
          <w:p w:rsidR="0081794D" w:rsidRDefault="002D6F3F">
            <w:pPr>
              <w:jc w:val="center"/>
              <w:rPr>
                <w:color w:val="000000"/>
                <w:sz w:val="20"/>
                <w:szCs w:val="20"/>
              </w:rPr>
            </w:pPr>
            <w:r>
              <w:rPr>
                <w:color w:val="000000"/>
                <w:sz w:val="20"/>
                <w:szCs w:val="20"/>
              </w:rPr>
              <w:t>11,1</w:t>
            </w:r>
          </w:p>
        </w:tc>
        <w:tc>
          <w:tcPr>
            <w:tcW w:w="709" w:type="dxa"/>
            <w:noWrap/>
          </w:tcPr>
          <w:p w:rsidR="0081794D" w:rsidRDefault="002D6F3F">
            <w:pPr>
              <w:jc w:val="center"/>
              <w:rPr>
                <w:color w:val="000000"/>
                <w:sz w:val="20"/>
                <w:szCs w:val="20"/>
              </w:rPr>
            </w:pPr>
            <w:r>
              <w:rPr>
                <w:color w:val="000000"/>
                <w:sz w:val="20"/>
                <w:szCs w:val="20"/>
              </w:rPr>
              <w:t>11,1</w:t>
            </w:r>
          </w:p>
        </w:tc>
        <w:tc>
          <w:tcPr>
            <w:tcW w:w="708" w:type="dxa"/>
            <w:noWrap/>
          </w:tcPr>
          <w:p w:rsidR="0081794D" w:rsidRDefault="002D6F3F">
            <w:pPr>
              <w:jc w:val="center"/>
              <w:rPr>
                <w:color w:val="000000"/>
                <w:sz w:val="20"/>
                <w:szCs w:val="20"/>
              </w:rPr>
            </w:pPr>
            <w:r>
              <w:rPr>
                <w:color w:val="000000"/>
                <w:sz w:val="20"/>
                <w:szCs w:val="20"/>
              </w:rPr>
              <w:t>10,6</w:t>
            </w:r>
          </w:p>
        </w:tc>
        <w:tc>
          <w:tcPr>
            <w:tcW w:w="709" w:type="dxa"/>
            <w:noWrap/>
          </w:tcPr>
          <w:p w:rsidR="0081794D" w:rsidRDefault="002D6F3F">
            <w:pPr>
              <w:jc w:val="center"/>
              <w:rPr>
                <w:color w:val="000000"/>
                <w:sz w:val="20"/>
                <w:szCs w:val="20"/>
              </w:rPr>
            </w:pPr>
            <w:r>
              <w:rPr>
                <w:color w:val="000000"/>
                <w:sz w:val="20"/>
                <w:szCs w:val="20"/>
              </w:rPr>
              <w:t>10,1</w:t>
            </w:r>
          </w:p>
        </w:tc>
        <w:tc>
          <w:tcPr>
            <w:tcW w:w="709" w:type="dxa"/>
            <w:noWrap/>
          </w:tcPr>
          <w:p w:rsidR="0081794D" w:rsidRDefault="002D6F3F">
            <w:pPr>
              <w:jc w:val="center"/>
              <w:rPr>
                <w:color w:val="000000"/>
                <w:sz w:val="20"/>
                <w:szCs w:val="20"/>
              </w:rPr>
            </w:pPr>
            <w:r>
              <w:rPr>
                <w:color w:val="000000"/>
                <w:sz w:val="20"/>
                <w:szCs w:val="20"/>
              </w:rPr>
              <w:t>9,7</w:t>
            </w:r>
          </w:p>
        </w:tc>
        <w:tc>
          <w:tcPr>
            <w:tcW w:w="786" w:type="dxa"/>
            <w:noWrap/>
          </w:tcPr>
          <w:p w:rsidR="0081794D" w:rsidRDefault="002D6F3F">
            <w:pPr>
              <w:jc w:val="center"/>
              <w:rPr>
                <w:color w:val="000000"/>
                <w:sz w:val="20"/>
                <w:szCs w:val="20"/>
              </w:rPr>
            </w:pPr>
            <w:r>
              <w:rPr>
                <w:color w:val="000000"/>
                <w:sz w:val="20"/>
                <w:szCs w:val="20"/>
              </w:rPr>
              <w:t>н/д</w:t>
            </w:r>
          </w:p>
        </w:tc>
      </w:tr>
      <w:tr w:rsidR="0081794D">
        <w:tc>
          <w:tcPr>
            <w:tcW w:w="3652" w:type="dxa"/>
            <w:vMerge/>
            <w:noWrap/>
          </w:tcPr>
          <w:p w:rsidR="0081794D" w:rsidRDefault="0081794D">
            <w:pPr>
              <w:rPr>
                <w:color w:val="000000"/>
              </w:rPr>
            </w:pPr>
          </w:p>
        </w:tc>
        <w:tc>
          <w:tcPr>
            <w:tcW w:w="992" w:type="dxa"/>
            <w:noWrap/>
          </w:tcPr>
          <w:p w:rsidR="0081794D" w:rsidRDefault="002D6F3F">
            <w:pPr>
              <w:jc w:val="center"/>
              <w:rPr>
                <w:color w:val="000000"/>
              </w:rPr>
            </w:pPr>
            <w:r>
              <w:rPr>
                <w:color w:val="000000"/>
              </w:rPr>
              <w:t>3</w:t>
            </w:r>
          </w:p>
        </w:tc>
        <w:tc>
          <w:tcPr>
            <w:tcW w:w="2410" w:type="dxa"/>
            <w:noWrap/>
          </w:tcPr>
          <w:p w:rsidR="0081794D" w:rsidRDefault="002D6F3F">
            <w:pPr>
              <w:jc w:val="center"/>
              <w:rPr>
                <w:color w:val="000000"/>
              </w:rPr>
            </w:pPr>
            <w:r>
              <w:rPr>
                <w:color w:val="000000"/>
              </w:rPr>
              <w:t>Забайкальский край</w:t>
            </w:r>
          </w:p>
        </w:tc>
        <w:tc>
          <w:tcPr>
            <w:tcW w:w="709" w:type="dxa"/>
            <w:noWrap/>
          </w:tcPr>
          <w:p w:rsidR="0081794D" w:rsidRDefault="002D6F3F">
            <w:pPr>
              <w:jc w:val="center"/>
              <w:rPr>
                <w:color w:val="000000"/>
                <w:sz w:val="20"/>
                <w:szCs w:val="20"/>
              </w:rPr>
            </w:pPr>
            <w:r>
              <w:rPr>
                <w:color w:val="000000"/>
                <w:sz w:val="20"/>
                <w:szCs w:val="20"/>
              </w:rPr>
              <w:t>15,4</w:t>
            </w:r>
          </w:p>
        </w:tc>
        <w:tc>
          <w:tcPr>
            <w:tcW w:w="709" w:type="dxa"/>
            <w:noWrap/>
          </w:tcPr>
          <w:p w:rsidR="0081794D" w:rsidRDefault="002D6F3F">
            <w:pPr>
              <w:jc w:val="center"/>
              <w:rPr>
                <w:color w:val="000000"/>
                <w:sz w:val="20"/>
                <w:szCs w:val="20"/>
              </w:rPr>
            </w:pPr>
            <w:r>
              <w:rPr>
                <w:color w:val="000000"/>
                <w:sz w:val="20"/>
                <w:szCs w:val="20"/>
              </w:rPr>
              <w:t>14,6</w:t>
            </w:r>
          </w:p>
        </w:tc>
        <w:tc>
          <w:tcPr>
            <w:tcW w:w="708" w:type="dxa"/>
            <w:noWrap/>
          </w:tcPr>
          <w:p w:rsidR="0081794D" w:rsidRDefault="002D6F3F">
            <w:pPr>
              <w:jc w:val="center"/>
              <w:rPr>
                <w:color w:val="000000"/>
                <w:sz w:val="20"/>
                <w:szCs w:val="20"/>
              </w:rPr>
            </w:pPr>
            <w:r>
              <w:rPr>
                <w:color w:val="000000"/>
                <w:sz w:val="20"/>
                <w:szCs w:val="20"/>
              </w:rPr>
              <w:t>13,4</w:t>
            </w:r>
          </w:p>
        </w:tc>
        <w:tc>
          <w:tcPr>
            <w:tcW w:w="709" w:type="dxa"/>
            <w:noWrap/>
          </w:tcPr>
          <w:p w:rsidR="0081794D" w:rsidRDefault="002D6F3F">
            <w:pPr>
              <w:jc w:val="center"/>
              <w:rPr>
                <w:color w:val="000000"/>
                <w:sz w:val="20"/>
                <w:szCs w:val="20"/>
              </w:rPr>
            </w:pPr>
            <w:r>
              <w:rPr>
                <w:color w:val="000000"/>
                <w:sz w:val="20"/>
                <w:szCs w:val="20"/>
              </w:rPr>
              <w:t>12,7</w:t>
            </w:r>
          </w:p>
        </w:tc>
        <w:tc>
          <w:tcPr>
            <w:tcW w:w="709" w:type="dxa"/>
            <w:noWrap/>
          </w:tcPr>
          <w:p w:rsidR="0081794D" w:rsidRDefault="002D6F3F">
            <w:pPr>
              <w:jc w:val="center"/>
              <w:rPr>
                <w:color w:val="000000"/>
                <w:sz w:val="20"/>
                <w:szCs w:val="20"/>
              </w:rPr>
            </w:pPr>
            <w:r>
              <w:rPr>
                <w:color w:val="000000"/>
                <w:sz w:val="20"/>
                <w:szCs w:val="20"/>
              </w:rPr>
              <w:t>11,8</w:t>
            </w:r>
          </w:p>
        </w:tc>
        <w:tc>
          <w:tcPr>
            <w:tcW w:w="709" w:type="dxa"/>
            <w:noWrap/>
          </w:tcPr>
          <w:p w:rsidR="0081794D" w:rsidRDefault="002D6F3F">
            <w:pPr>
              <w:jc w:val="center"/>
              <w:rPr>
                <w:color w:val="000000"/>
                <w:sz w:val="20"/>
                <w:szCs w:val="20"/>
              </w:rPr>
            </w:pPr>
            <w:r>
              <w:rPr>
                <w:color w:val="000000"/>
                <w:sz w:val="20"/>
                <w:szCs w:val="20"/>
              </w:rPr>
              <w:t>11,8</w:t>
            </w:r>
          </w:p>
        </w:tc>
        <w:tc>
          <w:tcPr>
            <w:tcW w:w="708" w:type="dxa"/>
            <w:noWrap/>
          </w:tcPr>
          <w:p w:rsidR="0081794D" w:rsidRDefault="002D6F3F">
            <w:pPr>
              <w:jc w:val="center"/>
              <w:rPr>
                <w:color w:val="000000"/>
                <w:sz w:val="20"/>
                <w:szCs w:val="20"/>
              </w:rPr>
            </w:pPr>
            <w:r>
              <w:rPr>
                <w:color w:val="000000"/>
                <w:sz w:val="20"/>
                <w:szCs w:val="20"/>
              </w:rPr>
              <w:t>11,4</w:t>
            </w:r>
          </w:p>
        </w:tc>
        <w:tc>
          <w:tcPr>
            <w:tcW w:w="709" w:type="dxa"/>
            <w:noWrap/>
          </w:tcPr>
          <w:p w:rsidR="0081794D" w:rsidRDefault="002D6F3F">
            <w:pPr>
              <w:jc w:val="center"/>
              <w:rPr>
                <w:color w:val="000000"/>
                <w:sz w:val="20"/>
                <w:szCs w:val="20"/>
              </w:rPr>
            </w:pPr>
            <w:r>
              <w:rPr>
                <w:color w:val="000000"/>
                <w:sz w:val="20"/>
                <w:szCs w:val="20"/>
              </w:rPr>
              <w:t>10,7</w:t>
            </w:r>
          </w:p>
        </w:tc>
        <w:tc>
          <w:tcPr>
            <w:tcW w:w="709" w:type="dxa"/>
            <w:noWrap/>
          </w:tcPr>
          <w:p w:rsidR="0081794D" w:rsidRDefault="002D6F3F">
            <w:pPr>
              <w:jc w:val="center"/>
              <w:rPr>
                <w:color w:val="000000"/>
                <w:sz w:val="20"/>
                <w:szCs w:val="20"/>
              </w:rPr>
            </w:pPr>
            <w:r>
              <w:rPr>
                <w:color w:val="000000"/>
                <w:sz w:val="20"/>
                <w:szCs w:val="20"/>
              </w:rPr>
              <w:t>10,5</w:t>
            </w:r>
          </w:p>
        </w:tc>
        <w:tc>
          <w:tcPr>
            <w:tcW w:w="786" w:type="dxa"/>
            <w:noWrap/>
          </w:tcPr>
          <w:p w:rsidR="0081794D" w:rsidRDefault="002D6F3F">
            <w:pPr>
              <w:jc w:val="center"/>
              <w:rPr>
                <w:color w:val="000000"/>
                <w:sz w:val="20"/>
                <w:szCs w:val="20"/>
              </w:rPr>
            </w:pPr>
            <w:r>
              <w:rPr>
                <w:color w:val="000000"/>
                <w:sz w:val="20"/>
                <w:szCs w:val="20"/>
              </w:rPr>
              <w:t>10,1</w:t>
            </w:r>
          </w:p>
        </w:tc>
      </w:tr>
      <w:tr w:rsidR="0081794D">
        <w:tc>
          <w:tcPr>
            <w:tcW w:w="3652" w:type="dxa"/>
            <w:vMerge/>
            <w:noWrap/>
          </w:tcPr>
          <w:p w:rsidR="0081794D" w:rsidRDefault="0081794D">
            <w:pPr>
              <w:rPr>
                <w:color w:val="000000"/>
              </w:rPr>
            </w:pPr>
          </w:p>
        </w:tc>
        <w:tc>
          <w:tcPr>
            <w:tcW w:w="992" w:type="dxa"/>
            <w:noWrap/>
          </w:tcPr>
          <w:p w:rsidR="0081794D" w:rsidRDefault="002D6F3F">
            <w:pPr>
              <w:jc w:val="center"/>
              <w:rPr>
                <w:color w:val="000000"/>
              </w:rPr>
            </w:pPr>
            <w:r>
              <w:rPr>
                <w:color w:val="000000"/>
              </w:rPr>
              <w:t>4</w:t>
            </w:r>
          </w:p>
        </w:tc>
        <w:tc>
          <w:tcPr>
            <w:tcW w:w="2410" w:type="dxa"/>
            <w:noWrap/>
          </w:tcPr>
          <w:p w:rsidR="0081794D" w:rsidRDefault="002D6F3F">
            <w:pPr>
              <w:jc w:val="center"/>
              <w:rPr>
                <w:color w:val="000000"/>
              </w:rPr>
            </w:pPr>
            <w:r>
              <w:rPr>
                <w:color w:val="000000"/>
              </w:rPr>
              <w:t>Позиция в общероссийском рейтинге</w:t>
            </w:r>
          </w:p>
        </w:tc>
        <w:tc>
          <w:tcPr>
            <w:tcW w:w="709" w:type="dxa"/>
            <w:shd w:val="clear" w:color="auto" w:fill="auto"/>
            <w:noWrap/>
          </w:tcPr>
          <w:p w:rsidR="0081794D" w:rsidRDefault="002D6F3F">
            <w:pPr>
              <w:jc w:val="center"/>
              <w:rPr>
                <w:color w:val="000000"/>
                <w:sz w:val="20"/>
                <w:szCs w:val="20"/>
              </w:rPr>
            </w:pPr>
            <w:r>
              <w:rPr>
                <w:color w:val="000000"/>
                <w:sz w:val="20"/>
                <w:szCs w:val="20"/>
              </w:rPr>
              <w:t>12</w:t>
            </w:r>
          </w:p>
        </w:tc>
        <w:tc>
          <w:tcPr>
            <w:tcW w:w="709" w:type="dxa"/>
            <w:shd w:val="clear" w:color="auto" w:fill="auto"/>
            <w:noWrap/>
          </w:tcPr>
          <w:p w:rsidR="0081794D" w:rsidRDefault="002D6F3F">
            <w:pPr>
              <w:jc w:val="center"/>
              <w:rPr>
                <w:color w:val="000000"/>
                <w:sz w:val="20"/>
                <w:szCs w:val="20"/>
              </w:rPr>
            </w:pPr>
            <w:r>
              <w:rPr>
                <w:color w:val="000000"/>
                <w:sz w:val="20"/>
                <w:szCs w:val="20"/>
              </w:rPr>
              <w:t>13</w:t>
            </w:r>
          </w:p>
        </w:tc>
        <w:tc>
          <w:tcPr>
            <w:tcW w:w="708" w:type="dxa"/>
            <w:shd w:val="clear" w:color="auto" w:fill="auto"/>
            <w:noWrap/>
          </w:tcPr>
          <w:p w:rsidR="0081794D" w:rsidRDefault="002D6F3F">
            <w:pPr>
              <w:jc w:val="center"/>
              <w:rPr>
                <w:color w:val="000000"/>
                <w:sz w:val="20"/>
                <w:szCs w:val="20"/>
              </w:rPr>
            </w:pPr>
            <w:r>
              <w:rPr>
                <w:color w:val="000000"/>
                <w:sz w:val="20"/>
                <w:szCs w:val="20"/>
              </w:rPr>
              <w:t>13</w:t>
            </w:r>
          </w:p>
        </w:tc>
        <w:tc>
          <w:tcPr>
            <w:tcW w:w="709" w:type="dxa"/>
            <w:shd w:val="clear" w:color="auto" w:fill="auto"/>
            <w:noWrap/>
          </w:tcPr>
          <w:p w:rsidR="0081794D" w:rsidRDefault="002D6F3F">
            <w:pPr>
              <w:jc w:val="center"/>
              <w:rPr>
                <w:color w:val="000000"/>
                <w:sz w:val="20"/>
                <w:szCs w:val="20"/>
              </w:rPr>
            </w:pPr>
            <w:r>
              <w:rPr>
                <w:color w:val="000000"/>
                <w:sz w:val="20"/>
                <w:szCs w:val="20"/>
              </w:rPr>
              <w:t>14</w:t>
            </w:r>
          </w:p>
        </w:tc>
        <w:tc>
          <w:tcPr>
            <w:tcW w:w="709" w:type="dxa"/>
            <w:shd w:val="clear" w:color="auto" w:fill="auto"/>
            <w:noWrap/>
          </w:tcPr>
          <w:p w:rsidR="0081794D" w:rsidRDefault="002D6F3F">
            <w:pPr>
              <w:jc w:val="center"/>
              <w:rPr>
                <w:color w:val="000000"/>
                <w:sz w:val="20"/>
                <w:szCs w:val="20"/>
              </w:rPr>
            </w:pPr>
            <w:r>
              <w:rPr>
                <w:color w:val="000000"/>
                <w:sz w:val="20"/>
                <w:szCs w:val="20"/>
              </w:rPr>
              <w:t>14</w:t>
            </w:r>
          </w:p>
        </w:tc>
        <w:tc>
          <w:tcPr>
            <w:tcW w:w="709" w:type="dxa"/>
            <w:shd w:val="clear" w:color="auto" w:fill="auto"/>
            <w:noWrap/>
          </w:tcPr>
          <w:p w:rsidR="0081794D" w:rsidRDefault="002D6F3F">
            <w:pPr>
              <w:jc w:val="center"/>
              <w:rPr>
                <w:color w:val="000000"/>
                <w:sz w:val="20"/>
                <w:szCs w:val="20"/>
              </w:rPr>
            </w:pPr>
            <w:r>
              <w:rPr>
                <w:color w:val="000000"/>
                <w:sz w:val="20"/>
                <w:szCs w:val="20"/>
              </w:rPr>
              <w:t>14</w:t>
            </w:r>
          </w:p>
        </w:tc>
        <w:tc>
          <w:tcPr>
            <w:tcW w:w="708" w:type="dxa"/>
            <w:shd w:val="clear" w:color="auto" w:fill="auto"/>
            <w:noWrap/>
          </w:tcPr>
          <w:p w:rsidR="0081794D" w:rsidRDefault="002D6F3F">
            <w:pPr>
              <w:jc w:val="center"/>
              <w:rPr>
                <w:color w:val="000000"/>
                <w:sz w:val="20"/>
                <w:szCs w:val="20"/>
              </w:rPr>
            </w:pPr>
            <w:r>
              <w:rPr>
                <w:color w:val="000000"/>
                <w:sz w:val="20"/>
                <w:szCs w:val="20"/>
              </w:rPr>
              <w:t>15</w:t>
            </w:r>
          </w:p>
        </w:tc>
        <w:tc>
          <w:tcPr>
            <w:tcW w:w="709" w:type="dxa"/>
            <w:shd w:val="clear" w:color="auto" w:fill="auto"/>
            <w:noWrap/>
          </w:tcPr>
          <w:p w:rsidR="0081794D" w:rsidRDefault="002D6F3F">
            <w:pPr>
              <w:jc w:val="center"/>
              <w:rPr>
                <w:color w:val="000000"/>
                <w:sz w:val="20"/>
                <w:szCs w:val="20"/>
              </w:rPr>
            </w:pPr>
            <w:r>
              <w:rPr>
                <w:color w:val="000000"/>
                <w:sz w:val="20"/>
                <w:szCs w:val="20"/>
              </w:rPr>
              <w:t>10</w:t>
            </w:r>
          </w:p>
        </w:tc>
        <w:tc>
          <w:tcPr>
            <w:tcW w:w="709" w:type="dxa"/>
            <w:shd w:val="clear" w:color="auto" w:fill="auto"/>
            <w:noWrap/>
          </w:tcPr>
          <w:p w:rsidR="0081794D" w:rsidRDefault="002D6F3F">
            <w:pPr>
              <w:jc w:val="center"/>
              <w:rPr>
                <w:color w:val="000000"/>
                <w:sz w:val="20"/>
                <w:szCs w:val="20"/>
              </w:rPr>
            </w:pPr>
            <w:r>
              <w:rPr>
                <w:color w:val="000000"/>
                <w:sz w:val="20"/>
                <w:szCs w:val="20"/>
              </w:rPr>
              <w:t>13</w:t>
            </w:r>
          </w:p>
        </w:tc>
        <w:tc>
          <w:tcPr>
            <w:tcW w:w="786" w:type="dxa"/>
            <w:shd w:val="clear" w:color="auto" w:fill="auto"/>
            <w:noWrap/>
          </w:tcPr>
          <w:p w:rsidR="0081794D" w:rsidRDefault="002D6F3F">
            <w:pPr>
              <w:jc w:val="center"/>
              <w:rPr>
                <w:color w:val="000000"/>
                <w:sz w:val="20"/>
                <w:szCs w:val="20"/>
              </w:rPr>
            </w:pPr>
            <w:r>
              <w:rPr>
                <w:color w:val="000000"/>
                <w:sz w:val="20"/>
                <w:szCs w:val="20"/>
              </w:rPr>
              <w:t>н/д</w:t>
            </w:r>
          </w:p>
          <w:p w:rsidR="0081794D" w:rsidRDefault="0081794D">
            <w:pPr>
              <w:jc w:val="center"/>
              <w:rPr>
                <w:color w:val="000000"/>
                <w:sz w:val="20"/>
                <w:szCs w:val="20"/>
              </w:rPr>
            </w:pPr>
          </w:p>
        </w:tc>
      </w:tr>
      <w:tr w:rsidR="0081794D">
        <w:tc>
          <w:tcPr>
            <w:tcW w:w="3652" w:type="dxa"/>
            <w:vMerge w:val="restart"/>
            <w:noWrap/>
          </w:tcPr>
          <w:p w:rsidR="0081794D" w:rsidRDefault="0081794D">
            <w:pPr>
              <w:rPr>
                <w:color w:val="000000"/>
              </w:rPr>
            </w:pPr>
          </w:p>
          <w:p w:rsidR="0081794D" w:rsidRDefault="0081794D">
            <w:pPr>
              <w:rPr>
                <w:color w:val="000000"/>
              </w:rPr>
            </w:pPr>
          </w:p>
          <w:p w:rsidR="0081794D" w:rsidRDefault="002D6F3F">
            <w:pPr>
              <w:spacing w:before="240"/>
              <w:rPr>
                <w:color w:val="000000"/>
              </w:rPr>
            </w:pPr>
            <w:r>
              <w:rPr>
                <w:color w:val="000000"/>
              </w:rPr>
              <w:t>Смертность (на 1 000 населения)</w:t>
            </w:r>
          </w:p>
        </w:tc>
        <w:tc>
          <w:tcPr>
            <w:tcW w:w="992" w:type="dxa"/>
            <w:noWrap/>
          </w:tcPr>
          <w:p w:rsidR="0081794D" w:rsidRDefault="002D6F3F">
            <w:pPr>
              <w:jc w:val="center"/>
              <w:rPr>
                <w:color w:val="000000"/>
              </w:rPr>
            </w:pPr>
            <w:r>
              <w:rPr>
                <w:color w:val="000000"/>
              </w:rPr>
              <w:t>5</w:t>
            </w:r>
          </w:p>
        </w:tc>
        <w:tc>
          <w:tcPr>
            <w:tcW w:w="2410" w:type="dxa"/>
            <w:noWrap/>
          </w:tcPr>
          <w:p w:rsidR="0081794D" w:rsidRDefault="002D6F3F">
            <w:pPr>
              <w:jc w:val="center"/>
              <w:rPr>
                <w:color w:val="000000"/>
              </w:rPr>
            </w:pPr>
            <w:r>
              <w:rPr>
                <w:color w:val="000000"/>
              </w:rPr>
              <w:t>РФ</w:t>
            </w:r>
          </w:p>
        </w:tc>
        <w:tc>
          <w:tcPr>
            <w:tcW w:w="709" w:type="dxa"/>
            <w:noWrap/>
          </w:tcPr>
          <w:p w:rsidR="0081794D" w:rsidRDefault="002D6F3F">
            <w:pPr>
              <w:jc w:val="center"/>
              <w:rPr>
                <w:color w:val="000000"/>
                <w:sz w:val="20"/>
                <w:szCs w:val="20"/>
              </w:rPr>
            </w:pPr>
            <w:r>
              <w:rPr>
                <w:color w:val="000000"/>
                <w:sz w:val="20"/>
                <w:szCs w:val="20"/>
              </w:rPr>
              <w:t>13,0</w:t>
            </w:r>
          </w:p>
        </w:tc>
        <w:tc>
          <w:tcPr>
            <w:tcW w:w="709" w:type="dxa"/>
            <w:noWrap/>
          </w:tcPr>
          <w:p w:rsidR="0081794D" w:rsidRDefault="002D6F3F">
            <w:pPr>
              <w:jc w:val="center"/>
              <w:rPr>
                <w:color w:val="000000"/>
                <w:sz w:val="20"/>
                <w:szCs w:val="20"/>
              </w:rPr>
            </w:pPr>
            <w:r>
              <w:rPr>
                <w:color w:val="000000"/>
                <w:sz w:val="20"/>
                <w:szCs w:val="20"/>
              </w:rPr>
              <w:t>12,9</w:t>
            </w:r>
          </w:p>
        </w:tc>
        <w:tc>
          <w:tcPr>
            <w:tcW w:w="708" w:type="dxa"/>
            <w:noWrap/>
          </w:tcPr>
          <w:p w:rsidR="0081794D" w:rsidRDefault="002D6F3F">
            <w:pPr>
              <w:jc w:val="center"/>
              <w:rPr>
                <w:color w:val="000000"/>
                <w:sz w:val="20"/>
                <w:szCs w:val="20"/>
              </w:rPr>
            </w:pPr>
            <w:r>
              <w:rPr>
                <w:color w:val="000000"/>
                <w:sz w:val="20"/>
                <w:szCs w:val="20"/>
              </w:rPr>
              <w:t>12,4</w:t>
            </w:r>
          </w:p>
        </w:tc>
        <w:tc>
          <w:tcPr>
            <w:tcW w:w="709" w:type="dxa"/>
            <w:noWrap/>
          </w:tcPr>
          <w:p w:rsidR="0081794D" w:rsidRDefault="002D6F3F">
            <w:pPr>
              <w:jc w:val="center"/>
              <w:rPr>
                <w:color w:val="000000"/>
                <w:sz w:val="20"/>
                <w:szCs w:val="20"/>
              </w:rPr>
            </w:pPr>
            <w:r>
              <w:rPr>
                <w:color w:val="000000"/>
                <w:sz w:val="20"/>
                <w:szCs w:val="20"/>
              </w:rPr>
              <w:t>12,5</w:t>
            </w:r>
          </w:p>
        </w:tc>
        <w:tc>
          <w:tcPr>
            <w:tcW w:w="709" w:type="dxa"/>
            <w:noWrap/>
          </w:tcPr>
          <w:p w:rsidR="0081794D" w:rsidRDefault="002D6F3F">
            <w:pPr>
              <w:jc w:val="center"/>
              <w:rPr>
                <w:color w:val="000000"/>
                <w:sz w:val="20"/>
                <w:szCs w:val="20"/>
              </w:rPr>
            </w:pPr>
            <w:r>
              <w:rPr>
                <w:color w:val="000000"/>
                <w:sz w:val="20"/>
                <w:szCs w:val="20"/>
              </w:rPr>
              <w:t>12,3</w:t>
            </w:r>
          </w:p>
        </w:tc>
        <w:tc>
          <w:tcPr>
            <w:tcW w:w="709" w:type="dxa"/>
            <w:noWrap/>
          </w:tcPr>
          <w:p w:rsidR="0081794D" w:rsidRDefault="002D6F3F">
            <w:pPr>
              <w:jc w:val="center"/>
              <w:rPr>
                <w:color w:val="000000"/>
                <w:sz w:val="20"/>
                <w:szCs w:val="20"/>
              </w:rPr>
            </w:pPr>
            <w:r>
              <w:rPr>
                <w:color w:val="000000"/>
                <w:sz w:val="20"/>
                <w:szCs w:val="20"/>
              </w:rPr>
              <w:t>14,2</w:t>
            </w:r>
          </w:p>
        </w:tc>
        <w:tc>
          <w:tcPr>
            <w:tcW w:w="708" w:type="dxa"/>
            <w:noWrap/>
          </w:tcPr>
          <w:p w:rsidR="0081794D" w:rsidRDefault="002D6F3F">
            <w:pPr>
              <w:jc w:val="center"/>
              <w:rPr>
                <w:color w:val="000000"/>
                <w:sz w:val="20"/>
                <w:szCs w:val="20"/>
              </w:rPr>
            </w:pPr>
            <w:r>
              <w:rPr>
                <w:color w:val="000000"/>
                <w:sz w:val="20"/>
                <w:szCs w:val="20"/>
              </w:rPr>
              <w:t>16,7</w:t>
            </w:r>
          </w:p>
        </w:tc>
        <w:tc>
          <w:tcPr>
            <w:tcW w:w="709" w:type="dxa"/>
            <w:noWrap/>
          </w:tcPr>
          <w:p w:rsidR="0081794D" w:rsidRDefault="002D6F3F">
            <w:pPr>
              <w:jc w:val="center"/>
              <w:rPr>
                <w:color w:val="000000"/>
                <w:sz w:val="20"/>
                <w:szCs w:val="20"/>
              </w:rPr>
            </w:pPr>
            <w:r>
              <w:rPr>
                <w:color w:val="000000"/>
                <w:sz w:val="20"/>
                <w:szCs w:val="20"/>
              </w:rPr>
              <w:t>12,9</w:t>
            </w:r>
          </w:p>
        </w:tc>
        <w:tc>
          <w:tcPr>
            <w:tcW w:w="709" w:type="dxa"/>
            <w:noWrap/>
          </w:tcPr>
          <w:p w:rsidR="0081794D" w:rsidRDefault="002D6F3F">
            <w:pPr>
              <w:jc w:val="center"/>
              <w:rPr>
                <w:color w:val="000000"/>
                <w:sz w:val="20"/>
                <w:szCs w:val="20"/>
              </w:rPr>
            </w:pPr>
            <w:r>
              <w:rPr>
                <w:color w:val="000000"/>
                <w:sz w:val="20"/>
                <w:szCs w:val="20"/>
              </w:rPr>
              <w:t>12,1</w:t>
            </w:r>
          </w:p>
        </w:tc>
        <w:tc>
          <w:tcPr>
            <w:tcW w:w="786" w:type="dxa"/>
            <w:noWrap/>
          </w:tcPr>
          <w:p w:rsidR="0081794D" w:rsidRDefault="002D6F3F">
            <w:pPr>
              <w:jc w:val="center"/>
              <w:rPr>
                <w:color w:val="000000"/>
                <w:sz w:val="20"/>
                <w:szCs w:val="20"/>
              </w:rPr>
            </w:pPr>
            <w:r>
              <w:rPr>
                <w:color w:val="000000"/>
                <w:sz w:val="20"/>
                <w:szCs w:val="20"/>
              </w:rPr>
              <w:t>н/д</w:t>
            </w:r>
          </w:p>
        </w:tc>
      </w:tr>
      <w:tr w:rsidR="0081794D">
        <w:tc>
          <w:tcPr>
            <w:tcW w:w="3652" w:type="dxa"/>
            <w:vMerge/>
            <w:noWrap/>
          </w:tcPr>
          <w:p w:rsidR="0081794D" w:rsidRDefault="0081794D">
            <w:pPr>
              <w:rPr>
                <w:color w:val="000000"/>
              </w:rPr>
            </w:pPr>
          </w:p>
        </w:tc>
        <w:tc>
          <w:tcPr>
            <w:tcW w:w="992" w:type="dxa"/>
            <w:noWrap/>
          </w:tcPr>
          <w:p w:rsidR="0081794D" w:rsidRDefault="002D6F3F">
            <w:pPr>
              <w:jc w:val="center"/>
              <w:rPr>
                <w:color w:val="000000"/>
              </w:rPr>
            </w:pPr>
            <w:r>
              <w:rPr>
                <w:color w:val="000000"/>
              </w:rPr>
              <w:t>6</w:t>
            </w:r>
          </w:p>
        </w:tc>
        <w:tc>
          <w:tcPr>
            <w:tcW w:w="2410" w:type="dxa"/>
            <w:noWrap/>
          </w:tcPr>
          <w:p w:rsidR="0081794D" w:rsidRDefault="002D6F3F">
            <w:pPr>
              <w:jc w:val="center"/>
              <w:rPr>
                <w:color w:val="000000"/>
              </w:rPr>
            </w:pPr>
            <w:r>
              <w:rPr>
                <w:color w:val="000000"/>
              </w:rPr>
              <w:t>ДВФО</w:t>
            </w:r>
          </w:p>
        </w:tc>
        <w:tc>
          <w:tcPr>
            <w:tcW w:w="709" w:type="dxa"/>
            <w:noWrap/>
          </w:tcPr>
          <w:p w:rsidR="0081794D" w:rsidRDefault="002D6F3F">
            <w:pPr>
              <w:jc w:val="center"/>
              <w:rPr>
                <w:color w:val="000000"/>
                <w:sz w:val="20"/>
                <w:szCs w:val="20"/>
              </w:rPr>
            </w:pPr>
            <w:r>
              <w:rPr>
                <w:color w:val="000000"/>
                <w:sz w:val="20"/>
                <w:szCs w:val="20"/>
              </w:rPr>
              <w:t>13,2</w:t>
            </w:r>
          </w:p>
        </w:tc>
        <w:tc>
          <w:tcPr>
            <w:tcW w:w="709" w:type="dxa"/>
            <w:noWrap/>
          </w:tcPr>
          <w:p w:rsidR="0081794D" w:rsidRDefault="002D6F3F">
            <w:pPr>
              <w:jc w:val="center"/>
              <w:rPr>
                <w:color w:val="000000"/>
                <w:sz w:val="20"/>
                <w:szCs w:val="20"/>
              </w:rPr>
            </w:pPr>
            <w:r>
              <w:rPr>
                <w:color w:val="000000"/>
                <w:sz w:val="20"/>
                <w:szCs w:val="20"/>
              </w:rPr>
              <w:t>12,5</w:t>
            </w:r>
          </w:p>
        </w:tc>
        <w:tc>
          <w:tcPr>
            <w:tcW w:w="708" w:type="dxa"/>
            <w:noWrap/>
          </w:tcPr>
          <w:p w:rsidR="0081794D" w:rsidRDefault="002D6F3F">
            <w:pPr>
              <w:jc w:val="center"/>
              <w:rPr>
                <w:color w:val="000000"/>
                <w:sz w:val="20"/>
                <w:szCs w:val="20"/>
              </w:rPr>
            </w:pPr>
            <w:r>
              <w:rPr>
                <w:color w:val="000000"/>
                <w:sz w:val="20"/>
                <w:szCs w:val="20"/>
              </w:rPr>
              <w:t>12,1</w:t>
            </w:r>
          </w:p>
        </w:tc>
        <w:tc>
          <w:tcPr>
            <w:tcW w:w="709" w:type="dxa"/>
            <w:noWrap/>
          </w:tcPr>
          <w:p w:rsidR="0081794D" w:rsidRDefault="002D6F3F">
            <w:pPr>
              <w:jc w:val="center"/>
              <w:rPr>
                <w:color w:val="000000"/>
                <w:sz w:val="20"/>
                <w:szCs w:val="20"/>
              </w:rPr>
            </w:pPr>
            <w:r>
              <w:rPr>
                <w:color w:val="000000"/>
                <w:sz w:val="20"/>
                <w:szCs w:val="20"/>
              </w:rPr>
              <w:t>12,0</w:t>
            </w:r>
          </w:p>
        </w:tc>
        <w:tc>
          <w:tcPr>
            <w:tcW w:w="709" w:type="dxa"/>
            <w:noWrap/>
          </w:tcPr>
          <w:p w:rsidR="0081794D" w:rsidRDefault="002D6F3F">
            <w:pPr>
              <w:jc w:val="center"/>
              <w:rPr>
                <w:color w:val="000000"/>
                <w:sz w:val="20"/>
                <w:szCs w:val="20"/>
              </w:rPr>
            </w:pPr>
            <w:r>
              <w:rPr>
                <w:color w:val="000000"/>
                <w:sz w:val="20"/>
                <w:szCs w:val="20"/>
              </w:rPr>
              <w:t>12,2</w:t>
            </w:r>
          </w:p>
        </w:tc>
        <w:tc>
          <w:tcPr>
            <w:tcW w:w="709" w:type="dxa"/>
            <w:noWrap/>
          </w:tcPr>
          <w:p w:rsidR="0081794D" w:rsidRDefault="002D6F3F">
            <w:pPr>
              <w:jc w:val="center"/>
              <w:rPr>
                <w:color w:val="000000"/>
                <w:sz w:val="20"/>
                <w:szCs w:val="20"/>
              </w:rPr>
            </w:pPr>
            <w:r>
              <w:rPr>
                <w:color w:val="000000"/>
                <w:sz w:val="20"/>
                <w:szCs w:val="20"/>
              </w:rPr>
              <w:t>13,9</w:t>
            </w:r>
          </w:p>
        </w:tc>
        <w:tc>
          <w:tcPr>
            <w:tcW w:w="708" w:type="dxa"/>
            <w:noWrap/>
          </w:tcPr>
          <w:p w:rsidR="0081794D" w:rsidRDefault="002D6F3F">
            <w:pPr>
              <w:jc w:val="center"/>
              <w:rPr>
                <w:color w:val="000000"/>
                <w:sz w:val="20"/>
                <w:szCs w:val="20"/>
              </w:rPr>
            </w:pPr>
            <w:r>
              <w:rPr>
                <w:color w:val="000000"/>
                <w:sz w:val="20"/>
                <w:szCs w:val="20"/>
              </w:rPr>
              <w:t>15,5</w:t>
            </w:r>
          </w:p>
        </w:tc>
        <w:tc>
          <w:tcPr>
            <w:tcW w:w="709" w:type="dxa"/>
            <w:noWrap/>
          </w:tcPr>
          <w:p w:rsidR="0081794D" w:rsidRDefault="002D6F3F">
            <w:pPr>
              <w:jc w:val="center"/>
              <w:rPr>
                <w:color w:val="000000"/>
                <w:sz w:val="20"/>
                <w:szCs w:val="20"/>
              </w:rPr>
            </w:pPr>
            <w:r>
              <w:rPr>
                <w:color w:val="000000"/>
                <w:sz w:val="20"/>
                <w:szCs w:val="20"/>
              </w:rPr>
              <w:t>13,3</w:t>
            </w:r>
          </w:p>
        </w:tc>
        <w:tc>
          <w:tcPr>
            <w:tcW w:w="709" w:type="dxa"/>
            <w:noWrap/>
          </w:tcPr>
          <w:p w:rsidR="0081794D" w:rsidRDefault="002D6F3F">
            <w:pPr>
              <w:jc w:val="center"/>
              <w:rPr>
                <w:color w:val="000000"/>
                <w:sz w:val="20"/>
                <w:szCs w:val="20"/>
              </w:rPr>
            </w:pPr>
            <w:r>
              <w:rPr>
                <w:color w:val="000000"/>
                <w:sz w:val="20"/>
                <w:szCs w:val="20"/>
              </w:rPr>
              <w:t>12,7</w:t>
            </w:r>
          </w:p>
        </w:tc>
        <w:tc>
          <w:tcPr>
            <w:tcW w:w="786" w:type="dxa"/>
            <w:noWrap/>
          </w:tcPr>
          <w:p w:rsidR="0081794D" w:rsidRDefault="002D6F3F">
            <w:pPr>
              <w:jc w:val="center"/>
              <w:rPr>
                <w:color w:val="000000"/>
                <w:sz w:val="20"/>
                <w:szCs w:val="20"/>
              </w:rPr>
            </w:pPr>
            <w:r>
              <w:rPr>
                <w:color w:val="000000"/>
                <w:sz w:val="20"/>
                <w:szCs w:val="20"/>
              </w:rPr>
              <w:t>н/д</w:t>
            </w:r>
          </w:p>
        </w:tc>
      </w:tr>
      <w:tr w:rsidR="0081794D">
        <w:tc>
          <w:tcPr>
            <w:tcW w:w="3652" w:type="dxa"/>
            <w:vMerge/>
            <w:noWrap/>
          </w:tcPr>
          <w:p w:rsidR="0081794D" w:rsidRDefault="0081794D">
            <w:pPr>
              <w:rPr>
                <w:color w:val="000000"/>
              </w:rPr>
            </w:pPr>
          </w:p>
        </w:tc>
        <w:tc>
          <w:tcPr>
            <w:tcW w:w="992" w:type="dxa"/>
            <w:noWrap/>
          </w:tcPr>
          <w:p w:rsidR="0081794D" w:rsidRDefault="002D6F3F">
            <w:pPr>
              <w:jc w:val="center"/>
              <w:rPr>
                <w:color w:val="000000"/>
              </w:rPr>
            </w:pPr>
            <w:r>
              <w:rPr>
                <w:color w:val="000000"/>
              </w:rPr>
              <w:t>7</w:t>
            </w:r>
          </w:p>
        </w:tc>
        <w:tc>
          <w:tcPr>
            <w:tcW w:w="2410" w:type="dxa"/>
            <w:noWrap/>
          </w:tcPr>
          <w:p w:rsidR="0081794D" w:rsidRDefault="002D6F3F">
            <w:pPr>
              <w:jc w:val="center"/>
              <w:rPr>
                <w:color w:val="000000"/>
              </w:rPr>
            </w:pPr>
            <w:r>
              <w:rPr>
                <w:color w:val="000000"/>
              </w:rPr>
              <w:t>Забайкальский край</w:t>
            </w:r>
          </w:p>
        </w:tc>
        <w:tc>
          <w:tcPr>
            <w:tcW w:w="709" w:type="dxa"/>
            <w:noWrap/>
            <w:vAlign w:val="center"/>
          </w:tcPr>
          <w:p w:rsidR="0081794D" w:rsidRDefault="002D6F3F">
            <w:pPr>
              <w:jc w:val="center"/>
              <w:rPr>
                <w:color w:val="000000"/>
                <w:sz w:val="20"/>
                <w:szCs w:val="20"/>
              </w:rPr>
            </w:pPr>
            <w:r>
              <w:rPr>
                <w:color w:val="000000"/>
                <w:sz w:val="20"/>
                <w:szCs w:val="20"/>
              </w:rPr>
              <w:t>12,9</w:t>
            </w:r>
          </w:p>
        </w:tc>
        <w:tc>
          <w:tcPr>
            <w:tcW w:w="709" w:type="dxa"/>
            <w:noWrap/>
            <w:vAlign w:val="center"/>
          </w:tcPr>
          <w:p w:rsidR="0081794D" w:rsidRDefault="002D6F3F">
            <w:pPr>
              <w:jc w:val="center"/>
              <w:rPr>
                <w:color w:val="000000"/>
                <w:sz w:val="20"/>
                <w:szCs w:val="20"/>
              </w:rPr>
            </w:pPr>
            <w:r>
              <w:rPr>
                <w:color w:val="000000"/>
                <w:sz w:val="20"/>
                <w:szCs w:val="20"/>
              </w:rPr>
              <w:t>12,3</w:t>
            </w:r>
          </w:p>
        </w:tc>
        <w:tc>
          <w:tcPr>
            <w:tcW w:w="708" w:type="dxa"/>
            <w:noWrap/>
            <w:vAlign w:val="center"/>
          </w:tcPr>
          <w:p w:rsidR="0081794D" w:rsidRDefault="002D6F3F">
            <w:pPr>
              <w:jc w:val="center"/>
              <w:rPr>
                <w:color w:val="000000"/>
                <w:sz w:val="20"/>
                <w:szCs w:val="20"/>
              </w:rPr>
            </w:pPr>
            <w:r>
              <w:rPr>
                <w:color w:val="000000"/>
                <w:sz w:val="20"/>
                <w:szCs w:val="20"/>
              </w:rPr>
              <w:t>11,7</w:t>
            </w:r>
          </w:p>
        </w:tc>
        <w:tc>
          <w:tcPr>
            <w:tcW w:w="709" w:type="dxa"/>
            <w:noWrap/>
            <w:vAlign w:val="center"/>
          </w:tcPr>
          <w:p w:rsidR="0081794D" w:rsidRDefault="002D6F3F">
            <w:pPr>
              <w:jc w:val="center"/>
              <w:rPr>
                <w:color w:val="000000"/>
                <w:sz w:val="20"/>
                <w:szCs w:val="20"/>
              </w:rPr>
            </w:pPr>
            <w:r>
              <w:rPr>
                <w:color w:val="000000"/>
                <w:sz w:val="20"/>
                <w:szCs w:val="20"/>
              </w:rPr>
              <w:t>12,6</w:t>
            </w:r>
          </w:p>
        </w:tc>
        <w:tc>
          <w:tcPr>
            <w:tcW w:w="709" w:type="dxa"/>
            <w:noWrap/>
            <w:vAlign w:val="center"/>
          </w:tcPr>
          <w:p w:rsidR="0081794D" w:rsidRDefault="002D6F3F">
            <w:pPr>
              <w:jc w:val="center"/>
              <w:rPr>
                <w:color w:val="000000"/>
                <w:sz w:val="20"/>
                <w:szCs w:val="20"/>
              </w:rPr>
            </w:pPr>
            <w:r>
              <w:rPr>
                <w:color w:val="000000"/>
                <w:sz w:val="20"/>
                <w:szCs w:val="20"/>
              </w:rPr>
              <w:t>12,8</w:t>
            </w:r>
          </w:p>
        </w:tc>
        <w:tc>
          <w:tcPr>
            <w:tcW w:w="709" w:type="dxa"/>
            <w:noWrap/>
            <w:vAlign w:val="center"/>
          </w:tcPr>
          <w:p w:rsidR="0081794D" w:rsidRDefault="002D6F3F">
            <w:pPr>
              <w:jc w:val="center"/>
              <w:rPr>
                <w:color w:val="000000"/>
                <w:sz w:val="20"/>
                <w:szCs w:val="20"/>
              </w:rPr>
            </w:pPr>
            <w:r>
              <w:rPr>
                <w:color w:val="000000"/>
                <w:sz w:val="20"/>
                <w:szCs w:val="20"/>
              </w:rPr>
              <w:t>14,2</w:t>
            </w:r>
          </w:p>
        </w:tc>
        <w:tc>
          <w:tcPr>
            <w:tcW w:w="708" w:type="dxa"/>
            <w:noWrap/>
            <w:vAlign w:val="center"/>
          </w:tcPr>
          <w:p w:rsidR="0081794D" w:rsidRDefault="002D6F3F">
            <w:pPr>
              <w:jc w:val="center"/>
              <w:rPr>
                <w:color w:val="000000"/>
                <w:sz w:val="20"/>
                <w:szCs w:val="20"/>
              </w:rPr>
            </w:pPr>
            <w:r>
              <w:rPr>
                <w:color w:val="000000"/>
                <w:sz w:val="20"/>
                <w:szCs w:val="20"/>
              </w:rPr>
              <w:t>16,4</w:t>
            </w:r>
          </w:p>
        </w:tc>
        <w:tc>
          <w:tcPr>
            <w:tcW w:w="709" w:type="dxa"/>
            <w:noWrap/>
            <w:vAlign w:val="center"/>
          </w:tcPr>
          <w:p w:rsidR="0081794D" w:rsidRDefault="002D6F3F">
            <w:pPr>
              <w:jc w:val="center"/>
              <w:rPr>
                <w:color w:val="000000"/>
                <w:sz w:val="20"/>
                <w:szCs w:val="20"/>
              </w:rPr>
            </w:pPr>
            <w:r>
              <w:rPr>
                <w:color w:val="000000"/>
                <w:sz w:val="20"/>
                <w:szCs w:val="20"/>
              </w:rPr>
              <w:t>13,8</w:t>
            </w:r>
          </w:p>
        </w:tc>
        <w:tc>
          <w:tcPr>
            <w:tcW w:w="709" w:type="dxa"/>
            <w:noWrap/>
            <w:vAlign w:val="center"/>
          </w:tcPr>
          <w:p w:rsidR="0081794D" w:rsidRDefault="002D6F3F">
            <w:pPr>
              <w:jc w:val="center"/>
              <w:rPr>
                <w:color w:val="000000"/>
                <w:sz w:val="20"/>
                <w:szCs w:val="20"/>
              </w:rPr>
            </w:pPr>
            <w:r>
              <w:rPr>
                <w:color w:val="000000"/>
                <w:sz w:val="20"/>
                <w:szCs w:val="20"/>
              </w:rPr>
              <w:t>13,7</w:t>
            </w:r>
          </w:p>
        </w:tc>
        <w:tc>
          <w:tcPr>
            <w:tcW w:w="786" w:type="dxa"/>
            <w:noWrap/>
            <w:vAlign w:val="center"/>
          </w:tcPr>
          <w:p w:rsidR="0081794D" w:rsidRDefault="002D6F3F">
            <w:pPr>
              <w:jc w:val="center"/>
              <w:rPr>
                <w:color w:val="000000"/>
                <w:sz w:val="20"/>
                <w:szCs w:val="20"/>
              </w:rPr>
            </w:pPr>
            <w:r>
              <w:rPr>
                <w:color w:val="000000"/>
                <w:sz w:val="20"/>
                <w:szCs w:val="20"/>
              </w:rPr>
              <w:t>14,3</w:t>
            </w:r>
          </w:p>
        </w:tc>
      </w:tr>
      <w:tr w:rsidR="0081794D">
        <w:tc>
          <w:tcPr>
            <w:tcW w:w="3652" w:type="dxa"/>
            <w:vMerge/>
            <w:noWrap/>
          </w:tcPr>
          <w:p w:rsidR="0081794D" w:rsidRDefault="0081794D">
            <w:pPr>
              <w:rPr>
                <w:color w:val="000000"/>
              </w:rPr>
            </w:pPr>
          </w:p>
        </w:tc>
        <w:tc>
          <w:tcPr>
            <w:tcW w:w="992" w:type="dxa"/>
            <w:noWrap/>
          </w:tcPr>
          <w:p w:rsidR="0081794D" w:rsidRDefault="002D6F3F">
            <w:pPr>
              <w:jc w:val="center"/>
              <w:rPr>
                <w:color w:val="000000"/>
              </w:rPr>
            </w:pPr>
            <w:r>
              <w:rPr>
                <w:color w:val="000000"/>
              </w:rPr>
              <w:t>8</w:t>
            </w:r>
          </w:p>
        </w:tc>
        <w:tc>
          <w:tcPr>
            <w:tcW w:w="2410" w:type="dxa"/>
            <w:noWrap/>
          </w:tcPr>
          <w:p w:rsidR="0081794D" w:rsidRDefault="002D6F3F">
            <w:pPr>
              <w:jc w:val="center"/>
              <w:rPr>
                <w:color w:val="000000"/>
              </w:rPr>
            </w:pPr>
            <w:r>
              <w:rPr>
                <w:color w:val="000000"/>
              </w:rPr>
              <w:t>Позиция в общероссийском рейтинге</w:t>
            </w:r>
          </w:p>
        </w:tc>
        <w:tc>
          <w:tcPr>
            <w:tcW w:w="709" w:type="dxa"/>
            <w:shd w:val="clear" w:color="auto" w:fill="auto"/>
            <w:noWrap/>
          </w:tcPr>
          <w:p w:rsidR="0081794D" w:rsidRDefault="002D6F3F">
            <w:pPr>
              <w:jc w:val="center"/>
              <w:rPr>
                <w:color w:val="000000"/>
                <w:sz w:val="20"/>
                <w:szCs w:val="20"/>
              </w:rPr>
            </w:pPr>
            <w:r>
              <w:rPr>
                <w:color w:val="000000"/>
                <w:sz w:val="20"/>
                <w:szCs w:val="20"/>
              </w:rPr>
              <w:t>29</w:t>
            </w:r>
          </w:p>
        </w:tc>
        <w:tc>
          <w:tcPr>
            <w:tcW w:w="709" w:type="dxa"/>
            <w:shd w:val="clear" w:color="auto" w:fill="auto"/>
            <w:noWrap/>
          </w:tcPr>
          <w:p w:rsidR="0081794D" w:rsidRDefault="002D6F3F">
            <w:pPr>
              <w:jc w:val="center"/>
              <w:rPr>
                <w:color w:val="000000"/>
                <w:sz w:val="20"/>
                <w:szCs w:val="20"/>
              </w:rPr>
            </w:pPr>
            <w:r>
              <w:rPr>
                <w:color w:val="000000"/>
                <w:sz w:val="20"/>
                <w:szCs w:val="20"/>
              </w:rPr>
              <w:t>26</w:t>
            </w:r>
          </w:p>
        </w:tc>
        <w:tc>
          <w:tcPr>
            <w:tcW w:w="708" w:type="dxa"/>
            <w:shd w:val="clear" w:color="auto" w:fill="auto"/>
            <w:noWrap/>
          </w:tcPr>
          <w:p w:rsidR="0081794D" w:rsidRDefault="002D6F3F">
            <w:pPr>
              <w:jc w:val="center"/>
              <w:rPr>
                <w:color w:val="000000"/>
                <w:sz w:val="20"/>
                <w:szCs w:val="20"/>
              </w:rPr>
            </w:pPr>
            <w:r>
              <w:rPr>
                <w:color w:val="000000"/>
                <w:sz w:val="20"/>
                <w:szCs w:val="20"/>
              </w:rPr>
              <w:t>26</w:t>
            </w:r>
          </w:p>
        </w:tc>
        <w:tc>
          <w:tcPr>
            <w:tcW w:w="709" w:type="dxa"/>
            <w:shd w:val="clear" w:color="auto" w:fill="auto"/>
            <w:noWrap/>
          </w:tcPr>
          <w:p w:rsidR="0081794D" w:rsidRDefault="002D6F3F">
            <w:pPr>
              <w:jc w:val="center"/>
              <w:rPr>
                <w:color w:val="000000"/>
                <w:sz w:val="20"/>
                <w:szCs w:val="20"/>
              </w:rPr>
            </w:pPr>
            <w:r>
              <w:rPr>
                <w:color w:val="000000"/>
                <w:sz w:val="20"/>
                <w:szCs w:val="20"/>
              </w:rPr>
              <w:t>31</w:t>
            </w:r>
          </w:p>
        </w:tc>
        <w:tc>
          <w:tcPr>
            <w:tcW w:w="709" w:type="dxa"/>
            <w:shd w:val="clear" w:color="auto" w:fill="auto"/>
            <w:noWrap/>
          </w:tcPr>
          <w:p w:rsidR="0081794D" w:rsidRDefault="002D6F3F">
            <w:pPr>
              <w:jc w:val="center"/>
              <w:rPr>
                <w:color w:val="000000"/>
                <w:sz w:val="20"/>
                <w:szCs w:val="20"/>
              </w:rPr>
            </w:pPr>
            <w:r>
              <w:rPr>
                <w:color w:val="000000"/>
                <w:sz w:val="20"/>
                <w:szCs w:val="20"/>
              </w:rPr>
              <w:t>35</w:t>
            </w:r>
          </w:p>
        </w:tc>
        <w:tc>
          <w:tcPr>
            <w:tcW w:w="709" w:type="dxa"/>
            <w:shd w:val="clear" w:color="auto" w:fill="auto"/>
            <w:noWrap/>
          </w:tcPr>
          <w:p w:rsidR="0081794D" w:rsidRDefault="002D6F3F">
            <w:pPr>
              <w:jc w:val="center"/>
              <w:rPr>
                <w:color w:val="000000"/>
                <w:sz w:val="20"/>
                <w:szCs w:val="20"/>
              </w:rPr>
            </w:pPr>
            <w:r>
              <w:rPr>
                <w:color w:val="000000"/>
                <w:sz w:val="20"/>
                <w:szCs w:val="20"/>
              </w:rPr>
              <w:t>29</w:t>
            </w:r>
          </w:p>
        </w:tc>
        <w:tc>
          <w:tcPr>
            <w:tcW w:w="708" w:type="dxa"/>
            <w:shd w:val="clear" w:color="auto" w:fill="auto"/>
            <w:noWrap/>
          </w:tcPr>
          <w:p w:rsidR="0081794D" w:rsidRDefault="002D6F3F">
            <w:pPr>
              <w:jc w:val="center"/>
              <w:rPr>
                <w:color w:val="000000"/>
                <w:sz w:val="20"/>
                <w:szCs w:val="20"/>
              </w:rPr>
            </w:pPr>
            <w:r>
              <w:rPr>
                <w:color w:val="000000"/>
                <w:sz w:val="20"/>
                <w:szCs w:val="20"/>
              </w:rPr>
              <w:t>29</w:t>
            </w:r>
          </w:p>
        </w:tc>
        <w:tc>
          <w:tcPr>
            <w:tcW w:w="709" w:type="dxa"/>
            <w:shd w:val="clear" w:color="auto" w:fill="auto"/>
            <w:noWrap/>
          </w:tcPr>
          <w:p w:rsidR="0081794D" w:rsidRDefault="002D6F3F">
            <w:pPr>
              <w:jc w:val="center"/>
              <w:rPr>
                <w:color w:val="000000"/>
                <w:sz w:val="20"/>
                <w:szCs w:val="20"/>
              </w:rPr>
            </w:pPr>
            <w:r>
              <w:rPr>
                <w:color w:val="000000"/>
                <w:sz w:val="20"/>
                <w:szCs w:val="20"/>
              </w:rPr>
              <w:t>41</w:t>
            </w:r>
          </w:p>
        </w:tc>
        <w:tc>
          <w:tcPr>
            <w:tcW w:w="709" w:type="dxa"/>
            <w:shd w:val="clear" w:color="auto" w:fill="auto"/>
            <w:noWrap/>
          </w:tcPr>
          <w:p w:rsidR="0081794D" w:rsidRDefault="002D6F3F">
            <w:pPr>
              <w:jc w:val="center"/>
              <w:rPr>
                <w:color w:val="000000"/>
                <w:sz w:val="20"/>
                <w:szCs w:val="20"/>
              </w:rPr>
            </w:pPr>
            <w:r>
              <w:rPr>
                <w:color w:val="000000"/>
                <w:sz w:val="20"/>
                <w:szCs w:val="20"/>
              </w:rPr>
              <w:t>55</w:t>
            </w:r>
          </w:p>
        </w:tc>
        <w:tc>
          <w:tcPr>
            <w:tcW w:w="786" w:type="dxa"/>
            <w:shd w:val="clear" w:color="auto" w:fill="auto"/>
            <w:noWrap/>
          </w:tcPr>
          <w:p w:rsidR="0081794D" w:rsidRDefault="002D6F3F">
            <w:pPr>
              <w:jc w:val="center"/>
              <w:rPr>
                <w:color w:val="000000"/>
                <w:sz w:val="20"/>
                <w:szCs w:val="20"/>
              </w:rPr>
            </w:pPr>
            <w:r>
              <w:rPr>
                <w:color w:val="000000"/>
                <w:sz w:val="20"/>
                <w:szCs w:val="20"/>
              </w:rPr>
              <w:t>н/д</w:t>
            </w:r>
          </w:p>
          <w:p w:rsidR="0081794D" w:rsidRDefault="0081794D">
            <w:pPr>
              <w:jc w:val="center"/>
              <w:rPr>
                <w:color w:val="000000"/>
                <w:sz w:val="20"/>
                <w:szCs w:val="20"/>
              </w:rPr>
            </w:pPr>
          </w:p>
        </w:tc>
      </w:tr>
      <w:tr w:rsidR="0081794D">
        <w:tc>
          <w:tcPr>
            <w:tcW w:w="3652" w:type="dxa"/>
            <w:vMerge w:val="restart"/>
            <w:noWrap/>
          </w:tcPr>
          <w:p w:rsidR="0081794D" w:rsidRDefault="002D6F3F">
            <w:pPr>
              <w:pStyle w:val="Default"/>
              <w:widowControl w:val="0"/>
              <w:spacing w:after="200" w:line="275" w:lineRule="auto"/>
            </w:pPr>
            <w:r>
              <w:t xml:space="preserve">Смертность населения в трудоспособном возрасте (число </w:t>
            </w:r>
            <w:proofErr w:type="gramStart"/>
            <w:r>
              <w:t>умерших</w:t>
            </w:r>
            <w:proofErr w:type="gramEnd"/>
            <w:r>
              <w:t xml:space="preserve"> на 100 000 населения соответствующего возраста) </w:t>
            </w:r>
          </w:p>
        </w:tc>
        <w:tc>
          <w:tcPr>
            <w:tcW w:w="992" w:type="dxa"/>
            <w:noWrap/>
          </w:tcPr>
          <w:p w:rsidR="0081794D" w:rsidRDefault="002D6F3F">
            <w:pPr>
              <w:jc w:val="center"/>
              <w:rPr>
                <w:color w:val="000000"/>
              </w:rPr>
            </w:pPr>
            <w:r>
              <w:rPr>
                <w:color w:val="000000"/>
              </w:rPr>
              <w:t>9</w:t>
            </w:r>
          </w:p>
        </w:tc>
        <w:tc>
          <w:tcPr>
            <w:tcW w:w="2410" w:type="dxa"/>
            <w:noWrap/>
          </w:tcPr>
          <w:p w:rsidR="0081794D" w:rsidRDefault="002D6F3F">
            <w:pPr>
              <w:jc w:val="center"/>
              <w:rPr>
                <w:color w:val="000000"/>
              </w:rPr>
            </w:pPr>
            <w:r>
              <w:rPr>
                <w:color w:val="000000"/>
              </w:rPr>
              <w:t>РФ</w:t>
            </w:r>
          </w:p>
        </w:tc>
        <w:tc>
          <w:tcPr>
            <w:tcW w:w="709" w:type="dxa"/>
            <w:noWrap/>
          </w:tcPr>
          <w:p w:rsidR="0081794D" w:rsidRDefault="002D6F3F">
            <w:pPr>
              <w:ind w:right="-108"/>
              <w:jc w:val="center"/>
              <w:rPr>
                <w:color w:val="000000"/>
                <w:sz w:val="18"/>
                <w:szCs w:val="18"/>
              </w:rPr>
            </w:pPr>
            <w:r>
              <w:rPr>
                <w:color w:val="000000"/>
                <w:sz w:val="18"/>
                <w:szCs w:val="18"/>
              </w:rPr>
              <w:t>5463,7</w:t>
            </w:r>
          </w:p>
        </w:tc>
        <w:tc>
          <w:tcPr>
            <w:tcW w:w="709" w:type="dxa"/>
            <w:noWrap/>
          </w:tcPr>
          <w:p w:rsidR="0081794D" w:rsidRDefault="002D6F3F">
            <w:pPr>
              <w:jc w:val="center"/>
              <w:rPr>
                <w:color w:val="000000"/>
                <w:sz w:val="18"/>
                <w:szCs w:val="18"/>
              </w:rPr>
            </w:pPr>
            <w:r>
              <w:rPr>
                <w:color w:val="000000"/>
                <w:sz w:val="18"/>
                <w:szCs w:val="18"/>
              </w:rPr>
              <w:t>525,3</w:t>
            </w:r>
          </w:p>
        </w:tc>
        <w:tc>
          <w:tcPr>
            <w:tcW w:w="708" w:type="dxa"/>
            <w:noWrap/>
          </w:tcPr>
          <w:p w:rsidR="0081794D" w:rsidRDefault="002D6F3F">
            <w:pPr>
              <w:jc w:val="center"/>
              <w:rPr>
                <w:color w:val="000000"/>
                <w:sz w:val="18"/>
                <w:szCs w:val="18"/>
              </w:rPr>
            </w:pPr>
            <w:r>
              <w:rPr>
                <w:color w:val="000000"/>
                <w:sz w:val="18"/>
                <w:szCs w:val="18"/>
              </w:rPr>
              <w:t>484,5</w:t>
            </w:r>
          </w:p>
        </w:tc>
        <w:tc>
          <w:tcPr>
            <w:tcW w:w="709" w:type="dxa"/>
            <w:noWrap/>
          </w:tcPr>
          <w:p w:rsidR="0081794D" w:rsidRDefault="002D6F3F">
            <w:pPr>
              <w:jc w:val="center"/>
              <w:rPr>
                <w:color w:val="000000"/>
                <w:sz w:val="18"/>
                <w:szCs w:val="18"/>
              </w:rPr>
            </w:pPr>
            <w:r>
              <w:rPr>
                <w:color w:val="000000"/>
                <w:sz w:val="18"/>
                <w:szCs w:val="18"/>
              </w:rPr>
              <w:t>477,6</w:t>
            </w:r>
          </w:p>
        </w:tc>
        <w:tc>
          <w:tcPr>
            <w:tcW w:w="709" w:type="dxa"/>
            <w:noWrap/>
          </w:tcPr>
          <w:p w:rsidR="0081794D" w:rsidRDefault="002D6F3F">
            <w:pPr>
              <w:jc w:val="center"/>
              <w:rPr>
                <w:color w:val="000000"/>
                <w:sz w:val="18"/>
                <w:szCs w:val="18"/>
              </w:rPr>
            </w:pPr>
            <w:r>
              <w:rPr>
                <w:color w:val="000000"/>
                <w:sz w:val="18"/>
                <w:szCs w:val="18"/>
              </w:rPr>
              <w:t>464,7</w:t>
            </w:r>
          </w:p>
        </w:tc>
        <w:tc>
          <w:tcPr>
            <w:tcW w:w="709" w:type="dxa"/>
            <w:noWrap/>
          </w:tcPr>
          <w:p w:rsidR="0081794D" w:rsidRDefault="002D6F3F">
            <w:pPr>
              <w:jc w:val="center"/>
              <w:rPr>
                <w:color w:val="000000"/>
                <w:sz w:val="18"/>
                <w:szCs w:val="18"/>
              </w:rPr>
            </w:pPr>
            <w:r>
              <w:rPr>
                <w:color w:val="000000"/>
                <w:sz w:val="18"/>
                <w:szCs w:val="18"/>
              </w:rPr>
              <w:t>515,2</w:t>
            </w:r>
          </w:p>
        </w:tc>
        <w:tc>
          <w:tcPr>
            <w:tcW w:w="708" w:type="dxa"/>
            <w:noWrap/>
          </w:tcPr>
          <w:p w:rsidR="0081794D" w:rsidRDefault="002D6F3F">
            <w:pPr>
              <w:jc w:val="center"/>
              <w:rPr>
                <w:color w:val="000000"/>
                <w:sz w:val="18"/>
                <w:szCs w:val="18"/>
              </w:rPr>
            </w:pPr>
            <w:r>
              <w:rPr>
                <w:color w:val="000000"/>
                <w:sz w:val="18"/>
                <w:szCs w:val="18"/>
              </w:rPr>
              <w:t>552,6</w:t>
            </w:r>
          </w:p>
        </w:tc>
        <w:tc>
          <w:tcPr>
            <w:tcW w:w="709" w:type="dxa"/>
            <w:noWrap/>
          </w:tcPr>
          <w:p w:rsidR="0081794D" w:rsidRDefault="002D6F3F">
            <w:pPr>
              <w:jc w:val="center"/>
              <w:rPr>
                <w:color w:val="000000"/>
                <w:sz w:val="18"/>
                <w:szCs w:val="18"/>
              </w:rPr>
            </w:pPr>
            <w:r>
              <w:rPr>
                <w:color w:val="000000"/>
                <w:sz w:val="18"/>
                <w:szCs w:val="18"/>
              </w:rPr>
              <w:t>491,4</w:t>
            </w:r>
          </w:p>
        </w:tc>
        <w:tc>
          <w:tcPr>
            <w:tcW w:w="709" w:type="dxa"/>
            <w:noWrap/>
          </w:tcPr>
          <w:p w:rsidR="0081794D" w:rsidRDefault="002D6F3F">
            <w:pPr>
              <w:jc w:val="center"/>
              <w:rPr>
                <w:color w:val="000000"/>
                <w:sz w:val="18"/>
                <w:szCs w:val="18"/>
              </w:rPr>
            </w:pPr>
            <w:r>
              <w:rPr>
                <w:color w:val="000000"/>
                <w:sz w:val="18"/>
                <w:szCs w:val="18"/>
              </w:rPr>
              <w:t>н/д</w:t>
            </w:r>
          </w:p>
        </w:tc>
        <w:tc>
          <w:tcPr>
            <w:tcW w:w="786" w:type="dxa"/>
            <w:noWrap/>
          </w:tcPr>
          <w:p w:rsidR="0081794D" w:rsidRDefault="002D6F3F">
            <w:pPr>
              <w:jc w:val="center"/>
              <w:rPr>
                <w:color w:val="000000"/>
                <w:sz w:val="18"/>
                <w:szCs w:val="18"/>
              </w:rPr>
            </w:pPr>
            <w:r>
              <w:rPr>
                <w:color w:val="000000"/>
                <w:sz w:val="18"/>
                <w:szCs w:val="18"/>
              </w:rPr>
              <w:t>н/д</w:t>
            </w:r>
          </w:p>
        </w:tc>
      </w:tr>
      <w:tr w:rsidR="0081794D">
        <w:tc>
          <w:tcPr>
            <w:tcW w:w="3652" w:type="dxa"/>
            <w:vMerge/>
            <w:noWrap/>
          </w:tcPr>
          <w:p w:rsidR="0081794D" w:rsidRDefault="0081794D">
            <w:pPr>
              <w:rPr>
                <w:color w:val="000000"/>
              </w:rPr>
            </w:pPr>
          </w:p>
        </w:tc>
        <w:tc>
          <w:tcPr>
            <w:tcW w:w="992" w:type="dxa"/>
            <w:noWrap/>
          </w:tcPr>
          <w:p w:rsidR="0081794D" w:rsidRDefault="002D6F3F">
            <w:pPr>
              <w:jc w:val="center"/>
              <w:rPr>
                <w:color w:val="000000"/>
              </w:rPr>
            </w:pPr>
            <w:r>
              <w:rPr>
                <w:color w:val="000000"/>
              </w:rPr>
              <w:t>10</w:t>
            </w:r>
          </w:p>
        </w:tc>
        <w:tc>
          <w:tcPr>
            <w:tcW w:w="2410" w:type="dxa"/>
            <w:noWrap/>
          </w:tcPr>
          <w:p w:rsidR="0081794D" w:rsidRDefault="002D6F3F">
            <w:pPr>
              <w:jc w:val="center"/>
              <w:rPr>
                <w:color w:val="000000"/>
              </w:rPr>
            </w:pPr>
            <w:r>
              <w:rPr>
                <w:color w:val="000000"/>
              </w:rPr>
              <w:t>ДВФО</w:t>
            </w:r>
          </w:p>
        </w:tc>
        <w:tc>
          <w:tcPr>
            <w:tcW w:w="709" w:type="dxa"/>
            <w:noWrap/>
          </w:tcPr>
          <w:p w:rsidR="0081794D" w:rsidRDefault="002D6F3F">
            <w:pPr>
              <w:jc w:val="center"/>
              <w:rPr>
                <w:color w:val="000000"/>
                <w:sz w:val="20"/>
                <w:szCs w:val="20"/>
              </w:rPr>
            </w:pPr>
            <w:r>
              <w:rPr>
                <w:color w:val="000000"/>
                <w:sz w:val="20"/>
                <w:szCs w:val="20"/>
              </w:rPr>
              <w:t>659,5</w:t>
            </w:r>
          </w:p>
        </w:tc>
        <w:tc>
          <w:tcPr>
            <w:tcW w:w="709" w:type="dxa"/>
            <w:noWrap/>
          </w:tcPr>
          <w:p w:rsidR="0081794D" w:rsidRDefault="002D6F3F">
            <w:pPr>
              <w:jc w:val="center"/>
              <w:rPr>
                <w:color w:val="000000"/>
                <w:sz w:val="20"/>
                <w:szCs w:val="20"/>
              </w:rPr>
            </w:pPr>
            <w:r>
              <w:rPr>
                <w:color w:val="000000"/>
                <w:sz w:val="20"/>
                <w:szCs w:val="20"/>
              </w:rPr>
              <w:t>641,5</w:t>
            </w:r>
          </w:p>
        </w:tc>
        <w:tc>
          <w:tcPr>
            <w:tcW w:w="708" w:type="dxa"/>
            <w:noWrap/>
          </w:tcPr>
          <w:p w:rsidR="0081794D" w:rsidRDefault="002D6F3F">
            <w:pPr>
              <w:jc w:val="center"/>
              <w:rPr>
                <w:color w:val="000000"/>
                <w:sz w:val="20"/>
                <w:szCs w:val="20"/>
              </w:rPr>
            </w:pPr>
            <w:r>
              <w:rPr>
                <w:color w:val="000000"/>
                <w:sz w:val="20"/>
                <w:szCs w:val="20"/>
              </w:rPr>
              <w:t>589,3</w:t>
            </w:r>
          </w:p>
        </w:tc>
        <w:tc>
          <w:tcPr>
            <w:tcW w:w="709" w:type="dxa"/>
            <w:noWrap/>
          </w:tcPr>
          <w:p w:rsidR="0081794D" w:rsidRDefault="002D6F3F">
            <w:pPr>
              <w:jc w:val="center"/>
              <w:rPr>
                <w:color w:val="000000"/>
                <w:sz w:val="20"/>
                <w:szCs w:val="20"/>
              </w:rPr>
            </w:pPr>
            <w:r>
              <w:rPr>
                <w:color w:val="000000"/>
                <w:sz w:val="20"/>
                <w:szCs w:val="20"/>
              </w:rPr>
              <w:t>594,8</w:t>
            </w:r>
          </w:p>
        </w:tc>
        <w:tc>
          <w:tcPr>
            <w:tcW w:w="709" w:type="dxa"/>
            <w:noWrap/>
          </w:tcPr>
          <w:p w:rsidR="0081794D" w:rsidRDefault="002D6F3F">
            <w:pPr>
              <w:jc w:val="center"/>
              <w:rPr>
                <w:color w:val="000000"/>
                <w:sz w:val="20"/>
                <w:szCs w:val="20"/>
              </w:rPr>
            </w:pPr>
            <w:r>
              <w:rPr>
                <w:color w:val="000000"/>
                <w:sz w:val="20"/>
                <w:szCs w:val="20"/>
              </w:rPr>
              <w:t>599,0</w:t>
            </w:r>
          </w:p>
        </w:tc>
        <w:tc>
          <w:tcPr>
            <w:tcW w:w="709" w:type="dxa"/>
            <w:noWrap/>
          </w:tcPr>
          <w:p w:rsidR="0081794D" w:rsidRDefault="002D6F3F">
            <w:pPr>
              <w:jc w:val="center"/>
              <w:rPr>
                <w:color w:val="000000"/>
                <w:sz w:val="20"/>
                <w:szCs w:val="20"/>
              </w:rPr>
            </w:pPr>
            <w:r>
              <w:rPr>
                <w:color w:val="000000"/>
                <w:sz w:val="20"/>
                <w:szCs w:val="20"/>
              </w:rPr>
              <w:t>627,1</w:t>
            </w:r>
          </w:p>
        </w:tc>
        <w:tc>
          <w:tcPr>
            <w:tcW w:w="708" w:type="dxa"/>
            <w:noWrap/>
          </w:tcPr>
          <w:p w:rsidR="0081794D" w:rsidRDefault="002D6F3F">
            <w:pPr>
              <w:jc w:val="center"/>
              <w:rPr>
                <w:color w:val="000000"/>
                <w:sz w:val="20"/>
                <w:szCs w:val="20"/>
              </w:rPr>
            </w:pPr>
            <w:r>
              <w:rPr>
                <w:color w:val="000000"/>
                <w:sz w:val="20"/>
                <w:szCs w:val="20"/>
              </w:rPr>
              <w:t>654,2</w:t>
            </w:r>
          </w:p>
        </w:tc>
        <w:tc>
          <w:tcPr>
            <w:tcW w:w="709" w:type="dxa"/>
            <w:noWrap/>
          </w:tcPr>
          <w:p w:rsidR="0081794D" w:rsidRDefault="002D6F3F">
            <w:pPr>
              <w:jc w:val="center"/>
              <w:rPr>
                <w:color w:val="000000"/>
                <w:sz w:val="20"/>
                <w:szCs w:val="20"/>
              </w:rPr>
            </w:pPr>
            <w:r>
              <w:rPr>
                <w:color w:val="000000"/>
                <w:sz w:val="20"/>
                <w:szCs w:val="20"/>
              </w:rPr>
              <w:t>626,3</w:t>
            </w:r>
          </w:p>
        </w:tc>
        <w:tc>
          <w:tcPr>
            <w:tcW w:w="709" w:type="dxa"/>
            <w:noWrap/>
          </w:tcPr>
          <w:p w:rsidR="0081794D" w:rsidRDefault="002D6F3F">
            <w:pPr>
              <w:jc w:val="center"/>
              <w:rPr>
                <w:color w:val="000000"/>
                <w:sz w:val="20"/>
                <w:szCs w:val="20"/>
              </w:rPr>
            </w:pPr>
            <w:r>
              <w:rPr>
                <w:color w:val="000000"/>
                <w:sz w:val="20"/>
                <w:szCs w:val="20"/>
              </w:rPr>
              <w:t>674,1</w:t>
            </w:r>
          </w:p>
        </w:tc>
        <w:tc>
          <w:tcPr>
            <w:tcW w:w="786" w:type="dxa"/>
            <w:noWrap/>
          </w:tcPr>
          <w:p w:rsidR="0081794D" w:rsidRDefault="002D6F3F">
            <w:pPr>
              <w:jc w:val="center"/>
              <w:rPr>
                <w:color w:val="000000"/>
                <w:sz w:val="20"/>
                <w:szCs w:val="20"/>
              </w:rPr>
            </w:pPr>
            <w:r>
              <w:rPr>
                <w:color w:val="000000"/>
                <w:sz w:val="20"/>
                <w:szCs w:val="20"/>
              </w:rPr>
              <w:t>н/д</w:t>
            </w:r>
          </w:p>
        </w:tc>
      </w:tr>
      <w:tr w:rsidR="0081794D">
        <w:tc>
          <w:tcPr>
            <w:tcW w:w="3652" w:type="dxa"/>
            <w:vMerge/>
            <w:noWrap/>
          </w:tcPr>
          <w:p w:rsidR="0081794D" w:rsidRDefault="0081794D">
            <w:pPr>
              <w:rPr>
                <w:color w:val="000000"/>
              </w:rPr>
            </w:pPr>
          </w:p>
        </w:tc>
        <w:tc>
          <w:tcPr>
            <w:tcW w:w="992" w:type="dxa"/>
            <w:noWrap/>
          </w:tcPr>
          <w:p w:rsidR="0081794D" w:rsidRDefault="002D6F3F">
            <w:pPr>
              <w:jc w:val="center"/>
              <w:rPr>
                <w:color w:val="000000"/>
              </w:rPr>
            </w:pPr>
            <w:r>
              <w:rPr>
                <w:color w:val="000000"/>
              </w:rPr>
              <w:t>11</w:t>
            </w:r>
          </w:p>
        </w:tc>
        <w:tc>
          <w:tcPr>
            <w:tcW w:w="2410" w:type="dxa"/>
            <w:noWrap/>
          </w:tcPr>
          <w:p w:rsidR="0081794D" w:rsidRDefault="002D6F3F">
            <w:pPr>
              <w:jc w:val="center"/>
              <w:rPr>
                <w:color w:val="000000"/>
              </w:rPr>
            </w:pPr>
            <w:r>
              <w:rPr>
                <w:color w:val="000000"/>
              </w:rPr>
              <w:t>Забайкальский край</w:t>
            </w:r>
          </w:p>
        </w:tc>
        <w:tc>
          <w:tcPr>
            <w:tcW w:w="709" w:type="dxa"/>
            <w:noWrap/>
          </w:tcPr>
          <w:p w:rsidR="0081794D" w:rsidRDefault="002D6F3F">
            <w:pPr>
              <w:jc w:val="center"/>
              <w:rPr>
                <w:color w:val="000000"/>
                <w:sz w:val="20"/>
                <w:szCs w:val="20"/>
              </w:rPr>
            </w:pPr>
            <w:r>
              <w:rPr>
                <w:color w:val="000000"/>
                <w:sz w:val="20"/>
                <w:szCs w:val="20"/>
              </w:rPr>
              <w:t>689,8</w:t>
            </w:r>
          </w:p>
        </w:tc>
        <w:tc>
          <w:tcPr>
            <w:tcW w:w="709" w:type="dxa"/>
            <w:noWrap/>
          </w:tcPr>
          <w:p w:rsidR="0081794D" w:rsidRDefault="002D6F3F">
            <w:pPr>
              <w:jc w:val="center"/>
              <w:rPr>
                <w:color w:val="000000"/>
                <w:sz w:val="20"/>
                <w:szCs w:val="20"/>
              </w:rPr>
            </w:pPr>
            <w:r>
              <w:rPr>
                <w:color w:val="000000"/>
                <w:sz w:val="20"/>
                <w:szCs w:val="20"/>
              </w:rPr>
              <w:t>643,7</w:t>
            </w:r>
          </w:p>
        </w:tc>
        <w:tc>
          <w:tcPr>
            <w:tcW w:w="708" w:type="dxa"/>
            <w:noWrap/>
          </w:tcPr>
          <w:p w:rsidR="0081794D" w:rsidRDefault="002D6F3F">
            <w:pPr>
              <w:jc w:val="center"/>
              <w:rPr>
                <w:color w:val="000000"/>
                <w:sz w:val="20"/>
                <w:szCs w:val="20"/>
              </w:rPr>
            </w:pPr>
            <w:r>
              <w:rPr>
                <w:color w:val="000000"/>
                <w:sz w:val="20"/>
                <w:szCs w:val="20"/>
              </w:rPr>
              <w:t>558,8</w:t>
            </w:r>
          </w:p>
        </w:tc>
        <w:tc>
          <w:tcPr>
            <w:tcW w:w="709" w:type="dxa"/>
            <w:noWrap/>
          </w:tcPr>
          <w:p w:rsidR="0081794D" w:rsidRDefault="002D6F3F">
            <w:pPr>
              <w:jc w:val="center"/>
              <w:rPr>
                <w:color w:val="000000"/>
                <w:sz w:val="20"/>
                <w:szCs w:val="20"/>
              </w:rPr>
            </w:pPr>
            <w:r>
              <w:rPr>
                <w:color w:val="000000"/>
                <w:sz w:val="20"/>
                <w:szCs w:val="20"/>
              </w:rPr>
              <w:t>599,8</w:t>
            </w:r>
          </w:p>
        </w:tc>
        <w:tc>
          <w:tcPr>
            <w:tcW w:w="709" w:type="dxa"/>
            <w:noWrap/>
          </w:tcPr>
          <w:p w:rsidR="0081794D" w:rsidRDefault="002D6F3F">
            <w:pPr>
              <w:jc w:val="center"/>
              <w:rPr>
                <w:color w:val="000000"/>
                <w:sz w:val="20"/>
                <w:szCs w:val="20"/>
              </w:rPr>
            </w:pPr>
            <w:r>
              <w:rPr>
                <w:color w:val="000000"/>
                <w:sz w:val="20"/>
                <w:szCs w:val="20"/>
              </w:rPr>
              <w:t>621,0</w:t>
            </w:r>
          </w:p>
        </w:tc>
        <w:tc>
          <w:tcPr>
            <w:tcW w:w="709" w:type="dxa"/>
            <w:noWrap/>
          </w:tcPr>
          <w:p w:rsidR="0081794D" w:rsidRDefault="002D6F3F">
            <w:pPr>
              <w:jc w:val="center"/>
              <w:rPr>
                <w:color w:val="000000"/>
                <w:sz w:val="20"/>
                <w:szCs w:val="20"/>
              </w:rPr>
            </w:pPr>
            <w:r>
              <w:rPr>
                <w:color w:val="000000"/>
                <w:sz w:val="20"/>
                <w:szCs w:val="20"/>
              </w:rPr>
              <w:t>674,7</w:t>
            </w:r>
          </w:p>
        </w:tc>
        <w:tc>
          <w:tcPr>
            <w:tcW w:w="708" w:type="dxa"/>
            <w:noWrap/>
          </w:tcPr>
          <w:p w:rsidR="0081794D" w:rsidRDefault="002D6F3F">
            <w:pPr>
              <w:jc w:val="center"/>
              <w:rPr>
                <w:color w:val="000000"/>
                <w:sz w:val="20"/>
                <w:szCs w:val="20"/>
              </w:rPr>
            </w:pPr>
            <w:r>
              <w:rPr>
                <w:color w:val="000000"/>
                <w:sz w:val="20"/>
                <w:szCs w:val="20"/>
              </w:rPr>
              <w:t>682,4</w:t>
            </w:r>
          </w:p>
        </w:tc>
        <w:tc>
          <w:tcPr>
            <w:tcW w:w="709" w:type="dxa"/>
            <w:noWrap/>
          </w:tcPr>
          <w:p w:rsidR="0081794D" w:rsidRDefault="002D6F3F">
            <w:pPr>
              <w:jc w:val="center"/>
              <w:rPr>
                <w:color w:val="000000"/>
                <w:sz w:val="20"/>
                <w:szCs w:val="20"/>
              </w:rPr>
            </w:pPr>
            <w:r>
              <w:rPr>
                <w:color w:val="000000"/>
                <w:sz w:val="20"/>
                <w:szCs w:val="20"/>
              </w:rPr>
              <w:t>722,8</w:t>
            </w:r>
          </w:p>
        </w:tc>
        <w:tc>
          <w:tcPr>
            <w:tcW w:w="709" w:type="dxa"/>
            <w:noWrap/>
          </w:tcPr>
          <w:p w:rsidR="0081794D" w:rsidRDefault="002D6F3F">
            <w:pPr>
              <w:jc w:val="center"/>
              <w:rPr>
                <w:color w:val="000000"/>
                <w:sz w:val="20"/>
                <w:szCs w:val="20"/>
              </w:rPr>
            </w:pPr>
            <w:r>
              <w:rPr>
                <w:color w:val="000000"/>
                <w:sz w:val="20"/>
                <w:szCs w:val="20"/>
              </w:rPr>
              <w:t>808,1</w:t>
            </w:r>
          </w:p>
        </w:tc>
        <w:tc>
          <w:tcPr>
            <w:tcW w:w="786" w:type="dxa"/>
            <w:noWrap/>
          </w:tcPr>
          <w:p w:rsidR="0081794D" w:rsidRDefault="002D6F3F">
            <w:pPr>
              <w:jc w:val="center"/>
              <w:rPr>
                <w:color w:val="000000"/>
                <w:sz w:val="20"/>
                <w:szCs w:val="20"/>
              </w:rPr>
            </w:pPr>
            <w:r>
              <w:rPr>
                <w:color w:val="000000"/>
                <w:sz w:val="20"/>
                <w:szCs w:val="20"/>
              </w:rPr>
              <w:t>974,9</w:t>
            </w:r>
          </w:p>
        </w:tc>
      </w:tr>
      <w:tr w:rsidR="0081794D">
        <w:tc>
          <w:tcPr>
            <w:tcW w:w="3652" w:type="dxa"/>
            <w:vMerge w:val="restart"/>
            <w:noWrap/>
          </w:tcPr>
          <w:p w:rsidR="0081794D" w:rsidRDefault="002D6F3F">
            <w:pPr>
              <w:pStyle w:val="Default"/>
              <w:widowControl w:val="0"/>
              <w:spacing w:after="200" w:line="275" w:lineRule="auto"/>
            </w:pPr>
            <w:r>
              <w:t>Естественный прирост, убыль</w:t>
            </w:r>
            <w:proofErr w:type="gramStart"/>
            <w:r>
              <w:t xml:space="preserve"> (-) </w:t>
            </w:r>
            <w:proofErr w:type="gramEnd"/>
            <w:r>
              <w:t xml:space="preserve">на 1 000 населения </w:t>
            </w:r>
          </w:p>
        </w:tc>
        <w:tc>
          <w:tcPr>
            <w:tcW w:w="992" w:type="dxa"/>
            <w:noWrap/>
          </w:tcPr>
          <w:p w:rsidR="0081794D" w:rsidRDefault="002D6F3F">
            <w:pPr>
              <w:jc w:val="center"/>
              <w:rPr>
                <w:color w:val="000000"/>
              </w:rPr>
            </w:pPr>
            <w:r>
              <w:rPr>
                <w:color w:val="000000"/>
              </w:rPr>
              <w:t>12</w:t>
            </w:r>
          </w:p>
        </w:tc>
        <w:tc>
          <w:tcPr>
            <w:tcW w:w="2410" w:type="dxa"/>
            <w:noWrap/>
          </w:tcPr>
          <w:p w:rsidR="0081794D" w:rsidRDefault="002D6F3F">
            <w:pPr>
              <w:jc w:val="center"/>
              <w:rPr>
                <w:color w:val="000000"/>
              </w:rPr>
            </w:pPr>
            <w:r>
              <w:rPr>
                <w:color w:val="000000"/>
              </w:rPr>
              <w:t>РФ</w:t>
            </w:r>
          </w:p>
        </w:tc>
        <w:tc>
          <w:tcPr>
            <w:tcW w:w="709" w:type="dxa"/>
            <w:noWrap/>
          </w:tcPr>
          <w:p w:rsidR="0081794D" w:rsidRDefault="002D6F3F">
            <w:pPr>
              <w:jc w:val="center"/>
              <w:rPr>
                <w:color w:val="000000"/>
                <w:sz w:val="20"/>
                <w:szCs w:val="20"/>
              </w:rPr>
            </w:pPr>
            <w:r>
              <w:rPr>
                <w:color w:val="000000"/>
                <w:sz w:val="20"/>
                <w:szCs w:val="20"/>
              </w:rPr>
              <w:t>0,3</w:t>
            </w:r>
          </w:p>
        </w:tc>
        <w:tc>
          <w:tcPr>
            <w:tcW w:w="709" w:type="dxa"/>
            <w:noWrap/>
          </w:tcPr>
          <w:p w:rsidR="0081794D" w:rsidRDefault="002D6F3F">
            <w:pPr>
              <w:jc w:val="center"/>
              <w:rPr>
                <w:color w:val="000000"/>
                <w:sz w:val="20"/>
                <w:szCs w:val="20"/>
              </w:rPr>
            </w:pPr>
            <w:r>
              <w:rPr>
                <w:color w:val="000000"/>
                <w:sz w:val="20"/>
                <w:szCs w:val="20"/>
              </w:rPr>
              <w:t>-0,01</w:t>
            </w:r>
          </w:p>
        </w:tc>
        <w:tc>
          <w:tcPr>
            <w:tcW w:w="708" w:type="dxa"/>
            <w:noWrap/>
          </w:tcPr>
          <w:p w:rsidR="0081794D" w:rsidRDefault="002D6F3F">
            <w:pPr>
              <w:jc w:val="center"/>
              <w:rPr>
                <w:color w:val="000000"/>
                <w:sz w:val="20"/>
                <w:szCs w:val="20"/>
              </w:rPr>
            </w:pPr>
            <w:r>
              <w:rPr>
                <w:color w:val="000000"/>
                <w:sz w:val="20"/>
                <w:szCs w:val="20"/>
              </w:rPr>
              <w:t>-0,9</w:t>
            </w:r>
          </w:p>
        </w:tc>
        <w:tc>
          <w:tcPr>
            <w:tcW w:w="709" w:type="dxa"/>
            <w:noWrap/>
          </w:tcPr>
          <w:p w:rsidR="0081794D" w:rsidRDefault="002D6F3F">
            <w:pPr>
              <w:jc w:val="center"/>
              <w:rPr>
                <w:color w:val="000000"/>
                <w:sz w:val="20"/>
                <w:szCs w:val="20"/>
              </w:rPr>
            </w:pPr>
            <w:r>
              <w:rPr>
                <w:color w:val="000000"/>
                <w:sz w:val="20"/>
                <w:szCs w:val="20"/>
              </w:rPr>
              <w:t>-1,6</w:t>
            </w:r>
          </w:p>
        </w:tc>
        <w:tc>
          <w:tcPr>
            <w:tcW w:w="709" w:type="dxa"/>
            <w:noWrap/>
          </w:tcPr>
          <w:p w:rsidR="0081794D" w:rsidRDefault="002D6F3F">
            <w:pPr>
              <w:jc w:val="center"/>
              <w:rPr>
                <w:color w:val="000000"/>
                <w:sz w:val="20"/>
                <w:szCs w:val="20"/>
              </w:rPr>
            </w:pPr>
            <w:r>
              <w:rPr>
                <w:color w:val="000000"/>
                <w:sz w:val="20"/>
                <w:szCs w:val="20"/>
              </w:rPr>
              <w:t>-2,2</w:t>
            </w:r>
          </w:p>
        </w:tc>
        <w:tc>
          <w:tcPr>
            <w:tcW w:w="709" w:type="dxa"/>
            <w:noWrap/>
          </w:tcPr>
          <w:p w:rsidR="0081794D" w:rsidRDefault="002D6F3F">
            <w:pPr>
              <w:jc w:val="center"/>
              <w:rPr>
                <w:color w:val="000000"/>
                <w:sz w:val="20"/>
                <w:szCs w:val="20"/>
              </w:rPr>
            </w:pPr>
            <w:r>
              <w:rPr>
                <w:color w:val="000000"/>
                <w:sz w:val="20"/>
                <w:szCs w:val="20"/>
              </w:rPr>
              <w:t>-4,4</w:t>
            </w:r>
          </w:p>
        </w:tc>
        <w:tc>
          <w:tcPr>
            <w:tcW w:w="708" w:type="dxa"/>
            <w:noWrap/>
          </w:tcPr>
          <w:p w:rsidR="0081794D" w:rsidRDefault="002D6F3F">
            <w:pPr>
              <w:jc w:val="center"/>
              <w:rPr>
                <w:color w:val="000000"/>
                <w:sz w:val="20"/>
                <w:szCs w:val="20"/>
              </w:rPr>
            </w:pPr>
            <w:r>
              <w:rPr>
                <w:color w:val="000000"/>
                <w:sz w:val="20"/>
                <w:szCs w:val="20"/>
              </w:rPr>
              <w:t>-7,1</w:t>
            </w:r>
          </w:p>
        </w:tc>
        <w:tc>
          <w:tcPr>
            <w:tcW w:w="709" w:type="dxa"/>
            <w:noWrap/>
          </w:tcPr>
          <w:p w:rsidR="0081794D" w:rsidRDefault="002D6F3F">
            <w:pPr>
              <w:jc w:val="center"/>
              <w:rPr>
                <w:color w:val="000000"/>
                <w:sz w:val="20"/>
                <w:szCs w:val="20"/>
              </w:rPr>
            </w:pPr>
            <w:r>
              <w:rPr>
                <w:color w:val="000000"/>
                <w:sz w:val="20"/>
                <w:szCs w:val="20"/>
              </w:rPr>
              <w:t>-4,0</w:t>
            </w:r>
          </w:p>
        </w:tc>
        <w:tc>
          <w:tcPr>
            <w:tcW w:w="709" w:type="dxa"/>
            <w:noWrap/>
          </w:tcPr>
          <w:p w:rsidR="0081794D" w:rsidRDefault="002D6F3F">
            <w:pPr>
              <w:jc w:val="center"/>
              <w:rPr>
                <w:color w:val="000000"/>
                <w:sz w:val="20"/>
                <w:szCs w:val="20"/>
              </w:rPr>
            </w:pPr>
            <w:r>
              <w:rPr>
                <w:color w:val="000000"/>
                <w:sz w:val="20"/>
                <w:szCs w:val="20"/>
              </w:rPr>
              <w:t>-3,5</w:t>
            </w:r>
          </w:p>
        </w:tc>
        <w:tc>
          <w:tcPr>
            <w:tcW w:w="786" w:type="dxa"/>
            <w:noWrap/>
          </w:tcPr>
          <w:p w:rsidR="0081794D" w:rsidRDefault="002D6F3F">
            <w:pPr>
              <w:jc w:val="center"/>
              <w:rPr>
                <w:color w:val="000000"/>
                <w:sz w:val="20"/>
                <w:szCs w:val="20"/>
              </w:rPr>
            </w:pPr>
            <w:r>
              <w:rPr>
                <w:color w:val="000000"/>
                <w:sz w:val="20"/>
                <w:szCs w:val="20"/>
              </w:rPr>
              <w:t>н/д</w:t>
            </w:r>
          </w:p>
        </w:tc>
      </w:tr>
      <w:tr w:rsidR="0081794D">
        <w:tc>
          <w:tcPr>
            <w:tcW w:w="3652" w:type="dxa"/>
            <w:vMerge/>
            <w:noWrap/>
          </w:tcPr>
          <w:p w:rsidR="0081794D" w:rsidRDefault="0081794D">
            <w:pPr>
              <w:rPr>
                <w:color w:val="000000"/>
              </w:rPr>
            </w:pPr>
          </w:p>
        </w:tc>
        <w:tc>
          <w:tcPr>
            <w:tcW w:w="992" w:type="dxa"/>
            <w:noWrap/>
          </w:tcPr>
          <w:p w:rsidR="0081794D" w:rsidRDefault="002D6F3F">
            <w:pPr>
              <w:jc w:val="center"/>
              <w:rPr>
                <w:color w:val="000000"/>
              </w:rPr>
            </w:pPr>
            <w:r>
              <w:rPr>
                <w:color w:val="000000"/>
              </w:rPr>
              <w:t>13</w:t>
            </w:r>
          </w:p>
        </w:tc>
        <w:tc>
          <w:tcPr>
            <w:tcW w:w="2410" w:type="dxa"/>
            <w:noWrap/>
          </w:tcPr>
          <w:p w:rsidR="0081794D" w:rsidRDefault="002D6F3F">
            <w:pPr>
              <w:jc w:val="center"/>
              <w:rPr>
                <w:color w:val="000000"/>
              </w:rPr>
            </w:pPr>
            <w:r>
              <w:rPr>
                <w:color w:val="000000"/>
              </w:rPr>
              <w:t>ДВФО</w:t>
            </w:r>
          </w:p>
        </w:tc>
        <w:tc>
          <w:tcPr>
            <w:tcW w:w="709" w:type="dxa"/>
            <w:noWrap/>
          </w:tcPr>
          <w:p w:rsidR="0081794D" w:rsidRDefault="002D6F3F">
            <w:pPr>
              <w:jc w:val="center"/>
              <w:rPr>
                <w:color w:val="000000"/>
                <w:sz w:val="20"/>
                <w:szCs w:val="20"/>
              </w:rPr>
            </w:pPr>
            <w:r>
              <w:rPr>
                <w:color w:val="000000"/>
                <w:sz w:val="20"/>
                <w:szCs w:val="20"/>
              </w:rPr>
              <w:t>1,2</w:t>
            </w:r>
          </w:p>
        </w:tc>
        <w:tc>
          <w:tcPr>
            <w:tcW w:w="709" w:type="dxa"/>
            <w:noWrap/>
          </w:tcPr>
          <w:p w:rsidR="0081794D" w:rsidRDefault="002D6F3F">
            <w:pPr>
              <w:jc w:val="center"/>
              <w:rPr>
                <w:color w:val="000000"/>
                <w:sz w:val="20"/>
                <w:szCs w:val="20"/>
              </w:rPr>
            </w:pPr>
            <w:r>
              <w:rPr>
                <w:color w:val="000000"/>
                <w:sz w:val="20"/>
                <w:szCs w:val="20"/>
              </w:rPr>
              <w:t>0,8</w:t>
            </w:r>
          </w:p>
        </w:tc>
        <w:tc>
          <w:tcPr>
            <w:tcW w:w="708" w:type="dxa"/>
            <w:noWrap/>
          </w:tcPr>
          <w:p w:rsidR="0081794D" w:rsidRDefault="002D6F3F">
            <w:pPr>
              <w:jc w:val="center"/>
              <w:rPr>
                <w:color w:val="000000"/>
                <w:sz w:val="20"/>
                <w:szCs w:val="20"/>
              </w:rPr>
            </w:pPr>
            <w:r>
              <w:rPr>
                <w:color w:val="000000"/>
                <w:sz w:val="20"/>
                <w:szCs w:val="20"/>
              </w:rPr>
              <w:t>-0,05</w:t>
            </w:r>
          </w:p>
        </w:tc>
        <w:tc>
          <w:tcPr>
            <w:tcW w:w="709" w:type="dxa"/>
            <w:noWrap/>
          </w:tcPr>
          <w:p w:rsidR="0081794D" w:rsidRDefault="002D6F3F">
            <w:pPr>
              <w:jc w:val="center"/>
              <w:rPr>
                <w:color w:val="000000"/>
                <w:sz w:val="20"/>
                <w:szCs w:val="20"/>
              </w:rPr>
            </w:pPr>
            <w:r>
              <w:rPr>
                <w:color w:val="000000"/>
                <w:sz w:val="20"/>
                <w:szCs w:val="20"/>
              </w:rPr>
              <w:t>-0,1</w:t>
            </w:r>
          </w:p>
        </w:tc>
        <w:tc>
          <w:tcPr>
            <w:tcW w:w="709" w:type="dxa"/>
            <w:noWrap/>
          </w:tcPr>
          <w:p w:rsidR="0081794D" w:rsidRDefault="002D6F3F">
            <w:pPr>
              <w:jc w:val="center"/>
              <w:rPr>
                <w:color w:val="000000"/>
                <w:sz w:val="20"/>
                <w:szCs w:val="20"/>
              </w:rPr>
            </w:pPr>
            <w:r>
              <w:rPr>
                <w:color w:val="000000"/>
                <w:sz w:val="20"/>
                <w:szCs w:val="20"/>
              </w:rPr>
              <w:t>-1,1</w:t>
            </w:r>
          </w:p>
        </w:tc>
        <w:tc>
          <w:tcPr>
            <w:tcW w:w="709" w:type="dxa"/>
            <w:noWrap/>
          </w:tcPr>
          <w:p w:rsidR="0081794D" w:rsidRDefault="002D6F3F">
            <w:pPr>
              <w:jc w:val="center"/>
              <w:rPr>
                <w:color w:val="000000"/>
                <w:sz w:val="20"/>
                <w:szCs w:val="20"/>
              </w:rPr>
            </w:pPr>
            <w:r>
              <w:rPr>
                <w:color w:val="000000"/>
                <w:sz w:val="20"/>
                <w:szCs w:val="20"/>
              </w:rPr>
              <w:t>-4,8</w:t>
            </w:r>
          </w:p>
        </w:tc>
        <w:tc>
          <w:tcPr>
            <w:tcW w:w="708" w:type="dxa"/>
            <w:noWrap/>
          </w:tcPr>
          <w:p w:rsidR="0081794D" w:rsidRDefault="002D6F3F">
            <w:pPr>
              <w:jc w:val="center"/>
              <w:rPr>
                <w:color w:val="000000"/>
                <w:sz w:val="20"/>
                <w:szCs w:val="20"/>
              </w:rPr>
            </w:pPr>
            <w:r>
              <w:rPr>
                <w:color w:val="000000"/>
                <w:sz w:val="20"/>
                <w:szCs w:val="20"/>
              </w:rPr>
              <w:t>-4,9</w:t>
            </w:r>
          </w:p>
        </w:tc>
        <w:tc>
          <w:tcPr>
            <w:tcW w:w="709" w:type="dxa"/>
            <w:noWrap/>
          </w:tcPr>
          <w:p w:rsidR="0081794D" w:rsidRDefault="002D6F3F">
            <w:pPr>
              <w:jc w:val="center"/>
              <w:rPr>
                <w:color w:val="000000"/>
                <w:sz w:val="20"/>
                <w:szCs w:val="20"/>
              </w:rPr>
            </w:pPr>
            <w:r>
              <w:rPr>
                <w:color w:val="000000"/>
                <w:sz w:val="20"/>
                <w:szCs w:val="20"/>
              </w:rPr>
              <w:t>-3,2</w:t>
            </w:r>
          </w:p>
        </w:tc>
        <w:tc>
          <w:tcPr>
            <w:tcW w:w="709" w:type="dxa"/>
            <w:noWrap/>
          </w:tcPr>
          <w:p w:rsidR="0081794D" w:rsidRDefault="002D6F3F">
            <w:pPr>
              <w:jc w:val="center"/>
              <w:rPr>
                <w:color w:val="000000"/>
                <w:sz w:val="20"/>
                <w:szCs w:val="20"/>
              </w:rPr>
            </w:pPr>
            <w:r>
              <w:rPr>
                <w:color w:val="000000"/>
                <w:sz w:val="20"/>
                <w:szCs w:val="20"/>
              </w:rPr>
              <w:t>-3,0</w:t>
            </w:r>
          </w:p>
        </w:tc>
        <w:tc>
          <w:tcPr>
            <w:tcW w:w="786" w:type="dxa"/>
            <w:noWrap/>
          </w:tcPr>
          <w:p w:rsidR="0081794D" w:rsidRDefault="002D6F3F">
            <w:pPr>
              <w:jc w:val="center"/>
              <w:rPr>
                <w:color w:val="000000"/>
                <w:sz w:val="20"/>
                <w:szCs w:val="20"/>
              </w:rPr>
            </w:pPr>
            <w:r>
              <w:rPr>
                <w:color w:val="000000"/>
                <w:sz w:val="20"/>
                <w:szCs w:val="20"/>
              </w:rPr>
              <w:t>н/д</w:t>
            </w:r>
          </w:p>
        </w:tc>
      </w:tr>
      <w:tr w:rsidR="0081794D">
        <w:tc>
          <w:tcPr>
            <w:tcW w:w="3652" w:type="dxa"/>
            <w:vMerge/>
            <w:noWrap/>
          </w:tcPr>
          <w:p w:rsidR="0081794D" w:rsidRDefault="0081794D">
            <w:pPr>
              <w:rPr>
                <w:color w:val="000000"/>
              </w:rPr>
            </w:pPr>
          </w:p>
        </w:tc>
        <w:tc>
          <w:tcPr>
            <w:tcW w:w="992" w:type="dxa"/>
            <w:noWrap/>
          </w:tcPr>
          <w:p w:rsidR="0081794D" w:rsidRDefault="002D6F3F">
            <w:pPr>
              <w:jc w:val="center"/>
              <w:rPr>
                <w:color w:val="000000"/>
              </w:rPr>
            </w:pPr>
            <w:r>
              <w:rPr>
                <w:color w:val="000000"/>
              </w:rPr>
              <w:t>14</w:t>
            </w:r>
          </w:p>
        </w:tc>
        <w:tc>
          <w:tcPr>
            <w:tcW w:w="2410" w:type="dxa"/>
            <w:noWrap/>
          </w:tcPr>
          <w:p w:rsidR="0081794D" w:rsidRDefault="002D6F3F">
            <w:pPr>
              <w:jc w:val="center"/>
              <w:rPr>
                <w:color w:val="000000"/>
              </w:rPr>
            </w:pPr>
            <w:r>
              <w:rPr>
                <w:color w:val="000000"/>
              </w:rPr>
              <w:t>Забайкальский край</w:t>
            </w:r>
          </w:p>
        </w:tc>
        <w:tc>
          <w:tcPr>
            <w:tcW w:w="709" w:type="dxa"/>
            <w:noWrap/>
          </w:tcPr>
          <w:p w:rsidR="0081794D" w:rsidRDefault="002D6F3F">
            <w:pPr>
              <w:jc w:val="center"/>
              <w:rPr>
                <w:color w:val="000000"/>
                <w:sz w:val="20"/>
                <w:szCs w:val="20"/>
              </w:rPr>
            </w:pPr>
            <w:r>
              <w:rPr>
                <w:color w:val="000000"/>
                <w:sz w:val="20"/>
                <w:szCs w:val="20"/>
              </w:rPr>
              <w:t>2,5</w:t>
            </w:r>
          </w:p>
        </w:tc>
        <w:tc>
          <w:tcPr>
            <w:tcW w:w="709" w:type="dxa"/>
            <w:noWrap/>
          </w:tcPr>
          <w:p w:rsidR="0081794D" w:rsidRDefault="002D6F3F">
            <w:pPr>
              <w:jc w:val="center"/>
              <w:rPr>
                <w:color w:val="000000"/>
                <w:sz w:val="20"/>
                <w:szCs w:val="20"/>
              </w:rPr>
            </w:pPr>
            <w:r>
              <w:rPr>
                <w:color w:val="000000"/>
                <w:sz w:val="20"/>
                <w:szCs w:val="20"/>
              </w:rPr>
              <w:t>2,3</w:t>
            </w:r>
          </w:p>
        </w:tc>
        <w:tc>
          <w:tcPr>
            <w:tcW w:w="708" w:type="dxa"/>
            <w:noWrap/>
          </w:tcPr>
          <w:p w:rsidR="0081794D" w:rsidRDefault="002D6F3F">
            <w:pPr>
              <w:jc w:val="center"/>
              <w:rPr>
                <w:color w:val="000000"/>
                <w:sz w:val="20"/>
                <w:szCs w:val="20"/>
              </w:rPr>
            </w:pPr>
            <w:r>
              <w:rPr>
                <w:color w:val="000000"/>
                <w:sz w:val="20"/>
                <w:szCs w:val="20"/>
              </w:rPr>
              <w:t>1,7</w:t>
            </w:r>
          </w:p>
        </w:tc>
        <w:tc>
          <w:tcPr>
            <w:tcW w:w="709" w:type="dxa"/>
            <w:noWrap/>
          </w:tcPr>
          <w:p w:rsidR="0081794D" w:rsidRDefault="002D6F3F">
            <w:pPr>
              <w:jc w:val="center"/>
              <w:rPr>
                <w:color w:val="000000"/>
                <w:sz w:val="20"/>
                <w:szCs w:val="20"/>
              </w:rPr>
            </w:pPr>
            <w:r>
              <w:rPr>
                <w:color w:val="000000"/>
                <w:sz w:val="20"/>
                <w:szCs w:val="20"/>
              </w:rPr>
              <w:t>0,4</w:t>
            </w:r>
          </w:p>
        </w:tc>
        <w:tc>
          <w:tcPr>
            <w:tcW w:w="709" w:type="dxa"/>
            <w:noWrap/>
          </w:tcPr>
          <w:p w:rsidR="0081794D" w:rsidRDefault="002D6F3F">
            <w:pPr>
              <w:jc w:val="center"/>
              <w:rPr>
                <w:color w:val="000000"/>
                <w:sz w:val="20"/>
                <w:szCs w:val="20"/>
              </w:rPr>
            </w:pPr>
            <w:r>
              <w:rPr>
                <w:color w:val="000000"/>
                <w:sz w:val="20"/>
                <w:szCs w:val="20"/>
              </w:rPr>
              <w:t>-0,6</w:t>
            </w:r>
          </w:p>
        </w:tc>
        <w:tc>
          <w:tcPr>
            <w:tcW w:w="709" w:type="dxa"/>
            <w:noWrap/>
          </w:tcPr>
          <w:p w:rsidR="0081794D" w:rsidRDefault="002D6F3F">
            <w:pPr>
              <w:jc w:val="center"/>
              <w:rPr>
                <w:color w:val="000000"/>
                <w:sz w:val="20"/>
                <w:szCs w:val="20"/>
              </w:rPr>
            </w:pPr>
            <w:r>
              <w:rPr>
                <w:color w:val="000000"/>
                <w:sz w:val="20"/>
                <w:szCs w:val="20"/>
              </w:rPr>
              <w:t>-2,0</w:t>
            </w:r>
          </w:p>
        </w:tc>
        <w:tc>
          <w:tcPr>
            <w:tcW w:w="708" w:type="dxa"/>
            <w:noWrap/>
          </w:tcPr>
          <w:p w:rsidR="0081794D" w:rsidRDefault="002D6F3F">
            <w:pPr>
              <w:jc w:val="center"/>
              <w:rPr>
                <w:color w:val="000000"/>
                <w:sz w:val="20"/>
                <w:szCs w:val="20"/>
              </w:rPr>
            </w:pPr>
            <w:r>
              <w:rPr>
                <w:color w:val="000000"/>
                <w:sz w:val="20"/>
                <w:szCs w:val="20"/>
              </w:rPr>
              <w:t>-4,5</w:t>
            </w:r>
          </w:p>
        </w:tc>
        <w:tc>
          <w:tcPr>
            <w:tcW w:w="709" w:type="dxa"/>
            <w:noWrap/>
          </w:tcPr>
          <w:p w:rsidR="0081794D" w:rsidRDefault="002D6F3F">
            <w:pPr>
              <w:jc w:val="center"/>
              <w:rPr>
                <w:color w:val="000000"/>
                <w:sz w:val="20"/>
                <w:szCs w:val="20"/>
              </w:rPr>
            </w:pPr>
            <w:r>
              <w:rPr>
                <w:color w:val="000000"/>
                <w:sz w:val="20"/>
                <w:szCs w:val="20"/>
              </w:rPr>
              <w:t>-2,6</w:t>
            </w:r>
          </w:p>
        </w:tc>
        <w:tc>
          <w:tcPr>
            <w:tcW w:w="709" w:type="dxa"/>
            <w:noWrap/>
          </w:tcPr>
          <w:p w:rsidR="0081794D" w:rsidRDefault="002D6F3F">
            <w:pPr>
              <w:jc w:val="center"/>
              <w:rPr>
                <w:color w:val="000000"/>
                <w:sz w:val="20"/>
                <w:szCs w:val="20"/>
              </w:rPr>
            </w:pPr>
            <w:r>
              <w:rPr>
                <w:color w:val="000000"/>
                <w:sz w:val="20"/>
                <w:szCs w:val="20"/>
              </w:rPr>
              <w:t>-3,1</w:t>
            </w:r>
          </w:p>
        </w:tc>
        <w:tc>
          <w:tcPr>
            <w:tcW w:w="786" w:type="dxa"/>
            <w:noWrap/>
          </w:tcPr>
          <w:p w:rsidR="0081794D" w:rsidRDefault="002D6F3F">
            <w:pPr>
              <w:jc w:val="center"/>
              <w:rPr>
                <w:color w:val="000000"/>
                <w:sz w:val="20"/>
                <w:szCs w:val="20"/>
              </w:rPr>
            </w:pPr>
            <w:r>
              <w:rPr>
                <w:color w:val="000000"/>
                <w:sz w:val="20"/>
                <w:szCs w:val="20"/>
              </w:rPr>
              <w:t>-4,1</w:t>
            </w:r>
          </w:p>
        </w:tc>
      </w:tr>
      <w:tr w:rsidR="0081794D">
        <w:tc>
          <w:tcPr>
            <w:tcW w:w="3652" w:type="dxa"/>
            <w:vMerge w:val="restart"/>
            <w:noWrap/>
          </w:tcPr>
          <w:p w:rsidR="0081794D" w:rsidRDefault="0081794D">
            <w:pPr>
              <w:rPr>
                <w:color w:val="000000"/>
              </w:rPr>
            </w:pPr>
          </w:p>
          <w:p w:rsidR="0081794D" w:rsidRDefault="0081794D">
            <w:pPr>
              <w:rPr>
                <w:color w:val="000000"/>
              </w:rPr>
            </w:pPr>
          </w:p>
          <w:p w:rsidR="0081794D" w:rsidRDefault="002D6F3F">
            <w:pPr>
              <w:pStyle w:val="Default"/>
              <w:widowControl w:val="0"/>
              <w:spacing w:after="200" w:line="275" w:lineRule="auto"/>
            </w:pPr>
            <w:r>
              <w:t xml:space="preserve">Ожидаемая продолжительность жизни при рождении, число лет </w:t>
            </w:r>
          </w:p>
          <w:p w:rsidR="0081794D" w:rsidRDefault="0081794D">
            <w:pPr>
              <w:rPr>
                <w:color w:val="000000"/>
              </w:rPr>
            </w:pPr>
          </w:p>
        </w:tc>
        <w:tc>
          <w:tcPr>
            <w:tcW w:w="992" w:type="dxa"/>
            <w:shd w:val="clear" w:color="auto" w:fill="FFFFFF"/>
            <w:noWrap/>
          </w:tcPr>
          <w:p w:rsidR="0081794D" w:rsidRDefault="002D6F3F">
            <w:pPr>
              <w:jc w:val="center"/>
              <w:rPr>
                <w:color w:val="000000"/>
              </w:rPr>
            </w:pPr>
            <w:r>
              <w:rPr>
                <w:color w:val="000000"/>
              </w:rPr>
              <w:t>15</w:t>
            </w:r>
          </w:p>
        </w:tc>
        <w:tc>
          <w:tcPr>
            <w:tcW w:w="2410" w:type="dxa"/>
            <w:shd w:val="clear" w:color="auto" w:fill="FFFFFF"/>
            <w:noWrap/>
          </w:tcPr>
          <w:p w:rsidR="0081794D" w:rsidRDefault="002D6F3F">
            <w:pPr>
              <w:jc w:val="center"/>
              <w:rPr>
                <w:color w:val="000000"/>
              </w:rPr>
            </w:pPr>
            <w:r>
              <w:rPr>
                <w:color w:val="000000"/>
              </w:rPr>
              <w:t>РФ</w:t>
            </w:r>
          </w:p>
        </w:tc>
        <w:tc>
          <w:tcPr>
            <w:tcW w:w="709" w:type="dxa"/>
            <w:noWrap/>
          </w:tcPr>
          <w:p w:rsidR="0081794D" w:rsidRDefault="002D6F3F">
            <w:pPr>
              <w:jc w:val="center"/>
              <w:rPr>
                <w:color w:val="000000"/>
                <w:sz w:val="20"/>
                <w:szCs w:val="20"/>
              </w:rPr>
            </w:pPr>
            <w:r>
              <w:rPr>
                <w:color w:val="000000"/>
                <w:sz w:val="20"/>
                <w:szCs w:val="20"/>
              </w:rPr>
              <w:t>71,4</w:t>
            </w:r>
          </w:p>
        </w:tc>
        <w:tc>
          <w:tcPr>
            <w:tcW w:w="709" w:type="dxa"/>
            <w:noWrap/>
          </w:tcPr>
          <w:p w:rsidR="0081794D" w:rsidRDefault="002D6F3F">
            <w:pPr>
              <w:jc w:val="center"/>
              <w:rPr>
                <w:color w:val="000000"/>
                <w:sz w:val="20"/>
                <w:szCs w:val="20"/>
              </w:rPr>
            </w:pPr>
            <w:r>
              <w:rPr>
                <w:color w:val="000000"/>
                <w:sz w:val="20"/>
                <w:szCs w:val="20"/>
              </w:rPr>
              <w:t>71,8</w:t>
            </w:r>
          </w:p>
        </w:tc>
        <w:tc>
          <w:tcPr>
            <w:tcW w:w="708" w:type="dxa"/>
            <w:noWrap/>
          </w:tcPr>
          <w:p w:rsidR="0081794D" w:rsidRDefault="002D6F3F">
            <w:pPr>
              <w:jc w:val="center"/>
              <w:rPr>
                <w:color w:val="000000"/>
                <w:sz w:val="20"/>
                <w:szCs w:val="20"/>
              </w:rPr>
            </w:pPr>
            <w:r>
              <w:rPr>
                <w:color w:val="000000"/>
                <w:sz w:val="20"/>
                <w:szCs w:val="20"/>
              </w:rPr>
              <w:t>72,7</w:t>
            </w:r>
          </w:p>
        </w:tc>
        <w:tc>
          <w:tcPr>
            <w:tcW w:w="709" w:type="dxa"/>
            <w:noWrap/>
          </w:tcPr>
          <w:p w:rsidR="0081794D" w:rsidRDefault="002D6F3F">
            <w:pPr>
              <w:jc w:val="center"/>
              <w:rPr>
                <w:color w:val="000000"/>
                <w:sz w:val="20"/>
                <w:szCs w:val="20"/>
              </w:rPr>
            </w:pPr>
            <w:r>
              <w:rPr>
                <w:color w:val="000000"/>
                <w:sz w:val="20"/>
                <w:szCs w:val="20"/>
              </w:rPr>
              <w:t>72,9</w:t>
            </w:r>
          </w:p>
        </w:tc>
        <w:tc>
          <w:tcPr>
            <w:tcW w:w="709" w:type="dxa"/>
            <w:noWrap/>
          </w:tcPr>
          <w:p w:rsidR="0081794D" w:rsidRDefault="002D6F3F">
            <w:pPr>
              <w:jc w:val="center"/>
              <w:rPr>
                <w:color w:val="000000"/>
                <w:sz w:val="20"/>
                <w:szCs w:val="20"/>
              </w:rPr>
            </w:pPr>
            <w:r>
              <w:rPr>
                <w:color w:val="000000"/>
                <w:sz w:val="20"/>
                <w:szCs w:val="20"/>
              </w:rPr>
              <w:t>73,3</w:t>
            </w:r>
          </w:p>
        </w:tc>
        <w:tc>
          <w:tcPr>
            <w:tcW w:w="709" w:type="dxa"/>
            <w:noWrap/>
          </w:tcPr>
          <w:p w:rsidR="0081794D" w:rsidRDefault="002D6F3F">
            <w:pPr>
              <w:jc w:val="center"/>
              <w:rPr>
                <w:color w:val="000000"/>
                <w:sz w:val="20"/>
                <w:szCs w:val="20"/>
              </w:rPr>
            </w:pPr>
            <w:r>
              <w:rPr>
                <w:color w:val="000000"/>
                <w:sz w:val="20"/>
                <w:szCs w:val="20"/>
              </w:rPr>
              <w:t>71,5</w:t>
            </w:r>
          </w:p>
        </w:tc>
        <w:tc>
          <w:tcPr>
            <w:tcW w:w="708" w:type="dxa"/>
            <w:noWrap/>
          </w:tcPr>
          <w:p w:rsidR="0081794D" w:rsidRDefault="002D6F3F">
            <w:pPr>
              <w:jc w:val="center"/>
              <w:rPr>
                <w:color w:val="000000"/>
                <w:sz w:val="20"/>
                <w:szCs w:val="20"/>
              </w:rPr>
            </w:pPr>
            <w:r>
              <w:rPr>
                <w:color w:val="000000"/>
                <w:sz w:val="20"/>
                <w:szCs w:val="20"/>
              </w:rPr>
              <w:t>70,1</w:t>
            </w:r>
          </w:p>
        </w:tc>
        <w:tc>
          <w:tcPr>
            <w:tcW w:w="709" w:type="dxa"/>
            <w:noWrap/>
          </w:tcPr>
          <w:p w:rsidR="0081794D" w:rsidRDefault="002D6F3F">
            <w:pPr>
              <w:jc w:val="center"/>
              <w:rPr>
                <w:color w:val="000000"/>
                <w:sz w:val="20"/>
                <w:szCs w:val="20"/>
              </w:rPr>
            </w:pPr>
            <w:r>
              <w:rPr>
                <w:color w:val="000000"/>
                <w:sz w:val="20"/>
                <w:szCs w:val="20"/>
              </w:rPr>
              <w:t>72,3</w:t>
            </w:r>
          </w:p>
        </w:tc>
        <w:tc>
          <w:tcPr>
            <w:tcW w:w="709" w:type="dxa"/>
            <w:noWrap/>
          </w:tcPr>
          <w:p w:rsidR="0081794D" w:rsidRDefault="002D6F3F">
            <w:pPr>
              <w:jc w:val="center"/>
              <w:rPr>
                <w:color w:val="000000"/>
                <w:sz w:val="18"/>
                <w:szCs w:val="18"/>
              </w:rPr>
            </w:pPr>
            <w:r>
              <w:rPr>
                <w:color w:val="000000"/>
                <w:sz w:val="18"/>
                <w:szCs w:val="18"/>
              </w:rPr>
              <w:t>н/д</w:t>
            </w:r>
          </w:p>
        </w:tc>
        <w:tc>
          <w:tcPr>
            <w:tcW w:w="786" w:type="dxa"/>
            <w:noWrap/>
          </w:tcPr>
          <w:p w:rsidR="0081794D" w:rsidRDefault="002D6F3F">
            <w:pPr>
              <w:jc w:val="center"/>
              <w:rPr>
                <w:color w:val="000000"/>
                <w:sz w:val="18"/>
                <w:szCs w:val="18"/>
              </w:rPr>
            </w:pPr>
            <w:r>
              <w:rPr>
                <w:color w:val="000000"/>
                <w:sz w:val="18"/>
                <w:szCs w:val="18"/>
              </w:rPr>
              <w:t>н/д</w:t>
            </w:r>
          </w:p>
        </w:tc>
      </w:tr>
      <w:tr w:rsidR="0081794D">
        <w:tc>
          <w:tcPr>
            <w:tcW w:w="3652" w:type="dxa"/>
            <w:vMerge/>
            <w:noWrap/>
          </w:tcPr>
          <w:p w:rsidR="0081794D" w:rsidRDefault="0081794D">
            <w:pPr>
              <w:rPr>
                <w:color w:val="000000"/>
              </w:rPr>
            </w:pPr>
          </w:p>
        </w:tc>
        <w:tc>
          <w:tcPr>
            <w:tcW w:w="992" w:type="dxa"/>
            <w:shd w:val="clear" w:color="auto" w:fill="FFFFFF"/>
            <w:noWrap/>
          </w:tcPr>
          <w:p w:rsidR="0081794D" w:rsidRDefault="002D6F3F">
            <w:pPr>
              <w:jc w:val="center"/>
              <w:rPr>
                <w:color w:val="000000"/>
              </w:rPr>
            </w:pPr>
            <w:r>
              <w:rPr>
                <w:color w:val="000000"/>
              </w:rPr>
              <w:t>16</w:t>
            </w:r>
          </w:p>
        </w:tc>
        <w:tc>
          <w:tcPr>
            <w:tcW w:w="2410" w:type="dxa"/>
            <w:shd w:val="clear" w:color="auto" w:fill="FFFFFF"/>
            <w:noWrap/>
          </w:tcPr>
          <w:p w:rsidR="0081794D" w:rsidRDefault="002D6F3F">
            <w:pPr>
              <w:jc w:val="center"/>
              <w:rPr>
                <w:color w:val="000000"/>
              </w:rPr>
            </w:pPr>
            <w:r>
              <w:rPr>
                <w:color w:val="000000"/>
              </w:rPr>
              <w:t>ДВФО</w:t>
            </w:r>
          </w:p>
        </w:tc>
        <w:tc>
          <w:tcPr>
            <w:tcW w:w="709" w:type="dxa"/>
            <w:noWrap/>
          </w:tcPr>
          <w:p w:rsidR="0081794D" w:rsidRDefault="002D6F3F">
            <w:pPr>
              <w:jc w:val="center"/>
              <w:rPr>
                <w:color w:val="000000"/>
                <w:sz w:val="20"/>
                <w:szCs w:val="20"/>
              </w:rPr>
            </w:pPr>
            <w:r>
              <w:rPr>
                <w:color w:val="000000"/>
                <w:sz w:val="20"/>
                <w:szCs w:val="20"/>
              </w:rPr>
              <w:t>68,7</w:t>
            </w:r>
          </w:p>
        </w:tc>
        <w:tc>
          <w:tcPr>
            <w:tcW w:w="709" w:type="dxa"/>
            <w:noWrap/>
          </w:tcPr>
          <w:p w:rsidR="0081794D" w:rsidRDefault="002D6F3F">
            <w:pPr>
              <w:jc w:val="center"/>
              <w:rPr>
                <w:color w:val="000000"/>
                <w:sz w:val="20"/>
                <w:szCs w:val="20"/>
              </w:rPr>
            </w:pPr>
            <w:r>
              <w:rPr>
                <w:color w:val="000000"/>
                <w:sz w:val="20"/>
                <w:szCs w:val="20"/>
              </w:rPr>
              <w:t>69,2</w:t>
            </w:r>
          </w:p>
        </w:tc>
        <w:tc>
          <w:tcPr>
            <w:tcW w:w="708" w:type="dxa"/>
            <w:noWrap/>
          </w:tcPr>
          <w:p w:rsidR="0081794D" w:rsidRDefault="002D6F3F">
            <w:pPr>
              <w:jc w:val="center"/>
              <w:rPr>
                <w:color w:val="000000"/>
                <w:sz w:val="20"/>
                <w:szCs w:val="20"/>
              </w:rPr>
            </w:pPr>
            <w:r>
              <w:rPr>
                <w:color w:val="000000"/>
                <w:sz w:val="20"/>
                <w:szCs w:val="20"/>
              </w:rPr>
              <w:t>70,1</w:t>
            </w:r>
          </w:p>
        </w:tc>
        <w:tc>
          <w:tcPr>
            <w:tcW w:w="709" w:type="dxa"/>
            <w:noWrap/>
          </w:tcPr>
          <w:p w:rsidR="0081794D" w:rsidRDefault="002D6F3F">
            <w:pPr>
              <w:jc w:val="center"/>
              <w:rPr>
                <w:color w:val="000000"/>
                <w:sz w:val="20"/>
                <w:szCs w:val="20"/>
              </w:rPr>
            </w:pPr>
            <w:r>
              <w:rPr>
                <w:color w:val="000000"/>
                <w:sz w:val="20"/>
                <w:szCs w:val="20"/>
              </w:rPr>
              <w:t>70,2</w:t>
            </w:r>
          </w:p>
        </w:tc>
        <w:tc>
          <w:tcPr>
            <w:tcW w:w="709" w:type="dxa"/>
            <w:noWrap/>
          </w:tcPr>
          <w:p w:rsidR="0081794D" w:rsidRDefault="002D6F3F">
            <w:pPr>
              <w:jc w:val="center"/>
              <w:rPr>
                <w:color w:val="000000"/>
                <w:sz w:val="20"/>
                <w:szCs w:val="20"/>
              </w:rPr>
            </w:pPr>
            <w:r>
              <w:rPr>
                <w:color w:val="000000"/>
                <w:sz w:val="20"/>
                <w:szCs w:val="20"/>
              </w:rPr>
              <w:t>70,2</w:t>
            </w:r>
          </w:p>
        </w:tc>
        <w:tc>
          <w:tcPr>
            <w:tcW w:w="709" w:type="dxa"/>
            <w:noWrap/>
          </w:tcPr>
          <w:p w:rsidR="0081794D" w:rsidRDefault="002D6F3F">
            <w:pPr>
              <w:jc w:val="center"/>
              <w:rPr>
                <w:color w:val="000000"/>
                <w:sz w:val="20"/>
                <w:szCs w:val="20"/>
              </w:rPr>
            </w:pPr>
            <w:r>
              <w:rPr>
                <w:color w:val="000000"/>
                <w:sz w:val="20"/>
                <w:szCs w:val="20"/>
              </w:rPr>
              <w:t>69,2</w:t>
            </w:r>
          </w:p>
        </w:tc>
        <w:tc>
          <w:tcPr>
            <w:tcW w:w="708" w:type="dxa"/>
            <w:noWrap/>
          </w:tcPr>
          <w:p w:rsidR="0081794D" w:rsidRDefault="002D6F3F">
            <w:pPr>
              <w:jc w:val="center"/>
              <w:rPr>
                <w:color w:val="000000"/>
                <w:sz w:val="20"/>
                <w:szCs w:val="20"/>
              </w:rPr>
            </w:pPr>
            <w:r>
              <w:rPr>
                <w:color w:val="000000"/>
                <w:sz w:val="20"/>
                <w:szCs w:val="20"/>
              </w:rPr>
              <w:t>68,1</w:t>
            </w:r>
          </w:p>
        </w:tc>
        <w:tc>
          <w:tcPr>
            <w:tcW w:w="709" w:type="dxa"/>
            <w:noWrap/>
          </w:tcPr>
          <w:p w:rsidR="0081794D" w:rsidRDefault="002D6F3F">
            <w:pPr>
              <w:jc w:val="center"/>
              <w:rPr>
                <w:color w:val="000000"/>
                <w:sz w:val="20"/>
                <w:szCs w:val="20"/>
              </w:rPr>
            </w:pPr>
            <w:r>
              <w:rPr>
                <w:color w:val="000000"/>
                <w:sz w:val="20"/>
                <w:szCs w:val="20"/>
              </w:rPr>
              <w:t>69,5</w:t>
            </w:r>
          </w:p>
        </w:tc>
        <w:tc>
          <w:tcPr>
            <w:tcW w:w="709" w:type="dxa"/>
            <w:noWrap/>
          </w:tcPr>
          <w:p w:rsidR="0081794D" w:rsidRDefault="002D6F3F">
            <w:pPr>
              <w:jc w:val="center"/>
              <w:rPr>
                <w:color w:val="000000"/>
                <w:sz w:val="18"/>
                <w:szCs w:val="18"/>
              </w:rPr>
            </w:pPr>
            <w:r>
              <w:rPr>
                <w:color w:val="000000"/>
                <w:sz w:val="18"/>
                <w:szCs w:val="18"/>
              </w:rPr>
              <w:t>н/д</w:t>
            </w:r>
          </w:p>
        </w:tc>
        <w:tc>
          <w:tcPr>
            <w:tcW w:w="786" w:type="dxa"/>
            <w:noWrap/>
          </w:tcPr>
          <w:p w:rsidR="0081794D" w:rsidRDefault="002D6F3F">
            <w:pPr>
              <w:jc w:val="center"/>
              <w:rPr>
                <w:color w:val="000000"/>
                <w:sz w:val="18"/>
                <w:szCs w:val="18"/>
              </w:rPr>
            </w:pPr>
            <w:r>
              <w:rPr>
                <w:color w:val="000000"/>
                <w:sz w:val="18"/>
                <w:szCs w:val="18"/>
              </w:rPr>
              <w:t>н/д</w:t>
            </w:r>
          </w:p>
        </w:tc>
      </w:tr>
      <w:tr w:rsidR="0081794D">
        <w:tc>
          <w:tcPr>
            <w:tcW w:w="3652" w:type="dxa"/>
            <w:vMerge/>
            <w:noWrap/>
          </w:tcPr>
          <w:p w:rsidR="0081794D" w:rsidRDefault="0081794D">
            <w:pPr>
              <w:rPr>
                <w:color w:val="000000"/>
              </w:rPr>
            </w:pPr>
          </w:p>
        </w:tc>
        <w:tc>
          <w:tcPr>
            <w:tcW w:w="992" w:type="dxa"/>
            <w:noWrap/>
          </w:tcPr>
          <w:p w:rsidR="0081794D" w:rsidRDefault="002D6F3F">
            <w:pPr>
              <w:jc w:val="center"/>
              <w:rPr>
                <w:color w:val="000000"/>
              </w:rPr>
            </w:pPr>
            <w:r>
              <w:rPr>
                <w:color w:val="000000"/>
              </w:rPr>
              <w:t>17</w:t>
            </w:r>
          </w:p>
        </w:tc>
        <w:tc>
          <w:tcPr>
            <w:tcW w:w="2410" w:type="dxa"/>
            <w:noWrap/>
          </w:tcPr>
          <w:p w:rsidR="0081794D" w:rsidRDefault="002D6F3F">
            <w:pPr>
              <w:jc w:val="center"/>
              <w:rPr>
                <w:color w:val="000000"/>
              </w:rPr>
            </w:pPr>
            <w:r>
              <w:rPr>
                <w:color w:val="000000"/>
              </w:rPr>
              <w:t>Забайкальский край</w:t>
            </w:r>
          </w:p>
        </w:tc>
        <w:tc>
          <w:tcPr>
            <w:tcW w:w="709" w:type="dxa"/>
            <w:noWrap/>
            <w:vAlign w:val="center"/>
          </w:tcPr>
          <w:p w:rsidR="0081794D" w:rsidRDefault="002D6F3F">
            <w:pPr>
              <w:jc w:val="center"/>
              <w:rPr>
                <w:color w:val="000000"/>
                <w:sz w:val="20"/>
                <w:szCs w:val="20"/>
              </w:rPr>
            </w:pPr>
            <w:r>
              <w:rPr>
                <w:color w:val="000000"/>
                <w:sz w:val="20"/>
                <w:szCs w:val="20"/>
              </w:rPr>
              <w:t>67,3</w:t>
            </w:r>
          </w:p>
        </w:tc>
        <w:tc>
          <w:tcPr>
            <w:tcW w:w="709" w:type="dxa"/>
            <w:noWrap/>
            <w:vAlign w:val="center"/>
          </w:tcPr>
          <w:p w:rsidR="0081794D" w:rsidRDefault="002D6F3F">
            <w:pPr>
              <w:jc w:val="center"/>
              <w:rPr>
                <w:color w:val="000000"/>
                <w:sz w:val="20"/>
                <w:szCs w:val="20"/>
              </w:rPr>
            </w:pPr>
            <w:r>
              <w:rPr>
                <w:color w:val="000000"/>
                <w:sz w:val="20"/>
                <w:szCs w:val="20"/>
              </w:rPr>
              <w:t>68,3</w:t>
            </w:r>
          </w:p>
        </w:tc>
        <w:tc>
          <w:tcPr>
            <w:tcW w:w="708" w:type="dxa"/>
            <w:noWrap/>
            <w:vAlign w:val="center"/>
          </w:tcPr>
          <w:p w:rsidR="0081794D" w:rsidRDefault="002D6F3F">
            <w:pPr>
              <w:jc w:val="center"/>
              <w:rPr>
                <w:color w:val="000000"/>
                <w:sz w:val="20"/>
                <w:szCs w:val="20"/>
              </w:rPr>
            </w:pPr>
            <w:r>
              <w:rPr>
                <w:color w:val="000000"/>
                <w:sz w:val="20"/>
                <w:szCs w:val="20"/>
              </w:rPr>
              <w:t>68,6</w:t>
            </w:r>
          </w:p>
        </w:tc>
        <w:tc>
          <w:tcPr>
            <w:tcW w:w="709" w:type="dxa"/>
            <w:noWrap/>
            <w:vAlign w:val="center"/>
          </w:tcPr>
          <w:p w:rsidR="0081794D" w:rsidRDefault="002D6F3F">
            <w:pPr>
              <w:jc w:val="center"/>
              <w:rPr>
                <w:color w:val="000000"/>
                <w:sz w:val="20"/>
                <w:szCs w:val="20"/>
              </w:rPr>
            </w:pPr>
            <w:r>
              <w:rPr>
                <w:color w:val="000000"/>
                <w:sz w:val="20"/>
                <w:szCs w:val="20"/>
              </w:rPr>
              <w:t>69,0</w:t>
            </w:r>
          </w:p>
        </w:tc>
        <w:tc>
          <w:tcPr>
            <w:tcW w:w="709" w:type="dxa"/>
            <w:noWrap/>
            <w:vAlign w:val="center"/>
          </w:tcPr>
          <w:p w:rsidR="0081794D" w:rsidRDefault="002D6F3F">
            <w:pPr>
              <w:jc w:val="center"/>
              <w:rPr>
                <w:color w:val="000000"/>
                <w:sz w:val="20"/>
                <w:szCs w:val="20"/>
              </w:rPr>
            </w:pPr>
            <w:r>
              <w:rPr>
                <w:color w:val="000000"/>
                <w:sz w:val="20"/>
                <w:szCs w:val="20"/>
              </w:rPr>
              <w:t>68,9</w:t>
            </w:r>
          </w:p>
        </w:tc>
        <w:tc>
          <w:tcPr>
            <w:tcW w:w="709" w:type="dxa"/>
            <w:noWrap/>
            <w:vAlign w:val="center"/>
          </w:tcPr>
          <w:p w:rsidR="0081794D" w:rsidRDefault="002D6F3F">
            <w:pPr>
              <w:jc w:val="center"/>
              <w:rPr>
                <w:color w:val="000000"/>
                <w:sz w:val="20"/>
                <w:szCs w:val="20"/>
              </w:rPr>
            </w:pPr>
            <w:r>
              <w:rPr>
                <w:color w:val="000000"/>
                <w:sz w:val="20"/>
                <w:szCs w:val="20"/>
              </w:rPr>
              <w:t>68,2</w:t>
            </w:r>
          </w:p>
        </w:tc>
        <w:tc>
          <w:tcPr>
            <w:tcW w:w="708" w:type="dxa"/>
            <w:noWrap/>
            <w:vAlign w:val="center"/>
          </w:tcPr>
          <w:p w:rsidR="0081794D" w:rsidRDefault="002D6F3F">
            <w:pPr>
              <w:jc w:val="center"/>
              <w:rPr>
                <w:color w:val="000000"/>
                <w:sz w:val="20"/>
                <w:szCs w:val="20"/>
              </w:rPr>
            </w:pPr>
            <w:r>
              <w:rPr>
                <w:color w:val="000000"/>
                <w:sz w:val="20"/>
                <w:szCs w:val="20"/>
              </w:rPr>
              <w:t>66,8</w:t>
            </w:r>
          </w:p>
        </w:tc>
        <w:tc>
          <w:tcPr>
            <w:tcW w:w="709" w:type="dxa"/>
            <w:noWrap/>
            <w:vAlign w:val="center"/>
          </w:tcPr>
          <w:p w:rsidR="0081794D" w:rsidRDefault="002D6F3F">
            <w:pPr>
              <w:jc w:val="center"/>
              <w:rPr>
                <w:color w:val="000000"/>
                <w:sz w:val="20"/>
                <w:szCs w:val="20"/>
              </w:rPr>
            </w:pPr>
            <w:r>
              <w:rPr>
                <w:color w:val="000000"/>
                <w:sz w:val="20"/>
                <w:szCs w:val="20"/>
              </w:rPr>
              <w:t>67,8</w:t>
            </w:r>
          </w:p>
        </w:tc>
        <w:tc>
          <w:tcPr>
            <w:tcW w:w="709" w:type="dxa"/>
            <w:noWrap/>
            <w:vAlign w:val="center"/>
          </w:tcPr>
          <w:p w:rsidR="0081794D" w:rsidRDefault="002D6F3F">
            <w:pPr>
              <w:jc w:val="center"/>
              <w:rPr>
                <w:color w:val="000000"/>
                <w:sz w:val="20"/>
                <w:szCs w:val="20"/>
              </w:rPr>
            </w:pPr>
            <w:r>
              <w:rPr>
                <w:color w:val="000000"/>
                <w:sz w:val="20"/>
                <w:szCs w:val="20"/>
              </w:rPr>
              <w:t>67,2</w:t>
            </w:r>
          </w:p>
        </w:tc>
        <w:tc>
          <w:tcPr>
            <w:tcW w:w="786" w:type="dxa"/>
            <w:noWrap/>
            <w:vAlign w:val="center"/>
          </w:tcPr>
          <w:p w:rsidR="0081794D" w:rsidRDefault="002D6F3F">
            <w:pPr>
              <w:jc w:val="center"/>
              <w:rPr>
                <w:color w:val="000000"/>
                <w:sz w:val="20"/>
                <w:szCs w:val="20"/>
              </w:rPr>
            </w:pPr>
            <w:r>
              <w:rPr>
                <w:color w:val="000000"/>
                <w:sz w:val="20"/>
                <w:szCs w:val="20"/>
              </w:rPr>
              <w:t>н/д</w:t>
            </w:r>
          </w:p>
        </w:tc>
      </w:tr>
      <w:tr w:rsidR="0081794D">
        <w:tc>
          <w:tcPr>
            <w:tcW w:w="3652" w:type="dxa"/>
            <w:vMerge/>
            <w:noWrap/>
          </w:tcPr>
          <w:p w:rsidR="0081794D" w:rsidRDefault="0081794D">
            <w:pPr>
              <w:rPr>
                <w:color w:val="000000"/>
              </w:rPr>
            </w:pPr>
          </w:p>
        </w:tc>
        <w:tc>
          <w:tcPr>
            <w:tcW w:w="992" w:type="dxa"/>
            <w:noWrap/>
          </w:tcPr>
          <w:p w:rsidR="0081794D" w:rsidRDefault="002D6F3F">
            <w:pPr>
              <w:jc w:val="center"/>
              <w:rPr>
                <w:color w:val="000000"/>
              </w:rPr>
            </w:pPr>
            <w:r>
              <w:rPr>
                <w:color w:val="000000"/>
              </w:rPr>
              <w:t>18</w:t>
            </w:r>
          </w:p>
        </w:tc>
        <w:tc>
          <w:tcPr>
            <w:tcW w:w="2410" w:type="dxa"/>
            <w:noWrap/>
          </w:tcPr>
          <w:p w:rsidR="0081794D" w:rsidRDefault="002D6F3F">
            <w:pPr>
              <w:jc w:val="center"/>
              <w:rPr>
                <w:color w:val="000000"/>
              </w:rPr>
            </w:pPr>
            <w:r>
              <w:rPr>
                <w:color w:val="000000"/>
              </w:rPr>
              <w:t>Позиция в общероссийском рейтинге</w:t>
            </w:r>
          </w:p>
        </w:tc>
        <w:tc>
          <w:tcPr>
            <w:tcW w:w="709" w:type="dxa"/>
            <w:shd w:val="clear" w:color="auto" w:fill="auto"/>
            <w:noWrap/>
          </w:tcPr>
          <w:p w:rsidR="0081794D" w:rsidRDefault="002D6F3F">
            <w:pPr>
              <w:jc w:val="center"/>
              <w:rPr>
                <w:color w:val="000000" w:themeColor="text1"/>
                <w:highlight w:val="yellow"/>
              </w:rPr>
            </w:pPr>
            <w:r>
              <w:rPr>
                <w:color w:val="000000" w:themeColor="text1"/>
              </w:rPr>
              <w:t>81</w:t>
            </w:r>
          </w:p>
        </w:tc>
        <w:tc>
          <w:tcPr>
            <w:tcW w:w="709" w:type="dxa"/>
            <w:shd w:val="clear" w:color="auto" w:fill="auto"/>
            <w:noWrap/>
          </w:tcPr>
          <w:p w:rsidR="0081794D" w:rsidRDefault="002D6F3F">
            <w:pPr>
              <w:jc w:val="center"/>
              <w:rPr>
                <w:color w:val="000000" w:themeColor="text1"/>
                <w:highlight w:val="yellow"/>
              </w:rPr>
            </w:pPr>
            <w:r>
              <w:rPr>
                <w:color w:val="000000" w:themeColor="text1"/>
              </w:rPr>
              <w:t>80</w:t>
            </w:r>
          </w:p>
        </w:tc>
        <w:tc>
          <w:tcPr>
            <w:tcW w:w="708" w:type="dxa"/>
            <w:shd w:val="clear" w:color="auto" w:fill="auto"/>
            <w:noWrap/>
          </w:tcPr>
          <w:p w:rsidR="0081794D" w:rsidRDefault="002D6F3F">
            <w:pPr>
              <w:jc w:val="center"/>
              <w:rPr>
                <w:color w:val="000000" w:themeColor="text1"/>
                <w:highlight w:val="yellow"/>
              </w:rPr>
            </w:pPr>
            <w:r>
              <w:rPr>
                <w:color w:val="000000" w:themeColor="text1"/>
              </w:rPr>
              <w:t>78</w:t>
            </w:r>
          </w:p>
        </w:tc>
        <w:tc>
          <w:tcPr>
            <w:tcW w:w="709" w:type="dxa"/>
            <w:shd w:val="clear" w:color="auto" w:fill="auto"/>
            <w:noWrap/>
          </w:tcPr>
          <w:p w:rsidR="0081794D" w:rsidRDefault="002D6F3F">
            <w:pPr>
              <w:jc w:val="center"/>
              <w:rPr>
                <w:color w:val="000000" w:themeColor="text1"/>
                <w:highlight w:val="yellow"/>
              </w:rPr>
            </w:pPr>
            <w:r>
              <w:rPr>
                <w:color w:val="000000" w:themeColor="text1"/>
              </w:rPr>
              <w:t>82</w:t>
            </w:r>
          </w:p>
        </w:tc>
        <w:tc>
          <w:tcPr>
            <w:tcW w:w="709" w:type="dxa"/>
            <w:shd w:val="clear" w:color="auto" w:fill="auto"/>
            <w:noWrap/>
          </w:tcPr>
          <w:p w:rsidR="0081794D" w:rsidRDefault="002D6F3F">
            <w:pPr>
              <w:jc w:val="center"/>
              <w:rPr>
                <w:color w:val="000000" w:themeColor="text1"/>
                <w:highlight w:val="yellow"/>
              </w:rPr>
            </w:pPr>
            <w:r>
              <w:rPr>
                <w:color w:val="000000" w:themeColor="text1"/>
              </w:rPr>
              <w:t>83</w:t>
            </w:r>
          </w:p>
        </w:tc>
        <w:tc>
          <w:tcPr>
            <w:tcW w:w="709" w:type="dxa"/>
            <w:shd w:val="clear" w:color="auto" w:fill="auto"/>
            <w:noWrap/>
          </w:tcPr>
          <w:p w:rsidR="0081794D" w:rsidRDefault="002D6F3F">
            <w:pPr>
              <w:jc w:val="center"/>
              <w:rPr>
                <w:color w:val="000000" w:themeColor="text1"/>
                <w:highlight w:val="yellow"/>
              </w:rPr>
            </w:pPr>
            <w:r>
              <w:rPr>
                <w:color w:val="000000" w:themeColor="text1"/>
              </w:rPr>
              <w:t>83</w:t>
            </w:r>
          </w:p>
        </w:tc>
        <w:tc>
          <w:tcPr>
            <w:tcW w:w="708" w:type="dxa"/>
            <w:shd w:val="clear" w:color="auto" w:fill="auto"/>
            <w:noWrap/>
          </w:tcPr>
          <w:p w:rsidR="0081794D" w:rsidRDefault="002D6F3F">
            <w:pPr>
              <w:jc w:val="center"/>
              <w:rPr>
                <w:color w:val="000000" w:themeColor="text1"/>
                <w:highlight w:val="yellow"/>
              </w:rPr>
            </w:pPr>
            <w:r>
              <w:rPr>
                <w:color w:val="000000" w:themeColor="text1"/>
              </w:rPr>
              <w:t>83</w:t>
            </w:r>
          </w:p>
        </w:tc>
        <w:tc>
          <w:tcPr>
            <w:tcW w:w="709" w:type="dxa"/>
            <w:shd w:val="clear" w:color="auto" w:fill="auto"/>
            <w:noWrap/>
          </w:tcPr>
          <w:p w:rsidR="0081794D" w:rsidRDefault="002D6F3F">
            <w:pPr>
              <w:jc w:val="center"/>
              <w:rPr>
                <w:color w:val="000000" w:themeColor="text1"/>
                <w:highlight w:val="yellow"/>
              </w:rPr>
            </w:pPr>
            <w:r>
              <w:rPr>
                <w:color w:val="000000" w:themeColor="text1"/>
              </w:rPr>
              <w:t>82</w:t>
            </w:r>
          </w:p>
        </w:tc>
        <w:tc>
          <w:tcPr>
            <w:tcW w:w="709" w:type="dxa"/>
            <w:shd w:val="clear" w:color="auto" w:fill="auto"/>
            <w:noWrap/>
          </w:tcPr>
          <w:p w:rsidR="0081794D" w:rsidRDefault="002D6F3F">
            <w:pPr>
              <w:jc w:val="center"/>
              <w:rPr>
                <w:color w:val="000000" w:themeColor="text1"/>
                <w:highlight w:val="yellow"/>
              </w:rPr>
            </w:pPr>
            <w:r>
              <w:rPr>
                <w:color w:val="000000" w:themeColor="text1"/>
              </w:rPr>
              <w:t>83</w:t>
            </w:r>
          </w:p>
        </w:tc>
        <w:tc>
          <w:tcPr>
            <w:tcW w:w="786" w:type="dxa"/>
            <w:shd w:val="clear" w:color="auto" w:fill="auto"/>
            <w:noWrap/>
          </w:tcPr>
          <w:p w:rsidR="0081794D" w:rsidRDefault="002D6F3F">
            <w:pPr>
              <w:jc w:val="center"/>
              <w:rPr>
                <w:color w:val="000000" w:themeColor="text1"/>
                <w:highlight w:val="yellow"/>
              </w:rPr>
            </w:pPr>
            <w:r>
              <w:rPr>
                <w:color w:val="000000"/>
                <w:sz w:val="20"/>
                <w:szCs w:val="20"/>
              </w:rPr>
              <w:t>н/д</w:t>
            </w:r>
          </w:p>
        </w:tc>
      </w:tr>
    </w:tbl>
    <w:p w:rsidR="0081794D" w:rsidRDefault="0081794D">
      <w:pPr>
        <w:spacing w:after="0" w:line="240" w:lineRule="auto"/>
        <w:jc w:val="both"/>
        <w:rPr>
          <w:color w:val="FF0000"/>
          <w:sz w:val="28"/>
          <w:szCs w:val="28"/>
        </w:rPr>
      </w:pPr>
    </w:p>
    <w:p w:rsidR="0081794D" w:rsidRDefault="009D7BDE">
      <w:pPr>
        <w:pStyle w:val="cee1fbf7edfbe9"/>
        <w:spacing w:after="0" w:line="240" w:lineRule="auto"/>
        <w:ind w:firstLine="709"/>
        <w:jc w:val="both"/>
        <w:rPr>
          <w:sz w:val="28"/>
          <w:szCs w:val="28"/>
        </w:rPr>
      </w:pPr>
      <w:r>
        <w:rPr>
          <w:rStyle w:val="cef1edeee2edeee9f8f0e8f4f2e0e1e7e0f6e0"/>
          <w:sz w:val="28"/>
          <w:szCs w:val="28"/>
        </w:rPr>
        <w:t>За январь-</w:t>
      </w:r>
      <w:r w:rsidR="002D6F3F">
        <w:rPr>
          <w:rStyle w:val="cef1edeee2edeee9f8f0e8f4f2e0e1e7e0f6e0"/>
          <w:sz w:val="28"/>
          <w:szCs w:val="28"/>
        </w:rPr>
        <w:t xml:space="preserve">декабрь 2024 года  рождаемость (на 1000 человек) составила 10,1; в 2019 году </w:t>
      </w:r>
      <w:r>
        <w:rPr>
          <w:rStyle w:val="cef1edeee2edeee9f8f0e8f4f2e0e1e7e0f6e0"/>
          <w:sz w:val="28"/>
          <w:szCs w:val="28"/>
        </w:rPr>
        <w:t>–</w:t>
      </w:r>
      <w:r w:rsidR="002D6F3F">
        <w:rPr>
          <w:rStyle w:val="cef1edeee2edeee9f8f0e8f4f2e0e1e7e0f6e0"/>
          <w:sz w:val="28"/>
          <w:szCs w:val="28"/>
        </w:rPr>
        <w:t xml:space="preserve"> 11,8; </w:t>
      </w:r>
      <w:r>
        <w:rPr>
          <w:rStyle w:val="cef1edeee2edeee9f8f0e8f4f2e0e1e7e0f6e0"/>
          <w:sz w:val="28"/>
          <w:szCs w:val="28"/>
        </w:rPr>
        <w:br/>
      </w:r>
      <w:r w:rsidR="002D6F3F">
        <w:rPr>
          <w:rStyle w:val="cef1edeee2edeee9f8f0e8f4f2e0e1e7e0f6e0"/>
          <w:sz w:val="28"/>
          <w:szCs w:val="28"/>
        </w:rPr>
        <w:t>в 2015 году – 15,4. За 10 лет показатель снизился на 34,4 %.</w:t>
      </w:r>
    </w:p>
    <w:p w:rsidR="0081794D" w:rsidRDefault="002D6F3F">
      <w:pPr>
        <w:pStyle w:val="cee1fbf7edfbe9"/>
        <w:spacing w:after="0" w:line="240" w:lineRule="auto"/>
        <w:ind w:firstLine="709"/>
        <w:jc w:val="both"/>
        <w:rPr>
          <w:sz w:val="28"/>
          <w:szCs w:val="28"/>
        </w:rPr>
      </w:pPr>
      <w:r>
        <w:rPr>
          <w:rStyle w:val="cef1edeee2edeee9f8f0e8f4f2e0e1e7e0f6e0"/>
          <w:sz w:val="28"/>
          <w:szCs w:val="28"/>
        </w:rPr>
        <w:t>В целях предотвращения дальнейшего снижения рождаемости, наряду с мерами социальной поддержки, усилена работа, направленная на профилактику абортов и повышение доступности экстракорпорального оплодотворения.</w:t>
      </w:r>
    </w:p>
    <w:p w:rsidR="0081794D" w:rsidRDefault="002D6F3F">
      <w:pPr>
        <w:pStyle w:val="cee1fbf7edfbe9"/>
        <w:spacing w:after="0" w:line="240" w:lineRule="auto"/>
        <w:ind w:firstLine="709"/>
        <w:jc w:val="both"/>
        <w:rPr>
          <w:sz w:val="28"/>
          <w:szCs w:val="28"/>
        </w:rPr>
      </w:pPr>
      <w:r>
        <w:rPr>
          <w:rStyle w:val="cef1edeee2edeee9f8f0e8f4f2e0e1e7e0f6e0"/>
          <w:sz w:val="28"/>
          <w:szCs w:val="28"/>
        </w:rPr>
        <w:t>В регионе за 10 лет наметилось увеличение общей смертности населения. Коэффициент общей смертности населения за 2024 году составил 14,3, в 2019 году - 12,8, в 2015 году – 12,9, т. е. показатель увеличился на 9,8</w:t>
      </w:r>
      <w:r w:rsidR="009D7BDE">
        <w:rPr>
          <w:rStyle w:val="cef1edeee2edeee9f8f0e8f4f2e0e1e7e0f6e0"/>
          <w:sz w:val="28"/>
          <w:szCs w:val="28"/>
        </w:rPr>
        <w:t xml:space="preserve"> </w:t>
      </w:r>
      <w:r>
        <w:rPr>
          <w:rStyle w:val="cef1edeee2edeee9f8f0e8f4f2e0e1e7e0f6e0"/>
          <w:sz w:val="28"/>
          <w:szCs w:val="28"/>
        </w:rPr>
        <w:t xml:space="preserve">%. </w:t>
      </w:r>
    </w:p>
    <w:p w:rsidR="0081794D" w:rsidRDefault="002D6F3F">
      <w:pPr>
        <w:pStyle w:val="cee1fbf7edfbe9"/>
        <w:spacing w:after="0" w:line="240" w:lineRule="auto"/>
        <w:ind w:firstLine="709"/>
        <w:jc w:val="both"/>
        <w:rPr>
          <w:sz w:val="28"/>
          <w:szCs w:val="28"/>
        </w:rPr>
      </w:pPr>
      <w:r>
        <w:rPr>
          <w:rStyle w:val="cef1edeee2edeee9f8f0e8f4f2e0e1e7e0f6e0"/>
          <w:sz w:val="28"/>
          <w:szCs w:val="28"/>
        </w:rPr>
        <w:t>В 2024 году в Забайкальском крае отмечается повышение смертности населения в трудоспособном возрасте – на 20,6 % .</w:t>
      </w:r>
    </w:p>
    <w:p w:rsidR="0081794D" w:rsidRDefault="002D6F3F">
      <w:pPr>
        <w:pStyle w:val="cee1fbf7edfbe9"/>
        <w:spacing w:after="0" w:line="240" w:lineRule="auto"/>
        <w:ind w:firstLine="709"/>
        <w:jc w:val="both"/>
        <w:rPr>
          <w:sz w:val="28"/>
          <w:szCs w:val="28"/>
        </w:rPr>
      </w:pPr>
      <w:r>
        <w:rPr>
          <w:rStyle w:val="cef1edeee2edeee9f8f0e8f4f2e0e1e7e0f6e0"/>
          <w:sz w:val="28"/>
          <w:szCs w:val="28"/>
        </w:rPr>
        <w:t xml:space="preserve">Показатель естественного прироста за 10 лет уменьшился на 37,9 %, от (2,5) в 2015 году до (-4,1) </w:t>
      </w:r>
      <w:r w:rsidR="009D7BDE">
        <w:rPr>
          <w:rStyle w:val="cef1edeee2edeee9f8f0e8f4f2e0e1e7e0f6e0"/>
          <w:sz w:val="28"/>
          <w:szCs w:val="28"/>
        </w:rPr>
        <w:br/>
      </w:r>
      <w:r>
        <w:rPr>
          <w:rStyle w:val="cef1edeee2edeee9f8f0e8f4f2e0e1e7e0f6e0"/>
          <w:sz w:val="28"/>
          <w:szCs w:val="28"/>
        </w:rPr>
        <w:t>в 2024 году.</w:t>
      </w:r>
    </w:p>
    <w:p w:rsidR="0081794D" w:rsidRDefault="002D6F3F">
      <w:pPr>
        <w:pStyle w:val="cee1fbf7edfbe9"/>
        <w:spacing w:after="0" w:line="240" w:lineRule="auto"/>
        <w:ind w:firstLine="709"/>
        <w:jc w:val="both"/>
        <w:rPr>
          <w:sz w:val="28"/>
          <w:szCs w:val="28"/>
        </w:rPr>
      </w:pPr>
      <w:r>
        <w:rPr>
          <w:sz w:val="28"/>
          <w:szCs w:val="28"/>
        </w:rPr>
        <w:t>Ожидаемая продолжительность жизни за анализируемый период составила (67,3 лет в 2015 году и 67,2 лет в 2023 году).</w:t>
      </w:r>
    </w:p>
    <w:p w:rsidR="0081794D" w:rsidRDefault="0081794D">
      <w:pPr>
        <w:pStyle w:val="cee1fbf7edfbe9"/>
        <w:spacing w:after="0" w:line="240" w:lineRule="auto"/>
        <w:ind w:firstLine="709"/>
        <w:jc w:val="both"/>
        <w:rPr>
          <w:sz w:val="28"/>
          <w:szCs w:val="28"/>
        </w:rPr>
      </w:pPr>
    </w:p>
    <w:p w:rsidR="0081794D" w:rsidRDefault="002D6F3F">
      <w:pPr>
        <w:pStyle w:val="210"/>
        <w:spacing w:before="0" w:line="240" w:lineRule="auto"/>
        <w:ind w:firstLine="567"/>
        <w:jc w:val="center"/>
        <w:rPr>
          <w:rFonts w:ascii="Times New Roman" w:hAnsi="Times New Roman"/>
          <w:color w:val="000000"/>
          <w:sz w:val="28"/>
          <w:szCs w:val="28"/>
          <w:lang w:val="ru-RU"/>
        </w:rPr>
      </w:pPr>
      <w:bookmarkStart w:id="4" w:name="_Toc136288537"/>
      <w:r>
        <w:rPr>
          <w:rFonts w:ascii="Times New Roman" w:hAnsi="Times New Roman"/>
          <w:color w:val="000000"/>
          <w:sz w:val="28"/>
          <w:szCs w:val="28"/>
          <w:lang w:val="ru-RU"/>
        </w:rPr>
        <w:t xml:space="preserve">1.2. </w:t>
      </w:r>
      <w:bookmarkEnd w:id="4"/>
      <w:r>
        <w:rPr>
          <w:rFonts w:ascii="Times New Roman" w:hAnsi="Times New Roman"/>
          <w:color w:val="000000"/>
          <w:sz w:val="28"/>
          <w:szCs w:val="28"/>
          <w:lang w:val="ru-RU"/>
        </w:rPr>
        <w:t>Эпидемиологические показатели: анализ динамики данных по заболеваемости и распространенности болезней системы кровообращения, нервной системы, костно-мышечной системы и соединительной ткани, органов дыхания, злокачественных новообразований, болезней крови и кроветворных органов, травм, отравлений и некоторых других последствий внешних причин.</w:t>
      </w:r>
    </w:p>
    <w:p w:rsidR="0081794D" w:rsidRDefault="0081794D">
      <w:pPr>
        <w:pStyle w:val="Default"/>
        <w:widowControl w:val="0"/>
        <w:ind w:firstLine="567"/>
        <w:jc w:val="both"/>
        <w:rPr>
          <w:sz w:val="28"/>
          <w:szCs w:val="28"/>
        </w:rPr>
      </w:pPr>
    </w:p>
    <w:p w:rsidR="0081794D" w:rsidRDefault="002D6F3F">
      <w:pPr>
        <w:spacing w:after="0" w:line="240" w:lineRule="auto"/>
        <w:ind w:firstLine="709"/>
        <w:jc w:val="both"/>
        <w:rPr>
          <w:sz w:val="28"/>
          <w:szCs w:val="28"/>
        </w:rPr>
      </w:pPr>
      <w:r>
        <w:rPr>
          <w:sz w:val="28"/>
          <w:szCs w:val="28"/>
        </w:rPr>
        <w:t xml:space="preserve">Первичная заболеваемость населения Забайкальского края (заболеваемость с диагнозом, установленным впервые в жизни) в 2024 году составила </w:t>
      </w:r>
      <w:r>
        <w:rPr>
          <w:color w:val="000000"/>
          <w:sz w:val="28"/>
          <w:szCs w:val="28"/>
        </w:rPr>
        <w:t>75379,7</w:t>
      </w:r>
      <w:r>
        <w:rPr>
          <w:sz w:val="28"/>
          <w:szCs w:val="28"/>
        </w:rPr>
        <w:t>на 100 000 человек населения, что ниже среднероссийского показателя на 8,2</w:t>
      </w:r>
      <w:r w:rsidR="009D7BDE">
        <w:rPr>
          <w:sz w:val="28"/>
          <w:szCs w:val="28"/>
        </w:rPr>
        <w:t xml:space="preserve"> </w:t>
      </w:r>
      <w:r>
        <w:rPr>
          <w:sz w:val="28"/>
          <w:szCs w:val="28"/>
        </w:rPr>
        <w:t>% и ниже показателя по ДФО на 10,3% (РФ и ДФО – данные за 2023 год). Первичная заболеваемость населения в регионе за анализируемый период (2015-2024 гг.) увеличилась на 8,4</w:t>
      </w:r>
      <w:r w:rsidR="009D7BDE">
        <w:rPr>
          <w:sz w:val="28"/>
          <w:szCs w:val="28"/>
        </w:rPr>
        <w:t xml:space="preserve"> </w:t>
      </w:r>
      <w:r>
        <w:rPr>
          <w:sz w:val="28"/>
          <w:szCs w:val="28"/>
        </w:rPr>
        <w:t>% к уровню 2015 года.</w:t>
      </w:r>
    </w:p>
    <w:p w:rsidR="0081794D" w:rsidRDefault="002D6F3F">
      <w:pPr>
        <w:spacing w:after="0" w:line="240" w:lineRule="auto"/>
        <w:ind w:firstLine="709"/>
        <w:jc w:val="both"/>
        <w:rPr>
          <w:sz w:val="28"/>
          <w:szCs w:val="28"/>
        </w:rPr>
      </w:pPr>
      <w:proofErr w:type="gramStart"/>
      <w:r>
        <w:rPr>
          <w:sz w:val="28"/>
          <w:szCs w:val="28"/>
        </w:rPr>
        <w:t>Снижение первичной заболеваемости населения Забайкальского края отмечается по классам: новообразования – уменьшение на 20</w:t>
      </w:r>
      <w:r w:rsidR="009D7BDE">
        <w:rPr>
          <w:sz w:val="28"/>
          <w:szCs w:val="28"/>
        </w:rPr>
        <w:t xml:space="preserve"> </w:t>
      </w:r>
      <w:r>
        <w:rPr>
          <w:sz w:val="28"/>
          <w:szCs w:val="28"/>
        </w:rPr>
        <w:t>%, болезни крови, кроветворных органов и отдельные нарушения, вовлекающие иммунный механизм – на 31,2</w:t>
      </w:r>
      <w:r w:rsidR="009D7BDE">
        <w:rPr>
          <w:sz w:val="28"/>
          <w:szCs w:val="28"/>
        </w:rPr>
        <w:t xml:space="preserve"> </w:t>
      </w:r>
      <w:r>
        <w:rPr>
          <w:sz w:val="28"/>
          <w:szCs w:val="28"/>
        </w:rPr>
        <w:t>%,  болезни нервной системы – снижение на 13,5</w:t>
      </w:r>
      <w:r w:rsidR="009D7BDE">
        <w:rPr>
          <w:sz w:val="28"/>
          <w:szCs w:val="28"/>
        </w:rPr>
        <w:t xml:space="preserve"> </w:t>
      </w:r>
      <w:r>
        <w:rPr>
          <w:sz w:val="28"/>
          <w:szCs w:val="28"/>
        </w:rPr>
        <w:t>%, болезни системы кровообращения – на 16,2</w:t>
      </w:r>
      <w:r w:rsidR="009D7BDE">
        <w:rPr>
          <w:sz w:val="28"/>
          <w:szCs w:val="28"/>
        </w:rPr>
        <w:t xml:space="preserve"> </w:t>
      </w:r>
      <w:r>
        <w:rPr>
          <w:sz w:val="28"/>
          <w:szCs w:val="28"/>
        </w:rPr>
        <w:t>%, болезни костно-мышечной системы и соединительной ткани – уменьшение на 37,4</w:t>
      </w:r>
      <w:r w:rsidR="009D7BDE">
        <w:rPr>
          <w:sz w:val="28"/>
          <w:szCs w:val="28"/>
        </w:rPr>
        <w:t xml:space="preserve"> </w:t>
      </w:r>
      <w:r>
        <w:rPr>
          <w:sz w:val="28"/>
          <w:szCs w:val="28"/>
        </w:rPr>
        <w:t>%, врожденные аномалии (пороки развития) – снижение на 43,8</w:t>
      </w:r>
      <w:r w:rsidR="009D7BDE">
        <w:rPr>
          <w:sz w:val="28"/>
          <w:szCs w:val="28"/>
        </w:rPr>
        <w:t xml:space="preserve"> </w:t>
      </w:r>
      <w:r>
        <w:rPr>
          <w:sz w:val="28"/>
          <w:szCs w:val="28"/>
        </w:rPr>
        <w:t xml:space="preserve">%, </w:t>
      </w:r>
      <w:proofErr w:type="gramEnd"/>
    </w:p>
    <w:p w:rsidR="0081794D" w:rsidRDefault="002D6F3F">
      <w:pPr>
        <w:spacing w:after="0" w:line="240" w:lineRule="auto"/>
        <w:ind w:firstLine="720"/>
        <w:jc w:val="both"/>
        <w:rPr>
          <w:sz w:val="28"/>
          <w:szCs w:val="28"/>
        </w:rPr>
      </w:pPr>
      <w:r>
        <w:rPr>
          <w:sz w:val="28"/>
          <w:szCs w:val="28"/>
        </w:rPr>
        <w:t>Рост первичной заболеваемости населения края наблюдается по классам: болезни органов дыхания – рост на 33,8</w:t>
      </w:r>
      <w:r w:rsidR="009D7BDE">
        <w:rPr>
          <w:sz w:val="28"/>
          <w:szCs w:val="28"/>
        </w:rPr>
        <w:t xml:space="preserve"> </w:t>
      </w:r>
      <w:r>
        <w:rPr>
          <w:sz w:val="28"/>
          <w:szCs w:val="28"/>
        </w:rPr>
        <w:t>%, травмы, отравления и некоторые другие последствия внешних причин – рост на 19</w:t>
      </w:r>
      <w:r w:rsidR="009D7BDE">
        <w:rPr>
          <w:sz w:val="28"/>
          <w:szCs w:val="28"/>
        </w:rPr>
        <w:t xml:space="preserve"> </w:t>
      </w:r>
      <w:r>
        <w:rPr>
          <w:sz w:val="28"/>
          <w:szCs w:val="28"/>
        </w:rPr>
        <w:t>%.</w:t>
      </w:r>
    </w:p>
    <w:p w:rsidR="0081794D" w:rsidRDefault="002D6F3F">
      <w:pPr>
        <w:pStyle w:val="Default"/>
        <w:widowControl w:val="0"/>
        <w:ind w:firstLine="567"/>
        <w:jc w:val="both"/>
        <w:rPr>
          <w:sz w:val="28"/>
          <w:szCs w:val="28"/>
        </w:rPr>
      </w:pPr>
      <w:r>
        <w:rPr>
          <w:sz w:val="28"/>
          <w:szCs w:val="28"/>
        </w:rPr>
        <w:t>Показатели первичной заболеваемости населения Забайкальского края приведены в таблице 3.</w:t>
      </w:r>
    </w:p>
    <w:p w:rsidR="0081794D" w:rsidRDefault="0081794D">
      <w:pPr>
        <w:spacing w:after="0" w:line="240" w:lineRule="auto"/>
        <w:rPr>
          <w:color w:val="000000"/>
          <w:sz w:val="28"/>
          <w:szCs w:val="28"/>
        </w:rPr>
      </w:pPr>
    </w:p>
    <w:p w:rsidR="0081794D" w:rsidRDefault="002D6F3F">
      <w:pPr>
        <w:spacing w:after="0" w:line="240" w:lineRule="auto"/>
        <w:ind w:firstLine="567"/>
        <w:jc w:val="right"/>
        <w:rPr>
          <w:color w:val="000000"/>
          <w:sz w:val="28"/>
          <w:szCs w:val="28"/>
        </w:rPr>
      </w:pPr>
      <w:r>
        <w:rPr>
          <w:color w:val="000000"/>
          <w:sz w:val="28"/>
          <w:szCs w:val="28"/>
        </w:rPr>
        <w:t>Таблица 3</w:t>
      </w:r>
    </w:p>
    <w:p w:rsidR="0081794D" w:rsidRDefault="002D6F3F">
      <w:pPr>
        <w:spacing w:after="0" w:line="240" w:lineRule="auto"/>
        <w:jc w:val="center"/>
        <w:rPr>
          <w:b/>
          <w:bCs/>
          <w:color w:val="000000"/>
          <w:sz w:val="28"/>
          <w:szCs w:val="28"/>
        </w:rPr>
      </w:pPr>
      <w:r>
        <w:rPr>
          <w:b/>
          <w:bCs/>
          <w:color w:val="000000"/>
          <w:sz w:val="28"/>
          <w:szCs w:val="28"/>
        </w:rPr>
        <w:t>Первичная заболеваемость населения Забайкальского края по основным классам болезней, на 100 тыс. населения (2015-2024)</w:t>
      </w:r>
    </w:p>
    <w:p w:rsidR="0081794D" w:rsidRDefault="002D6F3F">
      <w:pPr>
        <w:spacing w:after="0" w:line="240" w:lineRule="auto"/>
        <w:jc w:val="center"/>
        <w:rPr>
          <w:iCs/>
          <w:sz w:val="20"/>
          <w:szCs w:val="20"/>
        </w:rPr>
      </w:pPr>
      <w:r>
        <w:rPr>
          <w:iCs/>
          <w:sz w:val="20"/>
          <w:szCs w:val="20"/>
        </w:rPr>
        <w:t>(данные формы федерального статистического наблюдения № 12 «Сведения о числе заболеваний, зарегистрированных у пациентов, проживающих в районе обслуживания медицинской организации»)</w:t>
      </w:r>
    </w:p>
    <w:p w:rsidR="0081794D" w:rsidRDefault="0081794D">
      <w:pPr>
        <w:spacing w:after="0" w:line="240" w:lineRule="auto"/>
        <w:jc w:val="center"/>
        <w:rPr>
          <w:iCs/>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18"/>
        <w:gridCol w:w="900"/>
        <w:gridCol w:w="974"/>
        <w:gridCol w:w="1786"/>
        <w:gridCol w:w="801"/>
        <w:gridCol w:w="801"/>
        <w:gridCol w:w="801"/>
        <w:gridCol w:w="801"/>
        <w:gridCol w:w="801"/>
        <w:gridCol w:w="801"/>
        <w:gridCol w:w="801"/>
        <w:gridCol w:w="801"/>
        <w:gridCol w:w="801"/>
        <w:gridCol w:w="801"/>
      </w:tblGrid>
      <w:tr w:rsidR="0081794D">
        <w:tc>
          <w:tcPr>
            <w:tcW w:w="2118" w:type="dxa"/>
            <w:noWrap/>
          </w:tcPr>
          <w:p w:rsidR="0081794D" w:rsidRDefault="002D6F3F">
            <w:pPr>
              <w:jc w:val="center"/>
              <w:rPr>
                <w:b/>
                <w:color w:val="000000"/>
              </w:rPr>
            </w:pPr>
            <w:r>
              <w:rPr>
                <w:b/>
                <w:color w:val="000000"/>
              </w:rPr>
              <w:t>Классы заболеваний</w:t>
            </w:r>
          </w:p>
        </w:tc>
        <w:tc>
          <w:tcPr>
            <w:tcW w:w="900" w:type="dxa"/>
            <w:noWrap/>
          </w:tcPr>
          <w:p w:rsidR="0081794D" w:rsidRDefault="002D6F3F">
            <w:pPr>
              <w:jc w:val="center"/>
              <w:rPr>
                <w:b/>
                <w:color w:val="000000"/>
              </w:rPr>
            </w:pPr>
            <w:r>
              <w:rPr>
                <w:b/>
                <w:color w:val="000000"/>
              </w:rPr>
              <w:t>Код по МКБ</w:t>
            </w:r>
          </w:p>
        </w:tc>
        <w:tc>
          <w:tcPr>
            <w:tcW w:w="974" w:type="dxa"/>
            <w:noWrap/>
          </w:tcPr>
          <w:p w:rsidR="0081794D" w:rsidRDefault="002D6F3F">
            <w:pPr>
              <w:jc w:val="center"/>
              <w:rPr>
                <w:b/>
                <w:color w:val="000000"/>
              </w:rPr>
            </w:pPr>
            <w:r>
              <w:rPr>
                <w:b/>
                <w:color w:val="000000"/>
              </w:rPr>
              <w:t>Номер строки</w:t>
            </w:r>
          </w:p>
        </w:tc>
        <w:tc>
          <w:tcPr>
            <w:tcW w:w="1786" w:type="dxa"/>
            <w:noWrap/>
          </w:tcPr>
          <w:p w:rsidR="0081794D" w:rsidRDefault="002D6F3F">
            <w:pPr>
              <w:jc w:val="center"/>
              <w:rPr>
                <w:b/>
                <w:color w:val="000000"/>
              </w:rPr>
            </w:pPr>
            <w:r>
              <w:rPr>
                <w:b/>
                <w:color w:val="000000"/>
              </w:rPr>
              <w:t>Территория</w:t>
            </w:r>
          </w:p>
        </w:tc>
        <w:tc>
          <w:tcPr>
            <w:tcW w:w="801" w:type="dxa"/>
            <w:noWrap/>
          </w:tcPr>
          <w:p w:rsidR="0081794D" w:rsidRDefault="002D6F3F">
            <w:pPr>
              <w:jc w:val="center"/>
              <w:rPr>
                <w:b/>
                <w:color w:val="000000"/>
              </w:rPr>
            </w:pPr>
            <w:r>
              <w:rPr>
                <w:b/>
                <w:color w:val="000000"/>
              </w:rPr>
              <w:t>2015</w:t>
            </w:r>
          </w:p>
        </w:tc>
        <w:tc>
          <w:tcPr>
            <w:tcW w:w="801" w:type="dxa"/>
            <w:noWrap/>
          </w:tcPr>
          <w:p w:rsidR="0081794D" w:rsidRDefault="002D6F3F">
            <w:pPr>
              <w:jc w:val="center"/>
              <w:rPr>
                <w:b/>
                <w:color w:val="000000"/>
              </w:rPr>
            </w:pPr>
            <w:r>
              <w:rPr>
                <w:b/>
                <w:color w:val="000000"/>
              </w:rPr>
              <w:t>2016</w:t>
            </w:r>
          </w:p>
        </w:tc>
        <w:tc>
          <w:tcPr>
            <w:tcW w:w="801" w:type="dxa"/>
            <w:noWrap/>
          </w:tcPr>
          <w:p w:rsidR="0081794D" w:rsidRDefault="002D6F3F">
            <w:pPr>
              <w:jc w:val="center"/>
              <w:rPr>
                <w:b/>
                <w:color w:val="000000"/>
              </w:rPr>
            </w:pPr>
            <w:r>
              <w:rPr>
                <w:b/>
                <w:color w:val="000000"/>
              </w:rPr>
              <w:t>2017</w:t>
            </w:r>
          </w:p>
        </w:tc>
        <w:tc>
          <w:tcPr>
            <w:tcW w:w="801" w:type="dxa"/>
            <w:noWrap/>
          </w:tcPr>
          <w:p w:rsidR="0081794D" w:rsidRDefault="002D6F3F">
            <w:pPr>
              <w:jc w:val="center"/>
              <w:rPr>
                <w:b/>
                <w:color w:val="000000"/>
              </w:rPr>
            </w:pPr>
            <w:r>
              <w:rPr>
                <w:b/>
                <w:color w:val="000000"/>
              </w:rPr>
              <w:t>2018</w:t>
            </w:r>
          </w:p>
        </w:tc>
        <w:tc>
          <w:tcPr>
            <w:tcW w:w="801" w:type="dxa"/>
            <w:noWrap/>
          </w:tcPr>
          <w:p w:rsidR="0081794D" w:rsidRDefault="002D6F3F">
            <w:pPr>
              <w:jc w:val="center"/>
              <w:rPr>
                <w:b/>
                <w:color w:val="000000"/>
              </w:rPr>
            </w:pPr>
            <w:r>
              <w:rPr>
                <w:b/>
                <w:color w:val="000000"/>
              </w:rPr>
              <w:t>2019</w:t>
            </w:r>
          </w:p>
        </w:tc>
        <w:tc>
          <w:tcPr>
            <w:tcW w:w="801" w:type="dxa"/>
            <w:noWrap/>
          </w:tcPr>
          <w:p w:rsidR="0081794D" w:rsidRDefault="002D6F3F">
            <w:pPr>
              <w:jc w:val="center"/>
              <w:rPr>
                <w:b/>
                <w:color w:val="000000"/>
              </w:rPr>
            </w:pPr>
            <w:r>
              <w:rPr>
                <w:b/>
                <w:color w:val="000000"/>
              </w:rPr>
              <w:t>2020</w:t>
            </w:r>
          </w:p>
        </w:tc>
        <w:tc>
          <w:tcPr>
            <w:tcW w:w="801" w:type="dxa"/>
            <w:noWrap/>
          </w:tcPr>
          <w:p w:rsidR="0081794D" w:rsidRDefault="002D6F3F">
            <w:pPr>
              <w:jc w:val="center"/>
              <w:rPr>
                <w:b/>
                <w:color w:val="000000"/>
              </w:rPr>
            </w:pPr>
            <w:r>
              <w:rPr>
                <w:b/>
                <w:color w:val="000000"/>
              </w:rPr>
              <w:t>2021</w:t>
            </w:r>
          </w:p>
        </w:tc>
        <w:tc>
          <w:tcPr>
            <w:tcW w:w="801" w:type="dxa"/>
            <w:noWrap/>
          </w:tcPr>
          <w:p w:rsidR="0081794D" w:rsidRDefault="002D6F3F">
            <w:pPr>
              <w:jc w:val="center"/>
              <w:rPr>
                <w:b/>
                <w:color w:val="000000"/>
              </w:rPr>
            </w:pPr>
            <w:r>
              <w:rPr>
                <w:b/>
                <w:color w:val="000000"/>
              </w:rPr>
              <w:t>2022</w:t>
            </w:r>
          </w:p>
        </w:tc>
        <w:tc>
          <w:tcPr>
            <w:tcW w:w="801" w:type="dxa"/>
            <w:noWrap/>
          </w:tcPr>
          <w:p w:rsidR="0081794D" w:rsidRDefault="002D6F3F">
            <w:pPr>
              <w:jc w:val="center"/>
              <w:rPr>
                <w:b/>
                <w:color w:val="000000"/>
              </w:rPr>
            </w:pPr>
            <w:r>
              <w:rPr>
                <w:b/>
                <w:color w:val="000000"/>
              </w:rPr>
              <w:t>2023</w:t>
            </w:r>
          </w:p>
        </w:tc>
        <w:tc>
          <w:tcPr>
            <w:tcW w:w="801" w:type="dxa"/>
            <w:noWrap/>
          </w:tcPr>
          <w:p w:rsidR="0081794D" w:rsidRDefault="002D6F3F">
            <w:pPr>
              <w:jc w:val="center"/>
              <w:rPr>
                <w:b/>
                <w:color w:val="000000"/>
              </w:rPr>
            </w:pPr>
            <w:r>
              <w:rPr>
                <w:b/>
                <w:color w:val="000000"/>
              </w:rPr>
              <w:t>2024</w:t>
            </w:r>
          </w:p>
        </w:tc>
      </w:tr>
      <w:tr w:rsidR="0081794D" w:rsidTr="009D7BDE">
        <w:tc>
          <w:tcPr>
            <w:tcW w:w="2118" w:type="dxa"/>
            <w:vMerge w:val="restart"/>
            <w:noWrap/>
          </w:tcPr>
          <w:p w:rsidR="0081794D" w:rsidRDefault="0081794D">
            <w:pPr>
              <w:rPr>
                <w:color w:val="000000"/>
              </w:rPr>
            </w:pPr>
          </w:p>
          <w:p w:rsidR="0081794D" w:rsidRDefault="002D6F3F">
            <w:pPr>
              <w:pStyle w:val="Default"/>
              <w:widowControl w:val="0"/>
              <w:spacing w:after="200" w:line="275" w:lineRule="auto"/>
            </w:pPr>
            <w:r>
              <w:t xml:space="preserve">Все заболевания, из них: </w:t>
            </w:r>
          </w:p>
          <w:p w:rsidR="0081794D" w:rsidRDefault="0081794D">
            <w:pPr>
              <w:rPr>
                <w:color w:val="000000"/>
              </w:rPr>
            </w:pPr>
          </w:p>
        </w:tc>
        <w:tc>
          <w:tcPr>
            <w:tcW w:w="900"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А00-Т98 </w:t>
            </w:r>
          </w:p>
          <w:p w:rsidR="0081794D" w:rsidRDefault="0081794D">
            <w:pPr>
              <w:jc w:val="center"/>
              <w:rPr>
                <w:color w:val="000000"/>
              </w:rPr>
            </w:pPr>
          </w:p>
        </w:tc>
        <w:tc>
          <w:tcPr>
            <w:tcW w:w="974" w:type="dxa"/>
            <w:noWrap/>
          </w:tcPr>
          <w:p w:rsidR="0081794D" w:rsidRDefault="002D6F3F">
            <w:pPr>
              <w:jc w:val="center"/>
              <w:rPr>
                <w:color w:val="000000"/>
              </w:rPr>
            </w:pPr>
            <w:r>
              <w:rPr>
                <w:color w:val="000000"/>
              </w:rPr>
              <w:t>1</w:t>
            </w:r>
          </w:p>
        </w:tc>
        <w:tc>
          <w:tcPr>
            <w:tcW w:w="1786" w:type="dxa"/>
            <w:noWrap/>
          </w:tcPr>
          <w:p w:rsidR="0081794D" w:rsidRDefault="002D6F3F">
            <w:pPr>
              <w:jc w:val="center"/>
              <w:rPr>
                <w:color w:val="000000"/>
              </w:rPr>
            </w:pPr>
            <w:r>
              <w:rPr>
                <w:color w:val="000000"/>
              </w:rPr>
              <w:t>РФ</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77815,7</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78602,1</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77894,5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78186,6</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78024,3</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75840,1</w:t>
            </w:r>
          </w:p>
        </w:tc>
        <w:tc>
          <w:tcPr>
            <w:tcW w:w="801" w:type="dxa"/>
            <w:noWrap/>
          </w:tcPr>
          <w:p w:rsidR="0081794D" w:rsidRDefault="002D6F3F" w:rsidP="009D7BDE">
            <w:pPr>
              <w:jc w:val="center"/>
              <w:rPr>
                <w:color w:val="000000"/>
                <w:sz w:val="18"/>
                <w:szCs w:val="18"/>
              </w:rPr>
            </w:pPr>
            <w:r>
              <w:rPr>
                <w:color w:val="000000"/>
                <w:sz w:val="18"/>
                <w:szCs w:val="18"/>
              </w:rPr>
              <w:t>85295,5</w:t>
            </w:r>
          </w:p>
        </w:tc>
        <w:tc>
          <w:tcPr>
            <w:tcW w:w="801" w:type="dxa"/>
            <w:noWrap/>
          </w:tcPr>
          <w:p w:rsidR="0081794D" w:rsidRDefault="002D6F3F" w:rsidP="009D7BDE">
            <w:pPr>
              <w:jc w:val="center"/>
              <w:rPr>
                <w:color w:val="000000"/>
                <w:sz w:val="18"/>
                <w:szCs w:val="18"/>
              </w:rPr>
            </w:pPr>
            <w:r>
              <w:rPr>
                <w:color w:val="000000"/>
                <w:sz w:val="18"/>
                <w:szCs w:val="18"/>
              </w:rPr>
              <w:t>88909,6</w:t>
            </w:r>
          </w:p>
        </w:tc>
        <w:tc>
          <w:tcPr>
            <w:tcW w:w="801" w:type="dxa"/>
            <w:noWrap/>
          </w:tcPr>
          <w:p w:rsidR="0081794D" w:rsidRDefault="002D6F3F" w:rsidP="009D7BDE">
            <w:pPr>
              <w:jc w:val="center"/>
              <w:rPr>
                <w:color w:val="000000"/>
                <w:sz w:val="18"/>
                <w:szCs w:val="18"/>
              </w:rPr>
            </w:pPr>
            <w:r>
              <w:rPr>
                <w:color w:val="000000"/>
                <w:sz w:val="18"/>
                <w:szCs w:val="18"/>
              </w:rPr>
              <w:t>82129,9</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2</w:t>
            </w:r>
          </w:p>
        </w:tc>
        <w:tc>
          <w:tcPr>
            <w:tcW w:w="1786" w:type="dxa"/>
            <w:noWrap/>
          </w:tcPr>
          <w:p w:rsidR="0081794D" w:rsidRDefault="002D6F3F">
            <w:pPr>
              <w:jc w:val="center"/>
              <w:rPr>
                <w:color w:val="000000"/>
              </w:rPr>
            </w:pPr>
            <w:r>
              <w:rPr>
                <w:color w:val="000000"/>
              </w:rPr>
              <w:t>ДВФО</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84796,6</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85056,4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79614,7</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76849,4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77213,0</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74596,5</w:t>
            </w:r>
          </w:p>
        </w:tc>
        <w:tc>
          <w:tcPr>
            <w:tcW w:w="801" w:type="dxa"/>
            <w:noWrap/>
          </w:tcPr>
          <w:p w:rsidR="0081794D" w:rsidRDefault="002D6F3F" w:rsidP="009D7BDE">
            <w:pPr>
              <w:jc w:val="center"/>
              <w:rPr>
                <w:color w:val="000000"/>
                <w:sz w:val="18"/>
                <w:szCs w:val="18"/>
              </w:rPr>
            </w:pPr>
            <w:r>
              <w:rPr>
                <w:color w:val="000000"/>
                <w:sz w:val="18"/>
                <w:szCs w:val="18"/>
              </w:rPr>
              <w:t>84510,8</w:t>
            </w:r>
          </w:p>
        </w:tc>
        <w:tc>
          <w:tcPr>
            <w:tcW w:w="801" w:type="dxa"/>
            <w:noWrap/>
          </w:tcPr>
          <w:p w:rsidR="0081794D" w:rsidRDefault="002D6F3F" w:rsidP="009D7BDE">
            <w:pPr>
              <w:jc w:val="center"/>
              <w:rPr>
                <w:color w:val="000000"/>
                <w:sz w:val="18"/>
                <w:szCs w:val="18"/>
              </w:rPr>
            </w:pPr>
            <w:r>
              <w:rPr>
                <w:color w:val="000000"/>
                <w:sz w:val="18"/>
                <w:szCs w:val="18"/>
              </w:rPr>
              <w:t>90430,4</w:t>
            </w:r>
          </w:p>
        </w:tc>
        <w:tc>
          <w:tcPr>
            <w:tcW w:w="801" w:type="dxa"/>
            <w:noWrap/>
          </w:tcPr>
          <w:p w:rsidR="0081794D" w:rsidRDefault="002D6F3F" w:rsidP="009D7BDE">
            <w:pPr>
              <w:jc w:val="center"/>
              <w:rPr>
                <w:color w:val="000000"/>
                <w:sz w:val="18"/>
                <w:szCs w:val="18"/>
              </w:rPr>
            </w:pPr>
            <w:r>
              <w:rPr>
                <w:color w:val="000000"/>
                <w:sz w:val="18"/>
                <w:szCs w:val="18"/>
              </w:rPr>
              <w:t>84002,6</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3</w:t>
            </w:r>
          </w:p>
        </w:tc>
        <w:tc>
          <w:tcPr>
            <w:tcW w:w="1786" w:type="dxa"/>
            <w:noWrap/>
          </w:tcPr>
          <w:p w:rsidR="0081794D" w:rsidRDefault="002D6F3F">
            <w:pPr>
              <w:jc w:val="center"/>
              <w:rPr>
                <w:color w:val="000000"/>
              </w:rPr>
            </w:pPr>
            <w:r>
              <w:rPr>
                <w:color w:val="000000"/>
              </w:rPr>
              <w:t>Забайкальский  край</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69517,5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65922,4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70766,4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72451,3</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75686,3</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72549,2</w:t>
            </w:r>
          </w:p>
        </w:tc>
        <w:tc>
          <w:tcPr>
            <w:tcW w:w="801" w:type="dxa"/>
            <w:noWrap/>
          </w:tcPr>
          <w:p w:rsidR="0081794D" w:rsidRDefault="002D6F3F" w:rsidP="009D7BDE">
            <w:pPr>
              <w:jc w:val="center"/>
              <w:rPr>
                <w:color w:val="000000"/>
                <w:sz w:val="18"/>
                <w:szCs w:val="18"/>
              </w:rPr>
            </w:pPr>
            <w:r>
              <w:rPr>
                <w:color w:val="000000"/>
                <w:sz w:val="18"/>
                <w:szCs w:val="18"/>
              </w:rPr>
              <w:t>80898,3</w:t>
            </w:r>
          </w:p>
        </w:tc>
        <w:tc>
          <w:tcPr>
            <w:tcW w:w="801" w:type="dxa"/>
            <w:noWrap/>
          </w:tcPr>
          <w:p w:rsidR="0081794D" w:rsidRDefault="002D6F3F" w:rsidP="009D7BDE">
            <w:pPr>
              <w:jc w:val="center"/>
              <w:rPr>
                <w:color w:val="000000"/>
                <w:sz w:val="18"/>
                <w:szCs w:val="18"/>
              </w:rPr>
            </w:pPr>
            <w:r>
              <w:rPr>
                <w:color w:val="000000"/>
                <w:sz w:val="18"/>
                <w:szCs w:val="18"/>
              </w:rPr>
              <w:t>86435,6</w:t>
            </w:r>
          </w:p>
        </w:tc>
        <w:tc>
          <w:tcPr>
            <w:tcW w:w="801" w:type="dxa"/>
            <w:noWrap/>
          </w:tcPr>
          <w:p w:rsidR="0081794D" w:rsidRDefault="002D6F3F" w:rsidP="009D7BDE">
            <w:pPr>
              <w:jc w:val="center"/>
              <w:rPr>
                <w:color w:val="000000"/>
                <w:sz w:val="18"/>
                <w:szCs w:val="18"/>
              </w:rPr>
            </w:pPr>
            <w:r>
              <w:rPr>
                <w:color w:val="000000"/>
                <w:sz w:val="18"/>
                <w:szCs w:val="18"/>
              </w:rPr>
              <w:t>80520,5</w:t>
            </w:r>
          </w:p>
        </w:tc>
        <w:tc>
          <w:tcPr>
            <w:tcW w:w="801" w:type="dxa"/>
            <w:noWrap/>
          </w:tcPr>
          <w:p w:rsidR="0081794D" w:rsidRDefault="002D6F3F" w:rsidP="009D7BDE">
            <w:pPr>
              <w:jc w:val="center"/>
              <w:rPr>
                <w:color w:val="000000"/>
                <w:sz w:val="18"/>
                <w:szCs w:val="18"/>
              </w:rPr>
            </w:pPr>
            <w:r>
              <w:rPr>
                <w:color w:val="000000"/>
                <w:sz w:val="18"/>
                <w:szCs w:val="18"/>
              </w:rPr>
              <w:t>75379,7</w:t>
            </w:r>
          </w:p>
        </w:tc>
      </w:tr>
      <w:tr w:rsidR="0081794D" w:rsidTr="009D7BDE">
        <w:tc>
          <w:tcPr>
            <w:tcW w:w="2118" w:type="dxa"/>
            <w:vMerge w:val="restart"/>
            <w:noWrap/>
          </w:tcPr>
          <w:p w:rsidR="0081794D" w:rsidRDefault="0081794D">
            <w:pPr>
              <w:rPr>
                <w:color w:val="000000"/>
              </w:rPr>
            </w:pPr>
          </w:p>
          <w:p w:rsidR="0081794D" w:rsidRDefault="002D6F3F">
            <w:pPr>
              <w:pStyle w:val="Default"/>
              <w:widowControl w:val="0"/>
              <w:spacing w:after="200" w:line="275" w:lineRule="auto"/>
            </w:pPr>
            <w:r>
              <w:t xml:space="preserve">Новообразования </w:t>
            </w:r>
          </w:p>
          <w:p w:rsidR="0081794D" w:rsidRDefault="0081794D">
            <w:pPr>
              <w:rPr>
                <w:color w:val="000000"/>
              </w:rPr>
            </w:pPr>
          </w:p>
        </w:tc>
        <w:tc>
          <w:tcPr>
            <w:tcW w:w="900"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С00-D48 </w:t>
            </w:r>
          </w:p>
          <w:p w:rsidR="0081794D" w:rsidRDefault="0081794D">
            <w:pPr>
              <w:jc w:val="center"/>
              <w:rPr>
                <w:color w:val="000000"/>
              </w:rPr>
            </w:pPr>
          </w:p>
        </w:tc>
        <w:tc>
          <w:tcPr>
            <w:tcW w:w="974" w:type="dxa"/>
            <w:noWrap/>
          </w:tcPr>
          <w:p w:rsidR="0081794D" w:rsidRDefault="002D6F3F">
            <w:pPr>
              <w:jc w:val="center"/>
              <w:rPr>
                <w:color w:val="000000"/>
              </w:rPr>
            </w:pPr>
            <w:r>
              <w:rPr>
                <w:color w:val="000000"/>
              </w:rPr>
              <w:t>4</w:t>
            </w:r>
          </w:p>
        </w:tc>
        <w:tc>
          <w:tcPr>
            <w:tcW w:w="1786" w:type="dxa"/>
            <w:noWrap/>
          </w:tcPr>
          <w:p w:rsidR="0081794D" w:rsidRDefault="002D6F3F">
            <w:pPr>
              <w:jc w:val="center"/>
              <w:rPr>
                <w:color w:val="000000"/>
              </w:rPr>
            </w:pPr>
            <w:r>
              <w:rPr>
                <w:color w:val="000000"/>
              </w:rPr>
              <w:t>РФ</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1141,8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1138,3</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1140,1</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1160,5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1188,3</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981,3</w:t>
            </w:r>
          </w:p>
        </w:tc>
        <w:tc>
          <w:tcPr>
            <w:tcW w:w="801" w:type="dxa"/>
            <w:noWrap/>
          </w:tcPr>
          <w:p w:rsidR="0081794D" w:rsidRDefault="002D6F3F" w:rsidP="009D7BDE">
            <w:pPr>
              <w:jc w:val="center"/>
              <w:rPr>
                <w:color w:val="000000"/>
                <w:sz w:val="18"/>
                <w:szCs w:val="18"/>
              </w:rPr>
            </w:pPr>
            <w:r>
              <w:rPr>
                <w:color w:val="000000"/>
                <w:sz w:val="18"/>
                <w:szCs w:val="18"/>
              </w:rPr>
              <w:t>1012,5</w:t>
            </w:r>
          </w:p>
        </w:tc>
        <w:tc>
          <w:tcPr>
            <w:tcW w:w="801" w:type="dxa"/>
            <w:noWrap/>
          </w:tcPr>
          <w:p w:rsidR="0081794D" w:rsidRDefault="002D6F3F" w:rsidP="009D7BDE">
            <w:pPr>
              <w:jc w:val="center"/>
              <w:rPr>
                <w:color w:val="000000"/>
                <w:sz w:val="18"/>
                <w:szCs w:val="18"/>
              </w:rPr>
            </w:pPr>
            <w:r>
              <w:rPr>
                <w:color w:val="000000"/>
                <w:sz w:val="18"/>
                <w:szCs w:val="18"/>
              </w:rPr>
              <w:t>1086,4</w:t>
            </w:r>
          </w:p>
        </w:tc>
        <w:tc>
          <w:tcPr>
            <w:tcW w:w="801" w:type="dxa"/>
            <w:noWrap/>
          </w:tcPr>
          <w:p w:rsidR="0081794D" w:rsidRDefault="002D6F3F" w:rsidP="009D7BDE">
            <w:pPr>
              <w:jc w:val="center"/>
              <w:rPr>
                <w:color w:val="000000"/>
                <w:sz w:val="18"/>
                <w:szCs w:val="18"/>
              </w:rPr>
            </w:pPr>
            <w:r>
              <w:rPr>
                <w:color w:val="000000"/>
                <w:sz w:val="18"/>
                <w:szCs w:val="18"/>
              </w:rPr>
              <w:t>1168,9</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5</w:t>
            </w:r>
          </w:p>
        </w:tc>
        <w:tc>
          <w:tcPr>
            <w:tcW w:w="1786" w:type="dxa"/>
            <w:noWrap/>
          </w:tcPr>
          <w:p w:rsidR="0081794D" w:rsidRDefault="002D6F3F">
            <w:pPr>
              <w:jc w:val="center"/>
              <w:rPr>
                <w:color w:val="000000"/>
              </w:rPr>
            </w:pPr>
            <w:r>
              <w:rPr>
                <w:color w:val="000000"/>
              </w:rPr>
              <w:t>ДВФО</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1364,6</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1343,3</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1110,4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1000,2</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1020,7</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807,0</w:t>
            </w:r>
          </w:p>
        </w:tc>
        <w:tc>
          <w:tcPr>
            <w:tcW w:w="801" w:type="dxa"/>
            <w:noWrap/>
          </w:tcPr>
          <w:p w:rsidR="0081794D" w:rsidRDefault="002D6F3F" w:rsidP="009D7BDE">
            <w:pPr>
              <w:jc w:val="center"/>
              <w:rPr>
                <w:color w:val="000000"/>
                <w:sz w:val="18"/>
                <w:szCs w:val="18"/>
              </w:rPr>
            </w:pPr>
            <w:r>
              <w:rPr>
                <w:color w:val="000000"/>
                <w:sz w:val="18"/>
                <w:szCs w:val="18"/>
              </w:rPr>
              <w:t>887,0</w:t>
            </w:r>
          </w:p>
        </w:tc>
        <w:tc>
          <w:tcPr>
            <w:tcW w:w="801" w:type="dxa"/>
            <w:noWrap/>
          </w:tcPr>
          <w:p w:rsidR="0081794D" w:rsidRDefault="002D6F3F" w:rsidP="009D7BDE">
            <w:pPr>
              <w:jc w:val="center"/>
              <w:rPr>
                <w:color w:val="000000"/>
                <w:sz w:val="18"/>
                <w:szCs w:val="18"/>
              </w:rPr>
            </w:pPr>
            <w:r>
              <w:rPr>
                <w:color w:val="000000"/>
                <w:sz w:val="18"/>
                <w:szCs w:val="18"/>
              </w:rPr>
              <w:t>959,0</w:t>
            </w:r>
          </w:p>
        </w:tc>
        <w:tc>
          <w:tcPr>
            <w:tcW w:w="801" w:type="dxa"/>
            <w:noWrap/>
          </w:tcPr>
          <w:p w:rsidR="0081794D" w:rsidRDefault="002D6F3F" w:rsidP="009D7BDE">
            <w:pPr>
              <w:jc w:val="center"/>
              <w:rPr>
                <w:color w:val="000000"/>
                <w:sz w:val="18"/>
                <w:szCs w:val="18"/>
              </w:rPr>
            </w:pPr>
            <w:r>
              <w:rPr>
                <w:color w:val="000000"/>
                <w:sz w:val="18"/>
                <w:szCs w:val="18"/>
              </w:rPr>
              <w:t>1045,0</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6</w:t>
            </w:r>
          </w:p>
        </w:tc>
        <w:tc>
          <w:tcPr>
            <w:tcW w:w="1786" w:type="dxa"/>
            <w:noWrap/>
          </w:tcPr>
          <w:p w:rsidR="0081794D" w:rsidRDefault="002D6F3F">
            <w:pPr>
              <w:jc w:val="center"/>
              <w:rPr>
                <w:color w:val="000000"/>
              </w:rPr>
            </w:pPr>
            <w:r>
              <w:rPr>
                <w:color w:val="000000"/>
              </w:rPr>
              <w:t>Забайкальский  край</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910,6</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879,8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891,4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874,3</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786,0</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655,8</w:t>
            </w:r>
          </w:p>
        </w:tc>
        <w:tc>
          <w:tcPr>
            <w:tcW w:w="801" w:type="dxa"/>
            <w:noWrap/>
          </w:tcPr>
          <w:p w:rsidR="0081794D" w:rsidRDefault="002D6F3F" w:rsidP="009D7BDE">
            <w:pPr>
              <w:jc w:val="center"/>
              <w:rPr>
                <w:color w:val="000000"/>
                <w:sz w:val="18"/>
                <w:szCs w:val="18"/>
              </w:rPr>
            </w:pPr>
            <w:r>
              <w:rPr>
                <w:color w:val="000000"/>
                <w:sz w:val="18"/>
                <w:szCs w:val="18"/>
              </w:rPr>
              <w:t>677,7</w:t>
            </w:r>
          </w:p>
        </w:tc>
        <w:tc>
          <w:tcPr>
            <w:tcW w:w="801" w:type="dxa"/>
            <w:noWrap/>
          </w:tcPr>
          <w:p w:rsidR="0081794D" w:rsidRDefault="002D6F3F" w:rsidP="009D7BDE">
            <w:pPr>
              <w:jc w:val="center"/>
              <w:rPr>
                <w:color w:val="000000"/>
                <w:sz w:val="18"/>
                <w:szCs w:val="18"/>
              </w:rPr>
            </w:pPr>
            <w:r>
              <w:rPr>
                <w:color w:val="000000"/>
                <w:sz w:val="18"/>
                <w:szCs w:val="18"/>
              </w:rPr>
              <w:t>733,8</w:t>
            </w:r>
          </w:p>
        </w:tc>
        <w:tc>
          <w:tcPr>
            <w:tcW w:w="801" w:type="dxa"/>
            <w:noWrap/>
          </w:tcPr>
          <w:p w:rsidR="0081794D" w:rsidRDefault="002D6F3F" w:rsidP="009D7BDE">
            <w:pPr>
              <w:jc w:val="center"/>
              <w:rPr>
                <w:color w:val="000000"/>
                <w:sz w:val="18"/>
                <w:szCs w:val="18"/>
              </w:rPr>
            </w:pPr>
            <w:r>
              <w:rPr>
                <w:color w:val="000000"/>
                <w:sz w:val="18"/>
                <w:szCs w:val="18"/>
              </w:rPr>
              <w:t>812,9</w:t>
            </w:r>
          </w:p>
        </w:tc>
        <w:tc>
          <w:tcPr>
            <w:tcW w:w="801" w:type="dxa"/>
            <w:noWrap/>
          </w:tcPr>
          <w:p w:rsidR="0081794D" w:rsidRDefault="002D6F3F" w:rsidP="009D7BDE">
            <w:pPr>
              <w:jc w:val="center"/>
              <w:rPr>
                <w:color w:val="000000"/>
                <w:sz w:val="18"/>
                <w:szCs w:val="18"/>
              </w:rPr>
            </w:pPr>
            <w:r>
              <w:rPr>
                <w:color w:val="000000"/>
                <w:sz w:val="18"/>
                <w:szCs w:val="18"/>
              </w:rPr>
              <w:t>728,4</w:t>
            </w:r>
          </w:p>
        </w:tc>
      </w:tr>
      <w:tr w:rsidR="0081794D" w:rsidTr="009D7BDE">
        <w:tc>
          <w:tcPr>
            <w:tcW w:w="2118" w:type="dxa"/>
            <w:vMerge w:val="restart"/>
            <w:noWrap/>
          </w:tcPr>
          <w:p w:rsidR="0081794D" w:rsidRDefault="002D6F3F">
            <w:pPr>
              <w:pStyle w:val="Default"/>
              <w:widowControl w:val="0"/>
              <w:spacing w:after="200" w:line="275" w:lineRule="auto"/>
            </w:pPr>
            <w:r>
              <w:t xml:space="preserve">Болезни крови, кроветворных органов и отдельные нарушения, вовлекающие иммунный механизм </w:t>
            </w:r>
          </w:p>
        </w:tc>
        <w:tc>
          <w:tcPr>
            <w:tcW w:w="900"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D50-D89 </w:t>
            </w:r>
          </w:p>
          <w:p w:rsidR="0081794D" w:rsidRDefault="0081794D">
            <w:pPr>
              <w:jc w:val="center"/>
              <w:rPr>
                <w:color w:val="000000"/>
              </w:rPr>
            </w:pPr>
          </w:p>
        </w:tc>
        <w:tc>
          <w:tcPr>
            <w:tcW w:w="974" w:type="dxa"/>
            <w:noWrap/>
          </w:tcPr>
          <w:p w:rsidR="0081794D" w:rsidRDefault="002D6F3F">
            <w:pPr>
              <w:jc w:val="center"/>
              <w:rPr>
                <w:color w:val="000000"/>
              </w:rPr>
            </w:pPr>
            <w:r>
              <w:rPr>
                <w:color w:val="000000"/>
              </w:rPr>
              <w:t>7</w:t>
            </w:r>
          </w:p>
        </w:tc>
        <w:tc>
          <w:tcPr>
            <w:tcW w:w="1786" w:type="dxa"/>
            <w:noWrap/>
          </w:tcPr>
          <w:p w:rsidR="0081794D" w:rsidRDefault="002D6F3F">
            <w:pPr>
              <w:jc w:val="center"/>
              <w:rPr>
                <w:color w:val="000000"/>
              </w:rPr>
            </w:pPr>
            <w:r>
              <w:rPr>
                <w:color w:val="000000"/>
              </w:rPr>
              <w:t>РФ</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472,4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469,5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448,9</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427,4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417,7</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327,2</w:t>
            </w:r>
          </w:p>
        </w:tc>
        <w:tc>
          <w:tcPr>
            <w:tcW w:w="801" w:type="dxa"/>
            <w:noWrap/>
          </w:tcPr>
          <w:p w:rsidR="0081794D" w:rsidRDefault="002D6F3F" w:rsidP="009D7BDE">
            <w:pPr>
              <w:jc w:val="center"/>
              <w:rPr>
                <w:color w:val="000000"/>
                <w:sz w:val="18"/>
                <w:szCs w:val="18"/>
              </w:rPr>
            </w:pPr>
            <w:r>
              <w:rPr>
                <w:color w:val="000000"/>
                <w:sz w:val="18"/>
                <w:szCs w:val="18"/>
              </w:rPr>
              <w:t>350,6</w:t>
            </w:r>
          </w:p>
        </w:tc>
        <w:tc>
          <w:tcPr>
            <w:tcW w:w="801" w:type="dxa"/>
            <w:noWrap/>
          </w:tcPr>
          <w:p w:rsidR="0081794D" w:rsidRDefault="002D6F3F" w:rsidP="009D7BDE">
            <w:pPr>
              <w:jc w:val="center"/>
              <w:rPr>
                <w:color w:val="000000"/>
                <w:sz w:val="18"/>
                <w:szCs w:val="18"/>
              </w:rPr>
            </w:pPr>
            <w:r>
              <w:rPr>
                <w:color w:val="000000"/>
                <w:sz w:val="18"/>
                <w:szCs w:val="18"/>
              </w:rPr>
              <w:t>367,8</w:t>
            </w:r>
          </w:p>
        </w:tc>
        <w:tc>
          <w:tcPr>
            <w:tcW w:w="801" w:type="dxa"/>
            <w:noWrap/>
          </w:tcPr>
          <w:p w:rsidR="0081794D" w:rsidRDefault="002D6F3F" w:rsidP="009D7BDE">
            <w:pPr>
              <w:jc w:val="center"/>
              <w:rPr>
                <w:color w:val="000000"/>
                <w:sz w:val="18"/>
                <w:szCs w:val="18"/>
              </w:rPr>
            </w:pPr>
            <w:r>
              <w:rPr>
                <w:color w:val="000000"/>
                <w:sz w:val="18"/>
                <w:szCs w:val="18"/>
              </w:rPr>
              <w:t>380,3</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8</w:t>
            </w:r>
          </w:p>
        </w:tc>
        <w:tc>
          <w:tcPr>
            <w:tcW w:w="1786" w:type="dxa"/>
            <w:noWrap/>
          </w:tcPr>
          <w:p w:rsidR="0081794D" w:rsidRDefault="002D6F3F">
            <w:pPr>
              <w:jc w:val="center"/>
              <w:rPr>
                <w:color w:val="000000"/>
              </w:rPr>
            </w:pPr>
            <w:r>
              <w:rPr>
                <w:color w:val="000000"/>
              </w:rPr>
              <w:t>ДВФО</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510,4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515,5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290,8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342,4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341,8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255,3</w:t>
            </w:r>
          </w:p>
        </w:tc>
        <w:tc>
          <w:tcPr>
            <w:tcW w:w="801" w:type="dxa"/>
            <w:noWrap/>
          </w:tcPr>
          <w:p w:rsidR="0081794D" w:rsidRDefault="002D6F3F" w:rsidP="009D7BDE">
            <w:pPr>
              <w:jc w:val="center"/>
              <w:rPr>
                <w:color w:val="000000"/>
                <w:sz w:val="18"/>
                <w:szCs w:val="18"/>
              </w:rPr>
            </w:pPr>
            <w:r>
              <w:rPr>
                <w:color w:val="000000"/>
                <w:sz w:val="18"/>
                <w:szCs w:val="18"/>
              </w:rPr>
              <w:t>291,4</w:t>
            </w:r>
          </w:p>
        </w:tc>
        <w:tc>
          <w:tcPr>
            <w:tcW w:w="801" w:type="dxa"/>
            <w:noWrap/>
          </w:tcPr>
          <w:p w:rsidR="0081794D" w:rsidRDefault="002D6F3F" w:rsidP="009D7BDE">
            <w:pPr>
              <w:jc w:val="center"/>
              <w:rPr>
                <w:color w:val="000000"/>
                <w:sz w:val="18"/>
                <w:szCs w:val="18"/>
              </w:rPr>
            </w:pPr>
            <w:r>
              <w:rPr>
                <w:color w:val="000000"/>
                <w:sz w:val="18"/>
                <w:szCs w:val="18"/>
              </w:rPr>
              <w:t>316,4</w:t>
            </w:r>
          </w:p>
        </w:tc>
        <w:tc>
          <w:tcPr>
            <w:tcW w:w="801" w:type="dxa"/>
            <w:noWrap/>
          </w:tcPr>
          <w:p w:rsidR="0081794D" w:rsidRDefault="002D6F3F" w:rsidP="009D7BDE">
            <w:pPr>
              <w:jc w:val="center"/>
              <w:rPr>
                <w:color w:val="000000"/>
                <w:sz w:val="18"/>
                <w:szCs w:val="18"/>
              </w:rPr>
            </w:pPr>
            <w:r>
              <w:rPr>
                <w:color w:val="000000"/>
                <w:sz w:val="18"/>
                <w:szCs w:val="18"/>
              </w:rPr>
              <w:t>353,9</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9</w:t>
            </w:r>
          </w:p>
        </w:tc>
        <w:tc>
          <w:tcPr>
            <w:tcW w:w="1786" w:type="dxa"/>
            <w:noWrap/>
          </w:tcPr>
          <w:p w:rsidR="0081794D" w:rsidRDefault="002D6F3F">
            <w:pPr>
              <w:jc w:val="center"/>
              <w:rPr>
                <w:color w:val="000000"/>
              </w:rPr>
            </w:pPr>
            <w:r>
              <w:rPr>
                <w:color w:val="000000"/>
              </w:rPr>
              <w:t>Забайкальский  край</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608,9</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699,2</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624,8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533,0</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535,8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412,2</w:t>
            </w:r>
          </w:p>
        </w:tc>
        <w:tc>
          <w:tcPr>
            <w:tcW w:w="801" w:type="dxa"/>
            <w:noWrap/>
          </w:tcPr>
          <w:p w:rsidR="0081794D" w:rsidRDefault="002D6F3F" w:rsidP="009D7BDE">
            <w:pPr>
              <w:jc w:val="center"/>
              <w:rPr>
                <w:color w:val="000000"/>
                <w:sz w:val="18"/>
                <w:szCs w:val="18"/>
              </w:rPr>
            </w:pPr>
            <w:r>
              <w:rPr>
                <w:color w:val="000000"/>
                <w:sz w:val="18"/>
                <w:szCs w:val="18"/>
              </w:rPr>
              <w:t>458,8</w:t>
            </w:r>
          </w:p>
        </w:tc>
        <w:tc>
          <w:tcPr>
            <w:tcW w:w="801" w:type="dxa"/>
            <w:noWrap/>
          </w:tcPr>
          <w:p w:rsidR="0081794D" w:rsidRDefault="002D6F3F" w:rsidP="009D7BDE">
            <w:pPr>
              <w:jc w:val="center"/>
              <w:rPr>
                <w:color w:val="000000"/>
                <w:sz w:val="18"/>
                <w:szCs w:val="18"/>
              </w:rPr>
            </w:pPr>
            <w:r>
              <w:rPr>
                <w:color w:val="000000"/>
                <w:sz w:val="18"/>
                <w:szCs w:val="18"/>
              </w:rPr>
              <w:t>464,6</w:t>
            </w:r>
          </w:p>
        </w:tc>
        <w:tc>
          <w:tcPr>
            <w:tcW w:w="801" w:type="dxa"/>
            <w:noWrap/>
          </w:tcPr>
          <w:p w:rsidR="0081794D" w:rsidRDefault="002D6F3F" w:rsidP="009D7BDE">
            <w:pPr>
              <w:jc w:val="center"/>
              <w:rPr>
                <w:color w:val="000000"/>
                <w:sz w:val="18"/>
                <w:szCs w:val="18"/>
              </w:rPr>
            </w:pPr>
            <w:r>
              <w:rPr>
                <w:color w:val="000000"/>
                <w:sz w:val="18"/>
                <w:szCs w:val="18"/>
              </w:rPr>
              <w:t>435,7</w:t>
            </w:r>
          </w:p>
        </w:tc>
        <w:tc>
          <w:tcPr>
            <w:tcW w:w="801" w:type="dxa"/>
            <w:noWrap/>
          </w:tcPr>
          <w:p w:rsidR="0081794D" w:rsidRDefault="002D6F3F" w:rsidP="009D7BDE">
            <w:pPr>
              <w:jc w:val="center"/>
              <w:rPr>
                <w:color w:val="000000"/>
                <w:sz w:val="18"/>
                <w:szCs w:val="18"/>
              </w:rPr>
            </w:pPr>
            <w:r>
              <w:rPr>
                <w:color w:val="000000"/>
                <w:sz w:val="18"/>
                <w:szCs w:val="18"/>
              </w:rPr>
              <w:t>419,1</w:t>
            </w:r>
          </w:p>
        </w:tc>
      </w:tr>
      <w:tr w:rsidR="0081794D" w:rsidTr="009D7BDE">
        <w:tc>
          <w:tcPr>
            <w:tcW w:w="2118" w:type="dxa"/>
            <w:vMerge w:val="restart"/>
            <w:noWrap/>
          </w:tcPr>
          <w:p w:rsidR="0081794D" w:rsidRDefault="0081794D">
            <w:pPr>
              <w:rPr>
                <w:color w:val="000000"/>
              </w:rPr>
            </w:pPr>
          </w:p>
          <w:p w:rsidR="0081794D" w:rsidRDefault="002D6F3F">
            <w:pPr>
              <w:pStyle w:val="Default"/>
              <w:widowControl w:val="0"/>
              <w:spacing w:after="200" w:line="275" w:lineRule="auto"/>
            </w:pPr>
            <w:r>
              <w:t xml:space="preserve">Болезни нервной системы </w:t>
            </w:r>
          </w:p>
          <w:p w:rsidR="0081794D" w:rsidRDefault="0081794D">
            <w:pPr>
              <w:rPr>
                <w:color w:val="000000"/>
              </w:rPr>
            </w:pPr>
          </w:p>
        </w:tc>
        <w:tc>
          <w:tcPr>
            <w:tcW w:w="900"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G00-G98 </w:t>
            </w:r>
          </w:p>
          <w:p w:rsidR="0081794D" w:rsidRDefault="0081794D">
            <w:pPr>
              <w:jc w:val="center"/>
              <w:rPr>
                <w:color w:val="000000"/>
              </w:rPr>
            </w:pPr>
          </w:p>
        </w:tc>
        <w:tc>
          <w:tcPr>
            <w:tcW w:w="974" w:type="dxa"/>
            <w:noWrap/>
          </w:tcPr>
          <w:p w:rsidR="0081794D" w:rsidRDefault="002D6F3F">
            <w:pPr>
              <w:jc w:val="center"/>
              <w:rPr>
                <w:color w:val="000000"/>
              </w:rPr>
            </w:pPr>
            <w:r>
              <w:rPr>
                <w:color w:val="000000"/>
              </w:rPr>
              <w:t>10</w:t>
            </w:r>
          </w:p>
        </w:tc>
        <w:tc>
          <w:tcPr>
            <w:tcW w:w="1786" w:type="dxa"/>
            <w:noWrap/>
          </w:tcPr>
          <w:p w:rsidR="0081794D" w:rsidRDefault="002D6F3F">
            <w:pPr>
              <w:jc w:val="center"/>
              <w:rPr>
                <w:color w:val="000000"/>
              </w:rPr>
            </w:pPr>
            <w:r>
              <w:rPr>
                <w:color w:val="000000"/>
              </w:rPr>
              <w:t>РФ</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1541,3</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1522,5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1501,0</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1475,8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1479,9</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1251,5</w:t>
            </w:r>
          </w:p>
        </w:tc>
        <w:tc>
          <w:tcPr>
            <w:tcW w:w="801" w:type="dxa"/>
            <w:noWrap/>
          </w:tcPr>
          <w:p w:rsidR="0081794D" w:rsidRDefault="002D6F3F" w:rsidP="009D7BDE">
            <w:pPr>
              <w:jc w:val="center"/>
              <w:rPr>
                <w:color w:val="000000"/>
                <w:sz w:val="18"/>
                <w:szCs w:val="18"/>
              </w:rPr>
            </w:pPr>
            <w:r>
              <w:rPr>
                <w:color w:val="000000"/>
                <w:sz w:val="18"/>
                <w:szCs w:val="18"/>
              </w:rPr>
              <w:t>1347,3</w:t>
            </w:r>
          </w:p>
        </w:tc>
        <w:tc>
          <w:tcPr>
            <w:tcW w:w="801" w:type="dxa"/>
            <w:noWrap/>
          </w:tcPr>
          <w:p w:rsidR="0081794D" w:rsidRDefault="002D6F3F" w:rsidP="009D7BDE">
            <w:pPr>
              <w:jc w:val="center"/>
              <w:rPr>
                <w:color w:val="000000"/>
                <w:sz w:val="18"/>
                <w:szCs w:val="18"/>
              </w:rPr>
            </w:pPr>
            <w:r>
              <w:rPr>
                <w:color w:val="000000"/>
                <w:sz w:val="18"/>
                <w:szCs w:val="18"/>
              </w:rPr>
              <w:t>1402,0</w:t>
            </w:r>
          </w:p>
        </w:tc>
        <w:tc>
          <w:tcPr>
            <w:tcW w:w="801" w:type="dxa"/>
            <w:noWrap/>
          </w:tcPr>
          <w:p w:rsidR="0081794D" w:rsidRDefault="002D6F3F" w:rsidP="009D7BDE">
            <w:pPr>
              <w:jc w:val="center"/>
              <w:rPr>
                <w:color w:val="000000"/>
                <w:sz w:val="18"/>
                <w:szCs w:val="18"/>
              </w:rPr>
            </w:pPr>
            <w:r>
              <w:rPr>
                <w:color w:val="000000"/>
                <w:sz w:val="18"/>
                <w:szCs w:val="18"/>
              </w:rPr>
              <w:t>1433,2</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11</w:t>
            </w:r>
          </w:p>
        </w:tc>
        <w:tc>
          <w:tcPr>
            <w:tcW w:w="1786" w:type="dxa"/>
            <w:noWrap/>
          </w:tcPr>
          <w:p w:rsidR="0081794D" w:rsidRDefault="002D6F3F">
            <w:pPr>
              <w:jc w:val="center"/>
              <w:rPr>
                <w:color w:val="000000"/>
              </w:rPr>
            </w:pPr>
            <w:r>
              <w:rPr>
                <w:color w:val="000000"/>
              </w:rPr>
              <w:t>ДВФО</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1742,8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1762,4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1235,2</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1240,5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1278,1</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1102,8</w:t>
            </w:r>
          </w:p>
        </w:tc>
        <w:tc>
          <w:tcPr>
            <w:tcW w:w="801" w:type="dxa"/>
            <w:noWrap/>
          </w:tcPr>
          <w:p w:rsidR="0081794D" w:rsidRDefault="002D6F3F" w:rsidP="009D7BDE">
            <w:pPr>
              <w:jc w:val="center"/>
              <w:rPr>
                <w:color w:val="000000"/>
                <w:sz w:val="18"/>
                <w:szCs w:val="18"/>
              </w:rPr>
            </w:pPr>
            <w:r>
              <w:rPr>
                <w:color w:val="000000"/>
                <w:sz w:val="18"/>
                <w:szCs w:val="18"/>
              </w:rPr>
              <w:t>1242,1</w:t>
            </w:r>
          </w:p>
        </w:tc>
        <w:tc>
          <w:tcPr>
            <w:tcW w:w="801" w:type="dxa"/>
            <w:noWrap/>
          </w:tcPr>
          <w:p w:rsidR="0081794D" w:rsidRDefault="002D6F3F" w:rsidP="009D7BDE">
            <w:pPr>
              <w:jc w:val="center"/>
              <w:rPr>
                <w:color w:val="000000"/>
                <w:sz w:val="18"/>
                <w:szCs w:val="18"/>
              </w:rPr>
            </w:pPr>
            <w:r>
              <w:rPr>
                <w:color w:val="000000"/>
                <w:sz w:val="18"/>
                <w:szCs w:val="18"/>
              </w:rPr>
              <w:t>1329,6</w:t>
            </w:r>
          </w:p>
        </w:tc>
        <w:tc>
          <w:tcPr>
            <w:tcW w:w="801" w:type="dxa"/>
            <w:noWrap/>
          </w:tcPr>
          <w:p w:rsidR="0081794D" w:rsidRDefault="002D6F3F" w:rsidP="009D7BDE">
            <w:pPr>
              <w:jc w:val="center"/>
              <w:rPr>
                <w:color w:val="000000"/>
                <w:sz w:val="18"/>
                <w:szCs w:val="18"/>
              </w:rPr>
            </w:pPr>
            <w:r>
              <w:rPr>
                <w:color w:val="000000"/>
                <w:sz w:val="18"/>
                <w:szCs w:val="18"/>
              </w:rPr>
              <w:t>1352,3</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12</w:t>
            </w:r>
          </w:p>
        </w:tc>
        <w:tc>
          <w:tcPr>
            <w:tcW w:w="1786" w:type="dxa"/>
            <w:noWrap/>
          </w:tcPr>
          <w:p w:rsidR="0081794D" w:rsidRDefault="002D6F3F">
            <w:pPr>
              <w:jc w:val="center"/>
              <w:rPr>
                <w:color w:val="000000"/>
              </w:rPr>
            </w:pPr>
            <w:r>
              <w:rPr>
                <w:color w:val="000000"/>
              </w:rPr>
              <w:t>Забайкальский  край</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886,4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1015,1</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1065,3</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1023,1</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919,8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711,7</w:t>
            </w:r>
          </w:p>
        </w:tc>
        <w:tc>
          <w:tcPr>
            <w:tcW w:w="801" w:type="dxa"/>
            <w:noWrap/>
          </w:tcPr>
          <w:p w:rsidR="0081794D" w:rsidRDefault="002D6F3F" w:rsidP="009D7BDE">
            <w:pPr>
              <w:jc w:val="center"/>
              <w:rPr>
                <w:color w:val="000000"/>
                <w:sz w:val="18"/>
                <w:szCs w:val="18"/>
              </w:rPr>
            </w:pPr>
            <w:r>
              <w:rPr>
                <w:color w:val="000000"/>
                <w:sz w:val="18"/>
                <w:szCs w:val="18"/>
              </w:rPr>
              <w:t>705,4</w:t>
            </w:r>
          </w:p>
        </w:tc>
        <w:tc>
          <w:tcPr>
            <w:tcW w:w="801" w:type="dxa"/>
            <w:noWrap/>
          </w:tcPr>
          <w:p w:rsidR="0081794D" w:rsidRDefault="002D6F3F" w:rsidP="009D7BDE">
            <w:pPr>
              <w:jc w:val="center"/>
              <w:rPr>
                <w:color w:val="000000"/>
                <w:sz w:val="18"/>
                <w:szCs w:val="18"/>
              </w:rPr>
            </w:pPr>
            <w:r>
              <w:rPr>
                <w:color w:val="000000"/>
                <w:sz w:val="18"/>
                <w:szCs w:val="18"/>
              </w:rPr>
              <w:t>742,8</w:t>
            </w:r>
          </w:p>
        </w:tc>
        <w:tc>
          <w:tcPr>
            <w:tcW w:w="801" w:type="dxa"/>
            <w:noWrap/>
          </w:tcPr>
          <w:p w:rsidR="0081794D" w:rsidRDefault="002D6F3F" w:rsidP="009D7BDE">
            <w:pPr>
              <w:jc w:val="center"/>
              <w:rPr>
                <w:color w:val="000000"/>
                <w:sz w:val="18"/>
                <w:szCs w:val="18"/>
              </w:rPr>
            </w:pPr>
            <w:r>
              <w:rPr>
                <w:color w:val="000000"/>
                <w:sz w:val="18"/>
                <w:szCs w:val="18"/>
              </w:rPr>
              <w:t>711,1</w:t>
            </w:r>
          </w:p>
        </w:tc>
        <w:tc>
          <w:tcPr>
            <w:tcW w:w="801" w:type="dxa"/>
            <w:noWrap/>
          </w:tcPr>
          <w:p w:rsidR="0081794D" w:rsidRDefault="002D6F3F" w:rsidP="009D7BDE">
            <w:pPr>
              <w:jc w:val="center"/>
              <w:rPr>
                <w:color w:val="000000"/>
                <w:sz w:val="18"/>
                <w:szCs w:val="18"/>
              </w:rPr>
            </w:pPr>
            <w:r>
              <w:rPr>
                <w:color w:val="000000"/>
                <w:sz w:val="18"/>
                <w:szCs w:val="18"/>
              </w:rPr>
              <w:t>767,0</w:t>
            </w:r>
          </w:p>
        </w:tc>
      </w:tr>
      <w:tr w:rsidR="0081794D" w:rsidTr="009D7BDE">
        <w:tc>
          <w:tcPr>
            <w:tcW w:w="2118" w:type="dxa"/>
            <w:vMerge w:val="restart"/>
            <w:noWrap/>
          </w:tcPr>
          <w:p w:rsidR="0081794D" w:rsidRDefault="0081794D">
            <w:pPr>
              <w:rPr>
                <w:color w:val="000000"/>
              </w:rPr>
            </w:pPr>
          </w:p>
          <w:p w:rsidR="0081794D" w:rsidRDefault="002D6F3F">
            <w:pPr>
              <w:pStyle w:val="Default"/>
              <w:widowControl w:val="0"/>
              <w:spacing w:after="200" w:line="275" w:lineRule="auto"/>
            </w:pPr>
            <w:r>
              <w:t xml:space="preserve">Болезни системы кровообращения </w:t>
            </w:r>
          </w:p>
          <w:p w:rsidR="0081794D" w:rsidRDefault="0081794D">
            <w:pPr>
              <w:rPr>
                <w:color w:val="000000"/>
              </w:rPr>
            </w:pPr>
          </w:p>
        </w:tc>
        <w:tc>
          <w:tcPr>
            <w:tcW w:w="900"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I00-I99 </w:t>
            </w:r>
          </w:p>
          <w:p w:rsidR="0081794D" w:rsidRDefault="0081794D">
            <w:pPr>
              <w:jc w:val="center"/>
              <w:rPr>
                <w:color w:val="000000"/>
              </w:rPr>
            </w:pPr>
          </w:p>
        </w:tc>
        <w:tc>
          <w:tcPr>
            <w:tcW w:w="974" w:type="dxa"/>
            <w:noWrap/>
          </w:tcPr>
          <w:p w:rsidR="0081794D" w:rsidRDefault="002D6F3F">
            <w:pPr>
              <w:jc w:val="center"/>
              <w:rPr>
                <w:color w:val="000000"/>
              </w:rPr>
            </w:pPr>
            <w:r>
              <w:rPr>
                <w:color w:val="000000"/>
              </w:rPr>
              <w:t>13</w:t>
            </w:r>
          </w:p>
        </w:tc>
        <w:tc>
          <w:tcPr>
            <w:tcW w:w="1786" w:type="dxa"/>
            <w:noWrap/>
          </w:tcPr>
          <w:p w:rsidR="0081794D" w:rsidRDefault="002D6F3F">
            <w:pPr>
              <w:jc w:val="center"/>
              <w:rPr>
                <w:color w:val="000000"/>
              </w:rPr>
            </w:pPr>
            <w:r>
              <w:rPr>
                <w:color w:val="000000"/>
              </w:rPr>
              <w:t>РФ</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3116,7</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3172,1</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3205,1</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3256,9</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3499,2</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2931,9</w:t>
            </w:r>
          </w:p>
        </w:tc>
        <w:tc>
          <w:tcPr>
            <w:tcW w:w="801" w:type="dxa"/>
            <w:noWrap/>
          </w:tcPr>
          <w:p w:rsidR="0081794D" w:rsidRDefault="002D6F3F" w:rsidP="009D7BDE">
            <w:pPr>
              <w:jc w:val="center"/>
              <w:rPr>
                <w:color w:val="000000"/>
                <w:sz w:val="18"/>
                <w:szCs w:val="18"/>
              </w:rPr>
            </w:pPr>
            <w:r>
              <w:rPr>
                <w:color w:val="000000"/>
                <w:sz w:val="18"/>
                <w:szCs w:val="18"/>
              </w:rPr>
              <w:t>3039,9</w:t>
            </w:r>
          </w:p>
        </w:tc>
        <w:tc>
          <w:tcPr>
            <w:tcW w:w="801" w:type="dxa"/>
            <w:noWrap/>
          </w:tcPr>
          <w:p w:rsidR="0081794D" w:rsidRDefault="002D6F3F" w:rsidP="009D7BDE">
            <w:pPr>
              <w:jc w:val="center"/>
              <w:rPr>
                <w:color w:val="000000"/>
                <w:sz w:val="18"/>
                <w:szCs w:val="18"/>
              </w:rPr>
            </w:pPr>
            <w:r>
              <w:rPr>
                <w:color w:val="000000"/>
                <w:sz w:val="18"/>
                <w:szCs w:val="18"/>
              </w:rPr>
              <w:t>3359,4</w:t>
            </w:r>
          </w:p>
        </w:tc>
        <w:tc>
          <w:tcPr>
            <w:tcW w:w="801" w:type="dxa"/>
            <w:noWrap/>
          </w:tcPr>
          <w:p w:rsidR="0081794D" w:rsidRDefault="002D6F3F" w:rsidP="009D7BDE">
            <w:pPr>
              <w:jc w:val="center"/>
              <w:rPr>
                <w:color w:val="000000"/>
                <w:sz w:val="18"/>
                <w:szCs w:val="18"/>
              </w:rPr>
            </w:pPr>
            <w:r>
              <w:rPr>
                <w:color w:val="000000"/>
                <w:sz w:val="18"/>
                <w:szCs w:val="18"/>
              </w:rPr>
              <w:t>3548,3</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14</w:t>
            </w:r>
          </w:p>
        </w:tc>
        <w:tc>
          <w:tcPr>
            <w:tcW w:w="1786" w:type="dxa"/>
            <w:noWrap/>
          </w:tcPr>
          <w:p w:rsidR="0081794D" w:rsidRDefault="002D6F3F">
            <w:pPr>
              <w:jc w:val="center"/>
              <w:rPr>
                <w:color w:val="000000"/>
              </w:rPr>
            </w:pPr>
            <w:r>
              <w:rPr>
                <w:color w:val="000000"/>
              </w:rPr>
              <w:t>ДВФО</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3537,7</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3641,3</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2402,5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2587,8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2732,2</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2220,2</w:t>
            </w:r>
          </w:p>
        </w:tc>
        <w:tc>
          <w:tcPr>
            <w:tcW w:w="801" w:type="dxa"/>
            <w:noWrap/>
          </w:tcPr>
          <w:p w:rsidR="0081794D" w:rsidRDefault="002D6F3F" w:rsidP="009D7BDE">
            <w:pPr>
              <w:jc w:val="center"/>
              <w:rPr>
                <w:color w:val="000000"/>
                <w:sz w:val="18"/>
                <w:szCs w:val="18"/>
              </w:rPr>
            </w:pPr>
            <w:r>
              <w:rPr>
                <w:color w:val="000000"/>
                <w:sz w:val="18"/>
                <w:szCs w:val="18"/>
              </w:rPr>
              <w:t>2306,5</w:t>
            </w:r>
          </w:p>
        </w:tc>
        <w:tc>
          <w:tcPr>
            <w:tcW w:w="801" w:type="dxa"/>
            <w:noWrap/>
          </w:tcPr>
          <w:p w:rsidR="0081794D" w:rsidRDefault="002D6F3F" w:rsidP="009D7BDE">
            <w:pPr>
              <w:jc w:val="center"/>
              <w:rPr>
                <w:color w:val="000000"/>
                <w:sz w:val="18"/>
                <w:szCs w:val="18"/>
              </w:rPr>
            </w:pPr>
            <w:r>
              <w:rPr>
                <w:color w:val="000000"/>
                <w:sz w:val="18"/>
                <w:szCs w:val="18"/>
              </w:rPr>
              <w:t>2472,4</w:t>
            </w:r>
          </w:p>
        </w:tc>
        <w:tc>
          <w:tcPr>
            <w:tcW w:w="801" w:type="dxa"/>
            <w:noWrap/>
          </w:tcPr>
          <w:p w:rsidR="0081794D" w:rsidRDefault="002D6F3F" w:rsidP="009D7BDE">
            <w:pPr>
              <w:jc w:val="center"/>
              <w:rPr>
                <w:color w:val="000000"/>
                <w:sz w:val="18"/>
                <w:szCs w:val="18"/>
              </w:rPr>
            </w:pPr>
            <w:r>
              <w:rPr>
                <w:color w:val="000000"/>
                <w:sz w:val="18"/>
                <w:szCs w:val="18"/>
              </w:rPr>
              <w:t>2530,0</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15</w:t>
            </w:r>
          </w:p>
        </w:tc>
        <w:tc>
          <w:tcPr>
            <w:tcW w:w="1786" w:type="dxa"/>
            <w:noWrap/>
          </w:tcPr>
          <w:p w:rsidR="0081794D" w:rsidRDefault="002D6F3F">
            <w:pPr>
              <w:jc w:val="center"/>
              <w:rPr>
                <w:color w:val="000000"/>
              </w:rPr>
            </w:pPr>
            <w:r>
              <w:rPr>
                <w:color w:val="000000"/>
              </w:rPr>
              <w:t>Забайкальский  край</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2980,0</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2860,4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3097,9</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3005,6</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2962,3</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2661,5</w:t>
            </w:r>
          </w:p>
        </w:tc>
        <w:tc>
          <w:tcPr>
            <w:tcW w:w="801" w:type="dxa"/>
            <w:noWrap/>
          </w:tcPr>
          <w:p w:rsidR="0081794D" w:rsidRDefault="002D6F3F" w:rsidP="009D7BDE">
            <w:pPr>
              <w:jc w:val="center"/>
              <w:rPr>
                <w:color w:val="000000"/>
                <w:sz w:val="18"/>
                <w:szCs w:val="18"/>
              </w:rPr>
            </w:pPr>
            <w:r>
              <w:rPr>
                <w:color w:val="000000"/>
                <w:sz w:val="18"/>
                <w:szCs w:val="18"/>
              </w:rPr>
              <w:t>2732,5</w:t>
            </w:r>
          </w:p>
        </w:tc>
        <w:tc>
          <w:tcPr>
            <w:tcW w:w="801" w:type="dxa"/>
            <w:noWrap/>
          </w:tcPr>
          <w:p w:rsidR="0081794D" w:rsidRDefault="002D6F3F" w:rsidP="009D7BDE">
            <w:pPr>
              <w:jc w:val="center"/>
              <w:rPr>
                <w:color w:val="000000"/>
                <w:sz w:val="18"/>
                <w:szCs w:val="18"/>
              </w:rPr>
            </w:pPr>
            <w:r>
              <w:rPr>
                <w:color w:val="000000"/>
                <w:sz w:val="18"/>
                <w:szCs w:val="18"/>
              </w:rPr>
              <w:t>2748,0</w:t>
            </w:r>
          </w:p>
        </w:tc>
        <w:tc>
          <w:tcPr>
            <w:tcW w:w="801" w:type="dxa"/>
            <w:noWrap/>
          </w:tcPr>
          <w:p w:rsidR="0081794D" w:rsidRDefault="002D6F3F" w:rsidP="009D7BDE">
            <w:pPr>
              <w:jc w:val="center"/>
              <w:rPr>
                <w:color w:val="000000"/>
                <w:sz w:val="18"/>
                <w:szCs w:val="18"/>
              </w:rPr>
            </w:pPr>
            <w:r>
              <w:rPr>
                <w:color w:val="000000"/>
                <w:sz w:val="18"/>
                <w:szCs w:val="18"/>
              </w:rPr>
              <w:t>2456,5</w:t>
            </w:r>
          </w:p>
        </w:tc>
        <w:tc>
          <w:tcPr>
            <w:tcW w:w="801" w:type="dxa"/>
            <w:noWrap/>
          </w:tcPr>
          <w:p w:rsidR="0081794D" w:rsidRDefault="002D6F3F" w:rsidP="009D7BDE">
            <w:pPr>
              <w:jc w:val="center"/>
              <w:rPr>
                <w:color w:val="000000"/>
                <w:sz w:val="18"/>
                <w:szCs w:val="18"/>
              </w:rPr>
            </w:pPr>
            <w:r>
              <w:rPr>
                <w:color w:val="000000"/>
                <w:sz w:val="18"/>
                <w:szCs w:val="18"/>
              </w:rPr>
              <w:t>2495,8</w:t>
            </w:r>
          </w:p>
        </w:tc>
      </w:tr>
      <w:tr w:rsidR="0081794D" w:rsidTr="009D7BDE">
        <w:tc>
          <w:tcPr>
            <w:tcW w:w="2118" w:type="dxa"/>
            <w:vMerge w:val="restart"/>
            <w:noWrap/>
          </w:tcPr>
          <w:p w:rsidR="0081794D" w:rsidRDefault="0081794D">
            <w:pPr>
              <w:rPr>
                <w:color w:val="000000"/>
              </w:rPr>
            </w:pPr>
          </w:p>
          <w:p w:rsidR="0081794D" w:rsidRDefault="002D6F3F">
            <w:pPr>
              <w:pStyle w:val="Default"/>
              <w:widowControl w:val="0"/>
              <w:spacing w:after="200" w:line="275" w:lineRule="auto"/>
            </w:pPr>
            <w:r>
              <w:t xml:space="preserve">Болезни органов дыхания </w:t>
            </w:r>
          </w:p>
          <w:p w:rsidR="0081794D" w:rsidRDefault="0081794D">
            <w:pPr>
              <w:rPr>
                <w:color w:val="000000"/>
              </w:rPr>
            </w:pPr>
          </w:p>
        </w:tc>
        <w:tc>
          <w:tcPr>
            <w:tcW w:w="900"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J00-J98 </w:t>
            </w:r>
          </w:p>
          <w:p w:rsidR="0081794D" w:rsidRDefault="0081794D">
            <w:pPr>
              <w:jc w:val="center"/>
              <w:rPr>
                <w:color w:val="000000"/>
              </w:rPr>
            </w:pPr>
          </w:p>
        </w:tc>
        <w:tc>
          <w:tcPr>
            <w:tcW w:w="974" w:type="dxa"/>
            <w:noWrap/>
          </w:tcPr>
          <w:p w:rsidR="0081794D" w:rsidRDefault="002D6F3F">
            <w:pPr>
              <w:jc w:val="center"/>
              <w:rPr>
                <w:color w:val="000000"/>
              </w:rPr>
            </w:pPr>
            <w:r>
              <w:rPr>
                <w:color w:val="000000"/>
              </w:rPr>
              <w:t>16</w:t>
            </w:r>
          </w:p>
        </w:tc>
        <w:tc>
          <w:tcPr>
            <w:tcW w:w="1786" w:type="dxa"/>
            <w:noWrap/>
          </w:tcPr>
          <w:p w:rsidR="0081794D" w:rsidRDefault="002D6F3F">
            <w:pPr>
              <w:jc w:val="center"/>
              <w:rPr>
                <w:color w:val="000000"/>
              </w:rPr>
            </w:pPr>
            <w:r>
              <w:rPr>
                <w:color w:val="000000"/>
              </w:rPr>
              <w:t>РФ</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33785,5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35192,4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35347,4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35969,8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35620,1</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36983,9</w:t>
            </w:r>
          </w:p>
        </w:tc>
        <w:tc>
          <w:tcPr>
            <w:tcW w:w="801" w:type="dxa"/>
            <w:noWrap/>
          </w:tcPr>
          <w:p w:rsidR="0081794D" w:rsidRDefault="002D6F3F" w:rsidP="009D7BDE">
            <w:pPr>
              <w:jc w:val="center"/>
              <w:rPr>
                <w:color w:val="000000"/>
                <w:sz w:val="18"/>
                <w:szCs w:val="18"/>
              </w:rPr>
            </w:pPr>
            <w:r>
              <w:rPr>
                <w:color w:val="000000"/>
                <w:sz w:val="18"/>
                <w:szCs w:val="18"/>
              </w:rPr>
              <w:t>40512,8</w:t>
            </w:r>
          </w:p>
        </w:tc>
        <w:tc>
          <w:tcPr>
            <w:tcW w:w="801" w:type="dxa"/>
            <w:noWrap/>
          </w:tcPr>
          <w:p w:rsidR="0081794D" w:rsidRDefault="002D6F3F" w:rsidP="009D7BDE">
            <w:pPr>
              <w:jc w:val="center"/>
              <w:rPr>
                <w:color w:val="000000"/>
                <w:sz w:val="18"/>
                <w:szCs w:val="18"/>
              </w:rPr>
            </w:pPr>
            <w:r>
              <w:rPr>
                <w:color w:val="000000"/>
                <w:sz w:val="18"/>
                <w:szCs w:val="18"/>
              </w:rPr>
              <w:t>42203,8</w:t>
            </w:r>
          </w:p>
        </w:tc>
        <w:tc>
          <w:tcPr>
            <w:tcW w:w="801" w:type="dxa"/>
            <w:noWrap/>
          </w:tcPr>
          <w:p w:rsidR="0081794D" w:rsidRDefault="002D6F3F" w:rsidP="009D7BDE">
            <w:pPr>
              <w:jc w:val="center"/>
              <w:rPr>
                <w:color w:val="000000"/>
                <w:sz w:val="18"/>
                <w:szCs w:val="18"/>
              </w:rPr>
            </w:pPr>
            <w:r>
              <w:rPr>
                <w:color w:val="000000"/>
                <w:sz w:val="18"/>
                <w:szCs w:val="18"/>
              </w:rPr>
              <w:t>40854,1</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17</w:t>
            </w:r>
          </w:p>
        </w:tc>
        <w:tc>
          <w:tcPr>
            <w:tcW w:w="1786" w:type="dxa"/>
            <w:noWrap/>
          </w:tcPr>
          <w:p w:rsidR="0081794D" w:rsidRDefault="002D6F3F">
            <w:pPr>
              <w:jc w:val="center"/>
              <w:rPr>
                <w:color w:val="000000"/>
              </w:rPr>
            </w:pPr>
            <w:r>
              <w:rPr>
                <w:color w:val="000000"/>
              </w:rPr>
              <w:t>ДВФО</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33181,8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34744,2</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37933,5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37279,4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37216,5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37192,7</w:t>
            </w:r>
          </w:p>
        </w:tc>
        <w:tc>
          <w:tcPr>
            <w:tcW w:w="801" w:type="dxa"/>
            <w:noWrap/>
          </w:tcPr>
          <w:p w:rsidR="0081794D" w:rsidRDefault="002D6F3F" w:rsidP="009D7BDE">
            <w:pPr>
              <w:jc w:val="center"/>
              <w:rPr>
                <w:color w:val="000000"/>
                <w:sz w:val="18"/>
                <w:szCs w:val="18"/>
              </w:rPr>
            </w:pPr>
            <w:r>
              <w:rPr>
                <w:color w:val="000000"/>
                <w:sz w:val="18"/>
                <w:szCs w:val="18"/>
              </w:rPr>
              <w:t>41246,6</w:t>
            </w:r>
          </w:p>
        </w:tc>
        <w:tc>
          <w:tcPr>
            <w:tcW w:w="801" w:type="dxa"/>
            <w:noWrap/>
          </w:tcPr>
          <w:p w:rsidR="0081794D" w:rsidRDefault="002D6F3F" w:rsidP="009D7BDE">
            <w:pPr>
              <w:jc w:val="center"/>
              <w:rPr>
                <w:color w:val="000000"/>
                <w:sz w:val="18"/>
                <w:szCs w:val="18"/>
              </w:rPr>
            </w:pPr>
            <w:r>
              <w:rPr>
                <w:color w:val="000000"/>
                <w:sz w:val="18"/>
                <w:szCs w:val="18"/>
              </w:rPr>
              <w:t>45112,3</w:t>
            </w:r>
          </w:p>
        </w:tc>
        <w:tc>
          <w:tcPr>
            <w:tcW w:w="801" w:type="dxa"/>
            <w:noWrap/>
          </w:tcPr>
          <w:p w:rsidR="0081794D" w:rsidRDefault="002D6F3F" w:rsidP="009D7BDE">
            <w:pPr>
              <w:jc w:val="center"/>
              <w:rPr>
                <w:color w:val="000000"/>
                <w:sz w:val="18"/>
                <w:szCs w:val="18"/>
              </w:rPr>
            </w:pPr>
            <w:r>
              <w:rPr>
                <w:color w:val="000000"/>
                <w:sz w:val="18"/>
                <w:szCs w:val="18"/>
              </w:rPr>
              <w:t>44376,4</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18</w:t>
            </w:r>
          </w:p>
        </w:tc>
        <w:tc>
          <w:tcPr>
            <w:tcW w:w="1786" w:type="dxa"/>
            <w:noWrap/>
          </w:tcPr>
          <w:p w:rsidR="0081794D" w:rsidRDefault="002D6F3F">
            <w:pPr>
              <w:jc w:val="center"/>
              <w:rPr>
                <w:color w:val="000000"/>
              </w:rPr>
            </w:pPr>
            <w:r>
              <w:rPr>
                <w:color w:val="000000"/>
              </w:rPr>
              <w:t>Забайкальский  край</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31743,4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31947,6</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35637,0</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36762,6</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39391,9</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39012,9</w:t>
            </w:r>
          </w:p>
        </w:tc>
        <w:tc>
          <w:tcPr>
            <w:tcW w:w="801" w:type="dxa"/>
            <w:noWrap/>
          </w:tcPr>
          <w:p w:rsidR="0081794D" w:rsidRDefault="002D6F3F" w:rsidP="009D7BDE">
            <w:pPr>
              <w:jc w:val="center"/>
              <w:rPr>
                <w:color w:val="000000"/>
                <w:sz w:val="18"/>
                <w:szCs w:val="18"/>
              </w:rPr>
            </w:pPr>
            <w:r>
              <w:rPr>
                <w:color w:val="000000"/>
                <w:sz w:val="18"/>
                <w:szCs w:val="18"/>
              </w:rPr>
              <w:t>40316,8</w:t>
            </w:r>
          </w:p>
        </w:tc>
        <w:tc>
          <w:tcPr>
            <w:tcW w:w="801" w:type="dxa"/>
            <w:noWrap/>
          </w:tcPr>
          <w:p w:rsidR="0081794D" w:rsidRDefault="002D6F3F" w:rsidP="009D7BDE">
            <w:pPr>
              <w:jc w:val="center"/>
              <w:rPr>
                <w:color w:val="000000"/>
                <w:sz w:val="18"/>
                <w:szCs w:val="18"/>
              </w:rPr>
            </w:pPr>
            <w:r>
              <w:rPr>
                <w:color w:val="000000"/>
                <w:sz w:val="18"/>
                <w:szCs w:val="18"/>
              </w:rPr>
              <w:t>46399,1</w:t>
            </w:r>
          </w:p>
        </w:tc>
        <w:tc>
          <w:tcPr>
            <w:tcW w:w="801" w:type="dxa"/>
            <w:noWrap/>
          </w:tcPr>
          <w:p w:rsidR="0081794D" w:rsidRDefault="002D6F3F" w:rsidP="009D7BDE">
            <w:pPr>
              <w:jc w:val="center"/>
              <w:rPr>
                <w:color w:val="000000"/>
                <w:sz w:val="18"/>
                <w:szCs w:val="18"/>
              </w:rPr>
            </w:pPr>
            <w:r>
              <w:rPr>
                <w:color w:val="000000"/>
                <w:sz w:val="18"/>
                <w:szCs w:val="18"/>
              </w:rPr>
              <w:t>42340,2</w:t>
            </w:r>
          </w:p>
        </w:tc>
        <w:tc>
          <w:tcPr>
            <w:tcW w:w="801" w:type="dxa"/>
            <w:noWrap/>
          </w:tcPr>
          <w:p w:rsidR="0081794D" w:rsidRDefault="002D6F3F" w:rsidP="009D7BDE">
            <w:pPr>
              <w:jc w:val="center"/>
              <w:rPr>
                <w:color w:val="000000"/>
                <w:sz w:val="18"/>
                <w:szCs w:val="18"/>
              </w:rPr>
            </w:pPr>
            <w:r>
              <w:rPr>
                <w:color w:val="000000"/>
                <w:sz w:val="18"/>
                <w:szCs w:val="18"/>
              </w:rPr>
              <w:t>42474,9</w:t>
            </w:r>
          </w:p>
        </w:tc>
      </w:tr>
      <w:tr w:rsidR="0081794D" w:rsidTr="009D7BDE">
        <w:tc>
          <w:tcPr>
            <w:tcW w:w="2118" w:type="dxa"/>
            <w:vMerge w:val="restart"/>
            <w:noWrap/>
          </w:tcPr>
          <w:p w:rsidR="0081794D" w:rsidRDefault="002D6F3F">
            <w:pPr>
              <w:pStyle w:val="Default"/>
              <w:widowControl w:val="0"/>
              <w:spacing w:after="200" w:line="275" w:lineRule="auto"/>
            </w:pPr>
            <w:r>
              <w:t xml:space="preserve">Болезни костно-мышечной системы и соединительной ткани </w:t>
            </w:r>
          </w:p>
          <w:p w:rsidR="0081794D" w:rsidRDefault="0081794D">
            <w:pPr>
              <w:rPr>
                <w:color w:val="000000"/>
              </w:rPr>
            </w:pPr>
          </w:p>
        </w:tc>
        <w:tc>
          <w:tcPr>
            <w:tcW w:w="900"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M00-M99 </w:t>
            </w:r>
          </w:p>
          <w:p w:rsidR="0081794D" w:rsidRDefault="0081794D">
            <w:pPr>
              <w:jc w:val="center"/>
              <w:rPr>
                <w:color w:val="000000"/>
              </w:rPr>
            </w:pPr>
          </w:p>
        </w:tc>
        <w:tc>
          <w:tcPr>
            <w:tcW w:w="974" w:type="dxa"/>
            <w:noWrap/>
          </w:tcPr>
          <w:p w:rsidR="0081794D" w:rsidRDefault="002D6F3F">
            <w:pPr>
              <w:jc w:val="center"/>
              <w:rPr>
                <w:color w:val="000000"/>
              </w:rPr>
            </w:pPr>
            <w:r>
              <w:rPr>
                <w:color w:val="000000"/>
              </w:rPr>
              <w:t>19</w:t>
            </w:r>
          </w:p>
        </w:tc>
        <w:tc>
          <w:tcPr>
            <w:tcW w:w="1786" w:type="dxa"/>
            <w:noWrap/>
          </w:tcPr>
          <w:p w:rsidR="0081794D" w:rsidRDefault="002D6F3F">
            <w:pPr>
              <w:jc w:val="center"/>
              <w:rPr>
                <w:color w:val="000000"/>
              </w:rPr>
            </w:pPr>
            <w:r>
              <w:rPr>
                <w:color w:val="000000"/>
              </w:rPr>
              <w:t>РФ</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3012,0</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2955,8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2949,5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2983,6</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3032,4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2495,8</w:t>
            </w:r>
          </w:p>
        </w:tc>
        <w:tc>
          <w:tcPr>
            <w:tcW w:w="801" w:type="dxa"/>
            <w:noWrap/>
          </w:tcPr>
          <w:p w:rsidR="0081794D" w:rsidRDefault="002D6F3F" w:rsidP="009D7BDE">
            <w:pPr>
              <w:jc w:val="center"/>
              <w:rPr>
                <w:color w:val="000000"/>
                <w:sz w:val="18"/>
                <w:szCs w:val="18"/>
              </w:rPr>
            </w:pPr>
            <w:r>
              <w:rPr>
                <w:color w:val="000000"/>
                <w:sz w:val="18"/>
                <w:szCs w:val="18"/>
              </w:rPr>
              <w:t>2656,5</w:t>
            </w:r>
          </w:p>
        </w:tc>
        <w:tc>
          <w:tcPr>
            <w:tcW w:w="801" w:type="dxa"/>
            <w:noWrap/>
          </w:tcPr>
          <w:p w:rsidR="0081794D" w:rsidRDefault="002D6F3F" w:rsidP="009D7BDE">
            <w:pPr>
              <w:jc w:val="center"/>
              <w:rPr>
                <w:color w:val="000000"/>
                <w:sz w:val="18"/>
                <w:szCs w:val="18"/>
              </w:rPr>
            </w:pPr>
            <w:r>
              <w:rPr>
                <w:color w:val="000000"/>
                <w:sz w:val="18"/>
                <w:szCs w:val="18"/>
              </w:rPr>
              <w:t>2869,4</w:t>
            </w:r>
          </w:p>
        </w:tc>
        <w:tc>
          <w:tcPr>
            <w:tcW w:w="801" w:type="dxa"/>
            <w:noWrap/>
          </w:tcPr>
          <w:p w:rsidR="0081794D" w:rsidRDefault="002D6F3F" w:rsidP="009D7BDE">
            <w:pPr>
              <w:jc w:val="center"/>
              <w:rPr>
                <w:color w:val="000000"/>
                <w:sz w:val="18"/>
                <w:szCs w:val="18"/>
              </w:rPr>
            </w:pPr>
            <w:r>
              <w:rPr>
                <w:color w:val="000000"/>
                <w:sz w:val="18"/>
                <w:szCs w:val="18"/>
              </w:rPr>
              <w:t>3114,9</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20</w:t>
            </w:r>
          </w:p>
        </w:tc>
        <w:tc>
          <w:tcPr>
            <w:tcW w:w="1786" w:type="dxa"/>
            <w:noWrap/>
          </w:tcPr>
          <w:p w:rsidR="0081794D" w:rsidRDefault="002D6F3F">
            <w:pPr>
              <w:jc w:val="center"/>
              <w:rPr>
                <w:color w:val="000000"/>
              </w:rPr>
            </w:pPr>
            <w:r>
              <w:rPr>
                <w:color w:val="000000"/>
              </w:rPr>
              <w:t>ДВФО</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3917,4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4012,8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2256,5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2335,8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2387,4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2031,0</w:t>
            </w:r>
          </w:p>
        </w:tc>
        <w:tc>
          <w:tcPr>
            <w:tcW w:w="801" w:type="dxa"/>
            <w:noWrap/>
          </w:tcPr>
          <w:p w:rsidR="0081794D" w:rsidRDefault="002D6F3F" w:rsidP="009D7BDE">
            <w:pPr>
              <w:jc w:val="center"/>
              <w:rPr>
                <w:color w:val="000000"/>
                <w:sz w:val="18"/>
                <w:szCs w:val="18"/>
              </w:rPr>
            </w:pPr>
            <w:r>
              <w:rPr>
                <w:color w:val="000000"/>
                <w:sz w:val="18"/>
                <w:szCs w:val="18"/>
              </w:rPr>
              <w:t>2280,9</w:t>
            </w:r>
          </w:p>
        </w:tc>
        <w:tc>
          <w:tcPr>
            <w:tcW w:w="801" w:type="dxa"/>
            <w:noWrap/>
          </w:tcPr>
          <w:p w:rsidR="0081794D" w:rsidRDefault="002D6F3F" w:rsidP="009D7BDE">
            <w:pPr>
              <w:jc w:val="center"/>
              <w:rPr>
                <w:color w:val="000000"/>
                <w:sz w:val="18"/>
                <w:szCs w:val="18"/>
              </w:rPr>
            </w:pPr>
            <w:r>
              <w:rPr>
                <w:color w:val="000000"/>
                <w:sz w:val="18"/>
                <w:szCs w:val="18"/>
              </w:rPr>
              <w:t>2376,1</w:t>
            </w:r>
          </w:p>
        </w:tc>
        <w:tc>
          <w:tcPr>
            <w:tcW w:w="801" w:type="dxa"/>
            <w:noWrap/>
          </w:tcPr>
          <w:p w:rsidR="0081794D" w:rsidRDefault="002D6F3F" w:rsidP="009D7BDE">
            <w:pPr>
              <w:jc w:val="center"/>
              <w:rPr>
                <w:color w:val="000000"/>
                <w:sz w:val="18"/>
                <w:szCs w:val="18"/>
              </w:rPr>
            </w:pPr>
            <w:r>
              <w:rPr>
                <w:color w:val="000000"/>
                <w:sz w:val="18"/>
                <w:szCs w:val="18"/>
              </w:rPr>
              <w:t>2470,3</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21</w:t>
            </w:r>
          </w:p>
        </w:tc>
        <w:tc>
          <w:tcPr>
            <w:tcW w:w="1786" w:type="dxa"/>
            <w:noWrap/>
          </w:tcPr>
          <w:p w:rsidR="0081794D" w:rsidRDefault="002D6F3F">
            <w:pPr>
              <w:jc w:val="center"/>
              <w:rPr>
                <w:color w:val="000000"/>
              </w:rPr>
            </w:pPr>
            <w:r>
              <w:rPr>
                <w:color w:val="000000"/>
              </w:rPr>
              <w:t>Забайкальский  край</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2380,4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2266,1</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2247,4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2203,7</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2228,7</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1757,3</w:t>
            </w:r>
          </w:p>
        </w:tc>
        <w:tc>
          <w:tcPr>
            <w:tcW w:w="801" w:type="dxa"/>
            <w:noWrap/>
          </w:tcPr>
          <w:p w:rsidR="0081794D" w:rsidRDefault="002D6F3F" w:rsidP="009D7BDE">
            <w:pPr>
              <w:jc w:val="center"/>
              <w:rPr>
                <w:color w:val="000000"/>
                <w:sz w:val="18"/>
                <w:szCs w:val="18"/>
              </w:rPr>
            </w:pPr>
            <w:r>
              <w:rPr>
                <w:color w:val="000000"/>
                <w:sz w:val="18"/>
                <w:szCs w:val="18"/>
              </w:rPr>
              <w:t>1832,0</w:t>
            </w:r>
          </w:p>
        </w:tc>
        <w:tc>
          <w:tcPr>
            <w:tcW w:w="801" w:type="dxa"/>
            <w:noWrap/>
          </w:tcPr>
          <w:p w:rsidR="0081794D" w:rsidRDefault="002D6F3F" w:rsidP="009D7BDE">
            <w:pPr>
              <w:jc w:val="center"/>
              <w:rPr>
                <w:color w:val="000000"/>
                <w:sz w:val="18"/>
                <w:szCs w:val="18"/>
              </w:rPr>
            </w:pPr>
            <w:r>
              <w:rPr>
                <w:color w:val="000000"/>
                <w:sz w:val="18"/>
                <w:szCs w:val="18"/>
              </w:rPr>
              <w:t>1814,9</w:t>
            </w:r>
          </w:p>
        </w:tc>
        <w:tc>
          <w:tcPr>
            <w:tcW w:w="801" w:type="dxa"/>
            <w:noWrap/>
          </w:tcPr>
          <w:p w:rsidR="0081794D" w:rsidRDefault="002D6F3F" w:rsidP="009D7BDE">
            <w:pPr>
              <w:jc w:val="center"/>
              <w:rPr>
                <w:color w:val="000000"/>
                <w:sz w:val="18"/>
                <w:szCs w:val="18"/>
              </w:rPr>
            </w:pPr>
            <w:r>
              <w:rPr>
                <w:color w:val="000000"/>
                <w:sz w:val="18"/>
                <w:szCs w:val="18"/>
              </w:rPr>
              <w:t>1627,9</w:t>
            </w:r>
          </w:p>
        </w:tc>
        <w:tc>
          <w:tcPr>
            <w:tcW w:w="801" w:type="dxa"/>
            <w:noWrap/>
          </w:tcPr>
          <w:p w:rsidR="0081794D" w:rsidRDefault="002D6F3F" w:rsidP="009D7BDE">
            <w:pPr>
              <w:jc w:val="center"/>
              <w:rPr>
                <w:color w:val="000000"/>
                <w:sz w:val="18"/>
                <w:szCs w:val="18"/>
              </w:rPr>
            </w:pPr>
            <w:r>
              <w:rPr>
                <w:color w:val="000000"/>
                <w:sz w:val="18"/>
                <w:szCs w:val="18"/>
              </w:rPr>
              <w:t>1489,4</w:t>
            </w:r>
          </w:p>
        </w:tc>
      </w:tr>
      <w:tr w:rsidR="0081794D" w:rsidTr="009D7BDE">
        <w:trPr>
          <w:trHeight w:val="1125"/>
        </w:trPr>
        <w:tc>
          <w:tcPr>
            <w:tcW w:w="2118" w:type="dxa"/>
            <w:vMerge w:val="restart"/>
            <w:noWrap/>
          </w:tcPr>
          <w:p w:rsidR="0081794D" w:rsidRDefault="002D6F3F">
            <w:pPr>
              <w:pStyle w:val="Default"/>
              <w:widowControl w:val="0"/>
              <w:spacing w:after="200" w:line="275" w:lineRule="auto"/>
            </w:pPr>
            <w:r>
              <w:t xml:space="preserve">Врожденные аномалии (пороки развития), деформации и хромосомные нарушения </w:t>
            </w:r>
          </w:p>
        </w:tc>
        <w:tc>
          <w:tcPr>
            <w:tcW w:w="900"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Q00-Q99 </w:t>
            </w:r>
          </w:p>
          <w:p w:rsidR="0081794D" w:rsidRDefault="0081794D">
            <w:pPr>
              <w:jc w:val="center"/>
              <w:rPr>
                <w:color w:val="000000"/>
              </w:rPr>
            </w:pPr>
          </w:p>
        </w:tc>
        <w:tc>
          <w:tcPr>
            <w:tcW w:w="974" w:type="dxa"/>
            <w:noWrap/>
          </w:tcPr>
          <w:p w:rsidR="0081794D" w:rsidRDefault="002D6F3F">
            <w:pPr>
              <w:jc w:val="center"/>
              <w:rPr>
                <w:color w:val="000000"/>
              </w:rPr>
            </w:pPr>
            <w:r>
              <w:rPr>
                <w:color w:val="000000"/>
              </w:rPr>
              <w:t>22</w:t>
            </w:r>
          </w:p>
        </w:tc>
        <w:tc>
          <w:tcPr>
            <w:tcW w:w="1786" w:type="dxa"/>
            <w:noWrap/>
          </w:tcPr>
          <w:p w:rsidR="0081794D" w:rsidRDefault="002D6F3F">
            <w:pPr>
              <w:jc w:val="center"/>
              <w:rPr>
                <w:color w:val="000000"/>
              </w:rPr>
            </w:pPr>
            <w:r>
              <w:rPr>
                <w:color w:val="000000"/>
              </w:rPr>
              <w:t>РФ</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202,7</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206,0</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197,4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197,4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198,9</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165,5</w:t>
            </w:r>
          </w:p>
        </w:tc>
        <w:tc>
          <w:tcPr>
            <w:tcW w:w="801" w:type="dxa"/>
            <w:noWrap/>
          </w:tcPr>
          <w:p w:rsidR="0081794D" w:rsidRDefault="002D6F3F" w:rsidP="009D7BDE">
            <w:pPr>
              <w:jc w:val="center"/>
              <w:rPr>
                <w:color w:val="000000"/>
                <w:sz w:val="18"/>
                <w:szCs w:val="18"/>
              </w:rPr>
            </w:pPr>
            <w:r>
              <w:rPr>
                <w:color w:val="000000"/>
                <w:sz w:val="18"/>
                <w:szCs w:val="18"/>
              </w:rPr>
              <w:t>172,3</w:t>
            </w:r>
          </w:p>
        </w:tc>
        <w:tc>
          <w:tcPr>
            <w:tcW w:w="801" w:type="dxa"/>
            <w:noWrap/>
          </w:tcPr>
          <w:p w:rsidR="0081794D" w:rsidRDefault="002D6F3F" w:rsidP="009D7BDE">
            <w:pPr>
              <w:jc w:val="center"/>
              <w:rPr>
                <w:color w:val="000000"/>
                <w:sz w:val="18"/>
                <w:szCs w:val="18"/>
              </w:rPr>
            </w:pPr>
            <w:r>
              <w:rPr>
                <w:color w:val="000000"/>
                <w:sz w:val="18"/>
                <w:szCs w:val="18"/>
              </w:rPr>
              <w:t>171,9</w:t>
            </w:r>
          </w:p>
        </w:tc>
        <w:tc>
          <w:tcPr>
            <w:tcW w:w="801" w:type="dxa"/>
            <w:noWrap/>
          </w:tcPr>
          <w:p w:rsidR="0081794D" w:rsidRDefault="002D6F3F" w:rsidP="009D7BDE">
            <w:pPr>
              <w:jc w:val="center"/>
              <w:rPr>
                <w:color w:val="000000"/>
                <w:sz w:val="18"/>
                <w:szCs w:val="18"/>
              </w:rPr>
            </w:pPr>
            <w:r>
              <w:rPr>
                <w:color w:val="000000"/>
                <w:sz w:val="18"/>
                <w:szCs w:val="18"/>
              </w:rPr>
              <w:t>171,4</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rPr>
          <w:trHeight w:val="847"/>
        </w:trPr>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23</w:t>
            </w:r>
          </w:p>
        </w:tc>
        <w:tc>
          <w:tcPr>
            <w:tcW w:w="1786" w:type="dxa"/>
            <w:noWrap/>
          </w:tcPr>
          <w:p w:rsidR="0081794D" w:rsidRDefault="002D6F3F">
            <w:pPr>
              <w:jc w:val="center"/>
              <w:rPr>
                <w:color w:val="000000"/>
              </w:rPr>
            </w:pPr>
            <w:r>
              <w:rPr>
                <w:color w:val="000000"/>
              </w:rPr>
              <w:t>ДВФО</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226,8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223,0</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225,5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188,3</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194,9</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162,8</w:t>
            </w:r>
          </w:p>
        </w:tc>
        <w:tc>
          <w:tcPr>
            <w:tcW w:w="801" w:type="dxa"/>
            <w:noWrap/>
          </w:tcPr>
          <w:p w:rsidR="0081794D" w:rsidRDefault="002D6F3F" w:rsidP="009D7BDE">
            <w:pPr>
              <w:jc w:val="center"/>
              <w:rPr>
                <w:color w:val="000000"/>
                <w:sz w:val="18"/>
                <w:szCs w:val="18"/>
              </w:rPr>
            </w:pPr>
            <w:r>
              <w:rPr>
                <w:color w:val="000000"/>
                <w:sz w:val="18"/>
                <w:szCs w:val="18"/>
              </w:rPr>
              <w:t>169,5</w:t>
            </w:r>
          </w:p>
        </w:tc>
        <w:tc>
          <w:tcPr>
            <w:tcW w:w="801" w:type="dxa"/>
            <w:noWrap/>
          </w:tcPr>
          <w:p w:rsidR="0081794D" w:rsidRDefault="002D6F3F" w:rsidP="009D7BDE">
            <w:pPr>
              <w:jc w:val="center"/>
              <w:rPr>
                <w:color w:val="000000"/>
                <w:sz w:val="18"/>
                <w:szCs w:val="18"/>
              </w:rPr>
            </w:pPr>
            <w:r>
              <w:rPr>
                <w:color w:val="000000"/>
                <w:sz w:val="18"/>
                <w:szCs w:val="18"/>
              </w:rPr>
              <w:t>160,7</w:t>
            </w:r>
          </w:p>
        </w:tc>
        <w:tc>
          <w:tcPr>
            <w:tcW w:w="801" w:type="dxa"/>
            <w:noWrap/>
          </w:tcPr>
          <w:p w:rsidR="0081794D" w:rsidRDefault="002D6F3F" w:rsidP="009D7BDE">
            <w:pPr>
              <w:jc w:val="center"/>
              <w:rPr>
                <w:color w:val="000000"/>
                <w:sz w:val="18"/>
                <w:szCs w:val="18"/>
              </w:rPr>
            </w:pPr>
            <w:r>
              <w:rPr>
                <w:color w:val="000000"/>
                <w:sz w:val="18"/>
                <w:szCs w:val="18"/>
              </w:rPr>
              <w:t>158,4</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rPr>
          <w:trHeight w:val="1025"/>
        </w:trPr>
        <w:tc>
          <w:tcPr>
            <w:tcW w:w="2118" w:type="dxa"/>
            <w:vMerge/>
            <w:noWrap/>
          </w:tcPr>
          <w:p w:rsidR="0081794D" w:rsidRDefault="0081794D">
            <w:pP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24</w:t>
            </w:r>
          </w:p>
        </w:tc>
        <w:tc>
          <w:tcPr>
            <w:tcW w:w="1786" w:type="dxa"/>
            <w:noWrap/>
          </w:tcPr>
          <w:p w:rsidR="0081794D" w:rsidRDefault="002D6F3F">
            <w:pPr>
              <w:jc w:val="center"/>
              <w:rPr>
                <w:color w:val="000000"/>
              </w:rPr>
            </w:pPr>
            <w:r>
              <w:rPr>
                <w:color w:val="000000"/>
              </w:rPr>
              <w:t>Забайкальский  край</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198,4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237,5</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187,4</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162,7</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154,0</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113,1</w:t>
            </w:r>
          </w:p>
        </w:tc>
        <w:tc>
          <w:tcPr>
            <w:tcW w:w="801" w:type="dxa"/>
            <w:noWrap/>
          </w:tcPr>
          <w:p w:rsidR="0081794D" w:rsidRDefault="002D6F3F" w:rsidP="009D7BDE">
            <w:pPr>
              <w:jc w:val="center"/>
              <w:rPr>
                <w:color w:val="000000"/>
                <w:sz w:val="18"/>
                <w:szCs w:val="18"/>
              </w:rPr>
            </w:pPr>
            <w:r>
              <w:rPr>
                <w:color w:val="000000"/>
                <w:sz w:val="18"/>
                <w:szCs w:val="18"/>
              </w:rPr>
              <w:t>105,5</w:t>
            </w:r>
          </w:p>
        </w:tc>
        <w:tc>
          <w:tcPr>
            <w:tcW w:w="801" w:type="dxa"/>
            <w:noWrap/>
          </w:tcPr>
          <w:p w:rsidR="0081794D" w:rsidRDefault="002D6F3F" w:rsidP="009D7BDE">
            <w:pPr>
              <w:jc w:val="center"/>
              <w:rPr>
                <w:color w:val="000000"/>
                <w:sz w:val="18"/>
                <w:szCs w:val="18"/>
              </w:rPr>
            </w:pPr>
            <w:r>
              <w:rPr>
                <w:color w:val="000000"/>
                <w:sz w:val="18"/>
                <w:szCs w:val="18"/>
              </w:rPr>
              <w:t>112,1</w:t>
            </w:r>
          </w:p>
        </w:tc>
        <w:tc>
          <w:tcPr>
            <w:tcW w:w="801" w:type="dxa"/>
            <w:noWrap/>
          </w:tcPr>
          <w:p w:rsidR="0081794D" w:rsidRDefault="002D6F3F" w:rsidP="009D7BDE">
            <w:pPr>
              <w:jc w:val="center"/>
              <w:rPr>
                <w:color w:val="000000"/>
                <w:sz w:val="18"/>
                <w:szCs w:val="18"/>
              </w:rPr>
            </w:pPr>
            <w:r>
              <w:rPr>
                <w:color w:val="000000"/>
                <w:sz w:val="18"/>
                <w:szCs w:val="18"/>
              </w:rPr>
              <w:t>109,0</w:t>
            </w:r>
          </w:p>
        </w:tc>
        <w:tc>
          <w:tcPr>
            <w:tcW w:w="801" w:type="dxa"/>
            <w:noWrap/>
          </w:tcPr>
          <w:p w:rsidR="0081794D" w:rsidRDefault="002D6F3F" w:rsidP="009D7BDE">
            <w:pPr>
              <w:jc w:val="center"/>
              <w:rPr>
                <w:color w:val="000000"/>
                <w:sz w:val="18"/>
                <w:szCs w:val="18"/>
              </w:rPr>
            </w:pPr>
            <w:r>
              <w:rPr>
                <w:color w:val="000000"/>
                <w:sz w:val="18"/>
                <w:szCs w:val="18"/>
              </w:rPr>
              <w:t>111,5</w:t>
            </w:r>
          </w:p>
        </w:tc>
      </w:tr>
      <w:tr w:rsidR="0081794D" w:rsidTr="009D7BDE">
        <w:tc>
          <w:tcPr>
            <w:tcW w:w="2118" w:type="dxa"/>
            <w:vMerge w:val="restart"/>
            <w:noWrap/>
          </w:tcPr>
          <w:p w:rsidR="0081794D" w:rsidRDefault="002D6F3F">
            <w:pPr>
              <w:pStyle w:val="Default"/>
              <w:widowControl w:val="0"/>
              <w:spacing w:after="200" w:line="275" w:lineRule="auto"/>
            </w:pPr>
            <w:r>
              <w:t xml:space="preserve">Травмы, отравления и некоторые другие последствия внешних причин </w:t>
            </w:r>
          </w:p>
        </w:tc>
        <w:tc>
          <w:tcPr>
            <w:tcW w:w="900"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S00-T98 </w:t>
            </w:r>
          </w:p>
          <w:p w:rsidR="0081794D" w:rsidRDefault="0081794D">
            <w:pPr>
              <w:jc w:val="center"/>
              <w:rPr>
                <w:color w:val="000000"/>
              </w:rPr>
            </w:pPr>
          </w:p>
        </w:tc>
        <w:tc>
          <w:tcPr>
            <w:tcW w:w="974" w:type="dxa"/>
            <w:noWrap/>
          </w:tcPr>
          <w:p w:rsidR="0081794D" w:rsidRDefault="002D6F3F">
            <w:pPr>
              <w:jc w:val="center"/>
              <w:rPr>
                <w:color w:val="000000"/>
              </w:rPr>
            </w:pPr>
            <w:r>
              <w:rPr>
                <w:color w:val="000000"/>
              </w:rPr>
              <w:t>25</w:t>
            </w:r>
          </w:p>
        </w:tc>
        <w:tc>
          <w:tcPr>
            <w:tcW w:w="1786" w:type="dxa"/>
            <w:noWrap/>
          </w:tcPr>
          <w:p w:rsidR="0081794D" w:rsidRDefault="002D6F3F">
            <w:pPr>
              <w:jc w:val="center"/>
              <w:rPr>
                <w:color w:val="000000"/>
              </w:rPr>
            </w:pPr>
            <w:r>
              <w:rPr>
                <w:color w:val="000000"/>
              </w:rPr>
              <w:t>РФ</w:t>
            </w:r>
          </w:p>
        </w:tc>
        <w:tc>
          <w:tcPr>
            <w:tcW w:w="801" w:type="dxa"/>
            <w:noWrap/>
          </w:tcPr>
          <w:p w:rsidR="0081794D" w:rsidRDefault="002D6F3F" w:rsidP="009D7BDE">
            <w:pPr>
              <w:jc w:val="center"/>
              <w:rPr>
                <w:bCs/>
                <w:color w:val="000000"/>
                <w:sz w:val="18"/>
                <w:szCs w:val="18"/>
              </w:rPr>
            </w:pPr>
            <w:r>
              <w:rPr>
                <w:bCs/>
                <w:color w:val="000000"/>
                <w:sz w:val="18"/>
                <w:szCs w:val="18"/>
              </w:rPr>
              <w:t>9039,9</w:t>
            </w:r>
          </w:p>
        </w:tc>
        <w:tc>
          <w:tcPr>
            <w:tcW w:w="801" w:type="dxa"/>
            <w:noWrap/>
          </w:tcPr>
          <w:p w:rsidR="0081794D" w:rsidRDefault="002D6F3F" w:rsidP="009D7BDE">
            <w:pPr>
              <w:jc w:val="center"/>
              <w:rPr>
                <w:bCs/>
                <w:color w:val="000000"/>
                <w:sz w:val="18"/>
                <w:szCs w:val="18"/>
              </w:rPr>
            </w:pPr>
            <w:r>
              <w:rPr>
                <w:bCs/>
                <w:color w:val="000000"/>
                <w:sz w:val="18"/>
                <w:szCs w:val="18"/>
              </w:rPr>
              <w:t>8914,0</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8816,6</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8899,9</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9041,8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8114,7</w:t>
            </w:r>
          </w:p>
        </w:tc>
        <w:tc>
          <w:tcPr>
            <w:tcW w:w="801" w:type="dxa"/>
            <w:noWrap/>
          </w:tcPr>
          <w:p w:rsidR="0081794D" w:rsidRDefault="002D6F3F" w:rsidP="009D7BDE">
            <w:pPr>
              <w:jc w:val="center"/>
              <w:rPr>
                <w:color w:val="000000"/>
                <w:sz w:val="18"/>
                <w:szCs w:val="18"/>
              </w:rPr>
            </w:pPr>
            <w:r>
              <w:rPr>
                <w:color w:val="000000"/>
                <w:sz w:val="18"/>
                <w:szCs w:val="18"/>
              </w:rPr>
              <w:t>8317,9</w:t>
            </w:r>
          </w:p>
        </w:tc>
        <w:tc>
          <w:tcPr>
            <w:tcW w:w="801" w:type="dxa"/>
            <w:noWrap/>
          </w:tcPr>
          <w:p w:rsidR="0081794D" w:rsidRDefault="002D6F3F" w:rsidP="009D7BDE">
            <w:pPr>
              <w:jc w:val="center"/>
              <w:rPr>
                <w:color w:val="000000"/>
                <w:sz w:val="18"/>
                <w:szCs w:val="18"/>
              </w:rPr>
            </w:pPr>
            <w:r>
              <w:rPr>
                <w:color w:val="000000"/>
                <w:sz w:val="18"/>
                <w:szCs w:val="18"/>
              </w:rPr>
              <w:t>8556,4</w:t>
            </w:r>
          </w:p>
        </w:tc>
        <w:tc>
          <w:tcPr>
            <w:tcW w:w="801" w:type="dxa"/>
            <w:noWrap/>
          </w:tcPr>
          <w:p w:rsidR="0081794D" w:rsidRDefault="002D6F3F" w:rsidP="009D7BDE">
            <w:pPr>
              <w:jc w:val="center"/>
              <w:rPr>
                <w:color w:val="000000"/>
                <w:sz w:val="18"/>
                <w:szCs w:val="18"/>
              </w:rPr>
            </w:pPr>
            <w:r>
              <w:rPr>
                <w:color w:val="000000"/>
                <w:sz w:val="18"/>
                <w:szCs w:val="18"/>
              </w:rPr>
              <w:t>8718,9</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jc w:val="cente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26</w:t>
            </w:r>
          </w:p>
        </w:tc>
        <w:tc>
          <w:tcPr>
            <w:tcW w:w="1786" w:type="dxa"/>
            <w:noWrap/>
          </w:tcPr>
          <w:p w:rsidR="0081794D" w:rsidRDefault="002D6F3F">
            <w:pPr>
              <w:jc w:val="center"/>
              <w:rPr>
                <w:color w:val="000000"/>
              </w:rPr>
            </w:pPr>
            <w:r>
              <w:rPr>
                <w:color w:val="000000"/>
              </w:rPr>
              <w:t>ДВФО</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10018,8</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9316,0</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9992,7</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9223,2</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9455,7</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8563,9</w:t>
            </w:r>
          </w:p>
        </w:tc>
        <w:tc>
          <w:tcPr>
            <w:tcW w:w="801" w:type="dxa"/>
            <w:noWrap/>
          </w:tcPr>
          <w:p w:rsidR="0081794D" w:rsidRDefault="002D6F3F" w:rsidP="009D7BDE">
            <w:pPr>
              <w:jc w:val="center"/>
              <w:rPr>
                <w:color w:val="000000"/>
                <w:sz w:val="18"/>
                <w:szCs w:val="18"/>
              </w:rPr>
            </w:pPr>
            <w:r>
              <w:rPr>
                <w:color w:val="000000"/>
                <w:sz w:val="18"/>
                <w:szCs w:val="18"/>
              </w:rPr>
              <w:t>9005,1</w:t>
            </w:r>
          </w:p>
        </w:tc>
        <w:tc>
          <w:tcPr>
            <w:tcW w:w="801" w:type="dxa"/>
            <w:noWrap/>
          </w:tcPr>
          <w:p w:rsidR="0081794D" w:rsidRDefault="002D6F3F" w:rsidP="009D7BDE">
            <w:pPr>
              <w:jc w:val="center"/>
              <w:rPr>
                <w:color w:val="000000"/>
                <w:sz w:val="18"/>
                <w:szCs w:val="18"/>
              </w:rPr>
            </w:pPr>
            <w:r>
              <w:rPr>
                <w:color w:val="000000"/>
                <w:sz w:val="18"/>
                <w:szCs w:val="18"/>
              </w:rPr>
              <w:t>9519,6</w:t>
            </w:r>
          </w:p>
        </w:tc>
        <w:tc>
          <w:tcPr>
            <w:tcW w:w="801" w:type="dxa"/>
            <w:noWrap/>
          </w:tcPr>
          <w:p w:rsidR="0081794D" w:rsidRDefault="002D6F3F" w:rsidP="009D7BDE">
            <w:pPr>
              <w:jc w:val="center"/>
              <w:rPr>
                <w:color w:val="000000"/>
                <w:sz w:val="18"/>
                <w:szCs w:val="18"/>
              </w:rPr>
            </w:pPr>
            <w:r>
              <w:rPr>
                <w:color w:val="000000"/>
                <w:sz w:val="18"/>
                <w:szCs w:val="18"/>
              </w:rPr>
              <w:t>9788,8</w:t>
            </w:r>
          </w:p>
        </w:tc>
        <w:tc>
          <w:tcPr>
            <w:tcW w:w="801"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2118" w:type="dxa"/>
            <w:vMerge/>
            <w:noWrap/>
          </w:tcPr>
          <w:p w:rsidR="0081794D" w:rsidRDefault="0081794D">
            <w:pPr>
              <w:jc w:val="center"/>
              <w:rPr>
                <w:color w:val="000000"/>
              </w:rPr>
            </w:pPr>
          </w:p>
        </w:tc>
        <w:tc>
          <w:tcPr>
            <w:tcW w:w="900" w:type="dxa"/>
            <w:vMerge/>
            <w:noWrap/>
          </w:tcPr>
          <w:p w:rsidR="0081794D" w:rsidRDefault="0081794D">
            <w:pPr>
              <w:jc w:val="center"/>
              <w:rPr>
                <w:color w:val="000000"/>
              </w:rPr>
            </w:pPr>
          </w:p>
        </w:tc>
        <w:tc>
          <w:tcPr>
            <w:tcW w:w="974" w:type="dxa"/>
            <w:noWrap/>
          </w:tcPr>
          <w:p w:rsidR="0081794D" w:rsidRDefault="002D6F3F">
            <w:pPr>
              <w:jc w:val="center"/>
              <w:rPr>
                <w:color w:val="000000"/>
              </w:rPr>
            </w:pPr>
            <w:r>
              <w:rPr>
                <w:color w:val="000000"/>
              </w:rPr>
              <w:t>27</w:t>
            </w:r>
          </w:p>
        </w:tc>
        <w:tc>
          <w:tcPr>
            <w:tcW w:w="1786" w:type="dxa"/>
            <w:noWrap/>
          </w:tcPr>
          <w:p w:rsidR="0081794D" w:rsidRDefault="002D6F3F">
            <w:pPr>
              <w:jc w:val="center"/>
              <w:rPr>
                <w:color w:val="000000"/>
              </w:rPr>
            </w:pPr>
            <w:r>
              <w:rPr>
                <w:color w:val="000000"/>
              </w:rPr>
              <w:t>Забайкальский  край</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7025,1</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6693,6</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6716,7</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6680,1</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7663,2</w:t>
            </w:r>
          </w:p>
        </w:tc>
        <w:tc>
          <w:tcPr>
            <w:tcW w:w="801"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7076,7</w:t>
            </w:r>
          </w:p>
        </w:tc>
        <w:tc>
          <w:tcPr>
            <w:tcW w:w="801" w:type="dxa"/>
            <w:noWrap/>
          </w:tcPr>
          <w:p w:rsidR="0081794D" w:rsidRDefault="002D6F3F" w:rsidP="009D7BDE">
            <w:pPr>
              <w:jc w:val="center"/>
              <w:rPr>
                <w:color w:val="000000"/>
                <w:sz w:val="18"/>
                <w:szCs w:val="18"/>
              </w:rPr>
            </w:pPr>
            <w:r>
              <w:rPr>
                <w:color w:val="000000"/>
                <w:sz w:val="18"/>
                <w:szCs w:val="18"/>
              </w:rPr>
              <w:t>6736,3</w:t>
            </w:r>
          </w:p>
        </w:tc>
        <w:tc>
          <w:tcPr>
            <w:tcW w:w="801" w:type="dxa"/>
            <w:noWrap/>
          </w:tcPr>
          <w:p w:rsidR="0081794D" w:rsidRDefault="002D6F3F" w:rsidP="009D7BDE">
            <w:pPr>
              <w:jc w:val="center"/>
              <w:rPr>
                <w:color w:val="000000"/>
                <w:sz w:val="18"/>
                <w:szCs w:val="18"/>
              </w:rPr>
            </w:pPr>
            <w:r>
              <w:rPr>
                <w:color w:val="000000"/>
                <w:sz w:val="18"/>
                <w:szCs w:val="18"/>
              </w:rPr>
              <w:t>7510,1</w:t>
            </w:r>
          </w:p>
        </w:tc>
        <w:tc>
          <w:tcPr>
            <w:tcW w:w="801" w:type="dxa"/>
            <w:noWrap/>
          </w:tcPr>
          <w:p w:rsidR="0081794D" w:rsidRDefault="002D6F3F" w:rsidP="009D7BDE">
            <w:pPr>
              <w:jc w:val="center"/>
              <w:rPr>
                <w:color w:val="000000"/>
                <w:sz w:val="18"/>
                <w:szCs w:val="18"/>
              </w:rPr>
            </w:pPr>
            <w:r>
              <w:rPr>
                <w:color w:val="000000"/>
                <w:sz w:val="18"/>
                <w:szCs w:val="18"/>
              </w:rPr>
              <w:t>8162,7</w:t>
            </w:r>
          </w:p>
        </w:tc>
        <w:tc>
          <w:tcPr>
            <w:tcW w:w="801" w:type="dxa"/>
            <w:noWrap/>
          </w:tcPr>
          <w:p w:rsidR="0081794D" w:rsidRDefault="002D6F3F" w:rsidP="009D7BDE">
            <w:pPr>
              <w:jc w:val="center"/>
              <w:rPr>
                <w:color w:val="000000"/>
                <w:sz w:val="18"/>
                <w:szCs w:val="18"/>
              </w:rPr>
            </w:pPr>
            <w:r>
              <w:rPr>
                <w:color w:val="000000"/>
                <w:sz w:val="18"/>
                <w:szCs w:val="18"/>
              </w:rPr>
              <w:t>8361,9</w:t>
            </w:r>
          </w:p>
        </w:tc>
      </w:tr>
    </w:tbl>
    <w:p w:rsidR="0081794D" w:rsidRDefault="0081794D">
      <w:pPr>
        <w:spacing w:after="0" w:line="240" w:lineRule="auto"/>
        <w:jc w:val="center"/>
        <w:rPr>
          <w:b/>
          <w:bCs/>
          <w:color w:val="000000"/>
          <w:sz w:val="20"/>
          <w:szCs w:val="20"/>
        </w:rPr>
      </w:pPr>
    </w:p>
    <w:p w:rsidR="0081794D" w:rsidRDefault="002D6F3F">
      <w:pPr>
        <w:spacing w:after="0" w:line="240" w:lineRule="auto"/>
        <w:ind w:firstLine="709"/>
        <w:jc w:val="both"/>
        <w:rPr>
          <w:sz w:val="28"/>
          <w:szCs w:val="28"/>
        </w:rPr>
      </w:pPr>
      <w:r>
        <w:rPr>
          <w:sz w:val="28"/>
          <w:szCs w:val="28"/>
        </w:rPr>
        <w:t xml:space="preserve">Общая заболеваемость населения Забайкальского края в 2024 году составила </w:t>
      </w:r>
      <w:r>
        <w:rPr>
          <w:color w:val="000000"/>
          <w:sz w:val="28"/>
          <w:szCs w:val="28"/>
        </w:rPr>
        <w:t>152374,4</w:t>
      </w:r>
      <w:r>
        <w:rPr>
          <w:sz w:val="28"/>
          <w:szCs w:val="28"/>
        </w:rPr>
        <w:t xml:space="preserve"> на 100 000 человек населения. Показатель общей заболеваемости (распространенности) населения за анализируемый период </w:t>
      </w:r>
      <w:r w:rsidR="009D7BDE">
        <w:rPr>
          <w:sz w:val="28"/>
          <w:szCs w:val="28"/>
        </w:rPr>
        <w:br/>
      </w:r>
      <w:r>
        <w:rPr>
          <w:sz w:val="28"/>
          <w:szCs w:val="28"/>
        </w:rPr>
        <w:t>(2015-2024г.г.) увеличился на 5,9</w:t>
      </w:r>
      <w:r w:rsidR="009D7BDE">
        <w:rPr>
          <w:sz w:val="28"/>
          <w:szCs w:val="28"/>
        </w:rPr>
        <w:t xml:space="preserve"> </w:t>
      </w:r>
      <w:r>
        <w:rPr>
          <w:sz w:val="28"/>
          <w:szCs w:val="28"/>
        </w:rPr>
        <w:t>% к уровню 2015 года.</w:t>
      </w:r>
    </w:p>
    <w:p w:rsidR="0081794D" w:rsidRDefault="002D6F3F">
      <w:pPr>
        <w:spacing w:after="0" w:line="240" w:lineRule="auto"/>
        <w:ind w:firstLine="709"/>
        <w:jc w:val="both"/>
        <w:rPr>
          <w:sz w:val="28"/>
          <w:szCs w:val="28"/>
        </w:rPr>
      </w:pPr>
      <w:r>
        <w:rPr>
          <w:sz w:val="28"/>
          <w:szCs w:val="28"/>
        </w:rPr>
        <w:t>Рост отмечается по следующим классам: новообразования – на 23</w:t>
      </w:r>
      <w:r w:rsidR="009D7BDE">
        <w:rPr>
          <w:sz w:val="28"/>
          <w:szCs w:val="28"/>
        </w:rPr>
        <w:t xml:space="preserve"> </w:t>
      </w:r>
      <w:r>
        <w:rPr>
          <w:sz w:val="28"/>
          <w:szCs w:val="28"/>
        </w:rPr>
        <w:t>%, болезни системы кровообращения – рост на 1,7</w:t>
      </w:r>
      <w:r w:rsidR="009D7BDE">
        <w:rPr>
          <w:sz w:val="28"/>
          <w:szCs w:val="28"/>
        </w:rPr>
        <w:t xml:space="preserve"> </w:t>
      </w:r>
      <w:r>
        <w:rPr>
          <w:sz w:val="28"/>
          <w:szCs w:val="28"/>
        </w:rPr>
        <w:t>%, болезни органов дыхания – на 29,4</w:t>
      </w:r>
      <w:r w:rsidR="009D7BDE">
        <w:rPr>
          <w:sz w:val="28"/>
          <w:szCs w:val="28"/>
        </w:rPr>
        <w:t xml:space="preserve"> </w:t>
      </w:r>
      <w:r>
        <w:rPr>
          <w:sz w:val="28"/>
          <w:szCs w:val="28"/>
        </w:rPr>
        <w:t>%, болезни костно-мышечной системы и соединительной ткани – на 7,6</w:t>
      </w:r>
      <w:r w:rsidR="009D7BDE">
        <w:rPr>
          <w:sz w:val="28"/>
          <w:szCs w:val="28"/>
        </w:rPr>
        <w:t xml:space="preserve"> </w:t>
      </w:r>
      <w:r>
        <w:rPr>
          <w:sz w:val="28"/>
          <w:szCs w:val="28"/>
        </w:rPr>
        <w:t>%, травмы, отравления и некоторые другие последствия внешних причин – на 19</w:t>
      </w:r>
      <w:r w:rsidR="009D7BDE">
        <w:rPr>
          <w:sz w:val="28"/>
          <w:szCs w:val="28"/>
        </w:rPr>
        <w:t xml:space="preserve"> </w:t>
      </w:r>
      <w:r>
        <w:rPr>
          <w:sz w:val="28"/>
          <w:szCs w:val="28"/>
        </w:rPr>
        <w:t>%.</w:t>
      </w:r>
    </w:p>
    <w:p w:rsidR="0081794D" w:rsidRDefault="002D6F3F">
      <w:pPr>
        <w:spacing w:after="0" w:line="240" w:lineRule="auto"/>
        <w:ind w:firstLine="709"/>
        <w:jc w:val="both"/>
        <w:rPr>
          <w:sz w:val="28"/>
          <w:szCs w:val="28"/>
        </w:rPr>
      </w:pPr>
      <w:r>
        <w:rPr>
          <w:sz w:val="28"/>
          <w:szCs w:val="28"/>
        </w:rPr>
        <w:t>Снижение показателя общей заболеваемости отмечается по следующим классам: болезни крови, кроветворных органов и отдельные нарушения, вовлекающие иммунный механизм – на 13,2</w:t>
      </w:r>
      <w:r w:rsidR="009D7BDE">
        <w:rPr>
          <w:sz w:val="28"/>
          <w:szCs w:val="28"/>
        </w:rPr>
        <w:t xml:space="preserve"> </w:t>
      </w:r>
      <w:r>
        <w:rPr>
          <w:sz w:val="28"/>
          <w:szCs w:val="28"/>
        </w:rPr>
        <w:t>%, болезни нервной системы – уменьшение на 11,4</w:t>
      </w:r>
      <w:r w:rsidR="009D7BDE">
        <w:rPr>
          <w:sz w:val="28"/>
          <w:szCs w:val="28"/>
        </w:rPr>
        <w:t xml:space="preserve"> </w:t>
      </w:r>
      <w:r>
        <w:rPr>
          <w:sz w:val="28"/>
          <w:szCs w:val="28"/>
        </w:rPr>
        <w:t>%, врожденные аномалии (пороки развития), деформации и хромосомные нарушения – на 14,8</w:t>
      </w:r>
      <w:r w:rsidR="009D7BDE">
        <w:rPr>
          <w:sz w:val="28"/>
          <w:szCs w:val="28"/>
        </w:rPr>
        <w:t xml:space="preserve"> </w:t>
      </w:r>
      <w:r>
        <w:rPr>
          <w:sz w:val="28"/>
          <w:szCs w:val="28"/>
        </w:rPr>
        <w:t>%, Общая заболеваемость населения Забайкальского края представлена в таблице 4.</w:t>
      </w:r>
    </w:p>
    <w:p w:rsidR="0081794D" w:rsidRDefault="0081794D">
      <w:pPr>
        <w:spacing w:after="0" w:line="240" w:lineRule="auto"/>
        <w:ind w:firstLine="566"/>
        <w:jc w:val="both"/>
        <w:rPr>
          <w:bCs/>
          <w:iCs/>
          <w:color w:val="FF0000"/>
          <w:sz w:val="28"/>
          <w:szCs w:val="28"/>
        </w:rPr>
      </w:pPr>
    </w:p>
    <w:p w:rsidR="009D7BDE" w:rsidRDefault="009D7BDE">
      <w:pPr>
        <w:spacing w:after="0" w:line="240" w:lineRule="auto"/>
        <w:ind w:firstLine="567"/>
        <w:jc w:val="right"/>
        <w:rPr>
          <w:sz w:val="28"/>
          <w:szCs w:val="28"/>
        </w:rPr>
      </w:pPr>
    </w:p>
    <w:p w:rsidR="0081794D" w:rsidRDefault="002D6F3F">
      <w:pPr>
        <w:spacing w:after="0" w:line="240" w:lineRule="auto"/>
        <w:ind w:firstLine="567"/>
        <w:jc w:val="right"/>
        <w:rPr>
          <w:sz w:val="28"/>
          <w:szCs w:val="28"/>
        </w:rPr>
      </w:pPr>
      <w:r>
        <w:rPr>
          <w:sz w:val="28"/>
          <w:szCs w:val="28"/>
        </w:rPr>
        <w:t>Таблица 4</w:t>
      </w:r>
    </w:p>
    <w:p w:rsidR="009D7BDE" w:rsidRDefault="009D7BDE">
      <w:pPr>
        <w:spacing w:after="0" w:line="240" w:lineRule="auto"/>
        <w:ind w:firstLine="567"/>
        <w:jc w:val="right"/>
        <w:rPr>
          <w:sz w:val="28"/>
          <w:szCs w:val="28"/>
        </w:rPr>
      </w:pPr>
    </w:p>
    <w:p w:rsidR="0081794D" w:rsidRDefault="002D6F3F">
      <w:pPr>
        <w:spacing w:after="0" w:line="240" w:lineRule="auto"/>
        <w:jc w:val="center"/>
        <w:rPr>
          <w:b/>
          <w:bCs/>
          <w:color w:val="000000"/>
          <w:sz w:val="28"/>
          <w:szCs w:val="28"/>
        </w:rPr>
      </w:pPr>
      <w:r>
        <w:rPr>
          <w:b/>
          <w:bCs/>
          <w:color w:val="000000"/>
          <w:sz w:val="28"/>
          <w:szCs w:val="28"/>
        </w:rPr>
        <w:t>Общая заболеваемость (распространенность) населения Забайкальского края по основным классам болезней, на 100 тыс. населения (2015-2024)</w:t>
      </w:r>
    </w:p>
    <w:p w:rsidR="0081794D" w:rsidRDefault="002D6F3F">
      <w:pPr>
        <w:spacing w:after="0" w:line="240" w:lineRule="auto"/>
        <w:jc w:val="center"/>
        <w:rPr>
          <w:iCs/>
          <w:sz w:val="20"/>
          <w:szCs w:val="20"/>
        </w:rPr>
      </w:pPr>
      <w:r>
        <w:rPr>
          <w:iCs/>
          <w:sz w:val="20"/>
          <w:szCs w:val="20"/>
        </w:rPr>
        <w:t>(данные формы федерального статистического наблюдения № 12 «Сведения о числе заболеваний, зарегистрированных у пациентов, проживающих в районе обслуживания медицинской организации»)</w:t>
      </w:r>
    </w:p>
    <w:p w:rsidR="0081794D" w:rsidRDefault="0081794D">
      <w:pPr>
        <w:spacing w:after="0" w:line="240" w:lineRule="auto"/>
        <w:jc w:val="both"/>
        <w:rPr>
          <w:color w:val="FF0000"/>
          <w:sz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18"/>
        <w:gridCol w:w="747"/>
        <w:gridCol w:w="931"/>
        <w:gridCol w:w="1652"/>
        <w:gridCol w:w="854"/>
        <w:gridCol w:w="854"/>
        <w:gridCol w:w="854"/>
        <w:gridCol w:w="854"/>
        <w:gridCol w:w="854"/>
        <w:gridCol w:w="854"/>
        <w:gridCol w:w="854"/>
        <w:gridCol w:w="854"/>
        <w:gridCol w:w="854"/>
        <w:gridCol w:w="854"/>
      </w:tblGrid>
      <w:tr w:rsidR="0081794D">
        <w:tc>
          <w:tcPr>
            <w:tcW w:w="1918" w:type="dxa"/>
            <w:noWrap/>
          </w:tcPr>
          <w:p w:rsidR="0081794D" w:rsidRDefault="002D6F3F">
            <w:pPr>
              <w:jc w:val="center"/>
              <w:rPr>
                <w:b/>
                <w:color w:val="000000"/>
              </w:rPr>
            </w:pPr>
            <w:r>
              <w:rPr>
                <w:b/>
                <w:color w:val="000000"/>
              </w:rPr>
              <w:t>Классы заболеваний</w:t>
            </w:r>
          </w:p>
        </w:tc>
        <w:tc>
          <w:tcPr>
            <w:tcW w:w="747" w:type="dxa"/>
            <w:noWrap/>
          </w:tcPr>
          <w:p w:rsidR="0081794D" w:rsidRDefault="002D6F3F">
            <w:pPr>
              <w:jc w:val="center"/>
              <w:rPr>
                <w:b/>
                <w:color w:val="000000"/>
              </w:rPr>
            </w:pPr>
            <w:r>
              <w:rPr>
                <w:b/>
                <w:color w:val="000000"/>
              </w:rPr>
              <w:t>Код по МКБ</w:t>
            </w:r>
          </w:p>
        </w:tc>
        <w:tc>
          <w:tcPr>
            <w:tcW w:w="931" w:type="dxa"/>
            <w:noWrap/>
          </w:tcPr>
          <w:p w:rsidR="0081794D" w:rsidRDefault="002D6F3F">
            <w:pPr>
              <w:jc w:val="center"/>
              <w:rPr>
                <w:b/>
                <w:color w:val="000000"/>
              </w:rPr>
            </w:pPr>
            <w:r>
              <w:rPr>
                <w:b/>
                <w:color w:val="000000"/>
              </w:rPr>
              <w:t>Номер строки</w:t>
            </w:r>
          </w:p>
        </w:tc>
        <w:tc>
          <w:tcPr>
            <w:tcW w:w="1652" w:type="dxa"/>
            <w:noWrap/>
          </w:tcPr>
          <w:p w:rsidR="0081794D" w:rsidRDefault="002D6F3F">
            <w:pPr>
              <w:jc w:val="center"/>
              <w:rPr>
                <w:b/>
                <w:color w:val="000000"/>
              </w:rPr>
            </w:pPr>
            <w:r>
              <w:rPr>
                <w:b/>
                <w:color w:val="000000"/>
              </w:rPr>
              <w:t>Территория</w:t>
            </w:r>
          </w:p>
        </w:tc>
        <w:tc>
          <w:tcPr>
            <w:tcW w:w="854" w:type="dxa"/>
            <w:noWrap/>
          </w:tcPr>
          <w:p w:rsidR="0081794D" w:rsidRDefault="002D6F3F">
            <w:pPr>
              <w:jc w:val="center"/>
              <w:rPr>
                <w:b/>
                <w:color w:val="000000"/>
              </w:rPr>
            </w:pPr>
            <w:r>
              <w:rPr>
                <w:b/>
                <w:color w:val="000000"/>
              </w:rPr>
              <w:t>2015</w:t>
            </w:r>
          </w:p>
        </w:tc>
        <w:tc>
          <w:tcPr>
            <w:tcW w:w="854" w:type="dxa"/>
            <w:noWrap/>
          </w:tcPr>
          <w:p w:rsidR="0081794D" w:rsidRDefault="002D6F3F">
            <w:pPr>
              <w:jc w:val="center"/>
              <w:rPr>
                <w:b/>
                <w:color w:val="000000"/>
              </w:rPr>
            </w:pPr>
            <w:r>
              <w:rPr>
                <w:b/>
                <w:color w:val="000000"/>
              </w:rPr>
              <w:t>2016</w:t>
            </w:r>
          </w:p>
        </w:tc>
        <w:tc>
          <w:tcPr>
            <w:tcW w:w="854" w:type="dxa"/>
            <w:noWrap/>
          </w:tcPr>
          <w:p w:rsidR="0081794D" w:rsidRDefault="002D6F3F">
            <w:pPr>
              <w:jc w:val="center"/>
              <w:rPr>
                <w:b/>
                <w:color w:val="000000"/>
              </w:rPr>
            </w:pPr>
            <w:r>
              <w:rPr>
                <w:b/>
                <w:color w:val="000000"/>
              </w:rPr>
              <w:t>2017</w:t>
            </w:r>
          </w:p>
        </w:tc>
        <w:tc>
          <w:tcPr>
            <w:tcW w:w="854" w:type="dxa"/>
            <w:noWrap/>
          </w:tcPr>
          <w:p w:rsidR="0081794D" w:rsidRDefault="002D6F3F">
            <w:pPr>
              <w:jc w:val="center"/>
              <w:rPr>
                <w:b/>
                <w:color w:val="000000"/>
              </w:rPr>
            </w:pPr>
            <w:r>
              <w:rPr>
                <w:b/>
                <w:color w:val="000000"/>
              </w:rPr>
              <w:t>2018</w:t>
            </w:r>
          </w:p>
        </w:tc>
        <w:tc>
          <w:tcPr>
            <w:tcW w:w="854" w:type="dxa"/>
            <w:noWrap/>
          </w:tcPr>
          <w:p w:rsidR="0081794D" w:rsidRDefault="002D6F3F">
            <w:pPr>
              <w:jc w:val="center"/>
              <w:rPr>
                <w:b/>
                <w:color w:val="000000"/>
              </w:rPr>
            </w:pPr>
            <w:r>
              <w:rPr>
                <w:b/>
                <w:color w:val="000000"/>
              </w:rPr>
              <w:t>2019</w:t>
            </w:r>
          </w:p>
        </w:tc>
        <w:tc>
          <w:tcPr>
            <w:tcW w:w="854" w:type="dxa"/>
            <w:noWrap/>
          </w:tcPr>
          <w:p w:rsidR="0081794D" w:rsidRDefault="002D6F3F">
            <w:pPr>
              <w:jc w:val="center"/>
              <w:rPr>
                <w:b/>
                <w:color w:val="000000"/>
              </w:rPr>
            </w:pPr>
            <w:r>
              <w:rPr>
                <w:b/>
                <w:color w:val="000000"/>
              </w:rPr>
              <w:t>2020</w:t>
            </w:r>
          </w:p>
        </w:tc>
        <w:tc>
          <w:tcPr>
            <w:tcW w:w="854" w:type="dxa"/>
            <w:noWrap/>
          </w:tcPr>
          <w:p w:rsidR="0081794D" w:rsidRDefault="002D6F3F">
            <w:pPr>
              <w:jc w:val="center"/>
              <w:rPr>
                <w:b/>
                <w:color w:val="000000"/>
              </w:rPr>
            </w:pPr>
            <w:r>
              <w:rPr>
                <w:b/>
                <w:color w:val="000000"/>
              </w:rPr>
              <w:t>2021</w:t>
            </w:r>
          </w:p>
        </w:tc>
        <w:tc>
          <w:tcPr>
            <w:tcW w:w="854" w:type="dxa"/>
            <w:noWrap/>
          </w:tcPr>
          <w:p w:rsidR="0081794D" w:rsidRDefault="002D6F3F">
            <w:pPr>
              <w:jc w:val="center"/>
              <w:rPr>
                <w:b/>
                <w:color w:val="000000"/>
              </w:rPr>
            </w:pPr>
            <w:r>
              <w:rPr>
                <w:b/>
                <w:color w:val="000000"/>
              </w:rPr>
              <w:t>2022</w:t>
            </w:r>
          </w:p>
        </w:tc>
        <w:tc>
          <w:tcPr>
            <w:tcW w:w="854" w:type="dxa"/>
            <w:noWrap/>
          </w:tcPr>
          <w:p w:rsidR="0081794D" w:rsidRDefault="002D6F3F">
            <w:pPr>
              <w:jc w:val="center"/>
              <w:rPr>
                <w:b/>
                <w:color w:val="000000"/>
              </w:rPr>
            </w:pPr>
            <w:r>
              <w:rPr>
                <w:b/>
                <w:color w:val="000000"/>
              </w:rPr>
              <w:t>2023</w:t>
            </w:r>
          </w:p>
        </w:tc>
        <w:tc>
          <w:tcPr>
            <w:tcW w:w="854" w:type="dxa"/>
            <w:noWrap/>
          </w:tcPr>
          <w:p w:rsidR="0081794D" w:rsidRDefault="002D6F3F">
            <w:pPr>
              <w:jc w:val="center"/>
              <w:rPr>
                <w:b/>
                <w:color w:val="000000"/>
              </w:rPr>
            </w:pPr>
            <w:r>
              <w:rPr>
                <w:b/>
                <w:color w:val="000000"/>
              </w:rPr>
              <w:t>2024</w:t>
            </w:r>
          </w:p>
        </w:tc>
      </w:tr>
      <w:tr w:rsidR="0081794D" w:rsidTr="009D7BDE">
        <w:tc>
          <w:tcPr>
            <w:tcW w:w="1918" w:type="dxa"/>
            <w:vMerge w:val="restart"/>
            <w:noWrap/>
          </w:tcPr>
          <w:p w:rsidR="0081794D" w:rsidRDefault="0081794D">
            <w:pPr>
              <w:rPr>
                <w:color w:val="000000"/>
              </w:rPr>
            </w:pPr>
          </w:p>
          <w:p w:rsidR="0081794D" w:rsidRDefault="002D6F3F">
            <w:pPr>
              <w:pStyle w:val="Default"/>
              <w:widowControl w:val="0"/>
              <w:spacing w:after="200" w:line="275" w:lineRule="auto"/>
            </w:pPr>
            <w:r>
              <w:t xml:space="preserve">Все заболевания, из них: </w:t>
            </w:r>
          </w:p>
          <w:p w:rsidR="0081794D" w:rsidRDefault="0081794D">
            <w:pPr>
              <w:rPr>
                <w:color w:val="000000"/>
              </w:rPr>
            </w:pPr>
          </w:p>
        </w:tc>
        <w:tc>
          <w:tcPr>
            <w:tcW w:w="747"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А00-Т98 </w:t>
            </w:r>
          </w:p>
          <w:p w:rsidR="0081794D" w:rsidRDefault="0081794D">
            <w:pPr>
              <w:jc w:val="center"/>
              <w:rPr>
                <w:color w:val="000000"/>
              </w:rPr>
            </w:pPr>
          </w:p>
        </w:tc>
        <w:tc>
          <w:tcPr>
            <w:tcW w:w="931" w:type="dxa"/>
            <w:noWrap/>
          </w:tcPr>
          <w:p w:rsidR="0081794D" w:rsidRDefault="002D6F3F">
            <w:pPr>
              <w:jc w:val="center"/>
              <w:rPr>
                <w:color w:val="000000"/>
              </w:rPr>
            </w:pPr>
            <w:r>
              <w:rPr>
                <w:color w:val="000000"/>
              </w:rPr>
              <w:t>1</w:t>
            </w:r>
          </w:p>
        </w:tc>
        <w:tc>
          <w:tcPr>
            <w:tcW w:w="1652" w:type="dxa"/>
            <w:noWrap/>
          </w:tcPr>
          <w:p w:rsidR="0081794D" w:rsidRDefault="002D6F3F">
            <w:pPr>
              <w:jc w:val="center"/>
              <w:rPr>
                <w:color w:val="000000"/>
              </w:rPr>
            </w:pPr>
            <w:r>
              <w:rPr>
                <w:color w:val="000000"/>
              </w:rPr>
              <w:t>РФ</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160056,1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161771,6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161734,1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163429,7</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164899,4</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156111,4</w:t>
            </w:r>
          </w:p>
        </w:tc>
        <w:tc>
          <w:tcPr>
            <w:tcW w:w="854" w:type="dxa"/>
            <w:noWrap/>
          </w:tcPr>
          <w:p w:rsidR="0081794D" w:rsidRDefault="002D6F3F" w:rsidP="009D7BDE">
            <w:pPr>
              <w:jc w:val="center"/>
              <w:rPr>
                <w:color w:val="000000"/>
                <w:sz w:val="18"/>
                <w:szCs w:val="18"/>
              </w:rPr>
            </w:pPr>
            <w:r>
              <w:rPr>
                <w:color w:val="000000"/>
                <w:sz w:val="18"/>
                <w:szCs w:val="18"/>
              </w:rPr>
              <w:t>167713,8</w:t>
            </w:r>
          </w:p>
        </w:tc>
        <w:tc>
          <w:tcPr>
            <w:tcW w:w="854" w:type="dxa"/>
            <w:noWrap/>
          </w:tcPr>
          <w:p w:rsidR="0081794D" w:rsidRDefault="002D6F3F" w:rsidP="009D7BDE">
            <w:pPr>
              <w:jc w:val="center"/>
              <w:rPr>
                <w:color w:val="000000"/>
                <w:sz w:val="18"/>
                <w:szCs w:val="18"/>
              </w:rPr>
            </w:pPr>
            <w:r>
              <w:rPr>
                <w:color w:val="000000"/>
                <w:sz w:val="18"/>
                <w:szCs w:val="18"/>
              </w:rPr>
              <w:t>173141,6</w:t>
            </w:r>
          </w:p>
        </w:tc>
        <w:tc>
          <w:tcPr>
            <w:tcW w:w="854" w:type="dxa"/>
            <w:noWrap/>
          </w:tcPr>
          <w:p w:rsidR="0081794D" w:rsidRDefault="002D6F3F" w:rsidP="009D7BDE">
            <w:pPr>
              <w:jc w:val="center"/>
              <w:rPr>
                <w:color w:val="000000"/>
                <w:sz w:val="18"/>
                <w:szCs w:val="18"/>
              </w:rPr>
            </w:pPr>
            <w:r>
              <w:rPr>
                <w:color w:val="000000"/>
                <w:sz w:val="18"/>
                <w:szCs w:val="18"/>
              </w:rPr>
              <w:t>171954,8</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2</w:t>
            </w:r>
          </w:p>
        </w:tc>
        <w:tc>
          <w:tcPr>
            <w:tcW w:w="1652" w:type="dxa"/>
            <w:noWrap/>
          </w:tcPr>
          <w:p w:rsidR="0081794D" w:rsidRDefault="002D6F3F">
            <w:pPr>
              <w:jc w:val="center"/>
              <w:rPr>
                <w:color w:val="000000"/>
              </w:rPr>
            </w:pPr>
            <w:r>
              <w:rPr>
                <w:color w:val="000000"/>
              </w:rPr>
              <w:t>ДВФО</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174535,0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175205,3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152640,9</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151914,4</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154499,9</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146365,3</w:t>
            </w:r>
          </w:p>
        </w:tc>
        <w:tc>
          <w:tcPr>
            <w:tcW w:w="854" w:type="dxa"/>
            <w:noWrap/>
          </w:tcPr>
          <w:p w:rsidR="0081794D" w:rsidRDefault="002D6F3F" w:rsidP="009D7BDE">
            <w:pPr>
              <w:jc w:val="center"/>
              <w:rPr>
                <w:color w:val="000000"/>
                <w:sz w:val="18"/>
                <w:szCs w:val="18"/>
              </w:rPr>
            </w:pPr>
            <w:r>
              <w:rPr>
                <w:color w:val="000000"/>
                <w:sz w:val="18"/>
                <w:szCs w:val="18"/>
              </w:rPr>
              <w:t>157666,5</w:t>
            </w:r>
          </w:p>
        </w:tc>
        <w:tc>
          <w:tcPr>
            <w:tcW w:w="854" w:type="dxa"/>
            <w:noWrap/>
          </w:tcPr>
          <w:p w:rsidR="0081794D" w:rsidRDefault="002D6F3F" w:rsidP="009D7BDE">
            <w:pPr>
              <w:jc w:val="center"/>
              <w:rPr>
                <w:color w:val="000000"/>
                <w:sz w:val="18"/>
                <w:szCs w:val="18"/>
              </w:rPr>
            </w:pPr>
            <w:r>
              <w:rPr>
                <w:color w:val="000000"/>
                <w:sz w:val="18"/>
                <w:szCs w:val="18"/>
              </w:rPr>
              <w:t>168001,8</w:t>
            </w:r>
          </w:p>
        </w:tc>
        <w:tc>
          <w:tcPr>
            <w:tcW w:w="854" w:type="dxa"/>
            <w:noWrap/>
          </w:tcPr>
          <w:p w:rsidR="0081794D" w:rsidRDefault="002D6F3F" w:rsidP="009D7BDE">
            <w:pPr>
              <w:jc w:val="center"/>
              <w:rPr>
                <w:color w:val="000000"/>
                <w:sz w:val="18"/>
                <w:szCs w:val="18"/>
              </w:rPr>
            </w:pPr>
            <w:r>
              <w:rPr>
                <w:color w:val="000000"/>
                <w:sz w:val="18"/>
                <w:szCs w:val="18"/>
              </w:rPr>
              <w:t>165762,8</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3</w:t>
            </w:r>
          </w:p>
        </w:tc>
        <w:tc>
          <w:tcPr>
            <w:tcW w:w="1652" w:type="dxa"/>
            <w:noWrap/>
          </w:tcPr>
          <w:p w:rsidR="0081794D" w:rsidRDefault="002D6F3F">
            <w:pPr>
              <w:jc w:val="center"/>
              <w:rPr>
                <w:color w:val="000000"/>
              </w:rPr>
            </w:pPr>
            <w:r>
              <w:rPr>
                <w:color w:val="000000"/>
              </w:rPr>
              <w:t>Забайкальский  край</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143839,7</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143097,4</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147582,8</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148530,4</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151950,0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145649,5</w:t>
            </w:r>
          </w:p>
        </w:tc>
        <w:tc>
          <w:tcPr>
            <w:tcW w:w="854" w:type="dxa"/>
            <w:noWrap/>
          </w:tcPr>
          <w:p w:rsidR="0081794D" w:rsidRDefault="002D6F3F" w:rsidP="009D7BDE">
            <w:pPr>
              <w:jc w:val="center"/>
              <w:rPr>
                <w:color w:val="000000"/>
                <w:sz w:val="18"/>
                <w:szCs w:val="18"/>
              </w:rPr>
            </w:pPr>
            <w:r>
              <w:rPr>
                <w:color w:val="000000"/>
                <w:sz w:val="18"/>
                <w:szCs w:val="18"/>
              </w:rPr>
              <w:t>152360,5</w:t>
            </w:r>
          </w:p>
        </w:tc>
        <w:tc>
          <w:tcPr>
            <w:tcW w:w="854" w:type="dxa"/>
            <w:noWrap/>
          </w:tcPr>
          <w:p w:rsidR="0081794D" w:rsidRDefault="002D6F3F" w:rsidP="009D7BDE">
            <w:pPr>
              <w:jc w:val="center"/>
              <w:rPr>
                <w:color w:val="000000"/>
                <w:sz w:val="18"/>
                <w:szCs w:val="18"/>
              </w:rPr>
            </w:pPr>
            <w:r>
              <w:rPr>
                <w:color w:val="000000"/>
                <w:sz w:val="18"/>
                <w:szCs w:val="18"/>
              </w:rPr>
              <w:t>161634,8</w:t>
            </w:r>
          </w:p>
        </w:tc>
        <w:tc>
          <w:tcPr>
            <w:tcW w:w="854" w:type="dxa"/>
            <w:noWrap/>
          </w:tcPr>
          <w:p w:rsidR="0081794D" w:rsidRDefault="002D6F3F" w:rsidP="009D7BDE">
            <w:pPr>
              <w:jc w:val="center"/>
              <w:rPr>
                <w:color w:val="000000"/>
                <w:sz w:val="18"/>
                <w:szCs w:val="18"/>
              </w:rPr>
            </w:pPr>
            <w:r>
              <w:rPr>
                <w:color w:val="000000"/>
                <w:sz w:val="18"/>
                <w:szCs w:val="18"/>
              </w:rPr>
              <w:t>158255,9</w:t>
            </w:r>
          </w:p>
        </w:tc>
        <w:tc>
          <w:tcPr>
            <w:tcW w:w="854" w:type="dxa"/>
            <w:noWrap/>
          </w:tcPr>
          <w:p w:rsidR="0081794D" w:rsidRDefault="002D6F3F" w:rsidP="009D7BDE">
            <w:pPr>
              <w:jc w:val="center"/>
              <w:rPr>
                <w:color w:val="000000"/>
                <w:sz w:val="18"/>
                <w:szCs w:val="18"/>
              </w:rPr>
            </w:pPr>
            <w:r>
              <w:rPr>
                <w:color w:val="000000"/>
                <w:sz w:val="18"/>
                <w:szCs w:val="18"/>
              </w:rPr>
              <w:t>152374,4</w:t>
            </w:r>
          </w:p>
        </w:tc>
      </w:tr>
      <w:tr w:rsidR="0081794D" w:rsidTr="009D7BDE">
        <w:tc>
          <w:tcPr>
            <w:tcW w:w="1918" w:type="dxa"/>
            <w:vMerge w:val="restart"/>
            <w:noWrap/>
          </w:tcPr>
          <w:p w:rsidR="0081794D" w:rsidRDefault="0081794D">
            <w:pPr>
              <w:rPr>
                <w:color w:val="000000"/>
              </w:rPr>
            </w:pPr>
          </w:p>
          <w:p w:rsidR="0081794D" w:rsidRDefault="002D6F3F">
            <w:pPr>
              <w:pStyle w:val="Default"/>
              <w:widowControl w:val="0"/>
              <w:spacing w:after="200" w:line="275" w:lineRule="auto"/>
            </w:pPr>
            <w:r>
              <w:t xml:space="preserve">Новообразования </w:t>
            </w:r>
          </w:p>
          <w:p w:rsidR="0081794D" w:rsidRDefault="0081794D">
            <w:pPr>
              <w:rPr>
                <w:color w:val="000000"/>
              </w:rPr>
            </w:pPr>
          </w:p>
        </w:tc>
        <w:tc>
          <w:tcPr>
            <w:tcW w:w="747"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С00-D48 </w:t>
            </w:r>
          </w:p>
          <w:p w:rsidR="0081794D" w:rsidRDefault="0081794D">
            <w:pPr>
              <w:jc w:val="center"/>
              <w:rPr>
                <w:color w:val="000000"/>
              </w:rPr>
            </w:pPr>
          </w:p>
        </w:tc>
        <w:tc>
          <w:tcPr>
            <w:tcW w:w="931" w:type="dxa"/>
            <w:noWrap/>
          </w:tcPr>
          <w:p w:rsidR="0081794D" w:rsidRDefault="002D6F3F">
            <w:pPr>
              <w:jc w:val="center"/>
              <w:rPr>
                <w:color w:val="000000"/>
              </w:rPr>
            </w:pPr>
            <w:r>
              <w:rPr>
                <w:color w:val="000000"/>
              </w:rPr>
              <w:t>7</w:t>
            </w:r>
          </w:p>
        </w:tc>
        <w:tc>
          <w:tcPr>
            <w:tcW w:w="1652" w:type="dxa"/>
            <w:noWrap/>
          </w:tcPr>
          <w:p w:rsidR="0081794D" w:rsidRDefault="002D6F3F">
            <w:pPr>
              <w:jc w:val="center"/>
              <w:rPr>
                <w:color w:val="000000"/>
              </w:rPr>
            </w:pPr>
            <w:r>
              <w:rPr>
                <w:color w:val="000000"/>
              </w:rPr>
              <w:t>РФ</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4519,2</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4727,3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4895,9</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5007,5</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5129,9</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4860,2</w:t>
            </w:r>
          </w:p>
        </w:tc>
        <w:tc>
          <w:tcPr>
            <w:tcW w:w="854" w:type="dxa"/>
            <w:noWrap/>
          </w:tcPr>
          <w:p w:rsidR="0081794D" w:rsidRDefault="002D6F3F" w:rsidP="009D7BDE">
            <w:pPr>
              <w:jc w:val="center"/>
              <w:rPr>
                <w:color w:val="000000"/>
                <w:sz w:val="18"/>
                <w:szCs w:val="18"/>
              </w:rPr>
            </w:pPr>
            <w:r>
              <w:rPr>
                <w:color w:val="000000"/>
                <w:sz w:val="18"/>
                <w:szCs w:val="18"/>
              </w:rPr>
              <w:t>4991,4</w:t>
            </w:r>
          </w:p>
        </w:tc>
        <w:tc>
          <w:tcPr>
            <w:tcW w:w="854" w:type="dxa"/>
            <w:noWrap/>
          </w:tcPr>
          <w:p w:rsidR="0081794D" w:rsidRDefault="002D6F3F" w:rsidP="009D7BDE">
            <w:pPr>
              <w:jc w:val="center"/>
              <w:rPr>
                <w:color w:val="000000"/>
                <w:sz w:val="18"/>
                <w:szCs w:val="18"/>
              </w:rPr>
            </w:pPr>
            <w:r>
              <w:rPr>
                <w:color w:val="000000"/>
                <w:sz w:val="18"/>
                <w:szCs w:val="18"/>
              </w:rPr>
              <w:t>5191,4</w:t>
            </w:r>
          </w:p>
        </w:tc>
        <w:tc>
          <w:tcPr>
            <w:tcW w:w="854" w:type="dxa"/>
            <w:noWrap/>
          </w:tcPr>
          <w:p w:rsidR="0081794D" w:rsidRDefault="002D6F3F" w:rsidP="009D7BDE">
            <w:pPr>
              <w:jc w:val="center"/>
              <w:rPr>
                <w:color w:val="000000"/>
                <w:sz w:val="18"/>
                <w:szCs w:val="18"/>
              </w:rPr>
            </w:pPr>
            <w:r>
              <w:rPr>
                <w:color w:val="000000"/>
                <w:sz w:val="18"/>
                <w:szCs w:val="18"/>
              </w:rPr>
              <w:t>5420,2</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8</w:t>
            </w:r>
          </w:p>
        </w:tc>
        <w:tc>
          <w:tcPr>
            <w:tcW w:w="1652" w:type="dxa"/>
            <w:noWrap/>
          </w:tcPr>
          <w:p w:rsidR="0081794D" w:rsidRDefault="002D6F3F">
            <w:pPr>
              <w:jc w:val="center"/>
              <w:rPr>
                <w:color w:val="000000"/>
              </w:rPr>
            </w:pPr>
            <w:r>
              <w:rPr>
                <w:color w:val="000000"/>
              </w:rPr>
              <w:t>ДВФО</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4800,7</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4883,4</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4111,6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4180,7</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4393,1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4184,2</w:t>
            </w:r>
          </w:p>
        </w:tc>
        <w:tc>
          <w:tcPr>
            <w:tcW w:w="854" w:type="dxa"/>
            <w:noWrap/>
          </w:tcPr>
          <w:p w:rsidR="0081794D" w:rsidRDefault="002D6F3F" w:rsidP="009D7BDE">
            <w:pPr>
              <w:jc w:val="center"/>
              <w:rPr>
                <w:color w:val="000000"/>
                <w:sz w:val="18"/>
                <w:szCs w:val="18"/>
              </w:rPr>
            </w:pPr>
            <w:r>
              <w:rPr>
                <w:color w:val="000000"/>
                <w:sz w:val="18"/>
                <w:szCs w:val="18"/>
              </w:rPr>
              <w:t>4307,3</w:t>
            </w:r>
          </w:p>
        </w:tc>
        <w:tc>
          <w:tcPr>
            <w:tcW w:w="854" w:type="dxa"/>
            <w:noWrap/>
          </w:tcPr>
          <w:p w:rsidR="0081794D" w:rsidRDefault="002D6F3F" w:rsidP="009D7BDE">
            <w:pPr>
              <w:jc w:val="center"/>
              <w:rPr>
                <w:color w:val="000000"/>
                <w:sz w:val="18"/>
                <w:szCs w:val="18"/>
              </w:rPr>
            </w:pPr>
            <w:r>
              <w:rPr>
                <w:color w:val="000000"/>
                <w:sz w:val="18"/>
                <w:szCs w:val="18"/>
              </w:rPr>
              <w:t>4863,3</w:t>
            </w:r>
          </w:p>
        </w:tc>
        <w:tc>
          <w:tcPr>
            <w:tcW w:w="854" w:type="dxa"/>
            <w:noWrap/>
          </w:tcPr>
          <w:p w:rsidR="0081794D" w:rsidRDefault="002D6F3F" w:rsidP="009D7BDE">
            <w:pPr>
              <w:jc w:val="center"/>
              <w:rPr>
                <w:color w:val="000000"/>
                <w:sz w:val="18"/>
                <w:szCs w:val="18"/>
              </w:rPr>
            </w:pPr>
            <w:r>
              <w:rPr>
                <w:color w:val="000000"/>
                <w:sz w:val="18"/>
                <w:szCs w:val="18"/>
              </w:rPr>
              <w:t>5043,3</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9</w:t>
            </w:r>
          </w:p>
        </w:tc>
        <w:tc>
          <w:tcPr>
            <w:tcW w:w="1652" w:type="dxa"/>
            <w:noWrap/>
          </w:tcPr>
          <w:p w:rsidR="0081794D" w:rsidRDefault="002D6F3F">
            <w:pPr>
              <w:jc w:val="center"/>
              <w:rPr>
                <w:color w:val="000000"/>
              </w:rPr>
            </w:pPr>
            <w:r>
              <w:rPr>
                <w:color w:val="000000"/>
              </w:rPr>
              <w:t>Забайкальский  край</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3741,8</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4352,8</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4318,3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4260,0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4280,7</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3873,2</w:t>
            </w:r>
          </w:p>
        </w:tc>
        <w:tc>
          <w:tcPr>
            <w:tcW w:w="854" w:type="dxa"/>
            <w:noWrap/>
          </w:tcPr>
          <w:p w:rsidR="0081794D" w:rsidRDefault="002D6F3F" w:rsidP="009D7BDE">
            <w:pPr>
              <w:jc w:val="center"/>
              <w:rPr>
                <w:color w:val="000000"/>
                <w:sz w:val="18"/>
                <w:szCs w:val="18"/>
              </w:rPr>
            </w:pPr>
            <w:r>
              <w:rPr>
                <w:color w:val="000000"/>
                <w:sz w:val="18"/>
                <w:szCs w:val="18"/>
              </w:rPr>
              <w:t>3915,6</w:t>
            </w:r>
          </w:p>
        </w:tc>
        <w:tc>
          <w:tcPr>
            <w:tcW w:w="854" w:type="dxa"/>
            <w:noWrap/>
          </w:tcPr>
          <w:p w:rsidR="0081794D" w:rsidRDefault="002D6F3F" w:rsidP="009D7BDE">
            <w:pPr>
              <w:jc w:val="center"/>
              <w:rPr>
                <w:color w:val="000000"/>
                <w:sz w:val="18"/>
                <w:szCs w:val="18"/>
              </w:rPr>
            </w:pPr>
            <w:r>
              <w:rPr>
                <w:color w:val="000000"/>
                <w:sz w:val="18"/>
                <w:szCs w:val="18"/>
              </w:rPr>
              <w:t>4211,5</w:t>
            </w:r>
          </w:p>
        </w:tc>
        <w:tc>
          <w:tcPr>
            <w:tcW w:w="854" w:type="dxa"/>
            <w:noWrap/>
          </w:tcPr>
          <w:p w:rsidR="0081794D" w:rsidRDefault="002D6F3F" w:rsidP="009D7BDE">
            <w:pPr>
              <w:jc w:val="center"/>
              <w:rPr>
                <w:color w:val="000000"/>
                <w:sz w:val="18"/>
                <w:szCs w:val="18"/>
              </w:rPr>
            </w:pPr>
            <w:r>
              <w:rPr>
                <w:color w:val="000000"/>
                <w:sz w:val="18"/>
                <w:szCs w:val="18"/>
              </w:rPr>
              <w:t>4684,3</w:t>
            </w:r>
          </w:p>
        </w:tc>
        <w:tc>
          <w:tcPr>
            <w:tcW w:w="854" w:type="dxa"/>
            <w:noWrap/>
          </w:tcPr>
          <w:p w:rsidR="0081794D" w:rsidRDefault="002D6F3F" w:rsidP="009D7BDE">
            <w:pPr>
              <w:jc w:val="center"/>
              <w:rPr>
                <w:color w:val="000000"/>
                <w:sz w:val="18"/>
                <w:szCs w:val="18"/>
              </w:rPr>
            </w:pPr>
            <w:r>
              <w:rPr>
                <w:color w:val="000000"/>
                <w:sz w:val="18"/>
                <w:szCs w:val="18"/>
              </w:rPr>
              <w:t>4606,0</w:t>
            </w:r>
          </w:p>
        </w:tc>
      </w:tr>
      <w:tr w:rsidR="0081794D" w:rsidTr="009D7BDE">
        <w:tc>
          <w:tcPr>
            <w:tcW w:w="1918" w:type="dxa"/>
            <w:vMerge w:val="restart"/>
            <w:noWrap/>
          </w:tcPr>
          <w:p w:rsidR="0081794D" w:rsidRDefault="002D6F3F">
            <w:pPr>
              <w:pStyle w:val="Default"/>
              <w:widowControl w:val="0"/>
              <w:spacing w:after="200" w:line="275" w:lineRule="auto"/>
            </w:pPr>
            <w:r>
              <w:t xml:space="preserve">Болезни крови, кроветворных органов и отдельные нарушения, вовлекающие иммунный механизм </w:t>
            </w:r>
          </w:p>
        </w:tc>
        <w:tc>
          <w:tcPr>
            <w:tcW w:w="747"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D50-D89 </w:t>
            </w:r>
          </w:p>
          <w:p w:rsidR="0081794D" w:rsidRDefault="0081794D">
            <w:pPr>
              <w:jc w:val="center"/>
              <w:rPr>
                <w:color w:val="000000"/>
              </w:rPr>
            </w:pPr>
          </w:p>
        </w:tc>
        <w:tc>
          <w:tcPr>
            <w:tcW w:w="931" w:type="dxa"/>
            <w:noWrap/>
          </w:tcPr>
          <w:p w:rsidR="0081794D" w:rsidRDefault="002D6F3F">
            <w:pPr>
              <w:jc w:val="center"/>
              <w:rPr>
                <w:color w:val="000000"/>
              </w:rPr>
            </w:pPr>
            <w:r>
              <w:rPr>
                <w:color w:val="000000"/>
              </w:rPr>
              <w:t>10</w:t>
            </w:r>
          </w:p>
        </w:tc>
        <w:tc>
          <w:tcPr>
            <w:tcW w:w="1652" w:type="dxa"/>
            <w:noWrap/>
          </w:tcPr>
          <w:p w:rsidR="0081794D" w:rsidRDefault="002D6F3F">
            <w:pPr>
              <w:jc w:val="center"/>
              <w:rPr>
                <w:color w:val="000000"/>
              </w:rPr>
            </w:pPr>
            <w:r>
              <w:rPr>
                <w:color w:val="000000"/>
              </w:rPr>
              <w:t>РФ</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1246,8</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1348,1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1265,6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1250,8</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1259,8</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1100,7</w:t>
            </w:r>
          </w:p>
        </w:tc>
        <w:tc>
          <w:tcPr>
            <w:tcW w:w="854" w:type="dxa"/>
            <w:noWrap/>
          </w:tcPr>
          <w:p w:rsidR="0081794D" w:rsidRDefault="002D6F3F" w:rsidP="009D7BDE">
            <w:pPr>
              <w:jc w:val="center"/>
              <w:rPr>
                <w:color w:val="000000"/>
                <w:sz w:val="18"/>
                <w:szCs w:val="18"/>
              </w:rPr>
            </w:pPr>
            <w:r>
              <w:rPr>
                <w:color w:val="000000"/>
                <w:sz w:val="18"/>
                <w:szCs w:val="18"/>
              </w:rPr>
              <w:t>1153,8</w:t>
            </w:r>
          </w:p>
        </w:tc>
        <w:tc>
          <w:tcPr>
            <w:tcW w:w="854" w:type="dxa"/>
            <w:noWrap/>
          </w:tcPr>
          <w:p w:rsidR="0081794D" w:rsidRDefault="002D6F3F" w:rsidP="009D7BDE">
            <w:pPr>
              <w:jc w:val="center"/>
              <w:rPr>
                <w:color w:val="000000"/>
                <w:sz w:val="18"/>
                <w:szCs w:val="18"/>
              </w:rPr>
            </w:pPr>
            <w:r>
              <w:rPr>
                <w:color w:val="000000"/>
                <w:sz w:val="18"/>
                <w:szCs w:val="18"/>
              </w:rPr>
              <w:t>1179,7</w:t>
            </w:r>
          </w:p>
        </w:tc>
        <w:tc>
          <w:tcPr>
            <w:tcW w:w="854" w:type="dxa"/>
            <w:noWrap/>
          </w:tcPr>
          <w:p w:rsidR="0081794D" w:rsidRDefault="002D6F3F" w:rsidP="009D7BDE">
            <w:pPr>
              <w:jc w:val="center"/>
              <w:rPr>
                <w:color w:val="000000"/>
                <w:sz w:val="18"/>
                <w:szCs w:val="18"/>
              </w:rPr>
            </w:pPr>
            <w:r>
              <w:rPr>
                <w:color w:val="000000"/>
                <w:sz w:val="18"/>
                <w:szCs w:val="18"/>
              </w:rPr>
              <w:t>1257,5</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11</w:t>
            </w:r>
          </w:p>
        </w:tc>
        <w:tc>
          <w:tcPr>
            <w:tcW w:w="1652" w:type="dxa"/>
            <w:noWrap/>
          </w:tcPr>
          <w:p w:rsidR="0081794D" w:rsidRDefault="002D6F3F">
            <w:pPr>
              <w:jc w:val="center"/>
              <w:rPr>
                <w:color w:val="000000"/>
              </w:rPr>
            </w:pPr>
            <w:r>
              <w:rPr>
                <w:color w:val="000000"/>
              </w:rPr>
              <w:t>ДВФО</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1364,6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1409,0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979,4</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1119,6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1153,1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1000,0</w:t>
            </w:r>
          </w:p>
        </w:tc>
        <w:tc>
          <w:tcPr>
            <w:tcW w:w="854" w:type="dxa"/>
            <w:noWrap/>
          </w:tcPr>
          <w:p w:rsidR="0081794D" w:rsidRDefault="002D6F3F" w:rsidP="009D7BDE">
            <w:pPr>
              <w:jc w:val="center"/>
              <w:rPr>
                <w:color w:val="000000"/>
                <w:sz w:val="18"/>
                <w:szCs w:val="18"/>
              </w:rPr>
            </w:pPr>
            <w:r>
              <w:rPr>
                <w:color w:val="000000"/>
                <w:sz w:val="18"/>
                <w:szCs w:val="18"/>
              </w:rPr>
              <w:t>1051,7</w:t>
            </w:r>
          </w:p>
        </w:tc>
        <w:tc>
          <w:tcPr>
            <w:tcW w:w="854" w:type="dxa"/>
            <w:noWrap/>
          </w:tcPr>
          <w:p w:rsidR="0081794D" w:rsidRDefault="002D6F3F" w:rsidP="009D7BDE">
            <w:pPr>
              <w:jc w:val="center"/>
              <w:rPr>
                <w:color w:val="000000"/>
                <w:sz w:val="18"/>
                <w:szCs w:val="18"/>
              </w:rPr>
            </w:pPr>
            <w:r>
              <w:rPr>
                <w:color w:val="000000"/>
                <w:sz w:val="18"/>
                <w:szCs w:val="18"/>
              </w:rPr>
              <w:t>1444,0</w:t>
            </w:r>
          </w:p>
        </w:tc>
        <w:tc>
          <w:tcPr>
            <w:tcW w:w="854" w:type="dxa"/>
            <w:noWrap/>
          </w:tcPr>
          <w:p w:rsidR="0081794D" w:rsidRDefault="002D6F3F" w:rsidP="009D7BDE">
            <w:pPr>
              <w:jc w:val="center"/>
              <w:rPr>
                <w:color w:val="000000"/>
                <w:sz w:val="18"/>
                <w:szCs w:val="18"/>
              </w:rPr>
            </w:pPr>
            <w:r>
              <w:rPr>
                <w:color w:val="000000"/>
                <w:sz w:val="18"/>
                <w:szCs w:val="18"/>
              </w:rPr>
              <w:t>1247,6</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12</w:t>
            </w:r>
          </w:p>
        </w:tc>
        <w:tc>
          <w:tcPr>
            <w:tcW w:w="1652" w:type="dxa"/>
            <w:noWrap/>
          </w:tcPr>
          <w:p w:rsidR="0081794D" w:rsidRDefault="002D6F3F">
            <w:pPr>
              <w:jc w:val="center"/>
              <w:rPr>
                <w:color w:val="000000"/>
              </w:rPr>
            </w:pPr>
            <w:r>
              <w:rPr>
                <w:color w:val="000000"/>
              </w:rPr>
              <w:t>Забайкальский  край</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1572,6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1883,3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1703,3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1647,5</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1616,2</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1495,4</w:t>
            </w:r>
          </w:p>
        </w:tc>
        <w:tc>
          <w:tcPr>
            <w:tcW w:w="854" w:type="dxa"/>
            <w:noWrap/>
          </w:tcPr>
          <w:p w:rsidR="0081794D" w:rsidRDefault="002D6F3F" w:rsidP="009D7BDE">
            <w:pPr>
              <w:jc w:val="center"/>
              <w:rPr>
                <w:color w:val="000000"/>
                <w:sz w:val="18"/>
                <w:szCs w:val="18"/>
              </w:rPr>
            </w:pPr>
            <w:r>
              <w:rPr>
                <w:color w:val="000000"/>
                <w:sz w:val="18"/>
                <w:szCs w:val="18"/>
              </w:rPr>
              <w:t>1359,5</w:t>
            </w:r>
          </w:p>
        </w:tc>
        <w:tc>
          <w:tcPr>
            <w:tcW w:w="854" w:type="dxa"/>
            <w:noWrap/>
          </w:tcPr>
          <w:p w:rsidR="0081794D" w:rsidRDefault="002D6F3F" w:rsidP="009D7BDE">
            <w:pPr>
              <w:jc w:val="center"/>
              <w:rPr>
                <w:color w:val="000000"/>
                <w:sz w:val="18"/>
                <w:szCs w:val="18"/>
              </w:rPr>
            </w:pPr>
            <w:r>
              <w:rPr>
                <w:color w:val="000000"/>
                <w:sz w:val="18"/>
                <w:szCs w:val="18"/>
              </w:rPr>
              <w:t>1429,4</w:t>
            </w:r>
          </w:p>
        </w:tc>
        <w:tc>
          <w:tcPr>
            <w:tcW w:w="854" w:type="dxa"/>
            <w:noWrap/>
          </w:tcPr>
          <w:p w:rsidR="0081794D" w:rsidRDefault="002D6F3F" w:rsidP="009D7BDE">
            <w:pPr>
              <w:jc w:val="center"/>
              <w:rPr>
                <w:color w:val="000000"/>
                <w:sz w:val="18"/>
                <w:szCs w:val="18"/>
              </w:rPr>
            </w:pPr>
            <w:r>
              <w:rPr>
                <w:color w:val="000000"/>
                <w:sz w:val="18"/>
                <w:szCs w:val="18"/>
              </w:rPr>
              <w:t>1457,3</w:t>
            </w:r>
          </w:p>
        </w:tc>
        <w:tc>
          <w:tcPr>
            <w:tcW w:w="854" w:type="dxa"/>
            <w:noWrap/>
          </w:tcPr>
          <w:p w:rsidR="0081794D" w:rsidRDefault="002D6F3F" w:rsidP="009D7BDE">
            <w:pPr>
              <w:jc w:val="center"/>
              <w:rPr>
                <w:color w:val="000000"/>
                <w:sz w:val="18"/>
                <w:szCs w:val="18"/>
              </w:rPr>
            </w:pPr>
            <w:r>
              <w:rPr>
                <w:color w:val="000000"/>
                <w:sz w:val="18"/>
                <w:szCs w:val="18"/>
              </w:rPr>
              <w:t>1364,7</w:t>
            </w:r>
          </w:p>
        </w:tc>
      </w:tr>
      <w:tr w:rsidR="0081794D" w:rsidTr="009D7BDE">
        <w:tc>
          <w:tcPr>
            <w:tcW w:w="1918" w:type="dxa"/>
            <w:vMerge w:val="restart"/>
            <w:noWrap/>
          </w:tcPr>
          <w:p w:rsidR="0081794D" w:rsidRDefault="0081794D">
            <w:pPr>
              <w:rPr>
                <w:color w:val="000000"/>
              </w:rPr>
            </w:pPr>
          </w:p>
          <w:p w:rsidR="0081794D" w:rsidRDefault="002D6F3F">
            <w:pPr>
              <w:pStyle w:val="Default"/>
              <w:widowControl w:val="0"/>
              <w:spacing w:after="200" w:line="275" w:lineRule="auto"/>
            </w:pPr>
            <w:r>
              <w:t xml:space="preserve">Болезни нервной системы </w:t>
            </w:r>
          </w:p>
          <w:p w:rsidR="0081794D" w:rsidRDefault="0081794D">
            <w:pPr>
              <w:rPr>
                <w:color w:val="000000"/>
              </w:rPr>
            </w:pPr>
          </w:p>
        </w:tc>
        <w:tc>
          <w:tcPr>
            <w:tcW w:w="747"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G00-G98 </w:t>
            </w:r>
          </w:p>
          <w:p w:rsidR="0081794D" w:rsidRDefault="0081794D">
            <w:pPr>
              <w:jc w:val="center"/>
              <w:rPr>
                <w:color w:val="000000"/>
              </w:rPr>
            </w:pPr>
          </w:p>
        </w:tc>
        <w:tc>
          <w:tcPr>
            <w:tcW w:w="931" w:type="dxa"/>
            <w:noWrap/>
          </w:tcPr>
          <w:p w:rsidR="0081794D" w:rsidRDefault="002D6F3F">
            <w:pPr>
              <w:jc w:val="center"/>
              <w:rPr>
                <w:color w:val="000000"/>
              </w:rPr>
            </w:pPr>
            <w:r>
              <w:rPr>
                <w:color w:val="000000"/>
              </w:rPr>
              <w:t>16</w:t>
            </w:r>
          </w:p>
        </w:tc>
        <w:tc>
          <w:tcPr>
            <w:tcW w:w="1652" w:type="dxa"/>
            <w:noWrap/>
          </w:tcPr>
          <w:p w:rsidR="0081794D" w:rsidRDefault="002D6F3F">
            <w:pPr>
              <w:jc w:val="center"/>
              <w:rPr>
                <w:color w:val="000000"/>
              </w:rPr>
            </w:pPr>
            <w:r>
              <w:rPr>
                <w:color w:val="000000"/>
              </w:rPr>
              <w:t>РФ</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5859,3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5866,5</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5815,3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5833,9</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5857,0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5141,2</w:t>
            </w:r>
          </w:p>
        </w:tc>
        <w:tc>
          <w:tcPr>
            <w:tcW w:w="854" w:type="dxa"/>
            <w:noWrap/>
          </w:tcPr>
          <w:p w:rsidR="0081794D" w:rsidRDefault="002D6F3F" w:rsidP="009D7BDE">
            <w:pPr>
              <w:jc w:val="center"/>
              <w:rPr>
                <w:color w:val="000000"/>
                <w:sz w:val="18"/>
                <w:szCs w:val="18"/>
              </w:rPr>
            </w:pPr>
            <w:r>
              <w:rPr>
                <w:color w:val="000000"/>
                <w:sz w:val="18"/>
                <w:szCs w:val="18"/>
              </w:rPr>
              <w:t>5346,8</w:t>
            </w:r>
          </w:p>
        </w:tc>
        <w:tc>
          <w:tcPr>
            <w:tcW w:w="854" w:type="dxa"/>
            <w:noWrap/>
          </w:tcPr>
          <w:p w:rsidR="0081794D" w:rsidRDefault="002D6F3F" w:rsidP="009D7BDE">
            <w:pPr>
              <w:jc w:val="center"/>
              <w:rPr>
                <w:color w:val="000000"/>
                <w:sz w:val="18"/>
                <w:szCs w:val="18"/>
              </w:rPr>
            </w:pPr>
            <w:r>
              <w:rPr>
                <w:color w:val="000000"/>
                <w:sz w:val="18"/>
                <w:szCs w:val="18"/>
              </w:rPr>
              <w:t>5538,8</w:t>
            </w:r>
          </w:p>
        </w:tc>
        <w:tc>
          <w:tcPr>
            <w:tcW w:w="854" w:type="dxa"/>
            <w:noWrap/>
          </w:tcPr>
          <w:p w:rsidR="0081794D" w:rsidRDefault="002D6F3F" w:rsidP="009D7BDE">
            <w:pPr>
              <w:jc w:val="center"/>
              <w:rPr>
                <w:color w:val="000000"/>
                <w:sz w:val="18"/>
                <w:szCs w:val="18"/>
              </w:rPr>
            </w:pPr>
            <w:r>
              <w:rPr>
                <w:color w:val="000000"/>
                <w:sz w:val="18"/>
                <w:szCs w:val="18"/>
              </w:rPr>
              <w:t>5890,1</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17</w:t>
            </w:r>
          </w:p>
        </w:tc>
        <w:tc>
          <w:tcPr>
            <w:tcW w:w="1652" w:type="dxa"/>
            <w:noWrap/>
          </w:tcPr>
          <w:p w:rsidR="0081794D" w:rsidRDefault="002D6F3F">
            <w:pPr>
              <w:jc w:val="center"/>
              <w:rPr>
                <w:color w:val="000000"/>
              </w:rPr>
            </w:pPr>
            <w:r>
              <w:rPr>
                <w:color w:val="000000"/>
              </w:rPr>
              <w:t>ДВФО</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6374,0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6410,5</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4867,8</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4749,8</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4959,9</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4361,3</w:t>
            </w:r>
          </w:p>
        </w:tc>
        <w:tc>
          <w:tcPr>
            <w:tcW w:w="854" w:type="dxa"/>
            <w:noWrap/>
          </w:tcPr>
          <w:p w:rsidR="0081794D" w:rsidRDefault="002D6F3F" w:rsidP="009D7BDE">
            <w:pPr>
              <w:jc w:val="center"/>
              <w:rPr>
                <w:color w:val="000000"/>
                <w:sz w:val="18"/>
                <w:szCs w:val="18"/>
              </w:rPr>
            </w:pPr>
            <w:r>
              <w:rPr>
                <w:color w:val="000000"/>
                <w:sz w:val="18"/>
                <w:szCs w:val="18"/>
              </w:rPr>
              <w:t>4607,4</w:t>
            </w:r>
          </w:p>
        </w:tc>
        <w:tc>
          <w:tcPr>
            <w:tcW w:w="854" w:type="dxa"/>
            <w:noWrap/>
          </w:tcPr>
          <w:p w:rsidR="0081794D" w:rsidRDefault="002D6F3F" w:rsidP="009D7BDE">
            <w:pPr>
              <w:jc w:val="center"/>
              <w:rPr>
                <w:color w:val="000000"/>
                <w:sz w:val="18"/>
                <w:szCs w:val="18"/>
              </w:rPr>
            </w:pPr>
            <w:r>
              <w:rPr>
                <w:color w:val="000000"/>
                <w:sz w:val="18"/>
                <w:szCs w:val="18"/>
              </w:rPr>
              <w:t>4890,2</w:t>
            </w:r>
          </w:p>
        </w:tc>
        <w:tc>
          <w:tcPr>
            <w:tcW w:w="854" w:type="dxa"/>
            <w:noWrap/>
          </w:tcPr>
          <w:p w:rsidR="0081794D" w:rsidRDefault="002D6F3F" w:rsidP="009D7BDE">
            <w:pPr>
              <w:jc w:val="center"/>
              <w:rPr>
                <w:color w:val="000000"/>
                <w:sz w:val="18"/>
                <w:szCs w:val="18"/>
              </w:rPr>
            </w:pPr>
            <w:r>
              <w:rPr>
                <w:color w:val="000000"/>
                <w:sz w:val="18"/>
                <w:szCs w:val="18"/>
              </w:rPr>
              <w:t>5175,1</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18</w:t>
            </w:r>
          </w:p>
        </w:tc>
        <w:tc>
          <w:tcPr>
            <w:tcW w:w="1652" w:type="dxa"/>
            <w:noWrap/>
          </w:tcPr>
          <w:p w:rsidR="0081794D" w:rsidRDefault="002D6F3F">
            <w:pPr>
              <w:jc w:val="center"/>
              <w:rPr>
                <w:color w:val="000000"/>
              </w:rPr>
            </w:pPr>
            <w:r>
              <w:rPr>
                <w:color w:val="000000"/>
              </w:rPr>
              <w:t>Забайкальский  край</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3918,1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3994,1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3985,6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4036,9</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3855,5</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3296,1</w:t>
            </w:r>
          </w:p>
        </w:tc>
        <w:tc>
          <w:tcPr>
            <w:tcW w:w="854" w:type="dxa"/>
            <w:noWrap/>
          </w:tcPr>
          <w:p w:rsidR="0081794D" w:rsidRDefault="002D6F3F" w:rsidP="009D7BDE">
            <w:pPr>
              <w:jc w:val="center"/>
              <w:rPr>
                <w:color w:val="000000"/>
                <w:sz w:val="18"/>
                <w:szCs w:val="18"/>
              </w:rPr>
            </w:pPr>
            <w:r>
              <w:rPr>
                <w:color w:val="000000"/>
                <w:sz w:val="18"/>
                <w:szCs w:val="18"/>
              </w:rPr>
              <w:t>3273,7</w:t>
            </w:r>
          </w:p>
        </w:tc>
        <w:tc>
          <w:tcPr>
            <w:tcW w:w="854" w:type="dxa"/>
            <w:noWrap/>
          </w:tcPr>
          <w:p w:rsidR="0081794D" w:rsidRDefault="002D6F3F" w:rsidP="009D7BDE">
            <w:pPr>
              <w:jc w:val="center"/>
              <w:rPr>
                <w:color w:val="000000"/>
                <w:sz w:val="18"/>
                <w:szCs w:val="18"/>
              </w:rPr>
            </w:pPr>
            <w:r>
              <w:rPr>
                <w:color w:val="000000"/>
                <w:sz w:val="18"/>
                <w:szCs w:val="18"/>
              </w:rPr>
              <w:t>3368,3</w:t>
            </w:r>
          </w:p>
        </w:tc>
        <w:tc>
          <w:tcPr>
            <w:tcW w:w="854" w:type="dxa"/>
            <w:noWrap/>
          </w:tcPr>
          <w:p w:rsidR="0081794D" w:rsidRDefault="002D6F3F" w:rsidP="009D7BDE">
            <w:pPr>
              <w:jc w:val="center"/>
              <w:rPr>
                <w:color w:val="000000"/>
                <w:sz w:val="18"/>
                <w:szCs w:val="18"/>
              </w:rPr>
            </w:pPr>
            <w:r>
              <w:rPr>
                <w:color w:val="000000"/>
                <w:sz w:val="18"/>
                <w:szCs w:val="18"/>
              </w:rPr>
              <w:t>3447,2</w:t>
            </w:r>
          </w:p>
        </w:tc>
        <w:tc>
          <w:tcPr>
            <w:tcW w:w="854" w:type="dxa"/>
            <w:noWrap/>
          </w:tcPr>
          <w:p w:rsidR="0081794D" w:rsidRDefault="002D6F3F" w:rsidP="009D7BDE">
            <w:pPr>
              <w:jc w:val="center"/>
              <w:rPr>
                <w:color w:val="000000"/>
                <w:sz w:val="18"/>
                <w:szCs w:val="18"/>
              </w:rPr>
            </w:pPr>
            <w:r>
              <w:rPr>
                <w:color w:val="000000"/>
                <w:sz w:val="18"/>
                <w:szCs w:val="18"/>
              </w:rPr>
              <w:t>3470,5</w:t>
            </w:r>
          </w:p>
        </w:tc>
      </w:tr>
      <w:tr w:rsidR="0081794D" w:rsidTr="009D7BDE">
        <w:tc>
          <w:tcPr>
            <w:tcW w:w="1918" w:type="dxa"/>
            <w:vMerge w:val="restart"/>
            <w:noWrap/>
          </w:tcPr>
          <w:p w:rsidR="0081794D" w:rsidRDefault="0081794D">
            <w:pPr>
              <w:rPr>
                <w:color w:val="000000"/>
              </w:rPr>
            </w:pPr>
          </w:p>
          <w:p w:rsidR="0081794D" w:rsidRDefault="002D6F3F">
            <w:pPr>
              <w:pStyle w:val="Default"/>
              <w:widowControl w:val="0"/>
              <w:spacing w:after="200" w:line="275" w:lineRule="auto"/>
            </w:pPr>
            <w:r>
              <w:t xml:space="preserve">Болезни системы кровообращения </w:t>
            </w:r>
          </w:p>
          <w:p w:rsidR="0081794D" w:rsidRDefault="0081794D">
            <w:pPr>
              <w:rPr>
                <w:color w:val="000000"/>
              </w:rPr>
            </w:pPr>
          </w:p>
        </w:tc>
        <w:tc>
          <w:tcPr>
            <w:tcW w:w="747"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I00-I99 </w:t>
            </w:r>
          </w:p>
          <w:p w:rsidR="0081794D" w:rsidRDefault="0081794D">
            <w:pPr>
              <w:jc w:val="center"/>
              <w:rPr>
                <w:color w:val="000000"/>
              </w:rPr>
            </w:pPr>
          </w:p>
        </w:tc>
        <w:tc>
          <w:tcPr>
            <w:tcW w:w="931" w:type="dxa"/>
            <w:noWrap/>
          </w:tcPr>
          <w:p w:rsidR="0081794D" w:rsidRDefault="002D6F3F">
            <w:pPr>
              <w:jc w:val="center"/>
              <w:rPr>
                <w:color w:val="000000"/>
              </w:rPr>
            </w:pPr>
            <w:r>
              <w:rPr>
                <w:color w:val="000000"/>
              </w:rPr>
              <w:t>25</w:t>
            </w:r>
          </w:p>
        </w:tc>
        <w:tc>
          <w:tcPr>
            <w:tcW w:w="1652" w:type="dxa"/>
            <w:noWrap/>
          </w:tcPr>
          <w:p w:rsidR="0081794D" w:rsidRDefault="002D6F3F">
            <w:pPr>
              <w:jc w:val="center"/>
              <w:rPr>
                <w:color w:val="000000"/>
              </w:rPr>
            </w:pPr>
            <w:r>
              <w:rPr>
                <w:color w:val="000000"/>
              </w:rPr>
              <w:t>РФ</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23232,3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23638,4</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24149,6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24883,4</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25870,8</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24137,1</w:t>
            </w:r>
          </w:p>
        </w:tc>
        <w:tc>
          <w:tcPr>
            <w:tcW w:w="854" w:type="dxa"/>
            <w:noWrap/>
          </w:tcPr>
          <w:p w:rsidR="0081794D" w:rsidRDefault="002D6F3F" w:rsidP="009D7BDE">
            <w:pPr>
              <w:jc w:val="center"/>
              <w:rPr>
                <w:color w:val="000000"/>
                <w:sz w:val="18"/>
                <w:szCs w:val="18"/>
              </w:rPr>
            </w:pPr>
            <w:r>
              <w:rPr>
                <w:color w:val="000000"/>
                <w:sz w:val="18"/>
                <w:szCs w:val="18"/>
              </w:rPr>
              <w:t>24792,3</w:t>
            </w:r>
          </w:p>
        </w:tc>
        <w:tc>
          <w:tcPr>
            <w:tcW w:w="854" w:type="dxa"/>
            <w:noWrap/>
          </w:tcPr>
          <w:p w:rsidR="0081794D" w:rsidRDefault="002D6F3F" w:rsidP="009D7BDE">
            <w:pPr>
              <w:jc w:val="center"/>
              <w:rPr>
                <w:color w:val="000000"/>
                <w:sz w:val="18"/>
                <w:szCs w:val="18"/>
              </w:rPr>
            </w:pPr>
            <w:r>
              <w:rPr>
                <w:color w:val="000000"/>
                <w:sz w:val="18"/>
                <w:szCs w:val="18"/>
              </w:rPr>
              <w:t>26088,6</w:t>
            </w:r>
          </w:p>
        </w:tc>
        <w:tc>
          <w:tcPr>
            <w:tcW w:w="854" w:type="dxa"/>
            <w:noWrap/>
          </w:tcPr>
          <w:p w:rsidR="0081794D" w:rsidRDefault="002D6F3F" w:rsidP="009D7BDE">
            <w:pPr>
              <w:jc w:val="center"/>
              <w:rPr>
                <w:color w:val="000000"/>
                <w:sz w:val="18"/>
                <w:szCs w:val="18"/>
              </w:rPr>
            </w:pPr>
            <w:r>
              <w:rPr>
                <w:color w:val="000000"/>
                <w:sz w:val="18"/>
                <w:szCs w:val="18"/>
              </w:rPr>
              <w:t>28063,2</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26</w:t>
            </w:r>
          </w:p>
        </w:tc>
        <w:tc>
          <w:tcPr>
            <w:tcW w:w="1652" w:type="dxa"/>
            <w:noWrap/>
          </w:tcPr>
          <w:p w:rsidR="0081794D" w:rsidRDefault="002D6F3F">
            <w:pPr>
              <w:jc w:val="center"/>
              <w:rPr>
                <w:color w:val="000000"/>
              </w:rPr>
            </w:pPr>
            <w:r>
              <w:rPr>
                <w:color w:val="000000"/>
              </w:rPr>
              <w:t>ДВФО</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24762,3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25078,2</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19355,5</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20370,6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21095,7</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19713,5</w:t>
            </w:r>
          </w:p>
        </w:tc>
        <w:tc>
          <w:tcPr>
            <w:tcW w:w="854" w:type="dxa"/>
            <w:noWrap/>
          </w:tcPr>
          <w:p w:rsidR="0081794D" w:rsidRDefault="002D6F3F" w:rsidP="009D7BDE">
            <w:pPr>
              <w:jc w:val="center"/>
              <w:rPr>
                <w:color w:val="000000"/>
                <w:sz w:val="18"/>
                <w:szCs w:val="18"/>
              </w:rPr>
            </w:pPr>
            <w:r>
              <w:rPr>
                <w:color w:val="000000"/>
                <w:sz w:val="18"/>
                <w:szCs w:val="18"/>
              </w:rPr>
              <w:t>20403,3</w:t>
            </w:r>
          </w:p>
        </w:tc>
        <w:tc>
          <w:tcPr>
            <w:tcW w:w="854" w:type="dxa"/>
            <w:noWrap/>
          </w:tcPr>
          <w:p w:rsidR="0081794D" w:rsidRDefault="002D6F3F" w:rsidP="009D7BDE">
            <w:pPr>
              <w:jc w:val="center"/>
              <w:rPr>
                <w:color w:val="000000"/>
                <w:sz w:val="18"/>
                <w:szCs w:val="18"/>
              </w:rPr>
            </w:pPr>
            <w:r>
              <w:rPr>
                <w:color w:val="000000"/>
                <w:sz w:val="18"/>
                <w:szCs w:val="18"/>
              </w:rPr>
              <w:t>21589,6</w:t>
            </w:r>
          </w:p>
        </w:tc>
        <w:tc>
          <w:tcPr>
            <w:tcW w:w="854" w:type="dxa"/>
            <w:noWrap/>
          </w:tcPr>
          <w:p w:rsidR="0081794D" w:rsidRDefault="002D6F3F" w:rsidP="009D7BDE">
            <w:pPr>
              <w:jc w:val="center"/>
              <w:rPr>
                <w:color w:val="000000"/>
                <w:sz w:val="18"/>
                <w:szCs w:val="18"/>
              </w:rPr>
            </w:pPr>
            <w:r>
              <w:rPr>
                <w:color w:val="000000"/>
                <w:sz w:val="18"/>
                <w:szCs w:val="18"/>
              </w:rPr>
              <w:t>23210,7</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27</w:t>
            </w:r>
          </w:p>
        </w:tc>
        <w:tc>
          <w:tcPr>
            <w:tcW w:w="1652" w:type="dxa"/>
            <w:noWrap/>
          </w:tcPr>
          <w:p w:rsidR="0081794D" w:rsidRDefault="002D6F3F">
            <w:pPr>
              <w:jc w:val="center"/>
              <w:rPr>
                <w:color w:val="000000"/>
              </w:rPr>
            </w:pPr>
            <w:r>
              <w:rPr>
                <w:color w:val="000000"/>
              </w:rPr>
              <w:t>Забайкальский  край</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20732,3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20521,6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20529,2</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20783,2</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20410,7</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19042,3</w:t>
            </w:r>
          </w:p>
        </w:tc>
        <w:tc>
          <w:tcPr>
            <w:tcW w:w="854" w:type="dxa"/>
            <w:noWrap/>
          </w:tcPr>
          <w:p w:rsidR="0081794D" w:rsidRDefault="002D6F3F" w:rsidP="009D7BDE">
            <w:pPr>
              <w:jc w:val="center"/>
              <w:rPr>
                <w:color w:val="000000"/>
                <w:sz w:val="18"/>
                <w:szCs w:val="18"/>
              </w:rPr>
            </w:pPr>
            <w:r>
              <w:rPr>
                <w:color w:val="000000"/>
                <w:sz w:val="18"/>
                <w:szCs w:val="18"/>
              </w:rPr>
              <w:t>19144,7</w:t>
            </w:r>
          </w:p>
        </w:tc>
        <w:tc>
          <w:tcPr>
            <w:tcW w:w="854" w:type="dxa"/>
            <w:noWrap/>
          </w:tcPr>
          <w:p w:rsidR="0081794D" w:rsidRDefault="002D6F3F" w:rsidP="009D7BDE">
            <w:pPr>
              <w:jc w:val="center"/>
              <w:rPr>
                <w:color w:val="000000"/>
                <w:sz w:val="18"/>
                <w:szCs w:val="18"/>
              </w:rPr>
            </w:pPr>
            <w:r>
              <w:rPr>
                <w:color w:val="000000"/>
                <w:sz w:val="18"/>
                <w:szCs w:val="18"/>
              </w:rPr>
              <w:t>20355,6</w:t>
            </w:r>
          </w:p>
        </w:tc>
        <w:tc>
          <w:tcPr>
            <w:tcW w:w="854" w:type="dxa"/>
            <w:noWrap/>
          </w:tcPr>
          <w:p w:rsidR="0081794D" w:rsidRDefault="002D6F3F" w:rsidP="009D7BDE">
            <w:pPr>
              <w:jc w:val="center"/>
              <w:rPr>
                <w:color w:val="000000"/>
                <w:sz w:val="18"/>
                <w:szCs w:val="18"/>
              </w:rPr>
            </w:pPr>
            <w:r>
              <w:rPr>
                <w:color w:val="000000"/>
                <w:sz w:val="18"/>
                <w:szCs w:val="18"/>
              </w:rPr>
              <w:t>21266,5</w:t>
            </w:r>
          </w:p>
        </w:tc>
        <w:tc>
          <w:tcPr>
            <w:tcW w:w="854" w:type="dxa"/>
            <w:noWrap/>
          </w:tcPr>
          <w:p w:rsidR="0081794D" w:rsidRDefault="002D6F3F" w:rsidP="009D7BDE">
            <w:pPr>
              <w:jc w:val="center"/>
              <w:rPr>
                <w:color w:val="000000"/>
                <w:sz w:val="18"/>
                <w:szCs w:val="18"/>
              </w:rPr>
            </w:pPr>
            <w:r>
              <w:rPr>
                <w:color w:val="000000"/>
                <w:sz w:val="18"/>
                <w:szCs w:val="18"/>
              </w:rPr>
              <w:t>21080,0</w:t>
            </w:r>
          </w:p>
        </w:tc>
      </w:tr>
      <w:tr w:rsidR="0081794D" w:rsidTr="009D7BDE">
        <w:tc>
          <w:tcPr>
            <w:tcW w:w="1918" w:type="dxa"/>
            <w:vMerge w:val="restart"/>
            <w:noWrap/>
          </w:tcPr>
          <w:p w:rsidR="0081794D" w:rsidRDefault="0081794D">
            <w:pPr>
              <w:rPr>
                <w:color w:val="000000"/>
              </w:rPr>
            </w:pPr>
          </w:p>
          <w:p w:rsidR="0081794D" w:rsidRDefault="002D6F3F">
            <w:pPr>
              <w:pStyle w:val="Default"/>
              <w:widowControl w:val="0"/>
              <w:spacing w:after="200" w:line="275" w:lineRule="auto"/>
            </w:pPr>
            <w:r>
              <w:t xml:space="preserve">Болезни органов дыхания </w:t>
            </w:r>
          </w:p>
          <w:p w:rsidR="0081794D" w:rsidRDefault="0081794D">
            <w:pPr>
              <w:rPr>
                <w:color w:val="000000"/>
              </w:rPr>
            </w:pPr>
          </w:p>
        </w:tc>
        <w:tc>
          <w:tcPr>
            <w:tcW w:w="747"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J00-J98 </w:t>
            </w:r>
          </w:p>
          <w:p w:rsidR="0081794D" w:rsidRDefault="0081794D">
            <w:pPr>
              <w:jc w:val="center"/>
              <w:rPr>
                <w:color w:val="000000"/>
              </w:rPr>
            </w:pPr>
          </w:p>
        </w:tc>
        <w:tc>
          <w:tcPr>
            <w:tcW w:w="931" w:type="dxa"/>
            <w:noWrap/>
          </w:tcPr>
          <w:p w:rsidR="0081794D" w:rsidRDefault="002D6F3F">
            <w:pPr>
              <w:jc w:val="center"/>
              <w:rPr>
                <w:color w:val="000000"/>
              </w:rPr>
            </w:pPr>
            <w:r>
              <w:rPr>
                <w:color w:val="000000"/>
              </w:rPr>
              <w:t>28</w:t>
            </w:r>
          </w:p>
        </w:tc>
        <w:tc>
          <w:tcPr>
            <w:tcW w:w="1652" w:type="dxa"/>
            <w:noWrap/>
          </w:tcPr>
          <w:p w:rsidR="0081794D" w:rsidRDefault="002D6F3F">
            <w:pPr>
              <w:jc w:val="center"/>
              <w:rPr>
                <w:color w:val="000000"/>
              </w:rPr>
            </w:pPr>
            <w:r>
              <w:rPr>
                <w:color w:val="000000"/>
              </w:rPr>
              <w:t>РФ</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38612,1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40090,7</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40346,7</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40944,8</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40699,1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41780,5</w:t>
            </w:r>
          </w:p>
        </w:tc>
        <w:tc>
          <w:tcPr>
            <w:tcW w:w="854" w:type="dxa"/>
            <w:noWrap/>
          </w:tcPr>
          <w:p w:rsidR="0081794D" w:rsidRDefault="002D6F3F" w:rsidP="009D7BDE">
            <w:pPr>
              <w:jc w:val="center"/>
              <w:rPr>
                <w:color w:val="000000"/>
                <w:sz w:val="18"/>
                <w:szCs w:val="18"/>
              </w:rPr>
            </w:pPr>
            <w:r>
              <w:rPr>
                <w:color w:val="000000"/>
                <w:sz w:val="18"/>
                <w:szCs w:val="18"/>
              </w:rPr>
              <w:t>45560,7</w:t>
            </w:r>
          </w:p>
        </w:tc>
        <w:tc>
          <w:tcPr>
            <w:tcW w:w="854" w:type="dxa"/>
            <w:noWrap/>
          </w:tcPr>
          <w:p w:rsidR="0081794D" w:rsidRDefault="002D6F3F" w:rsidP="009D7BDE">
            <w:pPr>
              <w:jc w:val="center"/>
              <w:rPr>
                <w:color w:val="000000"/>
                <w:sz w:val="18"/>
                <w:szCs w:val="18"/>
              </w:rPr>
            </w:pPr>
            <w:r>
              <w:rPr>
                <w:color w:val="000000"/>
                <w:sz w:val="18"/>
                <w:szCs w:val="18"/>
              </w:rPr>
              <w:t>46949,5</w:t>
            </w:r>
          </w:p>
        </w:tc>
        <w:tc>
          <w:tcPr>
            <w:tcW w:w="854" w:type="dxa"/>
            <w:noWrap/>
          </w:tcPr>
          <w:p w:rsidR="0081794D" w:rsidRDefault="002D6F3F" w:rsidP="009D7BDE">
            <w:pPr>
              <w:jc w:val="center"/>
              <w:rPr>
                <w:color w:val="000000"/>
                <w:sz w:val="18"/>
                <w:szCs w:val="18"/>
              </w:rPr>
            </w:pPr>
            <w:r>
              <w:rPr>
                <w:color w:val="000000"/>
                <w:sz w:val="18"/>
                <w:szCs w:val="18"/>
              </w:rPr>
              <w:t>45841,5</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29</w:t>
            </w:r>
          </w:p>
        </w:tc>
        <w:tc>
          <w:tcPr>
            <w:tcW w:w="1652" w:type="dxa"/>
            <w:noWrap/>
          </w:tcPr>
          <w:p w:rsidR="0081794D" w:rsidRDefault="002D6F3F">
            <w:pPr>
              <w:jc w:val="center"/>
              <w:rPr>
                <w:color w:val="000000"/>
              </w:rPr>
            </w:pPr>
            <w:r>
              <w:rPr>
                <w:color w:val="000000"/>
              </w:rPr>
              <w:t>ДВФО</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38494,6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40088,3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41990,0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41441,3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41636,3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41184,8</w:t>
            </w:r>
          </w:p>
        </w:tc>
        <w:tc>
          <w:tcPr>
            <w:tcW w:w="854" w:type="dxa"/>
            <w:noWrap/>
          </w:tcPr>
          <w:p w:rsidR="0081794D" w:rsidRDefault="002D6F3F" w:rsidP="009D7BDE">
            <w:pPr>
              <w:jc w:val="center"/>
              <w:rPr>
                <w:color w:val="000000"/>
                <w:sz w:val="18"/>
                <w:szCs w:val="18"/>
              </w:rPr>
            </w:pPr>
            <w:r>
              <w:rPr>
                <w:color w:val="000000"/>
                <w:sz w:val="18"/>
                <w:szCs w:val="18"/>
              </w:rPr>
              <w:t>44988,8</w:t>
            </w:r>
          </w:p>
        </w:tc>
        <w:tc>
          <w:tcPr>
            <w:tcW w:w="854" w:type="dxa"/>
            <w:noWrap/>
          </w:tcPr>
          <w:p w:rsidR="0081794D" w:rsidRDefault="002D6F3F" w:rsidP="009D7BDE">
            <w:pPr>
              <w:jc w:val="center"/>
              <w:rPr>
                <w:color w:val="000000"/>
                <w:sz w:val="18"/>
                <w:szCs w:val="18"/>
              </w:rPr>
            </w:pPr>
            <w:r>
              <w:rPr>
                <w:color w:val="000000"/>
                <w:sz w:val="18"/>
                <w:szCs w:val="18"/>
              </w:rPr>
              <w:t>49239,3</w:t>
            </w:r>
          </w:p>
        </w:tc>
        <w:tc>
          <w:tcPr>
            <w:tcW w:w="854" w:type="dxa"/>
            <w:noWrap/>
          </w:tcPr>
          <w:p w:rsidR="0081794D" w:rsidRDefault="002D6F3F" w:rsidP="009D7BDE">
            <w:pPr>
              <w:jc w:val="center"/>
              <w:rPr>
                <w:color w:val="000000"/>
                <w:sz w:val="18"/>
                <w:szCs w:val="18"/>
              </w:rPr>
            </w:pPr>
            <w:r>
              <w:rPr>
                <w:color w:val="000000"/>
                <w:sz w:val="18"/>
                <w:szCs w:val="18"/>
              </w:rPr>
              <w:t>48468,2</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30</w:t>
            </w:r>
          </w:p>
        </w:tc>
        <w:tc>
          <w:tcPr>
            <w:tcW w:w="1652" w:type="dxa"/>
            <w:noWrap/>
          </w:tcPr>
          <w:p w:rsidR="0081794D" w:rsidRDefault="002D6F3F">
            <w:pPr>
              <w:jc w:val="center"/>
              <w:rPr>
                <w:color w:val="000000"/>
              </w:rPr>
            </w:pPr>
            <w:r>
              <w:rPr>
                <w:color w:val="000000"/>
              </w:rPr>
              <w:t>Забайкальский  край</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36051,8</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36518,0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40108,5</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41291,0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44154,0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42824,0</w:t>
            </w:r>
          </w:p>
        </w:tc>
        <w:tc>
          <w:tcPr>
            <w:tcW w:w="854" w:type="dxa"/>
            <w:noWrap/>
          </w:tcPr>
          <w:p w:rsidR="0081794D" w:rsidRDefault="002D6F3F" w:rsidP="009D7BDE">
            <w:pPr>
              <w:jc w:val="center"/>
              <w:rPr>
                <w:color w:val="000000"/>
                <w:sz w:val="18"/>
                <w:szCs w:val="18"/>
              </w:rPr>
            </w:pPr>
            <w:r>
              <w:rPr>
                <w:color w:val="000000"/>
                <w:sz w:val="18"/>
                <w:szCs w:val="18"/>
              </w:rPr>
              <w:t>43635,1</w:t>
            </w:r>
          </w:p>
        </w:tc>
        <w:tc>
          <w:tcPr>
            <w:tcW w:w="854" w:type="dxa"/>
            <w:noWrap/>
          </w:tcPr>
          <w:p w:rsidR="0081794D" w:rsidRDefault="002D6F3F" w:rsidP="009D7BDE">
            <w:pPr>
              <w:jc w:val="center"/>
              <w:rPr>
                <w:color w:val="000000"/>
                <w:sz w:val="18"/>
                <w:szCs w:val="18"/>
              </w:rPr>
            </w:pPr>
            <w:r>
              <w:rPr>
                <w:color w:val="000000"/>
                <w:sz w:val="18"/>
                <w:szCs w:val="18"/>
              </w:rPr>
              <w:t>49041,9</w:t>
            </w:r>
          </w:p>
        </w:tc>
        <w:tc>
          <w:tcPr>
            <w:tcW w:w="854" w:type="dxa"/>
            <w:noWrap/>
          </w:tcPr>
          <w:p w:rsidR="0081794D" w:rsidRDefault="002D6F3F" w:rsidP="009D7BDE">
            <w:pPr>
              <w:jc w:val="center"/>
              <w:rPr>
                <w:color w:val="000000"/>
                <w:sz w:val="18"/>
                <w:szCs w:val="18"/>
              </w:rPr>
            </w:pPr>
            <w:r>
              <w:rPr>
                <w:color w:val="000000"/>
                <w:sz w:val="18"/>
                <w:szCs w:val="18"/>
              </w:rPr>
              <w:t>51249,7</w:t>
            </w:r>
          </w:p>
        </w:tc>
        <w:tc>
          <w:tcPr>
            <w:tcW w:w="854" w:type="dxa"/>
            <w:noWrap/>
          </w:tcPr>
          <w:p w:rsidR="0081794D" w:rsidRDefault="002D6F3F" w:rsidP="009D7BDE">
            <w:pPr>
              <w:jc w:val="center"/>
              <w:rPr>
                <w:color w:val="000000"/>
                <w:sz w:val="18"/>
                <w:szCs w:val="18"/>
              </w:rPr>
            </w:pPr>
            <w:r>
              <w:rPr>
                <w:color w:val="000000"/>
                <w:sz w:val="18"/>
                <w:szCs w:val="18"/>
              </w:rPr>
              <w:t>46664,3</w:t>
            </w:r>
          </w:p>
        </w:tc>
      </w:tr>
      <w:tr w:rsidR="0081794D" w:rsidTr="009D7BDE">
        <w:tc>
          <w:tcPr>
            <w:tcW w:w="1918" w:type="dxa"/>
            <w:vMerge w:val="restart"/>
            <w:noWrap/>
          </w:tcPr>
          <w:p w:rsidR="0081794D" w:rsidRDefault="002D6F3F">
            <w:pPr>
              <w:pStyle w:val="Default"/>
              <w:widowControl w:val="0"/>
              <w:spacing w:after="200" w:line="275" w:lineRule="auto"/>
            </w:pPr>
            <w:r>
              <w:t xml:space="preserve">Болезни костно-мышечной системы и соединительной ткани </w:t>
            </w:r>
          </w:p>
          <w:p w:rsidR="0081794D" w:rsidRDefault="0081794D">
            <w:pPr>
              <w:rPr>
                <w:color w:val="000000"/>
              </w:rPr>
            </w:pPr>
          </w:p>
        </w:tc>
        <w:tc>
          <w:tcPr>
            <w:tcW w:w="747"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M00-M99 </w:t>
            </w:r>
          </w:p>
          <w:p w:rsidR="0081794D" w:rsidRDefault="0081794D">
            <w:pPr>
              <w:jc w:val="center"/>
              <w:rPr>
                <w:color w:val="000000"/>
              </w:rPr>
            </w:pPr>
          </w:p>
        </w:tc>
        <w:tc>
          <w:tcPr>
            <w:tcW w:w="931" w:type="dxa"/>
            <w:noWrap/>
          </w:tcPr>
          <w:p w:rsidR="0081794D" w:rsidRDefault="002D6F3F">
            <w:pPr>
              <w:jc w:val="center"/>
              <w:rPr>
                <w:color w:val="000000"/>
              </w:rPr>
            </w:pPr>
            <w:r>
              <w:rPr>
                <w:color w:val="000000"/>
              </w:rPr>
              <w:t>37</w:t>
            </w:r>
          </w:p>
        </w:tc>
        <w:tc>
          <w:tcPr>
            <w:tcW w:w="1652" w:type="dxa"/>
            <w:noWrap/>
          </w:tcPr>
          <w:p w:rsidR="0081794D" w:rsidRDefault="002D6F3F">
            <w:pPr>
              <w:jc w:val="center"/>
              <w:rPr>
                <w:color w:val="000000"/>
              </w:rPr>
            </w:pPr>
            <w:r>
              <w:rPr>
                <w:color w:val="000000"/>
              </w:rPr>
              <w:t>РФ</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13270,7</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13119,6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13117,2</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13352,1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13643,3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11830,1</w:t>
            </w:r>
          </w:p>
        </w:tc>
        <w:tc>
          <w:tcPr>
            <w:tcW w:w="854" w:type="dxa"/>
            <w:noWrap/>
          </w:tcPr>
          <w:p w:rsidR="0081794D" w:rsidRDefault="002D6F3F" w:rsidP="009D7BDE">
            <w:pPr>
              <w:jc w:val="center"/>
              <w:rPr>
                <w:color w:val="000000"/>
                <w:sz w:val="18"/>
                <w:szCs w:val="18"/>
              </w:rPr>
            </w:pPr>
            <w:r>
              <w:rPr>
                <w:color w:val="000000"/>
                <w:sz w:val="18"/>
                <w:szCs w:val="18"/>
              </w:rPr>
              <w:t>12087,0</w:t>
            </w:r>
          </w:p>
        </w:tc>
        <w:tc>
          <w:tcPr>
            <w:tcW w:w="854" w:type="dxa"/>
            <w:noWrap/>
          </w:tcPr>
          <w:p w:rsidR="0081794D" w:rsidRDefault="002D6F3F" w:rsidP="009D7BDE">
            <w:pPr>
              <w:jc w:val="center"/>
              <w:rPr>
                <w:color w:val="000000"/>
                <w:sz w:val="18"/>
                <w:szCs w:val="18"/>
              </w:rPr>
            </w:pPr>
            <w:r>
              <w:rPr>
                <w:color w:val="000000"/>
                <w:sz w:val="18"/>
                <w:szCs w:val="18"/>
              </w:rPr>
              <w:t>12857,8</w:t>
            </w:r>
          </w:p>
        </w:tc>
        <w:tc>
          <w:tcPr>
            <w:tcW w:w="854" w:type="dxa"/>
            <w:noWrap/>
          </w:tcPr>
          <w:p w:rsidR="0081794D" w:rsidRDefault="002D6F3F" w:rsidP="009D7BDE">
            <w:pPr>
              <w:jc w:val="center"/>
              <w:rPr>
                <w:color w:val="000000"/>
                <w:sz w:val="18"/>
                <w:szCs w:val="18"/>
              </w:rPr>
            </w:pPr>
            <w:r>
              <w:rPr>
                <w:color w:val="000000"/>
                <w:sz w:val="18"/>
                <w:szCs w:val="18"/>
              </w:rPr>
              <w:t>14034,0</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38</w:t>
            </w:r>
          </w:p>
        </w:tc>
        <w:tc>
          <w:tcPr>
            <w:tcW w:w="1652" w:type="dxa"/>
            <w:noWrap/>
          </w:tcPr>
          <w:p w:rsidR="0081794D" w:rsidRDefault="002D6F3F">
            <w:pPr>
              <w:jc w:val="center"/>
              <w:rPr>
                <w:color w:val="000000"/>
              </w:rPr>
            </w:pPr>
            <w:r>
              <w:rPr>
                <w:color w:val="000000"/>
              </w:rPr>
              <w:t>ДВФО</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15044,3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14961,9</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10386,5</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10618,4</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10770,3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9648,4</w:t>
            </w:r>
          </w:p>
        </w:tc>
        <w:tc>
          <w:tcPr>
            <w:tcW w:w="854" w:type="dxa"/>
            <w:noWrap/>
          </w:tcPr>
          <w:p w:rsidR="0081794D" w:rsidRDefault="002D6F3F" w:rsidP="009D7BDE">
            <w:pPr>
              <w:jc w:val="center"/>
              <w:rPr>
                <w:color w:val="000000"/>
                <w:sz w:val="18"/>
                <w:szCs w:val="18"/>
              </w:rPr>
            </w:pPr>
            <w:r>
              <w:rPr>
                <w:color w:val="000000"/>
                <w:sz w:val="18"/>
                <w:szCs w:val="18"/>
              </w:rPr>
              <w:t>10002,3</w:t>
            </w:r>
          </w:p>
        </w:tc>
        <w:tc>
          <w:tcPr>
            <w:tcW w:w="854" w:type="dxa"/>
            <w:noWrap/>
          </w:tcPr>
          <w:p w:rsidR="0081794D" w:rsidRDefault="002D6F3F" w:rsidP="009D7BDE">
            <w:pPr>
              <w:jc w:val="center"/>
              <w:rPr>
                <w:color w:val="000000"/>
                <w:sz w:val="18"/>
                <w:szCs w:val="18"/>
              </w:rPr>
            </w:pPr>
            <w:r>
              <w:rPr>
                <w:color w:val="000000"/>
                <w:sz w:val="18"/>
                <w:szCs w:val="18"/>
              </w:rPr>
              <w:t>10881,0</w:t>
            </w:r>
          </w:p>
        </w:tc>
        <w:tc>
          <w:tcPr>
            <w:tcW w:w="854" w:type="dxa"/>
            <w:noWrap/>
          </w:tcPr>
          <w:p w:rsidR="0081794D" w:rsidRDefault="002D6F3F" w:rsidP="009D7BDE">
            <w:pPr>
              <w:jc w:val="center"/>
              <w:rPr>
                <w:color w:val="000000"/>
                <w:sz w:val="18"/>
                <w:szCs w:val="18"/>
              </w:rPr>
            </w:pPr>
            <w:r>
              <w:rPr>
                <w:color w:val="000000"/>
                <w:sz w:val="18"/>
                <w:szCs w:val="18"/>
              </w:rPr>
              <w:t>11744,0</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39</w:t>
            </w:r>
          </w:p>
        </w:tc>
        <w:tc>
          <w:tcPr>
            <w:tcW w:w="1652" w:type="dxa"/>
            <w:noWrap/>
          </w:tcPr>
          <w:p w:rsidR="0081794D" w:rsidRDefault="002D6F3F">
            <w:pPr>
              <w:jc w:val="center"/>
              <w:rPr>
                <w:color w:val="000000"/>
              </w:rPr>
            </w:pPr>
            <w:r>
              <w:rPr>
                <w:color w:val="000000"/>
              </w:rPr>
              <w:t>Забайкальский  край</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10286,7</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10104,0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10677,0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10910,1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10787,3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10487,5</w:t>
            </w:r>
          </w:p>
        </w:tc>
        <w:tc>
          <w:tcPr>
            <w:tcW w:w="854" w:type="dxa"/>
            <w:noWrap/>
          </w:tcPr>
          <w:p w:rsidR="0081794D" w:rsidRDefault="002D6F3F" w:rsidP="009D7BDE">
            <w:pPr>
              <w:jc w:val="center"/>
              <w:rPr>
                <w:color w:val="000000"/>
                <w:sz w:val="18"/>
                <w:szCs w:val="18"/>
              </w:rPr>
            </w:pPr>
            <w:r>
              <w:rPr>
                <w:color w:val="000000"/>
                <w:sz w:val="18"/>
                <w:szCs w:val="18"/>
              </w:rPr>
              <w:t>10547,3</w:t>
            </w:r>
          </w:p>
        </w:tc>
        <w:tc>
          <w:tcPr>
            <w:tcW w:w="854" w:type="dxa"/>
            <w:noWrap/>
          </w:tcPr>
          <w:p w:rsidR="0081794D" w:rsidRDefault="002D6F3F" w:rsidP="009D7BDE">
            <w:pPr>
              <w:jc w:val="center"/>
              <w:rPr>
                <w:color w:val="000000"/>
                <w:sz w:val="18"/>
                <w:szCs w:val="18"/>
              </w:rPr>
            </w:pPr>
            <w:r>
              <w:rPr>
                <w:color w:val="000000"/>
                <w:sz w:val="18"/>
                <w:szCs w:val="18"/>
              </w:rPr>
              <w:t>10740,2</w:t>
            </w:r>
          </w:p>
        </w:tc>
        <w:tc>
          <w:tcPr>
            <w:tcW w:w="854" w:type="dxa"/>
            <w:noWrap/>
          </w:tcPr>
          <w:p w:rsidR="0081794D" w:rsidRDefault="002D6F3F" w:rsidP="009D7BDE">
            <w:pPr>
              <w:jc w:val="center"/>
              <w:rPr>
                <w:color w:val="000000"/>
                <w:sz w:val="18"/>
                <w:szCs w:val="18"/>
              </w:rPr>
            </w:pPr>
            <w:r>
              <w:rPr>
                <w:color w:val="000000"/>
                <w:sz w:val="18"/>
                <w:szCs w:val="18"/>
              </w:rPr>
              <w:t>11348,7</w:t>
            </w:r>
          </w:p>
        </w:tc>
        <w:tc>
          <w:tcPr>
            <w:tcW w:w="854" w:type="dxa"/>
            <w:noWrap/>
          </w:tcPr>
          <w:p w:rsidR="0081794D" w:rsidRDefault="002D6F3F" w:rsidP="009D7BDE">
            <w:pPr>
              <w:jc w:val="center"/>
              <w:rPr>
                <w:color w:val="000000"/>
                <w:sz w:val="18"/>
                <w:szCs w:val="18"/>
              </w:rPr>
            </w:pPr>
            <w:r>
              <w:rPr>
                <w:color w:val="000000"/>
                <w:sz w:val="18"/>
                <w:szCs w:val="18"/>
              </w:rPr>
              <w:t>11072,5</w:t>
            </w:r>
          </w:p>
        </w:tc>
      </w:tr>
      <w:tr w:rsidR="0081794D" w:rsidTr="009D7BDE">
        <w:tc>
          <w:tcPr>
            <w:tcW w:w="1918" w:type="dxa"/>
            <w:vMerge w:val="restart"/>
            <w:noWrap/>
          </w:tcPr>
          <w:p w:rsidR="0081794D" w:rsidRDefault="002D6F3F">
            <w:pPr>
              <w:pStyle w:val="Default"/>
              <w:widowControl w:val="0"/>
              <w:spacing w:after="200" w:line="275" w:lineRule="auto"/>
            </w:pPr>
            <w:r>
              <w:t xml:space="preserve">Врожденные аномалии (пороки развития), деформации и хромосомные нарушения </w:t>
            </w:r>
          </w:p>
        </w:tc>
        <w:tc>
          <w:tcPr>
            <w:tcW w:w="747"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Q00-Q99 </w:t>
            </w:r>
          </w:p>
          <w:p w:rsidR="0081794D" w:rsidRDefault="0081794D">
            <w:pPr>
              <w:jc w:val="center"/>
              <w:rPr>
                <w:color w:val="000000"/>
              </w:rPr>
            </w:pPr>
          </w:p>
        </w:tc>
        <w:tc>
          <w:tcPr>
            <w:tcW w:w="931" w:type="dxa"/>
            <w:noWrap/>
          </w:tcPr>
          <w:p w:rsidR="0081794D" w:rsidRDefault="002D6F3F">
            <w:pPr>
              <w:jc w:val="center"/>
              <w:rPr>
                <w:color w:val="000000"/>
              </w:rPr>
            </w:pPr>
            <w:r>
              <w:rPr>
                <w:color w:val="000000"/>
              </w:rPr>
              <w:t>43</w:t>
            </w:r>
          </w:p>
        </w:tc>
        <w:tc>
          <w:tcPr>
            <w:tcW w:w="1652" w:type="dxa"/>
            <w:noWrap/>
          </w:tcPr>
          <w:p w:rsidR="0081794D" w:rsidRDefault="002D6F3F">
            <w:pPr>
              <w:jc w:val="center"/>
              <w:rPr>
                <w:color w:val="000000"/>
              </w:rPr>
            </w:pPr>
            <w:r>
              <w:rPr>
                <w:color w:val="000000"/>
              </w:rPr>
              <w:t>РФ</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749,1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785,6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789,9</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797,2</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809,1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755,6</w:t>
            </w:r>
          </w:p>
        </w:tc>
        <w:tc>
          <w:tcPr>
            <w:tcW w:w="854" w:type="dxa"/>
            <w:noWrap/>
          </w:tcPr>
          <w:p w:rsidR="0081794D" w:rsidRDefault="002D6F3F" w:rsidP="009D7BDE">
            <w:pPr>
              <w:jc w:val="center"/>
              <w:rPr>
                <w:color w:val="000000"/>
                <w:sz w:val="18"/>
                <w:szCs w:val="18"/>
              </w:rPr>
            </w:pPr>
            <w:r>
              <w:rPr>
                <w:color w:val="000000"/>
                <w:sz w:val="18"/>
                <w:szCs w:val="18"/>
              </w:rPr>
              <w:t>789,3</w:t>
            </w:r>
          </w:p>
        </w:tc>
        <w:tc>
          <w:tcPr>
            <w:tcW w:w="854" w:type="dxa"/>
            <w:noWrap/>
          </w:tcPr>
          <w:p w:rsidR="0081794D" w:rsidRDefault="002D6F3F" w:rsidP="009D7BDE">
            <w:pPr>
              <w:jc w:val="center"/>
              <w:rPr>
                <w:color w:val="000000"/>
                <w:sz w:val="18"/>
                <w:szCs w:val="18"/>
              </w:rPr>
            </w:pPr>
            <w:r>
              <w:rPr>
                <w:color w:val="000000"/>
                <w:sz w:val="18"/>
                <w:szCs w:val="18"/>
              </w:rPr>
              <w:t>799,9</w:t>
            </w:r>
          </w:p>
        </w:tc>
        <w:tc>
          <w:tcPr>
            <w:tcW w:w="854" w:type="dxa"/>
            <w:noWrap/>
          </w:tcPr>
          <w:p w:rsidR="0081794D" w:rsidRDefault="002D6F3F" w:rsidP="009D7BDE">
            <w:pPr>
              <w:jc w:val="center"/>
              <w:rPr>
                <w:color w:val="000000"/>
                <w:sz w:val="18"/>
                <w:szCs w:val="18"/>
              </w:rPr>
            </w:pPr>
            <w:r>
              <w:rPr>
                <w:color w:val="000000"/>
                <w:sz w:val="18"/>
                <w:szCs w:val="18"/>
              </w:rPr>
              <w:t>832,9</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44</w:t>
            </w:r>
          </w:p>
        </w:tc>
        <w:tc>
          <w:tcPr>
            <w:tcW w:w="1652" w:type="dxa"/>
            <w:noWrap/>
          </w:tcPr>
          <w:p w:rsidR="0081794D" w:rsidRDefault="002D6F3F">
            <w:pPr>
              <w:jc w:val="center"/>
              <w:rPr>
                <w:color w:val="000000"/>
              </w:rPr>
            </w:pPr>
            <w:r>
              <w:rPr>
                <w:color w:val="000000"/>
              </w:rPr>
              <w:t>ДВФО</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788,3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808,4</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785,8</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773,9</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763,6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731,7</w:t>
            </w:r>
          </w:p>
        </w:tc>
        <w:tc>
          <w:tcPr>
            <w:tcW w:w="854" w:type="dxa"/>
            <w:noWrap/>
          </w:tcPr>
          <w:p w:rsidR="0081794D" w:rsidRDefault="002D6F3F" w:rsidP="009D7BDE">
            <w:pPr>
              <w:jc w:val="center"/>
              <w:rPr>
                <w:color w:val="000000"/>
                <w:sz w:val="18"/>
                <w:szCs w:val="18"/>
              </w:rPr>
            </w:pPr>
            <w:r>
              <w:rPr>
                <w:color w:val="000000"/>
                <w:sz w:val="18"/>
                <w:szCs w:val="18"/>
              </w:rPr>
              <w:t>755,2</w:t>
            </w:r>
          </w:p>
        </w:tc>
        <w:tc>
          <w:tcPr>
            <w:tcW w:w="854" w:type="dxa"/>
            <w:noWrap/>
          </w:tcPr>
          <w:p w:rsidR="0081794D" w:rsidRDefault="002D6F3F" w:rsidP="009D7BDE">
            <w:pPr>
              <w:jc w:val="center"/>
              <w:rPr>
                <w:color w:val="000000"/>
                <w:sz w:val="18"/>
                <w:szCs w:val="18"/>
              </w:rPr>
            </w:pPr>
            <w:r>
              <w:rPr>
                <w:color w:val="000000"/>
                <w:sz w:val="18"/>
                <w:szCs w:val="18"/>
              </w:rPr>
              <w:t>772,7</w:t>
            </w:r>
          </w:p>
        </w:tc>
        <w:tc>
          <w:tcPr>
            <w:tcW w:w="854" w:type="dxa"/>
            <w:noWrap/>
          </w:tcPr>
          <w:p w:rsidR="0081794D" w:rsidRDefault="002D6F3F" w:rsidP="009D7BDE">
            <w:pPr>
              <w:jc w:val="center"/>
              <w:rPr>
                <w:color w:val="000000"/>
                <w:sz w:val="18"/>
                <w:szCs w:val="18"/>
              </w:rPr>
            </w:pPr>
            <w:r>
              <w:rPr>
                <w:color w:val="000000"/>
                <w:sz w:val="18"/>
                <w:szCs w:val="18"/>
              </w:rPr>
              <w:t>768,0</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45</w:t>
            </w:r>
          </w:p>
        </w:tc>
        <w:tc>
          <w:tcPr>
            <w:tcW w:w="1652" w:type="dxa"/>
            <w:noWrap/>
          </w:tcPr>
          <w:p w:rsidR="0081794D" w:rsidRDefault="002D6F3F">
            <w:pPr>
              <w:jc w:val="center"/>
              <w:rPr>
                <w:color w:val="000000"/>
              </w:rPr>
            </w:pPr>
            <w:r>
              <w:rPr>
                <w:color w:val="000000"/>
              </w:rPr>
              <w:t>Забайкальский  край</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938,6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953,6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883,0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833,1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885,0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774,7</w:t>
            </w:r>
          </w:p>
        </w:tc>
        <w:tc>
          <w:tcPr>
            <w:tcW w:w="854" w:type="dxa"/>
            <w:noWrap/>
          </w:tcPr>
          <w:p w:rsidR="0081794D" w:rsidRDefault="002D6F3F" w:rsidP="009D7BDE">
            <w:pPr>
              <w:jc w:val="center"/>
              <w:rPr>
                <w:color w:val="000000"/>
                <w:sz w:val="18"/>
                <w:szCs w:val="18"/>
              </w:rPr>
            </w:pPr>
            <w:r>
              <w:rPr>
                <w:color w:val="000000"/>
                <w:sz w:val="18"/>
                <w:szCs w:val="18"/>
              </w:rPr>
              <w:t>786,3</w:t>
            </w:r>
          </w:p>
        </w:tc>
        <w:tc>
          <w:tcPr>
            <w:tcW w:w="854" w:type="dxa"/>
            <w:noWrap/>
          </w:tcPr>
          <w:p w:rsidR="0081794D" w:rsidRDefault="002D6F3F" w:rsidP="009D7BDE">
            <w:pPr>
              <w:jc w:val="center"/>
              <w:rPr>
                <w:color w:val="000000"/>
                <w:sz w:val="18"/>
                <w:szCs w:val="18"/>
              </w:rPr>
            </w:pPr>
            <w:r>
              <w:rPr>
                <w:color w:val="000000"/>
                <w:sz w:val="18"/>
                <w:szCs w:val="18"/>
              </w:rPr>
              <w:t>807,8</w:t>
            </w:r>
          </w:p>
        </w:tc>
        <w:tc>
          <w:tcPr>
            <w:tcW w:w="854" w:type="dxa"/>
            <w:noWrap/>
          </w:tcPr>
          <w:p w:rsidR="0081794D" w:rsidRDefault="002D6F3F" w:rsidP="009D7BDE">
            <w:pPr>
              <w:jc w:val="center"/>
              <w:rPr>
                <w:color w:val="000000"/>
                <w:sz w:val="18"/>
                <w:szCs w:val="18"/>
              </w:rPr>
            </w:pPr>
            <w:r>
              <w:rPr>
                <w:color w:val="000000"/>
                <w:sz w:val="18"/>
                <w:szCs w:val="18"/>
              </w:rPr>
              <w:t>786,2</w:t>
            </w:r>
          </w:p>
        </w:tc>
        <w:tc>
          <w:tcPr>
            <w:tcW w:w="854" w:type="dxa"/>
            <w:noWrap/>
          </w:tcPr>
          <w:p w:rsidR="0081794D" w:rsidRDefault="002D6F3F" w:rsidP="009D7BDE">
            <w:pPr>
              <w:jc w:val="center"/>
              <w:rPr>
                <w:color w:val="000000"/>
                <w:sz w:val="18"/>
                <w:szCs w:val="18"/>
              </w:rPr>
            </w:pPr>
            <w:r>
              <w:rPr>
                <w:color w:val="000000"/>
                <w:sz w:val="18"/>
                <w:szCs w:val="18"/>
              </w:rPr>
              <w:t>799,7</w:t>
            </w:r>
          </w:p>
        </w:tc>
      </w:tr>
      <w:tr w:rsidR="0081794D" w:rsidTr="009D7BDE">
        <w:tc>
          <w:tcPr>
            <w:tcW w:w="1918" w:type="dxa"/>
            <w:vMerge w:val="restart"/>
            <w:noWrap/>
          </w:tcPr>
          <w:p w:rsidR="0081794D" w:rsidRDefault="002D6F3F">
            <w:pPr>
              <w:pStyle w:val="Default"/>
              <w:widowControl w:val="0"/>
              <w:spacing w:after="200" w:line="275" w:lineRule="auto"/>
            </w:pPr>
            <w:r>
              <w:t xml:space="preserve">Травмы, отравления и некоторые другие последствия внешних причин </w:t>
            </w:r>
          </w:p>
        </w:tc>
        <w:tc>
          <w:tcPr>
            <w:tcW w:w="747" w:type="dxa"/>
            <w:vMerge w:val="restart"/>
            <w:noWrap/>
          </w:tcPr>
          <w:p w:rsidR="0081794D" w:rsidRDefault="0081794D">
            <w:pPr>
              <w:jc w:val="center"/>
              <w:rPr>
                <w:color w:val="000000"/>
              </w:rPr>
            </w:pPr>
          </w:p>
          <w:p w:rsidR="0081794D" w:rsidRDefault="002D6F3F">
            <w:pPr>
              <w:pStyle w:val="Default"/>
              <w:widowControl w:val="0"/>
              <w:spacing w:after="200" w:line="275" w:lineRule="auto"/>
              <w:jc w:val="center"/>
            </w:pPr>
            <w:r>
              <w:t xml:space="preserve">S00-T98 </w:t>
            </w:r>
          </w:p>
          <w:p w:rsidR="0081794D" w:rsidRDefault="0081794D">
            <w:pPr>
              <w:jc w:val="center"/>
              <w:rPr>
                <w:color w:val="000000"/>
              </w:rPr>
            </w:pPr>
          </w:p>
        </w:tc>
        <w:tc>
          <w:tcPr>
            <w:tcW w:w="931" w:type="dxa"/>
            <w:noWrap/>
          </w:tcPr>
          <w:p w:rsidR="0081794D" w:rsidRDefault="002D6F3F">
            <w:pPr>
              <w:jc w:val="center"/>
              <w:rPr>
                <w:color w:val="000000"/>
              </w:rPr>
            </w:pPr>
            <w:r>
              <w:rPr>
                <w:color w:val="000000"/>
              </w:rPr>
              <w:t>46</w:t>
            </w:r>
          </w:p>
        </w:tc>
        <w:tc>
          <w:tcPr>
            <w:tcW w:w="1652" w:type="dxa"/>
            <w:noWrap/>
          </w:tcPr>
          <w:p w:rsidR="0081794D" w:rsidRDefault="002D6F3F">
            <w:pPr>
              <w:jc w:val="center"/>
              <w:rPr>
                <w:color w:val="000000"/>
              </w:rPr>
            </w:pPr>
            <w:r>
              <w:rPr>
                <w:color w:val="000000"/>
              </w:rPr>
              <w:t>РФ</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9084,1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8930,4</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8818,8</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8901,7</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9045,3</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8116,7</w:t>
            </w:r>
          </w:p>
        </w:tc>
        <w:tc>
          <w:tcPr>
            <w:tcW w:w="854" w:type="dxa"/>
            <w:noWrap/>
          </w:tcPr>
          <w:p w:rsidR="0081794D" w:rsidRDefault="002D6F3F" w:rsidP="009D7BDE">
            <w:pPr>
              <w:jc w:val="center"/>
              <w:rPr>
                <w:color w:val="000000"/>
                <w:sz w:val="18"/>
                <w:szCs w:val="18"/>
              </w:rPr>
            </w:pPr>
            <w:r>
              <w:rPr>
                <w:color w:val="000000"/>
                <w:sz w:val="18"/>
                <w:szCs w:val="18"/>
              </w:rPr>
              <w:t>8342,4</w:t>
            </w:r>
          </w:p>
        </w:tc>
        <w:tc>
          <w:tcPr>
            <w:tcW w:w="854" w:type="dxa"/>
            <w:noWrap/>
          </w:tcPr>
          <w:p w:rsidR="0081794D" w:rsidRDefault="002D6F3F" w:rsidP="009D7BDE">
            <w:pPr>
              <w:jc w:val="center"/>
              <w:rPr>
                <w:color w:val="000000"/>
                <w:sz w:val="18"/>
                <w:szCs w:val="18"/>
              </w:rPr>
            </w:pPr>
            <w:r>
              <w:rPr>
                <w:color w:val="000000"/>
                <w:sz w:val="18"/>
                <w:szCs w:val="18"/>
              </w:rPr>
              <w:t>8558,0</w:t>
            </w:r>
          </w:p>
        </w:tc>
        <w:tc>
          <w:tcPr>
            <w:tcW w:w="854" w:type="dxa"/>
            <w:noWrap/>
          </w:tcPr>
          <w:p w:rsidR="0081794D" w:rsidRDefault="002D6F3F" w:rsidP="009D7BDE">
            <w:pPr>
              <w:jc w:val="center"/>
              <w:rPr>
                <w:color w:val="000000"/>
                <w:sz w:val="18"/>
                <w:szCs w:val="18"/>
              </w:rPr>
            </w:pPr>
            <w:r>
              <w:rPr>
                <w:color w:val="000000"/>
                <w:sz w:val="18"/>
                <w:szCs w:val="18"/>
              </w:rPr>
              <w:t>8720,4</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jc w:val="cente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47</w:t>
            </w:r>
          </w:p>
        </w:tc>
        <w:tc>
          <w:tcPr>
            <w:tcW w:w="1652" w:type="dxa"/>
            <w:noWrap/>
          </w:tcPr>
          <w:p w:rsidR="0081794D" w:rsidRDefault="002D6F3F">
            <w:pPr>
              <w:jc w:val="center"/>
              <w:rPr>
                <w:color w:val="000000"/>
              </w:rPr>
            </w:pPr>
            <w:r>
              <w:rPr>
                <w:color w:val="000000"/>
              </w:rPr>
              <w:t>ДВФО</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10026,6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9318,9</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10008,6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9229,0</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9465,2</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8568,5</w:t>
            </w:r>
          </w:p>
        </w:tc>
        <w:tc>
          <w:tcPr>
            <w:tcW w:w="854" w:type="dxa"/>
            <w:noWrap/>
          </w:tcPr>
          <w:p w:rsidR="0081794D" w:rsidRDefault="002D6F3F" w:rsidP="009D7BDE">
            <w:pPr>
              <w:jc w:val="center"/>
              <w:rPr>
                <w:color w:val="000000"/>
                <w:sz w:val="18"/>
                <w:szCs w:val="18"/>
              </w:rPr>
            </w:pPr>
            <w:r>
              <w:rPr>
                <w:color w:val="000000"/>
                <w:sz w:val="18"/>
                <w:szCs w:val="18"/>
              </w:rPr>
              <w:t>8921,9</w:t>
            </w:r>
          </w:p>
        </w:tc>
        <w:tc>
          <w:tcPr>
            <w:tcW w:w="854" w:type="dxa"/>
            <w:noWrap/>
          </w:tcPr>
          <w:p w:rsidR="0081794D" w:rsidRDefault="002D6F3F" w:rsidP="009D7BDE">
            <w:pPr>
              <w:jc w:val="center"/>
              <w:rPr>
                <w:color w:val="000000"/>
                <w:sz w:val="18"/>
                <w:szCs w:val="18"/>
              </w:rPr>
            </w:pPr>
            <w:r>
              <w:rPr>
                <w:color w:val="000000"/>
                <w:sz w:val="18"/>
                <w:szCs w:val="18"/>
              </w:rPr>
              <w:t>9520,6</w:t>
            </w:r>
          </w:p>
        </w:tc>
        <w:tc>
          <w:tcPr>
            <w:tcW w:w="854" w:type="dxa"/>
            <w:noWrap/>
          </w:tcPr>
          <w:p w:rsidR="0081794D" w:rsidRDefault="002D6F3F" w:rsidP="009D7BDE">
            <w:pPr>
              <w:jc w:val="center"/>
              <w:rPr>
                <w:color w:val="000000"/>
                <w:sz w:val="18"/>
                <w:szCs w:val="18"/>
              </w:rPr>
            </w:pPr>
            <w:r>
              <w:rPr>
                <w:color w:val="000000"/>
                <w:sz w:val="18"/>
                <w:szCs w:val="18"/>
              </w:rPr>
              <w:t>9789,5</w:t>
            </w:r>
          </w:p>
        </w:tc>
        <w:tc>
          <w:tcPr>
            <w:tcW w:w="854" w:type="dxa"/>
            <w:noWrap/>
          </w:tcPr>
          <w:p w:rsidR="0081794D" w:rsidRDefault="002D6F3F" w:rsidP="009D7BDE">
            <w:pPr>
              <w:jc w:val="center"/>
              <w:rPr>
                <w:color w:val="000000"/>
                <w:sz w:val="18"/>
                <w:szCs w:val="18"/>
              </w:rPr>
            </w:pPr>
            <w:r>
              <w:rPr>
                <w:color w:val="000000"/>
                <w:sz w:val="18"/>
                <w:szCs w:val="18"/>
              </w:rPr>
              <w:t>н/д</w:t>
            </w:r>
          </w:p>
        </w:tc>
      </w:tr>
      <w:tr w:rsidR="0081794D" w:rsidTr="009D7BDE">
        <w:tc>
          <w:tcPr>
            <w:tcW w:w="1918" w:type="dxa"/>
            <w:vMerge/>
            <w:noWrap/>
          </w:tcPr>
          <w:p w:rsidR="0081794D" w:rsidRDefault="0081794D">
            <w:pPr>
              <w:jc w:val="center"/>
              <w:rPr>
                <w:color w:val="000000"/>
              </w:rPr>
            </w:pPr>
          </w:p>
        </w:tc>
        <w:tc>
          <w:tcPr>
            <w:tcW w:w="747" w:type="dxa"/>
            <w:vMerge/>
            <w:noWrap/>
          </w:tcPr>
          <w:p w:rsidR="0081794D" w:rsidRDefault="0081794D">
            <w:pPr>
              <w:jc w:val="center"/>
              <w:rPr>
                <w:color w:val="000000"/>
              </w:rPr>
            </w:pPr>
          </w:p>
        </w:tc>
        <w:tc>
          <w:tcPr>
            <w:tcW w:w="931" w:type="dxa"/>
            <w:noWrap/>
          </w:tcPr>
          <w:p w:rsidR="0081794D" w:rsidRDefault="002D6F3F">
            <w:pPr>
              <w:jc w:val="center"/>
              <w:rPr>
                <w:color w:val="000000"/>
              </w:rPr>
            </w:pPr>
            <w:r>
              <w:rPr>
                <w:color w:val="000000"/>
              </w:rPr>
              <w:t>48</w:t>
            </w:r>
          </w:p>
        </w:tc>
        <w:tc>
          <w:tcPr>
            <w:tcW w:w="1652" w:type="dxa"/>
            <w:noWrap/>
          </w:tcPr>
          <w:p w:rsidR="0081794D" w:rsidRDefault="002D6F3F">
            <w:pPr>
              <w:jc w:val="center"/>
              <w:rPr>
                <w:color w:val="000000"/>
              </w:rPr>
            </w:pPr>
            <w:r>
              <w:rPr>
                <w:color w:val="000000"/>
              </w:rPr>
              <w:t>Забайкальский  край</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7025,1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6693,6</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6716,7</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6680,1</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7663,2</w:t>
            </w:r>
          </w:p>
        </w:tc>
        <w:tc>
          <w:tcPr>
            <w:tcW w:w="854" w:type="dxa"/>
            <w:noWrap/>
          </w:tcPr>
          <w:p w:rsidR="0081794D" w:rsidRDefault="002D6F3F" w:rsidP="009D7BDE">
            <w:pPr>
              <w:pStyle w:val="aff4"/>
              <w:jc w:val="center"/>
              <w:rPr>
                <w:rFonts w:ascii="Times New Roman" w:hAnsi="Times New Roman"/>
                <w:color w:val="000000"/>
                <w:sz w:val="18"/>
              </w:rPr>
            </w:pPr>
            <w:r>
              <w:rPr>
                <w:rFonts w:ascii="Times New Roman" w:hAnsi="Times New Roman"/>
                <w:color w:val="000000"/>
                <w:sz w:val="18"/>
              </w:rPr>
              <w:t>7076,7</w:t>
            </w:r>
          </w:p>
        </w:tc>
        <w:tc>
          <w:tcPr>
            <w:tcW w:w="854" w:type="dxa"/>
            <w:noWrap/>
          </w:tcPr>
          <w:p w:rsidR="0081794D" w:rsidRDefault="002D6F3F" w:rsidP="009D7BDE">
            <w:pPr>
              <w:jc w:val="center"/>
              <w:rPr>
                <w:color w:val="000000"/>
                <w:sz w:val="18"/>
                <w:szCs w:val="18"/>
              </w:rPr>
            </w:pPr>
            <w:r>
              <w:rPr>
                <w:color w:val="000000"/>
                <w:sz w:val="18"/>
                <w:szCs w:val="18"/>
              </w:rPr>
              <w:t>6567,0</w:t>
            </w:r>
          </w:p>
        </w:tc>
        <w:tc>
          <w:tcPr>
            <w:tcW w:w="854" w:type="dxa"/>
            <w:noWrap/>
          </w:tcPr>
          <w:p w:rsidR="0081794D" w:rsidRDefault="002D6F3F" w:rsidP="009D7BDE">
            <w:pPr>
              <w:jc w:val="center"/>
              <w:rPr>
                <w:color w:val="000000"/>
                <w:sz w:val="18"/>
                <w:szCs w:val="18"/>
              </w:rPr>
            </w:pPr>
            <w:r>
              <w:rPr>
                <w:color w:val="000000"/>
                <w:sz w:val="18"/>
                <w:szCs w:val="18"/>
              </w:rPr>
              <w:t>7510,1</w:t>
            </w:r>
          </w:p>
        </w:tc>
        <w:tc>
          <w:tcPr>
            <w:tcW w:w="854" w:type="dxa"/>
            <w:noWrap/>
          </w:tcPr>
          <w:p w:rsidR="0081794D" w:rsidRDefault="002D6F3F" w:rsidP="009D7BDE">
            <w:pPr>
              <w:jc w:val="center"/>
              <w:rPr>
                <w:color w:val="000000"/>
                <w:sz w:val="18"/>
                <w:szCs w:val="18"/>
              </w:rPr>
            </w:pPr>
            <w:r>
              <w:rPr>
                <w:color w:val="000000"/>
                <w:sz w:val="18"/>
                <w:szCs w:val="18"/>
              </w:rPr>
              <w:t>8162,7</w:t>
            </w:r>
          </w:p>
        </w:tc>
        <w:tc>
          <w:tcPr>
            <w:tcW w:w="854" w:type="dxa"/>
            <w:noWrap/>
          </w:tcPr>
          <w:p w:rsidR="0081794D" w:rsidRDefault="002D6F3F" w:rsidP="009D7BDE">
            <w:pPr>
              <w:jc w:val="center"/>
              <w:rPr>
                <w:color w:val="000000"/>
                <w:sz w:val="18"/>
                <w:szCs w:val="18"/>
              </w:rPr>
            </w:pPr>
            <w:r>
              <w:rPr>
                <w:color w:val="000000"/>
                <w:sz w:val="18"/>
                <w:szCs w:val="18"/>
              </w:rPr>
              <w:t>8361,9</w:t>
            </w:r>
          </w:p>
        </w:tc>
      </w:tr>
    </w:tbl>
    <w:p w:rsidR="0081794D" w:rsidRDefault="0081794D">
      <w:pPr>
        <w:spacing w:after="0" w:line="240" w:lineRule="auto"/>
        <w:jc w:val="both"/>
        <w:rPr>
          <w:sz w:val="28"/>
          <w:szCs w:val="28"/>
        </w:rPr>
      </w:pPr>
    </w:p>
    <w:p w:rsidR="0081794D" w:rsidRDefault="002D6F3F">
      <w:pPr>
        <w:spacing w:after="0" w:line="240" w:lineRule="auto"/>
        <w:ind w:firstLine="720"/>
        <w:jc w:val="both"/>
        <w:rPr>
          <w:sz w:val="28"/>
          <w:szCs w:val="28"/>
        </w:rPr>
      </w:pPr>
      <w:r>
        <w:rPr>
          <w:sz w:val="28"/>
          <w:szCs w:val="28"/>
        </w:rPr>
        <w:t>В структуре общей заболеваемости всего населения Забайкальского края в 2024 году:</w:t>
      </w:r>
    </w:p>
    <w:p w:rsidR="0081794D" w:rsidRDefault="002D6F3F">
      <w:pPr>
        <w:spacing w:after="0" w:line="240" w:lineRule="auto"/>
        <w:ind w:firstLine="720"/>
        <w:jc w:val="both"/>
        <w:rPr>
          <w:sz w:val="28"/>
          <w:szCs w:val="28"/>
        </w:rPr>
      </w:pPr>
      <w:r>
        <w:rPr>
          <w:sz w:val="28"/>
          <w:szCs w:val="28"/>
        </w:rPr>
        <w:t>- первое место занимают заболевания органов дыхания (</w:t>
      </w:r>
      <w:r>
        <w:rPr>
          <w:color w:val="000000"/>
          <w:sz w:val="28"/>
          <w:szCs w:val="28"/>
        </w:rPr>
        <w:t>46664,3 на 100 тысяч населения</w:t>
      </w:r>
      <w:r>
        <w:rPr>
          <w:sz w:val="28"/>
          <w:szCs w:val="28"/>
        </w:rPr>
        <w:t>);</w:t>
      </w:r>
    </w:p>
    <w:p w:rsidR="0081794D" w:rsidRDefault="002D6F3F">
      <w:pPr>
        <w:spacing w:after="0" w:line="240" w:lineRule="auto"/>
        <w:ind w:firstLine="720"/>
        <w:jc w:val="both"/>
        <w:rPr>
          <w:sz w:val="28"/>
          <w:szCs w:val="28"/>
        </w:rPr>
      </w:pPr>
      <w:r>
        <w:rPr>
          <w:sz w:val="28"/>
          <w:szCs w:val="28"/>
        </w:rPr>
        <w:t>- второе место – болезни системы кровообращения (</w:t>
      </w:r>
      <w:r>
        <w:rPr>
          <w:color w:val="000000"/>
          <w:sz w:val="28"/>
          <w:szCs w:val="28"/>
        </w:rPr>
        <w:t>21080,0на 100 тысяч населения</w:t>
      </w:r>
      <w:r>
        <w:rPr>
          <w:sz w:val="28"/>
          <w:szCs w:val="28"/>
        </w:rPr>
        <w:t>);</w:t>
      </w:r>
    </w:p>
    <w:p w:rsidR="0081794D" w:rsidRDefault="002D6F3F" w:rsidP="009D7BDE">
      <w:pPr>
        <w:pStyle w:val="Default"/>
        <w:widowControl w:val="0"/>
        <w:ind w:firstLine="709"/>
      </w:pPr>
      <w:r>
        <w:rPr>
          <w:sz w:val="28"/>
          <w:szCs w:val="28"/>
        </w:rPr>
        <w:t>- третье место – болезни костно-мышечной системы и соединительной ткани(11072,5на 100 тысяч населения).</w:t>
      </w:r>
    </w:p>
    <w:p w:rsidR="0081794D" w:rsidRDefault="0081794D">
      <w:pPr>
        <w:spacing w:after="0" w:line="240" w:lineRule="auto"/>
        <w:jc w:val="both"/>
        <w:rPr>
          <w:sz w:val="28"/>
          <w:szCs w:val="28"/>
        </w:rPr>
      </w:pPr>
    </w:p>
    <w:p w:rsidR="009D7BDE" w:rsidRDefault="009D7BDE">
      <w:pPr>
        <w:spacing w:line="240" w:lineRule="auto"/>
        <w:ind w:firstLine="709"/>
        <w:jc w:val="right"/>
        <w:rPr>
          <w:bCs/>
          <w:sz w:val="28"/>
          <w:szCs w:val="28"/>
        </w:rPr>
      </w:pPr>
    </w:p>
    <w:p w:rsidR="0081794D" w:rsidRDefault="002D6F3F">
      <w:pPr>
        <w:spacing w:line="240" w:lineRule="auto"/>
        <w:ind w:firstLine="709"/>
        <w:jc w:val="right"/>
        <w:rPr>
          <w:bCs/>
          <w:sz w:val="28"/>
          <w:szCs w:val="28"/>
        </w:rPr>
      </w:pPr>
      <w:r>
        <w:rPr>
          <w:bCs/>
          <w:sz w:val="28"/>
          <w:szCs w:val="28"/>
        </w:rPr>
        <w:t xml:space="preserve">Таблица 5. </w:t>
      </w:r>
    </w:p>
    <w:p w:rsidR="0081794D" w:rsidRDefault="002D6F3F">
      <w:pPr>
        <w:spacing w:line="240" w:lineRule="auto"/>
        <w:ind w:firstLine="709"/>
        <w:jc w:val="center"/>
        <w:rPr>
          <w:b/>
          <w:sz w:val="28"/>
          <w:szCs w:val="28"/>
        </w:rPr>
      </w:pPr>
      <w:r>
        <w:rPr>
          <w:b/>
          <w:bCs/>
          <w:sz w:val="28"/>
          <w:szCs w:val="28"/>
        </w:rPr>
        <w:t xml:space="preserve">Первичная заболеваемость взрослого населения Забайкальского края по основным классам болезней на 100 тысяч </w:t>
      </w:r>
      <w:r>
        <w:rPr>
          <w:b/>
          <w:sz w:val="28"/>
          <w:szCs w:val="28"/>
        </w:rPr>
        <w:t>(2015-2024)</w:t>
      </w:r>
    </w:p>
    <w:p w:rsidR="0081794D" w:rsidRDefault="002D6F3F">
      <w:pPr>
        <w:spacing w:after="0" w:line="240" w:lineRule="auto"/>
        <w:jc w:val="center"/>
        <w:rPr>
          <w:iCs/>
          <w:sz w:val="20"/>
          <w:szCs w:val="20"/>
        </w:rPr>
      </w:pPr>
      <w:r>
        <w:rPr>
          <w:iCs/>
          <w:sz w:val="20"/>
          <w:szCs w:val="20"/>
        </w:rPr>
        <w:t>(данные формы федерального статистического наблюдения № 12 «Сведения о числе заболеваний, зарегистрированных у пациентов, проживающих в районе обслуживания медицинской организации»)</w:t>
      </w:r>
    </w:p>
    <w:p w:rsidR="0081794D" w:rsidRDefault="0081794D">
      <w:pPr>
        <w:spacing w:line="240" w:lineRule="auto"/>
        <w:ind w:firstLine="709"/>
        <w:jc w:val="center"/>
        <w:rPr>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74"/>
        <w:gridCol w:w="702"/>
        <w:gridCol w:w="871"/>
        <w:gridCol w:w="1531"/>
        <w:gridCol w:w="891"/>
        <w:gridCol w:w="891"/>
        <w:gridCol w:w="891"/>
        <w:gridCol w:w="891"/>
        <w:gridCol w:w="891"/>
        <w:gridCol w:w="891"/>
        <w:gridCol w:w="891"/>
        <w:gridCol w:w="891"/>
        <w:gridCol w:w="891"/>
        <w:gridCol w:w="891"/>
      </w:tblGrid>
      <w:tr w:rsidR="0081794D" w:rsidTr="009D7BDE">
        <w:tc>
          <w:tcPr>
            <w:tcW w:w="1766" w:type="dxa"/>
            <w:shd w:val="clear" w:color="FFFFFF" w:themeColor="background1" w:fill="FFFFFF" w:themeFill="background1"/>
            <w:noWrap/>
          </w:tcPr>
          <w:p w:rsidR="0081794D" w:rsidRPr="009D7BDE" w:rsidRDefault="002D6F3F">
            <w:pPr>
              <w:jc w:val="center"/>
              <w:rPr>
                <w:b/>
                <w:color w:val="000000"/>
              </w:rPr>
            </w:pPr>
            <w:r w:rsidRPr="009D7BDE">
              <w:rPr>
                <w:b/>
                <w:color w:val="000000"/>
              </w:rPr>
              <w:t>Классы заболеваний</w:t>
            </w:r>
          </w:p>
        </w:tc>
        <w:tc>
          <w:tcPr>
            <w:tcW w:w="698" w:type="dxa"/>
            <w:shd w:val="clear" w:color="FFFFFF" w:themeColor="background1" w:fill="FFFFFF" w:themeFill="background1"/>
            <w:noWrap/>
          </w:tcPr>
          <w:p w:rsidR="0081794D" w:rsidRPr="009D7BDE" w:rsidRDefault="002D6F3F">
            <w:pPr>
              <w:jc w:val="center"/>
              <w:rPr>
                <w:b/>
                <w:color w:val="000000"/>
              </w:rPr>
            </w:pPr>
            <w:r w:rsidRPr="009D7BDE">
              <w:rPr>
                <w:b/>
                <w:color w:val="000000"/>
              </w:rPr>
              <w:t>Код по МКБ</w:t>
            </w:r>
          </w:p>
        </w:tc>
        <w:tc>
          <w:tcPr>
            <w:tcW w:w="921" w:type="dxa"/>
            <w:shd w:val="clear" w:color="FFFFFF" w:themeColor="background1" w:fill="FFFFFF" w:themeFill="background1"/>
            <w:noWrap/>
          </w:tcPr>
          <w:p w:rsidR="0081794D" w:rsidRPr="009D7BDE" w:rsidRDefault="002D6F3F">
            <w:pPr>
              <w:jc w:val="center"/>
              <w:rPr>
                <w:b/>
                <w:color w:val="000000"/>
              </w:rPr>
            </w:pPr>
            <w:r w:rsidRPr="009D7BDE">
              <w:rPr>
                <w:b/>
                <w:color w:val="000000"/>
              </w:rPr>
              <w:t>Номер строки</w:t>
            </w:r>
          </w:p>
        </w:tc>
        <w:tc>
          <w:tcPr>
            <w:tcW w:w="1685" w:type="dxa"/>
            <w:shd w:val="clear" w:color="FFFFFF" w:themeColor="background1" w:fill="FFFFFF" w:themeFill="background1"/>
            <w:noWrap/>
          </w:tcPr>
          <w:p w:rsidR="0081794D" w:rsidRPr="009D7BDE" w:rsidRDefault="002D6F3F">
            <w:pPr>
              <w:jc w:val="center"/>
              <w:rPr>
                <w:b/>
                <w:color w:val="000000"/>
              </w:rPr>
            </w:pPr>
            <w:r w:rsidRPr="009D7BDE">
              <w:rPr>
                <w:b/>
                <w:color w:val="000000"/>
              </w:rPr>
              <w:t>Территория</w:t>
            </w:r>
          </w:p>
        </w:tc>
        <w:tc>
          <w:tcPr>
            <w:tcW w:w="726" w:type="dxa"/>
            <w:shd w:val="clear" w:color="FFFFFF" w:themeColor="background1" w:fill="FFFFFF" w:themeFill="background1"/>
            <w:noWrap/>
          </w:tcPr>
          <w:p w:rsidR="0081794D" w:rsidRPr="009D7BDE" w:rsidRDefault="002D6F3F">
            <w:pPr>
              <w:jc w:val="center"/>
              <w:rPr>
                <w:b/>
                <w:color w:val="000000"/>
              </w:rPr>
            </w:pPr>
            <w:r w:rsidRPr="009D7BDE">
              <w:rPr>
                <w:b/>
                <w:color w:val="000000"/>
              </w:rPr>
              <w:t>2015</w:t>
            </w:r>
          </w:p>
        </w:tc>
        <w:tc>
          <w:tcPr>
            <w:tcW w:w="888" w:type="dxa"/>
            <w:shd w:val="clear" w:color="FFFFFF" w:themeColor="background1" w:fill="FFFFFF" w:themeFill="background1"/>
            <w:noWrap/>
          </w:tcPr>
          <w:p w:rsidR="0081794D" w:rsidRPr="009D7BDE" w:rsidRDefault="002D6F3F">
            <w:pPr>
              <w:jc w:val="center"/>
              <w:rPr>
                <w:b/>
                <w:color w:val="000000"/>
              </w:rPr>
            </w:pPr>
            <w:r w:rsidRPr="009D7BDE">
              <w:rPr>
                <w:b/>
                <w:color w:val="000000"/>
              </w:rPr>
              <w:t>2016</w:t>
            </w:r>
          </w:p>
        </w:tc>
        <w:tc>
          <w:tcPr>
            <w:tcW w:w="888" w:type="dxa"/>
            <w:shd w:val="clear" w:color="FFFFFF" w:themeColor="background1" w:fill="FFFFFF" w:themeFill="background1"/>
            <w:noWrap/>
          </w:tcPr>
          <w:p w:rsidR="0081794D" w:rsidRPr="009D7BDE" w:rsidRDefault="002D6F3F">
            <w:pPr>
              <w:jc w:val="center"/>
              <w:rPr>
                <w:b/>
                <w:color w:val="000000"/>
              </w:rPr>
            </w:pPr>
            <w:r w:rsidRPr="009D7BDE">
              <w:rPr>
                <w:b/>
                <w:color w:val="000000"/>
              </w:rPr>
              <w:t>2017</w:t>
            </w:r>
          </w:p>
        </w:tc>
        <w:tc>
          <w:tcPr>
            <w:tcW w:w="888" w:type="dxa"/>
            <w:shd w:val="clear" w:color="FFFFFF" w:themeColor="background1" w:fill="FFFFFF" w:themeFill="background1"/>
            <w:noWrap/>
          </w:tcPr>
          <w:p w:rsidR="0081794D" w:rsidRPr="009D7BDE" w:rsidRDefault="002D6F3F">
            <w:pPr>
              <w:jc w:val="center"/>
              <w:rPr>
                <w:b/>
                <w:color w:val="000000"/>
              </w:rPr>
            </w:pPr>
            <w:r w:rsidRPr="009D7BDE">
              <w:rPr>
                <w:b/>
                <w:color w:val="000000"/>
              </w:rPr>
              <w:t>2018</w:t>
            </w:r>
          </w:p>
        </w:tc>
        <w:tc>
          <w:tcPr>
            <w:tcW w:w="888" w:type="dxa"/>
            <w:shd w:val="clear" w:color="FFFFFF" w:themeColor="background1" w:fill="FFFFFF" w:themeFill="background1"/>
            <w:noWrap/>
          </w:tcPr>
          <w:p w:rsidR="0081794D" w:rsidRPr="009D7BDE" w:rsidRDefault="002D6F3F">
            <w:pPr>
              <w:jc w:val="center"/>
              <w:rPr>
                <w:b/>
                <w:color w:val="000000"/>
              </w:rPr>
            </w:pPr>
            <w:r w:rsidRPr="009D7BDE">
              <w:rPr>
                <w:b/>
                <w:color w:val="000000"/>
              </w:rPr>
              <w:t>2019</w:t>
            </w:r>
          </w:p>
        </w:tc>
        <w:tc>
          <w:tcPr>
            <w:tcW w:w="888" w:type="dxa"/>
            <w:shd w:val="clear" w:color="FFFFFF" w:themeColor="background1" w:fill="FFFFFF" w:themeFill="background1"/>
            <w:noWrap/>
          </w:tcPr>
          <w:p w:rsidR="0081794D" w:rsidRPr="009D7BDE" w:rsidRDefault="002D6F3F">
            <w:pPr>
              <w:jc w:val="center"/>
              <w:rPr>
                <w:b/>
                <w:color w:val="000000"/>
              </w:rPr>
            </w:pPr>
            <w:r w:rsidRPr="009D7BDE">
              <w:rPr>
                <w:b/>
                <w:color w:val="000000"/>
              </w:rPr>
              <w:t>2020</w:t>
            </w:r>
          </w:p>
        </w:tc>
        <w:tc>
          <w:tcPr>
            <w:tcW w:w="888" w:type="dxa"/>
            <w:shd w:val="clear" w:color="FFFFFF" w:themeColor="background1" w:fill="FFFFFF" w:themeFill="background1"/>
            <w:noWrap/>
          </w:tcPr>
          <w:p w:rsidR="0081794D" w:rsidRPr="009D7BDE" w:rsidRDefault="002D6F3F">
            <w:pPr>
              <w:jc w:val="center"/>
              <w:rPr>
                <w:b/>
                <w:color w:val="000000"/>
              </w:rPr>
            </w:pPr>
            <w:r w:rsidRPr="009D7BDE">
              <w:rPr>
                <w:b/>
                <w:color w:val="000000"/>
              </w:rPr>
              <w:t>2021</w:t>
            </w:r>
          </w:p>
        </w:tc>
        <w:tc>
          <w:tcPr>
            <w:tcW w:w="888" w:type="dxa"/>
            <w:shd w:val="clear" w:color="FFFFFF" w:themeColor="background1" w:fill="FFFFFF" w:themeFill="background1"/>
            <w:noWrap/>
          </w:tcPr>
          <w:p w:rsidR="0081794D" w:rsidRPr="009D7BDE" w:rsidRDefault="002D6F3F">
            <w:pPr>
              <w:jc w:val="center"/>
              <w:rPr>
                <w:b/>
                <w:color w:val="000000"/>
              </w:rPr>
            </w:pPr>
            <w:r w:rsidRPr="009D7BDE">
              <w:rPr>
                <w:b/>
                <w:color w:val="000000"/>
              </w:rPr>
              <w:t>2022</w:t>
            </w:r>
          </w:p>
        </w:tc>
        <w:tc>
          <w:tcPr>
            <w:tcW w:w="888" w:type="dxa"/>
            <w:shd w:val="clear" w:color="FFFFFF" w:themeColor="background1" w:fill="FFFFFF" w:themeFill="background1"/>
            <w:noWrap/>
          </w:tcPr>
          <w:p w:rsidR="0081794D" w:rsidRPr="009D7BDE" w:rsidRDefault="002D6F3F">
            <w:pPr>
              <w:jc w:val="center"/>
              <w:rPr>
                <w:b/>
                <w:color w:val="000000"/>
              </w:rPr>
            </w:pPr>
            <w:r w:rsidRPr="009D7BDE">
              <w:rPr>
                <w:b/>
                <w:color w:val="000000"/>
              </w:rPr>
              <w:t>2023</w:t>
            </w:r>
          </w:p>
        </w:tc>
        <w:tc>
          <w:tcPr>
            <w:tcW w:w="888" w:type="dxa"/>
            <w:shd w:val="clear" w:color="FFFFFF" w:themeColor="background1" w:fill="FFFFFF" w:themeFill="background1"/>
            <w:noWrap/>
          </w:tcPr>
          <w:p w:rsidR="0081794D" w:rsidRPr="009D7BDE" w:rsidRDefault="002D6F3F">
            <w:pPr>
              <w:jc w:val="center"/>
              <w:rPr>
                <w:b/>
                <w:color w:val="000000"/>
              </w:rPr>
            </w:pPr>
            <w:r w:rsidRPr="009D7BDE">
              <w:rPr>
                <w:b/>
                <w:color w:val="000000"/>
              </w:rPr>
              <w:t>2024</w:t>
            </w:r>
          </w:p>
        </w:tc>
      </w:tr>
      <w:tr w:rsidR="0081794D" w:rsidRPr="003A7063" w:rsidTr="009D7BDE">
        <w:tc>
          <w:tcPr>
            <w:tcW w:w="1766" w:type="dxa"/>
            <w:vMerge w:val="restart"/>
            <w:shd w:val="clear" w:color="FFFFFF" w:themeColor="background1" w:fill="FFFFFF" w:themeFill="background1"/>
            <w:noWrap/>
          </w:tcPr>
          <w:p w:rsidR="0081794D" w:rsidRPr="003A7063" w:rsidRDefault="0081794D">
            <w:pPr>
              <w:rPr>
                <w:color w:val="000000"/>
              </w:rPr>
            </w:pPr>
          </w:p>
          <w:p w:rsidR="0081794D" w:rsidRPr="003A7063" w:rsidRDefault="002D6F3F">
            <w:pPr>
              <w:pStyle w:val="Default"/>
              <w:widowControl w:val="0"/>
              <w:spacing w:after="200" w:line="275" w:lineRule="auto"/>
            </w:pPr>
            <w:r w:rsidRPr="003A7063">
              <w:t xml:space="preserve">Все заболевания, из них: </w:t>
            </w:r>
          </w:p>
          <w:p w:rsidR="0081794D" w:rsidRPr="003A7063" w:rsidRDefault="0081794D">
            <w:pPr>
              <w:rPr>
                <w:color w:val="000000"/>
              </w:rPr>
            </w:pPr>
          </w:p>
        </w:tc>
        <w:tc>
          <w:tcPr>
            <w:tcW w:w="698" w:type="dxa"/>
            <w:vMerge w:val="restart"/>
            <w:shd w:val="clear" w:color="FFFFFF" w:themeColor="background1" w:fill="FFFFFF" w:themeFill="background1"/>
            <w:noWrap/>
          </w:tcPr>
          <w:p w:rsidR="0081794D" w:rsidRPr="003A7063" w:rsidRDefault="0081794D">
            <w:pPr>
              <w:jc w:val="center"/>
              <w:rPr>
                <w:color w:val="000000"/>
              </w:rPr>
            </w:pPr>
          </w:p>
          <w:p w:rsidR="0081794D" w:rsidRPr="003A7063" w:rsidRDefault="002D6F3F">
            <w:pPr>
              <w:pStyle w:val="Default"/>
              <w:widowControl w:val="0"/>
              <w:spacing w:after="200" w:line="275" w:lineRule="auto"/>
              <w:jc w:val="center"/>
            </w:pPr>
            <w:r w:rsidRPr="003A7063">
              <w:t xml:space="preserve">А00-Т98 </w:t>
            </w:r>
          </w:p>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1</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РФ</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54780,2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55156,8</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54503,2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54734,2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54834,8</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57851,4</w:t>
            </w:r>
          </w:p>
        </w:tc>
        <w:tc>
          <w:tcPr>
            <w:tcW w:w="888" w:type="dxa"/>
            <w:shd w:val="clear" w:color="FFFFFF" w:themeColor="background1" w:fill="FFFFFF" w:themeFill="background1"/>
            <w:noWrap/>
          </w:tcPr>
          <w:p w:rsidR="0081794D" w:rsidRPr="003A7063" w:rsidRDefault="002D6F3F" w:rsidP="009D7BDE">
            <w:pPr>
              <w:jc w:val="center"/>
            </w:pPr>
            <w:r w:rsidRPr="003A7063">
              <w:t>65227,8</w:t>
            </w:r>
          </w:p>
        </w:tc>
        <w:tc>
          <w:tcPr>
            <w:tcW w:w="888" w:type="dxa"/>
            <w:shd w:val="clear" w:color="FFFFFF" w:themeColor="background1" w:fill="FFFFFF" w:themeFill="background1"/>
            <w:noWrap/>
          </w:tcPr>
          <w:p w:rsidR="0081794D" w:rsidRPr="003A7063" w:rsidRDefault="002D6F3F" w:rsidP="009D7BDE">
            <w:pPr>
              <w:jc w:val="center"/>
            </w:pPr>
            <w:r w:rsidRPr="003A7063">
              <w:t>67438,1</w:t>
            </w:r>
          </w:p>
        </w:tc>
        <w:tc>
          <w:tcPr>
            <w:tcW w:w="888" w:type="dxa"/>
            <w:shd w:val="clear" w:color="FFFFFF" w:themeColor="background1" w:fill="FFFFFF" w:themeFill="background1"/>
            <w:noWrap/>
          </w:tcPr>
          <w:p w:rsidR="0081794D" w:rsidRPr="003A7063" w:rsidRDefault="002D6F3F" w:rsidP="009D7BDE">
            <w:pPr>
              <w:jc w:val="center"/>
            </w:pPr>
            <w:r w:rsidRPr="003A7063">
              <w:t>60095,4</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2</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ДВФО</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61661,7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61453,1</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48161,7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47379,6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47261,0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51013,9</w:t>
            </w:r>
          </w:p>
        </w:tc>
        <w:tc>
          <w:tcPr>
            <w:tcW w:w="888" w:type="dxa"/>
            <w:shd w:val="clear" w:color="FFFFFF" w:themeColor="background1" w:fill="FFFFFF" w:themeFill="background1"/>
            <w:noWrap/>
          </w:tcPr>
          <w:p w:rsidR="0081794D" w:rsidRPr="003A7063" w:rsidRDefault="002D6F3F" w:rsidP="009D7BDE">
            <w:pPr>
              <w:jc w:val="center"/>
            </w:pPr>
            <w:r w:rsidRPr="003A7063">
              <w:t>57388,3</w:t>
            </w:r>
          </w:p>
        </w:tc>
        <w:tc>
          <w:tcPr>
            <w:tcW w:w="888" w:type="dxa"/>
            <w:shd w:val="clear" w:color="FFFFFF" w:themeColor="background1" w:fill="FFFFFF" w:themeFill="background1"/>
            <w:noWrap/>
          </w:tcPr>
          <w:p w:rsidR="0081794D" w:rsidRPr="003A7063" w:rsidRDefault="002D6F3F" w:rsidP="009D7BDE">
            <w:pPr>
              <w:jc w:val="center"/>
            </w:pPr>
            <w:r w:rsidRPr="003A7063">
              <w:t>60717,3</w:t>
            </w:r>
          </w:p>
        </w:tc>
        <w:tc>
          <w:tcPr>
            <w:tcW w:w="888" w:type="dxa"/>
            <w:shd w:val="clear" w:color="FFFFFF" w:themeColor="background1" w:fill="FFFFFF" w:themeFill="background1"/>
            <w:noWrap/>
          </w:tcPr>
          <w:p w:rsidR="0081794D" w:rsidRPr="003A7063" w:rsidRDefault="002D6F3F" w:rsidP="009D7BDE">
            <w:pPr>
              <w:jc w:val="center"/>
            </w:pPr>
            <w:r w:rsidRPr="003A7063">
              <w:t>53947,2</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3</w:t>
            </w:r>
          </w:p>
        </w:tc>
        <w:tc>
          <w:tcPr>
            <w:tcW w:w="1685" w:type="dxa"/>
            <w:shd w:val="clear" w:color="FFFFFF" w:themeColor="background1" w:fill="FFFFFF" w:themeFill="background1"/>
            <w:noWrap/>
          </w:tcPr>
          <w:p w:rsidR="0081794D" w:rsidRPr="003A7063" w:rsidRDefault="002D6F3F" w:rsidP="009D7BDE">
            <w:pPr>
              <w:jc w:val="center"/>
              <w:rPr>
                <w:color w:val="000000"/>
              </w:rPr>
            </w:pPr>
            <w:r w:rsidRPr="003A7063">
              <w:rPr>
                <w:color w:val="000000"/>
              </w:rPr>
              <w:t>Забайкальский край</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40600,9</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36375,6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37510,5</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40436,6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41333,3</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43362,4</w:t>
            </w:r>
          </w:p>
        </w:tc>
        <w:tc>
          <w:tcPr>
            <w:tcW w:w="888" w:type="dxa"/>
            <w:shd w:val="clear" w:color="FFFFFF" w:themeColor="background1" w:fill="FFFFFF" w:themeFill="background1"/>
            <w:noWrap/>
          </w:tcPr>
          <w:p w:rsidR="0081794D" w:rsidRPr="003A7063" w:rsidRDefault="002D6F3F" w:rsidP="009D7BDE">
            <w:pPr>
              <w:jc w:val="center"/>
            </w:pPr>
            <w:r w:rsidRPr="003A7063">
              <w:t>49643,2</w:t>
            </w:r>
          </w:p>
        </w:tc>
        <w:tc>
          <w:tcPr>
            <w:tcW w:w="888" w:type="dxa"/>
            <w:shd w:val="clear" w:color="FFFFFF" w:themeColor="background1" w:fill="FFFFFF" w:themeFill="background1"/>
            <w:noWrap/>
          </w:tcPr>
          <w:p w:rsidR="0081794D" w:rsidRPr="003A7063" w:rsidRDefault="002D6F3F" w:rsidP="009D7BDE">
            <w:pPr>
              <w:jc w:val="center"/>
            </w:pPr>
            <w:r w:rsidRPr="003A7063">
              <w:t>51182,3</w:t>
            </w:r>
          </w:p>
        </w:tc>
        <w:tc>
          <w:tcPr>
            <w:tcW w:w="888" w:type="dxa"/>
            <w:shd w:val="clear" w:color="FFFFFF" w:themeColor="background1" w:fill="FFFFFF" w:themeFill="background1"/>
            <w:noWrap/>
          </w:tcPr>
          <w:p w:rsidR="0081794D" w:rsidRPr="003A7063" w:rsidRDefault="002D6F3F" w:rsidP="009D7BDE">
            <w:pPr>
              <w:jc w:val="center"/>
            </w:pPr>
            <w:r w:rsidRPr="003A7063">
              <w:t>44801,2</w:t>
            </w:r>
          </w:p>
        </w:tc>
        <w:tc>
          <w:tcPr>
            <w:tcW w:w="888" w:type="dxa"/>
            <w:shd w:val="clear" w:color="FFFFFF" w:themeColor="background1" w:fill="FFFFFF" w:themeFill="background1"/>
            <w:noWrap/>
          </w:tcPr>
          <w:p w:rsidR="0081794D" w:rsidRPr="003A7063" w:rsidRDefault="002D6F3F" w:rsidP="009D7BDE">
            <w:pPr>
              <w:jc w:val="center"/>
            </w:pPr>
            <w:r w:rsidRPr="003A7063">
              <w:t>42459,9</w:t>
            </w:r>
          </w:p>
        </w:tc>
      </w:tr>
      <w:tr w:rsidR="0081794D" w:rsidRPr="003A7063" w:rsidTr="009D7BDE">
        <w:tc>
          <w:tcPr>
            <w:tcW w:w="1766" w:type="dxa"/>
            <w:vMerge w:val="restart"/>
            <w:shd w:val="clear" w:color="FFFFFF" w:themeColor="background1" w:fill="FFFFFF" w:themeFill="background1"/>
            <w:noWrap/>
          </w:tcPr>
          <w:p w:rsidR="0081794D" w:rsidRPr="003A7063" w:rsidRDefault="0081794D">
            <w:pPr>
              <w:rPr>
                <w:color w:val="000000"/>
              </w:rPr>
            </w:pPr>
          </w:p>
          <w:p w:rsidR="0081794D" w:rsidRPr="003A7063" w:rsidRDefault="002D6F3F">
            <w:pPr>
              <w:pStyle w:val="Default"/>
              <w:widowControl w:val="0"/>
              <w:spacing w:after="200" w:line="275" w:lineRule="auto"/>
            </w:pPr>
            <w:r w:rsidRPr="003A7063">
              <w:t xml:space="preserve">Новообразования </w:t>
            </w:r>
          </w:p>
          <w:p w:rsidR="0081794D" w:rsidRPr="003A7063" w:rsidRDefault="0081794D">
            <w:pPr>
              <w:rPr>
                <w:color w:val="000000"/>
              </w:rPr>
            </w:pPr>
          </w:p>
        </w:tc>
        <w:tc>
          <w:tcPr>
            <w:tcW w:w="698" w:type="dxa"/>
            <w:vMerge w:val="restart"/>
            <w:shd w:val="clear" w:color="FFFFFF" w:themeColor="background1" w:fill="FFFFFF" w:themeFill="background1"/>
            <w:noWrap/>
          </w:tcPr>
          <w:p w:rsidR="0081794D" w:rsidRPr="003A7063" w:rsidRDefault="0081794D">
            <w:pPr>
              <w:jc w:val="center"/>
              <w:rPr>
                <w:color w:val="000000"/>
              </w:rPr>
            </w:pPr>
          </w:p>
          <w:p w:rsidR="0081794D" w:rsidRPr="003A7063" w:rsidRDefault="002D6F3F">
            <w:pPr>
              <w:pStyle w:val="Default"/>
              <w:widowControl w:val="0"/>
              <w:spacing w:after="200" w:line="275" w:lineRule="auto"/>
              <w:jc w:val="center"/>
            </w:pPr>
            <w:r w:rsidRPr="003A7063">
              <w:t xml:space="preserve">С00-D48 </w:t>
            </w:r>
          </w:p>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4</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РФ</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1300,7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1302,1</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1307,3</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1167,3</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1365,9</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1128,8</w:t>
            </w:r>
          </w:p>
        </w:tc>
        <w:tc>
          <w:tcPr>
            <w:tcW w:w="888" w:type="dxa"/>
            <w:shd w:val="clear" w:color="FFFFFF" w:themeColor="background1" w:fill="FFFFFF" w:themeFill="background1"/>
            <w:noWrap/>
          </w:tcPr>
          <w:p w:rsidR="0081794D" w:rsidRPr="003A7063" w:rsidRDefault="002D6F3F" w:rsidP="009D7BDE">
            <w:pPr>
              <w:jc w:val="center"/>
            </w:pPr>
            <w:r w:rsidRPr="003A7063">
              <w:t>1155,1</w:t>
            </w:r>
          </w:p>
        </w:tc>
        <w:tc>
          <w:tcPr>
            <w:tcW w:w="888" w:type="dxa"/>
            <w:shd w:val="clear" w:color="FFFFFF" w:themeColor="background1" w:fill="FFFFFF" w:themeFill="background1"/>
            <w:noWrap/>
          </w:tcPr>
          <w:p w:rsidR="0081794D" w:rsidRPr="003A7063" w:rsidRDefault="002D6F3F" w:rsidP="009D7BDE">
            <w:pPr>
              <w:jc w:val="center"/>
            </w:pPr>
            <w:r w:rsidRPr="003A7063">
              <w:t>1244,4</w:t>
            </w:r>
          </w:p>
        </w:tc>
        <w:tc>
          <w:tcPr>
            <w:tcW w:w="888" w:type="dxa"/>
            <w:shd w:val="clear" w:color="FFFFFF" w:themeColor="background1" w:fill="FFFFFF" w:themeFill="background1"/>
            <w:noWrap/>
          </w:tcPr>
          <w:p w:rsidR="0081794D" w:rsidRPr="003A7063" w:rsidRDefault="002D6F3F" w:rsidP="009D7BDE">
            <w:pPr>
              <w:jc w:val="center"/>
            </w:pPr>
            <w:r w:rsidRPr="003A7063">
              <w:t>1348,1</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5</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ДВФО</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1582,1</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1580,1</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1269,0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1337,3</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1180,8</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934,2</w:t>
            </w:r>
          </w:p>
        </w:tc>
        <w:tc>
          <w:tcPr>
            <w:tcW w:w="888" w:type="dxa"/>
            <w:shd w:val="clear" w:color="FFFFFF" w:themeColor="background1" w:fill="FFFFFF" w:themeFill="background1"/>
            <w:noWrap/>
          </w:tcPr>
          <w:p w:rsidR="0081794D" w:rsidRPr="003A7063" w:rsidRDefault="002D6F3F" w:rsidP="009D7BDE">
            <w:pPr>
              <w:jc w:val="center"/>
            </w:pPr>
            <w:r w:rsidRPr="003A7063">
              <w:t>1016,0</w:t>
            </w:r>
          </w:p>
        </w:tc>
        <w:tc>
          <w:tcPr>
            <w:tcW w:w="888" w:type="dxa"/>
            <w:shd w:val="clear" w:color="FFFFFF" w:themeColor="background1" w:fill="FFFFFF" w:themeFill="background1"/>
            <w:noWrap/>
          </w:tcPr>
          <w:p w:rsidR="0081794D" w:rsidRPr="003A7063" w:rsidRDefault="002D6F3F" w:rsidP="009D7BDE">
            <w:pPr>
              <w:jc w:val="center"/>
            </w:pPr>
            <w:r w:rsidRPr="003A7063">
              <w:t>1105,4</w:t>
            </w:r>
          </w:p>
        </w:tc>
        <w:tc>
          <w:tcPr>
            <w:tcW w:w="888" w:type="dxa"/>
            <w:shd w:val="clear" w:color="FFFFFF" w:themeColor="background1" w:fill="FFFFFF" w:themeFill="background1"/>
            <w:noWrap/>
          </w:tcPr>
          <w:p w:rsidR="0081794D" w:rsidRPr="003A7063" w:rsidRDefault="002D6F3F" w:rsidP="009D7BDE">
            <w:pPr>
              <w:jc w:val="center"/>
            </w:pPr>
            <w:r w:rsidRPr="003A7063">
              <w:t>1215,8</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6</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Забайкальский  край</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1014,8</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975,6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994,0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1032,3</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892,4</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750,4</w:t>
            </w:r>
          </w:p>
        </w:tc>
        <w:tc>
          <w:tcPr>
            <w:tcW w:w="888" w:type="dxa"/>
            <w:shd w:val="clear" w:color="FFFFFF" w:themeColor="background1" w:fill="FFFFFF" w:themeFill="background1"/>
            <w:noWrap/>
          </w:tcPr>
          <w:p w:rsidR="0081794D" w:rsidRPr="003A7063" w:rsidRDefault="002D6F3F" w:rsidP="009D7BDE">
            <w:pPr>
              <w:jc w:val="center"/>
            </w:pPr>
            <w:r w:rsidRPr="003A7063">
              <w:t>757,7</w:t>
            </w:r>
          </w:p>
        </w:tc>
        <w:tc>
          <w:tcPr>
            <w:tcW w:w="888" w:type="dxa"/>
            <w:shd w:val="clear" w:color="FFFFFF" w:themeColor="background1" w:fill="FFFFFF" w:themeFill="background1"/>
            <w:noWrap/>
          </w:tcPr>
          <w:p w:rsidR="0081794D" w:rsidRPr="003A7063" w:rsidRDefault="002D6F3F" w:rsidP="009D7BDE">
            <w:pPr>
              <w:jc w:val="center"/>
            </w:pPr>
            <w:r w:rsidRPr="003A7063">
              <w:t>831,4</w:t>
            </w:r>
          </w:p>
        </w:tc>
        <w:tc>
          <w:tcPr>
            <w:tcW w:w="888" w:type="dxa"/>
            <w:shd w:val="clear" w:color="FFFFFF" w:themeColor="background1" w:fill="FFFFFF" w:themeFill="background1"/>
            <w:noWrap/>
          </w:tcPr>
          <w:p w:rsidR="0081794D" w:rsidRPr="003A7063" w:rsidRDefault="002D6F3F" w:rsidP="009D7BDE">
            <w:pPr>
              <w:jc w:val="center"/>
            </w:pPr>
            <w:r w:rsidRPr="003A7063">
              <w:t>946,1</w:t>
            </w:r>
          </w:p>
        </w:tc>
        <w:tc>
          <w:tcPr>
            <w:tcW w:w="888" w:type="dxa"/>
            <w:shd w:val="clear" w:color="FFFFFF" w:themeColor="background1" w:fill="FFFFFF" w:themeFill="background1"/>
            <w:noWrap/>
          </w:tcPr>
          <w:p w:rsidR="0081794D" w:rsidRPr="003A7063" w:rsidRDefault="002D6F3F" w:rsidP="009D7BDE">
            <w:pPr>
              <w:jc w:val="center"/>
            </w:pPr>
            <w:r w:rsidRPr="003A7063">
              <w:t>852,1</w:t>
            </w:r>
          </w:p>
        </w:tc>
      </w:tr>
      <w:tr w:rsidR="0081794D" w:rsidRPr="003A7063" w:rsidTr="009D7BDE">
        <w:tc>
          <w:tcPr>
            <w:tcW w:w="1766" w:type="dxa"/>
            <w:vMerge w:val="restart"/>
            <w:shd w:val="clear" w:color="FFFFFF" w:themeColor="background1" w:fill="FFFFFF" w:themeFill="background1"/>
            <w:noWrap/>
          </w:tcPr>
          <w:p w:rsidR="0081794D" w:rsidRPr="003A7063" w:rsidRDefault="002D6F3F">
            <w:pPr>
              <w:pStyle w:val="Default"/>
              <w:widowControl w:val="0"/>
              <w:spacing w:after="200" w:line="275" w:lineRule="auto"/>
            </w:pPr>
            <w:r w:rsidRPr="003A7063">
              <w:t xml:space="preserve">Болезни крови, кроветворных органов и отдельные нарушения, вовлекающие иммунный механизм </w:t>
            </w:r>
          </w:p>
        </w:tc>
        <w:tc>
          <w:tcPr>
            <w:tcW w:w="698" w:type="dxa"/>
            <w:vMerge w:val="restart"/>
            <w:shd w:val="clear" w:color="FFFFFF" w:themeColor="background1" w:fill="FFFFFF" w:themeFill="background1"/>
            <w:noWrap/>
          </w:tcPr>
          <w:p w:rsidR="0081794D" w:rsidRPr="003A7063" w:rsidRDefault="0081794D">
            <w:pPr>
              <w:jc w:val="center"/>
              <w:rPr>
                <w:color w:val="000000"/>
              </w:rPr>
            </w:pPr>
          </w:p>
          <w:p w:rsidR="0081794D" w:rsidRPr="003A7063" w:rsidRDefault="002D6F3F">
            <w:pPr>
              <w:pStyle w:val="Default"/>
              <w:widowControl w:val="0"/>
              <w:spacing w:after="200" w:line="275" w:lineRule="auto"/>
              <w:jc w:val="center"/>
            </w:pPr>
            <w:r w:rsidRPr="003A7063">
              <w:t xml:space="preserve">D50-D89 </w:t>
            </w:r>
          </w:p>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7</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РФ</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262,9</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206,4</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262,0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244,1</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249,4</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186,6</w:t>
            </w:r>
          </w:p>
        </w:tc>
        <w:tc>
          <w:tcPr>
            <w:tcW w:w="888" w:type="dxa"/>
            <w:shd w:val="clear" w:color="FFFFFF" w:themeColor="background1" w:fill="FFFFFF" w:themeFill="background1"/>
            <w:noWrap/>
          </w:tcPr>
          <w:p w:rsidR="0081794D" w:rsidRPr="003A7063" w:rsidRDefault="002D6F3F" w:rsidP="009D7BDE">
            <w:pPr>
              <w:jc w:val="center"/>
            </w:pPr>
            <w:r w:rsidRPr="003A7063">
              <w:t>202,7</w:t>
            </w:r>
          </w:p>
        </w:tc>
        <w:tc>
          <w:tcPr>
            <w:tcW w:w="888" w:type="dxa"/>
            <w:shd w:val="clear" w:color="FFFFFF" w:themeColor="background1" w:fill="FFFFFF" w:themeFill="background1"/>
            <w:noWrap/>
          </w:tcPr>
          <w:p w:rsidR="0081794D" w:rsidRPr="003A7063" w:rsidRDefault="002D6F3F" w:rsidP="009D7BDE">
            <w:pPr>
              <w:jc w:val="center"/>
            </w:pPr>
            <w:r w:rsidRPr="003A7063">
              <w:t>222,2</w:t>
            </w:r>
          </w:p>
        </w:tc>
        <w:tc>
          <w:tcPr>
            <w:tcW w:w="888" w:type="dxa"/>
            <w:shd w:val="clear" w:color="FFFFFF" w:themeColor="background1" w:fill="FFFFFF" w:themeFill="background1"/>
            <w:noWrap/>
          </w:tcPr>
          <w:p w:rsidR="0081794D" w:rsidRPr="003A7063" w:rsidRDefault="002D6F3F" w:rsidP="009D7BDE">
            <w:pPr>
              <w:jc w:val="center"/>
            </w:pPr>
            <w:r w:rsidRPr="003A7063">
              <w:t>243,0</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8</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ДВФО</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308,8</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306,2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149,4</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159,7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172,5</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133,7</w:t>
            </w:r>
          </w:p>
        </w:tc>
        <w:tc>
          <w:tcPr>
            <w:tcW w:w="888" w:type="dxa"/>
            <w:shd w:val="clear" w:color="FFFFFF" w:themeColor="background1" w:fill="FFFFFF" w:themeFill="background1"/>
            <w:noWrap/>
          </w:tcPr>
          <w:p w:rsidR="0081794D" w:rsidRPr="003A7063" w:rsidRDefault="002D6F3F" w:rsidP="009D7BDE">
            <w:pPr>
              <w:jc w:val="center"/>
            </w:pPr>
            <w:r w:rsidRPr="003A7063">
              <w:t>157,5</w:t>
            </w:r>
          </w:p>
        </w:tc>
        <w:tc>
          <w:tcPr>
            <w:tcW w:w="888" w:type="dxa"/>
            <w:shd w:val="clear" w:color="FFFFFF" w:themeColor="background1" w:fill="FFFFFF" w:themeFill="background1"/>
            <w:noWrap/>
          </w:tcPr>
          <w:p w:rsidR="0081794D" w:rsidRPr="003A7063" w:rsidRDefault="002D6F3F" w:rsidP="009D7BDE">
            <w:pPr>
              <w:jc w:val="center"/>
            </w:pPr>
            <w:r w:rsidRPr="003A7063">
              <w:t>175,9</w:t>
            </w:r>
          </w:p>
        </w:tc>
        <w:tc>
          <w:tcPr>
            <w:tcW w:w="888" w:type="dxa"/>
            <w:shd w:val="clear" w:color="FFFFFF" w:themeColor="background1" w:fill="FFFFFF" w:themeFill="background1"/>
            <w:noWrap/>
          </w:tcPr>
          <w:p w:rsidR="0081794D" w:rsidRPr="003A7063" w:rsidRDefault="002D6F3F" w:rsidP="009D7BDE">
            <w:pPr>
              <w:jc w:val="center"/>
            </w:pPr>
            <w:r w:rsidRPr="003A7063">
              <w:t>194,0</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9</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Забайкальский  край</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213,6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217,5</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233,6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201,7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210,3</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181,0</w:t>
            </w:r>
          </w:p>
        </w:tc>
        <w:tc>
          <w:tcPr>
            <w:tcW w:w="888" w:type="dxa"/>
            <w:shd w:val="clear" w:color="FFFFFF" w:themeColor="background1" w:fill="FFFFFF" w:themeFill="background1"/>
            <w:noWrap/>
          </w:tcPr>
          <w:p w:rsidR="0081794D" w:rsidRPr="003A7063" w:rsidRDefault="002D6F3F" w:rsidP="009D7BDE">
            <w:pPr>
              <w:jc w:val="center"/>
            </w:pPr>
            <w:r w:rsidRPr="003A7063">
              <w:t>186,8</w:t>
            </w:r>
          </w:p>
        </w:tc>
        <w:tc>
          <w:tcPr>
            <w:tcW w:w="888" w:type="dxa"/>
            <w:shd w:val="clear" w:color="FFFFFF" w:themeColor="background1" w:fill="FFFFFF" w:themeFill="background1"/>
            <w:noWrap/>
          </w:tcPr>
          <w:p w:rsidR="0081794D" w:rsidRPr="003A7063" w:rsidRDefault="002D6F3F" w:rsidP="009D7BDE">
            <w:pPr>
              <w:jc w:val="center"/>
            </w:pPr>
            <w:r w:rsidRPr="003A7063">
              <w:t>183,7</w:t>
            </w:r>
          </w:p>
        </w:tc>
        <w:tc>
          <w:tcPr>
            <w:tcW w:w="888" w:type="dxa"/>
            <w:shd w:val="clear" w:color="FFFFFF" w:themeColor="background1" w:fill="FFFFFF" w:themeFill="background1"/>
            <w:noWrap/>
          </w:tcPr>
          <w:p w:rsidR="0081794D" w:rsidRPr="003A7063" w:rsidRDefault="002D6F3F" w:rsidP="009D7BDE">
            <w:pPr>
              <w:jc w:val="center"/>
            </w:pPr>
            <w:r w:rsidRPr="003A7063">
              <w:t>171,5</w:t>
            </w:r>
          </w:p>
        </w:tc>
        <w:tc>
          <w:tcPr>
            <w:tcW w:w="888" w:type="dxa"/>
            <w:shd w:val="clear" w:color="FFFFFF" w:themeColor="background1" w:fill="FFFFFF" w:themeFill="background1"/>
            <w:noWrap/>
          </w:tcPr>
          <w:p w:rsidR="0081794D" w:rsidRPr="003A7063" w:rsidRDefault="002D6F3F" w:rsidP="009D7BDE">
            <w:pPr>
              <w:jc w:val="center"/>
            </w:pPr>
            <w:r w:rsidRPr="003A7063">
              <w:t>161,9</w:t>
            </w:r>
          </w:p>
        </w:tc>
      </w:tr>
      <w:tr w:rsidR="0081794D" w:rsidRPr="003A7063" w:rsidTr="009D7BDE">
        <w:tc>
          <w:tcPr>
            <w:tcW w:w="1766" w:type="dxa"/>
            <w:vMerge w:val="restart"/>
            <w:shd w:val="clear" w:color="FFFFFF" w:themeColor="background1" w:fill="FFFFFF" w:themeFill="background1"/>
            <w:noWrap/>
          </w:tcPr>
          <w:p w:rsidR="0081794D" w:rsidRPr="003A7063" w:rsidRDefault="0081794D">
            <w:pPr>
              <w:rPr>
                <w:color w:val="000000"/>
              </w:rPr>
            </w:pPr>
          </w:p>
          <w:p w:rsidR="0081794D" w:rsidRPr="003A7063" w:rsidRDefault="002D6F3F">
            <w:pPr>
              <w:pStyle w:val="Default"/>
              <w:widowControl w:val="0"/>
              <w:spacing w:after="200" w:line="275" w:lineRule="auto"/>
            </w:pPr>
            <w:r w:rsidRPr="003A7063">
              <w:t xml:space="preserve">Болезни нервной системы </w:t>
            </w:r>
          </w:p>
          <w:p w:rsidR="0081794D" w:rsidRPr="003A7063" w:rsidRDefault="0081794D">
            <w:pPr>
              <w:rPr>
                <w:color w:val="000000"/>
              </w:rPr>
            </w:pPr>
          </w:p>
        </w:tc>
        <w:tc>
          <w:tcPr>
            <w:tcW w:w="698" w:type="dxa"/>
            <w:vMerge w:val="restart"/>
            <w:shd w:val="clear" w:color="FFFFFF" w:themeColor="background1" w:fill="FFFFFF" w:themeFill="background1"/>
            <w:noWrap/>
          </w:tcPr>
          <w:p w:rsidR="0081794D" w:rsidRPr="003A7063" w:rsidRDefault="0081794D">
            <w:pPr>
              <w:jc w:val="center"/>
              <w:rPr>
                <w:color w:val="000000"/>
              </w:rPr>
            </w:pPr>
          </w:p>
          <w:p w:rsidR="0081794D" w:rsidRPr="003A7063" w:rsidRDefault="002D6F3F">
            <w:pPr>
              <w:pStyle w:val="Default"/>
              <w:widowControl w:val="0"/>
              <w:spacing w:after="200" w:line="275" w:lineRule="auto"/>
              <w:jc w:val="center"/>
            </w:pPr>
            <w:r w:rsidRPr="003A7063">
              <w:t xml:space="preserve">G00-G98 </w:t>
            </w:r>
          </w:p>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10</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РФ</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993,6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973,6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973,2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943,5</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959,6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816,2</w:t>
            </w:r>
          </w:p>
        </w:tc>
        <w:tc>
          <w:tcPr>
            <w:tcW w:w="888" w:type="dxa"/>
            <w:shd w:val="clear" w:color="FFFFFF" w:themeColor="background1" w:fill="FFFFFF" w:themeFill="background1"/>
            <w:noWrap/>
          </w:tcPr>
          <w:p w:rsidR="0081794D" w:rsidRPr="003A7063" w:rsidRDefault="002D6F3F" w:rsidP="009D7BDE">
            <w:pPr>
              <w:jc w:val="center"/>
            </w:pPr>
            <w:r w:rsidRPr="003A7063">
              <w:t>882,7</w:t>
            </w:r>
          </w:p>
        </w:tc>
        <w:tc>
          <w:tcPr>
            <w:tcW w:w="888" w:type="dxa"/>
            <w:shd w:val="clear" w:color="FFFFFF" w:themeColor="background1" w:fill="FFFFFF" w:themeFill="background1"/>
            <w:noWrap/>
          </w:tcPr>
          <w:p w:rsidR="0081794D" w:rsidRPr="003A7063" w:rsidRDefault="002D6F3F" w:rsidP="009D7BDE">
            <w:pPr>
              <w:jc w:val="center"/>
            </w:pPr>
            <w:r w:rsidRPr="003A7063">
              <w:t>937,1</w:t>
            </w:r>
          </w:p>
        </w:tc>
        <w:tc>
          <w:tcPr>
            <w:tcW w:w="888" w:type="dxa"/>
            <w:shd w:val="clear" w:color="FFFFFF" w:themeColor="background1" w:fill="FFFFFF" w:themeFill="background1"/>
            <w:noWrap/>
          </w:tcPr>
          <w:p w:rsidR="0081794D" w:rsidRPr="003A7063" w:rsidRDefault="002D6F3F" w:rsidP="009D7BDE">
            <w:pPr>
              <w:jc w:val="center"/>
            </w:pPr>
            <w:r w:rsidRPr="003A7063">
              <w:t>987,0</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11</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ДВФО</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1192,0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1224,2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679,0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709,3</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754,6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667,9</w:t>
            </w:r>
          </w:p>
        </w:tc>
        <w:tc>
          <w:tcPr>
            <w:tcW w:w="888" w:type="dxa"/>
            <w:shd w:val="clear" w:color="FFFFFF" w:themeColor="background1" w:fill="FFFFFF" w:themeFill="background1"/>
            <w:noWrap/>
          </w:tcPr>
          <w:p w:rsidR="0081794D" w:rsidRPr="003A7063" w:rsidRDefault="002D6F3F" w:rsidP="009D7BDE">
            <w:pPr>
              <w:jc w:val="center"/>
            </w:pPr>
            <w:r w:rsidRPr="003A7063">
              <w:t>725,2</w:t>
            </w:r>
          </w:p>
        </w:tc>
        <w:tc>
          <w:tcPr>
            <w:tcW w:w="888" w:type="dxa"/>
            <w:shd w:val="clear" w:color="FFFFFF" w:themeColor="background1" w:fill="FFFFFF" w:themeFill="background1"/>
            <w:noWrap/>
          </w:tcPr>
          <w:p w:rsidR="0081794D" w:rsidRPr="003A7063" w:rsidRDefault="002D6F3F" w:rsidP="009D7BDE">
            <w:pPr>
              <w:jc w:val="center"/>
            </w:pPr>
            <w:r w:rsidRPr="003A7063">
              <w:t>840,4</w:t>
            </w:r>
          </w:p>
        </w:tc>
        <w:tc>
          <w:tcPr>
            <w:tcW w:w="888" w:type="dxa"/>
            <w:shd w:val="clear" w:color="FFFFFF" w:themeColor="background1" w:fill="FFFFFF" w:themeFill="background1"/>
            <w:noWrap/>
          </w:tcPr>
          <w:p w:rsidR="0081794D" w:rsidRPr="003A7063" w:rsidRDefault="002D6F3F" w:rsidP="009D7BDE">
            <w:pPr>
              <w:jc w:val="center"/>
            </w:pPr>
            <w:r w:rsidRPr="003A7063">
              <w:t>822,0</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12</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Забайкальский  край</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516,5</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526,3</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553,0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623,1</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598,7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524,4</w:t>
            </w:r>
          </w:p>
        </w:tc>
        <w:tc>
          <w:tcPr>
            <w:tcW w:w="888" w:type="dxa"/>
            <w:shd w:val="clear" w:color="FFFFFF" w:themeColor="background1" w:fill="FFFFFF" w:themeFill="background1"/>
            <w:noWrap/>
          </w:tcPr>
          <w:p w:rsidR="0081794D" w:rsidRPr="003A7063" w:rsidRDefault="002D6F3F" w:rsidP="009D7BDE">
            <w:pPr>
              <w:jc w:val="center"/>
            </w:pPr>
            <w:r w:rsidRPr="003A7063">
              <w:t>514,6</w:t>
            </w:r>
          </w:p>
        </w:tc>
        <w:tc>
          <w:tcPr>
            <w:tcW w:w="888" w:type="dxa"/>
            <w:shd w:val="clear" w:color="FFFFFF" w:themeColor="background1" w:fill="FFFFFF" w:themeFill="background1"/>
            <w:noWrap/>
          </w:tcPr>
          <w:p w:rsidR="0081794D" w:rsidRPr="003A7063" w:rsidRDefault="002D6F3F" w:rsidP="009D7BDE">
            <w:pPr>
              <w:jc w:val="center"/>
            </w:pPr>
            <w:r w:rsidRPr="003A7063">
              <w:t>527,1</w:t>
            </w:r>
          </w:p>
        </w:tc>
        <w:tc>
          <w:tcPr>
            <w:tcW w:w="888" w:type="dxa"/>
            <w:shd w:val="clear" w:color="FFFFFF" w:themeColor="background1" w:fill="FFFFFF" w:themeFill="background1"/>
            <w:noWrap/>
          </w:tcPr>
          <w:p w:rsidR="0081794D" w:rsidRPr="003A7063" w:rsidRDefault="002D6F3F" w:rsidP="009D7BDE">
            <w:pPr>
              <w:jc w:val="center"/>
            </w:pPr>
            <w:r w:rsidRPr="003A7063">
              <w:t>422,0</w:t>
            </w:r>
          </w:p>
        </w:tc>
        <w:tc>
          <w:tcPr>
            <w:tcW w:w="888" w:type="dxa"/>
            <w:shd w:val="clear" w:color="FFFFFF" w:themeColor="background1" w:fill="FFFFFF" w:themeFill="background1"/>
            <w:noWrap/>
          </w:tcPr>
          <w:p w:rsidR="0081794D" w:rsidRPr="003A7063" w:rsidRDefault="002D6F3F" w:rsidP="009D7BDE">
            <w:pPr>
              <w:jc w:val="center"/>
            </w:pPr>
            <w:r w:rsidRPr="003A7063">
              <w:t>473,5</w:t>
            </w:r>
          </w:p>
        </w:tc>
      </w:tr>
      <w:tr w:rsidR="0081794D" w:rsidRPr="003A7063" w:rsidTr="009D7BDE">
        <w:tc>
          <w:tcPr>
            <w:tcW w:w="1766" w:type="dxa"/>
            <w:vMerge w:val="restart"/>
            <w:shd w:val="clear" w:color="FFFFFF" w:themeColor="background1" w:fill="FFFFFF" w:themeFill="background1"/>
            <w:noWrap/>
          </w:tcPr>
          <w:p w:rsidR="0081794D" w:rsidRPr="003A7063" w:rsidRDefault="0081794D">
            <w:pPr>
              <w:rPr>
                <w:color w:val="000000"/>
              </w:rPr>
            </w:pPr>
          </w:p>
          <w:p w:rsidR="0081794D" w:rsidRPr="003A7063" w:rsidRDefault="002D6F3F">
            <w:pPr>
              <w:pStyle w:val="Default"/>
              <w:widowControl w:val="0"/>
              <w:spacing w:after="200" w:line="275" w:lineRule="auto"/>
            </w:pPr>
            <w:r w:rsidRPr="003A7063">
              <w:t xml:space="preserve">Болезни системы кровообращения </w:t>
            </w:r>
          </w:p>
          <w:p w:rsidR="0081794D" w:rsidRPr="003A7063" w:rsidRDefault="0081794D">
            <w:pPr>
              <w:rPr>
                <w:color w:val="000000"/>
              </w:rPr>
            </w:pPr>
          </w:p>
        </w:tc>
        <w:tc>
          <w:tcPr>
            <w:tcW w:w="698" w:type="dxa"/>
            <w:vMerge w:val="restart"/>
            <w:shd w:val="clear" w:color="FFFFFF" w:themeColor="background1" w:fill="FFFFFF" w:themeFill="background1"/>
            <w:noWrap/>
          </w:tcPr>
          <w:p w:rsidR="0081794D" w:rsidRPr="003A7063" w:rsidRDefault="0081794D">
            <w:pPr>
              <w:jc w:val="center"/>
              <w:rPr>
                <w:color w:val="000000"/>
              </w:rPr>
            </w:pPr>
          </w:p>
          <w:p w:rsidR="0081794D" w:rsidRPr="003A7063" w:rsidRDefault="002D6F3F">
            <w:pPr>
              <w:pStyle w:val="Default"/>
              <w:widowControl w:val="0"/>
              <w:spacing w:after="200" w:line="275" w:lineRule="auto"/>
              <w:jc w:val="center"/>
            </w:pPr>
            <w:r w:rsidRPr="003A7063">
              <w:t xml:space="preserve">I00-I99 </w:t>
            </w:r>
          </w:p>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13</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РФ</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3663,0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3749,3</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3810,6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3897,3</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4205,1</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3538,1</w:t>
            </w:r>
          </w:p>
        </w:tc>
        <w:tc>
          <w:tcPr>
            <w:tcW w:w="888" w:type="dxa"/>
            <w:shd w:val="clear" w:color="FFFFFF" w:themeColor="background1" w:fill="FFFFFF" w:themeFill="background1"/>
            <w:noWrap/>
          </w:tcPr>
          <w:p w:rsidR="0081794D" w:rsidRPr="003A7063" w:rsidRDefault="002D6F3F" w:rsidP="009D7BDE">
            <w:pPr>
              <w:jc w:val="center"/>
            </w:pPr>
            <w:r w:rsidRPr="003A7063">
              <w:t>3660,1</w:t>
            </w:r>
          </w:p>
        </w:tc>
        <w:tc>
          <w:tcPr>
            <w:tcW w:w="888" w:type="dxa"/>
            <w:shd w:val="clear" w:color="FFFFFF" w:themeColor="background1" w:fill="FFFFFF" w:themeFill="background1"/>
            <w:noWrap/>
          </w:tcPr>
          <w:p w:rsidR="0081794D" w:rsidRPr="003A7063" w:rsidRDefault="002D6F3F" w:rsidP="009D7BDE">
            <w:pPr>
              <w:jc w:val="center"/>
            </w:pPr>
            <w:r w:rsidRPr="003A7063">
              <w:t>4056,4</w:t>
            </w:r>
          </w:p>
        </w:tc>
        <w:tc>
          <w:tcPr>
            <w:tcW w:w="888" w:type="dxa"/>
            <w:shd w:val="clear" w:color="FFFFFF" w:themeColor="background1" w:fill="FFFFFF" w:themeFill="background1"/>
            <w:noWrap/>
          </w:tcPr>
          <w:p w:rsidR="0081794D" w:rsidRPr="003A7063" w:rsidRDefault="002D6F3F" w:rsidP="009D7BDE">
            <w:pPr>
              <w:jc w:val="center"/>
            </w:pPr>
            <w:r w:rsidRPr="003A7063">
              <w:t>4296,7</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14</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ДВФО</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4259,4</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4398,7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2872,9</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3158,7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3338,8</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2725,0</w:t>
            </w:r>
          </w:p>
        </w:tc>
        <w:tc>
          <w:tcPr>
            <w:tcW w:w="888" w:type="dxa"/>
            <w:shd w:val="clear" w:color="FFFFFF" w:themeColor="background1" w:fill="FFFFFF" w:themeFill="background1"/>
            <w:noWrap/>
          </w:tcPr>
          <w:p w:rsidR="0081794D" w:rsidRPr="003A7063" w:rsidRDefault="002D6F3F" w:rsidP="009D7BDE">
            <w:pPr>
              <w:jc w:val="center"/>
            </w:pPr>
            <w:r w:rsidRPr="003A7063">
              <w:t>2760,5</w:t>
            </w:r>
          </w:p>
        </w:tc>
        <w:tc>
          <w:tcPr>
            <w:tcW w:w="888" w:type="dxa"/>
            <w:shd w:val="clear" w:color="FFFFFF" w:themeColor="background1" w:fill="FFFFFF" w:themeFill="background1"/>
            <w:noWrap/>
          </w:tcPr>
          <w:p w:rsidR="0081794D" w:rsidRPr="003A7063" w:rsidRDefault="002D6F3F" w:rsidP="009D7BDE">
            <w:pPr>
              <w:jc w:val="center"/>
            </w:pPr>
            <w:r w:rsidRPr="003A7063">
              <w:t>3005,5</w:t>
            </w:r>
          </w:p>
        </w:tc>
        <w:tc>
          <w:tcPr>
            <w:tcW w:w="888" w:type="dxa"/>
            <w:shd w:val="clear" w:color="FFFFFF" w:themeColor="background1" w:fill="FFFFFF" w:themeFill="background1"/>
            <w:noWrap/>
          </w:tcPr>
          <w:p w:rsidR="0081794D" w:rsidRPr="003A7063" w:rsidRDefault="002D6F3F" w:rsidP="009D7BDE">
            <w:pPr>
              <w:jc w:val="center"/>
            </w:pPr>
            <w:r w:rsidRPr="003A7063">
              <w:t>3097,5</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15</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Забайкальский  край</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3702,5</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3497,2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3853,6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3817,8</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3787,2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3451,8</w:t>
            </w:r>
          </w:p>
        </w:tc>
        <w:tc>
          <w:tcPr>
            <w:tcW w:w="888" w:type="dxa"/>
            <w:shd w:val="clear" w:color="FFFFFF" w:themeColor="background1" w:fill="FFFFFF" w:themeFill="background1"/>
            <w:noWrap/>
          </w:tcPr>
          <w:p w:rsidR="0081794D" w:rsidRPr="003A7063" w:rsidRDefault="002D6F3F" w:rsidP="009D7BDE">
            <w:pPr>
              <w:jc w:val="center"/>
            </w:pPr>
            <w:r w:rsidRPr="003A7063">
              <w:t>3455,2</w:t>
            </w:r>
          </w:p>
        </w:tc>
        <w:tc>
          <w:tcPr>
            <w:tcW w:w="888" w:type="dxa"/>
            <w:shd w:val="clear" w:color="FFFFFF" w:themeColor="background1" w:fill="FFFFFF" w:themeFill="background1"/>
            <w:noWrap/>
          </w:tcPr>
          <w:p w:rsidR="0081794D" w:rsidRPr="003A7063" w:rsidRDefault="002D6F3F" w:rsidP="009D7BDE">
            <w:pPr>
              <w:jc w:val="center"/>
            </w:pPr>
            <w:r w:rsidRPr="003A7063">
              <w:t>3521,9</w:t>
            </w:r>
          </w:p>
        </w:tc>
        <w:tc>
          <w:tcPr>
            <w:tcW w:w="888" w:type="dxa"/>
            <w:shd w:val="clear" w:color="FFFFFF" w:themeColor="background1" w:fill="FFFFFF" w:themeFill="background1"/>
            <w:noWrap/>
          </w:tcPr>
          <w:p w:rsidR="0081794D" w:rsidRPr="003A7063" w:rsidRDefault="002D6F3F" w:rsidP="009D7BDE">
            <w:pPr>
              <w:jc w:val="center"/>
            </w:pPr>
            <w:r w:rsidRPr="003A7063">
              <w:t>3146,0</w:t>
            </w:r>
          </w:p>
        </w:tc>
        <w:tc>
          <w:tcPr>
            <w:tcW w:w="888" w:type="dxa"/>
            <w:shd w:val="clear" w:color="FFFFFF" w:themeColor="background1" w:fill="FFFFFF" w:themeFill="background1"/>
            <w:noWrap/>
          </w:tcPr>
          <w:p w:rsidR="0081794D" w:rsidRPr="003A7063" w:rsidRDefault="002D6F3F" w:rsidP="009D7BDE">
            <w:pPr>
              <w:jc w:val="center"/>
            </w:pPr>
            <w:r w:rsidRPr="003A7063">
              <w:t>3186,9</w:t>
            </w:r>
          </w:p>
        </w:tc>
      </w:tr>
      <w:tr w:rsidR="0081794D" w:rsidRPr="003A7063" w:rsidTr="009D7BDE">
        <w:tc>
          <w:tcPr>
            <w:tcW w:w="1766" w:type="dxa"/>
            <w:vMerge w:val="restart"/>
            <w:shd w:val="clear" w:color="FFFFFF" w:themeColor="background1" w:fill="FFFFFF" w:themeFill="background1"/>
            <w:noWrap/>
          </w:tcPr>
          <w:p w:rsidR="0081794D" w:rsidRPr="003A7063" w:rsidRDefault="0081794D">
            <w:pPr>
              <w:rPr>
                <w:color w:val="000000"/>
              </w:rPr>
            </w:pPr>
          </w:p>
          <w:p w:rsidR="0081794D" w:rsidRPr="003A7063" w:rsidRDefault="002D6F3F">
            <w:pPr>
              <w:pStyle w:val="Default"/>
              <w:widowControl w:val="0"/>
              <w:spacing w:after="200" w:line="275" w:lineRule="auto"/>
            </w:pPr>
            <w:r w:rsidRPr="003A7063">
              <w:t xml:space="preserve">Болезни органов дыхания </w:t>
            </w:r>
          </w:p>
          <w:p w:rsidR="0081794D" w:rsidRPr="003A7063" w:rsidRDefault="0081794D">
            <w:pPr>
              <w:rPr>
                <w:color w:val="000000"/>
              </w:rPr>
            </w:pPr>
          </w:p>
        </w:tc>
        <w:tc>
          <w:tcPr>
            <w:tcW w:w="698" w:type="dxa"/>
            <w:vMerge w:val="restart"/>
            <w:shd w:val="clear" w:color="FFFFFF" w:themeColor="background1" w:fill="FFFFFF" w:themeFill="background1"/>
            <w:noWrap/>
          </w:tcPr>
          <w:p w:rsidR="0081794D" w:rsidRPr="003A7063" w:rsidRDefault="0081794D">
            <w:pPr>
              <w:jc w:val="center"/>
              <w:rPr>
                <w:color w:val="000000"/>
              </w:rPr>
            </w:pPr>
          </w:p>
          <w:p w:rsidR="0081794D" w:rsidRPr="003A7063" w:rsidRDefault="002D6F3F">
            <w:pPr>
              <w:pStyle w:val="Default"/>
              <w:widowControl w:val="0"/>
              <w:spacing w:after="200" w:line="275" w:lineRule="auto"/>
              <w:jc w:val="center"/>
            </w:pPr>
            <w:r w:rsidRPr="003A7063">
              <w:t xml:space="preserve">J00-J98 </w:t>
            </w:r>
          </w:p>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16</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РФ</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15431,1</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16287,1</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16249,2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16773,5</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16470,2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21376,0</w:t>
            </w:r>
          </w:p>
        </w:tc>
        <w:tc>
          <w:tcPr>
            <w:tcW w:w="888" w:type="dxa"/>
            <w:shd w:val="clear" w:color="FFFFFF" w:themeColor="background1" w:fill="FFFFFF" w:themeFill="background1"/>
            <w:noWrap/>
          </w:tcPr>
          <w:p w:rsidR="0081794D" w:rsidRPr="003A7063" w:rsidRDefault="002D6F3F" w:rsidP="009D7BDE">
            <w:pPr>
              <w:jc w:val="center"/>
            </w:pPr>
            <w:r w:rsidRPr="003A7063">
              <w:t>22747,5</w:t>
            </w:r>
          </w:p>
        </w:tc>
        <w:tc>
          <w:tcPr>
            <w:tcW w:w="888" w:type="dxa"/>
            <w:shd w:val="clear" w:color="FFFFFF" w:themeColor="background1" w:fill="FFFFFF" w:themeFill="background1"/>
            <w:noWrap/>
          </w:tcPr>
          <w:p w:rsidR="0081794D" w:rsidRPr="003A7063" w:rsidRDefault="002D6F3F" w:rsidP="009D7BDE">
            <w:pPr>
              <w:jc w:val="center"/>
            </w:pPr>
            <w:r w:rsidRPr="003A7063">
              <w:t>23621,2</w:t>
            </w:r>
          </w:p>
        </w:tc>
        <w:tc>
          <w:tcPr>
            <w:tcW w:w="888" w:type="dxa"/>
            <w:shd w:val="clear" w:color="FFFFFF" w:themeColor="background1" w:fill="FFFFFF" w:themeFill="background1"/>
            <w:noWrap/>
          </w:tcPr>
          <w:p w:rsidR="0081794D" w:rsidRPr="003A7063" w:rsidRDefault="002D6F3F" w:rsidP="009D7BDE">
            <w:pPr>
              <w:jc w:val="center"/>
            </w:pPr>
            <w:r w:rsidRPr="003A7063">
              <w:t>21892,3</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17</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ДВФО</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13566,2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14218,0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11987,6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12665,4</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12491,1</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16449,2</w:t>
            </w:r>
          </w:p>
        </w:tc>
        <w:tc>
          <w:tcPr>
            <w:tcW w:w="888" w:type="dxa"/>
            <w:shd w:val="clear" w:color="FFFFFF" w:themeColor="background1" w:fill="FFFFFF" w:themeFill="background1"/>
            <w:noWrap/>
          </w:tcPr>
          <w:p w:rsidR="0081794D" w:rsidRPr="003A7063" w:rsidRDefault="002D6F3F" w:rsidP="009D7BDE">
            <w:pPr>
              <w:jc w:val="center"/>
            </w:pPr>
            <w:r w:rsidRPr="003A7063">
              <w:t>17814,0</w:t>
            </w:r>
          </w:p>
        </w:tc>
        <w:tc>
          <w:tcPr>
            <w:tcW w:w="888" w:type="dxa"/>
            <w:shd w:val="clear" w:color="FFFFFF" w:themeColor="background1" w:fill="FFFFFF" w:themeFill="background1"/>
            <w:noWrap/>
          </w:tcPr>
          <w:p w:rsidR="0081794D" w:rsidRPr="003A7063" w:rsidRDefault="002D6F3F" w:rsidP="009D7BDE">
            <w:pPr>
              <w:jc w:val="center"/>
            </w:pPr>
            <w:r w:rsidRPr="003A7063">
              <w:t>19833,8</w:t>
            </w:r>
          </w:p>
        </w:tc>
        <w:tc>
          <w:tcPr>
            <w:tcW w:w="888" w:type="dxa"/>
            <w:shd w:val="clear" w:color="FFFFFF" w:themeColor="background1" w:fill="FFFFFF" w:themeFill="background1"/>
            <w:noWrap/>
          </w:tcPr>
          <w:p w:rsidR="0081794D" w:rsidRPr="003A7063" w:rsidRDefault="002D6F3F" w:rsidP="009D7BDE">
            <w:pPr>
              <w:jc w:val="center"/>
            </w:pPr>
            <w:r w:rsidRPr="003A7063">
              <w:t>18960,2</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18</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Забайкальский  край</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9005,4</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8665,5</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9239,0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10432,8</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10794,0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12618,9</w:t>
            </w:r>
          </w:p>
        </w:tc>
        <w:tc>
          <w:tcPr>
            <w:tcW w:w="888" w:type="dxa"/>
            <w:shd w:val="clear" w:color="FFFFFF" w:themeColor="background1" w:fill="FFFFFF" w:themeFill="background1"/>
            <w:noWrap/>
          </w:tcPr>
          <w:p w:rsidR="0081794D" w:rsidRPr="003A7063" w:rsidRDefault="002D6F3F" w:rsidP="009D7BDE">
            <w:pPr>
              <w:jc w:val="center"/>
            </w:pPr>
            <w:r w:rsidRPr="003A7063">
              <w:t>12724,5</w:t>
            </w:r>
          </w:p>
        </w:tc>
        <w:tc>
          <w:tcPr>
            <w:tcW w:w="888" w:type="dxa"/>
            <w:shd w:val="clear" w:color="FFFFFF" w:themeColor="background1" w:fill="FFFFFF" w:themeFill="background1"/>
            <w:noWrap/>
          </w:tcPr>
          <w:p w:rsidR="0081794D" w:rsidRPr="003A7063" w:rsidRDefault="002D6F3F" w:rsidP="009D7BDE">
            <w:pPr>
              <w:jc w:val="center"/>
            </w:pPr>
            <w:r w:rsidRPr="003A7063">
              <w:t>14673,3</w:t>
            </w:r>
          </w:p>
        </w:tc>
        <w:tc>
          <w:tcPr>
            <w:tcW w:w="888" w:type="dxa"/>
            <w:shd w:val="clear" w:color="FFFFFF" w:themeColor="background1" w:fill="FFFFFF" w:themeFill="background1"/>
            <w:noWrap/>
          </w:tcPr>
          <w:p w:rsidR="0081794D" w:rsidRPr="003A7063" w:rsidRDefault="002D6F3F" w:rsidP="009D7BDE">
            <w:pPr>
              <w:jc w:val="center"/>
            </w:pPr>
            <w:r w:rsidRPr="003A7063">
              <w:t>16558,2</w:t>
            </w:r>
          </w:p>
        </w:tc>
        <w:tc>
          <w:tcPr>
            <w:tcW w:w="888" w:type="dxa"/>
            <w:shd w:val="clear" w:color="FFFFFF" w:themeColor="background1" w:fill="FFFFFF" w:themeFill="background1"/>
            <w:noWrap/>
          </w:tcPr>
          <w:p w:rsidR="0081794D" w:rsidRPr="003A7063" w:rsidRDefault="002D6F3F" w:rsidP="009D7BDE">
            <w:pPr>
              <w:jc w:val="center"/>
            </w:pPr>
            <w:r w:rsidRPr="003A7063">
              <w:t>14674,0</w:t>
            </w:r>
          </w:p>
        </w:tc>
      </w:tr>
      <w:tr w:rsidR="0081794D" w:rsidRPr="003A7063" w:rsidTr="009D7BDE">
        <w:tc>
          <w:tcPr>
            <w:tcW w:w="1766" w:type="dxa"/>
            <w:vMerge w:val="restart"/>
            <w:shd w:val="clear" w:color="FFFFFF" w:themeColor="background1" w:fill="FFFFFF" w:themeFill="background1"/>
            <w:noWrap/>
          </w:tcPr>
          <w:p w:rsidR="0081794D" w:rsidRPr="003A7063" w:rsidRDefault="002D6F3F">
            <w:pPr>
              <w:pStyle w:val="Default"/>
              <w:widowControl w:val="0"/>
              <w:spacing w:after="200" w:line="275" w:lineRule="auto"/>
            </w:pPr>
            <w:r w:rsidRPr="003A7063">
              <w:t xml:space="preserve">Болезни костно-мышечной системы и соединительной ткани </w:t>
            </w:r>
          </w:p>
          <w:p w:rsidR="0081794D" w:rsidRPr="003A7063" w:rsidRDefault="0081794D">
            <w:pPr>
              <w:rPr>
                <w:color w:val="000000"/>
              </w:rPr>
            </w:pPr>
          </w:p>
        </w:tc>
        <w:tc>
          <w:tcPr>
            <w:tcW w:w="698" w:type="dxa"/>
            <w:vMerge w:val="restart"/>
            <w:shd w:val="clear" w:color="FFFFFF" w:themeColor="background1" w:fill="FFFFFF" w:themeFill="background1"/>
            <w:noWrap/>
          </w:tcPr>
          <w:p w:rsidR="0081794D" w:rsidRPr="003A7063" w:rsidRDefault="0081794D">
            <w:pPr>
              <w:jc w:val="center"/>
              <w:rPr>
                <w:color w:val="000000"/>
              </w:rPr>
            </w:pPr>
          </w:p>
          <w:p w:rsidR="0081794D" w:rsidRPr="003A7063" w:rsidRDefault="002D6F3F">
            <w:pPr>
              <w:pStyle w:val="Default"/>
              <w:widowControl w:val="0"/>
              <w:spacing w:after="200" w:line="275" w:lineRule="auto"/>
              <w:jc w:val="center"/>
            </w:pPr>
            <w:r w:rsidRPr="003A7063">
              <w:t xml:space="preserve">M00-M99 </w:t>
            </w:r>
          </w:p>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19</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РФ</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2845,9</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2808,0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2805,3</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2843,1</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2917,4</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2463,0</w:t>
            </w:r>
          </w:p>
        </w:tc>
        <w:tc>
          <w:tcPr>
            <w:tcW w:w="888" w:type="dxa"/>
            <w:shd w:val="clear" w:color="FFFFFF" w:themeColor="background1" w:fill="FFFFFF" w:themeFill="background1"/>
            <w:noWrap/>
          </w:tcPr>
          <w:p w:rsidR="0081794D" w:rsidRPr="003A7063" w:rsidRDefault="002D6F3F" w:rsidP="009D7BDE">
            <w:pPr>
              <w:jc w:val="center"/>
            </w:pPr>
            <w:r w:rsidRPr="003A7063">
              <w:t>2605,9</w:t>
            </w:r>
          </w:p>
        </w:tc>
        <w:tc>
          <w:tcPr>
            <w:tcW w:w="888" w:type="dxa"/>
            <w:shd w:val="clear" w:color="FFFFFF" w:themeColor="background1" w:fill="FFFFFF" w:themeFill="background1"/>
            <w:noWrap/>
          </w:tcPr>
          <w:p w:rsidR="0081794D" w:rsidRPr="003A7063" w:rsidRDefault="002D6F3F" w:rsidP="009D7BDE">
            <w:pPr>
              <w:jc w:val="center"/>
            </w:pPr>
            <w:r w:rsidRPr="003A7063">
              <w:t>2845,5</w:t>
            </w:r>
          </w:p>
        </w:tc>
        <w:tc>
          <w:tcPr>
            <w:tcW w:w="888" w:type="dxa"/>
            <w:shd w:val="clear" w:color="FFFFFF" w:themeColor="background1" w:fill="FFFFFF" w:themeFill="background1"/>
            <w:noWrap/>
          </w:tcPr>
          <w:p w:rsidR="0081794D" w:rsidRPr="003A7063" w:rsidRDefault="002D6F3F" w:rsidP="009D7BDE">
            <w:pPr>
              <w:jc w:val="center"/>
            </w:pPr>
            <w:r w:rsidRPr="003A7063">
              <w:t>3166,9</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20</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ДВФО</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3926,4</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4083,1</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2096,3</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2214,2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2218,7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1935,2</w:t>
            </w:r>
          </w:p>
        </w:tc>
        <w:tc>
          <w:tcPr>
            <w:tcW w:w="888" w:type="dxa"/>
            <w:shd w:val="clear" w:color="FFFFFF" w:themeColor="background1" w:fill="FFFFFF" w:themeFill="background1"/>
            <w:noWrap/>
          </w:tcPr>
          <w:p w:rsidR="0081794D" w:rsidRPr="003A7063" w:rsidRDefault="002D6F3F" w:rsidP="009D7BDE">
            <w:pPr>
              <w:jc w:val="center"/>
            </w:pPr>
            <w:r w:rsidRPr="003A7063">
              <w:t>2113,7</w:t>
            </w:r>
          </w:p>
        </w:tc>
        <w:tc>
          <w:tcPr>
            <w:tcW w:w="888" w:type="dxa"/>
            <w:shd w:val="clear" w:color="FFFFFF" w:themeColor="background1" w:fill="FFFFFF" w:themeFill="background1"/>
            <w:noWrap/>
          </w:tcPr>
          <w:p w:rsidR="0081794D" w:rsidRPr="003A7063" w:rsidRDefault="002D6F3F" w:rsidP="009D7BDE">
            <w:pPr>
              <w:jc w:val="center"/>
            </w:pPr>
            <w:r w:rsidRPr="003A7063">
              <w:t>2260,1</w:t>
            </w:r>
          </w:p>
        </w:tc>
        <w:tc>
          <w:tcPr>
            <w:tcW w:w="888" w:type="dxa"/>
            <w:shd w:val="clear" w:color="FFFFFF" w:themeColor="background1" w:fill="FFFFFF" w:themeFill="background1"/>
            <w:noWrap/>
          </w:tcPr>
          <w:p w:rsidR="0081794D" w:rsidRPr="003A7063" w:rsidRDefault="002D6F3F" w:rsidP="009D7BDE">
            <w:pPr>
              <w:jc w:val="center"/>
            </w:pPr>
            <w:r w:rsidRPr="003A7063">
              <w:t>2402,3</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21</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Забайкальский  край</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2001,7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1924,7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1790,6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1981,9</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1979,6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1687,1</w:t>
            </w:r>
          </w:p>
        </w:tc>
        <w:tc>
          <w:tcPr>
            <w:tcW w:w="888" w:type="dxa"/>
            <w:shd w:val="clear" w:color="FFFFFF" w:themeColor="background1" w:fill="FFFFFF" w:themeFill="background1"/>
            <w:noWrap/>
          </w:tcPr>
          <w:p w:rsidR="0081794D" w:rsidRPr="003A7063" w:rsidRDefault="002D6F3F" w:rsidP="009D7BDE">
            <w:pPr>
              <w:jc w:val="center"/>
            </w:pPr>
            <w:r w:rsidRPr="003A7063">
              <w:t>1712,4</w:t>
            </w:r>
          </w:p>
        </w:tc>
        <w:tc>
          <w:tcPr>
            <w:tcW w:w="888" w:type="dxa"/>
            <w:shd w:val="clear" w:color="FFFFFF" w:themeColor="background1" w:fill="FFFFFF" w:themeFill="background1"/>
            <w:noWrap/>
          </w:tcPr>
          <w:p w:rsidR="0081794D" w:rsidRPr="003A7063" w:rsidRDefault="002D6F3F" w:rsidP="009D7BDE">
            <w:pPr>
              <w:jc w:val="center"/>
            </w:pPr>
            <w:r w:rsidRPr="003A7063">
              <w:t>1734,4</w:t>
            </w:r>
          </w:p>
        </w:tc>
        <w:tc>
          <w:tcPr>
            <w:tcW w:w="888" w:type="dxa"/>
            <w:shd w:val="clear" w:color="FFFFFF" w:themeColor="background1" w:fill="FFFFFF" w:themeFill="background1"/>
            <w:noWrap/>
          </w:tcPr>
          <w:p w:rsidR="0081794D" w:rsidRPr="003A7063" w:rsidRDefault="002D6F3F" w:rsidP="009D7BDE">
            <w:pPr>
              <w:jc w:val="center"/>
            </w:pPr>
            <w:r w:rsidRPr="003A7063">
              <w:t>1379,3</w:t>
            </w:r>
          </w:p>
        </w:tc>
        <w:tc>
          <w:tcPr>
            <w:tcW w:w="888" w:type="dxa"/>
            <w:shd w:val="clear" w:color="FFFFFF" w:themeColor="background1" w:fill="FFFFFF" w:themeFill="background1"/>
            <w:noWrap/>
          </w:tcPr>
          <w:p w:rsidR="0081794D" w:rsidRPr="003A7063" w:rsidRDefault="002D6F3F" w:rsidP="009D7BDE">
            <w:pPr>
              <w:jc w:val="center"/>
            </w:pPr>
            <w:r w:rsidRPr="003A7063">
              <w:t>1295,2</w:t>
            </w:r>
          </w:p>
        </w:tc>
      </w:tr>
      <w:tr w:rsidR="0081794D" w:rsidRPr="003A7063" w:rsidTr="009D7BDE">
        <w:tc>
          <w:tcPr>
            <w:tcW w:w="1766" w:type="dxa"/>
            <w:vMerge w:val="restart"/>
            <w:shd w:val="clear" w:color="FFFFFF" w:themeColor="background1" w:fill="FFFFFF" w:themeFill="background1"/>
            <w:noWrap/>
          </w:tcPr>
          <w:p w:rsidR="0081794D" w:rsidRPr="003A7063" w:rsidRDefault="002D6F3F">
            <w:pPr>
              <w:pStyle w:val="Default"/>
              <w:widowControl w:val="0"/>
              <w:spacing w:after="200" w:line="275" w:lineRule="auto"/>
            </w:pPr>
            <w:r w:rsidRPr="003A7063">
              <w:t xml:space="preserve">Врожденные аномалии (пороки развития), деформации и хромосомные нарушения </w:t>
            </w:r>
          </w:p>
        </w:tc>
        <w:tc>
          <w:tcPr>
            <w:tcW w:w="698" w:type="dxa"/>
            <w:vMerge w:val="restart"/>
            <w:shd w:val="clear" w:color="FFFFFF" w:themeColor="background1" w:fill="FFFFFF" w:themeFill="background1"/>
            <w:noWrap/>
          </w:tcPr>
          <w:p w:rsidR="0081794D" w:rsidRPr="003A7063" w:rsidRDefault="0081794D">
            <w:pPr>
              <w:jc w:val="center"/>
              <w:rPr>
                <w:color w:val="000000"/>
              </w:rPr>
            </w:pPr>
          </w:p>
          <w:p w:rsidR="0081794D" w:rsidRPr="003A7063" w:rsidRDefault="002D6F3F">
            <w:pPr>
              <w:pStyle w:val="Default"/>
              <w:widowControl w:val="0"/>
              <w:spacing w:after="200" w:line="275" w:lineRule="auto"/>
              <w:jc w:val="center"/>
            </w:pPr>
            <w:r w:rsidRPr="003A7063">
              <w:t xml:space="preserve">Q00-Q99 </w:t>
            </w:r>
          </w:p>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22</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РФ</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11,2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10,7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7,8</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7,0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7,0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5,5</w:t>
            </w:r>
          </w:p>
        </w:tc>
        <w:tc>
          <w:tcPr>
            <w:tcW w:w="888" w:type="dxa"/>
            <w:shd w:val="clear" w:color="FFFFFF" w:themeColor="background1" w:fill="FFFFFF" w:themeFill="background1"/>
            <w:noWrap/>
          </w:tcPr>
          <w:p w:rsidR="0081794D" w:rsidRPr="003A7063" w:rsidRDefault="002D6F3F" w:rsidP="009D7BDE">
            <w:pPr>
              <w:jc w:val="center"/>
            </w:pPr>
            <w:r w:rsidRPr="003A7063">
              <w:t>6,1</w:t>
            </w:r>
          </w:p>
        </w:tc>
        <w:tc>
          <w:tcPr>
            <w:tcW w:w="888" w:type="dxa"/>
            <w:shd w:val="clear" w:color="FFFFFF" w:themeColor="background1" w:fill="FFFFFF" w:themeFill="background1"/>
            <w:noWrap/>
          </w:tcPr>
          <w:p w:rsidR="0081794D" w:rsidRPr="003A7063" w:rsidRDefault="002D6F3F" w:rsidP="009D7BDE">
            <w:pPr>
              <w:jc w:val="center"/>
            </w:pPr>
            <w:r w:rsidRPr="003A7063">
              <w:t>5,9</w:t>
            </w:r>
          </w:p>
        </w:tc>
        <w:tc>
          <w:tcPr>
            <w:tcW w:w="888" w:type="dxa"/>
            <w:shd w:val="clear" w:color="FFFFFF" w:themeColor="background1" w:fill="FFFFFF" w:themeFill="background1"/>
            <w:noWrap/>
          </w:tcPr>
          <w:p w:rsidR="0081794D" w:rsidRPr="003A7063" w:rsidRDefault="002D6F3F" w:rsidP="009D7BDE">
            <w:pPr>
              <w:jc w:val="center"/>
            </w:pPr>
            <w:r w:rsidRPr="003A7063">
              <w:t>6,2</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23</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ДВФО</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17,6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19,7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4,4</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6,7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4,9</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3,4</w:t>
            </w:r>
          </w:p>
        </w:tc>
        <w:tc>
          <w:tcPr>
            <w:tcW w:w="888" w:type="dxa"/>
            <w:shd w:val="clear" w:color="FFFFFF" w:themeColor="background1" w:fill="FFFFFF" w:themeFill="background1"/>
            <w:noWrap/>
          </w:tcPr>
          <w:p w:rsidR="0081794D" w:rsidRPr="003A7063" w:rsidRDefault="002D6F3F" w:rsidP="009D7BDE">
            <w:pPr>
              <w:jc w:val="center"/>
            </w:pPr>
            <w:r w:rsidRPr="003A7063">
              <w:t>5,0</w:t>
            </w:r>
          </w:p>
        </w:tc>
        <w:tc>
          <w:tcPr>
            <w:tcW w:w="888" w:type="dxa"/>
            <w:shd w:val="clear" w:color="FFFFFF" w:themeColor="background1" w:fill="FFFFFF" w:themeFill="background1"/>
            <w:noWrap/>
          </w:tcPr>
          <w:p w:rsidR="0081794D" w:rsidRPr="003A7063" w:rsidRDefault="002D6F3F" w:rsidP="009D7BDE">
            <w:pPr>
              <w:jc w:val="center"/>
            </w:pPr>
            <w:r w:rsidRPr="003A7063">
              <w:t>5,4</w:t>
            </w:r>
          </w:p>
        </w:tc>
        <w:tc>
          <w:tcPr>
            <w:tcW w:w="888" w:type="dxa"/>
            <w:shd w:val="clear" w:color="FFFFFF" w:themeColor="background1" w:fill="FFFFFF" w:themeFill="background1"/>
            <w:noWrap/>
          </w:tcPr>
          <w:p w:rsidR="0081794D" w:rsidRPr="003A7063" w:rsidRDefault="002D6F3F" w:rsidP="009D7BDE">
            <w:pPr>
              <w:jc w:val="center"/>
            </w:pPr>
            <w:r w:rsidRPr="003A7063">
              <w:t>6,0</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24</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Забайкальский  край</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20,4</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16,4</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22,0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19,8</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15,9</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9,3</w:t>
            </w:r>
          </w:p>
        </w:tc>
        <w:tc>
          <w:tcPr>
            <w:tcW w:w="888" w:type="dxa"/>
            <w:shd w:val="clear" w:color="FFFFFF" w:themeColor="background1" w:fill="FFFFFF" w:themeFill="background1"/>
            <w:noWrap/>
          </w:tcPr>
          <w:p w:rsidR="0081794D" w:rsidRPr="003A7063" w:rsidRDefault="002D6F3F" w:rsidP="009D7BDE">
            <w:pPr>
              <w:jc w:val="center"/>
            </w:pPr>
            <w:r w:rsidRPr="003A7063">
              <w:t>12,3</w:t>
            </w:r>
          </w:p>
        </w:tc>
        <w:tc>
          <w:tcPr>
            <w:tcW w:w="888" w:type="dxa"/>
            <w:shd w:val="clear" w:color="FFFFFF" w:themeColor="background1" w:fill="FFFFFF" w:themeFill="background1"/>
            <w:noWrap/>
          </w:tcPr>
          <w:p w:rsidR="0081794D" w:rsidRPr="003A7063" w:rsidRDefault="002D6F3F" w:rsidP="009D7BDE">
            <w:pPr>
              <w:jc w:val="center"/>
            </w:pPr>
            <w:r w:rsidRPr="003A7063">
              <w:t>11,0</w:t>
            </w:r>
          </w:p>
        </w:tc>
        <w:tc>
          <w:tcPr>
            <w:tcW w:w="888" w:type="dxa"/>
            <w:shd w:val="clear" w:color="FFFFFF" w:themeColor="background1" w:fill="FFFFFF" w:themeFill="background1"/>
            <w:noWrap/>
          </w:tcPr>
          <w:p w:rsidR="0081794D" w:rsidRPr="003A7063" w:rsidRDefault="002D6F3F" w:rsidP="009D7BDE">
            <w:pPr>
              <w:jc w:val="center"/>
            </w:pPr>
            <w:r w:rsidRPr="003A7063">
              <w:t>10,9</w:t>
            </w:r>
          </w:p>
        </w:tc>
        <w:tc>
          <w:tcPr>
            <w:tcW w:w="888" w:type="dxa"/>
            <w:shd w:val="clear" w:color="FFFFFF" w:themeColor="background1" w:fill="FFFFFF" w:themeFill="background1"/>
            <w:noWrap/>
          </w:tcPr>
          <w:p w:rsidR="0081794D" w:rsidRPr="003A7063" w:rsidRDefault="002D6F3F" w:rsidP="009D7BDE">
            <w:pPr>
              <w:jc w:val="center"/>
            </w:pPr>
            <w:r w:rsidRPr="003A7063">
              <w:t>7,5</w:t>
            </w:r>
          </w:p>
        </w:tc>
      </w:tr>
      <w:tr w:rsidR="0081794D" w:rsidRPr="003A7063" w:rsidTr="009D7BDE">
        <w:tc>
          <w:tcPr>
            <w:tcW w:w="1766" w:type="dxa"/>
            <w:vMerge w:val="restart"/>
            <w:shd w:val="clear" w:color="FFFFFF" w:themeColor="background1" w:fill="FFFFFF" w:themeFill="background1"/>
            <w:noWrap/>
          </w:tcPr>
          <w:p w:rsidR="0081794D" w:rsidRPr="003A7063" w:rsidRDefault="002D6F3F">
            <w:pPr>
              <w:pStyle w:val="Default"/>
              <w:widowControl w:val="0"/>
              <w:spacing w:after="200" w:line="275" w:lineRule="auto"/>
            </w:pPr>
            <w:r w:rsidRPr="003A7063">
              <w:t xml:space="preserve">Травмы, отравления и некоторые другие последствия внешних причин </w:t>
            </w:r>
          </w:p>
        </w:tc>
        <w:tc>
          <w:tcPr>
            <w:tcW w:w="698" w:type="dxa"/>
            <w:vMerge w:val="restart"/>
            <w:shd w:val="clear" w:color="FFFFFF" w:themeColor="background1" w:fill="FFFFFF" w:themeFill="background1"/>
            <w:noWrap/>
          </w:tcPr>
          <w:p w:rsidR="0081794D" w:rsidRPr="003A7063" w:rsidRDefault="0081794D">
            <w:pPr>
              <w:jc w:val="center"/>
              <w:rPr>
                <w:color w:val="000000"/>
              </w:rPr>
            </w:pPr>
          </w:p>
          <w:p w:rsidR="0081794D" w:rsidRPr="003A7063" w:rsidRDefault="002D6F3F">
            <w:pPr>
              <w:pStyle w:val="Default"/>
              <w:widowControl w:val="0"/>
              <w:spacing w:after="200" w:line="275" w:lineRule="auto"/>
              <w:jc w:val="center"/>
            </w:pPr>
            <w:r w:rsidRPr="003A7063">
              <w:t xml:space="preserve">S00-T98 </w:t>
            </w:r>
          </w:p>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25</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РФ</w:t>
            </w:r>
          </w:p>
        </w:tc>
        <w:tc>
          <w:tcPr>
            <w:tcW w:w="726" w:type="dxa"/>
            <w:shd w:val="clear" w:color="FFFFFF" w:themeColor="background1" w:fill="FFFFFF" w:themeFill="background1"/>
            <w:noWrap/>
          </w:tcPr>
          <w:p w:rsidR="0081794D" w:rsidRPr="003A7063" w:rsidRDefault="002D6F3F" w:rsidP="009D7BDE">
            <w:pPr>
              <w:jc w:val="center"/>
              <w:rPr>
                <w:bCs/>
              </w:rPr>
            </w:pPr>
            <w:r w:rsidRPr="003A7063">
              <w:rPr>
                <w:bCs/>
              </w:rPr>
              <w:t>8453,7</w:t>
            </w:r>
          </w:p>
        </w:tc>
        <w:tc>
          <w:tcPr>
            <w:tcW w:w="888" w:type="dxa"/>
            <w:shd w:val="clear" w:color="FFFFFF" w:themeColor="background1" w:fill="FFFFFF" w:themeFill="background1"/>
            <w:noWrap/>
          </w:tcPr>
          <w:p w:rsidR="0081794D" w:rsidRPr="003A7063" w:rsidRDefault="002D6F3F" w:rsidP="009D7BDE">
            <w:pPr>
              <w:jc w:val="center"/>
              <w:rPr>
                <w:bCs/>
              </w:rPr>
            </w:pPr>
            <w:r w:rsidRPr="003A7063">
              <w:rPr>
                <w:bCs/>
              </w:rPr>
              <w:t>8279,2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8172,9</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8214,2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8328,0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3913,9</w:t>
            </w:r>
          </w:p>
        </w:tc>
        <w:tc>
          <w:tcPr>
            <w:tcW w:w="888" w:type="dxa"/>
            <w:shd w:val="clear" w:color="FFFFFF" w:themeColor="background1" w:fill="FFFFFF" w:themeFill="background1"/>
            <w:noWrap/>
          </w:tcPr>
          <w:p w:rsidR="0081794D" w:rsidRPr="003A7063" w:rsidRDefault="002D6F3F" w:rsidP="009D7BDE">
            <w:pPr>
              <w:jc w:val="center"/>
            </w:pPr>
            <w:r w:rsidRPr="003A7063">
              <w:t>9110,2</w:t>
            </w:r>
          </w:p>
        </w:tc>
        <w:tc>
          <w:tcPr>
            <w:tcW w:w="888" w:type="dxa"/>
            <w:shd w:val="clear" w:color="FFFFFF" w:themeColor="background1" w:fill="FFFFFF" w:themeFill="background1"/>
            <w:noWrap/>
          </w:tcPr>
          <w:p w:rsidR="0081794D" w:rsidRPr="003A7063" w:rsidRDefault="002D6F3F" w:rsidP="009D7BDE">
            <w:pPr>
              <w:jc w:val="center"/>
            </w:pPr>
            <w:r w:rsidRPr="003A7063">
              <w:t>7881,0</w:t>
            </w:r>
          </w:p>
        </w:tc>
        <w:tc>
          <w:tcPr>
            <w:tcW w:w="888" w:type="dxa"/>
            <w:shd w:val="clear" w:color="FFFFFF" w:themeColor="background1" w:fill="FFFFFF" w:themeFill="background1"/>
            <w:noWrap/>
          </w:tcPr>
          <w:p w:rsidR="0081794D" w:rsidRPr="003A7063" w:rsidRDefault="002D6F3F" w:rsidP="009D7BDE">
            <w:pPr>
              <w:jc w:val="center"/>
            </w:pPr>
            <w:r w:rsidRPr="003A7063">
              <w:t>7965,2</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jc w:val="cente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26</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ДВФО</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9809,6</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9105,3</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9154,5</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8678,0</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8829,9</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3872,4</w:t>
            </w:r>
          </w:p>
        </w:tc>
        <w:tc>
          <w:tcPr>
            <w:tcW w:w="888" w:type="dxa"/>
            <w:shd w:val="clear" w:color="FFFFFF" w:themeColor="background1" w:fill="FFFFFF" w:themeFill="background1"/>
            <w:noWrap/>
          </w:tcPr>
          <w:p w:rsidR="0081794D" w:rsidRPr="003A7063" w:rsidRDefault="002D6F3F" w:rsidP="009D7BDE">
            <w:pPr>
              <w:jc w:val="center"/>
            </w:pPr>
            <w:r w:rsidRPr="003A7063">
              <w:t>8021,9</w:t>
            </w:r>
          </w:p>
        </w:tc>
        <w:tc>
          <w:tcPr>
            <w:tcW w:w="888" w:type="dxa"/>
            <w:shd w:val="clear" w:color="FFFFFF" w:themeColor="background1" w:fill="FFFFFF" w:themeFill="background1"/>
            <w:noWrap/>
          </w:tcPr>
          <w:p w:rsidR="0081794D" w:rsidRPr="003A7063" w:rsidRDefault="002D6F3F" w:rsidP="009D7BDE">
            <w:pPr>
              <w:jc w:val="center"/>
            </w:pPr>
            <w:r w:rsidRPr="003A7063">
              <w:t>8985,7</w:t>
            </w:r>
          </w:p>
        </w:tc>
        <w:tc>
          <w:tcPr>
            <w:tcW w:w="888" w:type="dxa"/>
            <w:shd w:val="clear" w:color="FFFFFF" w:themeColor="background1" w:fill="FFFFFF" w:themeFill="background1"/>
            <w:noWrap/>
          </w:tcPr>
          <w:p w:rsidR="0081794D" w:rsidRPr="003A7063" w:rsidRDefault="002D6F3F" w:rsidP="009D7BDE">
            <w:pPr>
              <w:jc w:val="center"/>
            </w:pPr>
            <w:r w:rsidRPr="003A7063">
              <w:t>8968,4</w:t>
            </w:r>
          </w:p>
        </w:tc>
        <w:tc>
          <w:tcPr>
            <w:tcW w:w="888" w:type="dxa"/>
            <w:shd w:val="clear" w:color="FFFFFF" w:themeColor="background1" w:fill="FFFFFF" w:themeFill="background1"/>
            <w:noWrap/>
          </w:tcPr>
          <w:p w:rsidR="0081794D" w:rsidRPr="003A7063" w:rsidRDefault="002D6F3F" w:rsidP="009D7BDE">
            <w:pPr>
              <w:jc w:val="center"/>
            </w:pPr>
            <w:r w:rsidRPr="003A7063">
              <w:t>н/д</w:t>
            </w:r>
          </w:p>
        </w:tc>
      </w:tr>
      <w:tr w:rsidR="0081794D" w:rsidRPr="003A7063" w:rsidTr="009D7BDE">
        <w:tc>
          <w:tcPr>
            <w:tcW w:w="1766" w:type="dxa"/>
            <w:vMerge/>
            <w:shd w:val="clear" w:color="auto" w:fill="0070C0"/>
            <w:noWrap/>
          </w:tcPr>
          <w:p w:rsidR="0081794D" w:rsidRPr="003A7063" w:rsidRDefault="0081794D">
            <w:pPr>
              <w:jc w:val="center"/>
              <w:rPr>
                <w:color w:val="000000"/>
              </w:rPr>
            </w:pPr>
          </w:p>
        </w:tc>
        <w:tc>
          <w:tcPr>
            <w:tcW w:w="698" w:type="dxa"/>
            <w:vMerge/>
            <w:shd w:val="clear" w:color="auto" w:fill="0070C0"/>
            <w:noWrap/>
          </w:tcPr>
          <w:p w:rsidR="0081794D" w:rsidRPr="003A7063" w:rsidRDefault="0081794D">
            <w:pPr>
              <w:jc w:val="center"/>
              <w:rPr>
                <w:color w:val="000000"/>
              </w:rPr>
            </w:pPr>
          </w:p>
        </w:tc>
        <w:tc>
          <w:tcPr>
            <w:tcW w:w="921" w:type="dxa"/>
            <w:shd w:val="clear" w:color="FFFFFF" w:themeColor="background1" w:fill="FFFFFF" w:themeFill="background1"/>
            <w:noWrap/>
          </w:tcPr>
          <w:p w:rsidR="0081794D" w:rsidRPr="003A7063" w:rsidRDefault="002D6F3F">
            <w:pPr>
              <w:jc w:val="center"/>
              <w:rPr>
                <w:color w:val="000000"/>
              </w:rPr>
            </w:pPr>
            <w:r w:rsidRPr="003A7063">
              <w:rPr>
                <w:color w:val="000000"/>
              </w:rPr>
              <w:t>27</w:t>
            </w:r>
          </w:p>
        </w:tc>
        <w:tc>
          <w:tcPr>
            <w:tcW w:w="1685" w:type="dxa"/>
            <w:shd w:val="clear" w:color="FFFFFF" w:themeColor="background1" w:fill="FFFFFF" w:themeFill="background1"/>
            <w:noWrap/>
          </w:tcPr>
          <w:p w:rsidR="0081794D" w:rsidRPr="003A7063" w:rsidRDefault="002D6F3F">
            <w:pPr>
              <w:jc w:val="center"/>
              <w:rPr>
                <w:color w:val="000000"/>
              </w:rPr>
            </w:pPr>
            <w:r w:rsidRPr="003A7063">
              <w:rPr>
                <w:color w:val="000000"/>
              </w:rPr>
              <w:t>Забайкальский  край</w:t>
            </w:r>
          </w:p>
        </w:tc>
        <w:tc>
          <w:tcPr>
            <w:tcW w:w="726"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6886,9</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6572,1</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6324,5</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6652,7</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7486,2</w:t>
            </w:r>
          </w:p>
        </w:tc>
        <w:tc>
          <w:tcPr>
            <w:tcW w:w="888" w:type="dxa"/>
            <w:shd w:val="clear" w:color="FFFFFF" w:themeColor="background1" w:fill="FFFFFF" w:themeFill="background1"/>
            <w:noWrap/>
          </w:tcPr>
          <w:p w:rsidR="0081794D" w:rsidRPr="003A7063" w:rsidRDefault="002D6F3F" w:rsidP="009D7BDE">
            <w:pPr>
              <w:pStyle w:val="aff4"/>
              <w:jc w:val="center"/>
              <w:rPr>
                <w:rFonts w:ascii="Times New Roman" w:hAnsi="Times New Roman"/>
                <w:sz w:val="24"/>
                <w:szCs w:val="24"/>
                <w:lang w:val="ru-RU"/>
              </w:rPr>
            </w:pPr>
            <w:r w:rsidRPr="003A7063">
              <w:rPr>
                <w:rFonts w:ascii="Times New Roman" w:hAnsi="Times New Roman"/>
                <w:sz w:val="24"/>
                <w:szCs w:val="24"/>
                <w:lang w:val="ru-RU"/>
              </w:rPr>
              <w:t>7223,3</w:t>
            </w:r>
          </w:p>
        </w:tc>
        <w:tc>
          <w:tcPr>
            <w:tcW w:w="888" w:type="dxa"/>
            <w:shd w:val="clear" w:color="FFFFFF" w:themeColor="background1" w:fill="FFFFFF" w:themeFill="background1"/>
            <w:noWrap/>
          </w:tcPr>
          <w:p w:rsidR="0081794D" w:rsidRPr="003A7063" w:rsidRDefault="002D6F3F" w:rsidP="009D7BDE">
            <w:pPr>
              <w:jc w:val="center"/>
            </w:pPr>
            <w:r w:rsidRPr="003A7063">
              <w:t>10120,3</w:t>
            </w:r>
          </w:p>
        </w:tc>
        <w:tc>
          <w:tcPr>
            <w:tcW w:w="888" w:type="dxa"/>
            <w:shd w:val="clear" w:color="FFFFFF" w:themeColor="background1" w:fill="FFFFFF" w:themeFill="background1"/>
            <w:noWrap/>
          </w:tcPr>
          <w:p w:rsidR="0081794D" w:rsidRPr="003A7063" w:rsidRDefault="002D6F3F" w:rsidP="009D7BDE">
            <w:pPr>
              <w:jc w:val="center"/>
            </w:pPr>
            <w:r w:rsidRPr="003A7063">
              <w:t>7360,1</w:t>
            </w:r>
          </w:p>
        </w:tc>
        <w:tc>
          <w:tcPr>
            <w:tcW w:w="888" w:type="dxa"/>
            <w:shd w:val="clear" w:color="FFFFFF" w:themeColor="background1" w:fill="FFFFFF" w:themeFill="background1"/>
            <w:noWrap/>
          </w:tcPr>
          <w:p w:rsidR="0081794D" w:rsidRPr="003A7063" w:rsidRDefault="002D6F3F" w:rsidP="009D7BDE">
            <w:pPr>
              <w:jc w:val="center"/>
            </w:pPr>
            <w:r w:rsidRPr="003A7063">
              <w:t>8060,8</w:t>
            </w:r>
          </w:p>
        </w:tc>
        <w:tc>
          <w:tcPr>
            <w:tcW w:w="888" w:type="dxa"/>
            <w:shd w:val="clear" w:color="FFFFFF" w:themeColor="background1" w:fill="FFFFFF" w:themeFill="background1"/>
            <w:noWrap/>
          </w:tcPr>
          <w:p w:rsidR="0081794D" w:rsidRPr="003A7063" w:rsidRDefault="002D6F3F" w:rsidP="009D7BDE">
            <w:pPr>
              <w:jc w:val="center"/>
            </w:pPr>
            <w:r w:rsidRPr="003A7063">
              <w:t>8459,1</w:t>
            </w:r>
          </w:p>
        </w:tc>
      </w:tr>
    </w:tbl>
    <w:p w:rsidR="0081794D" w:rsidRPr="003A7063" w:rsidRDefault="0081794D">
      <w:pPr>
        <w:spacing w:line="240" w:lineRule="auto"/>
        <w:ind w:firstLine="709"/>
        <w:jc w:val="center"/>
        <w:rPr>
          <w:b/>
          <w:bCs/>
        </w:rPr>
      </w:pPr>
    </w:p>
    <w:p w:rsidR="0081794D" w:rsidRPr="003A7063" w:rsidRDefault="0081794D">
      <w:pPr>
        <w:spacing w:line="240" w:lineRule="auto"/>
        <w:ind w:firstLine="709"/>
        <w:jc w:val="both"/>
      </w:pPr>
    </w:p>
    <w:p w:rsidR="0081794D" w:rsidRPr="003A7063" w:rsidRDefault="002D6F3F">
      <w:pPr>
        <w:spacing w:after="0" w:line="240" w:lineRule="auto"/>
        <w:ind w:firstLine="709"/>
        <w:jc w:val="both"/>
      </w:pPr>
      <w:r w:rsidRPr="003A7063">
        <w:t>Первичная заболеваемость взрослого населения в Забайкальском крае (заболеваемость с диагнозом, установленным впервые в жизни) в 2024 году составила 42459,9 на 100000 человек соответствующего населения, что ниже среднероссийского показателя и ниже показателя по ДФ</w:t>
      </w:r>
      <w:proofErr w:type="gramStart"/>
      <w:r w:rsidRPr="003A7063">
        <w:t>О(</w:t>
      </w:r>
      <w:proofErr w:type="gramEnd"/>
      <w:r w:rsidRPr="003A7063">
        <w:t xml:space="preserve">РФ и ДФО - данные за 2023 год). </w:t>
      </w:r>
      <w:proofErr w:type="gramStart"/>
      <w:r w:rsidRPr="003A7063">
        <w:t>Первичная заболеваемость взрослого населения в Забайкальском крае за анализируемый период (2015-2024 гг.) увеличилась на 4,5% к уровню 2015 года.).</w:t>
      </w:r>
      <w:proofErr w:type="gramEnd"/>
    </w:p>
    <w:p w:rsidR="0081794D" w:rsidRPr="003A7063" w:rsidRDefault="002D6F3F">
      <w:pPr>
        <w:spacing w:after="0" w:line="240" w:lineRule="auto"/>
        <w:ind w:firstLine="709"/>
        <w:jc w:val="both"/>
      </w:pPr>
      <w:r w:rsidRPr="003A7063">
        <w:t>Рост первичной заболеваемости населения Забайкальского края наблюдается по классам: болезни органов дыхания – рост на 62,9%, болезни системы кровообращения – уменьшение на 14%, травмы, отравления и другие последствия внешних причин – увеличение на 22,8.</w:t>
      </w:r>
    </w:p>
    <w:p w:rsidR="0081794D" w:rsidRPr="003A7063" w:rsidRDefault="002D6F3F">
      <w:pPr>
        <w:spacing w:line="240" w:lineRule="auto"/>
        <w:ind w:firstLine="709"/>
        <w:jc w:val="right"/>
        <w:rPr>
          <w:bCs/>
        </w:rPr>
      </w:pPr>
      <w:r w:rsidRPr="003A7063">
        <w:rPr>
          <w:bCs/>
        </w:rPr>
        <w:t xml:space="preserve">Таблица 6. </w:t>
      </w:r>
    </w:p>
    <w:p w:rsidR="0081794D" w:rsidRPr="003A7063" w:rsidRDefault="002D6F3F">
      <w:pPr>
        <w:spacing w:after="0" w:line="240" w:lineRule="auto"/>
        <w:jc w:val="center"/>
        <w:rPr>
          <w:b/>
          <w:bCs/>
          <w:color w:val="000000"/>
        </w:rPr>
      </w:pPr>
      <w:r w:rsidRPr="003A7063">
        <w:rPr>
          <w:b/>
          <w:bCs/>
          <w:color w:val="000000"/>
        </w:rPr>
        <w:t>Общая заболеваемость (распространенность) взрослого населения Забайкальского края по основным классам болезней, на 100 тыс. населения</w:t>
      </w:r>
    </w:p>
    <w:p w:rsidR="0081794D" w:rsidRPr="003A7063" w:rsidRDefault="002D6F3F">
      <w:pPr>
        <w:spacing w:after="0" w:line="240" w:lineRule="auto"/>
        <w:jc w:val="center"/>
        <w:rPr>
          <w:iCs/>
        </w:rPr>
      </w:pPr>
      <w:r w:rsidRPr="003A7063">
        <w:rPr>
          <w:iCs/>
        </w:rPr>
        <w:t>(данные формы федерального статистического наблюдения № 12 «Сведения о числе заболеваний, зарегистрированных у пациентов, проживающих в районе обслуживания медицинской организации»)</w:t>
      </w:r>
    </w:p>
    <w:p w:rsidR="0081794D" w:rsidRPr="003A7063" w:rsidRDefault="0081794D">
      <w:pPr>
        <w:spacing w:after="0" w:line="240" w:lineRule="auto"/>
        <w:jc w:val="both"/>
        <w:rPr>
          <w:color w:val="FF000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0"/>
        <w:gridCol w:w="736"/>
        <w:gridCol w:w="848"/>
        <w:gridCol w:w="1484"/>
        <w:gridCol w:w="900"/>
        <w:gridCol w:w="900"/>
        <w:gridCol w:w="900"/>
        <w:gridCol w:w="900"/>
        <w:gridCol w:w="900"/>
        <w:gridCol w:w="900"/>
        <w:gridCol w:w="900"/>
        <w:gridCol w:w="900"/>
        <w:gridCol w:w="900"/>
        <w:gridCol w:w="900"/>
      </w:tblGrid>
      <w:tr w:rsidR="00D42E0A" w:rsidRPr="003A7063" w:rsidTr="00D42E0A">
        <w:trPr>
          <w:tblHeader/>
        </w:trPr>
        <w:tc>
          <w:tcPr>
            <w:tcW w:w="1720" w:type="dxa"/>
            <w:shd w:val="clear" w:color="FFFFFF" w:themeColor="background1" w:fill="FFFFFF" w:themeFill="background1"/>
            <w:noWrap/>
          </w:tcPr>
          <w:p w:rsidR="003A7063" w:rsidRPr="003A7063" w:rsidRDefault="003A7063">
            <w:pPr>
              <w:jc w:val="center"/>
              <w:rPr>
                <w:b/>
                <w:color w:val="000000"/>
                <w:sz w:val="22"/>
                <w:szCs w:val="22"/>
              </w:rPr>
            </w:pPr>
            <w:r w:rsidRPr="003A7063">
              <w:rPr>
                <w:b/>
                <w:color w:val="000000"/>
                <w:sz w:val="22"/>
                <w:szCs w:val="22"/>
              </w:rPr>
              <w:t>Классы заболеваний</w:t>
            </w:r>
          </w:p>
        </w:tc>
        <w:tc>
          <w:tcPr>
            <w:tcW w:w="736" w:type="dxa"/>
            <w:shd w:val="clear" w:color="FFFFFF" w:themeColor="background1" w:fill="FFFFFF" w:themeFill="background1"/>
            <w:noWrap/>
          </w:tcPr>
          <w:p w:rsidR="003A7063" w:rsidRPr="003A7063" w:rsidRDefault="003A7063">
            <w:pPr>
              <w:jc w:val="center"/>
              <w:rPr>
                <w:b/>
                <w:color w:val="000000"/>
                <w:sz w:val="22"/>
                <w:szCs w:val="22"/>
              </w:rPr>
            </w:pPr>
            <w:r w:rsidRPr="003A7063">
              <w:rPr>
                <w:b/>
                <w:color w:val="000000"/>
                <w:sz w:val="22"/>
                <w:szCs w:val="22"/>
              </w:rPr>
              <w:t>Код по МКБ</w:t>
            </w:r>
          </w:p>
        </w:tc>
        <w:tc>
          <w:tcPr>
            <w:tcW w:w="848" w:type="dxa"/>
            <w:shd w:val="clear" w:color="FFFFFF" w:themeColor="background1" w:fill="FFFFFF" w:themeFill="background1"/>
            <w:noWrap/>
          </w:tcPr>
          <w:p w:rsidR="003A7063" w:rsidRPr="003A7063" w:rsidRDefault="003A7063">
            <w:pPr>
              <w:jc w:val="center"/>
              <w:rPr>
                <w:b/>
                <w:color w:val="000000"/>
                <w:sz w:val="22"/>
                <w:szCs w:val="22"/>
              </w:rPr>
            </w:pPr>
            <w:r w:rsidRPr="003A7063">
              <w:rPr>
                <w:b/>
                <w:color w:val="000000"/>
                <w:sz w:val="22"/>
                <w:szCs w:val="22"/>
              </w:rPr>
              <w:t>Номер строки</w:t>
            </w:r>
          </w:p>
        </w:tc>
        <w:tc>
          <w:tcPr>
            <w:tcW w:w="1484" w:type="dxa"/>
            <w:shd w:val="clear" w:color="FFFFFF" w:themeColor="background1" w:fill="FFFFFF" w:themeFill="background1"/>
            <w:noWrap/>
          </w:tcPr>
          <w:p w:rsidR="003A7063" w:rsidRPr="003A7063" w:rsidRDefault="003A7063">
            <w:pPr>
              <w:jc w:val="center"/>
              <w:rPr>
                <w:b/>
                <w:color w:val="000000"/>
                <w:sz w:val="22"/>
                <w:szCs w:val="22"/>
              </w:rPr>
            </w:pPr>
            <w:r w:rsidRPr="003A7063">
              <w:rPr>
                <w:b/>
                <w:color w:val="000000"/>
                <w:sz w:val="22"/>
                <w:szCs w:val="22"/>
              </w:rPr>
              <w:t>Территория</w:t>
            </w:r>
          </w:p>
        </w:tc>
        <w:tc>
          <w:tcPr>
            <w:tcW w:w="900" w:type="dxa"/>
            <w:shd w:val="clear" w:color="FFFFFF" w:themeColor="background1" w:fill="FFFFFF" w:themeFill="background1"/>
            <w:noWrap/>
          </w:tcPr>
          <w:p w:rsidR="003A7063" w:rsidRPr="003A7063" w:rsidRDefault="003A7063">
            <w:pPr>
              <w:jc w:val="center"/>
              <w:rPr>
                <w:b/>
                <w:color w:val="000000"/>
                <w:sz w:val="22"/>
                <w:szCs w:val="22"/>
              </w:rPr>
            </w:pPr>
            <w:r w:rsidRPr="003A7063">
              <w:rPr>
                <w:b/>
                <w:color w:val="000000"/>
                <w:sz w:val="22"/>
                <w:szCs w:val="22"/>
              </w:rPr>
              <w:t>2015</w:t>
            </w:r>
          </w:p>
        </w:tc>
        <w:tc>
          <w:tcPr>
            <w:tcW w:w="900" w:type="dxa"/>
            <w:shd w:val="clear" w:color="FFFFFF" w:themeColor="background1" w:fill="FFFFFF" w:themeFill="background1"/>
            <w:noWrap/>
          </w:tcPr>
          <w:p w:rsidR="003A7063" w:rsidRPr="003A7063" w:rsidRDefault="003A7063">
            <w:pPr>
              <w:jc w:val="center"/>
              <w:rPr>
                <w:b/>
                <w:color w:val="000000"/>
                <w:sz w:val="22"/>
                <w:szCs w:val="22"/>
              </w:rPr>
            </w:pPr>
            <w:r w:rsidRPr="003A7063">
              <w:rPr>
                <w:b/>
                <w:color w:val="000000"/>
                <w:sz w:val="22"/>
                <w:szCs w:val="22"/>
              </w:rPr>
              <w:t>2016</w:t>
            </w:r>
          </w:p>
        </w:tc>
        <w:tc>
          <w:tcPr>
            <w:tcW w:w="900" w:type="dxa"/>
            <w:shd w:val="clear" w:color="FFFFFF" w:themeColor="background1" w:fill="FFFFFF" w:themeFill="background1"/>
            <w:noWrap/>
          </w:tcPr>
          <w:p w:rsidR="003A7063" w:rsidRPr="003A7063" w:rsidRDefault="003A7063">
            <w:pPr>
              <w:jc w:val="center"/>
              <w:rPr>
                <w:b/>
                <w:color w:val="000000"/>
                <w:sz w:val="22"/>
                <w:szCs w:val="22"/>
              </w:rPr>
            </w:pPr>
            <w:r w:rsidRPr="003A7063">
              <w:rPr>
                <w:b/>
                <w:color w:val="000000"/>
                <w:sz w:val="22"/>
                <w:szCs w:val="22"/>
              </w:rPr>
              <w:t>2017</w:t>
            </w:r>
          </w:p>
        </w:tc>
        <w:tc>
          <w:tcPr>
            <w:tcW w:w="900" w:type="dxa"/>
            <w:shd w:val="clear" w:color="FFFFFF" w:themeColor="background1" w:fill="FFFFFF" w:themeFill="background1"/>
            <w:noWrap/>
          </w:tcPr>
          <w:p w:rsidR="003A7063" w:rsidRPr="003A7063" w:rsidRDefault="003A7063">
            <w:pPr>
              <w:jc w:val="center"/>
              <w:rPr>
                <w:b/>
                <w:color w:val="000000"/>
                <w:sz w:val="22"/>
                <w:szCs w:val="22"/>
              </w:rPr>
            </w:pPr>
            <w:r w:rsidRPr="003A7063">
              <w:rPr>
                <w:b/>
                <w:color w:val="000000"/>
                <w:sz w:val="22"/>
                <w:szCs w:val="22"/>
              </w:rPr>
              <w:t>2018</w:t>
            </w:r>
          </w:p>
        </w:tc>
        <w:tc>
          <w:tcPr>
            <w:tcW w:w="900" w:type="dxa"/>
            <w:shd w:val="clear" w:color="FFFFFF" w:themeColor="background1" w:fill="FFFFFF" w:themeFill="background1"/>
            <w:noWrap/>
          </w:tcPr>
          <w:p w:rsidR="003A7063" w:rsidRPr="003A7063" w:rsidRDefault="003A7063">
            <w:pPr>
              <w:jc w:val="center"/>
              <w:rPr>
                <w:b/>
                <w:color w:val="000000"/>
                <w:sz w:val="22"/>
                <w:szCs w:val="22"/>
              </w:rPr>
            </w:pPr>
            <w:r w:rsidRPr="003A7063">
              <w:rPr>
                <w:b/>
                <w:color w:val="000000"/>
                <w:sz w:val="22"/>
                <w:szCs w:val="22"/>
              </w:rPr>
              <w:t>2019</w:t>
            </w:r>
          </w:p>
        </w:tc>
        <w:tc>
          <w:tcPr>
            <w:tcW w:w="900" w:type="dxa"/>
            <w:shd w:val="clear" w:color="FFFFFF" w:themeColor="background1" w:fill="FFFFFF" w:themeFill="background1"/>
            <w:noWrap/>
          </w:tcPr>
          <w:p w:rsidR="003A7063" w:rsidRPr="003A7063" w:rsidRDefault="003A7063">
            <w:pPr>
              <w:jc w:val="center"/>
              <w:rPr>
                <w:b/>
                <w:color w:val="000000"/>
                <w:sz w:val="22"/>
                <w:szCs w:val="22"/>
              </w:rPr>
            </w:pPr>
            <w:r w:rsidRPr="003A7063">
              <w:rPr>
                <w:b/>
                <w:color w:val="000000"/>
                <w:sz w:val="22"/>
                <w:szCs w:val="22"/>
              </w:rPr>
              <w:t>2020</w:t>
            </w:r>
          </w:p>
        </w:tc>
        <w:tc>
          <w:tcPr>
            <w:tcW w:w="900" w:type="dxa"/>
            <w:shd w:val="clear" w:color="FFFFFF" w:themeColor="background1" w:fill="FFFFFF" w:themeFill="background1"/>
            <w:noWrap/>
          </w:tcPr>
          <w:p w:rsidR="003A7063" w:rsidRPr="003A7063" w:rsidRDefault="003A7063">
            <w:pPr>
              <w:jc w:val="center"/>
              <w:rPr>
                <w:b/>
                <w:color w:val="000000"/>
                <w:sz w:val="22"/>
                <w:szCs w:val="22"/>
              </w:rPr>
            </w:pPr>
            <w:r w:rsidRPr="003A7063">
              <w:rPr>
                <w:b/>
                <w:color w:val="000000"/>
                <w:sz w:val="22"/>
                <w:szCs w:val="22"/>
              </w:rPr>
              <w:t>2021</w:t>
            </w:r>
          </w:p>
        </w:tc>
        <w:tc>
          <w:tcPr>
            <w:tcW w:w="900" w:type="dxa"/>
            <w:shd w:val="clear" w:color="FFFFFF" w:themeColor="background1" w:fill="FFFFFF" w:themeFill="background1"/>
            <w:noWrap/>
          </w:tcPr>
          <w:p w:rsidR="003A7063" w:rsidRPr="003A7063" w:rsidRDefault="003A7063">
            <w:pPr>
              <w:jc w:val="center"/>
              <w:rPr>
                <w:b/>
                <w:color w:val="000000"/>
                <w:sz w:val="22"/>
                <w:szCs w:val="22"/>
              </w:rPr>
            </w:pPr>
            <w:r w:rsidRPr="003A7063">
              <w:rPr>
                <w:b/>
                <w:color w:val="000000"/>
                <w:sz w:val="22"/>
                <w:szCs w:val="22"/>
              </w:rPr>
              <w:t>2022</w:t>
            </w:r>
          </w:p>
        </w:tc>
        <w:tc>
          <w:tcPr>
            <w:tcW w:w="900" w:type="dxa"/>
            <w:shd w:val="clear" w:color="FFFFFF" w:themeColor="background1" w:fill="FFFFFF" w:themeFill="background1"/>
            <w:noWrap/>
          </w:tcPr>
          <w:p w:rsidR="003A7063" w:rsidRPr="003A7063" w:rsidRDefault="003A7063">
            <w:pPr>
              <w:jc w:val="center"/>
              <w:rPr>
                <w:b/>
                <w:color w:val="000000"/>
                <w:sz w:val="22"/>
                <w:szCs w:val="22"/>
              </w:rPr>
            </w:pPr>
            <w:r w:rsidRPr="003A7063">
              <w:rPr>
                <w:b/>
                <w:color w:val="000000"/>
                <w:sz w:val="22"/>
                <w:szCs w:val="22"/>
              </w:rPr>
              <w:t>2023</w:t>
            </w:r>
          </w:p>
        </w:tc>
        <w:tc>
          <w:tcPr>
            <w:tcW w:w="900" w:type="dxa"/>
            <w:shd w:val="clear" w:color="FFFFFF" w:themeColor="background1" w:fill="FFFFFF" w:themeFill="background1"/>
            <w:noWrap/>
          </w:tcPr>
          <w:p w:rsidR="003A7063" w:rsidRPr="003A7063" w:rsidRDefault="003A7063">
            <w:pPr>
              <w:jc w:val="center"/>
              <w:rPr>
                <w:b/>
                <w:color w:val="000000"/>
                <w:sz w:val="22"/>
                <w:szCs w:val="22"/>
              </w:rPr>
            </w:pPr>
            <w:r w:rsidRPr="003A7063">
              <w:rPr>
                <w:b/>
                <w:color w:val="000000"/>
                <w:sz w:val="22"/>
                <w:szCs w:val="22"/>
              </w:rPr>
              <w:t>2024</w:t>
            </w:r>
          </w:p>
        </w:tc>
      </w:tr>
      <w:tr w:rsidR="00D42E0A" w:rsidRPr="003A7063" w:rsidTr="00D42E0A">
        <w:trPr>
          <w:tblHeader/>
        </w:trPr>
        <w:tc>
          <w:tcPr>
            <w:tcW w:w="1720" w:type="dxa"/>
            <w:shd w:val="clear" w:color="FFFFFF" w:themeColor="background1" w:fill="FFFFFF" w:themeFill="background1"/>
            <w:noWrap/>
          </w:tcPr>
          <w:p w:rsidR="00D42E0A" w:rsidRPr="003A7063" w:rsidRDefault="00D42E0A" w:rsidP="00D42E0A">
            <w:pPr>
              <w:jc w:val="center"/>
              <w:rPr>
                <w:color w:val="000000"/>
                <w:sz w:val="22"/>
                <w:szCs w:val="22"/>
              </w:rPr>
            </w:pPr>
            <w:r w:rsidRPr="003A7063">
              <w:rPr>
                <w:color w:val="000000"/>
                <w:sz w:val="22"/>
                <w:szCs w:val="22"/>
              </w:rPr>
              <w:t>1</w:t>
            </w:r>
          </w:p>
        </w:tc>
        <w:tc>
          <w:tcPr>
            <w:tcW w:w="736" w:type="dxa"/>
            <w:shd w:val="clear" w:color="FFFFFF" w:themeColor="background1" w:fill="FFFFFF" w:themeFill="background1"/>
            <w:noWrap/>
          </w:tcPr>
          <w:p w:rsidR="00D42E0A" w:rsidRPr="003A7063" w:rsidRDefault="00D42E0A" w:rsidP="00D42E0A">
            <w:pPr>
              <w:jc w:val="center"/>
              <w:rPr>
                <w:color w:val="000000"/>
                <w:sz w:val="22"/>
                <w:szCs w:val="22"/>
              </w:rPr>
            </w:pPr>
            <w:r w:rsidRPr="003A7063">
              <w:rPr>
                <w:color w:val="000000"/>
                <w:sz w:val="22"/>
                <w:szCs w:val="22"/>
              </w:rPr>
              <w:t>2</w:t>
            </w:r>
          </w:p>
        </w:tc>
        <w:tc>
          <w:tcPr>
            <w:tcW w:w="848" w:type="dxa"/>
            <w:shd w:val="clear" w:color="FFFFFF" w:themeColor="background1" w:fill="FFFFFF" w:themeFill="background1"/>
            <w:noWrap/>
          </w:tcPr>
          <w:p w:rsidR="00D42E0A" w:rsidRPr="003A7063" w:rsidRDefault="00D42E0A" w:rsidP="00D42E0A">
            <w:pPr>
              <w:jc w:val="center"/>
              <w:rPr>
                <w:color w:val="000000"/>
                <w:sz w:val="22"/>
                <w:szCs w:val="22"/>
              </w:rPr>
            </w:pPr>
            <w:r w:rsidRPr="003A7063">
              <w:rPr>
                <w:color w:val="000000"/>
                <w:sz w:val="22"/>
                <w:szCs w:val="22"/>
              </w:rPr>
              <w:t>3</w:t>
            </w:r>
          </w:p>
        </w:tc>
        <w:tc>
          <w:tcPr>
            <w:tcW w:w="1484" w:type="dxa"/>
            <w:shd w:val="clear" w:color="FFFFFF" w:themeColor="background1" w:fill="FFFFFF" w:themeFill="background1"/>
            <w:noWrap/>
          </w:tcPr>
          <w:p w:rsidR="00D42E0A" w:rsidRPr="003A7063" w:rsidRDefault="00D42E0A" w:rsidP="00D42E0A">
            <w:pPr>
              <w:jc w:val="center"/>
              <w:rPr>
                <w:color w:val="000000"/>
                <w:sz w:val="22"/>
                <w:szCs w:val="22"/>
              </w:rPr>
            </w:pPr>
            <w:r w:rsidRPr="003A7063">
              <w:rPr>
                <w:color w:val="000000"/>
                <w:sz w:val="22"/>
                <w:szCs w:val="22"/>
              </w:rPr>
              <w:t>4</w:t>
            </w:r>
          </w:p>
        </w:tc>
        <w:tc>
          <w:tcPr>
            <w:tcW w:w="900" w:type="dxa"/>
            <w:shd w:val="clear" w:color="FFFFFF" w:themeColor="background1" w:fill="FFFFFF" w:themeFill="background1"/>
            <w:noWrap/>
          </w:tcPr>
          <w:p w:rsidR="00D42E0A" w:rsidRPr="003A7063" w:rsidRDefault="00D42E0A" w:rsidP="00D42E0A">
            <w:pPr>
              <w:jc w:val="center"/>
              <w:rPr>
                <w:color w:val="000000"/>
                <w:sz w:val="22"/>
                <w:szCs w:val="22"/>
              </w:rPr>
            </w:pPr>
            <w:r w:rsidRPr="003A7063">
              <w:rPr>
                <w:color w:val="000000"/>
                <w:sz w:val="22"/>
                <w:szCs w:val="22"/>
              </w:rPr>
              <w:t>5</w:t>
            </w:r>
          </w:p>
        </w:tc>
        <w:tc>
          <w:tcPr>
            <w:tcW w:w="900" w:type="dxa"/>
            <w:shd w:val="clear" w:color="FFFFFF" w:themeColor="background1" w:fill="FFFFFF" w:themeFill="background1"/>
            <w:noWrap/>
          </w:tcPr>
          <w:p w:rsidR="00D42E0A" w:rsidRPr="003A7063" w:rsidRDefault="00D42E0A" w:rsidP="00D42E0A">
            <w:pPr>
              <w:jc w:val="center"/>
              <w:rPr>
                <w:color w:val="000000"/>
                <w:sz w:val="22"/>
                <w:szCs w:val="22"/>
              </w:rPr>
            </w:pPr>
            <w:r w:rsidRPr="003A7063">
              <w:rPr>
                <w:color w:val="000000"/>
                <w:sz w:val="22"/>
                <w:szCs w:val="22"/>
              </w:rPr>
              <w:t>6</w:t>
            </w:r>
          </w:p>
        </w:tc>
        <w:tc>
          <w:tcPr>
            <w:tcW w:w="900" w:type="dxa"/>
            <w:shd w:val="clear" w:color="FFFFFF" w:themeColor="background1" w:fill="FFFFFF" w:themeFill="background1"/>
            <w:noWrap/>
          </w:tcPr>
          <w:p w:rsidR="00D42E0A" w:rsidRPr="003A7063" w:rsidRDefault="00D42E0A" w:rsidP="00D42E0A">
            <w:pPr>
              <w:jc w:val="center"/>
              <w:rPr>
                <w:color w:val="000000"/>
                <w:sz w:val="22"/>
                <w:szCs w:val="22"/>
              </w:rPr>
            </w:pPr>
            <w:r w:rsidRPr="003A7063">
              <w:rPr>
                <w:color w:val="000000"/>
                <w:sz w:val="22"/>
                <w:szCs w:val="22"/>
              </w:rPr>
              <w:t>7</w:t>
            </w:r>
          </w:p>
        </w:tc>
        <w:tc>
          <w:tcPr>
            <w:tcW w:w="900" w:type="dxa"/>
            <w:shd w:val="clear" w:color="FFFFFF" w:themeColor="background1" w:fill="FFFFFF" w:themeFill="background1"/>
            <w:noWrap/>
          </w:tcPr>
          <w:p w:rsidR="00D42E0A" w:rsidRPr="003A7063" w:rsidRDefault="00D42E0A" w:rsidP="00D42E0A">
            <w:pPr>
              <w:jc w:val="center"/>
              <w:rPr>
                <w:color w:val="000000"/>
                <w:sz w:val="22"/>
                <w:szCs w:val="22"/>
              </w:rPr>
            </w:pPr>
            <w:r w:rsidRPr="003A7063">
              <w:rPr>
                <w:color w:val="000000"/>
                <w:sz w:val="22"/>
                <w:szCs w:val="22"/>
              </w:rPr>
              <w:t>8</w:t>
            </w:r>
          </w:p>
        </w:tc>
        <w:tc>
          <w:tcPr>
            <w:tcW w:w="900" w:type="dxa"/>
            <w:shd w:val="clear" w:color="FFFFFF" w:themeColor="background1" w:fill="FFFFFF" w:themeFill="background1"/>
            <w:noWrap/>
          </w:tcPr>
          <w:p w:rsidR="00D42E0A" w:rsidRPr="003A7063" w:rsidRDefault="00D42E0A" w:rsidP="00D42E0A">
            <w:pPr>
              <w:jc w:val="center"/>
              <w:rPr>
                <w:color w:val="000000"/>
                <w:sz w:val="22"/>
                <w:szCs w:val="22"/>
              </w:rPr>
            </w:pPr>
            <w:r w:rsidRPr="003A7063">
              <w:rPr>
                <w:color w:val="000000"/>
                <w:sz w:val="22"/>
                <w:szCs w:val="22"/>
              </w:rPr>
              <w:t>9</w:t>
            </w:r>
          </w:p>
        </w:tc>
        <w:tc>
          <w:tcPr>
            <w:tcW w:w="900" w:type="dxa"/>
            <w:shd w:val="clear" w:color="FFFFFF" w:themeColor="background1" w:fill="FFFFFF" w:themeFill="background1"/>
            <w:noWrap/>
          </w:tcPr>
          <w:p w:rsidR="00D42E0A" w:rsidRPr="003A7063" w:rsidRDefault="00D42E0A" w:rsidP="00D42E0A">
            <w:pPr>
              <w:jc w:val="center"/>
              <w:rPr>
                <w:color w:val="000000"/>
                <w:sz w:val="22"/>
                <w:szCs w:val="22"/>
              </w:rPr>
            </w:pPr>
            <w:r w:rsidRPr="003A7063">
              <w:rPr>
                <w:color w:val="000000"/>
                <w:sz w:val="22"/>
                <w:szCs w:val="22"/>
              </w:rPr>
              <w:t>10</w:t>
            </w:r>
          </w:p>
        </w:tc>
        <w:tc>
          <w:tcPr>
            <w:tcW w:w="900" w:type="dxa"/>
            <w:shd w:val="clear" w:color="FFFFFF" w:themeColor="background1" w:fill="FFFFFF" w:themeFill="background1"/>
            <w:noWrap/>
          </w:tcPr>
          <w:p w:rsidR="00D42E0A" w:rsidRPr="003A7063" w:rsidRDefault="00D42E0A" w:rsidP="00D42E0A">
            <w:pPr>
              <w:jc w:val="center"/>
              <w:rPr>
                <w:color w:val="000000"/>
                <w:sz w:val="22"/>
                <w:szCs w:val="22"/>
              </w:rPr>
            </w:pPr>
            <w:r w:rsidRPr="003A7063">
              <w:rPr>
                <w:color w:val="000000"/>
                <w:sz w:val="22"/>
                <w:szCs w:val="22"/>
              </w:rPr>
              <w:t>11</w:t>
            </w:r>
          </w:p>
        </w:tc>
        <w:tc>
          <w:tcPr>
            <w:tcW w:w="900" w:type="dxa"/>
            <w:shd w:val="clear" w:color="FFFFFF" w:themeColor="background1" w:fill="FFFFFF" w:themeFill="background1"/>
            <w:noWrap/>
          </w:tcPr>
          <w:p w:rsidR="00D42E0A" w:rsidRPr="003A7063" w:rsidRDefault="00D42E0A" w:rsidP="00D42E0A">
            <w:pPr>
              <w:jc w:val="center"/>
              <w:rPr>
                <w:color w:val="000000"/>
                <w:sz w:val="22"/>
                <w:szCs w:val="22"/>
              </w:rPr>
            </w:pPr>
            <w:r w:rsidRPr="003A7063">
              <w:rPr>
                <w:color w:val="000000"/>
                <w:sz w:val="22"/>
                <w:szCs w:val="22"/>
              </w:rPr>
              <w:t>12</w:t>
            </w:r>
          </w:p>
        </w:tc>
        <w:tc>
          <w:tcPr>
            <w:tcW w:w="900"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13</w:t>
            </w:r>
          </w:p>
        </w:tc>
        <w:tc>
          <w:tcPr>
            <w:tcW w:w="900"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14</w:t>
            </w:r>
          </w:p>
        </w:tc>
      </w:tr>
      <w:tr w:rsidR="00D42E0A" w:rsidRPr="003A7063" w:rsidTr="00D42E0A">
        <w:tc>
          <w:tcPr>
            <w:tcW w:w="1711" w:type="dxa"/>
            <w:vMerge w:val="restart"/>
            <w:shd w:val="clear" w:color="FFFFFF" w:themeColor="background1" w:fill="FFFFFF" w:themeFill="background1"/>
            <w:noWrap/>
          </w:tcPr>
          <w:p w:rsidR="0081794D" w:rsidRDefault="002D6F3F">
            <w:pPr>
              <w:pStyle w:val="Default"/>
              <w:widowControl w:val="0"/>
              <w:spacing w:after="200" w:line="275" w:lineRule="auto"/>
              <w:rPr>
                <w:sz w:val="22"/>
                <w:szCs w:val="22"/>
              </w:rPr>
            </w:pPr>
            <w:r w:rsidRPr="003A7063">
              <w:rPr>
                <w:sz w:val="22"/>
                <w:szCs w:val="22"/>
              </w:rPr>
              <w:t xml:space="preserve">Все заболевания, из них: </w:t>
            </w:r>
          </w:p>
          <w:p w:rsidR="00D42E0A" w:rsidRDefault="00D42E0A">
            <w:pPr>
              <w:pStyle w:val="Default"/>
              <w:widowControl w:val="0"/>
              <w:spacing w:after="200" w:line="275" w:lineRule="auto"/>
              <w:rPr>
                <w:sz w:val="22"/>
                <w:szCs w:val="22"/>
              </w:rPr>
            </w:pPr>
          </w:p>
          <w:p w:rsidR="00D42E0A" w:rsidRDefault="00D42E0A">
            <w:pPr>
              <w:pStyle w:val="Default"/>
              <w:widowControl w:val="0"/>
              <w:spacing w:after="200" w:line="275" w:lineRule="auto"/>
              <w:rPr>
                <w:sz w:val="22"/>
                <w:szCs w:val="22"/>
              </w:rPr>
            </w:pPr>
          </w:p>
          <w:p w:rsidR="00D42E0A" w:rsidRDefault="00D42E0A">
            <w:pPr>
              <w:pStyle w:val="Default"/>
              <w:widowControl w:val="0"/>
              <w:spacing w:after="200" w:line="275" w:lineRule="auto"/>
              <w:rPr>
                <w:sz w:val="22"/>
                <w:szCs w:val="22"/>
              </w:rPr>
            </w:pPr>
          </w:p>
          <w:p w:rsidR="00D42E0A" w:rsidRPr="003A7063" w:rsidRDefault="00D42E0A">
            <w:pPr>
              <w:pStyle w:val="Default"/>
              <w:widowControl w:val="0"/>
              <w:spacing w:after="200" w:line="275" w:lineRule="auto"/>
              <w:rPr>
                <w:sz w:val="22"/>
                <w:szCs w:val="22"/>
              </w:rPr>
            </w:pPr>
          </w:p>
          <w:p w:rsidR="0081794D" w:rsidRPr="003A7063" w:rsidRDefault="0081794D">
            <w:pPr>
              <w:rPr>
                <w:color w:val="000000"/>
                <w:sz w:val="22"/>
                <w:szCs w:val="22"/>
              </w:rPr>
            </w:pPr>
          </w:p>
        </w:tc>
        <w:tc>
          <w:tcPr>
            <w:tcW w:w="785" w:type="dxa"/>
            <w:vMerge w:val="restart"/>
            <w:shd w:val="clear" w:color="FFFFFF" w:themeColor="background1" w:fill="FFFFFF" w:themeFill="background1"/>
            <w:noWrap/>
          </w:tcPr>
          <w:p w:rsidR="0081794D" w:rsidRPr="003A7063" w:rsidRDefault="0081794D">
            <w:pPr>
              <w:jc w:val="center"/>
              <w:rPr>
                <w:color w:val="000000"/>
                <w:sz w:val="22"/>
                <w:szCs w:val="22"/>
              </w:rPr>
            </w:pPr>
          </w:p>
          <w:p w:rsidR="0081794D" w:rsidRPr="003A7063" w:rsidRDefault="002D6F3F">
            <w:pPr>
              <w:pStyle w:val="Default"/>
              <w:widowControl w:val="0"/>
              <w:spacing w:after="200" w:line="275" w:lineRule="auto"/>
              <w:jc w:val="center"/>
              <w:rPr>
                <w:sz w:val="22"/>
                <w:szCs w:val="22"/>
              </w:rPr>
            </w:pPr>
            <w:r w:rsidRPr="003A7063">
              <w:rPr>
                <w:sz w:val="22"/>
                <w:szCs w:val="22"/>
              </w:rPr>
              <w:t xml:space="preserve">А00-Т98 </w:t>
            </w:r>
          </w:p>
          <w:p w:rsidR="0081794D" w:rsidRPr="003A7063" w:rsidRDefault="0081794D">
            <w:pPr>
              <w:jc w:val="center"/>
              <w:rPr>
                <w:color w:val="000000"/>
                <w:sz w:val="22"/>
                <w:szCs w:val="22"/>
              </w:rPr>
            </w:pPr>
          </w:p>
        </w:tc>
        <w:tc>
          <w:tcPr>
            <w:tcW w:w="844" w:type="dxa"/>
            <w:shd w:val="clear" w:color="FFFFFF" w:themeColor="background1" w:fill="FFFFFF" w:themeFill="background1"/>
            <w:noWrap/>
          </w:tcPr>
          <w:p w:rsidR="0081794D" w:rsidRPr="003A7063" w:rsidRDefault="003A7063">
            <w:pPr>
              <w:jc w:val="center"/>
              <w:rPr>
                <w:color w:val="000000"/>
                <w:sz w:val="22"/>
                <w:szCs w:val="22"/>
              </w:rPr>
            </w:pPr>
            <w:r>
              <w:rPr>
                <w:color w:val="000000"/>
                <w:sz w:val="22"/>
                <w:szCs w:val="22"/>
              </w:rPr>
              <w:t>2</w:t>
            </w:r>
          </w:p>
        </w:tc>
        <w:tc>
          <w:tcPr>
            <w:tcW w:w="1478" w:type="dxa"/>
            <w:shd w:val="clear" w:color="FFFFFF" w:themeColor="background1" w:fill="FFFFFF" w:themeFill="background1"/>
            <w:noWrap/>
          </w:tcPr>
          <w:p w:rsidR="0081794D" w:rsidRPr="003A7063" w:rsidRDefault="002D6F3F">
            <w:pPr>
              <w:jc w:val="center"/>
              <w:rPr>
                <w:color w:val="000000"/>
                <w:sz w:val="22"/>
                <w:szCs w:val="22"/>
              </w:rPr>
            </w:pPr>
            <w:r w:rsidRPr="003A7063">
              <w:rPr>
                <w:color w:val="000000"/>
                <w:sz w:val="22"/>
                <w:szCs w:val="22"/>
              </w:rPr>
              <w:t>РФ</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rPr>
            </w:pPr>
            <w:r w:rsidRPr="00D42E0A">
              <w:rPr>
                <w:rFonts w:ascii="Times New Roman" w:hAnsi="Times New Roman"/>
              </w:rPr>
              <w:t>144795</w:t>
            </w:r>
            <w:r w:rsidRPr="00D42E0A">
              <w:rPr>
                <w:rFonts w:ascii="Times New Roman" w:hAnsi="Times New Roman"/>
                <w:lang w:val="ru-RU"/>
              </w:rPr>
              <w:t>,</w:t>
            </w:r>
            <w:r w:rsidRPr="00D42E0A">
              <w:rPr>
                <w:rFonts w:ascii="Times New Roman" w:hAnsi="Times New Roman"/>
              </w:rPr>
              <w:t>4</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lang w:val="ru-RU"/>
              </w:rPr>
              <w:t>146155,0</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lang w:val="ru-RU"/>
              </w:rPr>
              <w:t>146691,9</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lang w:val="ru-RU"/>
              </w:rPr>
              <w:t>148941,1</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lang w:val="ru-RU"/>
              </w:rPr>
              <w:t>150540,5</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lang w:val="ru-RU"/>
              </w:rPr>
              <w:t>146176,1</w:t>
            </w:r>
          </w:p>
        </w:tc>
        <w:tc>
          <w:tcPr>
            <w:tcW w:w="897" w:type="dxa"/>
            <w:shd w:val="clear" w:color="FFFFFF" w:themeColor="background1" w:fill="FFFFFF" w:themeFill="background1"/>
            <w:noWrap/>
          </w:tcPr>
          <w:p w:rsidR="0081794D" w:rsidRPr="00D42E0A" w:rsidRDefault="002D6F3F" w:rsidP="003A7063">
            <w:pPr>
              <w:jc w:val="center"/>
              <w:rPr>
                <w:sz w:val="20"/>
                <w:szCs w:val="20"/>
              </w:rPr>
            </w:pPr>
            <w:r w:rsidRPr="00D42E0A">
              <w:rPr>
                <w:sz w:val="20"/>
                <w:szCs w:val="20"/>
              </w:rPr>
              <w:t>155182,3</w:t>
            </w:r>
          </w:p>
        </w:tc>
        <w:tc>
          <w:tcPr>
            <w:tcW w:w="897" w:type="dxa"/>
            <w:shd w:val="clear" w:color="FFFFFF" w:themeColor="background1" w:fill="FFFFFF" w:themeFill="background1"/>
            <w:noWrap/>
          </w:tcPr>
          <w:p w:rsidR="0081794D" w:rsidRPr="00D42E0A" w:rsidRDefault="002D6F3F" w:rsidP="003A7063">
            <w:pPr>
              <w:jc w:val="center"/>
              <w:rPr>
                <w:sz w:val="20"/>
                <w:szCs w:val="20"/>
              </w:rPr>
            </w:pPr>
            <w:r w:rsidRPr="00D42E0A">
              <w:rPr>
                <w:sz w:val="20"/>
                <w:szCs w:val="20"/>
              </w:rPr>
              <w:t>159809,6</w:t>
            </w:r>
          </w:p>
        </w:tc>
        <w:tc>
          <w:tcPr>
            <w:tcW w:w="897" w:type="dxa"/>
            <w:shd w:val="clear" w:color="FFFFFF" w:themeColor="background1" w:fill="FFFFFF" w:themeFill="background1"/>
            <w:noWrap/>
          </w:tcPr>
          <w:p w:rsidR="0081794D" w:rsidRPr="00D42E0A" w:rsidRDefault="002D6F3F" w:rsidP="003A7063">
            <w:pPr>
              <w:jc w:val="center"/>
              <w:rPr>
                <w:sz w:val="20"/>
                <w:szCs w:val="20"/>
              </w:rPr>
            </w:pPr>
            <w:r w:rsidRPr="00D42E0A">
              <w:rPr>
                <w:sz w:val="20"/>
                <w:szCs w:val="20"/>
              </w:rPr>
              <w:t>158745,6</w:t>
            </w:r>
          </w:p>
        </w:tc>
        <w:tc>
          <w:tcPr>
            <w:tcW w:w="897" w:type="dxa"/>
            <w:shd w:val="clear" w:color="FFFFFF" w:themeColor="background1" w:fill="FFFFFF" w:themeFill="background1"/>
            <w:noWrap/>
          </w:tcPr>
          <w:p w:rsidR="0081794D" w:rsidRPr="00D42E0A" w:rsidRDefault="002D6F3F" w:rsidP="003A7063">
            <w:pPr>
              <w:jc w:val="center"/>
              <w:rPr>
                <w:sz w:val="20"/>
                <w:szCs w:val="20"/>
              </w:rPr>
            </w:pPr>
            <w:r w:rsidRPr="00D42E0A">
              <w:rPr>
                <w:sz w:val="20"/>
                <w:szCs w:val="20"/>
              </w:rPr>
              <w:t>н/д</w:t>
            </w:r>
          </w:p>
        </w:tc>
      </w:tr>
      <w:tr w:rsidR="00D42E0A" w:rsidRPr="003A7063" w:rsidTr="00D42E0A">
        <w:tc>
          <w:tcPr>
            <w:tcW w:w="1711" w:type="dxa"/>
            <w:vMerge/>
            <w:shd w:val="clear" w:color="auto" w:fill="0070C0"/>
            <w:noWrap/>
          </w:tcPr>
          <w:p w:rsidR="0081794D" w:rsidRPr="003A7063" w:rsidRDefault="0081794D">
            <w:pPr>
              <w:rPr>
                <w:color w:val="000000"/>
                <w:sz w:val="22"/>
                <w:szCs w:val="22"/>
              </w:rPr>
            </w:pPr>
          </w:p>
        </w:tc>
        <w:tc>
          <w:tcPr>
            <w:tcW w:w="785" w:type="dxa"/>
            <w:vMerge/>
            <w:shd w:val="clear" w:color="auto" w:fill="0070C0"/>
            <w:noWrap/>
          </w:tcPr>
          <w:p w:rsidR="0081794D" w:rsidRPr="003A7063" w:rsidRDefault="0081794D">
            <w:pPr>
              <w:jc w:val="center"/>
              <w:rPr>
                <w:color w:val="000000"/>
                <w:sz w:val="22"/>
                <w:szCs w:val="22"/>
              </w:rPr>
            </w:pPr>
          </w:p>
        </w:tc>
        <w:tc>
          <w:tcPr>
            <w:tcW w:w="844" w:type="dxa"/>
            <w:shd w:val="clear" w:color="FFFFFF" w:themeColor="background1" w:fill="FFFFFF" w:themeFill="background1"/>
            <w:noWrap/>
          </w:tcPr>
          <w:p w:rsidR="0081794D" w:rsidRPr="003A7063" w:rsidRDefault="003A7063">
            <w:pPr>
              <w:jc w:val="center"/>
              <w:rPr>
                <w:color w:val="000000"/>
                <w:sz w:val="22"/>
                <w:szCs w:val="22"/>
              </w:rPr>
            </w:pPr>
            <w:r>
              <w:rPr>
                <w:color w:val="000000"/>
                <w:sz w:val="22"/>
                <w:szCs w:val="22"/>
              </w:rPr>
              <w:t>3</w:t>
            </w:r>
          </w:p>
        </w:tc>
        <w:tc>
          <w:tcPr>
            <w:tcW w:w="1478" w:type="dxa"/>
            <w:shd w:val="clear" w:color="FFFFFF" w:themeColor="background1" w:fill="FFFFFF" w:themeFill="background1"/>
            <w:noWrap/>
          </w:tcPr>
          <w:p w:rsidR="0081794D" w:rsidRPr="003A7063" w:rsidRDefault="002D6F3F">
            <w:pPr>
              <w:jc w:val="center"/>
              <w:rPr>
                <w:color w:val="000000"/>
                <w:sz w:val="22"/>
                <w:szCs w:val="22"/>
              </w:rPr>
            </w:pPr>
            <w:r w:rsidRPr="003A7063">
              <w:rPr>
                <w:color w:val="000000"/>
                <w:sz w:val="22"/>
                <w:szCs w:val="22"/>
              </w:rPr>
              <w:t>ДВФО</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rPr>
              <w:t>162552</w:t>
            </w:r>
            <w:r w:rsidRPr="00D42E0A">
              <w:rPr>
                <w:rFonts w:ascii="Times New Roman" w:hAnsi="Times New Roman"/>
                <w:lang w:val="ru-RU"/>
              </w:rPr>
              <w:t>,</w:t>
            </w:r>
            <w:r w:rsidRPr="00D42E0A">
              <w:rPr>
                <w:rFonts w:ascii="Times New Roman" w:hAnsi="Times New Roman"/>
              </w:rPr>
              <w:t>3</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lang w:val="ru-RU"/>
              </w:rPr>
              <w:t>162704,9</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lang w:val="ru-RU"/>
              </w:rPr>
              <w:t>129794,9</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lang w:val="ru-RU"/>
              </w:rPr>
              <w:t>132748,0</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lang w:val="ru-RU"/>
              </w:rPr>
              <w:t>134729,4</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lang w:val="ru-RU"/>
              </w:rPr>
              <w:t>134729,4</w:t>
            </w:r>
          </w:p>
        </w:tc>
        <w:tc>
          <w:tcPr>
            <w:tcW w:w="897" w:type="dxa"/>
            <w:shd w:val="clear" w:color="FFFFFF" w:themeColor="background1" w:fill="FFFFFF" w:themeFill="background1"/>
            <w:noWrap/>
          </w:tcPr>
          <w:p w:rsidR="0081794D" w:rsidRPr="00D42E0A" w:rsidRDefault="002D6F3F" w:rsidP="003A7063">
            <w:pPr>
              <w:jc w:val="center"/>
              <w:rPr>
                <w:sz w:val="20"/>
                <w:szCs w:val="20"/>
              </w:rPr>
            </w:pPr>
            <w:r w:rsidRPr="00D42E0A">
              <w:rPr>
                <w:sz w:val="20"/>
                <w:szCs w:val="20"/>
              </w:rPr>
              <w:t>141643,6</w:t>
            </w:r>
          </w:p>
        </w:tc>
        <w:tc>
          <w:tcPr>
            <w:tcW w:w="897" w:type="dxa"/>
            <w:shd w:val="clear" w:color="FFFFFF" w:themeColor="background1" w:fill="FFFFFF" w:themeFill="background1"/>
            <w:noWrap/>
          </w:tcPr>
          <w:p w:rsidR="0081794D" w:rsidRPr="00D42E0A" w:rsidRDefault="002D6F3F" w:rsidP="003A7063">
            <w:pPr>
              <w:jc w:val="center"/>
              <w:rPr>
                <w:sz w:val="20"/>
                <w:szCs w:val="20"/>
              </w:rPr>
            </w:pPr>
            <w:r w:rsidRPr="00D42E0A">
              <w:rPr>
                <w:sz w:val="20"/>
                <w:szCs w:val="20"/>
              </w:rPr>
              <w:t>147223,2</w:t>
            </w:r>
          </w:p>
        </w:tc>
        <w:tc>
          <w:tcPr>
            <w:tcW w:w="897" w:type="dxa"/>
            <w:shd w:val="clear" w:color="FFFFFF" w:themeColor="background1" w:fill="FFFFFF" w:themeFill="background1"/>
            <w:noWrap/>
          </w:tcPr>
          <w:p w:rsidR="0081794D" w:rsidRPr="00D42E0A" w:rsidRDefault="002D6F3F" w:rsidP="003A7063">
            <w:pPr>
              <w:jc w:val="center"/>
              <w:rPr>
                <w:sz w:val="20"/>
                <w:szCs w:val="20"/>
              </w:rPr>
            </w:pPr>
            <w:r w:rsidRPr="00D42E0A">
              <w:rPr>
                <w:sz w:val="20"/>
                <w:szCs w:val="20"/>
              </w:rPr>
              <w:t>145877,0</w:t>
            </w:r>
          </w:p>
        </w:tc>
        <w:tc>
          <w:tcPr>
            <w:tcW w:w="897" w:type="dxa"/>
            <w:shd w:val="clear" w:color="FFFFFF" w:themeColor="background1" w:fill="FFFFFF" w:themeFill="background1"/>
            <w:noWrap/>
          </w:tcPr>
          <w:p w:rsidR="0081794D" w:rsidRPr="00D42E0A" w:rsidRDefault="002D6F3F" w:rsidP="003A7063">
            <w:pPr>
              <w:jc w:val="center"/>
              <w:rPr>
                <w:sz w:val="20"/>
                <w:szCs w:val="20"/>
              </w:rPr>
            </w:pPr>
            <w:r w:rsidRPr="00D42E0A">
              <w:rPr>
                <w:sz w:val="20"/>
                <w:szCs w:val="20"/>
              </w:rPr>
              <w:t>н/д</w:t>
            </w:r>
          </w:p>
        </w:tc>
      </w:tr>
      <w:tr w:rsidR="00D42E0A" w:rsidRPr="003A7063" w:rsidTr="00D42E0A">
        <w:tc>
          <w:tcPr>
            <w:tcW w:w="1711" w:type="dxa"/>
            <w:vMerge/>
            <w:shd w:val="clear" w:color="auto" w:fill="0070C0"/>
            <w:noWrap/>
          </w:tcPr>
          <w:p w:rsidR="0081794D" w:rsidRPr="003A7063" w:rsidRDefault="0081794D">
            <w:pPr>
              <w:rPr>
                <w:color w:val="000000"/>
                <w:sz w:val="22"/>
                <w:szCs w:val="22"/>
              </w:rPr>
            </w:pPr>
          </w:p>
        </w:tc>
        <w:tc>
          <w:tcPr>
            <w:tcW w:w="785" w:type="dxa"/>
            <w:vMerge/>
            <w:shd w:val="clear" w:color="auto" w:fill="0070C0"/>
            <w:noWrap/>
          </w:tcPr>
          <w:p w:rsidR="0081794D" w:rsidRPr="003A7063" w:rsidRDefault="0081794D">
            <w:pPr>
              <w:jc w:val="center"/>
              <w:rPr>
                <w:color w:val="000000"/>
                <w:sz w:val="22"/>
                <w:szCs w:val="22"/>
              </w:rPr>
            </w:pPr>
          </w:p>
        </w:tc>
        <w:tc>
          <w:tcPr>
            <w:tcW w:w="844" w:type="dxa"/>
            <w:shd w:val="clear" w:color="FFFFFF" w:themeColor="background1" w:fill="FFFFFF" w:themeFill="background1"/>
            <w:noWrap/>
          </w:tcPr>
          <w:p w:rsidR="0081794D" w:rsidRPr="003A7063" w:rsidRDefault="003A7063">
            <w:pPr>
              <w:jc w:val="center"/>
              <w:rPr>
                <w:color w:val="000000"/>
                <w:sz w:val="22"/>
                <w:szCs w:val="22"/>
              </w:rPr>
            </w:pPr>
            <w:r>
              <w:rPr>
                <w:color w:val="000000"/>
                <w:sz w:val="22"/>
                <w:szCs w:val="22"/>
              </w:rPr>
              <w:t>4</w:t>
            </w:r>
          </w:p>
        </w:tc>
        <w:tc>
          <w:tcPr>
            <w:tcW w:w="1478" w:type="dxa"/>
            <w:shd w:val="clear" w:color="FFFFFF" w:themeColor="background1" w:fill="FFFFFF" w:themeFill="background1"/>
            <w:noWrap/>
          </w:tcPr>
          <w:p w:rsidR="0081794D" w:rsidRPr="003A7063" w:rsidRDefault="002D6F3F" w:rsidP="003A7063">
            <w:pPr>
              <w:jc w:val="center"/>
              <w:rPr>
                <w:color w:val="000000"/>
                <w:sz w:val="22"/>
                <w:szCs w:val="22"/>
              </w:rPr>
            </w:pPr>
            <w:r w:rsidRPr="003A7063">
              <w:rPr>
                <w:color w:val="000000"/>
                <w:sz w:val="22"/>
                <w:szCs w:val="22"/>
              </w:rPr>
              <w:t>Забайкальский край</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rPr>
            </w:pPr>
            <w:r w:rsidRPr="00D42E0A">
              <w:rPr>
                <w:rFonts w:ascii="Times New Roman" w:hAnsi="Times New Roman"/>
              </w:rPr>
              <w:t>123034</w:t>
            </w:r>
            <w:r w:rsidRPr="00D42E0A">
              <w:rPr>
                <w:rFonts w:ascii="Times New Roman" w:hAnsi="Times New Roman"/>
                <w:lang w:val="ru-RU"/>
              </w:rPr>
              <w:t>,</w:t>
            </w:r>
            <w:r w:rsidRPr="00D42E0A">
              <w:rPr>
                <w:rFonts w:ascii="Times New Roman" w:hAnsi="Times New Roman"/>
              </w:rPr>
              <w:t>7</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rPr>
            </w:pPr>
            <w:r w:rsidRPr="00D42E0A">
              <w:rPr>
                <w:rFonts w:ascii="Times New Roman" w:hAnsi="Times New Roman"/>
              </w:rPr>
              <w:t>122031</w:t>
            </w:r>
            <w:r w:rsidRPr="00D42E0A">
              <w:rPr>
                <w:rFonts w:ascii="Times New Roman" w:hAnsi="Times New Roman"/>
                <w:lang w:val="ru-RU"/>
              </w:rPr>
              <w:t>,</w:t>
            </w:r>
            <w:r w:rsidRPr="00D42E0A">
              <w:rPr>
                <w:rFonts w:ascii="Times New Roman" w:hAnsi="Times New Roman"/>
              </w:rPr>
              <w:t>4</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lang w:val="ru-RU"/>
              </w:rPr>
              <w:t>122463,7</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lang w:val="ru-RU"/>
              </w:rPr>
              <w:t>126381,6</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lang w:val="ru-RU"/>
              </w:rPr>
              <w:t>126734,4</w:t>
            </w:r>
          </w:p>
        </w:tc>
        <w:tc>
          <w:tcPr>
            <w:tcW w:w="897" w:type="dxa"/>
            <w:shd w:val="clear" w:color="FFFFFF" w:themeColor="background1" w:fill="FFFFFF" w:themeFill="background1"/>
            <w:noWrap/>
          </w:tcPr>
          <w:p w:rsidR="0081794D" w:rsidRPr="00D42E0A" w:rsidRDefault="002D6F3F" w:rsidP="003A7063">
            <w:pPr>
              <w:pStyle w:val="aff4"/>
              <w:jc w:val="center"/>
              <w:rPr>
                <w:rFonts w:ascii="Times New Roman" w:hAnsi="Times New Roman"/>
                <w:lang w:val="ru-RU"/>
              </w:rPr>
            </w:pPr>
            <w:r w:rsidRPr="00D42E0A">
              <w:rPr>
                <w:rFonts w:ascii="Times New Roman" w:hAnsi="Times New Roman"/>
                <w:lang w:val="ru-RU"/>
              </w:rPr>
              <w:t>126163,0</w:t>
            </w:r>
          </w:p>
        </w:tc>
        <w:tc>
          <w:tcPr>
            <w:tcW w:w="897" w:type="dxa"/>
            <w:shd w:val="clear" w:color="FFFFFF" w:themeColor="background1" w:fill="FFFFFF" w:themeFill="background1"/>
            <w:noWrap/>
          </w:tcPr>
          <w:p w:rsidR="0081794D" w:rsidRPr="00D42E0A" w:rsidRDefault="002D6F3F" w:rsidP="003A7063">
            <w:pPr>
              <w:jc w:val="center"/>
              <w:rPr>
                <w:sz w:val="20"/>
                <w:szCs w:val="20"/>
              </w:rPr>
            </w:pPr>
            <w:r w:rsidRPr="00D42E0A">
              <w:rPr>
                <w:sz w:val="20"/>
                <w:szCs w:val="20"/>
              </w:rPr>
              <w:t>132623,4</w:t>
            </w:r>
          </w:p>
        </w:tc>
        <w:tc>
          <w:tcPr>
            <w:tcW w:w="897" w:type="dxa"/>
            <w:shd w:val="clear" w:color="FFFFFF" w:themeColor="background1" w:fill="FFFFFF" w:themeFill="background1"/>
            <w:noWrap/>
          </w:tcPr>
          <w:p w:rsidR="0081794D" w:rsidRPr="00D42E0A" w:rsidRDefault="002D6F3F" w:rsidP="003A7063">
            <w:pPr>
              <w:jc w:val="center"/>
              <w:rPr>
                <w:sz w:val="20"/>
                <w:szCs w:val="20"/>
              </w:rPr>
            </w:pPr>
            <w:r w:rsidRPr="00D42E0A">
              <w:rPr>
                <w:sz w:val="20"/>
                <w:szCs w:val="20"/>
              </w:rPr>
              <w:t>135775,9</w:t>
            </w:r>
          </w:p>
        </w:tc>
        <w:tc>
          <w:tcPr>
            <w:tcW w:w="897" w:type="dxa"/>
            <w:shd w:val="clear" w:color="FFFFFF" w:themeColor="background1" w:fill="FFFFFF" w:themeFill="background1"/>
            <w:noWrap/>
          </w:tcPr>
          <w:p w:rsidR="0081794D" w:rsidRPr="00D42E0A" w:rsidRDefault="002D6F3F" w:rsidP="003A7063">
            <w:pPr>
              <w:jc w:val="center"/>
              <w:rPr>
                <w:sz w:val="20"/>
                <w:szCs w:val="20"/>
              </w:rPr>
            </w:pPr>
            <w:r w:rsidRPr="00D42E0A">
              <w:rPr>
                <w:sz w:val="20"/>
                <w:szCs w:val="20"/>
              </w:rPr>
              <w:t>133228,5</w:t>
            </w:r>
          </w:p>
        </w:tc>
        <w:tc>
          <w:tcPr>
            <w:tcW w:w="897" w:type="dxa"/>
            <w:shd w:val="clear" w:color="FFFFFF" w:themeColor="background1" w:fill="FFFFFF" w:themeFill="background1"/>
            <w:noWrap/>
          </w:tcPr>
          <w:p w:rsidR="0081794D" w:rsidRPr="00D42E0A" w:rsidRDefault="002D6F3F" w:rsidP="003A7063">
            <w:pPr>
              <w:jc w:val="center"/>
              <w:rPr>
                <w:sz w:val="20"/>
                <w:szCs w:val="20"/>
              </w:rPr>
            </w:pPr>
            <w:r w:rsidRPr="00D42E0A">
              <w:rPr>
                <w:sz w:val="20"/>
                <w:szCs w:val="20"/>
              </w:rPr>
              <w:t>130029,0</w:t>
            </w:r>
          </w:p>
        </w:tc>
      </w:tr>
      <w:tr w:rsidR="00D42E0A" w:rsidRPr="003A7063" w:rsidTr="00D42E0A">
        <w:tc>
          <w:tcPr>
            <w:tcW w:w="1711" w:type="dxa"/>
            <w:vMerge w:val="restart"/>
            <w:shd w:val="clear" w:color="FFFFFF" w:themeColor="background1" w:fill="FFFFFF" w:themeFill="background1"/>
            <w:noWrap/>
          </w:tcPr>
          <w:p w:rsidR="00D42E0A" w:rsidRPr="003A7063" w:rsidRDefault="00D42E0A">
            <w:pPr>
              <w:pStyle w:val="Default"/>
              <w:widowControl w:val="0"/>
              <w:spacing w:after="200" w:line="275" w:lineRule="auto"/>
              <w:rPr>
                <w:sz w:val="22"/>
                <w:szCs w:val="22"/>
              </w:rPr>
            </w:pPr>
            <w:r w:rsidRPr="003A7063">
              <w:rPr>
                <w:sz w:val="22"/>
                <w:szCs w:val="22"/>
              </w:rPr>
              <w:t xml:space="preserve">Новообразования </w:t>
            </w:r>
          </w:p>
          <w:p w:rsidR="00D42E0A" w:rsidRPr="003A7063" w:rsidRDefault="00D42E0A">
            <w:pPr>
              <w:rPr>
                <w:color w:val="000000"/>
                <w:sz w:val="22"/>
                <w:szCs w:val="22"/>
              </w:rPr>
            </w:pPr>
          </w:p>
        </w:tc>
        <w:tc>
          <w:tcPr>
            <w:tcW w:w="785" w:type="dxa"/>
            <w:vMerge w:val="restart"/>
            <w:shd w:val="clear" w:color="FFFFFF" w:themeColor="background1" w:fill="FFFFFF" w:themeFill="background1"/>
            <w:noWrap/>
          </w:tcPr>
          <w:p w:rsidR="00D42E0A" w:rsidRDefault="00D42E0A">
            <w:pPr>
              <w:pStyle w:val="Default"/>
              <w:widowControl w:val="0"/>
              <w:spacing w:after="200" w:line="275" w:lineRule="auto"/>
              <w:jc w:val="center"/>
              <w:rPr>
                <w:sz w:val="22"/>
                <w:szCs w:val="22"/>
              </w:rPr>
            </w:pPr>
          </w:p>
          <w:p w:rsidR="00D42E0A" w:rsidRPr="003A7063" w:rsidRDefault="00D42E0A">
            <w:pPr>
              <w:pStyle w:val="Default"/>
              <w:widowControl w:val="0"/>
              <w:spacing w:after="200" w:line="275" w:lineRule="auto"/>
              <w:jc w:val="center"/>
              <w:rPr>
                <w:sz w:val="22"/>
                <w:szCs w:val="22"/>
              </w:rPr>
            </w:pPr>
            <w:r w:rsidRPr="003A7063">
              <w:rPr>
                <w:sz w:val="22"/>
                <w:szCs w:val="22"/>
              </w:rPr>
              <w:t>С00-</w:t>
            </w:r>
            <w:r w:rsidRPr="00D42E0A">
              <w:rPr>
                <w:sz w:val="22"/>
                <w:szCs w:val="22"/>
              </w:rPr>
              <w:t>D48</w:t>
            </w:r>
            <w:r w:rsidRPr="003A7063">
              <w:rPr>
                <w:sz w:val="22"/>
                <w:szCs w:val="22"/>
              </w:rPr>
              <w:t xml:space="preserve"> </w:t>
            </w:r>
          </w:p>
          <w:p w:rsidR="00D42E0A" w:rsidRPr="003A7063" w:rsidRDefault="00D42E0A">
            <w:pPr>
              <w:jc w:val="center"/>
              <w:rPr>
                <w:color w:val="000000"/>
                <w:sz w:val="22"/>
                <w:szCs w:val="22"/>
              </w:rPr>
            </w:pPr>
          </w:p>
        </w:tc>
        <w:tc>
          <w:tcPr>
            <w:tcW w:w="844"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5</w:t>
            </w:r>
          </w:p>
        </w:tc>
        <w:tc>
          <w:tcPr>
            <w:tcW w:w="1478"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РФ</w:t>
            </w:r>
          </w:p>
        </w:tc>
        <w:tc>
          <w:tcPr>
            <w:tcW w:w="897"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5376,8</w:t>
            </w:r>
          </w:p>
        </w:tc>
        <w:tc>
          <w:tcPr>
            <w:tcW w:w="897"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5649,3</w:t>
            </w:r>
          </w:p>
        </w:tc>
        <w:tc>
          <w:tcPr>
            <w:tcW w:w="897"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5874,7</w:t>
            </w:r>
          </w:p>
        </w:tc>
        <w:tc>
          <w:tcPr>
            <w:tcW w:w="897"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6035,4</w:t>
            </w:r>
          </w:p>
        </w:tc>
        <w:tc>
          <w:tcPr>
            <w:tcW w:w="897"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6179,7</w:t>
            </w:r>
          </w:p>
        </w:tc>
        <w:tc>
          <w:tcPr>
            <w:tcW w:w="897"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5873,2</w:t>
            </w:r>
          </w:p>
        </w:tc>
        <w:tc>
          <w:tcPr>
            <w:tcW w:w="897"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5996,1</w:t>
            </w:r>
          </w:p>
        </w:tc>
        <w:tc>
          <w:tcPr>
            <w:tcW w:w="897"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6252,8</w:t>
            </w:r>
          </w:p>
        </w:tc>
        <w:tc>
          <w:tcPr>
            <w:tcW w:w="897"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6529,1</w:t>
            </w:r>
          </w:p>
        </w:tc>
        <w:tc>
          <w:tcPr>
            <w:tcW w:w="897"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RPr="003A7063" w:rsidTr="00D42E0A">
        <w:trPr>
          <w:trHeight w:val="10"/>
        </w:trPr>
        <w:tc>
          <w:tcPr>
            <w:tcW w:w="1720" w:type="dxa"/>
            <w:vMerge/>
            <w:shd w:val="clear" w:color="FFFFFF" w:themeColor="background1" w:fill="FFFFFF" w:themeFill="background1"/>
            <w:noWrap/>
          </w:tcPr>
          <w:p w:rsidR="00D42E0A" w:rsidRPr="003A7063" w:rsidRDefault="00D42E0A">
            <w:pPr>
              <w:rPr>
                <w:color w:val="000000"/>
                <w:sz w:val="22"/>
                <w:szCs w:val="22"/>
              </w:rPr>
            </w:pPr>
          </w:p>
        </w:tc>
        <w:tc>
          <w:tcPr>
            <w:tcW w:w="736" w:type="dxa"/>
            <w:vMerge/>
            <w:shd w:val="clear" w:color="auto" w:fill="0070C0"/>
            <w:noWrap/>
          </w:tcPr>
          <w:p w:rsidR="00D42E0A" w:rsidRPr="003A7063" w:rsidRDefault="00D42E0A">
            <w:pPr>
              <w:jc w:val="center"/>
              <w:rPr>
                <w:color w:val="000000"/>
                <w:sz w:val="22"/>
                <w:szCs w:val="22"/>
              </w:rPr>
            </w:pPr>
          </w:p>
        </w:tc>
        <w:tc>
          <w:tcPr>
            <w:tcW w:w="848" w:type="dxa"/>
            <w:tcBorders>
              <w:top w:val="single" w:sz="4" w:space="0" w:color="auto"/>
              <w:bottom w:val="single" w:sz="4" w:space="0" w:color="auto"/>
            </w:tcBorders>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6</w:t>
            </w:r>
          </w:p>
        </w:tc>
        <w:tc>
          <w:tcPr>
            <w:tcW w:w="1484" w:type="dxa"/>
            <w:tcBorders>
              <w:bottom w:val="single" w:sz="4" w:space="0" w:color="auto"/>
            </w:tcBorders>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ДВФО</w:t>
            </w:r>
          </w:p>
        </w:tc>
        <w:tc>
          <w:tcPr>
            <w:tcW w:w="900" w:type="dxa"/>
            <w:tcBorders>
              <w:bottom w:val="single" w:sz="4" w:space="0" w:color="auto"/>
            </w:tcBorders>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5805,3</w:t>
            </w:r>
          </w:p>
        </w:tc>
        <w:tc>
          <w:tcPr>
            <w:tcW w:w="900" w:type="dxa"/>
            <w:tcBorders>
              <w:bottom w:val="single" w:sz="4" w:space="0" w:color="auto"/>
            </w:tcBorders>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5961,5</w:t>
            </w:r>
          </w:p>
        </w:tc>
        <w:tc>
          <w:tcPr>
            <w:tcW w:w="900" w:type="dxa"/>
            <w:tcBorders>
              <w:bottom w:val="single" w:sz="4" w:space="0" w:color="auto"/>
            </w:tcBorders>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4942,4</w:t>
            </w:r>
          </w:p>
        </w:tc>
        <w:tc>
          <w:tcPr>
            <w:tcW w:w="900" w:type="dxa"/>
            <w:tcBorders>
              <w:bottom w:val="single" w:sz="4" w:space="0" w:color="auto"/>
            </w:tcBorders>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5130,0</w:t>
            </w:r>
          </w:p>
        </w:tc>
        <w:tc>
          <w:tcPr>
            <w:tcW w:w="900" w:type="dxa"/>
            <w:tcBorders>
              <w:bottom w:val="single" w:sz="4" w:space="0" w:color="auto"/>
            </w:tcBorders>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5383,3</w:t>
            </w:r>
          </w:p>
        </w:tc>
        <w:tc>
          <w:tcPr>
            <w:tcW w:w="900" w:type="dxa"/>
            <w:tcBorders>
              <w:bottom w:val="single" w:sz="4" w:space="0" w:color="auto"/>
            </w:tcBorders>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5152,4</w:t>
            </w:r>
          </w:p>
        </w:tc>
        <w:tc>
          <w:tcPr>
            <w:tcW w:w="900" w:type="dxa"/>
            <w:tcBorders>
              <w:bottom w:val="single" w:sz="4" w:space="0" w:color="auto"/>
            </w:tcBorders>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5321,5</w:t>
            </w:r>
          </w:p>
        </w:tc>
        <w:tc>
          <w:tcPr>
            <w:tcW w:w="900" w:type="dxa"/>
            <w:tcBorders>
              <w:bottom w:val="single" w:sz="4" w:space="0" w:color="auto"/>
            </w:tcBorders>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5952,3</w:t>
            </w:r>
          </w:p>
        </w:tc>
        <w:tc>
          <w:tcPr>
            <w:tcW w:w="900" w:type="dxa"/>
            <w:tcBorders>
              <w:bottom w:val="single" w:sz="4" w:space="0" w:color="auto"/>
            </w:tcBorders>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6169,4</w:t>
            </w:r>
          </w:p>
        </w:tc>
        <w:tc>
          <w:tcPr>
            <w:tcW w:w="900" w:type="dxa"/>
            <w:tcBorders>
              <w:bottom w:val="single" w:sz="4" w:space="0" w:color="auto"/>
            </w:tcBorders>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RPr="003A7063" w:rsidTr="00D42E0A">
        <w:trPr>
          <w:trHeight w:val="775"/>
        </w:trPr>
        <w:tc>
          <w:tcPr>
            <w:tcW w:w="1720" w:type="dxa"/>
            <w:vMerge/>
            <w:shd w:val="clear" w:color="FFFFFF" w:themeColor="background1" w:fill="FFFFFF" w:themeFill="background1"/>
            <w:noWrap/>
          </w:tcPr>
          <w:p w:rsidR="00D42E0A" w:rsidRPr="003A7063" w:rsidRDefault="00D42E0A">
            <w:pPr>
              <w:rPr>
                <w:color w:val="000000"/>
                <w:sz w:val="22"/>
                <w:szCs w:val="22"/>
              </w:rPr>
            </w:pPr>
          </w:p>
        </w:tc>
        <w:tc>
          <w:tcPr>
            <w:tcW w:w="736" w:type="dxa"/>
            <w:vMerge/>
            <w:shd w:val="clear" w:color="auto" w:fill="FFFFFF" w:themeFill="background1"/>
            <w:noWrap/>
          </w:tcPr>
          <w:p w:rsidR="00D42E0A" w:rsidRPr="003A7063" w:rsidRDefault="00D42E0A" w:rsidP="00D42E0A">
            <w:pPr>
              <w:jc w:val="center"/>
              <w:rPr>
                <w:color w:val="000000"/>
                <w:sz w:val="22"/>
                <w:szCs w:val="22"/>
              </w:rPr>
            </w:pPr>
          </w:p>
        </w:tc>
        <w:tc>
          <w:tcPr>
            <w:tcW w:w="848" w:type="dxa"/>
            <w:shd w:val="clear" w:color="FFFFFF" w:themeColor="background1" w:fill="FFFFFF" w:themeFill="background1"/>
            <w:noWrap/>
          </w:tcPr>
          <w:p w:rsidR="00D42E0A" w:rsidRDefault="00D42E0A" w:rsidP="00D42E0A">
            <w:pPr>
              <w:jc w:val="center"/>
              <w:rPr>
                <w:color w:val="000000"/>
                <w:sz w:val="22"/>
                <w:szCs w:val="22"/>
              </w:rPr>
            </w:pPr>
            <w:r>
              <w:rPr>
                <w:color w:val="000000"/>
                <w:sz w:val="22"/>
                <w:szCs w:val="22"/>
              </w:rPr>
              <w:t>7</w:t>
            </w:r>
          </w:p>
        </w:tc>
        <w:tc>
          <w:tcPr>
            <w:tcW w:w="1484" w:type="dxa"/>
            <w:shd w:val="clear" w:color="FFFFFF" w:themeColor="background1" w:fill="FFFFFF" w:themeFill="background1"/>
            <w:noWrap/>
          </w:tcPr>
          <w:p w:rsidR="00D42E0A" w:rsidRPr="003A7063" w:rsidRDefault="00D42E0A" w:rsidP="00D42E0A">
            <w:pPr>
              <w:jc w:val="center"/>
              <w:rPr>
                <w:color w:val="000000"/>
                <w:sz w:val="22"/>
                <w:szCs w:val="22"/>
              </w:rPr>
            </w:pPr>
            <w:r w:rsidRPr="003A7063">
              <w:rPr>
                <w:color w:val="000000"/>
                <w:sz w:val="22"/>
                <w:szCs w:val="22"/>
              </w:rPr>
              <w:t>Забайкальск</w:t>
            </w:r>
            <w:r>
              <w:rPr>
                <w:color w:val="000000"/>
                <w:sz w:val="22"/>
                <w:szCs w:val="22"/>
              </w:rPr>
              <w:t xml:space="preserve">ий </w:t>
            </w:r>
            <w:r w:rsidRPr="003A7063">
              <w:rPr>
                <w:color w:val="000000"/>
                <w:sz w:val="22"/>
                <w:szCs w:val="22"/>
              </w:rPr>
              <w:t>край</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4564,1</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5354,3</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5257,9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5270,6</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5286,4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4830,0</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4846,0</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5161,4</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5852,1</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5739,6</w:t>
            </w:r>
          </w:p>
        </w:tc>
      </w:tr>
      <w:tr w:rsidR="00D42E0A" w:rsidRPr="003A7063" w:rsidTr="00D42E0A">
        <w:trPr>
          <w:trHeight w:val="990"/>
        </w:trPr>
        <w:tc>
          <w:tcPr>
            <w:tcW w:w="1720" w:type="dxa"/>
            <w:vMerge/>
            <w:shd w:val="clear" w:color="FFFFFF" w:themeColor="background1" w:fill="FFFFFF" w:themeFill="background1"/>
            <w:noWrap/>
          </w:tcPr>
          <w:p w:rsidR="00D42E0A" w:rsidRPr="003A7063" w:rsidRDefault="00D42E0A">
            <w:pPr>
              <w:rPr>
                <w:color w:val="000000"/>
                <w:sz w:val="22"/>
                <w:szCs w:val="22"/>
              </w:rPr>
            </w:pPr>
          </w:p>
        </w:tc>
        <w:tc>
          <w:tcPr>
            <w:tcW w:w="736" w:type="dxa"/>
            <w:shd w:val="clear" w:color="FFFFFF" w:themeColor="background1" w:fill="FFFFFF" w:themeFill="background1"/>
            <w:noWrap/>
          </w:tcPr>
          <w:p w:rsidR="00D42E0A" w:rsidRPr="003A7063" w:rsidRDefault="00D42E0A">
            <w:pPr>
              <w:jc w:val="center"/>
              <w:rPr>
                <w:color w:val="000000"/>
                <w:sz w:val="22"/>
                <w:szCs w:val="22"/>
              </w:rPr>
            </w:pPr>
          </w:p>
          <w:p w:rsidR="00D42E0A" w:rsidRPr="003A7063" w:rsidRDefault="00D42E0A" w:rsidP="00D42E0A">
            <w:pPr>
              <w:pStyle w:val="Default"/>
              <w:widowControl w:val="0"/>
              <w:spacing w:after="200" w:line="275" w:lineRule="auto"/>
              <w:jc w:val="center"/>
              <w:rPr>
                <w:sz w:val="22"/>
                <w:szCs w:val="22"/>
              </w:rPr>
            </w:pPr>
            <w:r w:rsidRPr="003A7063">
              <w:rPr>
                <w:sz w:val="22"/>
                <w:szCs w:val="22"/>
              </w:rPr>
              <w:t xml:space="preserve">D50-D89 </w:t>
            </w: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8</w:t>
            </w:r>
          </w:p>
        </w:tc>
        <w:tc>
          <w:tcPr>
            <w:tcW w:w="1484" w:type="dxa"/>
            <w:shd w:val="clear" w:color="FFFFFF" w:themeColor="background1" w:fill="FFFFFF" w:themeFill="background1"/>
            <w:noWrap/>
          </w:tcPr>
          <w:p w:rsidR="00D42E0A" w:rsidRPr="003A7063" w:rsidRDefault="00D42E0A" w:rsidP="00D42E0A">
            <w:pPr>
              <w:jc w:val="center"/>
              <w:rPr>
                <w:color w:val="000000"/>
                <w:sz w:val="22"/>
                <w:szCs w:val="22"/>
              </w:rPr>
            </w:pPr>
            <w:r w:rsidRPr="003A7063">
              <w:rPr>
                <w:color w:val="000000"/>
                <w:sz w:val="22"/>
                <w:szCs w:val="22"/>
              </w:rPr>
              <w:t>РФ</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906,0</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1024,5</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949,5</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957,9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988,5</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854,4</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909,5</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955,9</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1051,1</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RPr="003A7063" w:rsidTr="00D42E0A">
        <w:tc>
          <w:tcPr>
            <w:tcW w:w="1720" w:type="dxa"/>
            <w:vMerge w:val="restart"/>
            <w:shd w:val="clear" w:color="FFFFFF" w:themeColor="background1" w:fill="FFFFFF" w:themeFill="background1"/>
            <w:noWrap/>
          </w:tcPr>
          <w:p w:rsidR="00D42E0A" w:rsidRPr="003A7063" w:rsidRDefault="00D42E0A">
            <w:pPr>
              <w:pStyle w:val="Default"/>
              <w:widowControl w:val="0"/>
              <w:spacing w:after="200" w:line="275" w:lineRule="auto"/>
              <w:rPr>
                <w:sz w:val="22"/>
                <w:szCs w:val="22"/>
              </w:rPr>
            </w:pPr>
            <w:r w:rsidRPr="003A7063">
              <w:rPr>
                <w:sz w:val="22"/>
                <w:szCs w:val="22"/>
              </w:rPr>
              <w:t xml:space="preserve">Болезни крови, кроветворных органов и отдельные нарушения, вовлекающие иммунный механизм </w:t>
            </w:r>
          </w:p>
        </w:tc>
        <w:tc>
          <w:tcPr>
            <w:tcW w:w="736" w:type="dxa"/>
            <w:vMerge w:val="restart"/>
            <w:shd w:val="clear" w:color="auto" w:fill="FFFFFF" w:themeFill="background1"/>
            <w:noWrap/>
          </w:tcPr>
          <w:p w:rsidR="00D42E0A" w:rsidRPr="003A7063" w:rsidRDefault="00D42E0A">
            <w:pPr>
              <w:jc w:val="center"/>
              <w:rPr>
                <w:color w:val="000000"/>
                <w:sz w:val="22"/>
                <w:szCs w:val="22"/>
              </w:rPr>
            </w:pPr>
          </w:p>
          <w:p w:rsidR="00D42E0A" w:rsidRPr="003A7063" w:rsidRDefault="00D42E0A">
            <w:pPr>
              <w:pStyle w:val="Default"/>
              <w:widowControl w:val="0"/>
              <w:spacing w:after="200" w:line="275" w:lineRule="auto"/>
              <w:jc w:val="center"/>
              <w:rPr>
                <w:sz w:val="22"/>
                <w:szCs w:val="22"/>
              </w:rPr>
            </w:pPr>
            <w:r w:rsidRPr="003A7063">
              <w:rPr>
                <w:sz w:val="22"/>
                <w:szCs w:val="22"/>
              </w:rPr>
              <w:t xml:space="preserve">D50-D89 </w:t>
            </w:r>
          </w:p>
          <w:p w:rsidR="00D42E0A" w:rsidRPr="003A7063" w:rsidRDefault="00D42E0A">
            <w:pPr>
              <w:jc w:val="center"/>
              <w:rPr>
                <w:color w:val="000000"/>
                <w:sz w:val="22"/>
                <w:szCs w:val="22"/>
              </w:rPr>
            </w:pPr>
          </w:p>
          <w:p w:rsidR="00D42E0A" w:rsidRPr="003A7063" w:rsidRDefault="00D42E0A">
            <w:pPr>
              <w:pStyle w:val="Default"/>
              <w:widowControl w:val="0"/>
              <w:spacing w:after="200" w:line="275" w:lineRule="auto"/>
              <w:jc w:val="center"/>
              <w:rPr>
                <w:sz w:val="22"/>
                <w:szCs w:val="22"/>
              </w:rPr>
            </w:pPr>
            <w:r w:rsidRPr="003A7063">
              <w:rPr>
                <w:sz w:val="22"/>
                <w:szCs w:val="22"/>
              </w:rPr>
              <w:t xml:space="preserve">G00-G98 </w:t>
            </w:r>
          </w:p>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9</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ДВФО</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1051,6</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1062,8</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755,9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832,1</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874,7</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763,7</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844,2</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939,4</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1047,2</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RPr="003A7063" w:rsidTr="00D42E0A">
        <w:tc>
          <w:tcPr>
            <w:tcW w:w="1720" w:type="dxa"/>
            <w:vMerge/>
            <w:shd w:val="clear" w:color="auto" w:fill="0070C0"/>
            <w:noWrap/>
          </w:tcPr>
          <w:p w:rsidR="00D42E0A" w:rsidRPr="003A7063" w:rsidRDefault="00D42E0A">
            <w:pPr>
              <w:rPr>
                <w:color w:val="000000"/>
                <w:sz w:val="22"/>
                <w:szCs w:val="22"/>
              </w:rPr>
            </w:pPr>
          </w:p>
        </w:tc>
        <w:tc>
          <w:tcPr>
            <w:tcW w:w="736" w:type="dxa"/>
            <w:vMerge/>
            <w:shd w:val="clear" w:color="auto" w:fill="FFFFFF" w:themeFill="background1"/>
            <w:noWrap/>
          </w:tcPr>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10</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 xml:space="preserve">Забайкальский </w:t>
            </w:r>
            <w:r w:rsidRPr="003A7063">
              <w:rPr>
                <w:color w:val="000000"/>
                <w:sz w:val="22"/>
                <w:szCs w:val="22"/>
              </w:rPr>
              <w:t>край</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815,8</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945,9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925,3</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945,8</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963,1</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844,3</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855,0</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920,9</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996,7</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929,4</w:t>
            </w:r>
          </w:p>
        </w:tc>
      </w:tr>
      <w:tr w:rsidR="00D42E0A" w:rsidRPr="003A7063" w:rsidTr="00D42E0A">
        <w:tc>
          <w:tcPr>
            <w:tcW w:w="1720" w:type="dxa"/>
            <w:vMerge/>
            <w:shd w:val="clear" w:color="auto" w:fill="0070C0"/>
            <w:noWrap/>
          </w:tcPr>
          <w:p w:rsidR="00D42E0A" w:rsidRPr="003A7063" w:rsidRDefault="00D42E0A">
            <w:pPr>
              <w:rPr>
                <w:color w:val="000000"/>
                <w:sz w:val="22"/>
                <w:szCs w:val="22"/>
              </w:rPr>
            </w:pPr>
          </w:p>
        </w:tc>
        <w:tc>
          <w:tcPr>
            <w:tcW w:w="736" w:type="dxa"/>
            <w:vMerge/>
            <w:shd w:val="clear" w:color="auto" w:fill="FFFFFF" w:themeFill="background1"/>
            <w:noWrap/>
          </w:tcPr>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11</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РФ</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4964,4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4915,1</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4893,0</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4884,5</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4892,0</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4247,9</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4353,8</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4571,9</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4928,0</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RPr="003A7063" w:rsidTr="00D42E0A">
        <w:tc>
          <w:tcPr>
            <w:tcW w:w="1720" w:type="dxa"/>
            <w:vMerge w:val="restart"/>
            <w:shd w:val="clear" w:color="FFFFFF" w:themeColor="background1" w:fill="FFFFFF" w:themeFill="background1"/>
            <w:noWrap/>
          </w:tcPr>
          <w:p w:rsidR="00D42E0A" w:rsidRPr="003A7063" w:rsidRDefault="00D42E0A">
            <w:pPr>
              <w:rPr>
                <w:color w:val="000000"/>
                <w:sz w:val="22"/>
                <w:szCs w:val="22"/>
              </w:rPr>
            </w:pPr>
          </w:p>
          <w:p w:rsidR="00D42E0A" w:rsidRPr="003A7063" w:rsidRDefault="00D42E0A" w:rsidP="003A7063">
            <w:pPr>
              <w:pStyle w:val="Default"/>
              <w:widowControl w:val="0"/>
              <w:spacing w:after="200" w:line="275" w:lineRule="auto"/>
              <w:rPr>
                <w:sz w:val="22"/>
                <w:szCs w:val="22"/>
              </w:rPr>
            </w:pPr>
            <w:r w:rsidRPr="003A7063">
              <w:rPr>
                <w:sz w:val="22"/>
                <w:szCs w:val="22"/>
              </w:rPr>
              <w:t xml:space="preserve">Болезни нервной системы </w:t>
            </w:r>
          </w:p>
        </w:tc>
        <w:tc>
          <w:tcPr>
            <w:tcW w:w="736" w:type="dxa"/>
            <w:vMerge w:val="restart"/>
            <w:shd w:val="clear" w:color="auto" w:fill="FFFFFF" w:themeFill="background1"/>
            <w:noWrap/>
          </w:tcPr>
          <w:p w:rsidR="00D42E0A" w:rsidRPr="003A7063" w:rsidRDefault="00D42E0A">
            <w:pPr>
              <w:jc w:val="center"/>
              <w:rPr>
                <w:color w:val="000000"/>
                <w:sz w:val="22"/>
                <w:szCs w:val="22"/>
              </w:rPr>
            </w:pPr>
          </w:p>
          <w:p w:rsidR="00D42E0A" w:rsidRPr="003A7063" w:rsidRDefault="00D42E0A">
            <w:pPr>
              <w:pStyle w:val="Default"/>
              <w:widowControl w:val="0"/>
              <w:spacing w:after="200" w:line="275" w:lineRule="auto"/>
              <w:jc w:val="center"/>
              <w:rPr>
                <w:sz w:val="22"/>
                <w:szCs w:val="22"/>
              </w:rPr>
            </w:pPr>
            <w:r w:rsidRPr="003A7063">
              <w:rPr>
                <w:sz w:val="22"/>
                <w:szCs w:val="22"/>
              </w:rPr>
              <w:t xml:space="preserve">G00-G98 </w:t>
            </w:r>
          </w:p>
          <w:p w:rsidR="00D42E0A" w:rsidRPr="003A7063" w:rsidRDefault="00D42E0A">
            <w:pPr>
              <w:jc w:val="center"/>
              <w:rPr>
                <w:color w:val="000000"/>
                <w:sz w:val="22"/>
                <w:szCs w:val="22"/>
              </w:rPr>
            </w:pPr>
          </w:p>
          <w:p w:rsidR="00D42E0A" w:rsidRPr="003A7063" w:rsidRDefault="00D42E0A">
            <w:pPr>
              <w:pStyle w:val="Default"/>
              <w:widowControl w:val="0"/>
              <w:spacing w:after="200" w:line="275" w:lineRule="auto"/>
              <w:jc w:val="center"/>
              <w:rPr>
                <w:sz w:val="22"/>
                <w:szCs w:val="22"/>
              </w:rPr>
            </w:pPr>
            <w:r w:rsidRPr="003A7063">
              <w:rPr>
                <w:sz w:val="22"/>
                <w:szCs w:val="22"/>
              </w:rPr>
              <w:t xml:space="preserve">I00-I99 </w:t>
            </w:r>
          </w:p>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12</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ДВФО</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5584,9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5536,9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3896,4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3845,4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4052,6</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3498,3</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3613,8</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3818,8</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4206,2</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RPr="003A7063" w:rsidTr="00D42E0A">
        <w:tc>
          <w:tcPr>
            <w:tcW w:w="1720" w:type="dxa"/>
            <w:vMerge/>
            <w:shd w:val="clear" w:color="auto" w:fill="0070C0"/>
            <w:noWrap/>
          </w:tcPr>
          <w:p w:rsidR="00D42E0A" w:rsidRPr="003A7063" w:rsidRDefault="00D42E0A">
            <w:pPr>
              <w:rPr>
                <w:color w:val="000000"/>
                <w:sz w:val="22"/>
                <w:szCs w:val="22"/>
              </w:rPr>
            </w:pPr>
          </w:p>
        </w:tc>
        <w:tc>
          <w:tcPr>
            <w:tcW w:w="736" w:type="dxa"/>
            <w:vMerge/>
            <w:shd w:val="clear" w:color="auto" w:fill="FFFFFF" w:themeFill="background1"/>
            <w:noWrap/>
          </w:tcPr>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13</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 xml:space="preserve">Забайкальский </w:t>
            </w:r>
            <w:r w:rsidRPr="003A7063">
              <w:rPr>
                <w:color w:val="000000"/>
                <w:sz w:val="22"/>
                <w:szCs w:val="22"/>
              </w:rPr>
              <w:t>край</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2814,7</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2836,4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2866,4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3061,8</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3045,7</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2661,9</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2654,8</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2609,4</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2617,9</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2721,5</w:t>
            </w:r>
          </w:p>
        </w:tc>
      </w:tr>
      <w:tr w:rsidR="00D42E0A" w:rsidRPr="003A7063" w:rsidTr="00D42E0A">
        <w:tc>
          <w:tcPr>
            <w:tcW w:w="1720" w:type="dxa"/>
            <w:vMerge/>
            <w:shd w:val="clear" w:color="auto" w:fill="0070C0"/>
            <w:noWrap/>
          </w:tcPr>
          <w:p w:rsidR="00D42E0A" w:rsidRPr="003A7063" w:rsidRDefault="00D42E0A">
            <w:pPr>
              <w:rPr>
                <w:color w:val="000000"/>
                <w:sz w:val="22"/>
                <w:szCs w:val="22"/>
              </w:rPr>
            </w:pPr>
          </w:p>
        </w:tc>
        <w:tc>
          <w:tcPr>
            <w:tcW w:w="736" w:type="dxa"/>
            <w:vMerge/>
            <w:shd w:val="clear" w:color="auto" w:fill="FFFFFF" w:themeFill="background1"/>
            <w:noWrap/>
          </w:tcPr>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14</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РФ</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28251,7</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28861,0</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29629,5</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30698,5</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31949,8</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29872,2</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30608,8</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32291,3</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34757,5</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RPr="003A7063" w:rsidTr="00D42E0A">
        <w:tc>
          <w:tcPr>
            <w:tcW w:w="1720" w:type="dxa"/>
            <w:vMerge w:val="restart"/>
            <w:shd w:val="clear" w:color="FFFFFF" w:themeColor="background1" w:fill="FFFFFF" w:themeFill="background1"/>
            <w:noWrap/>
          </w:tcPr>
          <w:p w:rsidR="00D42E0A" w:rsidRPr="003A7063" w:rsidRDefault="00D42E0A">
            <w:pPr>
              <w:rPr>
                <w:color w:val="000000"/>
                <w:sz w:val="22"/>
                <w:szCs w:val="22"/>
              </w:rPr>
            </w:pPr>
          </w:p>
          <w:p w:rsidR="00D42E0A" w:rsidRPr="003A7063" w:rsidRDefault="00D42E0A" w:rsidP="003A7063">
            <w:pPr>
              <w:pStyle w:val="Default"/>
              <w:widowControl w:val="0"/>
              <w:spacing w:after="200" w:line="275" w:lineRule="auto"/>
              <w:rPr>
                <w:sz w:val="22"/>
                <w:szCs w:val="22"/>
              </w:rPr>
            </w:pPr>
            <w:r w:rsidRPr="003A7063">
              <w:rPr>
                <w:sz w:val="22"/>
                <w:szCs w:val="22"/>
              </w:rPr>
              <w:t xml:space="preserve">Болезни системы кровообращения </w:t>
            </w:r>
          </w:p>
        </w:tc>
        <w:tc>
          <w:tcPr>
            <w:tcW w:w="736" w:type="dxa"/>
            <w:vMerge w:val="restart"/>
            <w:shd w:val="clear" w:color="auto" w:fill="FFFFFF" w:themeFill="background1"/>
            <w:noWrap/>
          </w:tcPr>
          <w:p w:rsidR="00D42E0A" w:rsidRPr="003A7063" w:rsidRDefault="00D42E0A">
            <w:pPr>
              <w:jc w:val="center"/>
              <w:rPr>
                <w:color w:val="000000"/>
                <w:sz w:val="22"/>
                <w:szCs w:val="22"/>
              </w:rPr>
            </w:pPr>
          </w:p>
          <w:p w:rsidR="00D42E0A" w:rsidRPr="003A7063" w:rsidRDefault="00D42E0A">
            <w:pPr>
              <w:pStyle w:val="Default"/>
              <w:widowControl w:val="0"/>
              <w:spacing w:after="200" w:line="275" w:lineRule="auto"/>
              <w:jc w:val="center"/>
              <w:rPr>
                <w:sz w:val="22"/>
                <w:szCs w:val="22"/>
              </w:rPr>
            </w:pPr>
            <w:r w:rsidRPr="003A7063">
              <w:rPr>
                <w:sz w:val="22"/>
                <w:szCs w:val="22"/>
              </w:rPr>
              <w:t xml:space="preserve">I00-I99 </w:t>
            </w:r>
          </w:p>
          <w:p w:rsidR="00D42E0A" w:rsidRPr="003A7063" w:rsidRDefault="00D42E0A">
            <w:pPr>
              <w:jc w:val="center"/>
              <w:rPr>
                <w:color w:val="000000"/>
                <w:sz w:val="22"/>
                <w:szCs w:val="22"/>
              </w:rPr>
            </w:pPr>
          </w:p>
          <w:p w:rsidR="00D42E0A" w:rsidRPr="003A7063" w:rsidRDefault="00D42E0A">
            <w:pPr>
              <w:pStyle w:val="Default"/>
              <w:widowControl w:val="0"/>
              <w:spacing w:after="200" w:line="275" w:lineRule="auto"/>
              <w:jc w:val="center"/>
              <w:rPr>
                <w:sz w:val="22"/>
                <w:szCs w:val="22"/>
              </w:rPr>
            </w:pPr>
            <w:r w:rsidRPr="003A7063">
              <w:rPr>
                <w:sz w:val="22"/>
                <w:szCs w:val="22"/>
              </w:rPr>
              <w:t xml:space="preserve">J00-J98 </w:t>
            </w:r>
          </w:p>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15</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ДВФО</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30902,9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31454,0</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24127,9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25974,8</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26817,2</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25129,9</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26172,1</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27294,6</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29464,1</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RPr="003A7063" w:rsidTr="00D42E0A">
        <w:tc>
          <w:tcPr>
            <w:tcW w:w="1720" w:type="dxa"/>
            <w:vMerge/>
            <w:shd w:val="clear" w:color="auto" w:fill="0070C0"/>
            <w:noWrap/>
          </w:tcPr>
          <w:p w:rsidR="00D42E0A" w:rsidRPr="003A7063" w:rsidRDefault="00D42E0A">
            <w:pPr>
              <w:rPr>
                <w:color w:val="000000"/>
                <w:sz w:val="22"/>
                <w:szCs w:val="22"/>
              </w:rPr>
            </w:pPr>
          </w:p>
        </w:tc>
        <w:tc>
          <w:tcPr>
            <w:tcW w:w="736" w:type="dxa"/>
            <w:vMerge/>
            <w:shd w:val="clear" w:color="auto" w:fill="FFFFFF" w:themeFill="background1"/>
            <w:noWrap/>
          </w:tcPr>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16</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 xml:space="preserve">Забайкальский </w:t>
            </w:r>
            <w:r w:rsidRPr="003A7063">
              <w:rPr>
                <w:color w:val="000000"/>
                <w:sz w:val="22"/>
                <w:szCs w:val="22"/>
              </w:rPr>
              <w:t>край</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26713,6</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26596,7</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26469,1</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27172,0</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26677,5</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24982,2</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25109,1</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26407,8</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27823,7</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27492,9</w:t>
            </w:r>
          </w:p>
        </w:tc>
      </w:tr>
      <w:tr w:rsidR="00D42E0A" w:rsidRPr="003A7063" w:rsidTr="00D42E0A">
        <w:tc>
          <w:tcPr>
            <w:tcW w:w="1720" w:type="dxa"/>
            <w:vMerge/>
            <w:shd w:val="clear" w:color="auto" w:fill="0070C0"/>
            <w:noWrap/>
          </w:tcPr>
          <w:p w:rsidR="00D42E0A" w:rsidRPr="003A7063" w:rsidRDefault="00D42E0A">
            <w:pPr>
              <w:rPr>
                <w:color w:val="000000"/>
                <w:sz w:val="22"/>
                <w:szCs w:val="22"/>
              </w:rPr>
            </w:pPr>
          </w:p>
        </w:tc>
        <w:tc>
          <w:tcPr>
            <w:tcW w:w="736" w:type="dxa"/>
            <w:vMerge/>
            <w:shd w:val="clear" w:color="auto" w:fill="FFFFFF" w:themeFill="background1"/>
            <w:noWrap/>
          </w:tcPr>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17</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РФ</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19988,8</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20804,6</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20936,0</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21498,2</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21245,8</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25910,0</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27469,4</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28127,2</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26619,3</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RPr="003A7063" w:rsidTr="00D42E0A">
        <w:tc>
          <w:tcPr>
            <w:tcW w:w="1720" w:type="dxa"/>
            <w:vMerge w:val="restart"/>
            <w:shd w:val="clear" w:color="FFFFFF" w:themeColor="background1" w:fill="FFFFFF" w:themeFill="background1"/>
            <w:noWrap/>
          </w:tcPr>
          <w:p w:rsidR="00D42E0A" w:rsidRPr="003A7063" w:rsidRDefault="00D42E0A">
            <w:pPr>
              <w:rPr>
                <w:color w:val="000000"/>
                <w:sz w:val="22"/>
                <w:szCs w:val="22"/>
              </w:rPr>
            </w:pPr>
          </w:p>
          <w:p w:rsidR="00D42E0A" w:rsidRPr="003A7063" w:rsidRDefault="00D42E0A" w:rsidP="003A7063">
            <w:pPr>
              <w:pStyle w:val="Default"/>
              <w:widowControl w:val="0"/>
              <w:spacing w:after="200" w:line="275" w:lineRule="auto"/>
              <w:rPr>
                <w:sz w:val="22"/>
                <w:szCs w:val="22"/>
              </w:rPr>
            </w:pPr>
            <w:r w:rsidRPr="003A7063">
              <w:rPr>
                <w:sz w:val="22"/>
                <w:szCs w:val="22"/>
              </w:rPr>
              <w:t xml:space="preserve">Болезни органов дыхания </w:t>
            </w:r>
          </w:p>
        </w:tc>
        <w:tc>
          <w:tcPr>
            <w:tcW w:w="736" w:type="dxa"/>
            <w:vMerge w:val="restart"/>
            <w:shd w:val="clear" w:color="auto" w:fill="FFFFFF" w:themeFill="background1"/>
            <w:noWrap/>
          </w:tcPr>
          <w:p w:rsidR="00D42E0A" w:rsidRPr="003A7063" w:rsidRDefault="00D42E0A">
            <w:pPr>
              <w:jc w:val="center"/>
              <w:rPr>
                <w:color w:val="000000"/>
                <w:sz w:val="22"/>
                <w:szCs w:val="22"/>
              </w:rPr>
            </w:pPr>
          </w:p>
          <w:p w:rsidR="00D42E0A" w:rsidRPr="003A7063" w:rsidRDefault="00D42E0A">
            <w:pPr>
              <w:pStyle w:val="Default"/>
              <w:widowControl w:val="0"/>
              <w:spacing w:after="200" w:line="275" w:lineRule="auto"/>
              <w:jc w:val="center"/>
              <w:rPr>
                <w:sz w:val="22"/>
                <w:szCs w:val="22"/>
              </w:rPr>
            </w:pPr>
            <w:r w:rsidRPr="003A7063">
              <w:rPr>
                <w:sz w:val="22"/>
                <w:szCs w:val="22"/>
              </w:rPr>
              <w:t xml:space="preserve">J00-J98 </w:t>
            </w:r>
          </w:p>
          <w:p w:rsidR="00D42E0A" w:rsidRPr="003A7063" w:rsidRDefault="00D42E0A">
            <w:pPr>
              <w:jc w:val="center"/>
              <w:rPr>
                <w:color w:val="000000"/>
                <w:sz w:val="22"/>
                <w:szCs w:val="22"/>
              </w:rPr>
            </w:pPr>
          </w:p>
          <w:p w:rsidR="00D42E0A" w:rsidRPr="003A7063" w:rsidRDefault="00D42E0A" w:rsidP="003A7063">
            <w:pPr>
              <w:pStyle w:val="Default"/>
              <w:widowControl w:val="0"/>
              <w:jc w:val="center"/>
              <w:rPr>
                <w:sz w:val="22"/>
                <w:szCs w:val="22"/>
              </w:rPr>
            </w:pPr>
            <w:r w:rsidRPr="003A7063">
              <w:rPr>
                <w:sz w:val="22"/>
                <w:szCs w:val="22"/>
              </w:rPr>
              <w:t xml:space="preserve">M00-M99 </w:t>
            </w:r>
          </w:p>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18</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ДВФО</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18848,9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19556,2</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15931,9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16718,8</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16736,3</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20384,7</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21930,1</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23852,5</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23036,6</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RPr="003A7063" w:rsidTr="00D42E0A">
        <w:tc>
          <w:tcPr>
            <w:tcW w:w="1720" w:type="dxa"/>
            <w:vMerge/>
            <w:shd w:val="clear" w:color="auto" w:fill="0070C0"/>
            <w:noWrap/>
          </w:tcPr>
          <w:p w:rsidR="00D42E0A" w:rsidRPr="003A7063" w:rsidRDefault="00D42E0A">
            <w:pPr>
              <w:rPr>
                <w:color w:val="000000"/>
                <w:sz w:val="22"/>
                <w:szCs w:val="22"/>
              </w:rPr>
            </w:pPr>
          </w:p>
        </w:tc>
        <w:tc>
          <w:tcPr>
            <w:tcW w:w="736" w:type="dxa"/>
            <w:vMerge/>
            <w:shd w:val="clear" w:color="auto" w:fill="FFFFFF" w:themeFill="background1"/>
            <w:noWrap/>
          </w:tcPr>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19</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Забайкальский край</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13323,1</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13080,4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13737,5</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15080,1</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15553,0</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16720,5</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16822,0</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19330,8</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21118,9</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19162,3</w:t>
            </w:r>
          </w:p>
        </w:tc>
      </w:tr>
      <w:tr w:rsidR="00D42E0A" w:rsidTr="00D42E0A">
        <w:tc>
          <w:tcPr>
            <w:tcW w:w="1720" w:type="dxa"/>
            <w:vMerge/>
            <w:shd w:val="clear" w:color="auto" w:fill="0070C0"/>
            <w:noWrap/>
          </w:tcPr>
          <w:p w:rsidR="00D42E0A" w:rsidRPr="003A7063" w:rsidRDefault="00D42E0A">
            <w:pPr>
              <w:rPr>
                <w:color w:val="000000"/>
                <w:sz w:val="22"/>
                <w:szCs w:val="22"/>
              </w:rPr>
            </w:pPr>
          </w:p>
        </w:tc>
        <w:tc>
          <w:tcPr>
            <w:tcW w:w="736" w:type="dxa"/>
            <w:vMerge/>
            <w:shd w:val="clear" w:color="auto" w:fill="FFFFFF" w:themeFill="background1"/>
            <w:noWrap/>
          </w:tcPr>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20</w:t>
            </w:r>
          </w:p>
        </w:tc>
        <w:tc>
          <w:tcPr>
            <w:tcW w:w="1484" w:type="dxa"/>
            <w:shd w:val="clear" w:color="FFFFFF" w:themeColor="background1" w:fill="FFFFFF" w:themeFill="background1"/>
            <w:noWrap/>
          </w:tcPr>
          <w:p w:rsidR="00D42E0A" w:rsidRPr="003A7063" w:rsidRDefault="00D42E0A" w:rsidP="003A7063">
            <w:pPr>
              <w:jc w:val="center"/>
              <w:rPr>
                <w:color w:val="000000"/>
                <w:sz w:val="22"/>
                <w:szCs w:val="22"/>
              </w:rPr>
            </w:pPr>
            <w:r w:rsidRPr="003A7063">
              <w:rPr>
                <w:color w:val="000000"/>
                <w:sz w:val="22"/>
                <w:szCs w:val="22"/>
              </w:rPr>
              <w:t>РФ</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14319,9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14139,4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14169,0</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14433,3</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14696,8</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12738,6</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12851,6</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13722,7</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15071,2</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Tr="00D42E0A">
        <w:tc>
          <w:tcPr>
            <w:tcW w:w="1720" w:type="dxa"/>
            <w:vMerge w:val="restart"/>
            <w:shd w:val="clear" w:color="FFFFFF" w:themeColor="background1" w:fill="FFFFFF" w:themeFill="background1"/>
            <w:noWrap/>
          </w:tcPr>
          <w:p w:rsidR="00D42E0A" w:rsidRPr="003A7063" w:rsidRDefault="00D42E0A" w:rsidP="003A7063">
            <w:pPr>
              <w:pStyle w:val="Default"/>
              <w:widowControl w:val="0"/>
              <w:spacing w:after="200" w:line="275" w:lineRule="auto"/>
              <w:rPr>
                <w:sz w:val="22"/>
                <w:szCs w:val="22"/>
              </w:rPr>
            </w:pPr>
            <w:r w:rsidRPr="003A7063">
              <w:rPr>
                <w:sz w:val="22"/>
                <w:szCs w:val="22"/>
              </w:rPr>
              <w:t xml:space="preserve">Болезни костно-мышечной системы и соединительной ткани </w:t>
            </w:r>
          </w:p>
        </w:tc>
        <w:tc>
          <w:tcPr>
            <w:tcW w:w="736" w:type="dxa"/>
            <w:vMerge w:val="restart"/>
            <w:shd w:val="clear" w:color="auto" w:fill="FFFFFF" w:themeFill="background1"/>
            <w:noWrap/>
          </w:tcPr>
          <w:p w:rsidR="00D42E0A" w:rsidRPr="003A7063" w:rsidRDefault="00D42E0A">
            <w:pPr>
              <w:jc w:val="center"/>
              <w:rPr>
                <w:color w:val="000000"/>
                <w:sz w:val="22"/>
                <w:szCs w:val="22"/>
              </w:rPr>
            </w:pPr>
          </w:p>
          <w:p w:rsidR="00D42E0A" w:rsidRPr="003A7063" w:rsidRDefault="00D42E0A" w:rsidP="003A7063">
            <w:pPr>
              <w:pStyle w:val="Default"/>
              <w:widowControl w:val="0"/>
              <w:jc w:val="center"/>
              <w:rPr>
                <w:sz w:val="22"/>
                <w:szCs w:val="22"/>
              </w:rPr>
            </w:pPr>
            <w:r w:rsidRPr="003A7063">
              <w:rPr>
                <w:sz w:val="22"/>
                <w:szCs w:val="22"/>
              </w:rPr>
              <w:t xml:space="preserve">M00-M99 </w:t>
            </w:r>
          </w:p>
          <w:p w:rsidR="00D42E0A" w:rsidRPr="003A7063" w:rsidRDefault="00D42E0A">
            <w:pPr>
              <w:jc w:val="center"/>
              <w:rPr>
                <w:color w:val="000000"/>
                <w:sz w:val="22"/>
                <w:szCs w:val="22"/>
              </w:rPr>
            </w:pPr>
          </w:p>
          <w:p w:rsidR="00D42E0A" w:rsidRPr="003A7063" w:rsidRDefault="00D42E0A">
            <w:pPr>
              <w:pStyle w:val="Default"/>
              <w:widowControl w:val="0"/>
              <w:spacing w:after="200" w:line="275" w:lineRule="auto"/>
              <w:jc w:val="center"/>
              <w:rPr>
                <w:sz w:val="22"/>
                <w:szCs w:val="22"/>
              </w:rPr>
            </w:pPr>
            <w:r w:rsidRPr="003A7063">
              <w:rPr>
                <w:sz w:val="22"/>
                <w:szCs w:val="22"/>
              </w:rPr>
              <w:t xml:space="preserve">Q00-Q99 </w:t>
            </w:r>
          </w:p>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21</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ДВФО</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16812,2</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16678,5</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11595,9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12051,2</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12164,8</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10808,3</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11169,3</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11962,0</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13012,5</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Tr="00D42E0A">
        <w:tc>
          <w:tcPr>
            <w:tcW w:w="1720" w:type="dxa"/>
            <w:vMerge/>
            <w:shd w:val="clear" w:color="auto" w:fill="0070C0"/>
            <w:noWrap/>
          </w:tcPr>
          <w:p w:rsidR="00D42E0A" w:rsidRPr="003A7063" w:rsidRDefault="00D42E0A">
            <w:pPr>
              <w:rPr>
                <w:color w:val="000000"/>
                <w:sz w:val="22"/>
                <w:szCs w:val="22"/>
              </w:rPr>
            </w:pPr>
          </w:p>
        </w:tc>
        <w:tc>
          <w:tcPr>
            <w:tcW w:w="736" w:type="dxa"/>
            <w:vMerge/>
            <w:shd w:val="clear" w:color="auto" w:fill="FFFFFF" w:themeFill="background1"/>
            <w:noWrap/>
          </w:tcPr>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22</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Забайкальский  край</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11194,0</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11109,1</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11453,7</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12186,3</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12092,4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11977,8</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12040,6</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12132,6</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13156,5</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12652,0</w:t>
            </w:r>
          </w:p>
        </w:tc>
      </w:tr>
      <w:tr w:rsidR="00D42E0A" w:rsidTr="00D42E0A">
        <w:trPr>
          <w:trHeight w:val="831"/>
        </w:trPr>
        <w:tc>
          <w:tcPr>
            <w:tcW w:w="1720" w:type="dxa"/>
            <w:vMerge/>
            <w:shd w:val="clear" w:color="auto" w:fill="0070C0"/>
            <w:noWrap/>
          </w:tcPr>
          <w:p w:rsidR="00D42E0A" w:rsidRPr="003A7063" w:rsidRDefault="00D42E0A">
            <w:pPr>
              <w:rPr>
                <w:color w:val="000000"/>
                <w:sz w:val="22"/>
                <w:szCs w:val="22"/>
              </w:rPr>
            </w:pPr>
          </w:p>
        </w:tc>
        <w:tc>
          <w:tcPr>
            <w:tcW w:w="736" w:type="dxa"/>
            <w:vMerge/>
            <w:shd w:val="clear" w:color="auto" w:fill="FFFFFF" w:themeFill="background1"/>
            <w:noWrap/>
          </w:tcPr>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23</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РФ</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124,8</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124,4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118,9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117,5</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113,4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100,4</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102,8</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104,5</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113,4</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Tr="00D42E0A">
        <w:tc>
          <w:tcPr>
            <w:tcW w:w="1720" w:type="dxa"/>
            <w:vMerge w:val="restart"/>
            <w:shd w:val="clear" w:color="FFFFFF" w:themeColor="background1" w:fill="FFFFFF" w:themeFill="background1"/>
            <w:noWrap/>
          </w:tcPr>
          <w:p w:rsidR="00D42E0A" w:rsidRPr="003A7063" w:rsidRDefault="00D42E0A">
            <w:pPr>
              <w:pStyle w:val="Default"/>
              <w:widowControl w:val="0"/>
              <w:spacing w:after="200" w:line="275" w:lineRule="auto"/>
              <w:rPr>
                <w:sz w:val="22"/>
                <w:szCs w:val="22"/>
              </w:rPr>
            </w:pPr>
            <w:r w:rsidRPr="003A7063">
              <w:rPr>
                <w:sz w:val="22"/>
                <w:szCs w:val="22"/>
              </w:rPr>
              <w:t xml:space="preserve">Врожденные аномалии (пороки развития), деформации и хромосомные нарушения </w:t>
            </w:r>
          </w:p>
        </w:tc>
        <w:tc>
          <w:tcPr>
            <w:tcW w:w="736" w:type="dxa"/>
            <w:vMerge w:val="restart"/>
            <w:shd w:val="clear" w:color="auto" w:fill="FFFFFF" w:themeFill="background1"/>
            <w:noWrap/>
          </w:tcPr>
          <w:p w:rsidR="00D42E0A" w:rsidRPr="003A7063" w:rsidRDefault="00D42E0A">
            <w:pPr>
              <w:jc w:val="center"/>
              <w:rPr>
                <w:color w:val="000000"/>
                <w:sz w:val="22"/>
                <w:szCs w:val="22"/>
              </w:rPr>
            </w:pPr>
          </w:p>
          <w:p w:rsidR="00D42E0A" w:rsidRPr="003A7063" w:rsidRDefault="00D42E0A">
            <w:pPr>
              <w:pStyle w:val="Default"/>
              <w:widowControl w:val="0"/>
              <w:spacing w:after="200" w:line="275" w:lineRule="auto"/>
              <w:jc w:val="center"/>
              <w:rPr>
                <w:sz w:val="22"/>
                <w:szCs w:val="22"/>
              </w:rPr>
            </w:pPr>
            <w:r w:rsidRPr="003A7063">
              <w:rPr>
                <w:sz w:val="22"/>
                <w:szCs w:val="22"/>
              </w:rPr>
              <w:t xml:space="preserve">Q00-Q99 </w:t>
            </w:r>
          </w:p>
          <w:p w:rsidR="00D42E0A" w:rsidRPr="003A7063" w:rsidRDefault="00D42E0A">
            <w:pPr>
              <w:jc w:val="center"/>
              <w:rPr>
                <w:color w:val="000000"/>
                <w:sz w:val="22"/>
                <w:szCs w:val="22"/>
              </w:rPr>
            </w:pPr>
          </w:p>
          <w:p w:rsidR="00D42E0A" w:rsidRPr="003A7063" w:rsidRDefault="00D42E0A">
            <w:pPr>
              <w:pStyle w:val="Default"/>
              <w:widowControl w:val="0"/>
              <w:spacing w:after="200" w:line="275" w:lineRule="auto"/>
              <w:jc w:val="center"/>
              <w:rPr>
                <w:sz w:val="22"/>
                <w:szCs w:val="22"/>
              </w:rPr>
            </w:pPr>
            <w:r w:rsidRPr="003A7063">
              <w:rPr>
                <w:sz w:val="22"/>
                <w:szCs w:val="22"/>
              </w:rPr>
              <w:t xml:space="preserve">S00-T98 </w:t>
            </w:r>
          </w:p>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24</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ДВФО</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138,4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156,6</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161,7</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172,6</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173,7</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156,4</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160,8</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162,2</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174,5</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Tr="00D42E0A">
        <w:tc>
          <w:tcPr>
            <w:tcW w:w="1720" w:type="dxa"/>
            <w:vMerge/>
            <w:shd w:val="clear" w:color="auto" w:fill="0070C0"/>
            <w:noWrap/>
          </w:tcPr>
          <w:p w:rsidR="00D42E0A" w:rsidRPr="003A7063" w:rsidRDefault="00D42E0A">
            <w:pPr>
              <w:rPr>
                <w:color w:val="000000"/>
                <w:sz w:val="22"/>
                <w:szCs w:val="22"/>
              </w:rPr>
            </w:pPr>
          </w:p>
        </w:tc>
        <w:tc>
          <w:tcPr>
            <w:tcW w:w="736" w:type="dxa"/>
            <w:vMerge/>
            <w:shd w:val="clear" w:color="auto" w:fill="FFFFFF" w:themeFill="background1"/>
            <w:noWrap/>
          </w:tcPr>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25</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Забайкальский  край</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250,9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256,4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231,2</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214,8</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225,3</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211,1</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214,9</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225,2</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219,7</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224,3</w:t>
            </w:r>
          </w:p>
        </w:tc>
      </w:tr>
      <w:tr w:rsidR="00D42E0A" w:rsidTr="00D42E0A">
        <w:trPr>
          <w:trHeight w:val="964"/>
        </w:trPr>
        <w:tc>
          <w:tcPr>
            <w:tcW w:w="1720" w:type="dxa"/>
            <w:vMerge/>
            <w:shd w:val="clear" w:color="auto" w:fill="0070C0"/>
            <w:noWrap/>
          </w:tcPr>
          <w:p w:rsidR="00D42E0A" w:rsidRPr="003A7063" w:rsidRDefault="00D42E0A">
            <w:pPr>
              <w:rPr>
                <w:color w:val="000000"/>
                <w:sz w:val="22"/>
                <w:szCs w:val="22"/>
              </w:rPr>
            </w:pPr>
          </w:p>
        </w:tc>
        <w:tc>
          <w:tcPr>
            <w:tcW w:w="736" w:type="dxa"/>
            <w:vMerge/>
            <w:shd w:val="clear" w:color="auto" w:fill="FFFFFF" w:themeFill="background1"/>
            <w:noWrap/>
          </w:tcPr>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26</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РФ</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bCs/>
              </w:rPr>
              <w:t>8487,3</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bCs/>
              </w:rPr>
              <w:t>8299,3</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8175,8</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8216,4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8331,9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7621,6</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7722,9</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7883,1</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7967,0</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Tr="00D42E0A">
        <w:tc>
          <w:tcPr>
            <w:tcW w:w="1720" w:type="dxa"/>
            <w:vMerge w:val="restart"/>
            <w:shd w:val="clear" w:color="FFFFFF" w:themeColor="background1" w:fill="FFFFFF" w:themeFill="background1"/>
            <w:noWrap/>
          </w:tcPr>
          <w:p w:rsidR="00D42E0A" w:rsidRPr="003A7063" w:rsidRDefault="00D42E0A">
            <w:pPr>
              <w:pStyle w:val="Default"/>
              <w:widowControl w:val="0"/>
              <w:spacing w:after="200" w:line="275" w:lineRule="auto"/>
              <w:rPr>
                <w:sz w:val="22"/>
                <w:szCs w:val="22"/>
              </w:rPr>
            </w:pPr>
            <w:r w:rsidRPr="003A7063">
              <w:rPr>
                <w:sz w:val="22"/>
                <w:szCs w:val="22"/>
              </w:rPr>
              <w:t xml:space="preserve">Травмы, отравления и некоторые другие последствия внешних причин </w:t>
            </w:r>
          </w:p>
        </w:tc>
        <w:tc>
          <w:tcPr>
            <w:tcW w:w="736" w:type="dxa"/>
            <w:vMerge w:val="restart"/>
            <w:shd w:val="clear" w:color="auto" w:fill="FFFFFF" w:themeFill="background1"/>
            <w:noWrap/>
          </w:tcPr>
          <w:p w:rsidR="00D42E0A" w:rsidRPr="003A7063" w:rsidRDefault="00D42E0A">
            <w:pPr>
              <w:jc w:val="center"/>
              <w:rPr>
                <w:color w:val="000000"/>
                <w:sz w:val="22"/>
                <w:szCs w:val="22"/>
              </w:rPr>
            </w:pPr>
          </w:p>
          <w:p w:rsidR="00D42E0A" w:rsidRPr="003A7063" w:rsidRDefault="00D42E0A">
            <w:pPr>
              <w:pStyle w:val="Default"/>
              <w:widowControl w:val="0"/>
              <w:spacing w:after="200" w:line="275" w:lineRule="auto"/>
              <w:jc w:val="center"/>
              <w:rPr>
                <w:sz w:val="22"/>
                <w:szCs w:val="22"/>
              </w:rPr>
            </w:pPr>
            <w:r w:rsidRPr="003A7063">
              <w:rPr>
                <w:sz w:val="22"/>
                <w:szCs w:val="22"/>
              </w:rPr>
              <w:t xml:space="preserve">S00-T98 </w:t>
            </w:r>
          </w:p>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27</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ДВФО</w:t>
            </w:r>
          </w:p>
        </w:tc>
        <w:tc>
          <w:tcPr>
            <w:tcW w:w="900" w:type="dxa"/>
            <w:shd w:val="clear" w:color="FFFFFF" w:themeColor="background1" w:fill="FFFFFF" w:themeFill="background1"/>
            <w:noWrap/>
          </w:tcPr>
          <w:p w:rsidR="00D42E0A" w:rsidRPr="00D42E0A" w:rsidRDefault="00D42E0A" w:rsidP="003A7063">
            <w:pPr>
              <w:jc w:val="center"/>
              <w:rPr>
                <w:bCs/>
                <w:sz w:val="20"/>
                <w:szCs w:val="20"/>
              </w:rPr>
            </w:pPr>
            <w:r w:rsidRPr="00D42E0A">
              <w:rPr>
                <w:sz w:val="20"/>
                <w:szCs w:val="20"/>
              </w:rPr>
              <w:t>9817,8</w:t>
            </w:r>
          </w:p>
        </w:tc>
        <w:tc>
          <w:tcPr>
            <w:tcW w:w="900" w:type="dxa"/>
            <w:shd w:val="clear" w:color="FFFFFF" w:themeColor="background1" w:fill="FFFFFF" w:themeFill="background1"/>
            <w:noWrap/>
          </w:tcPr>
          <w:p w:rsidR="00D42E0A" w:rsidRPr="00D42E0A" w:rsidRDefault="00D42E0A" w:rsidP="003A7063">
            <w:pPr>
              <w:jc w:val="center"/>
              <w:rPr>
                <w:bCs/>
                <w:sz w:val="20"/>
                <w:szCs w:val="20"/>
              </w:rPr>
            </w:pPr>
            <w:r w:rsidRPr="00D42E0A">
              <w:rPr>
                <w:sz w:val="20"/>
                <w:szCs w:val="20"/>
              </w:rPr>
              <w:t>9108,4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9174,6</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8685,4</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8842,2</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8240,5</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8507,2</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8987,0</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8969,2</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н/д</w:t>
            </w:r>
          </w:p>
        </w:tc>
      </w:tr>
      <w:tr w:rsidR="00D42E0A" w:rsidTr="00D42E0A">
        <w:tc>
          <w:tcPr>
            <w:tcW w:w="1720" w:type="dxa"/>
            <w:vMerge/>
            <w:shd w:val="clear" w:color="auto" w:fill="0070C0"/>
            <w:noWrap/>
          </w:tcPr>
          <w:p w:rsidR="00D42E0A" w:rsidRPr="003A7063" w:rsidRDefault="00D42E0A">
            <w:pPr>
              <w:jc w:val="center"/>
              <w:rPr>
                <w:color w:val="000000"/>
                <w:sz w:val="22"/>
                <w:szCs w:val="22"/>
              </w:rPr>
            </w:pPr>
          </w:p>
        </w:tc>
        <w:tc>
          <w:tcPr>
            <w:tcW w:w="736" w:type="dxa"/>
            <w:vMerge/>
            <w:shd w:val="clear" w:color="auto" w:fill="FFFFFF" w:themeFill="background1"/>
            <w:noWrap/>
          </w:tcPr>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r>
              <w:rPr>
                <w:color w:val="000000"/>
                <w:sz w:val="22"/>
                <w:szCs w:val="22"/>
              </w:rPr>
              <w:t>28</w:t>
            </w:r>
          </w:p>
        </w:tc>
        <w:tc>
          <w:tcPr>
            <w:tcW w:w="1484" w:type="dxa"/>
            <w:shd w:val="clear" w:color="FFFFFF" w:themeColor="background1" w:fill="FFFFFF" w:themeFill="background1"/>
            <w:noWrap/>
          </w:tcPr>
          <w:p w:rsidR="00D42E0A" w:rsidRPr="003A7063" w:rsidRDefault="00D42E0A">
            <w:pPr>
              <w:jc w:val="center"/>
              <w:rPr>
                <w:color w:val="000000"/>
                <w:sz w:val="22"/>
                <w:szCs w:val="22"/>
              </w:rPr>
            </w:pPr>
            <w:r w:rsidRPr="003A7063">
              <w:rPr>
                <w:color w:val="000000"/>
                <w:sz w:val="22"/>
                <w:szCs w:val="22"/>
              </w:rPr>
              <w:t>Забайкальский  край</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6886,9</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6572,1</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6324,5</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6652,7</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7486,2</w:t>
            </w: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r w:rsidRPr="00D42E0A">
              <w:rPr>
                <w:rFonts w:ascii="Times New Roman" w:hAnsi="Times New Roman"/>
                <w:lang w:val="ru-RU"/>
              </w:rPr>
              <w:t>7223,3</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6528,3</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7360,1</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8060,8</w:t>
            </w:r>
          </w:p>
        </w:tc>
        <w:tc>
          <w:tcPr>
            <w:tcW w:w="900" w:type="dxa"/>
            <w:shd w:val="clear" w:color="FFFFFF" w:themeColor="background1" w:fill="FFFFFF" w:themeFill="background1"/>
            <w:noWrap/>
          </w:tcPr>
          <w:p w:rsidR="00D42E0A" w:rsidRPr="00D42E0A" w:rsidRDefault="00D42E0A" w:rsidP="003A7063">
            <w:pPr>
              <w:jc w:val="center"/>
              <w:rPr>
                <w:sz w:val="20"/>
                <w:szCs w:val="20"/>
              </w:rPr>
            </w:pPr>
            <w:r w:rsidRPr="00D42E0A">
              <w:rPr>
                <w:sz w:val="20"/>
                <w:szCs w:val="20"/>
              </w:rPr>
              <w:t>8459,1</w:t>
            </w:r>
          </w:p>
        </w:tc>
      </w:tr>
      <w:tr w:rsidR="00D42E0A" w:rsidTr="00D42E0A">
        <w:tc>
          <w:tcPr>
            <w:tcW w:w="1720" w:type="dxa"/>
            <w:vMerge/>
            <w:shd w:val="clear" w:color="auto" w:fill="0070C0"/>
            <w:noWrap/>
          </w:tcPr>
          <w:p w:rsidR="00D42E0A" w:rsidRPr="003A7063" w:rsidRDefault="00D42E0A">
            <w:pPr>
              <w:jc w:val="center"/>
              <w:rPr>
                <w:color w:val="000000"/>
                <w:sz w:val="22"/>
                <w:szCs w:val="22"/>
              </w:rPr>
            </w:pPr>
          </w:p>
        </w:tc>
        <w:tc>
          <w:tcPr>
            <w:tcW w:w="736" w:type="dxa"/>
            <w:vMerge/>
            <w:shd w:val="clear" w:color="auto" w:fill="FFFFFF" w:themeFill="background1"/>
            <w:noWrap/>
          </w:tcPr>
          <w:p w:rsidR="00D42E0A" w:rsidRPr="003A7063" w:rsidRDefault="00D42E0A">
            <w:pPr>
              <w:jc w:val="center"/>
              <w:rPr>
                <w:color w:val="000000"/>
                <w:sz w:val="22"/>
                <w:szCs w:val="22"/>
              </w:rPr>
            </w:pPr>
          </w:p>
        </w:tc>
        <w:tc>
          <w:tcPr>
            <w:tcW w:w="848" w:type="dxa"/>
            <w:shd w:val="clear" w:color="FFFFFF" w:themeColor="background1" w:fill="FFFFFF" w:themeFill="background1"/>
            <w:noWrap/>
          </w:tcPr>
          <w:p w:rsidR="00D42E0A" w:rsidRPr="003A7063" w:rsidRDefault="00D42E0A">
            <w:pPr>
              <w:jc w:val="center"/>
              <w:rPr>
                <w:color w:val="000000"/>
                <w:sz w:val="22"/>
                <w:szCs w:val="22"/>
              </w:rPr>
            </w:pPr>
          </w:p>
        </w:tc>
        <w:tc>
          <w:tcPr>
            <w:tcW w:w="1484" w:type="dxa"/>
            <w:shd w:val="clear" w:color="FFFFFF" w:themeColor="background1" w:fill="FFFFFF" w:themeFill="background1"/>
            <w:noWrap/>
          </w:tcPr>
          <w:p w:rsidR="00D42E0A" w:rsidRPr="003A7063" w:rsidRDefault="00D42E0A">
            <w:pPr>
              <w:jc w:val="center"/>
              <w:rPr>
                <w:color w:val="000000"/>
                <w:sz w:val="22"/>
                <w:szCs w:val="22"/>
              </w:rPr>
            </w:pP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p>
        </w:tc>
        <w:tc>
          <w:tcPr>
            <w:tcW w:w="900" w:type="dxa"/>
            <w:shd w:val="clear" w:color="FFFFFF" w:themeColor="background1" w:fill="FFFFFF" w:themeFill="background1"/>
            <w:noWrap/>
          </w:tcPr>
          <w:p w:rsidR="00D42E0A" w:rsidRPr="00D42E0A" w:rsidRDefault="00D42E0A" w:rsidP="003A7063">
            <w:pPr>
              <w:pStyle w:val="aff4"/>
              <w:jc w:val="center"/>
              <w:rPr>
                <w:rFonts w:ascii="Times New Roman" w:hAnsi="Times New Roman"/>
                <w:lang w:val="ru-RU"/>
              </w:rPr>
            </w:pPr>
          </w:p>
        </w:tc>
        <w:tc>
          <w:tcPr>
            <w:tcW w:w="900" w:type="dxa"/>
            <w:shd w:val="clear" w:color="FFFFFF" w:themeColor="background1" w:fill="FFFFFF" w:themeFill="background1"/>
            <w:noWrap/>
          </w:tcPr>
          <w:p w:rsidR="00D42E0A" w:rsidRPr="00D42E0A" w:rsidRDefault="00D42E0A" w:rsidP="003A7063">
            <w:pPr>
              <w:jc w:val="center"/>
              <w:rPr>
                <w:sz w:val="20"/>
                <w:szCs w:val="20"/>
              </w:rPr>
            </w:pPr>
          </w:p>
        </w:tc>
        <w:tc>
          <w:tcPr>
            <w:tcW w:w="900" w:type="dxa"/>
            <w:shd w:val="clear" w:color="FFFFFF" w:themeColor="background1" w:fill="FFFFFF" w:themeFill="background1"/>
            <w:noWrap/>
          </w:tcPr>
          <w:p w:rsidR="00D42E0A" w:rsidRPr="00D42E0A" w:rsidRDefault="00D42E0A" w:rsidP="003A7063">
            <w:pPr>
              <w:jc w:val="center"/>
              <w:rPr>
                <w:sz w:val="20"/>
                <w:szCs w:val="20"/>
              </w:rPr>
            </w:pPr>
          </w:p>
        </w:tc>
        <w:tc>
          <w:tcPr>
            <w:tcW w:w="900" w:type="dxa"/>
            <w:shd w:val="clear" w:color="FFFFFF" w:themeColor="background1" w:fill="FFFFFF" w:themeFill="background1"/>
            <w:noWrap/>
          </w:tcPr>
          <w:p w:rsidR="00D42E0A" w:rsidRPr="00D42E0A" w:rsidRDefault="00D42E0A" w:rsidP="003A7063">
            <w:pPr>
              <w:jc w:val="center"/>
              <w:rPr>
                <w:sz w:val="20"/>
                <w:szCs w:val="20"/>
              </w:rPr>
            </w:pPr>
          </w:p>
        </w:tc>
        <w:tc>
          <w:tcPr>
            <w:tcW w:w="900" w:type="dxa"/>
            <w:shd w:val="clear" w:color="FFFFFF" w:themeColor="background1" w:fill="FFFFFF" w:themeFill="background1"/>
            <w:noWrap/>
          </w:tcPr>
          <w:p w:rsidR="00D42E0A" w:rsidRPr="00D42E0A" w:rsidRDefault="00D42E0A" w:rsidP="003A7063">
            <w:pPr>
              <w:jc w:val="center"/>
              <w:rPr>
                <w:sz w:val="20"/>
                <w:szCs w:val="20"/>
              </w:rPr>
            </w:pPr>
          </w:p>
        </w:tc>
      </w:tr>
    </w:tbl>
    <w:p w:rsidR="0081794D" w:rsidRDefault="002D6F3F">
      <w:pPr>
        <w:spacing w:line="240" w:lineRule="auto"/>
        <w:ind w:firstLine="709"/>
        <w:jc w:val="both"/>
        <w:rPr>
          <w:sz w:val="28"/>
          <w:szCs w:val="28"/>
        </w:rPr>
      </w:pPr>
      <w:r>
        <w:rPr>
          <w:sz w:val="28"/>
          <w:szCs w:val="28"/>
        </w:rPr>
        <w:t>Общая заболеваемость взрослого населения Забайкальского края в 202</w:t>
      </w:r>
      <w:r w:rsidR="00D42E0A">
        <w:rPr>
          <w:sz w:val="28"/>
          <w:szCs w:val="28"/>
        </w:rPr>
        <w:t xml:space="preserve">4 году составила </w:t>
      </w:r>
      <w:r w:rsidR="00D42E0A">
        <w:rPr>
          <w:sz w:val="28"/>
          <w:szCs w:val="28"/>
        </w:rPr>
        <w:br/>
        <w:t xml:space="preserve">130029,0 на 100 </w:t>
      </w:r>
      <w:r>
        <w:rPr>
          <w:sz w:val="28"/>
          <w:szCs w:val="28"/>
        </w:rPr>
        <w:t>000 человек населения. Показатель общей заболеваемости (распространенности) населения за анализируемый период 2015-2024 гг. увеличился на 5,7</w:t>
      </w:r>
      <w:r w:rsidR="00D42E0A">
        <w:rPr>
          <w:sz w:val="28"/>
          <w:szCs w:val="28"/>
        </w:rPr>
        <w:t xml:space="preserve"> </w:t>
      </w:r>
      <w:r>
        <w:rPr>
          <w:sz w:val="28"/>
          <w:szCs w:val="28"/>
        </w:rPr>
        <w:t>% к уровню 2015 года. Наибольший рост отмечается по классам: болезни: болезни органов дыхания – на 43,8</w:t>
      </w:r>
      <w:r w:rsidR="00D42E0A">
        <w:rPr>
          <w:sz w:val="28"/>
          <w:szCs w:val="28"/>
        </w:rPr>
        <w:t xml:space="preserve"> </w:t>
      </w:r>
      <w:r>
        <w:rPr>
          <w:sz w:val="28"/>
          <w:szCs w:val="28"/>
        </w:rPr>
        <w:t>%.</w:t>
      </w:r>
    </w:p>
    <w:p w:rsidR="0081794D" w:rsidRDefault="002D6F3F">
      <w:pPr>
        <w:spacing w:line="240" w:lineRule="auto"/>
        <w:ind w:firstLine="709"/>
        <w:jc w:val="right"/>
        <w:rPr>
          <w:bCs/>
          <w:sz w:val="28"/>
          <w:szCs w:val="28"/>
        </w:rPr>
      </w:pPr>
      <w:r>
        <w:rPr>
          <w:bCs/>
          <w:sz w:val="28"/>
          <w:szCs w:val="28"/>
        </w:rPr>
        <w:t xml:space="preserve">Таблица 7. </w:t>
      </w:r>
    </w:p>
    <w:p w:rsidR="0081794D" w:rsidRDefault="002D6F3F">
      <w:pPr>
        <w:spacing w:line="240" w:lineRule="auto"/>
        <w:ind w:firstLine="709"/>
        <w:jc w:val="center"/>
        <w:rPr>
          <w:b/>
          <w:sz w:val="28"/>
          <w:szCs w:val="28"/>
        </w:rPr>
      </w:pPr>
      <w:r>
        <w:rPr>
          <w:b/>
          <w:bCs/>
          <w:sz w:val="28"/>
          <w:szCs w:val="28"/>
        </w:rPr>
        <w:t xml:space="preserve">Первичная заболеваемость детей Забайкальского края по основным классам болезней на 100 тысяч населения </w:t>
      </w:r>
      <w:r>
        <w:rPr>
          <w:b/>
          <w:sz w:val="28"/>
          <w:szCs w:val="28"/>
        </w:rPr>
        <w:t>(2015-2019 гг.)</w:t>
      </w:r>
    </w:p>
    <w:p w:rsidR="0081794D" w:rsidRDefault="002D6F3F">
      <w:pPr>
        <w:spacing w:after="0" w:line="240" w:lineRule="auto"/>
        <w:jc w:val="center"/>
        <w:rPr>
          <w:iCs/>
          <w:sz w:val="20"/>
          <w:szCs w:val="20"/>
        </w:rPr>
      </w:pPr>
      <w:r>
        <w:rPr>
          <w:iCs/>
          <w:sz w:val="20"/>
          <w:szCs w:val="20"/>
        </w:rPr>
        <w:t>(данные формы федерального статистического наблюдения № 12 «Сведения о числе заболеваний, зарегистрированных у пациентов, проживающих в районе обслуживания медицинской организации»)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66"/>
        <w:gridCol w:w="810"/>
        <w:gridCol w:w="874"/>
        <w:gridCol w:w="1578"/>
        <w:gridCol w:w="866"/>
        <w:gridCol w:w="866"/>
        <w:gridCol w:w="866"/>
        <w:gridCol w:w="866"/>
        <w:gridCol w:w="866"/>
        <w:gridCol w:w="866"/>
        <w:gridCol w:w="866"/>
        <w:gridCol w:w="866"/>
        <w:gridCol w:w="866"/>
        <w:gridCol w:w="866"/>
      </w:tblGrid>
      <w:tr w:rsidR="0081794D" w:rsidTr="00D42E0A">
        <w:trPr>
          <w:tblHeader/>
        </w:trPr>
        <w:tc>
          <w:tcPr>
            <w:tcW w:w="2118" w:type="dxa"/>
            <w:noWrap/>
          </w:tcPr>
          <w:p w:rsidR="0081794D" w:rsidRDefault="002D6F3F">
            <w:pPr>
              <w:jc w:val="center"/>
              <w:rPr>
                <w:b/>
              </w:rPr>
            </w:pPr>
            <w:r>
              <w:rPr>
                <w:b/>
              </w:rPr>
              <w:t>Классы заболеваний</w:t>
            </w:r>
          </w:p>
        </w:tc>
        <w:tc>
          <w:tcPr>
            <w:tcW w:w="900" w:type="dxa"/>
            <w:noWrap/>
          </w:tcPr>
          <w:p w:rsidR="0081794D" w:rsidRDefault="002D6F3F">
            <w:pPr>
              <w:jc w:val="center"/>
              <w:rPr>
                <w:b/>
              </w:rPr>
            </w:pPr>
            <w:r>
              <w:rPr>
                <w:b/>
              </w:rPr>
              <w:t>Код по МКБ</w:t>
            </w:r>
          </w:p>
        </w:tc>
        <w:tc>
          <w:tcPr>
            <w:tcW w:w="974" w:type="dxa"/>
            <w:noWrap/>
          </w:tcPr>
          <w:p w:rsidR="0081794D" w:rsidRDefault="002D6F3F">
            <w:pPr>
              <w:jc w:val="center"/>
              <w:rPr>
                <w:b/>
              </w:rPr>
            </w:pPr>
            <w:r>
              <w:rPr>
                <w:b/>
              </w:rPr>
              <w:t>Номер строки</w:t>
            </w:r>
          </w:p>
        </w:tc>
        <w:tc>
          <w:tcPr>
            <w:tcW w:w="1786" w:type="dxa"/>
            <w:noWrap/>
          </w:tcPr>
          <w:p w:rsidR="0081794D" w:rsidRDefault="002D6F3F">
            <w:pPr>
              <w:jc w:val="center"/>
              <w:rPr>
                <w:b/>
              </w:rPr>
            </w:pPr>
            <w:r>
              <w:rPr>
                <w:b/>
              </w:rPr>
              <w:t>Территория</w:t>
            </w:r>
          </w:p>
        </w:tc>
        <w:tc>
          <w:tcPr>
            <w:tcW w:w="891" w:type="dxa"/>
            <w:noWrap/>
          </w:tcPr>
          <w:p w:rsidR="0081794D" w:rsidRDefault="002D6F3F">
            <w:pPr>
              <w:jc w:val="center"/>
              <w:rPr>
                <w:b/>
              </w:rPr>
            </w:pPr>
            <w:r>
              <w:rPr>
                <w:b/>
              </w:rPr>
              <w:t>2015</w:t>
            </w:r>
          </w:p>
        </w:tc>
        <w:tc>
          <w:tcPr>
            <w:tcW w:w="891" w:type="dxa"/>
            <w:noWrap/>
          </w:tcPr>
          <w:p w:rsidR="0081794D" w:rsidRDefault="002D6F3F">
            <w:pPr>
              <w:jc w:val="center"/>
              <w:rPr>
                <w:b/>
              </w:rPr>
            </w:pPr>
            <w:r>
              <w:rPr>
                <w:b/>
              </w:rPr>
              <w:t>2016</w:t>
            </w:r>
          </w:p>
        </w:tc>
        <w:tc>
          <w:tcPr>
            <w:tcW w:w="891" w:type="dxa"/>
            <w:noWrap/>
          </w:tcPr>
          <w:p w:rsidR="0081794D" w:rsidRDefault="002D6F3F">
            <w:pPr>
              <w:jc w:val="center"/>
              <w:rPr>
                <w:b/>
              </w:rPr>
            </w:pPr>
            <w:r>
              <w:rPr>
                <w:b/>
              </w:rPr>
              <w:t>2017</w:t>
            </w:r>
          </w:p>
        </w:tc>
        <w:tc>
          <w:tcPr>
            <w:tcW w:w="891" w:type="dxa"/>
            <w:noWrap/>
          </w:tcPr>
          <w:p w:rsidR="0081794D" w:rsidRDefault="002D6F3F">
            <w:pPr>
              <w:jc w:val="center"/>
              <w:rPr>
                <w:b/>
              </w:rPr>
            </w:pPr>
            <w:r>
              <w:rPr>
                <w:b/>
              </w:rPr>
              <w:t>2018</w:t>
            </w:r>
          </w:p>
        </w:tc>
        <w:tc>
          <w:tcPr>
            <w:tcW w:w="891" w:type="dxa"/>
            <w:noWrap/>
          </w:tcPr>
          <w:p w:rsidR="0081794D" w:rsidRDefault="002D6F3F">
            <w:pPr>
              <w:jc w:val="center"/>
              <w:rPr>
                <w:b/>
              </w:rPr>
            </w:pPr>
            <w:r>
              <w:rPr>
                <w:b/>
              </w:rPr>
              <w:t>2019</w:t>
            </w:r>
          </w:p>
        </w:tc>
        <w:tc>
          <w:tcPr>
            <w:tcW w:w="891" w:type="dxa"/>
            <w:noWrap/>
          </w:tcPr>
          <w:p w:rsidR="0081794D" w:rsidRDefault="002D6F3F">
            <w:pPr>
              <w:jc w:val="center"/>
              <w:rPr>
                <w:b/>
              </w:rPr>
            </w:pPr>
            <w:r>
              <w:rPr>
                <w:b/>
              </w:rPr>
              <w:t>2020</w:t>
            </w:r>
          </w:p>
        </w:tc>
        <w:tc>
          <w:tcPr>
            <w:tcW w:w="900" w:type="dxa"/>
            <w:noWrap/>
          </w:tcPr>
          <w:p w:rsidR="0081794D" w:rsidRDefault="002D6F3F">
            <w:pPr>
              <w:jc w:val="center"/>
              <w:rPr>
                <w:b/>
              </w:rPr>
            </w:pPr>
            <w:r>
              <w:rPr>
                <w:b/>
              </w:rPr>
              <w:t>2021</w:t>
            </w:r>
          </w:p>
        </w:tc>
        <w:tc>
          <w:tcPr>
            <w:tcW w:w="900" w:type="dxa"/>
            <w:noWrap/>
          </w:tcPr>
          <w:p w:rsidR="0081794D" w:rsidRDefault="002D6F3F">
            <w:pPr>
              <w:jc w:val="center"/>
              <w:rPr>
                <w:b/>
              </w:rPr>
            </w:pPr>
            <w:r>
              <w:rPr>
                <w:b/>
              </w:rPr>
              <w:t>2022</w:t>
            </w:r>
          </w:p>
        </w:tc>
        <w:tc>
          <w:tcPr>
            <w:tcW w:w="900" w:type="dxa"/>
            <w:noWrap/>
          </w:tcPr>
          <w:p w:rsidR="0081794D" w:rsidRDefault="002D6F3F">
            <w:pPr>
              <w:jc w:val="center"/>
              <w:rPr>
                <w:b/>
              </w:rPr>
            </w:pPr>
            <w:r>
              <w:rPr>
                <w:b/>
              </w:rPr>
              <w:t>2023</w:t>
            </w:r>
          </w:p>
        </w:tc>
        <w:tc>
          <w:tcPr>
            <w:tcW w:w="900" w:type="dxa"/>
            <w:noWrap/>
          </w:tcPr>
          <w:p w:rsidR="0081794D" w:rsidRDefault="002D6F3F">
            <w:pPr>
              <w:jc w:val="center"/>
              <w:rPr>
                <w:b/>
              </w:rPr>
            </w:pPr>
            <w:r>
              <w:rPr>
                <w:b/>
              </w:rPr>
              <w:t>2024</w:t>
            </w:r>
          </w:p>
        </w:tc>
      </w:tr>
      <w:tr w:rsidR="00D42E0A" w:rsidTr="00D42E0A">
        <w:trPr>
          <w:tblHeader/>
        </w:trPr>
        <w:tc>
          <w:tcPr>
            <w:tcW w:w="2118" w:type="dxa"/>
            <w:noWrap/>
          </w:tcPr>
          <w:p w:rsidR="00D42E0A" w:rsidRPr="00D42E0A" w:rsidRDefault="00D42E0A">
            <w:pPr>
              <w:jc w:val="center"/>
            </w:pPr>
            <w:r w:rsidRPr="00D42E0A">
              <w:t>1</w:t>
            </w:r>
          </w:p>
        </w:tc>
        <w:tc>
          <w:tcPr>
            <w:tcW w:w="900" w:type="dxa"/>
            <w:noWrap/>
          </w:tcPr>
          <w:p w:rsidR="00D42E0A" w:rsidRPr="00D42E0A" w:rsidRDefault="00D42E0A">
            <w:pPr>
              <w:jc w:val="center"/>
            </w:pPr>
            <w:r w:rsidRPr="00D42E0A">
              <w:t>2</w:t>
            </w:r>
          </w:p>
        </w:tc>
        <w:tc>
          <w:tcPr>
            <w:tcW w:w="974" w:type="dxa"/>
            <w:noWrap/>
          </w:tcPr>
          <w:p w:rsidR="00D42E0A" w:rsidRPr="00D42E0A" w:rsidRDefault="00D42E0A">
            <w:pPr>
              <w:jc w:val="center"/>
            </w:pPr>
            <w:r w:rsidRPr="00D42E0A">
              <w:t>3</w:t>
            </w:r>
          </w:p>
        </w:tc>
        <w:tc>
          <w:tcPr>
            <w:tcW w:w="1786" w:type="dxa"/>
            <w:noWrap/>
          </w:tcPr>
          <w:p w:rsidR="00D42E0A" w:rsidRPr="00D42E0A" w:rsidRDefault="00D42E0A">
            <w:pPr>
              <w:jc w:val="center"/>
            </w:pPr>
            <w:r w:rsidRPr="00D42E0A">
              <w:t>4</w:t>
            </w:r>
          </w:p>
        </w:tc>
        <w:tc>
          <w:tcPr>
            <w:tcW w:w="891" w:type="dxa"/>
            <w:noWrap/>
          </w:tcPr>
          <w:p w:rsidR="00D42E0A" w:rsidRPr="00D42E0A" w:rsidRDefault="00D42E0A">
            <w:pPr>
              <w:jc w:val="center"/>
            </w:pPr>
            <w:r w:rsidRPr="00D42E0A">
              <w:t>5</w:t>
            </w:r>
          </w:p>
        </w:tc>
        <w:tc>
          <w:tcPr>
            <w:tcW w:w="891" w:type="dxa"/>
            <w:noWrap/>
          </w:tcPr>
          <w:p w:rsidR="00D42E0A" w:rsidRPr="00D42E0A" w:rsidRDefault="00D42E0A">
            <w:pPr>
              <w:jc w:val="center"/>
            </w:pPr>
            <w:r w:rsidRPr="00D42E0A">
              <w:t>6</w:t>
            </w:r>
          </w:p>
        </w:tc>
        <w:tc>
          <w:tcPr>
            <w:tcW w:w="891" w:type="dxa"/>
            <w:noWrap/>
          </w:tcPr>
          <w:p w:rsidR="00D42E0A" w:rsidRPr="00D42E0A" w:rsidRDefault="00D42E0A">
            <w:pPr>
              <w:jc w:val="center"/>
            </w:pPr>
            <w:r w:rsidRPr="00D42E0A">
              <w:t>7</w:t>
            </w:r>
          </w:p>
        </w:tc>
        <w:tc>
          <w:tcPr>
            <w:tcW w:w="891" w:type="dxa"/>
            <w:noWrap/>
          </w:tcPr>
          <w:p w:rsidR="00D42E0A" w:rsidRPr="00D42E0A" w:rsidRDefault="00D42E0A">
            <w:pPr>
              <w:jc w:val="center"/>
            </w:pPr>
            <w:r w:rsidRPr="00D42E0A">
              <w:t>8</w:t>
            </w:r>
          </w:p>
        </w:tc>
        <w:tc>
          <w:tcPr>
            <w:tcW w:w="891" w:type="dxa"/>
            <w:noWrap/>
          </w:tcPr>
          <w:p w:rsidR="00D42E0A" w:rsidRPr="00D42E0A" w:rsidRDefault="00D42E0A">
            <w:pPr>
              <w:jc w:val="center"/>
            </w:pPr>
            <w:r w:rsidRPr="00D42E0A">
              <w:t>9</w:t>
            </w:r>
          </w:p>
        </w:tc>
        <w:tc>
          <w:tcPr>
            <w:tcW w:w="891" w:type="dxa"/>
            <w:noWrap/>
          </w:tcPr>
          <w:p w:rsidR="00D42E0A" w:rsidRPr="00D42E0A" w:rsidRDefault="00D42E0A">
            <w:pPr>
              <w:jc w:val="center"/>
            </w:pPr>
            <w:r w:rsidRPr="00D42E0A">
              <w:t>10</w:t>
            </w:r>
          </w:p>
        </w:tc>
        <w:tc>
          <w:tcPr>
            <w:tcW w:w="900" w:type="dxa"/>
            <w:noWrap/>
          </w:tcPr>
          <w:p w:rsidR="00D42E0A" w:rsidRPr="00D42E0A" w:rsidRDefault="00D42E0A">
            <w:pPr>
              <w:jc w:val="center"/>
            </w:pPr>
            <w:r w:rsidRPr="00D42E0A">
              <w:t>11</w:t>
            </w:r>
          </w:p>
        </w:tc>
        <w:tc>
          <w:tcPr>
            <w:tcW w:w="900" w:type="dxa"/>
            <w:noWrap/>
          </w:tcPr>
          <w:p w:rsidR="00D42E0A" w:rsidRPr="00D42E0A" w:rsidRDefault="00D42E0A">
            <w:pPr>
              <w:jc w:val="center"/>
            </w:pPr>
            <w:r w:rsidRPr="00D42E0A">
              <w:t>12</w:t>
            </w:r>
          </w:p>
        </w:tc>
        <w:tc>
          <w:tcPr>
            <w:tcW w:w="900" w:type="dxa"/>
            <w:noWrap/>
          </w:tcPr>
          <w:p w:rsidR="00D42E0A" w:rsidRPr="00D42E0A" w:rsidRDefault="00D42E0A">
            <w:pPr>
              <w:jc w:val="center"/>
            </w:pPr>
            <w:r w:rsidRPr="00D42E0A">
              <w:t>13</w:t>
            </w:r>
          </w:p>
        </w:tc>
        <w:tc>
          <w:tcPr>
            <w:tcW w:w="900" w:type="dxa"/>
            <w:noWrap/>
          </w:tcPr>
          <w:p w:rsidR="00D42E0A" w:rsidRPr="00D42E0A" w:rsidRDefault="00D42E0A">
            <w:pPr>
              <w:jc w:val="center"/>
            </w:pPr>
            <w:r w:rsidRPr="00D42E0A">
              <w:t>14</w:t>
            </w:r>
          </w:p>
        </w:tc>
      </w:tr>
      <w:tr w:rsidR="0081794D" w:rsidTr="00D42E0A">
        <w:tc>
          <w:tcPr>
            <w:tcW w:w="2118" w:type="dxa"/>
            <w:vMerge w:val="restart"/>
            <w:noWrap/>
          </w:tcPr>
          <w:p w:rsidR="0081794D" w:rsidRDefault="0081794D"/>
          <w:p w:rsidR="0081794D" w:rsidRDefault="002D6F3F">
            <w:pPr>
              <w:pStyle w:val="Default"/>
              <w:widowControl w:val="0"/>
              <w:spacing w:after="200" w:line="275" w:lineRule="auto"/>
              <w:rPr>
                <w:color w:val="auto"/>
              </w:rPr>
            </w:pPr>
            <w:r>
              <w:rPr>
                <w:color w:val="auto"/>
              </w:rPr>
              <w:t xml:space="preserve">Все заболевания, из них: </w:t>
            </w:r>
          </w:p>
          <w:p w:rsidR="0081794D" w:rsidRDefault="0081794D"/>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А00-Т98 </w:t>
            </w:r>
          </w:p>
          <w:p w:rsidR="0081794D" w:rsidRDefault="0081794D">
            <w:pPr>
              <w:jc w:val="center"/>
            </w:pPr>
          </w:p>
        </w:tc>
        <w:tc>
          <w:tcPr>
            <w:tcW w:w="974" w:type="dxa"/>
            <w:noWrap/>
          </w:tcPr>
          <w:p w:rsidR="0081794D" w:rsidRDefault="002D6F3F">
            <w:pPr>
              <w:jc w:val="center"/>
            </w:pPr>
            <w:r>
              <w:t>1</w:t>
            </w:r>
          </w:p>
        </w:tc>
        <w:tc>
          <w:tcPr>
            <w:tcW w:w="1786" w:type="dxa"/>
            <w:noWrap/>
          </w:tcPr>
          <w:p w:rsidR="0081794D" w:rsidRDefault="002D6F3F">
            <w:pPr>
              <w:jc w:val="center"/>
            </w:pPr>
            <w:r>
              <w:t>РФ</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179741,3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179444,1</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175817,4</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174694,9</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172436,5</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148537,7</w:t>
            </w:r>
          </w:p>
        </w:tc>
        <w:tc>
          <w:tcPr>
            <w:tcW w:w="900" w:type="dxa"/>
            <w:noWrap/>
          </w:tcPr>
          <w:p w:rsidR="0081794D" w:rsidRPr="00D42E0A" w:rsidRDefault="002D6F3F" w:rsidP="00D42E0A">
            <w:pPr>
              <w:jc w:val="center"/>
              <w:rPr>
                <w:sz w:val="20"/>
                <w:szCs w:val="20"/>
              </w:rPr>
            </w:pPr>
            <w:r w:rsidRPr="00D42E0A">
              <w:rPr>
                <w:sz w:val="20"/>
                <w:szCs w:val="20"/>
              </w:rPr>
              <w:t>166494,1</w:t>
            </w:r>
          </w:p>
        </w:tc>
        <w:tc>
          <w:tcPr>
            <w:tcW w:w="900" w:type="dxa"/>
            <w:noWrap/>
          </w:tcPr>
          <w:p w:rsidR="0081794D" w:rsidRPr="00D42E0A" w:rsidRDefault="002D6F3F" w:rsidP="00D42E0A">
            <w:pPr>
              <w:jc w:val="center"/>
              <w:rPr>
                <w:sz w:val="20"/>
                <w:szCs w:val="20"/>
              </w:rPr>
            </w:pPr>
            <w:r w:rsidRPr="00D42E0A">
              <w:rPr>
                <w:sz w:val="20"/>
                <w:szCs w:val="20"/>
              </w:rPr>
              <w:t>175973,3</w:t>
            </w:r>
          </w:p>
        </w:tc>
        <w:tc>
          <w:tcPr>
            <w:tcW w:w="900" w:type="dxa"/>
            <w:noWrap/>
          </w:tcPr>
          <w:p w:rsidR="0081794D" w:rsidRPr="00D42E0A" w:rsidRDefault="002D6F3F" w:rsidP="00D42E0A">
            <w:pPr>
              <w:jc w:val="center"/>
              <w:rPr>
                <w:sz w:val="20"/>
                <w:szCs w:val="20"/>
              </w:rPr>
            </w:pPr>
            <w:r w:rsidRPr="00D42E0A">
              <w:rPr>
                <w:sz w:val="20"/>
                <w:szCs w:val="20"/>
              </w:rPr>
              <w:t>170740,1</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2</w:t>
            </w:r>
          </w:p>
        </w:tc>
        <w:tc>
          <w:tcPr>
            <w:tcW w:w="1786" w:type="dxa"/>
            <w:noWrap/>
          </w:tcPr>
          <w:p w:rsidR="0081794D" w:rsidRDefault="002D6F3F">
            <w:pPr>
              <w:jc w:val="center"/>
            </w:pPr>
            <w:r>
              <w:t>ДВФО</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174636,2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174886,3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201774,7</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183198,4</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183451,1</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157121,1</w:t>
            </w:r>
          </w:p>
        </w:tc>
        <w:tc>
          <w:tcPr>
            <w:tcW w:w="900" w:type="dxa"/>
            <w:noWrap/>
          </w:tcPr>
          <w:p w:rsidR="0081794D" w:rsidRPr="00D42E0A" w:rsidRDefault="002D6F3F" w:rsidP="00D42E0A">
            <w:pPr>
              <w:jc w:val="center"/>
              <w:rPr>
                <w:sz w:val="20"/>
                <w:szCs w:val="20"/>
              </w:rPr>
            </w:pPr>
            <w:r w:rsidRPr="00D42E0A">
              <w:rPr>
                <w:sz w:val="20"/>
                <w:szCs w:val="20"/>
              </w:rPr>
              <w:t>181499,0</w:t>
            </w:r>
          </w:p>
        </w:tc>
        <w:tc>
          <w:tcPr>
            <w:tcW w:w="900" w:type="dxa"/>
            <w:noWrap/>
          </w:tcPr>
          <w:p w:rsidR="0081794D" w:rsidRPr="00D42E0A" w:rsidRDefault="002D6F3F" w:rsidP="00D42E0A">
            <w:pPr>
              <w:jc w:val="center"/>
              <w:rPr>
                <w:sz w:val="20"/>
                <w:szCs w:val="20"/>
              </w:rPr>
            </w:pPr>
            <w:r w:rsidRPr="00D42E0A">
              <w:rPr>
                <w:sz w:val="20"/>
                <w:szCs w:val="20"/>
              </w:rPr>
              <w:t>198465,6</w:t>
            </w:r>
          </w:p>
        </w:tc>
        <w:tc>
          <w:tcPr>
            <w:tcW w:w="900" w:type="dxa"/>
            <w:noWrap/>
          </w:tcPr>
          <w:p w:rsidR="0081794D" w:rsidRPr="00D42E0A" w:rsidRDefault="002D6F3F" w:rsidP="00D42E0A">
            <w:pPr>
              <w:jc w:val="center"/>
              <w:rPr>
                <w:sz w:val="20"/>
                <w:szCs w:val="20"/>
              </w:rPr>
            </w:pPr>
            <w:r w:rsidRPr="00D42E0A">
              <w:rPr>
                <w:sz w:val="20"/>
                <w:szCs w:val="20"/>
              </w:rPr>
              <w:t>191325,1</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3</w:t>
            </w:r>
          </w:p>
        </w:tc>
        <w:tc>
          <w:tcPr>
            <w:tcW w:w="1786" w:type="dxa"/>
            <w:noWrap/>
          </w:tcPr>
          <w:p w:rsidR="0081794D" w:rsidRDefault="002D6F3F">
            <w:pPr>
              <w:jc w:val="center"/>
            </w:pPr>
            <w:r>
              <w:t>Забайкальский  край</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163314,2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161456,5</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175574,6</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171918,5</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181446,8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164932,6</w:t>
            </w:r>
          </w:p>
        </w:tc>
        <w:tc>
          <w:tcPr>
            <w:tcW w:w="900" w:type="dxa"/>
            <w:noWrap/>
          </w:tcPr>
          <w:p w:rsidR="0081794D" w:rsidRPr="00D42E0A" w:rsidRDefault="002D6F3F" w:rsidP="00D42E0A">
            <w:pPr>
              <w:jc w:val="center"/>
              <w:rPr>
                <w:sz w:val="20"/>
                <w:szCs w:val="20"/>
              </w:rPr>
            </w:pPr>
            <w:r w:rsidRPr="00D42E0A">
              <w:rPr>
                <w:sz w:val="20"/>
                <w:szCs w:val="20"/>
              </w:rPr>
              <w:t>171954,4</w:t>
            </w:r>
          </w:p>
        </w:tc>
        <w:tc>
          <w:tcPr>
            <w:tcW w:w="900" w:type="dxa"/>
            <w:noWrap/>
          </w:tcPr>
          <w:p w:rsidR="0081794D" w:rsidRPr="00D42E0A" w:rsidRDefault="002D6F3F" w:rsidP="00D42E0A">
            <w:pPr>
              <w:jc w:val="center"/>
              <w:rPr>
                <w:sz w:val="20"/>
                <w:szCs w:val="20"/>
              </w:rPr>
            </w:pPr>
            <w:r w:rsidRPr="00D42E0A">
              <w:rPr>
                <w:sz w:val="20"/>
                <w:szCs w:val="20"/>
              </w:rPr>
              <w:t>200528,3</w:t>
            </w:r>
          </w:p>
        </w:tc>
        <w:tc>
          <w:tcPr>
            <w:tcW w:w="900" w:type="dxa"/>
            <w:noWrap/>
          </w:tcPr>
          <w:p w:rsidR="0081794D" w:rsidRPr="00D42E0A" w:rsidRDefault="002D6F3F" w:rsidP="00D42E0A">
            <w:pPr>
              <w:jc w:val="center"/>
              <w:rPr>
                <w:sz w:val="20"/>
                <w:szCs w:val="20"/>
              </w:rPr>
            </w:pPr>
            <w:r w:rsidRPr="00D42E0A">
              <w:rPr>
                <w:sz w:val="20"/>
                <w:szCs w:val="20"/>
              </w:rPr>
              <w:t>194798,9</w:t>
            </w:r>
          </w:p>
        </w:tc>
        <w:tc>
          <w:tcPr>
            <w:tcW w:w="900" w:type="dxa"/>
            <w:noWrap/>
          </w:tcPr>
          <w:p w:rsidR="0081794D" w:rsidRPr="00D42E0A" w:rsidRDefault="002D6F3F" w:rsidP="00D42E0A">
            <w:pPr>
              <w:jc w:val="center"/>
              <w:rPr>
                <w:sz w:val="20"/>
                <w:szCs w:val="20"/>
              </w:rPr>
            </w:pPr>
            <w:r w:rsidRPr="00D42E0A">
              <w:rPr>
                <w:sz w:val="20"/>
                <w:szCs w:val="20"/>
              </w:rPr>
              <w:t>184845,2</w:t>
            </w:r>
          </w:p>
        </w:tc>
      </w:tr>
      <w:tr w:rsidR="0081794D" w:rsidTr="00D42E0A">
        <w:tc>
          <w:tcPr>
            <w:tcW w:w="2118" w:type="dxa"/>
            <w:vMerge w:val="restart"/>
            <w:noWrap/>
          </w:tcPr>
          <w:p w:rsidR="0081794D" w:rsidRDefault="0081794D"/>
          <w:p w:rsidR="0081794D" w:rsidRDefault="002D6F3F">
            <w:pPr>
              <w:pStyle w:val="Default"/>
              <w:widowControl w:val="0"/>
              <w:spacing w:after="200" w:line="275" w:lineRule="auto"/>
              <w:rPr>
                <w:color w:val="auto"/>
              </w:rPr>
            </w:pPr>
            <w:r>
              <w:rPr>
                <w:color w:val="auto"/>
              </w:rPr>
              <w:t xml:space="preserve">Новообразования </w:t>
            </w:r>
          </w:p>
          <w:p w:rsidR="0081794D" w:rsidRDefault="0081794D"/>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С00-D48 </w:t>
            </w:r>
          </w:p>
          <w:p w:rsidR="0081794D" w:rsidRDefault="0081794D">
            <w:pPr>
              <w:jc w:val="center"/>
            </w:pPr>
          </w:p>
        </w:tc>
        <w:tc>
          <w:tcPr>
            <w:tcW w:w="974" w:type="dxa"/>
            <w:noWrap/>
          </w:tcPr>
          <w:p w:rsidR="0081794D" w:rsidRDefault="002D6F3F">
            <w:pPr>
              <w:jc w:val="center"/>
            </w:pPr>
            <w:r>
              <w:t>4</w:t>
            </w:r>
          </w:p>
        </w:tc>
        <w:tc>
          <w:tcPr>
            <w:tcW w:w="1786" w:type="dxa"/>
            <w:noWrap/>
          </w:tcPr>
          <w:p w:rsidR="0081794D" w:rsidRDefault="002D6F3F">
            <w:pPr>
              <w:jc w:val="center"/>
            </w:pPr>
            <w:r>
              <w:t>РФ</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483,6</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475,6</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476,2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468,5</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493,2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407,7</w:t>
            </w:r>
          </w:p>
        </w:tc>
        <w:tc>
          <w:tcPr>
            <w:tcW w:w="900" w:type="dxa"/>
            <w:noWrap/>
          </w:tcPr>
          <w:p w:rsidR="0081794D" w:rsidRPr="00D42E0A" w:rsidRDefault="002D6F3F" w:rsidP="00D42E0A">
            <w:pPr>
              <w:jc w:val="center"/>
              <w:rPr>
                <w:sz w:val="20"/>
                <w:szCs w:val="20"/>
              </w:rPr>
            </w:pPr>
            <w:r w:rsidRPr="00D42E0A">
              <w:rPr>
                <w:sz w:val="20"/>
                <w:szCs w:val="20"/>
              </w:rPr>
              <w:t>457,9</w:t>
            </w:r>
          </w:p>
        </w:tc>
        <w:tc>
          <w:tcPr>
            <w:tcW w:w="900" w:type="dxa"/>
            <w:noWrap/>
          </w:tcPr>
          <w:p w:rsidR="0081794D" w:rsidRPr="00D42E0A" w:rsidRDefault="002D6F3F" w:rsidP="00D42E0A">
            <w:pPr>
              <w:jc w:val="center"/>
              <w:rPr>
                <w:sz w:val="20"/>
                <w:szCs w:val="20"/>
              </w:rPr>
            </w:pPr>
            <w:r w:rsidRPr="00D42E0A">
              <w:rPr>
                <w:sz w:val="20"/>
                <w:szCs w:val="20"/>
              </w:rPr>
              <w:t>467,8</w:t>
            </w:r>
          </w:p>
        </w:tc>
        <w:tc>
          <w:tcPr>
            <w:tcW w:w="900" w:type="dxa"/>
            <w:noWrap/>
          </w:tcPr>
          <w:p w:rsidR="0081794D" w:rsidRPr="00D42E0A" w:rsidRDefault="002D6F3F" w:rsidP="00D42E0A">
            <w:pPr>
              <w:jc w:val="center"/>
              <w:rPr>
                <w:sz w:val="20"/>
                <w:szCs w:val="20"/>
              </w:rPr>
            </w:pPr>
            <w:r w:rsidRPr="00D42E0A">
              <w:rPr>
                <w:sz w:val="20"/>
                <w:szCs w:val="20"/>
              </w:rPr>
              <w:t>466,0</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5</w:t>
            </w:r>
          </w:p>
        </w:tc>
        <w:tc>
          <w:tcPr>
            <w:tcW w:w="1786" w:type="dxa"/>
            <w:noWrap/>
          </w:tcPr>
          <w:p w:rsidR="0081794D" w:rsidRDefault="002D6F3F">
            <w:pPr>
              <w:jc w:val="center"/>
            </w:pPr>
            <w:r>
              <w:t>ДВФО</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522,1</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481,8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534,0</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440,5</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473,1</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347,9</w:t>
            </w:r>
          </w:p>
        </w:tc>
        <w:tc>
          <w:tcPr>
            <w:tcW w:w="900" w:type="dxa"/>
            <w:noWrap/>
          </w:tcPr>
          <w:p w:rsidR="0081794D" w:rsidRPr="00D42E0A" w:rsidRDefault="002D6F3F" w:rsidP="00D42E0A">
            <w:pPr>
              <w:jc w:val="center"/>
              <w:rPr>
                <w:sz w:val="20"/>
                <w:szCs w:val="20"/>
              </w:rPr>
            </w:pPr>
            <w:r w:rsidRPr="00D42E0A">
              <w:rPr>
                <w:sz w:val="20"/>
                <w:szCs w:val="20"/>
              </w:rPr>
              <w:t>439,9</w:t>
            </w:r>
          </w:p>
        </w:tc>
        <w:tc>
          <w:tcPr>
            <w:tcW w:w="900" w:type="dxa"/>
            <w:noWrap/>
          </w:tcPr>
          <w:p w:rsidR="0081794D" w:rsidRPr="00D42E0A" w:rsidRDefault="002D6F3F" w:rsidP="00D42E0A">
            <w:pPr>
              <w:jc w:val="center"/>
              <w:rPr>
                <w:sz w:val="20"/>
                <w:szCs w:val="20"/>
              </w:rPr>
            </w:pPr>
            <w:r w:rsidRPr="00D42E0A">
              <w:rPr>
                <w:sz w:val="20"/>
                <w:szCs w:val="20"/>
              </w:rPr>
              <w:t>450,8</w:t>
            </w:r>
          </w:p>
        </w:tc>
        <w:tc>
          <w:tcPr>
            <w:tcW w:w="900" w:type="dxa"/>
            <w:noWrap/>
          </w:tcPr>
          <w:p w:rsidR="0081794D" w:rsidRPr="00D42E0A" w:rsidRDefault="002D6F3F" w:rsidP="00D42E0A">
            <w:pPr>
              <w:jc w:val="center"/>
              <w:rPr>
                <w:sz w:val="20"/>
                <w:szCs w:val="20"/>
              </w:rPr>
            </w:pPr>
            <w:r w:rsidRPr="00D42E0A">
              <w:rPr>
                <w:sz w:val="20"/>
                <w:szCs w:val="20"/>
              </w:rPr>
              <w:t>431,1</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6</w:t>
            </w:r>
          </w:p>
        </w:tc>
        <w:tc>
          <w:tcPr>
            <w:tcW w:w="1786" w:type="dxa"/>
            <w:noWrap/>
          </w:tcPr>
          <w:p w:rsidR="0081794D" w:rsidRDefault="002D6F3F">
            <w:pPr>
              <w:jc w:val="center"/>
            </w:pPr>
            <w:r>
              <w:t>Забайкальский  край</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603,0</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595,7</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518,6</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381,3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436,8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363,7</w:t>
            </w:r>
          </w:p>
        </w:tc>
        <w:tc>
          <w:tcPr>
            <w:tcW w:w="900" w:type="dxa"/>
            <w:noWrap/>
          </w:tcPr>
          <w:p w:rsidR="0081794D" w:rsidRPr="00D42E0A" w:rsidRDefault="002D6F3F" w:rsidP="00D42E0A">
            <w:pPr>
              <w:jc w:val="center"/>
              <w:rPr>
                <w:sz w:val="20"/>
                <w:szCs w:val="20"/>
              </w:rPr>
            </w:pPr>
            <w:r w:rsidRPr="00D42E0A">
              <w:rPr>
                <w:sz w:val="20"/>
                <w:szCs w:val="20"/>
              </w:rPr>
              <w:t>365,8</w:t>
            </w:r>
          </w:p>
        </w:tc>
        <w:tc>
          <w:tcPr>
            <w:tcW w:w="900" w:type="dxa"/>
            <w:noWrap/>
          </w:tcPr>
          <w:p w:rsidR="0081794D" w:rsidRPr="00D42E0A" w:rsidRDefault="002D6F3F" w:rsidP="00D42E0A">
            <w:pPr>
              <w:jc w:val="center"/>
              <w:rPr>
                <w:sz w:val="20"/>
                <w:szCs w:val="20"/>
              </w:rPr>
            </w:pPr>
            <w:r w:rsidRPr="00D42E0A">
              <w:rPr>
                <w:sz w:val="20"/>
                <w:szCs w:val="20"/>
              </w:rPr>
              <w:t>418,1</w:t>
            </w:r>
          </w:p>
        </w:tc>
        <w:tc>
          <w:tcPr>
            <w:tcW w:w="900" w:type="dxa"/>
            <w:noWrap/>
          </w:tcPr>
          <w:p w:rsidR="0081794D" w:rsidRPr="00D42E0A" w:rsidRDefault="002D6F3F" w:rsidP="00D42E0A">
            <w:pPr>
              <w:jc w:val="center"/>
              <w:rPr>
                <w:sz w:val="20"/>
                <w:szCs w:val="20"/>
              </w:rPr>
            </w:pPr>
            <w:r w:rsidRPr="00D42E0A">
              <w:rPr>
                <w:sz w:val="20"/>
                <w:szCs w:val="20"/>
              </w:rPr>
              <w:t>362,9</w:t>
            </w:r>
          </w:p>
        </w:tc>
        <w:tc>
          <w:tcPr>
            <w:tcW w:w="900" w:type="dxa"/>
            <w:noWrap/>
          </w:tcPr>
          <w:p w:rsidR="0081794D" w:rsidRPr="00D42E0A" w:rsidRDefault="002D6F3F" w:rsidP="00D42E0A">
            <w:pPr>
              <w:jc w:val="center"/>
              <w:rPr>
                <w:sz w:val="20"/>
                <w:szCs w:val="20"/>
              </w:rPr>
            </w:pPr>
            <w:r w:rsidRPr="00D42E0A">
              <w:rPr>
                <w:sz w:val="20"/>
                <w:szCs w:val="20"/>
              </w:rPr>
              <w:t>334,5</w:t>
            </w:r>
          </w:p>
        </w:tc>
      </w:tr>
      <w:tr w:rsidR="0081794D" w:rsidTr="00D42E0A">
        <w:tc>
          <w:tcPr>
            <w:tcW w:w="2118" w:type="dxa"/>
            <w:vMerge w:val="restart"/>
            <w:noWrap/>
          </w:tcPr>
          <w:p w:rsidR="0081794D" w:rsidRDefault="002D6F3F">
            <w:pPr>
              <w:pStyle w:val="Default"/>
              <w:widowControl w:val="0"/>
              <w:spacing w:after="200" w:line="275" w:lineRule="auto"/>
              <w:rPr>
                <w:color w:val="auto"/>
              </w:rPr>
            </w:pPr>
            <w:r>
              <w:rPr>
                <w:color w:val="auto"/>
              </w:rPr>
              <w:t xml:space="preserve">Болезни крови, кроветворных органов и отдельные нарушения, вовлекающие иммунный механизм </w:t>
            </w:r>
          </w:p>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D50-D89 </w:t>
            </w:r>
          </w:p>
          <w:p w:rsidR="0081794D" w:rsidRDefault="0081794D">
            <w:pPr>
              <w:jc w:val="center"/>
            </w:pPr>
          </w:p>
        </w:tc>
        <w:tc>
          <w:tcPr>
            <w:tcW w:w="974" w:type="dxa"/>
            <w:noWrap/>
          </w:tcPr>
          <w:p w:rsidR="0081794D" w:rsidRDefault="002D6F3F">
            <w:pPr>
              <w:jc w:val="center"/>
            </w:pPr>
            <w:r>
              <w:t>7</w:t>
            </w:r>
          </w:p>
        </w:tc>
        <w:tc>
          <w:tcPr>
            <w:tcW w:w="1786" w:type="dxa"/>
            <w:noWrap/>
          </w:tcPr>
          <w:p w:rsidR="0081794D" w:rsidRDefault="002D6F3F">
            <w:pPr>
              <w:jc w:val="center"/>
            </w:pPr>
            <w:r>
              <w:t>РФ</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1415,6</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1379,5</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1237,1</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1183,0</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1104,2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896,2</w:t>
            </w:r>
          </w:p>
        </w:tc>
        <w:tc>
          <w:tcPr>
            <w:tcW w:w="900" w:type="dxa"/>
            <w:noWrap/>
          </w:tcPr>
          <w:p w:rsidR="0081794D" w:rsidRPr="00D42E0A" w:rsidRDefault="002D6F3F" w:rsidP="00D42E0A">
            <w:pPr>
              <w:jc w:val="center"/>
              <w:rPr>
                <w:sz w:val="20"/>
                <w:szCs w:val="20"/>
              </w:rPr>
            </w:pPr>
            <w:r w:rsidRPr="00D42E0A">
              <w:rPr>
                <w:sz w:val="20"/>
                <w:szCs w:val="20"/>
              </w:rPr>
              <w:t>944,0</w:t>
            </w:r>
          </w:p>
        </w:tc>
        <w:tc>
          <w:tcPr>
            <w:tcW w:w="900" w:type="dxa"/>
            <w:noWrap/>
          </w:tcPr>
          <w:p w:rsidR="0081794D" w:rsidRPr="00D42E0A" w:rsidRDefault="002D6F3F" w:rsidP="00D42E0A">
            <w:pPr>
              <w:jc w:val="center"/>
              <w:rPr>
                <w:sz w:val="20"/>
                <w:szCs w:val="20"/>
              </w:rPr>
            </w:pPr>
            <w:r w:rsidRPr="00D42E0A">
              <w:rPr>
                <w:sz w:val="20"/>
                <w:szCs w:val="20"/>
              </w:rPr>
              <w:t>940,6</w:t>
            </w:r>
          </w:p>
        </w:tc>
        <w:tc>
          <w:tcPr>
            <w:tcW w:w="900" w:type="dxa"/>
            <w:noWrap/>
          </w:tcPr>
          <w:p w:rsidR="0081794D" w:rsidRPr="00D42E0A" w:rsidRDefault="002D6F3F" w:rsidP="00D42E0A">
            <w:pPr>
              <w:jc w:val="center"/>
              <w:rPr>
                <w:sz w:val="20"/>
                <w:szCs w:val="20"/>
              </w:rPr>
            </w:pPr>
            <w:r w:rsidRPr="00D42E0A">
              <w:rPr>
                <w:sz w:val="20"/>
                <w:szCs w:val="20"/>
              </w:rPr>
              <w:t>911,0</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8</w:t>
            </w:r>
          </w:p>
        </w:tc>
        <w:tc>
          <w:tcPr>
            <w:tcW w:w="1786" w:type="dxa"/>
            <w:noWrap/>
          </w:tcPr>
          <w:p w:rsidR="0081794D" w:rsidRDefault="002D6F3F">
            <w:pPr>
              <w:jc w:val="center"/>
            </w:pPr>
            <w:r>
              <w:t>ДВФО</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1325,0</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1318,4</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839,9</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990,6</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926,7</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668,2</w:t>
            </w:r>
          </w:p>
        </w:tc>
        <w:tc>
          <w:tcPr>
            <w:tcW w:w="900" w:type="dxa"/>
            <w:noWrap/>
          </w:tcPr>
          <w:p w:rsidR="0081794D" w:rsidRPr="00D42E0A" w:rsidRDefault="002D6F3F" w:rsidP="00D42E0A">
            <w:pPr>
              <w:jc w:val="center"/>
              <w:rPr>
                <w:sz w:val="20"/>
                <w:szCs w:val="20"/>
              </w:rPr>
            </w:pPr>
            <w:r w:rsidRPr="00D42E0A">
              <w:rPr>
                <w:sz w:val="20"/>
                <w:szCs w:val="20"/>
              </w:rPr>
              <w:t>730,0</w:t>
            </w:r>
          </w:p>
        </w:tc>
        <w:tc>
          <w:tcPr>
            <w:tcW w:w="900" w:type="dxa"/>
            <w:noWrap/>
          </w:tcPr>
          <w:p w:rsidR="0081794D" w:rsidRPr="00D42E0A" w:rsidRDefault="002D6F3F" w:rsidP="00D42E0A">
            <w:pPr>
              <w:jc w:val="center"/>
              <w:rPr>
                <w:sz w:val="20"/>
                <w:szCs w:val="20"/>
              </w:rPr>
            </w:pPr>
            <w:r w:rsidRPr="00D42E0A">
              <w:rPr>
                <w:sz w:val="20"/>
                <w:szCs w:val="20"/>
              </w:rPr>
              <w:t>766,4</w:t>
            </w:r>
          </w:p>
        </w:tc>
        <w:tc>
          <w:tcPr>
            <w:tcW w:w="900" w:type="dxa"/>
            <w:noWrap/>
          </w:tcPr>
          <w:p w:rsidR="0081794D" w:rsidRPr="00D42E0A" w:rsidRDefault="002D6F3F" w:rsidP="00D42E0A">
            <w:pPr>
              <w:jc w:val="center"/>
              <w:rPr>
                <w:sz w:val="20"/>
                <w:szCs w:val="20"/>
              </w:rPr>
            </w:pPr>
            <w:r w:rsidRPr="00D42E0A">
              <w:rPr>
                <w:sz w:val="20"/>
                <w:szCs w:val="20"/>
              </w:rPr>
              <w:t>848,4</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9</w:t>
            </w:r>
          </w:p>
        </w:tc>
        <w:tc>
          <w:tcPr>
            <w:tcW w:w="1786" w:type="dxa"/>
            <w:noWrap/>
          </w:tcPr>
          <w:p w:rsidR="0081794D" w:rsidRDefault="002D6F3F">
            <w:pPr>
              <w:jc w:val="center"/>
            </w:pPr>
            <w:r>
              <w:t>Забайкальский  край</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1919,0</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2284,0</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1918,8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1570,9</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1536,1</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1168,6</w:t>
            </w:r>
          </w:p>
        </w:tc>
        <w:tc>
          <w:tcPr>
            <w:tcW w:w="900" w:type="dxa"/>
            <w:noWrap/>
          </w:tcPr>
          <w:p w:rsidR="0081794D" w:rsidRPr="00D42E0A" w:rsidRDefault="002D6F3F" w:rsidP="00D42E0A">
            <w:pPr>
              <w:jc w:val="center"/>
              <w:rPr>
                <w:sz w:val="20"/>
                <w:szCs w:val="20"/>
              </w:rPr>
            </w:pPr>
            <w:r w:rsidRPr="00D42E0A">
              <w:rPr>
                <w:sz w:val="20"/>
                <w:szCs w:val="20"/>
              </w:rPr>
              <w:t>1280,7</w:t>
            </w:r>
          </w:p>
        </w:tc>
        <w:tc>
          <w:tcPr>
            <w:tcW w:w="900" w:type="dxa"/>
            <w:noWrap/>
          </w:tcPr>
          <w:p w:rsidR="0081794D" w:rsidRPr="00D42E0A" w:rsidRDefault="002D6F3F" w:rsidP="00D42E0A">
            <w:pPr>
              <w:jc w:val="center"/>
              <w:rPr>
                <w:sz w:val="20"/>
                <w:szCs w:val="20"/>
              </w:rPr>
            </w:pPr>
            <w:r w:rsidRPr="00D42E0A">
              <w:rPr>
                <w:sz w:val="20"/>
                <w:szCs w:val="20"/>
              </w:rPr>
              <w:t>1379,3</w:t>
            </w:r>
          </w:p>
        </w:tc>
        <w:tc>
          <w:tcPr>
            <w:tcW w:w="900" w:type="dxa"/>
            <w:noWrap/>
          </w:tcPr>
          <w:p w:rsidR="0081794D" w:rsidRPr="00D42E0A" w:rsidRDefault="002D6F3F" w:rsidP="00D42E0A">
            <w:pPr>
              <w:jc w:val="center"/>
              <w:rPr>
                <w:sz w:val="20"/>
                <w:szCs w:val="20"/>
              </w:rPr>
            </w:pPr>
            <w:r w:rsidRPr="00D42E0A">
              <w:rPr>
                <w:sz w:val="20"/>
                <w:szCs w:val="20"/>
              </w:rPr>
              <w:t>1259,0</w:t>
            </w:r>
          </w:p>
        </w:tc>
        <w:tc>
          <w:tcPr>
            <w:tcW w:w="900" w:type="dxa"/>
            <w:noWrap/>
          </w:tcPr>
          <w:p w:rsidR="0081794D" w:rsidRPr="00D42E0A" w:rsidRDefault="002D6F3F" w:rsidP="00D42E0A">
            <w:pPr>
              <w:jc w:val="center"/>
              <w:rPr>
                <w:sz w:val="20"/>
                <w:szCs w:val="20"/>
              </w:rPr>
            </w:pPr>
            <w:r w:rsidRPr="00D42E0A">
              <w:rPr>
                <w:sz w:val="20"/>
                <w:szCs w:val="20"/>
              </w:rPr>
              <w:t>1228,3</w:t>
            </w:r>
          </w:p>
        </w:tc>
      </w:tr>
      <w:tr w:rsidR="0081794D" w:rsidTr="00D42E0A">
        <w:tc>
          <w:tcPr>
            <w:tcW w:w="2118" w:type="dxa"/>
            <w:vMerge w:val="restart"/>
            <w:noWrap/>
          </w:tcPr>
          <w:p w:rsidR="0081794D" w:rsidRDefault="0081794D"/>
          <w:p w:rsidR="0081794D" w:rsidRDefault="002D6F3F">
            <w:pPr>
              <w:pStyle w:val="Default"/>
              <w:widowControl w:val="0"/>
              <w:spacing w:after="200" w:line="275" w:lineRule="auto"/>
              <w:rPr>
                <w:color w:val="auto"/>
              </w:rPr>
            </w:pPr>
            <w:r>
              <w:rPr>
                <w:color w:val="auto"/>
              </w:rPr>
              <w:t xml:space="preserve">Болезни нервной системы </w:t>
            </w:r>
          </w:p>
          <w:p w:rsidR="0081794D" w:rsidRDefault="0081794D"/>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G00-G98 </w:t>
            </w:r>
          </w:p>
          <w:p w:rsidR="0081794D" w:rsidRDefault="0081794D">
            <w:pPr>
              <w:jc w:val="center"/>
            </w:pPr>
          </w:p>
        </w:tc>
        <w:tc>
          <w:tcPr>
            <w:tcW w:w="974" w:type="dxa"/>
            <w:noWrap/>
          </w:tcPr>
          <w:p w:rsidR="0081794D" w:rsidRDefault="002D6F3F">
            <w:pPr>
              <w:jc w:val="center"/>
            </w:pPr>
            <w:r>
              <w:t>10</w:t>
            </w:r>
          </w:p>
        </w:tc>
        <w:tc>
          <w:tcPr>
            <w:tcW w:w="1786" w:type="dxa"/>
            <w:noWrap/>
          </w:tcPr>
          <w:p w:rsidR="0081794D" w:rsidRDefault="002D6F3F">
            <w:pPr>
              <w:jc w:val="center"/>
            </w:pPr>
            <w:r>
              <w:t>РФ</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3802,9</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3727,2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3553,3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3504,2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3421,2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2873,4</w:t>
            </w:r>
          </w:p>
        </w:tc>
        <w:tc>
          <w:tcPr>
            <w:tcW w:w="900" w:type="dxa"/>
            <w:noWrap/>
          </w:tcPr>
          <w:p w:rsidR="0081794D" w:rsidRPr="00D42E0A" w:rsidRDefault="002D6F3F" w:rsidP="00D42E0A">
            <w:pPr>
              <w:jc w:val="center"/>
              <w:rPr>
                <w:sz w:val="20"/>
                <w:szCs w:val="20"/>
              </w:rPr>
            </w:pPr>
            <w:r w:rsidRPr="00D42E0A">
              <w:rPr>
                <w:sz w:val="20"/>
                <w:szCs w:val="20"/>
              </w:rPr>
              <w:t>3052,7</w:t>
            </w:r>
          </w:p>
        </w:tc>
        <w:tc>
          <w:tcPr>
            <w:tcW w:w="900" w:type="dxa"/>
            <w:noWrap/>
          </w:tcPr>
          <w:p w:rsidR="0081794D" w:rsidRPr="00D42E0A" w:rsidRDefault="002D6F3F" w:rsidP="00D42E0A">
            <w:pPr>
              <w:jc w:val="center"/>
              <w:rPr>
                <w:sz w:val="20"/>
                <w:szCs w:val="20"/>
              </w:rPr>
            </w:pPr>
            <w:r w:rsidRPr="00D42E0A">
              <w:rPr>
                <w:sz w:val="20"/>
                <w:szCs w:val="20"/>
              </w:rPr>
              <w:t>3099,7</w:t>
            </w:r>
          </w:p>
        </w:tc>
        <w:tc>
          <w:tcPr>
            <w:tcW w:w="900" w:type="dxa"/>
            <w:noWrap/>
          </w:tcPr>
          <w:p w:rsidR="0081794D" w:rsidRPr="00D42E0A" w:rsidRDefault="002D6F3F" w:rsidP="00D42E0A">
            <w:pPr>
              <w:jc w:val="center"/>
              <w:rPr>
                <w:sz w:val="20"/>
                <w:szCs w:val="20"/>
              </w:rPr>
            </w:pPr>
            <w:r w:rsidRPr="00D42E0A">
              <w:rPr>
                <w:sz w:val="20"/>
                <w:szCs w:val="20"/>
              </w:rPr>
              <w:t>3025,1</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11</w:t>
            </w:r>
          </w:p>
        </w:tc>
        <w:tc>
          <w:tcPr>
            <w:tcW w:w="1786" w:type="dxa"/>
            <w:noWrap/>
          </w:tcPr>
          <w:p w:rsidR="0081794D" w:rsidRDefault="002D6F3F">
            <w:pPr>
              <w:jc w:val="center"/>
            </w:pPr>
            <w:r>
              <w:t>ДВФО</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3760,6</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3678,4</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3287,1</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3007,3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2966,9</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2508,4</w:t>
            </w:r>
          </w:p>
        </w:tc>
        <w:tc>
          <w:tcPr>
            <w:tcW w:w="900" w:type="dxa"/>
            <w:noWrap/>
          </w:tcPr>
          <w:p w:rsidR="0081794D" w:rsidRPr="00D42E0A" w:rsidRDefault="002D6F3F" w:rsidP="00D42E0A">
            <w:pPr>
              <w:jc w:val="center"/>
              <w:rPr>
                <w:sz w:val="20"/>
                <w:szCs w:val="20"/>
              </w:rPr>
            </w:pPr>
            <w:r w:rsidRPr="00D42E0A">
              <w:rPr>
                <w:sz w:val="20"/>
                <w:szCs w:val="20"/>
              </w:rPr>
              <w:t>2894,0</w:t>
            </w:r>
          </w:p>
        </w:tc>
        <w:tc>
          <w:tcPr>
            <w:tcW w:w="900" w:type="dxa"/>
            <w:noWrap/>
          </w:tcPr>
          <w:p w:rsidR="0081794D" w:rsidRPr="00D42E0A" w:rsidRDefault="002D6F3F" w:rsidP="00D42E0A">
            <w:pPr>
              <w:jc w:val="center"/>
              <w:rPr>
                <w:sz w:val="20"/>
                <w:szCs w:val="20"/>
              </w:rPr>
            </w:pPr>
            <w:r w:rsidRPr="00D42E0A">
              <w:rPr>
                <w:sz w:val="20"/>
                <w:szCs w:val="20"/>
              </w:rPr>
              <w:t>2893,3</w:t>
            </w:r>
          </w:p>
        </w:tc>
        <w:tc>
          <w:tcPr>
            <w:tcW w:w="900" w:type="dxa"/>
            <w:noWrap/>
          </w:tcPr>
          <w:p w:rsidR="0081794D" w:rsidRPr="00D42E0A" w:rsidRDefault="002D6F3F" w:rsidP="00D42E0A">
            <w:pPr>
              <w:jc w:val="center"/>
              <w:rPr>
                <w:sz w:val="20"/>
                <w:szCs w:val="20"/>
              </w:rPr>
            </w:pPr>
            <w:r w:rsidRPr="00D42E0A">
              <w:rPr>
                <w:sz w:val="20"/>
                <w:szCs w:val="20"/>
              </w:rPr>
              <w:t>2984,4</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12</w:t>
            </w:r>
          </w:p>
        </w:tc>
        <w:tc>
          <w:tcPr>
            <w:tcW w:w="1786" w:type="dxa"/>
            <w:noWrap/>
          </w:tcPr>
          <w:p w:rsidR="0081794D" w:rsidRDefault="002D6F3F">
            <w:pPr>
              <w:jc w:val="center"/>
            </w:pPr>
            <w:r>
              <w:t>Забайкальский  край</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1850,7</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2371,9</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2250,2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1923,3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1605,7</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1149,7</w:t>
            </w:r>
          </w:p>
        </w:tc>
        <w:tc>
          <w:tcPr>
            <w:tcW w:w="900" w:type="dxa"/>
            <w:noWrap/>
          </w:tcPr>
          <w:p w:rsidR="0081794D" w:rsidRPr="00D42E0A" w:rsidRDefault="002D6F3F" w:rsidP="00D42E0A">
            <w:pPr>
              <w:jc w:val="center"/>
              <w:rPr>
                <w:sz w:val="20"/>
                <w:szCs w:val="20"/>
              </w:rPr>
            </w:pPr>
            <w:r w:rsidRPr="00D42E0A">
              <w:rPr>
                <w:sz w:val="20"/>
                <w:szCs w:val="20"/>
              </w:rPr>
              <w:t>1041,8</w:t>
            </w:r>
          </w:p>
        </w:tc>
        <w:tc>
          <w:tcPr>
            <w:tcW w:w="900" w:type="dxa"/>
            <w:noWrap/>
          </w:tcPr>
          <w:p w:rsidR="0081794D" w:rsidRPr="00D42E0A" w:rsidRDefault="002D6F3F" w:rsidP="00D42E0A">
            <w:pPr>
              <w:jc w:val="center"/>
              <w:rPr>
                <w:sz w:val="20"/>
                <w:szCs w:val="20"/>
              </w:rPr>
            </w:pPr>
            <w:r w:rsidRPr="00D42E0A">
              <w:rPr>
                <w:sz w:val="20"/>
                <w:szCs w:val="20"/>
              </w:rPr>
              <w:t>1213,4</w:t>
            </w:r>
          </w:p>
        </w:tc>
        <w:tc>
          <w:tcPr>
            <w:tcW w:w="900" w:type="dxa"/>
            <w:noWrap/>
          </w:tcPr>
          <w:p w:rsidR="0081794D" w:rsidRPr="00D42E0A" w:rsidRDefault="002D6F3F" w:rsidP="00D42E0A">
            <w:pPr>
              <w:jc w:val="center"/>
              <w:rPr>
                <w:sz w:val="20"/>
                <w:szCs w:val="20"/>
              </w:rPr>
            </w:pPr>
            <w:r w:rsidRPr="00D42E0A">
              <w:rPr>
                <w:sz w:val="20"/>
                <w:szCs w:val="20"/>
              </w:rPr>
              <w:t>1394,8</w:t>
            </w:r>
          </w:p>
        </w:tc>
        <w:tc>
          <w:tcPr>
            <w:tcW w:w="900" w:type="dxa"/>
            <w:noWrap/>
          </w:tcPr>
          <w:p w:rsidR="0081794D" w:rsidRPr="00D42E0A" w:rsidRDefault="002D6F3F" w:rsidP="00D42E0A">
            <w:pPr>
              <w:jc w:val="center"/>
              <w:rPr>
                <w:sz w:val="20"/>
                <w:szCs w:val="20"/>
              </w:rPr>
            </w:pPr>
            <w:r w:rsidRPr="00D42E0A">
              <w:rPr>
                <w:sz w:val="20"/>
                <w:szCs w:val="20"/>
              </w:rPr>
              <w:t>1473,7</w:t>
            </w:r>
          </w:p>
        </w:tc>
      </w:tr>
      <w:tr w:rsidR="0081794D" w:rsidTr="00D42E0A">
        <w:tc>
          <w:tcPr>
            <w:tcW w:w="2118" w:type="dxa"/>
            <w:vMerge w:val="restart"/>
            <w:noWrap/>
          </w:tcPr>
          <w:p w:rsidR="0081794D" w:rsidRDefault="0081794D"/>
          <w:p w:rsidR="0081794D" w:rsidRDefault="002D6F3F">
            <w:pPr>
              <w:pStyle w:val="Default"/>
              <w:widowControl w:val="0"/>
              <w:spacing w:after="200" w:line="275" w:lineRule="auto"/>
              <w:rPr>
                <w:color w:val="auto"/>
              </w:rPr>
            </w:pPr>
            <w:r>
              <w:rPr>
                <w:color w:val="auto"/>
              </w:rPr>
              <w:t xml:space="preserve">Болезни системы кровообращения </w:t>
            </w:r>
          </w:p>
          <w:p w:rsidR="0081794D" w:rsidRDefault="0081794D"/>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I00-I99 </w:t>
            </w:r>
          </w:p>
          <w:p w:rsidR="0081794D" w:rsidRDefault="0081794D">
            <w:pPr>
              <w:jc w:val="center"/>
            </w:pPr>
          </w:p>
        </w:tc>
        <w:tc>
          <w:tcPr>
            <w:tcW w:w="974" w:type="dxa"/>
            <w:noWrap/>
          </w:tcPr>
          <w:p w:rsidR="0081794D" w:rsidRDefault="002D6F3F">
            <w:pPr>
              <w:jc w:val="center"/>
            </w:pPr>
            <w:r>
              <w:t>13</w:t>
            </w:r>
          </w:p>
        </w:tc>
        <w:tc>
          <w:tcPr>
            <w:tcW w:w="1786" w:type="dxa"/>
            <w:noWrap/>
          </w:tcPr>
          <w:p w:rsidR="0081794D" w:rsidRDefault="002D6F3F">
            <w:pPr>
              <w:jc w:val="center"/>
            </w:pPr>
            <w:r>
              <w:t>РФ</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730,9</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701,6</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675,1</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651,3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631,6</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495,3</w:t>
            </w:r>
          </w:p>
        </w:tc>
        <w:tc>
          <w:tcPr>
            <w:tcW w:w="900" w:type="dxa"/>
            <w:noWrap/>
          </w:tcPr>
          <w:p w:rsidR="0081794D" w:rsidRPr="00D42E0A" w:rsidRDefault="002D6F3F" w:rsidP="00D42E0A">
            <w:pPr>
              <w:jc w:val="center"/>
              <w:rPr>
                <w:sz w:val="20"/>
                <w:szCs w:val="20"/>
              </w:rPr>
            </w:pPr>
            <w:r w:rsidRPr="00D42E0A">
              <w:rPr>
                <w:sz w:val="20"/>
                <w:szCs w:val="20"/>
              </w:rPr>
              <w:t>535,5</w:t>
            </w:r>
          </w:p>
        </w:tc>
        <w:tc>
          <w:tcPr>
            <w:tcW w:w="900" w:type="dxa"/>
            <w:noWrap/>
          </w:tcPr>
          <w:p w:rsidR="0081794D" w:rsidRPr="00D42E0A" w:rsidRDefault="002D6F3F" w:rsidP="00D42E0A">
            <w:pPr>
              <w:jc w:val="center"/>
              <w:rPr>
                <w:sz w:val="20"/>
                <w:szCs w:val="20"/>
              </w:rPr>
            </w:pPr>
            <w:r w:rsidRPr="00D42E0A">
              <w:rPr>
                <w:sz w:val="20"/>
                <w:szCs w:val="20"/>
              </w:rPr>
              <w:t>533,7</w:t>
            </w:r>
          </w:p>
        </w:tc>
        <w:tc>
          <w:tcPr>
            <w:tcW w:w="900" w:type="dxa"/>
            <w:noWrap/>
          </w:tcPr>
          <w:p w:rsidR="0081794D" w:rsidRPr="00D42E0A" w:rsidRDefault="002D6F3F" w:rsidP="00D42E0A">
            <w:pPr>
              <w:jc w:val="center"/>
              <w:rPr>
                <w:sz w:val="20"/>
                <w:szCs w:val="20"/>
              </w:rPr>
            </w:pPr>
            <w:r w:rsidRPr="00D42E0A">
              <w:rPr>
                <w:sz w:val="20"/>
                <w:szCs w:val="20"/>
              </w:rPr>
              <w:t>517,7</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14</w:t>
            </w:r>
          </w:p>
        </w:tc>
        <w:tc>
          <w:tcPr>
            <w:tcW w:w="1786" w:type="dxa"/>
            <w:noWrap/>
          </w:tcPr>
          <w:p w:rsidR="0081794D" w:rsidRDefault="002D6F3F">
            <w:pPr>
              <w:jc w:val="center"/>
            </w:pPr>
            <w:r>
              <w:t>ДВФО</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722,1</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767,6</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551,8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560,3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529,4</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393,5</w:t>
            </w:r>
          </w:p>
        </w:tc>
        <w:tc>
          <w:tcPr>
            <w:tcW w:w="900" w:type="dxa"/>
            <w:noWrap/>
          </w:tcPr>
          <w:p w:rsidR="0081794D" w:rsidRPr="00D42E0A" w:rsidRDefault="002D6F3F" w:rsidP="00D42E0A">
            <w:pPr>
              <w:jc w:val="center"/>
              <w:rPr>
                <w:sz w:val="20"/>
                <w:szCs w:val="20"/>
              </w:rPr>
            </w:pPr>
            <w:r w:rsidRPr="00D42E0A">
              <w:rPr>
                <w:sz w:val="20"/>
                <w:szCs w:val="20"/>
              </w:rPr>
              <w:t>611,0</w:t>
            </w:r>
          </w:p>
        </w:tc>
        <w:tc>
          <w:tcPr>
            <w:tcW w:w="900" w:type="dxa"/>
            <w:noWrap/>
          </w:tcPr>
          <w:p w:rsidR="0081794D" w:rsidRPr="00D42E0A" w:rsidRDefault="002D6F3F" w:rsidP="00D42E0A">
            <w:pPr>
              <w:jc w:val="center"/>
              <w:rPr>
                <w:sz w:val="20"/>
                <w:szCs w:val="20"/>
              </w:rPr>
            </w:pPr>
            <w:r w:rsidRPr="00D42E0A">
              <w:rPr>
                <w:sz w:val="20"/>
                <w:szCs w:val="20"/>
              </w:rPr>
              <w:t>495,9</w:t>
            </w:r>
          </w:p>
        </w:tc>
        <w:tc>
          <w:tcPr>
            <w:tcW w:w="900" w:type="dxa"/>
            <w:noWrap/>
          </w:tcPr>
          <w:p w:rsidR="0081794D" w:rsidRPr="00D42E0A" w:rsidRDefault="002D6F3F" w:rsidP="00D42E0A">
            <w:pPr>
              <w:jc w:val="center"/>
              <w:rPr>
                <w:sz w:val="20"/>
                <w:szCs w:val="20"/>
              </w:rPr>
            </w:pPr>
            <w:r w:rsidRPr="00D42E0A">
              <w:rPr>
                <w:sz w:val="20"/>
                <w:szCs w:val="20"/>
              </w:rPr>
              <w:t>447,3</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15</w:t>
            </w:r>
          </w:p>
        </w:tc>
        <w:tc>
          <w:tcPr>
            <w:tcW w:w="1786" w:type="dxa"/>
            <w:noWrap/>
          </w:tcPr>
          <w:p w:rsidR="0081794D" w:rsidRDefault="002D6F3F">
            <w:pPr>
              <w:jc w:val="center"/>
            </w:pPr>
            <w:r>
              <w:t>Забайкальский  край</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556,1</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840,5</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575,3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422,3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313,0</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203,6</w:t>
            </w:r>
          </w:p>
        </w:tc>
        <w:tc>
          <w:tcPr>
            <w:tcW w:w="900" w:type="dxa"/>
            <w:noWrap/>
          </w:tcPr>
          <w:p w:rsidR="0081794D" w:rsidRPr="00D42E0A" w:rsidRDefault="002D6F3F" w:rsidP="00D42E0A">
            <w:pPr>
              <w:jc w:val="center"/>
              <w:rPr>
                <w:sz w:val="20"/>
                <w:szCs w:val="20"/>
              </w:rPr>
            </w:pPr>
            <w:r w:rsidRPr="00D42E0A">
              <w:rPr>
                <w:sz w:val="20"/>
                <w:szCs w:val="20"/>
              </w:rPr>
              <w:t>197,1</w:t>
            </w:r>
          </w:p>
        </w:tc>
        <w:tc>
          <w:tcPr>
            <w:tcW w:w="900" w:type="dxa"/>
            <w:noWrap/>
          </w:tcPr>
          <w:p w:rsidR="0081794D" w:rsidRPr="00D42E0A" w:rsidRDefault="002D6F3F" w:rsidP="00D42E0A">
            <w:pPr>
              <w:jc w:val="center"/>
              <w:rPr>
                <w:sz w:val="20"/>
                <w:szCs w:val="20"/>
              </w:rPr>
            </w:pPr>
            <w:r w:rsidRPr="00D42E0A">
              <w:rPr>
                <w:sz w:val="20"/>
                <w:szCs w:val="20"/>
              </w:rPr>
              <w:t>211,7</w:t>
            </w:r>
          </w:p>
        </w:tc>
        <w:tc>
          <w:tcPr>
            <w:tcW w:w="900" w:type="dxa"/>
            <w:noWrap/>
          </w:tcPr>
          <w:p w:rsidR="0081794D" w:rsidRPr="00D42E0A" w:rsidRDefault="002D6F3F" w:rsidP="00D42E0A">
            <w:pPr>
              <w:jc w:val="center"/>
              <w:rPr>
                <w:sz w:val="20"/>
                <w:szCs w:val="20"/>
              </w:rPr>
            </w:pPr>
            <w:r w:rsidRPr="00D42E0A">
              <w:rPr>
                <w:sz w:val="20"/>
                <w:szCs w:val="20"/>
              </w:rPr>
              <w:t>252,1</w:t>
            </w:r>
          </w:p>
        </w:tc>
        <w:tc>
          <w:tcPr>
            <w:tcW w:w="900" w:type="dxa"/>
            <w:noWrap/>
          </w:tcPr>
          <w:p w:rsidR="0081794D" w:rsidRPr="00D42E0A" w:rsidRDefault="002D6F3F" w:rsidP="00D42E0A">
            <w:pPr>
              <w:jc w:val="center"/>
              <w:rPr>
                <w:sz w:val="20"/>
                <w:szCs w:val="20"/>
              </w:rPr>
            </w:pPr>
            <w:r w:rsidRPr="00D42E0A">
              <w:rPr>
                <w:sz w:val="20"/>
                <w:szCs w:val="20"/>
              </w:rPr>
              <w:t>248,9</w:t>
            </w:r>
          </w:p>
        </w:tc>
      </w:tr>
      <w:tr w:rsidR="0081794D" w:rsidTr="00D42E0A">
        <w:tc>
          <w:tcPr>
            <w:tcW w:w="2118" w:type="dxa"/>
            <w:vMerge w:val="restart"/>
            <w:noWrap/>
          </w:tcPr>
          <w:p w:rsidR="0081794D" w:rsidRDefault="0081794D"/>
          <w:p w:rsidR="0081794D" w:rsidRDefault="002D6F3F">
            <w:pPr>
              <w:pStyle w:val="Default"/>
              <w:widowControl w:val="0"/>
              <w:spacing w:after="200" w:line="275" w:lineRule="auto"/>
              <w:rPr>
                <w:color w:val="auto"/>
              </w:rPr>
            </w:pPr>
            <w:r>
              <w:rPr>
                <w:color w:val="auto"/>
              </w:rPr>
              <w:t xml:space="preserve">Болезни органов дыхания </w:t>
            </w:r>
          </w:p>
          <w:p w:rsidR="0081794D" w:rsidRDefault="0081794D"/>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J00-J98 </w:t>
            </w:r>
          </w:p>
          <w:p w:rsidR="0081794D" w:rsidRDefault="0081794D">
            <w:pPr>
              <w:jc w:val="center"/>
            </w:pPr>
          </w:p>
        </w:tc>
        <w:tc>
          <w:tcPr>
            <w:tcW w:w="974" w:type="dxa"/>
            <w:noWrap/>
          </w:tcPr>
          <w:p w:rsidR="0081794D" w:rsidRDefault="002D6F3F">
            <w:pPr>
              <w:jc w:val="center"/>
            </w:pPr>
            <w:r>
              <w:t>16</w:t>
            </w:r>
          </w:p>
        </w:tc>
        <w:tc>
          <w:tcPr>
            <w:tcW w:w="1786" w:type="dxa"/>
            <w:noWrap/>
          </w:tcPr>
          <w:p w:rsidR="0081794D" w:rsidRDefault="002D6F3F">
            <w:pPr>
              <w:jc w:val="center"/>
            </w:pPr>
            <w:r>
              <w:t>РФ</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117161,3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118704,4</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117449,9</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117101,5</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115994,8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101860,1</w:t>
            </w:r>
          </w:p>
        </w:tc>
        <w:tc>
          <w:tcPr>
            <w:tcW w:w="900" w:type="dxa"/>
            <w:noWrap/>
          </w:tcPr>
          <w:p w:rsidR="0081794D" w:rsidRPr="00D42E0A" w:rsidRDefault="002D6F3F" w:rsidP="00D42E0A">
            <w:pPr>
              <w:jc w:val="center"/>
              <w:rPr>
                <w:sz w:val="20"/>
                <w:szCs w:val="20"/>
              </w:rPr>
            </w:pPr>
            <w:r w:rsidRPr="00D42E0A">
              <w:rPr>
                <w:sz w:val="20"/>
                <w:szCs w:val="20"/>
              </w:rPr>
              <w:t>114641,2</w:t>
            </w:r>
          </w:p>
        </w:tc>
        <w:tc>
          <w:tcPr>
            <w:tcW w:w="900" w:type="dxa"/>
            <w:noWrap/>
          </w:tcPr>
          <w:p w:rsidR="0081794D" w:rsidRPr="00D42E0A" w:rsidRDefault="002D6F3F" w:rsidP="00D42E0A">
            <w:pPr>
              <w:jc w:val="center"/>
              <w:rPr>
                <w:sz w:val="20"/>
                <w:szCs w:val="20"/>
              </w:rPr>
            </w:pPr>
            <w:r w:rsidRPr="00D42E0A">
              <w:rPr>
                <w:sz w:val="20"/>
                <w:szCs w:val="20"/>
              </w:rPr>
              <w:t>120096,3</w:t>
            </w:r>
          </w:p>
        </w:tc>
        <w:tc>
          <w:tcPr>
            <w:tcW w:w="900" w:type="dxa"/>
            <w:noWrap/>
          </w:tcPr>
          <w:p w:rsidR="0081794D" w:rsidRPr="00D42E0A" w:rsidRDefault="002D6F3F" w:rsidP="00D42E0A">
            <w:pPr>
              <w:jc w:val="center"/>
              <w:rPr>
                <w:sz w:val="20"/>
                <w:szCs w:val="20"/>
              </w:rPr>
            </w:pPr>
            <w:r w:rsidRPr="00D42E0A">
              <w:rPr>
                <w:sz w:val="20"/>
                <w:szCs w:val="20"/>
              </w:rPr>
              <w:t>119393,4</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17</w:t>
            </w:r>
          </w:p>
        </w:tc>
        <w:tc>
          <w:tcPr>
            <w:tcW w:w="1786" w:type="dxa"/>
            <w:noWrap/>
          </w:tcPr>
          <w:p w:rsidR="0081794D" w:rsidRDefault="002D6F3F">
            <w:pPr>
              <w:jc w:val="center"/>
            </w:pPr>
            <w:r>
              <w:t>ДВФО</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111517,1</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114731,2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141272,2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128226,8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127687,9</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112108,7</w:t>
            </w:r>
          </w:p>
        </w:tc>
        <w:tc>
          <w:tcPr>
            <w:tcW w:w="900" w:type="dxa"/>
            <w:noWrap/>
          </w:tcPr>
          <w:p w:rsidR="0081794D" w:rsidRPr="00D42E0A" w:rsidRDefault="002D6F3F" w:rsidP="00D42E0A">
            <w:pPr>
              <w:jc w:val="center"/>
              <w:rPr>
                <w:sz w:val="20"/>
                <w:szCs w:val="20"/>
              </w:rPr>
            </w:pPr>
            <w:r w:rsidRPr="00D42E0A">
              <w:rPr>
                <w:sz w:val="20"/>
                <w:szCs w:val="20"/>
              </w:rPr>
              <w:t>128492,6</w:t>
            </w:r>
          </w:p>
        </w:tc>
        <w:tc>
          <w:tcPr>
            <w:tcW w:w="900" w:type="dxa"/>
            <w:noWrap/>
          </w:tcPr>
          <w:p w:rsidR="0081794D" w:rsidRPr="00D42E0A" w:rsidRDefault="002D6F3F" w:rsidP="00D42E0A">
            <w:pPr>
              <w:jc w:val="center"/>
              <w:rPr>
                <w:sz w:val="20"/>
                <w:szCs w:val="20"/>
              </w:rPr>
            </w:pPr>
            <w:r w:rsidRPr="00D42E0A">
              <w:rPr>
                <w:sz w:val="20"/>
                <w:szCs w:val="20"/>
              </w:rPr>
              <w:t>140405,0</w:t>
            </w:r>
          </w:p>
        </w:tc>
        <w:tc>
          <w:tcPr>
            <w:tcW w:w="900" w:type="dxa"/>
            <w:noWrap/>
          </w:tcPr>
          <w:p w:rsidR="0081794D" w:rsidRPr="00D42E0A" w:rsidRDefault="002D6F3F" w:rsidP="00D42E0A">
            <w:pPr>
              <w:jc w:val="center"/>
              <w:rPr>
                <w:sz w:val="20"/>
                <w:szCs w:val="20"/>
              </w:rPr>
            </w:pPr>
            <w:r w:rsidRPr="00D42E0A">
              <w:rPr>
                <w:sz w:val="20"/>
                <w:szCs w:val="20"/>
              </w:rPr>
              <w:t>138288,8</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18</w:t>
            </w:r>
          </w:p>
        </w:tc>
        <w:tc>
          <w:tcPr>
            <w:tcW w:w="1786" w:type="dxa"/>
            <w:noWrap/>
          </w:tcPr>
          <w:p w:rsidR="0081794D" w:rsidRDefault="002D6F3F">
            <w:pPr>
              <w:jc w:val="center"/>
            </w:pPr>
            <w:r>
              <w:t>Забайкальский  край</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108175,2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109502,0</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121810,9</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121717,7</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131444,8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125083,2</w:t>
            </w:r>
          </w:p>
        </w:tc>
        <w:tc>
          <w:tcPr>
            <w:tcW w:w="900" w:type="dxa"/>
            <w:noWrap/>
          </w:tcPr>
          <w:p w:rsidR="0081794D" w:rsidRPr="00D42E0A" w:rsidRDefault="002D6F3F" w:rsidP="00D42E0A">
            <w:pPr>
              <w:jc w:val="center"/>
              <w:rPr>
                <w:sz w:val="20"/>
                <w:szCs w:val="20"/>
              </w:rPr>
            </w:pPr>
            <w:r w:rsidRPr="00D42E0A">
              <w:rPr>
                <w:sz w:val="20"/>
                <w:szCs w:val="20"/>
              </w:rPr>
              <w:t>126208,3</w:t>
            </w:r>
          </w:p>
        </w:tc>
        <w:tc>
          <w:tcPr>
            <w:tcW w:w="900" w:type="dxa"/>
            <w:noWrap/>
          </w:tcPr>
          <w:p w:rsidR="0081794D" w:rsidRPr="00D42E0A" w:rsidRDefault="002D6F3F" w:rsidP="00D42E0A">
            <w:pPr>
              <w:jc w:val="center"/>
              <w:rPr>
                <w:sz w:val="20"/>
                <w:szCs w:val="20"/>
              </w:rPr>
            </w:pPr>
            <w:r w:rsidRPr="00D42E0A">
              <w:rPr>
                <w:sz w:val="20"/>
                <w:szCs w:val="20"/>
              </w:rPr>
              <w:t>144899,0</w:t>
            </w:r>
          </w:p>
        </w:tc>
        <w:tc>
          <w:tcPr>
            <w:tcW w:w="900" w:type="dxa"/>
            <w:noWrap/>
          </w:tcPr>
          <w:p w:rsidR="0081794D" w:rsidRPr="00D42E0A" w:rsidRDefault="002D6F3F" w:rsidP="00D42E0A">
            <w:pPr>
              <w:jc w:val="center"/>
              <w:rPr>
                <w:sz w:val="20"/>
                <w:szCs w:val="20"/>
              </w:rPr>
            </w:pPr>
            <w:r w:rsidRPr="00D42E0A">
              <w:rPr>
                <w:sz w:val="20"/>
                <w:szCs w:val="20"/>
              </w:rPr>
              <w:t>147211,8</w:t>
            </w:r>
          </w:p>
        </w:tc>
        <w:tc>
          <w:tcPr>
            <w:tcW w:w="900" w:type="dxa"/>
            <w:noWrap/>
          </w:tcPr>
          <w:p w:rsidR="0081794D" w:rsidRPr="00D42E0A" w:rsidRDefault="002D6F3F" w:rsidP="00D42E0A">
            <w:pPr>
              <w:jc w:val="center"/>
              <w:rPr>
                <w:sz w:val="20"/>
                <w:szCs w:val="20"/>
              </w:rPr>
            </w:pPr>
            <w:r w:rsidRPr="00D42E0A">
              <w:rPr>
                <w:sz w:val="20"/>
                <w:szCs w:val="20"/>
              </w:rPr>
              <w:t>137527,8</w:t>
            </w:r>
          </w:p>
        </w:tc>
      </w:tr>
      <w:tr w:rsidR="0081794D" w:rsidTr="00D42E0A">
        <w:tc>
          <w:tcPr>
            <w:tcW w:w="2118" w:type="dxa"/>
            <w:vMerge w:val="restart"/>
            <w:noWrap/>
          </w:tcPr>
          <w:p w:rsidR="0081794D" w:rsidRDefault="002D6F3F">
            <w:pPr>
              <w:pStyle w:val="Default"/>
              <w:widowControl w:val="0"/>
              <w:spacing w:after="200" w:line="275" w:lineRule="auto"/>
              <w:rPr>
                <w:color w:val="auto"/>
              </w:rPr>
            </w:pPr>
            <w:r>
              <w:rPr>
                <w:color w:val="auto"/>
              </w:rPr>
              <w:t xml:space="preserve">Болезни костно-мышечной системы и соединительной ткани </w:t>
            </w:r>
          </w:p>
          <w:p w:rsidR="0081794D" w:rsidRDefault="0081794D"/>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M00-M99 </w:t>
            </w:r>
          </w:p>
          <w:p w:rsidR="0081794D" w:rsidRDefault="0081794D">
            <w:pPr>
              <w:jc w:val="center"/>
            </w:pPr>
          </w:p>
        </w:tc>
        <w:tc>
          <w:tcPr>
            <w:tcW w:w="974" w:type="dxa"/>
            <w:noWrap/>
          </w:tcPr>
          <w:p w:rsidR="0081794D" w:rsidRDefault="002D6F3F">
            <w:pPr>
              <w:jc w:val="center"/>
            </w:pPr>
            <w:r>
              <w:t>19</w:t>
            </w:r>
          </w:p>
        </w:tc>
        <w:tc>
          <w:tcPr>
            <w:tcW w:w="1786" w:type="dxa"/>
            <w:noWrap/>
          </w:tcPr>
          <w:p w:rsidR="0081794D" w:rsidRDefault="002D6F3F">
            <w:pPr>
              <w:jc w:val="center"/>
            </w:pPr>
            <w:r>
              <w:t>РФ</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3356,3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3204,4</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3174,6</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3193,3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3106,8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2331,3</w:t>
            </w:r>
          </w:p>
        </w:tc>
        <w:tc>
          <w:tcPr>
            <w:tcW w:w="900" w:type="dxa"/>
            <w:noWrap/>
          </w:tcPr>
          <w:p w:rsidR="0081794D" w:rsidRPr="00D42E0A" w:rsidRDefault="002D6F3F" w:rsidP="00D42E0A">
            <w:pPr>
              <w:jc w:val="center"/>
              <w:rPr>
                <w:sz w:val="20"/>
                <w:szCs w:val="20"/>
              </w:rPr>
            </w:pPr>
            <w:r w:rsidRPr="00D42E0A">
              <w:rPr>
                <w:sz w:val="20"/>
                <w:szCs w:val="20"/>
              </w:rPr>
              <w:t>2491,5</w:t>
            </w:r>
          </w:p>
        </w:tc>
        <w:tc>
          <w:tcPr>
            <w:tcW w:w="900" w:type="dxa"/>
            <w:noWrap/>
          </w:tcPr>
          <w:p w:rsidR="0081794D" w:rsidRPr="00D42E0A" w:rsidRDefault="002D6F3F" w:rsidP="00D42E0A">
            <w:pPr>
              <w:jc w:val="center"/>
              <w:rPr>
                <w:sz w:val="20"/>
                <w:szCs w:val="20"/>
              </w:rPr>
            </w:pPr>
            <w:r w:rsidRPr="00D42E0A">
              <w:rPr>
                <w:sz w:val="20"/>
                <w:szCs w:val="20"/>
              </w:rPr>
              <w:t>2569,9</w:t>
            </w:r>
          </w:p>
        </w:tc>
        <w:tc>
          <w:tcPr>
            <w:tcW w:w="900" w:type="dxa"/>
            <w:noWrap/>
          </w:tcPr>
          <w:p w:rsidR="0081794D" w:rsidRPr="00D42E0A" w:rsidRDefault="002D6F3F" w:rsidP="00D42E0A">
            <w:pPr>
              <w:jc w:val="center"/>
              <w:rPr>
                <w:sz w:val="20"/>
                <w:szCs w:val="20"/>
              </w:rPr>
            </w:pPr>
            <w:r w:rsidRPr="00D42E0A">
              <w:rPr>
                <w:sz w:val="20"/>
                <w:szCs w:val="20"/>
              </w:rPr>
              <w:t>2490,7</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20</w:t>
            </w:r>
          </w:p>
        </w:tc>
        <w:tc>
          <w:tcPr>
            <w:tcW w:w="1786" w:type="dxa"/>
            <w:noWrap/>
          </w:tcPr>
          <w:p w:rsidR="0081794D" w:rsidRDefault="002D6F3F">
            <w:pPr>
              <w:jc w:val="center"/>
            </w:pPr>
            <w:r>
              <w:t>ДВФО</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3412,8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3297,8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2566,8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2468,0</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2596,2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2045,9</w:t>
            </w:r>
          </w:p>
        </w:tc>
        <w:tc>
          <w:tcPr>
            <w:tcW w:w="900" w:type="dxa"/>
            <w:noWrap/>
          </w:tcPr>
          <w:p w:rsidR="0081794D" w:rsidRPr="00D42E0A" w:rsidRDefault="002D6F3F" w:rsidP="00D42E0A">
            <w:pPr>
              <w:jc w:val="center"/>
              <w:rPr>
                <w:sz w:val="20"/>
                <w:szCs w:val="20"/>
              </w:rPr>
            </w:pPr>
            <w:r w:rsidRPr="00D42E0A">
              <w:rPr>
                <w:sz w:val="20"/>
                <w:szCs w:val="20"/>
              </w:rPr>
              <w:t>2328,3</w:t>
            </w:r>
          </w:p>
        </w:tc>
        <w:tc>
          <w:tcPr>
            <w:tcW w:w="900" w:type="dxa"/>
            <w:noWrap/>
          </w:tcPr>
          <w:p w:rsidR="0081794D" w:rsidRPr="00D42E0A" w:rsidRDefault="002D6F3F" w:rsidP="00D42E0A">
            <w:pPr>
              <w:jc w:val="center"/>
              <w:rPr>
                <w:sz w:val="20"/>
                <w:szCs w:val="20"/>
              </w:rPr>
            </w:pPr>
            <w:r w:rsidRPr="00D42E0A">
              <w:rPr>
                <w:sz w:val="20"/>
                <w:szCs w:val="20"/>
              </w:rPr>
              <w:t>2358,3</w:t>
            </w:r>
          </w:p>
        </w:tc>
        <w:tc>
          <w:tcPr>
            <w:tcW w:w="900" w:type="dxa"/>
            <w:noWrap/>
          </w:tcPr>
          <w:p w:rsidR="0081794D" w:rsidRPr="00D42E0A" w:rsidRDefault="002D6F3F" w:rsidP="00D42E0A">
            <w:pPr>
              <w:jc w:val="center"/>
              <w:rPr>
                <w:sz w:val="20"/>
                <w:szCs w:val="20"/>
              </w:rPr>
            </w:pPr>
            <w:r w:rsidRPr="00D42E0A">
              <w:rPr>
                <w:sz w:val="20"/>
                <w:szCs w:val="20"/>
              </w:rPr>
              <w:t>2202,7</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21</w:t>
            </w:r>
          </w:p>
        </w:tc>
        <w:tc>
          <w:tcPr>
            <w:tcW w:w="1786" w:type="dxa"/>
            <w:noWrap/>
          </w:tcPr>
          <w:p w:rsidR="0081794D" w:rsidRDefault="002D6F3F">
            <w:pPr>
              <w:jc w:val="center"/>
            </w:pPr>
            <w:r>
              <w:t>Забайкальский  край</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3035,2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2766,2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3007,0</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2324,0</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2366,4</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1595,6</w:t>
            </w:r>
          </w:p>
        </w:tc>
        <w:tc>
          <w:tcPr>
            <w:tcW w:w="900" w:type="dxa"/>
            <w:noWrap/>
          </w:tcPr>
          <w:p w:rsidR="0081794D" w:rsidRPr="00D42E0A" w:rsidRDefault="002D6F3F" w:rsidP="00D42E0A">
            <w:pPr>
              <w:jc w:val="center"/>
              <w:rPr>
                <w:sz w:val="20"/>
                <w:szCs w:val="20"/>
              </w:rPr>
            </w:pPr>
            <w:r w:rsidRPr="00D42E0A">
              <w:rPr>
                <w:sz w:val="20"/>
                <w:szCs w:val="20"/>
              </w:rPr>
              <w:t>1608,2</w:t>
            </w:r>
          </w:p>
        </w:tc>
        <w:tc>
          <w:tcPr>
            <w:tcW w:w="900" w:type="dxa"/>
            <w:noWrap/>
          </w:tcPr>
          <w:p w:rsidR="0081794D" w:rsidRPr="00D42E0A" w:rsidRDefault="002D6F3F" w:rsidP="00D42E0A">
            <w:pPr>
              <w:jc w:val="center"/>
              <w:rPr>
                <w:sz w:val="20"/>
                <w:szCs w:val="20"/>
              </w:rPr>
            </w:pPr>
            <w:r w:rsidRPr="00D42E0A">
              <w:rPr>
                <w:sz w:val="20"/>
                <w:szCs w:val="20"/>
              </w:rPr>
              <w:t>1672,9</w:t>
            </w:r>
          </w:p>
        </w:tc>
        <w:tc>
          <w:tcPr>
            <w:tcW w:w="900" w:type="dxa"/>
            <w:noWrap/>
          </w:tcPr>
          <w:p w:rsidR="0081794D" w:rsidRPr="00D42E0A" w:rsidRDefault="002D6F3F" w:rsidP="00D42E0A">
            <w:pPr>
              <w:jc w:val="center"/>
              <w:rPr>
                <w:sz w:val="20"/>
                <w:szCs w:val="20"/>
              </w:rPr>
            </w:pPr>
            <w:r w:rsidRPr="00D42E0A">
              <w:rPr>
                <w:sz w:val="20"/>
                <w:szCs w:val="20"/>
              </w:rPr>
              <w:t>1879,9</w:t>
            </w:r>
          </w:p>
        </w:tc>
        <w:tc>
          <w:tcPr>
            <w:tcW w:w="900" w:type="dxa"/>
            <w:noWrap/>
          </w:tcPr>
          <w:p w:rsidR="0081794D" w:rsidRPr="00D42E0A" w:rsidRDefault="002D6F3F" w:rsidP="00D42E0A">
            <w:pPr>
              <w:jc w:val="center"/>
              <w:rPr>
                <w:sz w:val="20"/>
                <w:szCs w:val="20"/>
              </w:rPr>
            </w:pPr>
            <w:r w:rsidRPr="00D42E0A">
              <w:rPr>
                <w:sz w:val="20"/>
                <w:szCs w:val="20"/>
              </w:rPr>
              <w:t>1679,2</w:t>
            </w:r>
          </w:p>
        </w:tc>
      </w:tr>
      <w:tr w:rsidR="0081794D" w:rsidTr="00D42E0A">
        <w:tc>
          <w:tcPr>
            <w:tcW w:w="2118" w:type="dxa"/>
            <w:vMerge w:val="restart"/>
            <w:noWrap/>
          </w:tcPr>
          <w:p w:rsidR="0081794D" w:rsidRDefault="002D6F3F">
            <w:pPr>
              <w:pStyle w:val="Default"/>
              <w:widowControl w:val="0"/>
              <w:spacing w:after="200" w:line="275" w:lineRule="auto"/>
              <w:rPr>
                <w:color w:val="auto"/>
              </w:rPr>
            </w:pPr>
            <w:r>
              <w:rPr>
                <w:color w:val="auto"/>
              </w:rPr>
              <w:t xml:space="preserve">Врожденные аномалии (пороки развития), деформации и хромосомные нарушения </w:t>
            </w:r>
          </w:p>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Q00-Q99 </w:t>
            </w:r>
          </w:p>
          <w:p w:rsidR="0081794D" w:rsidRDefault="0081794D">
            <w:pPr>
              <w:jc w:val="center"/>
            </w:pPr>
          </w:p>
        </w:tc>
        <w:tc>
          <w:tcPr>
            <w:tcW w:w="974" w:type="dxa"/>
            <w:noWrap/>
          </w:tcPr>
          <w:p w:rsidR="0081794D" w:rsidRDefault="002D6F3F">
            <w:pPr>
              <w:jc w:val="center"/>
            </w:pPr>
            <w:r>
              <w:t>22</w:t>
            </w:r>
          </w:p>
        </w:tc>
        <w:tc>
          <w:tcPr>
            <w:tcW w:w="1786" w:type="dxa"/>
            <w:noWrap/>
          </w:tcPr>
          <w:p w:rsidR="0081794D" w:rsidRDefault="002D6F3F">
            <w:pPr>
              <w:jc w:val="center"/>
            </w:pPr>
            <w:r>
              <w:t>РФ</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1109,4</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1100,0</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1049,9</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1040,7</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1047,7</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877,7</w:t>
            </w:r>
          </w:p>
        </w:tc>
        <w:tc>
          <w:tcPr>
            <w:tcW w:w="900" w:type="dxa"/>
            <w:noWrap/>
          </w:tcPr>
          <w:p w:rsidR="0081794D" w:rsidRPr="00D42E0A" w:rsidRDefault="002D6F3F" w:rsidP="00D42E0A">
            <w:pPr>
              <w:jc w:val="center"/>
              <w:rPr>
                <w:sz w:val="20"/>
                <w:szCs w:val="20"/>
              </w:rPr>
            </w:pPr>
            <w:r w:rsidRPr="00D42E0A">
              <w:rPr>
                <w:sz w:val="20"/>
                <w:szCs w:val="20"/>
              </w:rPr>
              <w:t>908,8</w:t>
            </w:r>
          </w:p>
        </w:tc>
        <w:tc>
          <w:tcPr>
            <w:tcW w:w="900" w:type="dxa"/>
            <w:noWrap/>
          </w:tcPr>
          <w:p w:rsidR="0081794D" w:rsidRPr="00D42E0A" w:rsidRDefault="002D6F3F" w:rsidP="00D42E0A">
            <w:pPr>
              <w:jc w:val="center"/>
              <w:rPr>
                <w:sz w:val="20"/>
                <w:szCs w:val="20"/>
              </w:rPr>
            </w:pPr>
            <w:r w:rsidRPr="00D42E0A">
              <w:rPr>
                <w:sz w:val="20"/>
                <w:szCs w:val="20"/>
              </w:rPr>
              <w:t>913,2</w:t>
            </w:r>
          </w:p>
        </w:tc>
        <w:tc>
          <w:tcPr>
            <w:tcW w:w="900" w:type="dxa"/>
            <w:noWrap/>
          </w:tcPr>
          <w:p w:rsidR="0081794D" w:rsidRPr="00D42E0A" w:rsidRDefault="002D6F3F" w:rsidP="00D42E0A">
            <w:pPr>
              <w:jc w:val="center"/>
              <w:rPr>
                <w:sz w:val="20"/>
                <w:szCs w:val="20"/>
              </w:rPr>
            </w:pPr>
            <w:r w:rsidRPr="00D42E0A">
              <w:rPr>
                <w:sz w:val="20"/>
                <w:szCs w:val="20"/>
              </w:rPr>
              <w:t>910,0</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23</w:t>
            </w:r>
          </w:p>
        </w:tc>
        <w:tc>
          <w:tcPr>
            <w:tcW w:w="1786" w:type="dxa"/>
            <w:noWrap/>
          </w:tcPr>
          <w:p w:rsidR="0081794D" w:rsidRDefault="002D6F3F">
            <w:pPr>
              <w:jc w:val="center"/>
            </w:pPr>
            <w:r>
              <w:t>ДВФО</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1089,5</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1028,9</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1147,3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900,9</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931,6</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787,5</w:t>
            </w:r>
          </w:p>
        </w:tc>
        <w:tc>
          <w:tcPr>
            <w:tcW w:w="900" w:type="dxa"/>
            <w:noWrap/>
          </w:tcPr>
          <w:p w:rsidR="0081794D" w:rsidRPr="00D42E0A" w:rsidRDefault="002D6F3F" w:rsidP="00D42E0A">
            <w:pPr>
              <w:jc w:val="center"/>
              <w:rPr>
                <w:sz w:val="20"/>
                <w:szCs w:val="20"/>
              </w:rPr>
            </w:pPr>
            <w:r w:rsidRPr="00D42E0A">
              <w:rPr>
                <w:sz w:val="20"/>
                <w:szCs w:val="20"/>
              </w:rPr>
              <w:t>798,2</w:t>
            </w:r>
          </w:p>
        </w:tc>
        <w:tc>
          <w:tcPr>
            <w:tcW w:w="900" w:type="dxa"/>
            <w:noWrap/>
          </w:tcPr>
          <w:p w:rsidR="0081794D" w:rsidRPr="00D42E0A" w:rsidRDefault="002D6F3F" w:rsidP="00D42E0A">
            <w:pPr>
              <w:jc w:val="center"/>
              <w:rPr>
                <w:sz w:val="20"/>
                <w:szCs w:val="20"/>
              </w:rPr>
            </w:pPr>
            <w:r w:rsidRPr="00D42E0A">
              <w:rPr>
                <w:sz w:val="20"/>
                <w:szCs w:val="20"/>
              </w:rPr>
              <w:t>778,7</w:t>
            </w:r>
          </w:p>
        </w:tc>
        <w:tc>
          <w:tcPr>
            <w:tcW w:w="900" w:type="dxa"/>
            <w:noWrap/>
          </w:tcPr>
          <w:p w:rsidR="0081794D" w:rsidRPr="00D42E0A" w:rsidRDefault="002D6F3F" w:rsidP="00D42E0A">
            <w:pPr>
              <w:jc w:val="center"/>
              <w:rPr>
                <w:sz w:val="20"/>
                <w:szCs w:val="20"/>
              </w:rPr>
            </w:pPr>
            <w:r w:rsidRPr="00D42E0A">
              <w:rPr>
                <w:sz w:val="20"/>
                <w:szCs w:val="20"/>
              </w:rPr>
              <w:t>765,5</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24</w:t>
            </w:r>
          </w:p>
        </w:tc>
        <w:tc>
          <w:tcPr>
            <w:tcW w:w="1786" w:type="dxa"/>
            <w:noWrap/>
          </w:tcPr>
          <w:p w:rsidR="0081794D" w:rsidRDefault="002D6F3F">
            <w:pPr>
              <w:jc w:val="center"/>
            </w:pPr>
            <w:r>
              <w:t>Забайкальский  край</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824,8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1005,1</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744,3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623,7</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611,2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473,2</w:t>
            </w:r>
          </w:p>
        </w:tc>
        <w:tc>
          <w:tcPr>
            <w:tcW w:w="900" w:type="dxa"/>
            <w:noWrap/>
          </w:tcPr>
          <w:p w:rsidR="0081794D" w:rsidRPr="00D42E0A" w:rsidRDefault="002D6F3F" w:rsidP="00D42E0A">
            <w:pPr>
              <w:jc w:val="center"/>
              <w:rPr>
                <w:sz w:val="20"/>
                <w:szCs w:val="20"/>
              </w:rPr>
            </w:pPr>
            <w:r w:rsidRPr="00D42E0A">
              <w:rPr>
                <w:sz w:val="20"/>
                <w:szCs w:val="20"/>
              </w:rPr>
              <w:t>402,6</w:t>
            </w:r>
          </w:p>
        </w:tc>
        <w:tc>
          <w:tcPr>
            <w:tcW w:w="900" w:type="dxa"/>
            <w:noWrap/>
          </w:tcPr>
          <w:p w:rsidR="0081794D" w:rsidRPr="00D42E0A" w:rsidRDefault="002D6F3F" w:rsidP="00D42E0A">
            <w:pPr>
              <w:jc w:val="center"/>
              <w:rPr>
                <w:sz w:val="20"/>
                <w:szCs w:val="20"/>
              </w:rPr>
            </w:pPr>
            <w:r w:rsidRPr="00D42E0A">
              <w:rPr>
                <w:sz w:val="20"/>
                <w:szCs w:val="20"/>
              </w:rPr>
              <w:t>469,6</w:t>
            </w:r>
          </w:p>
        </w:tc>
        <w:tc>
          <w:tcPr>
            <w:tcW w:w="900" w:type="dxa"/>
            <w:noWrap/>
          </w:tcPr>
          <w:p w:rsidR="0081794D" w:rsidRPr="00D42E0A" w:rsidRDefault="002D6F3F" w:rsidP="00D42E0A">
            <w:pPr>
              <w:jc w:val="center"/>
              <w:rPr>
                <w:sz w:val="20"/>
                <w:szCs w:val="20"/>
              </w:rPr>
            </w:pPr>
            <w:r w:rsidRPr="00D42E0A">
              <w:rPr>
                <w:sz w:val="20"/>
                <w:szCs w:val="20"/>
              </w:rPr>
              <w:t>466,9</w:t>
            </w:r>
          </w:p>
        </w:tc>
        <w:tc>
          <w:tcPr>
            <w:tcW w:w="900" w:type="dxa"/>
            <w:noWrap/>
          </w:tcPr>
          <w:p w:rsidR="0081794D" w:rsidRPr="00D42E0A" w:rsidRDefault="002D6F3F" w:rsidP="00D42E0A">
            <w:pPr>
              <w:jc w:val="center"/>
              <w:rPr>
                <w:sz w:val="20"/>
                <w:szCs w:val="20"/>
              </w:rPr>
            </w:pPr>
            <w:r w:rsidRPr="00D42E0A">
              <w:rPr>
                <w:sz w:val="20"/>
                <w:szCs w:val="20"/>
              </w:rPr>
              <w:t>501,8</w:t>
            </w:r>
          </w:p>
        </w:tc>
      </w:tr>
      <w:tr w:rsidR="0081794D" w:rsidTr="00D42E0A">
        <w:tc>
          <w:tcPr>
            <w:tcW w:w="2118" w:type="dxa"/>
            <w:vMerge w:val="restart"/>
            <w:noWrap/>
          </w:tcPr>
          <w:p w:rsidR="0081794D" w:rsidRDefault="002D6F3F">
            <w:pPr>
              <w:pStyle w:val="Default"/>
              <w:widowControl w:val="0"/>
              <w:spacing w:after="200" w:line="275" w:lineRule="auto"/>
              <w:rPr>
                <w:color w:val="auto"/>
              </w:rPr>
            </w:pPr>
            <w:r>
              <w:rPr>
                <w:color w:val="auto"/>
              </w:rPr>
              <w:t xml:space="preserve">Травмы, отравления и некоторые другие последствия внешних причин </w:t>
            </w:r>
          </w:p>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S00-T98 </w:t>
            </w:r>
          </w:p>
          <w:p w:rsidR="0081794D" w:rsidRDefault="0081794D">
            <w:pPr>
              <w:jc w:val="center"/>
            </w:pPr>
          </w:p>
        </w:tc>
        <w:tc>
          <w:tcPr>
            <w:tcW w:w="974" w:type="dxa"/>
            <w:noWrap/>
          </w:tcPr>
          <w:p w:rsidR="0081794D" w:rsidRDefault="002D6F3F">
            <w:pPr>
              <w:jc w:val="center"/>
            </w:pPr>
            <w:r>
              <w:t>25</w:t>
            </w:r>
          </w:p>
        </w:tc>
        <w:tc>
          <w:tcPr>
            <w:tcW w:w="1786" w:type="dxa"/>
            <w:noWrap/>
          </w:tcPr>
          <w:p w:rsidR="0081794D" w:rsidRDefault="002D6F3F">
            <w:pPr>
              <w:jc w:val="center"/>
            </w:pPr>
            <w:r>
              <w:t>РФ</w:t>
            </w:r>
          </w:p>
        </w:tc>
        <w:tc>
          <w:tcPr>
            <w:tcW w:w="891" w:type="dxa"/>
            <w:noWrap/>
          </w:tcPr>
          <w:p w:rsidR="0081794D" w:rsidRPr="00D42E0A" w:rsidRDefault="002D6F3F" w:rsidP="00D42E0A">
            <w:pPr>
              <w:jc w:val="center"/>
              <w:rPr>
                <w:bCs/>
                <w:sz w:val="20"/>
                <w:szCs w:val="20"/>
              </w:rPr>
            </w:pPr>
            <w:r w:rsidRPr="00D42E0A">
              <w:rPr>
                <w:bCs/>
                <w:sz w:val="20"/>
                <w:szCs w:val="20"/>
              </w:rPr>
              <w:t>10555,1</w:t>
            </w:r>
          </w:p>
        </w:tc>
        <w:tc>
          <w:tcPr>
            <w:tcW w:w="891" w:type="dxa"/>
            <w:noWrap/>
          </w:tcPr>
          <w:p w:rsidR="0081794D" w:rsidRPr="00D42E0A" w:rsidRDefault="002D6F3F" w:rsidP="00D42E0A">
            <w:pPr>
              <w:jc w:val="center"/>
              <w:rPr>
                <w:bCs/>
                <w:sz w:val="20"/>
                <w:szCs w:val="20"/>
              </w:rPr>
            </w:pPr>
            <w:r w:rsidRPr="00D42E0A">
              <w:rPr>
                <w:bCs/>
                <w:sz w:val="20"/>
                <w:szCs w:val="20"/>
              </w:rPr>
              <w:t>10521,1</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10384,7</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10618,3</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10786,8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9325,9</w:t>
            </w:r>
          </w:p>
        </w:tc>
        <w:tc>
          <w:tcPr>
            <w:tcW w:w="900" w:type="dxa"/>
            <w:noWrap/>
          </w:tcPr>
          <w:p w:rsidR="0081794D" w:rsidRPr="00D42E0A" w:rsidRDefault="002D6F3F" w:rsidP="00D42E0A">
            <w:pPr>
              <w:jc w:val="center"/>
              <w:rPr>
                <w:sz w:val="20"/>
                <w:szCs w:val="20"/>
              </w:rPr>
            </w:pPr>
            <w:r w:rsidRPr="00D42E0A">
              <w:rPr>
                <w:sz w:val="20"/>
                <w:szCs w:val="20"/>
              </w:rPr>
              <w:t>9889,1</w:t>
            </w:r>
          </w:p>
        </w:tc>
        <w:tc>
          <w:tcPr>
            <w:tcW w:w="900" w:type="dxa"/>
            <w:noWrap/>
          </w:tcPr>
          <w:p w:rsidR="0081794D" w:rsidRPr="00D42E0A" w:rsidRDefault="002D6F3F" w:rsidP="00D42E0A">
            <w:pPr>
              <w:jc w:val="center"/>
              <w:rPr>
                <w:sz w:val="20"/>
                <w:szCs w:val="20"/>
              </w:rPr>
            </w:pPr>
            <w:r w:rsidRPr="00D42E0A">
              <w:rPr>
                <w:sz w:val="20"/>
                <w:szCs w:val="20"/>
              </w:rPr>
              <w:t>10450,2</w:t>
            </w:r>
          </w:p>
        </w:tc>
        <w:tc>
          <w:tcPr>
            <w:tcW w:w="900" w:type="dxa"/>
            <w:noWrap/>
          </w:tcPr>
          <w:p w:rsidR="0081794D" w:rsidRPr="00D42E0A" w:rsidRDefault="002D6F3F" w:rsidP="00D42E0A">
            <w:pPr>
              <w:jc w:val="center"/>
              <w:rPr>
                <w:sz w:val="20"/>
                <w:szCs w:val="20"/>
              </w:rPr>
            </w:pPr>
            <w:r w:rsidRPr="00D42E0A">
              <w:rPr>
                <w:sz w:val="20"/>
                <w:szCs w:val="20"/>
              </w:rPr>
              <w:t>10898,4</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pPr>
              <w:jc w:val="center"/>
            </w:pPr>
          </w:p>
        </w:tc>
        <w:tc>
          <w:tcPr>
            <w:tcW w:w="900" w:type="dxa"/>
            <w:vMerge/>
            <w:noWrap/>
          </w:tcPr>
          <w:p w:rsidR="0081794D" w:rsidRDefault="0081794D">
            <w:pPr>
              <w:jc w:val="center"/>
            </w:pPr>
          </w:p>
        </w:tc>
        <w:tc>
          <w:tcPr>
            <w:tcW w:w="974" w:type="dxa"/>
            <w:noWrap/>
          </w:tcPr>
          <w:p w:rsidR="0081794D" w:rsidRDefault="002D6F3F">
            <w:pPr>
              <w:jc w:val="center"/>
            </w:pPr>
            <w:r>
              <w:t>26</w:t>
            </w:r>
          </w:p>
        </w:tc>
        <w:tc>
          <w:tcPr>
            <w:tcW w:w="1786" w:type="dxa"/>
            <w:noWrap/>
          </w:tcPr>
          <w:p w:rsidR="0081794D" w:rsidRDefault="002D6F3F">
            <w:pPr>
              <w:jc w:val="center"/>
            </w:pPr>
            <w:r>
              <w:t>ДВФО</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9885,5</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9301,6</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11906,4</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10200,2</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10486,8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8686,7</w:t>
            </w:r>
          </w:p>
        </w:tc>
        <w:tc>
          <w:tcPr>
            <w:tcW w:w="900" w:type="dxa"/>
            <w:noWrap/>
          </w:tcPr>
          <w:p w:rsidR="0081794D" w:rsidRPr="00D42E0A" w:rsidRDefault="002D6F3F" w:rsidP="00D42E0A">
            <w:pPr>
              <w:jc w:val="center"/>
              <w:rPr>
                <w:sz w:val="20"/>
                <w:szCs w:val="20"/>
              </w:rPr>
            </w:pPr>
            <w:r w:rsidRPr="00D42E0A">
              <w:rPr>
                <w:sz w:val="20"/>
                <w:szCs w:val="20"/>
              </w:rPr>
              <w:t>9651,2</w:t>
            </w:r>
          </w:p>
        </w:tc>
        <w:tc>
          <w:tcPr>
            <w:tcW w:w="900" w:type="dxa"/>
            <w:noWrap/>
          </w:tcPr>
          <w:p w:rsidR="0081794D" w:rsidRPr="00D42E0A" w:rsidRDefault="002D6F3F" w:rsidP="00D42E0A">
            <w:pPr>
              <w:jc w:val="center"/>
              <w:rPr>
                <w:sz w:val="20"/>
                <w:szCs w:val="20"/>
              </w:rPr>
            </w:pPr>
            <w:r w:rsidRPr="00D42E0A">
              <w:rPr>
                <w:sz w:val="20"/>
                <w:szCs w:val="20"/>
              </w:rPr>
              <w:t>10292,3</w:t>
            </w:r>
          </w:p>
        </w:tc>
        <w:tc>
          <w:tcPr>
            <w:tcW w:w="900" w:type="dxa"/>
            <w:noWrap/>
          </w:tcPr>
          <w:p w:rsidR="0081794D" w:rsidRPr="00D42E0A" w:rsidRDefault="002D6F3F" w:rsidP="00D42E0A">
            <w:pPr>
              <w:jc w:val="center"/>
              <w:rPr>
                <w:sz w:val="20"/>
                <w:szCs w:val="20"/>
              </w:rPr>
            </w:pPr>
            <w:r w:rsidRPr="00D42E0A">
              <w:rPr>
                <w:sz w:val="20"/>
                <w:szCs w:val="20"/>
              </w:rPr>
              <w:t>11510,9</w:t>
            </w:r>
          </w:p>
        </w:tc>
        <w:tc>
          <w:tcPr>
            <w:tcW w:w="900" w:type="dxa"/>
            <w:noWrap/>
          </w:tcPr>
          <w:p w:rsidR="0081794D" w:rsidRPr="00D42E0A" w:rsidRDefault="002D6F3F" w:rsidP="00D42E0A">
            <w:pPr>
              <w:jc w:val="center"/>
              <w:rPr>
                <w:sz w:val="20"/>
                <w:szCs w:val="20"/>
              </w:rPr>
            </w:pPr>
            <w:r w:rsidRPr="00D42E0A">
              <w:rPr>
                <w:sz w:val="20"/>
                <w:szCs w:val="20"/>
              </w:rPr>
              <w:t>н/д</w:t>
            </w:r>
          </w:p>
        </w:tc>
      </w:tr>
      <w:tr w:rsidR="0081794D" w:rsidTr="00D42E0A">
        <w:tc>
          <w:tcPr>
            <w:tcW w:w="2118" w:type="dxa"/>
            <w:vMerge/>
            <w:noWrap/>
          </w:tcPr>
          <w:p w:rsidR="0081794D" w:rsidRDefault="0081794D">
            <w:pPr>
              <w:jc w:val="center"/>
            </w:pPr>
          </w:p>
        </w:tc>
        <w:tc>
          <w:tcPr>
            <w:tcW w:w="900" w:type="dxa"/>
            <w:vMerge/>
            <w:noWrap/>
          </w:tcPr>
          <w:p w:rsidR="0081794D" w:rsidRDefault="0081794D">
            <w:pPr>
              <w:jc w:val="center"/>
            </w:pPr>
          </w:p>
        </w:tc>
        <w:tc>
          <w:tcPr>
            <w:tcW w:w="974" w:type="dxa"/>
            <w:noWrap/>
          </w:tcPr>
          <w:p w:rsidR="0081794D" w:rsidRDefault="002D6F3F">
            <w:pPr>
              <w:jc w:val="center"/>
            </w:pPr>
            <w:r>
              <w:t>27</w:t>
            </w:r>
          </w:p>
        </w:tc>
        <w:tc>
          <w:tcPr>
            <w:tcW w:w="1786" w:type="dxa"/>
            <w:noWrap/>
          </w:tcPr>
          <w:p w:rsidR="0081794D" w:rsidRDefault="002D6F3F">
            <w:pPr>
              <w:jc w:val="center"/>
            </w:pPr>
            <w:r>
              <w:t>Забайкальский  край</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6783,4</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6462,5</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7459,8</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5767,7</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6508,0</w:t>
            </w:r>
          </w:p>
        </w:tc>
        <w:tc>
          <w:tcPr>
            <w:tcW w:w="891" w:type="dxa"/>
            <w:noWrap/>
          </w:tcPr>
          <w:p w:rsidR="0081794D" w:rsidRPr="00D42E0A" w:rsidRDefault="002D6F3F" w:rsidP="00D42E0A">
            <w:pPr>
              <w:pStyle w:val="aff4"/>
              <w:jc w:val="center"/>
              <w:rPr>
                <w:rFonts w:ascii="Times New Roman" w:hAnsi="Times New Roman"/>
                <w:lang w:val="ru-RU"/>
              </w:rPr>
            </w:pPr>
            <w:r w:rsidRPr="00D42E0A">
              <w:rPr>
                <w:rFonts w:ascii="Times New Roman" w:hAnsi="Times New Roman"/>
                <w:lang w:val="ru-RU"/>
              </w:rPr>
              <w:t>5410,1</w:t>
            </w:r>
          </w:p>
        </w:tc>
        <w:tc>
          <w:tcPr>
            <w:tcW w:w="900" w:type="dxa"/>
            <w:noWrap/>
          </w:tcPr>
          <w:p w:rsidR="0081794D" w:rsidRPr="00D42E0A" w:rsidRDefault="002D6F3F" w:rsidP="00D42E0A">
            <w:pPr>
              <w:jc w:val="center"/>
              <w:rPr>
                <w:sz w:val="20"/>
                <w:szCs w:val="20"/>
              </w:rPr>
            </w:pPr>
            <w:r w:rsidRPr="00D42E0A">
              <w:rPr>
                <w:sz w:val="20"/>
                <w:szCs w:val="20"/>
              </w:rPr>
              <w:t>5879,9</w:t>
            </w:r>
          </w:p>
        </w:tc>
        <w:tc>
          <w:tcPr>
            <w:tcW w:w="900" w:type="dxa"/>
            <w:noWrap/>
          </w:tcPr>
          <w:p w:rsidR="0081794D" w:rsidRPr="00D42E0A" w:rsidRDefault="002D6F3F" w:rsidP="00D42E0A">
            <w:pPr>
              <w:jc w:val="center"/>
              <w:rPr>
                <w:sz w:val="20"/>
                <w:szCs w:val="20"/>
              </w:rPr>
            </w:pPr>
            <w:r w:rsidRPr="00D42E0A">
              <w:rPr>
                <w:sz w:val="20"/>
                <w:szCs w:val="20"/>
              </w:rPr>
              <w:t>6886,1</w:t>
            </w:r>
          </w:p>
        </w:tc>
        <w:tc>
          <w:tcPr>
            <w:tcW w:w="900" w:type="dxa"/>
            <w:noWrap/>
          </w:tcPr>
          <w:p w:rsidR="0081794D" w:rsidRPr="00D42E0A" w:rsidRDefault="002D6F3F" w:rsidP="00D42E0A">
            <w:pPr>
              <w:jc w:val="center"/>
              <w:rPr>
                <w:sz w:val="20"/>
                <w:szCs w:val="20"/>
              </w:rPr>
            </w:pPr>
            <w:r w:rsidRPr="00D42E0A">
              <w:rPr>
                <w:sz w:val="20"/>
                <w:szCs w:val="20"/>
              </w:rPr>
              <w:t>7196,2</w:t>
            </w:r>
          </w:p>
        </w:tc>
        <w:tc>
          <w:tcPr>
            <w:tcW w:w="900" w:type="dxa"/>
            <w:noWrap/>
          </w:tcPr>
          <w:p w:rsidR="0081794D" w:rsidRPr="00D42E0A" w:rsidRDefault="002D6F3F" w:rsidP="00D42E0A">
            <w:pPr>
              <w:jc w:val="center"/>
              <w:rPr>
                <w:sz w:val="20"/>
                <w:szCs w:val="20"/>
              </w:rPr>
            </w:pPr>
            <w:r w:rsidRPr="00D42E0A">
              <w:rPr>
                <w:sz w:val="20"/>
                <w:szCs w:val="20"/>
              </w:rPr>
              <w:t>6872,1</w:t>
            </w:r>
          </w:p>
        </w:tc>
      </w:tr>
    </w:tbl>
    <w:p w:rsidR="0081794D" w:rsidRDefault="002D6F3F">
      <w:pPr>
        <w:shd w:val="clear" w:color="auto" w:fill="FFFFFF"/>
        <w:spacing w:after="0" w:line="240" w:lineRule="auto"/>
        <w:ind w:firstLine="720"/>
        <w:jc w:val="both"/>
        <w:rPr>
          <w:sz w:val="28"/>
          <w:szCs w:val="28"/>
        </w:rPr>
      </w:pPr>
      <w:r>
        <w:rPr>
          <w:sz w:val="28"/>
          <w:szCs w:val="28"/>
        </w:rPr>
        <w:t>Анализ динамики первичной заболеваемости детей в регионе показал ее рост за анализируемый период 2015–2024 гг. на 13,2 % с 163314,2 до 184845,2 на 100 тыс. населения.</w:t>
      </w:r>
    </w:p>
    <w:p w:rsidR="0081794D" w:rsidRDefault="002D6F3F">
      <w:pPr>
        <w:shd w:val="clear" w:color="auto" w:fill="FFFFFF"/>
        <w:spacing w:after="0" w:line="240" w:lineRule="auto"/>
        <w:ind w:firstLine="720"/>
        <w:jc w:val="both"/>
        <w:rPr>
          <w:sz w:val="28"/>
          <w:szCs w:val="28"/>
        </w:rPr>
      </w:pPr>
      <w:proofErr w:type="gramStart"/>
      <w:r>
        <w:rPr>
          <w:sz w:val="28"/>
          <w:szCs w:val="28"/>
        </w:rPr>
        <w:t>Самый значительный рост первичной заболеваемости, на 27,1% (с 108175,2до 137527,8 на 100 тыс.) отмечается в классе «болезни органов дыхания», а также отмечается рост первичной заболеваемости в классе «травмы, отравления и некоторые другие последствия внешних причин» на 1,3% (с 6783,4 до 6872,1 на 100 тыс. детского населения).</w:t>
      </w:r>
      <w:proofErr w:type="gramEnd"/>
    </w:p>
    <w:p w:rsidR="0081794D" w:rsidRDefault="002D6F3F">
      <w:pPr>
        <w:shd w:val="clear" w:color="auto" w:fill="FFFFFF"/>
        <w:spacing w:after="0" w:line="240" w:lineRule="auto"/>
        <w:ind w:firstLine="720"/>
        <w:jc w:val="both"/>
        <w:rPr>
          <w:color w:val="212529"/>
          <w:sz w:val="28"/>
          <w:szCs w:val="28"/>
        </w:rPr>
      </w:pPr>
      <w:r>
        <w:rPr>
          <w:color w:val="212529"/>
          <w:sz w:val="28"/>
          <w:szCs w:val="28"/>
        </w:rPr>
        <w:t>По 6 классам болезней отметилось снижение первичной заболеваемости, в том числе:</w:t>
      </w:r>
    </w:p>
    <w:p w:rsidR="0081794D" w:rsidRDefault="002D6F3F">
      <w:pPr>
        <w:shd w:val="clear" w:color="auto" w:fill="FFFFFF"/>
        <w:spacing w:after="0" w:line="240" w:lineRule="auto"/>
        <w:jc w:val="both"/>
        <w:rPr>
          <w:color w:val="212529"/>
          <w:sz w:val="28"/>
          <w:szCs w:val="28"/>
        </w:rPr>
      </w:pPr>
      <w:r>
        <w:rPr>
          <w:color w:val="212529"/>
          <w:sz w:val="28"/>
          <w:szCs w:val="28"/>
        </w:rPr>
        <w:t>- новообразования – на 44,5%,</w:t>
      </w:r>
    </w:p>
    <w:p w:rsidR="0081794D" w:rsidRDefault="002D6F3F">
      <w:pPr>
        <w:shd w:val="clear" w:color="auto" w:fill="FFFFFF"/>
        <w:spacing w:after="0" w:line="240" w:lineRule="auto"/>
        <w:jc w:val="both"/>
        <w:rPr>
          <w:color w:val="212529"/>
          <w:sz w:val="28"/>
          <w:szCs w:val="28"/>
        </w:rPr>
      </w:pPr>
      <w:r>
        <w:rPr>
          <w:color w:val="212529"/>
          <w:sz w:val="28"/>
          <w:szCs w:val="28"/>
        </w:rPr>
        <w:t>- болезни крови и кроветворных органов – на 35,9%,</w:t>
      </w:r>
    </w:p>
    <w:p w:rsidR="0081794D" w:rsidRDefault="002D6F3F">
      <w:pPr>
        <w:shd w:val="clear" w:color="auto" w:fill="FFFFFF"/>
        <w:spacing w:after="0" w:line="240" w:lineRule="auto"/>
        <w:jc w:val="both"/>
        <w:rPr>
          <w:color w:val="212529"/>
          <w:sz w:val="28"/>
          <w:szCs w:val="28"/>
        </w:rPr>
      </w:pPr>
      <w:r>
        <w:rPr>
          <w:color w:val="212529"/>
          <w:sz w:val="28"/>
          <w:szCs w:val="28"/>
        </w:rPr>
        <w:t>- болезни нервной системы – на 20,4%,</w:t>
      </w:r>
    </w:p>
    <w:p w:rsidR="0081794D" w:rsidRDefault="002D6F3F">
      <w:pPr>
        <w:shd w:val="clear" w:color="auto" w:fill="FFFFFF"/>
        <w:spacing w:after="0" w:line="240" w:lineRule="auto"/>
        <w:jc w:val="both"/>
        <w:rPr>
          <w:color w:val="212529"/>
          <w:sz w:val="28"/>
          <w:szCs w:val="28"/>
        </w:rPr>
      </w:pPr>
      <w:r>
        <w:rPr>
          <w:color w:val="212529"/>
          <w:sz w:val="28"/>
          <w:szCs w:val="28"/>
        </w:rPr>
        <w:t>- болезни системы кровообращения – на 55,2%,</w:t>
      </w:r>
    </w:p>
    <w:p w:rsidR="0081794D" w:rsidRDefault="002D6F3F">
      <w:pPr>
        <w:shd w:val="clear" w:color="auto" w:fill="FFFFFF"/>
        <w:spacing w:after="0" w:line="240" w:lineRule="auto"/>
        <w:jc w:val="both"/>
        <w:rPr>
          <w:color w:val="212529"/>
          <w:sz w:val="28"/>
          <w:szCs w:val="28"/>
        </w:rPr>
      </w:pPr>
      <w:r>
        <w:rPr>
          <w:color w:val="212529"/>
          <w:sz w:val="28"/>
          <w:szCs w:val="28"/>
        </w:rPr>
        <w:t>- болезни костно-мышечной системы – на 44,6%,</w:t>
      </w:r>
    </w:p>
    <w:p w:rsidR="0081794D" w:rsidRDefault="002D6F3F">
      <w:pPr>
        <w:shd w:val="clear" w:color="auto" w:fill="FFFFFF"/>
        <w:spacing w:after="0" w:line="240" w:lineRule="auto"/>
        <w:jc w:val="both"/>
        <w:rPr>
          <w:color w:val="212529"/>
          <w:sz w:val="28"/>
          <w:szCs w:val="28"/>
        </w:rPr>
      </w:pPr>
      <w:r>
        <w:rPr>
          <w:color w:val="212529"/>
          <w:sz w:val="28"/>
          <w:szCs w:val="28"/>
        </w:rPr>
        <w:t>- врожденные аномалии (пороки развития) деформации и некоторые другие последствия внешних причин – на 39,2%.</w:t>
      </w:r>
    </w:p>
    <w:p w:rsidR="0081794D" w:rsidRDefault="0081794D">
      <w:pPr>
        <w:shd w:val="clear" w:color="auto" w:fill="FFFFFF"/>
        <w:spacing w:after="0" w:line="240" w:lineRule="auto"/>
        <w:rPr>
          <w:color w:val="212529"/>
          <w:sz w:val="28"/>
          <w:szCs w:val="28"/>
        </w:rPr>
      </w:pPr>
    </w:p>
    <w:p w:rsidR="0081794D" w:rsidRDefault="0081794D">
      <w:pPr>
        <w:shd w:val="clear" w:color="auto" w:fill="FFFFFF"/>
        <w:spacing w:after="0" w:line="240" w:lineRule="auto"/>
        <w:rPr>
          <w:color w:val="212529"/>
          <w:sz w:val="28"/>
          <w:szCs w:val="28"/>
        </w:rPr>
      </w:pPr>
    </w:p>
    <w:p w:rsidR="0081794D" w:rsidRDefault="002D6F3F">
      <w:pPr>
        <w:shd w:val="clear" w:color="auto" w:fill="FFFFFF"/>
        <w:spacing w:after="100" w:afterAutospacing="1" w:line="240" w:lineRule="auto"/>
        <w:jc w:val="right"/>
        <w:rPr>
          <w:rFonts w:ascii="Arial" w:hAnsi="Arial" w:cs="Arial"/>
          <w:color w:val="212529"/>
          <w:sz w:val="21"/>
          <w:szCs w:val="21"/>
        </w:rPr>
      </w:pPr>
      <w:r>
        <w:rPr>
          <w:bCs/>
          <w:sz w:val="28"/>
          <w:szCs w:val="28"/>
        </w:rPr>
        <w:t>Таблица 8</w:t>
      </w:r>
    </w:p>
    <w:p w:rsidR="0081794D" w:rsidRDefault="002D6F3F">
      <w:pPr>
        <w:spacing w:after="0" w:line="240" w:lineRule="auto"/>
        <w:jc w:val="center"/>
        <w:rPr>
          <w:b/>
          <w:bCs/>
          <w:sz w:val="28"/>
          <w:szCs w:val="28"/>
        </w:rPr>
      </w:pPr>
      <w:r>
        <w:rPr>
          <w:b/>
          <w:bCs/>
          <w:sz w:val="28"/>
          <w:szCs w:val="28"/>
        </w:rPr>
        <w:t>Общая заболеваемость (распространенность)  детей Забайкальского края по основным классам болезней, на 100 тыс. населения</w:t>
      </w:r>
    </w:p>
    <w:p w:rsidR="0081794D" w:rsidRDefault="002D6F3F">
      <w:pPr>
        <w:spacing w:after="0" w:line="240" w:lineRule="auto"/>
        <w:jc w:val="center"/>
        <w:rPr>
          <w:iCs/>
          <w:sz w:val="20"/>
          <w:szCs w:val="20"/>
        </w:rPr>
      </w:pPr>
      <w:r>
        <w:rPr>
          <w:iCs/>
          <w:sz w:val="20"/>
          <w:szCs w:val="20"/>
        </w:rPr>
        <w:t>(данные формы федерального статистического наблюдения № 12 «Сведения о числе заболеваний, зарегистрированных у пациентов, проживающих в районе обслуживания медицинской организации»)</w:t>
      </w:r>
    </w:p>
    <w:p w:rsidR="0081794D" w:rsidRDefault="0081794D">
      <w:pPr>
        <w:spacing w:after="0" w:line="240" w:lineRule="auto"/>
        <w:jc w:val="both"/>
        <w:rPr>
          <w:sz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70"/>
        <w:gridCol w:w="847"/>
        <w:gridCol w:w="916"/>
        <w:gridCol w:w="1665"/>
        <w:gridCol w:w="839"/>
        <w:gridCol w:w="839"/>
        <w:gridCol w:w="839"/>
        <w:gridCol w:w="839"/>
        <w:gridCol w:w="839"/>
        <w:gridCol w:w="839"/>
        <w:gridCol w:w="839"/>
        <w:gridCol w:w="839"/>
        <w:gridCol w:w="839"/>
        <w:gridCol w:w="839"/>
      </w:tblGrid>
      <w:tr w:rsidR="0081794D">
        <w:tc>
          <w:tcPr>
            <w:tcW w:w="2118" w:type="dxa"/>
            <w:noWrap/>
          </w:tcPr>
          <w:p w:rsidR="0081794D" w:rsidRDefault="002D6F3F">
            <w:pPr>
              <w:jc w:val="center"/>
              <w:rPr>
                <w:b/>
              </w:rPr>
            </w:pPr>
            <w:r>
              <w:rPr>
                <w:b/>
              </w:rPr>
              <w:t>Классы заболеваний</w:t>
            </w:r>
          </w:p>
        </w:tc>
        <w:tc>
          <w:tcPr>
            <w:tcW w:w="900" w:type="dxa"/>
            <w:noWrap/>
          </w:tcPr>
          <w:p w:rsidR="0081794D" w:rsidRDefault="002D6F3F">
            <w:pPr>
              <w:jc w:val="center"/>
              <w:rPr>
                <w:b/>
              </w:rPr>
            </w:pPr>
            <w:r>
              <w:rPr>
                <w:b/>
              </w:rPr>
              <w:t>Код по МКБ</w:t>
            </w:r>
          </w:p>
        </w:tc>
        <w:tc>
          <w:tcPr>
            <w:tcW w:w="974" w:type="dxa"/>
            <w:noWrap/>
          </w:tcPr>
          <w:p w:rsidR="0081794D" w:rsidRDefault="002D6F3F">
            <w:pPr>
              <w:jc w:val="center"/>
              <w:rPr>
                <w:b/>
              </w:rPr>
            </w:pPr>
            <w:r>
              <w:rPr>
                <w:b/>
              </w:rPr>
              <w:t>Номер строки</w:t>
            </w:r>
          </w:p>
        </w:tc>
        <w:tc>
          <w:tcPr>
            <w:tcW w:w="1786" w:type="dxa"/>
            <w:noWrap/>
          </w:tcPr>
          <w:p w:rsidR="0081794D" w:rsidRDefault="002D6F3F">
            <w:pPr>
              <w:jc w:val="center"/>
              <w:rPr>
                <w:b/>
              </w:rPr>
            </w:pPr>
            <w:r>
              <w:rPr>
                <w:b/>
              </w:rPr>
              <w:t>Территория</w:t>
            </w:r>
          </w:p>
        </w:tc>
        <w:tc>
          <w:tcPr>
            <w:tcW w:w="801" w:type="dxa"/>
            <w:noWrap/>
          </w:tcPr>
          <w:p w:rsidR="0081794D" w:rsidRDefault="002D6F3F">
            <w:pPr>
              <w:jc w:val="center"/>
              <w:rPr>
                <w:b/>
              </w:rPr>
            </w:pPr>
            <w:r>
              <w:rPr>
                <w:b/>
              </w:rPr>
              <w:t>2015</w:t>
            </w:r>
          </w:p>
        </w:tc>
        <w:tc>
          <w:tcPr>
            <w:tcW w:w="801" w:type="dxa"/>
            <w:noWrap/>
          </w:tcPr>
          <w:p w:rsidR="0081794D" w:rsidRDefault="002D6F3F">
            <w:pPr>
              <w:jc w:val="center"/>
              <w:rPr>
                <w:b/>
              </w:rPr>
            </w:pPr>
            <w:r>
              <w:rPr>
                <w:b/>
              </w:rPr>
              <w:t>2016</w:t>
            </w:r>
          </w:p>
        </w:tc>
        <w:tc>
          <w:tcPr>
            <w:tcW w:w="801" w:type="dxa"/>
            <w:noWrap/>
          </w:tcPr>
          <w:p w:rsidR="0081794D" w:rsidRDefault="002D6F3F">
            <w:pPr>
              <w:jc w:val="center"/>
              <w:rPr>
                <w:b/>
              </w:rPr>
            </w:pPr>
            <w:r>
              <w:rPr>
                <w:b/>
              </w:rPr>
              <w:t>2017</w:t>
            </w:r>
          </w:p>
        </w:tc>
        <w:tc>
          <w:tcPr>
            <w:tcW w:w="801" w:type="dxa"/>
            <w:noWrap/>
          </w:tcPr>
          <w:p w:rsidR="0081794D" w:rsidRDefault="002D6F3F">
            <w:pPr>
              <w:jc w:val="center"/>
              <w:rPr>
                <w:b/>
              </w:rPr>
            </w:pPr>
            <w:r>
              <w:rPr>
                <w:b/>
              </w:rPr>
              <w:t>2018</w:t>
            </w:r>
          </w:p>
        </w:tc>
        <w:tc>
          <w:tcPr>
            <w:tcW w:w="801" w:type="dxa"/>
            <w:noWrap/>
          </w:tcPr>
          <w:p w:rsidR="0081794D" w:rsidRDefault="002D6F3F">
            <w:pPr>
              <w:jc w:val="center"/>
              <w:rPr>
                <w:b/>
              </w:rPr>
            </w:pPr>
            <w:r>
              <w:rPr>
                <w:b/>
              </w:rPr>
              <w:t>2019</w:t>
            </w:r>
          </w:p>
        </w:tc>
        <w:tc>
          <w:tcPr>
            <w:tcW w:w="801" w:type="dxa"/>
            <w:noWrap/>
          </w:tcPr>
          <w:p w:rsidR="0081794D" w:rsidRDefault="002D6F3F">
            <w:pPr>
              <w:jc w:val="center"/>
              <w:rPr>
                <w:b/>
              </w:rPr>
            </w:pPr>
            <w:r>
              <w:rPr>
                <w:b/>
              </w:rPr>
              <w:t>2020</w:t>
            </w:r>
          </w:p>
        </w:tc>
        <w:tc>
          <w:tcPr>
            <w:tcW w:w="801" w:type="dxa"/>
            <w:noWrap/>
          </w:tcPr>
          <w:p w:rsidR="0081794D" w:rsidRDefault="002D6F3F">
            <w:pPr>
              <w:jc w:val="center"/>
              <w:rPr>
                <w:b/>
              </w:rPr>
            </w:pPr>
            <w:r>
              <w:rPr>
                <w:b/>
              </w:rPr>
              <w:t>2021</w:t>
            </w:r>
          </w:p>
        </w:tc>
        <w:tc>
          <w:tcPr>
            <w:tcW w:w="801" w:type="dxa"/>
            <w:noWrap/>
          </w:tcPr>
          <w:p w:rsidR="0081794D" w:rsidRDefault="002D6F3F">
            <w:pPr>
              <w:jc w:val="center"/>
              <w:rPr>
                <w:b/>
              </w:rPr>
            </w:pPr>
            <w:r>
              <w:rPr>
                <w:b/>
              </w:rPr>
              <w:t>2022</w:t>
            </w:r>
          </w:p>
        </w:tc>
        <w:tc>
          <w:tcPr>
            <w:tcW w:w="801" w:type="dxa"/>
            <w:noWrap/>
          </w:tcPr>
          <w:p w:rsidR="0081794D" w:rsidRDefault="002D6F3F">
            <w:pPr>
              <w:jc w:val="center"/>
              <w:rPr>
                <w:b/>
              </w:rPr>
            </w:pPr>
            <w:r>
              <w:rPr>
                <w:b/>
              </w:rPr>
              <w:t>2023</w:t>
            </w:r>
          </w:p>
        </w:tc>
        <w:tc>
          <w:tcPr>
            <w:tcW w:w="801" w:type="dxa"/>
            <w:noWrap/>
          </w:tcPr>
          <w:p w:rsidR="0081794D" w:rsidRDefault="002D6F3F">
            <w:pPr>
              <w:jc w:val="center"/>
              <w:rPr>
                <w:b/>
              </w:rPr>
            </w:pPr>
            <w:r>
              <w:rPr>
                <w:b/>
              </w:rPr>
              <w:t>2024</w:t>
            </w:r>
          </w:p>
        </w:tc>
      </w:tr>
      <w:tr w:rsidR="0081794D">
        <w:tc>
          <w:tcPr>
            <w:tcW w:w="2118" w:type="dxa"/>
            <w:vMerge w:val="restart"/>
            <w:noWrap/>
          </w:tcPr>
          <w:p w:rsidR="0081794D" w:rsidRDefault="0081794D"/>
          <w:p w:rsidR="0081794D" w:rsidRDefault="002D6F3F">
            <w:pPr>
              <w:pStyle w:val="Default"/>
              <w:widowControl w:val="0"/>
              <w:spacing w:after="200" w:line="275" w:lineRule="auto"/>
              <w:rPr>
                <w:color w:val="auto"/>
              </w:rPr>
            </w:pPr>
            <w:r>
              <w:rPr>
                <w:color w:val="auto"/>
              </w:rPr>
              <w:t xml:space="preserve">Все заболевания, из них: </w:t>
            </w:r>
          </w:p>
          <w:p w:rsidR="0081794D" w:rsidRDefault="0081794D"/>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А00-Т98 </w:t>
            </w:r>
          </w:p>
          <w:p w:rsidR="0081794D" w:rsidRDefault="0081794D">
            <w:pPr>
              <w:jc w:val="center"/>
            </w:pPr>
          </w:p>
        </w:tc>
        <w:tc>
          <w:tcPr>
            <w:tcW w:w="974" w:type="dxa"/>
            <w:noWrap/>
          </w:tcPr>
          <w:p w:rsidR="0081794D" w:rsidRDefault="002D6F3F">
            <w:pPr>
              <w:jc w:val="center"/>
            </w:pPr>
            <w:r>
              <w:t>1</w:t>
            </w:r>
          </w:p>
        </w:tc>
        <w:tc>
          <w:tcPr>
            <w:tcW w:w="1786" w:type="dxa"/>
            <w:noWrap/>
          </w:tcPr>
          <w:p w:rsidR="0081794D" w:rsidRDefault="002D6F3F">
            <w:pPr>
              <w:jc w:val="center"/>
            </w:pPr>
            <w:r>
              <w:t>РФ</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223920,7</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224933,5</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221104,6</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219956,3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219812,9</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193010,1</w:t>
            </w:r>
          </w:p>
        </w:tc>
        <w:tc>
          <w:tcPr>
            <w:tcW w:w="801" w:type="dxa"/>
            <w:noWrap/>
            <w:vAlign w:val="bottom"/>
          </w:tcPr>
          <w:p w:rsidR="0081794D" w:rsidRDefault="002D6F3F">
            <w:pPr>
              <w:jc w:val="center"/>
              <w:rPr>
                <w:sz w:val="18"/>
                <w:szCs w:val="18"/>
              </w:rPr>
            </w:pPr>
            <w:r>
              <w:rPr>
                <w:sz w:val="18"/>
                <w:szCs w:val="18"/>
              </w:rPr>
              <w:t>212794,9</w:t>
            </w:r>
          </w:p>
        </w:tc>
        <w:tc>
          <w:tcPr>
            <w:tcW w:w="801" w:type="dxa"/>
            <w:noWrap/>
            <w:vAlign w:val="bottom"/>
          </w:tcPr>
          <w:p w:rsidR="0081794D" w:rsidRDefault="002D6F3F">
            <w:pPr>
              <w:jc w:val="center"/>
              <w:rPr>
                <w:sz w:val="18"/>
                <w:szCs w:val="18"/>
              </w:rPr>
            </w:pPr>
            <w:r>
              <w:rPr>
                <w:sz w:val="18"/>
                <w:szCs w:val="18"/>
              </w:rPr>
              <w:t>223841,8</w:t>
            </w:r>
          </w:p>
        </w:tc>
        <w:tc>
          <w:tcPr>
            <w:tcW w:w="801" w:type="dxa"/>
            <w:noWrap/>
            <w:vAlign w:val="bottom"/>
          </w:tcPr>
          <w:p w:rsidR="0081794D" w:rsidRDefault="002D6F3F">
            <w:pPr>
              <w:jc w:val="center"/>
              <w:rPr>
                <w:sz w:val="18"/>
                <w:szCs w:val="18"/>
              </w:rPr>
            </w:pPr>
            <w:r>
              <w:rPr>
                <w:sz w:val="18"/>
                <w:szCs w:val="18"/>
              </w:rPr>
              <w:t>221015,6</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2</w:t>
            </w:r>
          </w:p>
        </w:tc>
        <w:tc>
          <w:tcPr>
            <w:tcW w:w="1786" w:type="dxa"/>
            <w:noWrap/>
          </w:tcPr>
          <w:p w:rsidR="0081794D" w:rsidRDefault="002D6F3F">
            <w:pPr>
              <w:jc w:val="center"/>
            </w:pPr>
            <w:r>
              <w:t>ДВФО</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217637,9</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219539,0</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238810,7</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220076,2</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222102,3</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193928,1</w:t>
            </w:r>
          </w:p>
        </w:tc>
        <w:tc>
          <w:tcPr>
            <w:tcW w:w="801" w:type="dxa"/>
            <w:noWrap/>
            <w:vAlign w:val="bottom"/>
          </w:tcPr>
          <w:p w:rsidR="0081794D" w:rsidRDefault="002D6F3F">
            <w:pPr>
              <w:jc w:val="center"/>
              <w:rPr>
                <w:sz w:val="18"/>
                <w:szCs w:val="18"/>
              </w:rPr>
            </w:pPr>
            <w:r>
              <w:rPr>
                <w:sz w:val="18"/>
                <w:szCs w:val="18"/>
              </w:rPr>
              <w:t>220403,4</w:t>
            </w:r>
          </w:p>
        </w:tc>
        <w:tc>
          <w:tcPr>
            <w:tcW w:w="801" w:type="dxa"/>
            <w:noWrap/>
            <w:vAlign w:val="bottom"/>
          </w:tcPr>
          <w:p w:rsidR="0081794D" w:rsidRDefault="002D6F3F">
            <w:pPr>
              <w:jc w:val="center"/>
              <w:rPr>
                <w:sz w:val="18"/>
                <w:szCs w:val="18"/>
              </w:rPr>
            </w:pPr>
            <w:r>
              <w:rPr>
                <w:sz w:val="18"/>
                <w:szCs w:val="18"/>
              </w:rPr>
              <w:t>241143,8</w:t>
            </w:r>
          </w:p>
        </w:tc>
        <w:tc>
          <w:tcPr>
            <w:tcW w:w="801" w:type="dxa"/>
            <w:noWrap/>
            <w:vAlign w:val="bottom"/>
          </w:tcPr>
          <w:p w:rsidR="0081794D" w:rsidRDefault="002D6F3F">
            <w:pPr>
              <w:jc w:val="center"/>
              <w:rPr>
                <w:sz w:val="18"/>
                <w:szCs w:val="18"/>
              </w:rPr>
            </w:pPr>
            <w:r>
              <w:rPr>
                <w:sz w:val="18"/>
                <w:szCs w:val="18"/>
              </w:rPr>
              <w:t>233742,1</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3</w:t>
            </w:r>
          </w:p>
        </w:tc>
        <w:tc>
          <w:tcPr>
            <w:tcW w:w="1786" w:type="dxa"/>
            <w:noWrap/>
          </w:tcPr>
          <w:p w:rsidR="0081794D" w:rsidRDefault="002D6F3F">
            <w:pPr>
              <w:jc w:val="center"/>
            </w:pPr>
            <w:r>
              <w:t>Забайкальский  край</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205252,4</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204801,5</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218165,7</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211906,8</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223007,3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202951,6</w:t>
            </w:r>
          </w:p>
        </w:tc>
        <w:tc>
          <w:tcPr>
            <w:tcW w:w="801" w:type="dxa"/>
            <w:noWrap/>
            <w:vAlign w:val="bottom"/>
          </w:tcPr>
          <w:p w:rsidR="0081794D" w:rsidRDefault="002D6F3F">
            <w:pPr>
              <w:jc w:val="center"/>
              <w:rPr>
                <w:sz w:val="18"/>
                <w:szCs w:val="18"/>
              </w:rPr>
            </w:pPr>
            <w:r>
              <w:rPr>
                <w:sz w:val="18"/>
                <w:szCs w:val="18"/>
              </w:rPr>
              <w:t>211322,1</w:t>
            </w:r>
          </w:p>
        </w:tc>
        <w:tc>
          <w:tcPr>
            <w:tcW w:w="801" w:type="dxa"/>
            <w:noWrap/>
            <w:vAlign w:val="bottom"/>
          </w:tcPr>
          <w:p w:rsidR="0081794D" w:rsidRDefault="002D6F3F">
            <w:pPr>
              <w:jc w:val="center"/>
              <w:rPr>
                <w:sz w:val="18"/>
                <w:szCs w:val="18"/>
              </w:rPr>
            </w:pPr>
            <w:r>
              <w:rPr>
                <w:sz w:val="18"/>
                <w:szCs w:val="18"/>
              </w:rPr>
              <w:t>238693,7</w:t>
            </w:r>
          </w:p>
        </w:tc>
        <w:tc>
          <w:tcPr>
            <w:tcW w:w="801" w:type="dxa"/>
            <w:noWrap/>
            <w:vAlign w:val="bottom"/>
          </w:tcPr>
          <w:p w:rsidR="0081794D" w:rsidRDefault="002D6F3F">
            <w:pPr>
              <w:jc w:val="center"/>
              <w:rPr>
                <w:sz w:val="18"/>
                <w:szCs w:val="18"/>
              </w:rPr>
            </w:pPr>
            <w:r>
              <w:rPr>
                <w:sz w:val="18"/>
                <w:szCs w:val="18"/>
              </w:rPr>
              <w:t>233517,2</w:t>
            </w:r>
          </w:p>
        </w:tc>
        <w:tc>
          <w:tcPr>
            <w:tcW w:w="801" w:type="dxa"/>
            <w:noWrap/>
            <w:vAlign w:val="bottom"/>
          </w:tcPr>
          <w:p w:rsidR="0081794D" w:rsidRDefault="002D6F3F">
            <w:pPr>
              <w:jc w:val="center"/>
              <w:rPr>
                <w:sz w:val="18"/>
                <w:szCs w:val="18"/>
              </w:rPr>
            </w:pPr>
            <w:r>
              <w:rPr>
                <w:sz w:val="18"/>
                <w:szCs w:val="18"/>
              </w:rPr>
              <w:t>222751,3</w:t>
            </w:r>
          </w:p>
        </w:tc>
      </w:tr>
      <w:tr w:rsidR="0081794D">
        <w:tc>
          <w:tcPr>
            <w:tcW w:w="2118" w:type="dxa"/>
            <w:vMerge w:val="restart"/>
            <w:noWrap/>
          </w:tcPr>
          <w:p w:rsidR="0081794D" w:rsidRDefault="0081794D"/>
          <w:p w:rsidR="0081794D" w:rsidRDefault="002D6F3F">
            <w:pPr>
              <w:pStyle w:val="Default"/>
              <w:widowControl w:val="0"/>
              <w:spacing w:after="200" w:line="275" w:lineRule="auto"/>
              <w:rPr>
                <w:color w:val="auto"/>
              </w:rPr>
            </w:pPr>
            <w:r>
              <w:rPr>
                <w:color w:val="auto"/>
              </w:rPr>
              <w:t xml:space="preserve">Новообразования </w:t>
            </w:r>
          </w:p>
          <w:p w:rsidR="0081794D" w:rsidRDefault="0081794D"/>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С00-D48 </w:t>
            </w:r>
          </w:p>
          <w:p w:rsidR="0081794D" w:rsidRDefault="0081794D">
            <w:pPr>
              <w:jc w:val="center"/>
            </w:pPr>
          </w:p>
        </w:tc>
        <w:tc>
          <w:tcPr>
            <w:tcW w:w="974" w:type="dxa"/>
            <w:noWrap/>
          </w:tcPr>
          <w:p w:rsidR="0081794D" w:rsidRDefault="002D6F3F">
            <w:pPr>
              <w:jc w:val="center"/>
            </w:pPr>
            <w:r>
              <w:t>4</w:t>
            </w:r>
          </w:p>
        </w:tc>
        <w:tc>
          <w:tcPr>
            <w:tcW w:w="1786" w:type="dxa"/>
            <w:noWrap/>
          </w:tcPr>
          <w:p w:rsidR="0081794D" w:rsidRDefault="002D6F3F">
            <w:pPr>
              <w:jc w:val="center"/>
            </w:pPr>
            <w:r>
              <w:t>РФ</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964,6</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986,0</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1009,8</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1010,7</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1057,2</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961,9</w:t>
            </w:r>
          </w:p>
        </w:tc>
        <w:tc>
          <w:tcPr>
            <w:tcW w:w="801" w:type="dxa"/>
            <w:noWrap/>
            <w:vAlign w:val="bottom"/>
          </w:tcPr>
          <w:p w:rsidR="0081794D" w:rsidRDefault="002D6F3F">
            <w:pPr>
              <w:jc w:val="center"/>
              <w:rPr>
                <w:sz w:val="18"/>
                <w:szCs w:val="18"/>
              </w:rPr>
            </w:pPr>
            <w:r>
              <w:rPr>
                <w:sz w:val="18"/>
                <w:szCs w:val="18"/>
              </w:rPr>
              <w:t>1062,0</w:t>
            </w:r>
          </w:p>
        </w:tc>
        <w:tc>
          <w:tcPr>
            <w:tcW w:w="801" w:type="dxa"/>
            <w:noWrap/>
            <w:vAlign w:val="bottom"/>
          </w:tcPr>
          <w:p w:rsidR="0081794D" w:rsidRDefault="002D6F3F">
            <w:pPr>
              <w:jc w:val="center"/>
              <w:rPr>
                <w:sz w:val="18"/>
                <w:szCs w:val="18"/>
              </w:rPr>
            </w:pPr>
            <w:r>
              <w:rPr>
                <w:sz w:val="18"/>
                <w:szCs w:val="18"/>
              </w:rPr>
              <w:t>1083,0</w:t>
            </w:r>
          </w:p>
        </w:tc>
        <w:tc>
          <w:tcPr>
            <w:tcW w:w="801" w:type="dxa"/>
            <w:noWrap/>
            <w:vAlign w:val="bottom"/>
          </w:tcPr>
          <w:p w:rsidR="0081794D" w:rsidRDefault="002D6F3F">
            <w:pPr>
              <w:jc w:val="center"/>
              <w:rPr>
                <w:sz w:val="18"/>
                <w:szCs w:val="18"/>
              </w:rPr>
            </w:pPr>
            <w:r>
              <w:rPr>
                <w:sz w:val="18"/>
                <w:szCs w:val="18"/>
              </w:rPr>
              <w:t>1118,3</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5</w:t>
            </w:r>
          </w:p>
        </w:tc>
        <w:tc>
          <w:tcPr>
            <w:tcW w:w="1786" w:type="dxa"/>
            <w:noWrap/>
          </w:tcPr>
          <w:p w:rsidR="0081794D" w:rsidRDefault="002D6F3F">
            <w:pPr>
              <w:jc w:val="center"/>
            </w:pPr>
            <w:r>
              <w:t>ДВФО</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1043,9</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995,0</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1048,8</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996,8</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1041,9</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935,8</w:t>
            </w:r>
          </w:p>
        </w:tc>
        <w:tc>
          <w:tcPr>
            <w:tcW w:w="801" w:type="dxa"/>
            <w:noWrap/>
            <w:vAlign w:val="bottom"/>
          </w:tcPr>
          <w:p w:rsidR="0081794D" w:rsidRDefault="002D6F3F">
            <w:pPr>
              <w:jc w:val="center"/>
              <w:rPr>
                <w:sz w:val="18"/>
                <w:szCs w:val="18"/>
              </w:rPr>
            </w:pPr>
            <w:r>
              <w:rPr>
                <w:sz w:val="18"/>
                <w:szCs w:val="18"/>
              </w:rPr>
              <w:t>1063,2</w:t>
            </w:r>
          </w:p>
        </w:tc>
        <w:tc>
          <w:tcPr>
            <w:tcW w:w="801" w:type="dxa"/>
            <w:noWrap/>
            <w:vAlign w:val="bottom"/>
          </w:tcPr>
          <w:p w:rsidR="0081794D" w:rsidRDefault="002D6F3F">
            <w:pPr>
              <w:jc w:val="center"/>
              <w:rPr>
                <w:sz w:val="18"/>
                <w:szCs w:val="18"/>
              </w:rPr>
            </w:pPr>
            <w:r>
              <w:rPr>
                <w:sz w:val="18"/>
                <w:szCs w:val="18"/>
              </w:rPr>
              <w:t>1131,4</w:t>
            </w:r>
          </w:p>
        </w:tc>
        <w:tc>
          <w:tcPr>
            <w:tcW w:w="801" w:type="dxa"/>
            <w:noWrap/>
            <w:vAlign w:val="bottom"/>
          </w:tcPr>
          <w:p w:rsidR="0081794D" w:rsidRDefault="002D6F3F">
            <w:pPr>
              <w:jc w:val="center"/>
              <w:rPr>
                <w:sz w:val="18"/>
                <w:szCs w:val="18"/>
              </w:rPr>
            </w:pPr>
            <w:r>
              <w:rPr>
                <w:sz w:val="18"/>
                <w:szCs w:val="18"/>
              </w:rPr>
              <w:t>1163,4</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6</w:t>
            </w:r>
          </w:p>
        </w:tc>
        <w:tc>
          <w:tcPr>
            <w:tcW w:w="1786" w:type="dxa"/>
            <w:noWrap/>
          </w:tcPr>
          <w:p w:rsidR="0081794D" w:rsidRDefault="002D6F3F">
            <w:pPr>
              <w:jc w:val="center"/>
            </w:pPr>
            <w:r>
              <w:t>Забайкальский  край</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1181,5</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1282,4</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1265,5</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1166,3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1223,6</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995,3</w:t>
            </w:r>
          </w:p>
        </w:tc>
        <w:tc>
          <w:tcPr>
            <w:tcW w:w="801" w:type="dxa"/>
            <w:noWrap/>
            <w:vAlign w:val="bottom"/>
          </w:tcPr>
          <w:p w:rsidR="0081794D" w:rsidRDefault="002D6F3F">
            <w:pPr>
              <w:jc w:val="center"/>
              <w:rPr>
                <w:sz w:val="18"/>
                <w:szCs w:val="18"/>
              </w:rPr>
            </w:pPr>
            <w:r>
              <w:rPr>
                <w:sz w:val="18"/>
                <w:szCs w:val="18"/>
              </w:rPr>
              <w:t>1133,7</w:t>
            </w:r>
          </w:p>
        </w:tc>
        <w:tc>
          <w:tcPr>
            <w:tcW w:w="801" w:type="dxa"/>
            <w:noWrap/>
            <w:vAlign w:val="bottom"/>
          </w:tcPr>
          <w:p w:rsidR="0081794D" w:rsidRDefault="002D6F3F">
            <w:pPr>
              <w:jc w:val="center"/>
              <w:rPr>
                <w:sz w:val="18"/>
                <w:szCs w:val="18"/>
              </w:rPr>
            </w:pPr>
            <w:r>
              <w:rPr>
                <w:sz w:val="18"/>
                <w:szCs w:val="18"/>
              </w:rPr>
              <w:t>1215,8</w:t>
            </w:r>
          </w:p>
        </w:tc>
        <w:tc>
          <w:tcPr>
            <w:tcW w:w="801" w:type="dxa"/>
            <w:noWrap/>
            <w:vAlign w:val="bottom"/>
          </w:tcPr>
          <w:p w:rsidR="0081794D" w:rsidRDefault="002D6F3F">
            <w:pPr>
              <w:jc w:val="center"/>
              <w:rPr>
                <w:sz w:val="18"/>
                <w:szCs w:val="18"/>
              </w:rPr>
            </w:pPr>
            <w:r>
              <w:rPr>
                <w:sz w:val="18"/>
                <w:szCs w:val="18"/>
              </w:rPr>
              <w:t>990,2</w:t>
            </w:r>
          </w:p>
        </w:tc>
        <w:tc>
          <w:tcPr>
            <w:tcW w:w="801" w:type="dxa"/>
            <w:noWrap/>
            <w:vAlign w:val="bottom"/>
          </w:tcPr>
          <w:p w:rsidR="0081794D" w:rsidRDefault="002D6F3F">
            <w:pPr>
              <w:jc w:val="center"/>
              <w:rPr>
                <w:sz w:val="18"/>
                <w:szCs w:val="18"/>
              </w:rPr>
            </w:pPr>
            <w:r>
              <w:rPr>
                <w:sz w:val="18"/>
                <w:szCs w:val="18"/>
              </w:rPr>
              <w:t>984,5</w:t>
            </w:r>
          </w:p>
        </w:tc>
      </w:tr>
      <w:tr w:rsidR="0081794D">
        <w:tc>
          <w:tcPr>
            <w:tcW w:w="2118" w:type="dxa"/>
            <w:vMerge w:val="restart"/>
            <w:noWrap/>
          </w:tcPr>
          <w:p w:rsidR="0081794D" w:rsidRDefault="002D6F3F">
            <w:pPr>
              <w:pStyle w:val="Default"/>
              <w:widowControl w:val="0"/>
              <w:spacing w:after="200" w:line="275" w:lineRule="auto"/>
              <w:rPr>
                <w:color w:val="auto"/>
              </w:rPr>
            </w:pPr>
            <w:r>
              <w:rPr>
                <w:color w:val="auto"/>
              </w:rPr>
              <w:t xml:space="preserve">Болезни крови, кроветворных органов и отдельные нарушения, вовлекающие иммунный механизм </w:t>
            </w:r>
          </w:p>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D50-D89 </w:t>
            </w:r>
          </w:p>
          <w:p w:rsidR="0081794D" w:rsidRDefault="0081794D">
            <w:pPr>
              <w:jc w:val="center"/>
            </w:pPr>
          </w:p>
        </w:tc>
        <w:tc>
          <w:tcPr>
            <w:tcW w:w="974" w:type="dxa"/>
            <w:noWrap/>
          </w:tcPr>
          <w:p w:rsidR="0081794D" w:rsidRDefault="002D6F3F">
            <w:pPr>
              <w:jc w:val="center"/>
            </w:pPr>
            <w:r>
              <w:t>7</w:t>
            </w:r>
          </w:p>
        </w:tc>
        <w:tc>
          <w:tcPr>
            <w:tcW w:w="1786" w:type="dxa"/>
            <w:noWrap/>
          </w:tcPr>
          <w:p w:rsidR="0081794D" w:rsidRDefault="002D6F3F">
            <w:pPr>
              <w:jc w:val="center"/>
            </w:pPr>
            <w:r>
              <w:t>РФ</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2789,1</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2769,4</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2612,0</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2472,1</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2370,9</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2107,9</w:t>
            </w:r>
          </w:p>
        </w:tc>
        <w:tc>
          <w:tcPr>
            <w:tcW w:w="801" w:type="dxa"/>
            <w:noWrap/>
            <w:vAlign w:val="bottom"/>
          </w:tcPr>
          <w:p w:rsidR="0081794D" w:rsidRDefault="002D6F3F">
            <w:pPr>
              <w:jc w:val="center"/>
              <w:rPr>
                <w:sz w:val="18"/>
                <w:szCs w:val="18"/>
              </w:rPr>
            </w:pPr>
            <w:r>
              <w:rPr>
                <w:sz w:val="18"/>
                <w:szCs w:val="18"/>
              </w:rPr>
              <w:t>2126,0</w:t>
            </w:r>
          </w:p>
        </w:tc>
        <w:tc>
          <w:tcPr>
            <w:tcW w:w="801" w:type="dxa"/>
            <w:noWrap/>
            <w:vAlign w:val="bottom"/>
          </w:tcPr>
          <w:p w:rsidR="0081794D" w:rsidRDefault="002D6F3F">
            <w:pPr>
              <w:jc w:val="center"/>
              <w:rPr>
                <w:sz w:val="18"/>
                <w:szCs w:val="18"/>
              </w:rPr>
            </w:pPr>
            <w:r>
              <w:rPr>
                <w:sz w:val="18"/>
                <w:szCs w:val="18"/>
              </w:rPr>
              <w:t>2076,5</w:t>
            </w:r>
          </w:p>
        </w:tc>
        <w:tc>
          <w:tcPr>
            <w:tcW w:w="801" w:type="dxa"/>
            <w:noWrap/>
            <w:vAlign w:val="bottom"/>
          </w:tcPr>
          <w:p w:rsidR="0081794D" w:rsidRDefault="002D6F3F">
            <w:pPr>
              <w:jc w:val="center"/>
              <w:rPr>
                <w:sz w:val="18"/>
                <w:szCs w:val="18"/>
              </w:rPr>
            </w:pPr>
            <w:r>
              <w:rPr>
                <w:sz w:val="18"/>
                <w:szCs w:val="18"/>
              </w:rPr>
              <w:t>2067,8</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8</w:t>
            </w:r>
          </w:p>
        </w:tc>
        <w:tc>
          <w:tcPr>
            <w:tcW w:w="1786" w:type="dxa"/>
            <w:noWrap/>
          </w:tcPr>
          <w:p w:rsidR="0081794D" w:rsidRDefault="002D6F3F">
            <w:pPr>
              <w:jc w:val="center"/>
            </w:pPr>
            <w:r>
              <w:t>ДВФО</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2654,5</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2768,3</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1831,9</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2159,5</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2126,1</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1835,7</w:t>
            </w:r>
          </w:p>
        </w:tc>
        <w:tc>
          <w:tcPr>
            <w:tcW w:w="801" w:type="dxa"/>
            <w:noWrap/>
            <w:vAlign w:val="bottom"/>
          </w:tcPr>
          <w:p w:rsidR="0081794D" w:rsidRDefault="002D6F3F">
            <w:pPr>
              <w:jc w:val="center"/>
              <w:rPr>
                <w:sz w:val="18"/>
                <w:szCs w:val="18"/>
              </w:rPr>
            </w:pPr>
            <w:r>
              <w:rPr>
                <w:sz w:val="18"/>
                <w:szCs w:val="18"/>
              </w:rPr>
              <w:t>1810,6</w:t>
            </w:r>
          </w:p>
        </w:tc>
        <w:tc>
          <w:tcPr>
            <w:tcW w:w="801" w:type="dxa"/>
            <w:noWrap/>
            <w:vAlign w:val="bottom"/>
          </w:tcPr>
          <w:p w:rsidR="0081794D" w:rsidRDefault="002D6F3F">
            <w:pPr>
              <w:jc w:val="center"/>
              <w:rPr>
                <w:sz w:val="18"/>
                <w:szCs w:val="18"/>
              </w:rPr>
            </w:pPr>
            <w:r>
              <w:rPr>
                <w:sz w:val="18"/>
                <w:szCs w:val="18"/>
              </w:rPr>
              <w:t>1831,0</w:t>
            </w:r>
          </w:p>
        </w:tc>
        <w:tc>
          <w:tcPr>
            <w:tcW w:w="801" w:type="dxa"/>
            <w:noWrap/>
            <w:vAlign w:val="bottom"/>
          </w:tcPr>
          <w:p w:rsidR="0081794D" w:rsidRDefault="002D6F3F">
            <w:pPr>
              <w:jc w:val="center"/>
              <w:rPr>
                <w:sz w:val="18"/>
                <w:szCs w:val="18"/>
              </w:rPr>
            </w:pPr>
            <w:r>
              <w:rPr>
                <w:sz w:val="18"/>
                <w:szCs w:val="18"/>
              </w:rPr>
              <w:t>1856,2</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9</w:t>
            </w:r>
          </w:p>
        </w:tc>
        <w:tc>
          <w:tcPr>
            <w:tcW w:w="1786" w:type="dxa"/>
            <w:noWrap/>
          </w:tcPr>
          <w:p w:rsidR="0081794D" w:rsidRDefault="002D6F3F">
            <w:pPr>
              <w:jc w:val="center"/>
            </w:pPr>
            <w:r>
              <w:t>Забайкальский  край</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4168,0</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5031,1</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4249,1</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3899,2</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3683,9</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3673,3</w:t>
            </w:r>
          </w:p>
        </w:tc>
        <w:tc>
          <w:tcPr>
            <w:tcW w:w="801" w:type="dxa"/>
            <w:noWrap/>
            <w:vAlign w:val="bottom"/>
          </w:tcPr>
          <w:p w:rsidR="0081794D" w:rsidRDefault="002D6F3F">
            <w:pPr>
              <w:jc w:val="center"/>
              <w:rPr>
                <w:sz w:val="18"/>
                <w:szCs w:val="18"/>
              </w:rPr>
            </w:pPr>
            <w:r>
              <w:rPr>
                <w:sz w:val="18"/>
                <w:szCs w:val="18"/>
              </w:rPr>
              <w:t>3000,3</w:t>
            </w:r>
          </w:p>
        </w:tc>
        <w:tc>
          <w:tcPr>
            <w:tcW w:w="801" w:type="dxa"/>
            <w:noWrap/>
            <w:vAlign w:val="bottom"/>
          </w:tcPr>
          <w:p w:rsidR="0081794D" w:rsidRDefault="002D6F3F">
            <w:pPr>
              <w:jc w:val="center"/>
              <w:rPr>
                <w:sz w:val="18"/>
                <w:szCs w:val="18"/>
              </w:rPr>
            </w:pPr>
            <w:r>
              <w:rPr>
                <w:sz w:val="18"/>
                <w:szCs w:val="18"/>
              </w:rPr>
              <w:t>3085,4</w:t>
            </w:r>
          </w:p>
        </w:tc>
        <w:tc>
          <w:tcPr>
            <w:tcW w:w="801" w:type="dxa"/>
            <w:noWrap/>
            <w:vAlign w:val="bottom"/>
          </w:tcPr>
          <w:p w:rsidR="0081794D" w:rsidRDefault="002D6F3F">
            <w:pPr>
              <w:jc w:val="center"/>
              <w:rPr>
                <w:sz w:val="18"/>
                <w:szCs w:val="18"/>
              </w:rPr>
            </w:pPr>
            <w:r>
              <w:rPr>
                <w:sz w:val="18"/>
                <w:szCs w:val="18"/>
              </w:rPr>
              <w:t>2934,3</w:t>
            </w:r>
          </w:p>
        </w:tc>
        <w:tc>
          <w:tcPr>
            <w:tcW w:w="801" w:type="dxa"/>
            <w:noWrap/>
            <w:vAlign w:val="bottom"/>
          </w:tcPr>
          <w:p w:rsidR="0081794D" w:rsidRDefault="002D6F3F">
            <w:pPr>
              <w:jc w:val="center"/>
              <w:rPr>
                <w:sz w:val="18"/>
                <w:szCs w:val="18"/>
              </w:rPr>
            </w:pPr>
            <w:r>
              <w:rPr>
                <w:sz w:val="18"/>
                <w:szCs w:val="18"/>
              </w:rPr>
              <w:t>2750,8</w:t>
            </w:r>
          </w:p>
        </w:tc>
      </w:tr>
      <w:tr w:rsidR="0081794D">
        <w:tc>
          <w:tcPr>
            <w:tcW w:w="2118" w:type="dxa"/>
            <w:vMerge w:val="restart"/>
            <w:noWrap/>
          </w:tcPr>
          <w:p w:rsidR="0081794D" w:rsidRDefault="0081794D"/>
          <w:p w:rsidR="0081794D" w:rsidRDefault="002D6F3F">
            <w:pPr>
              <w:pStyle w:val="Default"/>
              <w:widowControl w:val="0"/>
              <w:spacing w:after="200" w:line="275" w:lineRule="auto"/>
              <w:rPr>
                <w:color w:val="auto"/>
              </w:rPr>
            </w:pPr>
            <w:r>
              <w:rPr>
                <w:color w:val="auto"/>
              </w:rPr>
              <w:t xml:space="preserve">Болезни нервной системы </w:t>
            </w:r>
          </w:p>
          <w:p w:rsidR="0081794D" w:rsidRDefault="0081794D"/>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G00-G98 </w:t>
            </w:r>
          </w:p>
          <w:p w:rsidR="0081794D" w:rsidRDefault="0081794D">
            <w:pPr>
              <w:jc w:val="center"/>
            </w:pPr>
          </w:p>
        </w:tc>
        <w:tc>
          <w:tcPr>
            <w:tcW w:w="974" w:type="dxa"/>
            <w:noWrap/>
          </w:tcPr>
          <w:p w:rsidR="0081794D" w:rsidRDefault="002D6F3F">
            <w:pPr>
              <w:jc w:val="center"/>
            </w:pPr>
            <w:r>
              <w:t>10</w:t>
            </w:r>
          </w:p>
        </w:tc>
        <w:tc>
          <w:tcPr>
            <w:tcW w:w="1786" w:type="dxa"/>
            <w:noWrap/>
          </w:tcPr>
          <w:p w:rsidR="0081794D" w:rsidRDefault="002D6F3F">
            <w:pPr>
              <w:jc w:val="center"/>
            </w:pPr>
            <w:r>
              <w:t>РФ</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9115,3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9285,4</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9000,5</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9085,6</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9100,1</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8148,8</w:t>
            </w:r>
          </w:p>
        </w:tc>
        <w:tc>
          <w:tcPr>
            <w:tcW w:w="801" w:type="dxa"/>
            <w:noWrap/>
            <w:vAlign w:val="bottom"/>
          </w:tcPr>
          <w:p w:rsidR="0081794D" w:rsidRDefault="002D6F3F">
            <w:pPr>
              <w:jc w:val="center"/>
              <w:rPr>
                <w:sz w:val="18"/>
                <w:szCs w:val="18"/>
              </w:rPr>
            </w:pPr>
            <w:r>
              <w:rPr>
                <w:sz w:val="18"/>
                <w:szCs w:val="18"/>
              </w:rPr>
              <w:t>8630,7</w:t>
            </w:r>
          </w:p>
        </w:tc>
        <w:tc>
          <w:tcPr>
            <w:tcW w:w="801" w:type="dxa"/>
            <w:noWrap/>
            <w:vAlign w:val="bottom"/>
          </w:tcPr>
          <w:p w:rsidR="0081794D" w:rsidRDefault="002D6F3F">
            <w:pPr>
              <w:jc w:val="center"/>
              <w:rPr>
                <w:sz w:val="18"/>
                <w:szCs w:val="18"/>
              </w:rPr>
            </w:pPr>
            <w:r>
              <w:rPr>
                <w:sz w:val="18"/>
                <w:szCs w:val="18"/>
              </w:rPr>
              <w:t>8811,4</w:t>
            </w:r>
          </w:p>
        </w:tc>
        <w:tc>
          <w:tcPr>
            <w:tcW w:w="801" w:type="dxa"/>
            <w:noWrap/>
            <w:vAlign w:val="bottom"/>
          </w:tcPr>
          <w:p w:rsidR="0081794D" w:rsidRDefault="002D6F3F">
            <w:pPr>
              <w:jc w:val="center"/>
              <w:rPr>
                <w:sz w:val="18"/>
                <w:szCs w:val="18"/>
              </w:rPr>
            </w:pPr>
            <w:r>
              <w:rPr>
                <w:sz w:val="18"/>
                <w:szCs w:val="18"/>
              </w:rPr>
              <w:t>9110,1</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11</w:t>
            </w:r>
          </w:p>
        </w:tc>
        <w:tc>
          <w:tcPr>
            <w:tcW w:w="1786" w:type="dxa"/>
            <w:noWrap/>
          </w:tcPr>
          <w:p w:rsidR="0081794D" w:rsidRDefault="002D6F3F">
            <w:pPr>
              <w:jc w:val="center"/>
            </w:pPr>
            <w:r>
              <w:t>ДВФО</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8853,1</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9168,5</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8146,1</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7532,1</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7652,0</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6908,6</w:t>
            </w:r>
          </w:p>
        </w:tc>
        <w:tc>
          <w:tcPr>
            <w:tcW w:w="801" w:type="dxa"/>
            <w:noWrap/>
            <w:vAlign w:val="bottom"/>
          </w:tcPr>
          <w:p w:rsidR="0081794D" w:rsidRDefault="002D6F3F">
            <w:pPr>
              <w:jc w:val="center"/>
              <w:rPr>
                <w:sz w:val="18"/>
                <w:szCs w:val="18"/>
              </w:rPr>
            </w:pPr>
            <w:r>
              <w:rPr>
                <w:sz w:val="18"/>
                <w:szCs w:val="18"/>
              </w:rPr>
              <w:t>7775,1</w:t>
            </w:r>
          </w:p>
        </w:tc>
        <w:tc>
          <w:tcPr>
            <w:tcW w:w="801" w:type="dxa"/>
            <w:noWrap/>
            <w:vAlign w:val="bottom"/>
          </w:tcPr>
          <w:p w:rsidR="0081794D" w:rsidRDefault="002D6F3F">
            <w:pPr>
              <w:jc w:val="center"/>
              <w:rPr>
                <w:sz w:val="18"/>
                <w:szCs w:val="18"/>
              </w:rPr>
            </w:pPr>
            <w:r>
              <w:rPr>
                <w:sz w:val="18"/>
                <w:szCs w:val="18"/>
              </w:rPr>
              <w:t>8178,5</w:t>
            </w:r>
          </w:p>
        </w:tc>
        <w:tc>
          <w:tcPr>
            <w:tcW w:w="801" w:type="dxa"/>
            <w:noWrap/>
            <w:vAlign w:val="bottom"/>
          </w:tcPr>
          <w:p w:rsidR="0081794D" w:rsidRDefault="002D6F3F">
            <w:pPr>
              <w:jc w:val="center"/>
              <w:rPr>
                <w:sz w:val="18"/>
                <w:szCs w:val="18"/>
              </w:rPr>
            </w:pPr>
            <w:r>
              <w:rPr>
                <w:sz w:val="18"/>
                <w:szCs w:val="18"/>
              </w:rPr>
              <w:t>8035,0</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12</w:t>
            </w:r>
          </w:p>
        </w:tc>
        <w:tc>
          <w:tcPr>
            <w:tcW w:w="1786" w:type="dxa"/>
            <w:noWrap/>
          </w:tcPr>
          <w:p w:rsidR="0081794D" w:rsidRDefault="002D6F3F">
            <w:pPr>
              <w:jc w:val="center"/>
            </w:pPr>
            <w:r>
              <w:t>Забайкальский  край</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6537,6</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6576,4</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6385,8</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6205,1</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5529,5</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4707,7</w:t>
            </w:r>
          </w:p>
        </w:tc>
        <w:tc>
          <w:tcPr>
            <w:tcW w:w="801" w:type="dxa"/>
            <w:noWrap/>
            <w:vAlign w:val="bottom"/>
          </w:tcPr>
          <w:p w:rsidR="0081794D" w:rsidRDefault="002D6F3F">
            <w:pPr>
              <w:jc w:val="center"/>
              <w:rPr>
                <w:sz w:val="18"/>
                <w:szCs w:val="18"/>
              </w:rPr>
            </w:pPr>
            <w:r>
              <w:rPr>
                <w:sz w:val="18"/>
                <w:szCs w:val="18"/>
              </w:rPr>
              <w:t>4576,2</w:t>
            </w:r>
          </w:p>
        </w:tc>
        <w:tc>
          <w:tcPr>
            <w:tcW w:w="801" w:type="dxa"/>
            <w:noWrap/>
            <w:vAlign w:val="bottom"/>
          </w:tcPr>
          <w:p w:rsidR="0081794D" w:rsidRDefault="002D6F3F">
            <w:pPr>
              <w:jc w:val="center"/>
              <w:rPr>
                <w:sz w:val="18"/>
                <w:szCs w:val="18"/>
              </w:rPr>
            </w:pPr>
            <w:r>
              <w:rPr>
                <w:sz w:val="18"/>
                <w:szCs w:val="18"/>
              </w:rPr>
              <w:t>4982,8</w:t>
            </w:r>
          </w:p>
        </w:tc>
        <w:tc>
          <w:tcPr>
            <w:tcW w:w="801" w:type="dxa"/>
            <w:noWrap/>
            <w:vAlign w:val="bottom"/>
          </w:tcPr>
          <w:p w:rsidR="0081794D" w:rsidRDefault="002D6F3F">
            <w:pPr>
              <w:jc w:val="center"/>
              <w:rPr>
                <w:sz w:val="18"/>
                <w:szCs w:val="18"/>
              </w:rPr>
            </w:pPr>
            <w:r>
              <w:rPr>
                <w:sz w:val="18"/>
                <w:szCs w:val="18"/>
              </w:rPr>
              <w:t>5259,5</w:t>
            </w:r>
          </w:p>
        </w:tc>
        <w:tc>
          <w:tcPr>
            <w:tcW w:w="801" w:type="dxa"/>
            <w:noWrap/>
            <w:vAlign w:val="bottom"/>
          </w:tcPr>
          <w:p w:rsidR="0081794D" w:rsidRDefault="002D6F3F">
            <w:pPr>
              <w:jc w:val="center"/>
              <w:rPr>
                <w:sz w:val="18"/>
                <w:szCs w:val="18"/>
              </w:rPr>
            </w:pPr>
            <w:r>
              <w:rPr>
                <w:sz w:val="18"/>
                <w:szCs w:val="18"/>
              </w:rPr>
              <w:t>5173,2</w:t>
            </w:r>
          </w:p>
        </w:tc>
      </w:tr>
      <w:tr w:rsidR="0081794D">
        <w:tc>
          <w:tcPr>
            <w:tcW w:w="2118" w:type="dxa"/>
            <w:vMerge w:val="restart"/>
            <w:noWrap/>
          </w:tcPr>
          <w:p w:rsidR="0081794D" w:rsidRDefault="0081794D"/>
          <w:p w:rsidR="0081794D" w:rsidRDefault="002D6F3F">
            <w:pPr>
              <w:pStyle w:val="Default"/>
              <w:widowControl w:val="0"/>
              <w:spacing w:after="200" w:line="275" w:lineRule="auto"/>
              <w:rPr>
                <w:color w:val="auto"/>
              </w:rPr>
            </w:pPr>
            <w:r>
              <w:rPr>
                <w:color w:val="auto"/>
              </w:rPr>
              <w:t xml:space="preserve">Болезни системы кровообращения </w:t>
            </w:r>
          </w:p>
          <w:p w:rsidR="0081794D" w:rsidRDefault="0081794D"/>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I00-I99 </w:t>
            </w:r>
          </w:p>
          <w:p w:rsidR="0081794D" w:rsidRDefault="0081794D">
            <w:pPr>
              <w:jc w:val="center"/>
            </w:pPr>
          </w:p>
        </w:tc>
        <w:tc>
          <w:tcPr>
            <w:tcW w:w="974" w:type="dxa"/>
            <w:noWrap/>
          </w:tcPr>
          <w:p w:rsidR="0081794D" w:rsidRDefault="002D6F3F">
            <w:pPr>
              <w:jc w:val="center"/>
            </w:pPr>
            <w:r>
              <w:t>13</w:t>
            </w:r>
          </w:p>
        </w:tc>
        <w:tc>
          <w:tcPr>
            <w:tcW w:w="1786" w:type="dxa"/>
            <w:noWrap/>
          </w:tcPr>
          <w:p w:rsidR="0081794D" w:rsidRDefault="002D6F3F">
            <w:pPr>
              <w:jc w:val="center"/>
            </w:pPr>
            <w:r>
              <w:t>РФ</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1980,3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2001,9</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1987,5</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1915,7</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1937,6</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1739,2</w:t>
            </w:r>
          </w:p>
        </w:tc>
        <w:tc>
          <w:tcPr>
            <w:tcW w:w="801" w:type="dxa"/>
            <w:noWrap/>
            <w:vAlign w:val="bottom"/>
          </w:tcPr>
          <w:p w:rsidR="0081794D" w:rsidRDefault="002D6F3F">
            <w:pPr>
              <w:jc w:val="center"/>
              <w:rPr>
                <w:sz w:val="18"/>
                <w:szCs w:val="18"/>
              </w:rPr>
            </w:pPr>
            <w:r>
              <w:rPr>
                <w:sz w:val="18"/>
                <w:szCs w:val="18"/>
              </w:rPr>
              <w:t>1755,6</w:t>
            </w:r>
          </w:p>
        </w:tc>
        <w:tc>
          <w:tcPr>
            <w:tcW w:w="801" w:type="dxa"/>
            <w:noWrap/>
            <w:vAlign w:val="bottom"/>
          </w:tcPr>
          <w:p w:rsidR="0081794D" w:rsidRDefault="002D6F3F">
            <w:pPr>
              <w:jc w:val="center"/>
              <w:rPr>
                <w:sz w:val="18"/>
                <w:szCs w:val="18"/>
              </w:rPr>
            </w:pPr>
            <w:r>
              <w:rPr>
                <w:sz w:val="18"/>
                <w:szCs w:val="18"/>
              </w:rPr>
              <w:t>1746,0</w:t>
            </w:r>
          </w:p>
        </w:tc>
        <w:tc>
          <w:tcPr>
            <w:tcW w:w="801" w:type="dxa"/>
            <w:noWrap/>
            <w:vAlign w:val="bottom"/>
          </w:tcPr>
          <w:p w:rsidR="0081794D" w:rsidRDefault="002D6F3F">
            <w:pPr>
              <w:jc w:val="center"/>
              <w:rPr>
                <w:sz w:val="18"/>
                <w:szCs w:val="18"/>
              </w:rPr>
            </w:pPr>
            <w:r>
              <w:rPr>
                <w:sz w:val="18"/>
                <w:szCs w:val="18"/>
              </w:rPr>
              <w:t>1789,2</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14</w:t>
            </w:r>
          </w:p>
        </w:tc>
        <w:tc>
          <w:tcPr>
            <w:tcW w:w="1786" w:type="dxa"/>
            <w:noWrap/>
          </w:tcPr>
          <w:p w:rsidR="0081794D" w:rsidRDefault="002D6F3F">
            <w:pPr>
              <w:jc w:val="center"/>
            </w:pPr>
            <w:r>
              <w:t>ДВФО</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1635,6</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1696,5</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1437,5</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1310,4</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1387,3</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1222,9</w:t>
            </w:r>
          </w:p>
        </w:tc>
        <w:tc>
          <w:tcPr>
            <w:tcW w:w="801" w:type="dxa"/>
            <w:noWrap/>
            <w:vAlign w:val="bottom"/>
          </w:tcPr>
          <w:p w:rsidR="0081794D" w:rsidRDefault="002D6F3F">
            <w:pPr>
              <w:jc w:val="center"/>
              <w:rPr>
                <w:sz w:val="18"/>
                <w:szCs w:val="18"/>
              </w:rPr>
            </w:pPr>
            <w:r>
              <w:rPr>
                <w:sz w:val="18"/>
                <w:szCs w:val="18"/>
              </w:rPr>
              <w:t>1453,0</w:t>
            </w:r>
          </w:p>
        </w:tc>
        <w:tc>
          <w:tcPr>
            <w:tcW w:w="801" w:type="dxa"/>
            <w:noWrap/>
            <w:vAlign w:val="bottom"/>
          </w:tcPr>
          <w:p w:rsidR="0081794D" w:rsidRDefault="002D6F3F">
            <w:pPr>
              <w:jc w:val="center"/>
              <w:rPr>
                <w:sz w:val="18"/>
                <w:szCs w:val="18"/>
              </w:rPr>
            </w:pPr>
            <w:r>
              <w:rPr>
                <w:sz w:val="18"/>
                <w:szCs w:val="18"/>
              </w:rPr>
              <w:t>1501,1</w:t>
            </w:r>
          </w:p>
        </w:tc>
        <w:tc>
          <w:tcPr>
            <w:tcW w:w="801" w:type="dxa"/>
            <w:noWrap/>
            <w:vAlign w:val="bottom"/>
          </w:tcPr>
          <w:p w:rsidR="0081794D" w:rsidRDefault="002D6F3F">
            <w:pPr>
              <w:jc w:val="center"/>
              <w:rPr>
                <w:sz w:val="18"/>
                <w:szCs w:val="18"/>
              </w:rPr>
            </w:pPr>
            <w:r>
              <w:rPr>
                <w:sz w:val="18"/>
                <w:szCs w:val="18"/>
              </w:rPr>
              <w:t>1419,0</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15</w:t>
            </w:r>
          </w:p>
        </w:tc>
        <w:tc>
          <w:tcPr>
            <w:tcW w:w="1786" w:type="dxa"/>
            <w:noWrap/>
          </w:tcPr>
          <w:p w:rsidR="0081794D" w:rsidRDefault="002D6F3F">
            <w:pPr>
              <w:jc w:val="center"/>
            </w:pPr>
            <w:r>
              <w:t>Забайкальский  край</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1587,3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1696,1</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1562,7</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1331,9</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1182,8</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1092,0</w:t>
            </w:r>
          </w:p>
        </w:tc>
        <w:tc>
          <w:tcPr>
            <w:tcW w:w="801" w:type="dxa"/>
            <w:noWrap/>
            <w:vAlign w:val="bottom"/>
          </w:tcPr>
          <w:p w:rsidR="0081794D" w:rsidRDefault="002D6F3F">
            <w:pPr>
              <w:jc w:val="center"/>
              <w:rPr>
                <w:sz w:val="18"/>
                <w:szCs w:val="18"/>
              </w:rPr>
            </w:pPr>
            <w:r>
              <w:rPr>
                <w:sz w:val="18"/>
                <w:szCs w:val="18"/>
              </w:rPr>
              <w:t>1092,0</w:t>
            </w:r>
          </w:p>
        </w:tc>
        <w:tc>
          <w:tcPr>
            <w:tcW w:w="801" w:type="dxa"/>
            <w:noWrap/>
            <w:vAlign w:val="bottom"/>
          </w:tcPr>
          <w:p w:rsidR="0081794D" w:rsidRDefault="002D6F3F">
            <w:pPr>
              <w:jc w:val="center"/>
              <w:rPr>
                <w:sz w:val="18"/>
                <w:szCs w:val="18"/>
              </w:rPr>
            </w:pPr>
            <w:r>
              <w:rPr>
                <w:sz w:val="18"/>
                <w:szCs w:val="18"/>
              </w:rPr>
              <w:t>1234,0</w:t>
            </w:r>
          </w:p>
        </w:tc>
        <w:tc>
          <w:tcPr>
            <w:tcW w:w="801" w:type="dxa"/>
            <w:noWrap/>
            <w:vAlign w:val="bottom"/>
          </w:tcPr>
          <w:p w:rsidR="0081794D" w:rsidRDefault="002D6F3F">
            <w:pPr>
              <w:jc w:val="center"/>
              <w:rPr>
                <w:sz w:val="18"/>
                <w:szCs w:val="18"/>
              </w:rPr>
            </w:pPr>
            <w:r>
              <w:rPr>
                <w:sz w:val="18"/>
                <w:szCs w:val="18"/>
              </w:rPr>
              <w:t>829,8</w:t>
            </w:r>
          </w:p>
        </w:tc>
        <w:tc>
          <w:tcPr>
            <w:tcW w:w="801" w:type="dxa"/>
            <w:noWrap/>
            <w:vAlign w:val="bottom"/>
          </w:tcPr>
          <w:p w:rsidR="0081794D" w:rsidRDefault="002D6F3F">
            <w:pPr>
              <w:jc w:val="center"/>
              <w:rPr>
                <w:sz w:val="18"/>
                <w:szCs w:val="18"/>
              </w:rPr>
            </w:pPr>
            <w:r>
              <w:rPr>
                <w:sz w:val="18"/>
                <w:szCs w:val="18"/>
              </w:rPr>
              <w:t>812,7</w:t>
            </w:r>
          </w:p>
        </w:tc>
      </w:tr>
      <w:tr w:rsidR="0081794D">
        <w:tc>
          <w:tcPr>
            <w:tcW w:w="2118" w:type="dxa"/>
            <w:vMerge w:val="restart"/>
            <w:noWrap/>
          </w:tcPr>
          <w:p w:rsidR="0081794D" w:rsidRDefault="0081794D"/>
          <w:p w:rsidR="0081794D" w:rsidRDefault="002D6F3F">
            <w:pPr>
              <w:pStyle w:val="Default"/>
              <w:widowControl w:val="0"/>
              <w:spacing w:after="200" w:line="275" w:lineRule="auto"/>
              <w:rPr>
                <w:color w:val="auto"/>
              </w:rPr>
            </w:pPr>
            <w:r>
              <w:rPr>
                <w:color w:val="auto"/>
              </w:rPr>
              <w:t xml:space="preserve">Болезни органов дыхания </w:t>
            </w:r>
          </w:p>
          <w:p w:rsidR="0081794D" w:rsidRDefault="0081794D"/>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J00-J98 </w:t>
            </w:r>
          </w:p>
          <w:p w:rsidR="0081794D" w:rsidRDefault="0081794D">
            <w:pPr>
              <w:jc w:val="center"/>
            </w:pPr>
          </w:p>
        </w:tc>
        <w:tc>
          <w:tcPr>
            <w:tcW w:w="974" w:type="dxa"/>
            <w:noWrap/>
          </w:tcPr>
          <w:p w:rsidR="0081794D" w:rsidRDefault="002D6F3F">
            <w:pPr>
              <w:jc w:val="center"/>
            </w:pPr>
            <w:r>
              <w:t>16</w:t>
            </w:r>
          </w:p>
        </w:tc>
        <w:tc>
          <w:tcPr>
            <w:tcW w:w="1786" w:type="dxa"/>
            <w:noWrap/>
          </w:tcPr>
          <w:p w:rsidR="0081794D" w:rsidRDefault="002D6F3F">
            <w:pPr>
              <w:jc w:val="center"/>
            </w:pPr>
            <w:r>
              <w:t>РФ</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122692,9</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124456,6</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123386,1</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121964,3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12964,3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107425,2</w:t>
            </w:r>
          </w:p>
        </w:tc>
        <w:tc>
          <w:tcPr>
            <w:tcW w:w="801" w:type="dxa"/>
            <w:noWrap/>
            <w:vAlign w:val="bottom"/>
          </w:tcPr>
          <w:p w:rsidR="0081794D" w:rsidRDefault="002D6F3F">
            <w:pPr>
              <w:jc w:val="center"/>
              <w:rPr>
                <w:sz w:val="18"/>
                <w:szCs w:val="18"/>
              </w:rPr>
            </w:pPr>
            <w:r>
              <w:rPr>
                <w:sz w:val="18"/>
                <w:szCs w:val="18"/>
              </w:rPr>
              <w:t>120124,8</w:t>
            </w:r>
          </w:p>
        </w:tc>
        <w:tc>
          <w:tcPr>
            <w:tcW w:w="801" w:type="dxa"/>
            <w:noWrap/>
            <w:vAlign w:val="bottom"/>
          </w:tcPr>
          <w:p w:rsidR="0081794D" w:rsidRDefault="002D6F3F">
            <w:pPr>
              <w:jc w:val="center"/>
              <w:rPr>
                <w:sz w:val="18"/>
                <w:szCs w:val="18"/>
              </w:rPr>
            </w:pPr>
            <w:r>
              <w:rPr>
                <w:sz w:val="18"/>
                <w:szCs w:val="18"/>
              </w:rPr>
              <w:t>125584,3</w:t>
            </w:r>
          </w:p>
        </w:tc>
        <w:tc>
          <w:tcPr>
            <w:tcW w:w="801" w:type="dxa"/>
            <w:noWrap/>
            <w:vAlign w:val="bottom"/>
          </w:tcPr>
          <w:p w:rsidR="0081794D" w:rsidRDefault="002D6F3F">
            <w:pPr>
              <w:jc w:val="center"/>
              <w:rPr>
                <w:sz w:val="18"/>
                <w:szCs w:val="18"/>
              </w:rPr>
            </w:pPr>
            <w:r>
              <w:rPr>
                <w:sz w:val="18"/>
                <w:szCs w:val="18"/>
              </w:rPr>
              <w:t>125183,2</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17</w:t>
            </w:r>
          </w:p>
        </w:tc>
        <w:tc>
          <w:tcPr>
            <w:tcW w:w="1786" w:type="dxa"/>
            <w:noWrap/>
          </w:tcPr>
          <w:p w:rsidR="0081794D" w:rsidRDefault="002D6F3F">
            <w:pPr>
              <w:jc w:val="center"/>
            </w:pPr>
            <w:r>
              <w:t>ДВФО</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116498,9</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119808,5</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145564,8</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132609,4</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132609,4</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116133,4</w:t>
            </w:r>
          </w:p>
        </w:tc>
        <w:tc>
          <w:tcPr>
            <w:tcW w:w="801" w:type="dxa"/>
            <w:noWrap/>
            <w:vAlign w:val="bottom"/>
          </w:tcPr>
          <w:p w:rsidR="0081794D" w:rsidRDefault="002D6F3F">
            <w:pPr>
              <w:jc w:val="center"/>
              <w:rPr>
                <w:sz w:val="18"/>
                <w:szCs w:val="18"/>
              </w:rPr>
            </w:pPr>
            <w:r>
              <w:rPr>
                <w:sz w:val="18"/>
                <w:szCs w:val="18"/>
              </w:rPr>
              <w:t>132876,1</w:t>
            </w:r>
          </w:p>
        </w:tc>
        <w:tc>
          <w:tcPr>
            <w:tcW w:w="801" w:type="dxa"/>
            <w:noWrap/>
            <w:vAlign w:val="bottom"/>
          </w:tcPr>
          <w:p w:rsidR="0081794D" w:rsidRDefault="002D6F3F">
            <w:pPr>
              <w:jc w:val="center"/>
              <w:rPr>
                <w:sz w:val="18"/>
                <w:szCs w:val="18"/>
              </w:rPr>
            </w:pPr>
            <w:r>
              <w:rPr>
                <w:sz w:val="18"/>
                <w:szCs w:val="18"/>
              </w:rPr>
              <w:t>144722,8</w:t>
            </w:r>
          </w:p>
        </w:tc>
        <w:tc>
          <w:tcPr>
            <w:tcW w:w="801" w:type="dxa"/>
            <w:noWrap/>
            <w:vAlign w:val="bottom"/>
          </w:tcPr>
          <w:p w:rsidR="0081794D" w:rsidRDefault="002D6F3F">
            <w:pPr>
              <w:jc w:val="center"/>
              <w:rPr>
                <w:sz w:val="18"/>
                <w:szCs w:val="18"/>
              </w:rPr>
            </w:pPr>
            <w:r>
              <w:rPr>
                <w:sz w:val="18"/>
                <w:szCs w:val="18"/>
              </w:rPr>
              <w:t>142233,9</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18</w:t>
            </w:r>
          </w:p>
        </w:tc>
        <w:tc>
          <w:tcPr>
            <w:tcW w:w="1786" w:type="dxa"/>
            <w:noWrap/>
          </w:tcPr>
          <w:p w:rsidR="0081794D" w:rsidRDefault="002D6F3F">
            <w:pPr>
              <w:jc w:val="center"/>
            </w:pPr>
            <w:r>
              <w:t>Забайкальский  край</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111895,4</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114052,6</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125847,3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125664,8</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135922,0</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127769,2</w:t>
            </w:r>
          </w:p>
        </w:tc>
        <w:tc>
          <w:tcPr>
            <w:tcW w:w="801" w:type="dxa"/>
            <w:noWrap/>
            <w:vAlign w:val="bottom"/>
          </w:tcPr>
          <w:p w:rsidR="0081794D" w:rsidRDefault="002D6F3F">
            <w:pPr>
              <w:jc w:val="center"/>
              <w:rPr>
                <w:sz w:val="18"/>
                <w:szCs w:val="18"/>
              </w:rPr>
            </w:pPr>
            <w:r>
              <w:rPr>
                <w:sz w:val="18"/>
                <w:szCs w:val="18"/>
              </w:rPr>
              <w:t>131253,2</w:t>
            </w:r>
          </w:p>
        </w:tc>
        <w:tc>
          <w:tcPr>
            <w:tcW w:w="801" w:type="dxa"/>
            <w:noWrap/>
            <w:vAlign w:val="bottom"/>
          </w:tcPr>
          <w:p w:rsidR="0081794D" w:rsidRDefault="002D6F3F">
            <w:pPr>
              <w:jc w:val="center"/>
              <w:rPr>
                <w:sz w:val="18"/>
                <w:szCs w:val="18"/>
              </w:rPr>
            </w:pPr>
            <w:r>
              <w:rPr>
                <w:sz w:val="18"/>
                <w:szCs w:val="18"/>
              </w:rPr>
              <w:t>148132,1</w:t>
            </w:r>
          </w:p>
        </w:tc>
        <w:tc>
          <w:tcPr>
            <w:tcW w:w="801" w:type="dxa"/>
            <w:noWrap/>
            <w:vAlign w:val="bottom"/>
          </w:tcPr>
          <w:p w:rsidR="0081794D" w:rsidRDefault="002D6F3F">
            <w:pPr>
              <w:jc w:val="center"/>
              <w:rPr>
                <w:sz w:val="18"/>
                <w:szCs w:val="18"/>
              </w:rPr>
            </w:pPr>
            <w:r>
              <w:rPr>
                <w:sz w:val="18"/>
                <w:szCs w:val="18"/>
              </w:rPr>
              <w:t>150415,4</w:t>
            </w:r>
          </w:p>
        </w:tc>
        <w:tc>
          <w:tcPr>
            <w:tcW w:w="801" w:type="dxa"/>
            <w:noWrap/>
            <w:vAlign w:val="bottom"/>
          </w:tcPr>
          <w:p w:rsidR="0081794D" w:rsidRDefault="002D6F3F">
            <w:pPr>
              <w:jc w:val="center"/>
              <w:rPr>
                <w:sz w:val="18"/>
                <w:szCs w:val="18"/>
              </w:rPr>
            </w:pPr>
            <w:r>
              <w:rPr>
                <w:sz w:val="18"/>
                <w:szCs w:val="18"/>
              </w:rPr>
              <w:t>140772,4</w:t>
            </w:r>
          </w:p>
        </w:tc>
      </w:tr>
      <w:tr w:rsidR="0081794D">
        <w:tc>
          <w:tcPr>
            <w:tcW w:w="2118" w:type="dxa"/>
            <w:vMerge w:val="restart"/>
            <w:noWrap/>
          </w:tcPr>
          <w:p w:rsidR="0081794D" w:rsidRDefault="002D6F3F">
            <w:pPr>
              <w:pStyle w:val="Default"/>
              <w:widowControl w:val="0"/>
              <w:spacing w:after="200" w:line="275" w:lineRule="auto"/>
              <w:rPr>
                <w:color w:val="auto"/>
              </w:rPr>
            </w:pPr>
            <w:r>
              <w:rPr>
                <w:color w:val="auto"/>
              </w:rPr>
              <w:t xml:space="preserve">Болезни костно-мышечной системы и соединительной ткани </w:t>
            </w:r>
          </w:p>
          <w:p w:rsidR="0081794D" w:rsidRDefault="0081794D"/>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M00-M99 </w:t>
            </w:r>
          </w:p>
          <w:p w:rsidR="0081794D" w:rsidRDefault="0081794D">
            <w:pPr>
              <w:jc w:val="center"/>
            </w:pPr>
          </w:p>
        </w:tc>
        <w:tc>
          <w:tcPr>
            <w:tcW w:w="974" w:type="dxa"/>
            <w:noWrap/>
          </w:tcPr>
          <w:p w:rsidR="0081794D" w:rsidRDefault="002D6F3F">
            <w:pPr>
              <w:jc w:val="center"/>
            </w:pPr>
            <w:r>
              <w:t>19</w:t>
            </w:r>
          </w:p>
        </w:tc>
        <w:tc>
          <w:tcPr>
            <w:tcW w:w="1786" w:type="dxa"/>
            <w:noWrap/>
          </w:tcPr>
          <w:p w:rsidR="0081794D" w:rsidRDefault="002D6F3F">
            <w:pPr>
              <w:jc w:val="center"/>
            </w:pPr>
            <w:r>
              <w:t>РФ</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7481,3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7665,4</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7659,4</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8232,3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8232,3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7155,1</w:t>
            </w:r>
          </w:p>
        </w:tc>
        <w:tc>
          <w:tcPr>
            <w:tcW w:w="801" w:type="dxa"/>
            <w:noWrap/>
            <w:vAlign w:val="bottom"/>
          </w:tcPr>
          <w:p w:rsidR="0081794D" w:rsidRDefault="002D6F3F">
            <w:pPr>
              <w:jc w:val="center"/>
              <w:rPr>
                <w:sz w:val="18"/>
                <w:szCs w:val="18"/>
              </w:rPr>
            </w:pPr>
            <w:r>
              <w:rPr>
                <w:sz w:val="18"/>
                <w:szCs w:val="18"/>
              </w:rPr>
              <w:t>7663,3</w:t>
            </w:r>
          </w:p>
        </w:tc>
        <w:tc>
          <w:tcPr>
            <w:tcW w:w="801" w:type="dxa"/>
            <w:noWrap/>
            <w:vAlign w:val="bottom"/>
          </w:tcPr>
          <w:p w:rsidR="0081794D" w:rsidRDefault="002D6F3F">
            <w:pPr>
              <w:jc w:val="center"/>
              <w:rPr>
                <w:sz w:val="18"/>
                <w:szCs w:val="18"/>
              </w:rPr>
            </w:pPr>
            <w:r>
              <w:rPr>
                <w:sz w:val="18"/>
                <w:szCs w:val="18"/>
              </w:rPr>
              <w:t>8107,8</w:t>
            </w:r>
          </w:p>
        </w:tc>
        <w:tc>
          <w:tcPr>
            <w:tcW w:w="801" w:type="dxa"/>
            <w:noWrap/>
            <w:vAlign w:val="bottom"/>
          </w:tcPr>
          <w:p w:rsidR="0081794D" w:rsidRDefault="002D6F3F">
            <w:pPr>
              <w:jc w:val="center"/>
              <w:rPr>
                <w:sz w:val="18"/>
                <w:szCs w:val="18"/>
              </w:rPr>
            </w:pPr>
            <w:r>
              <w:rPr>
                <w:sz w:val="18"/>
                <w:szCs w:val="18"/>
              </w:rPr>
              <w:t>8423,3</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20</w:t>
            </w:r>
          </w:p>
        </w:tc>
        <w:tc>
          <w:tcPr>
            <w:tcW w:w="1786" w:type="dxa"/>
            <w:noWrap/>
          </w:tcPr>
          <w:p w:rsidR="0081794D" w:rsidRDefault="002D6F3F">
            <w:pPr>
              <w:jc w:val="center"/>
            </w:pPr>
            <w:r>
              <w:t>ДВФО</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7091,7</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7365,7</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5068,9</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5105,7</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5105,7</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4849,9</w:t>
            </w:r>
          </w:p>
        </w:tc>
        <w:tc>
          <w:tcPr>
            <w:tcW w:w="801" w:type="dxa"/>
            <w:noWrap/>
            <w:vAlign w:val="bottom"/>
          </w:tcPr>
          <w:p w:rsidR="0081794D" w:rsidRDefault="002D6F3F">
            <w:pPr>
              <w:jc w:val="center"/>
              <w:rPr>
                <w:sz w:val="18"/>
                <w:szCs w:val="18"/>
              </w:rPr>
            </w:pPr>
            <w:r>
              <w:rPr>
                <w:sz w:val="18"/>
                <w:szCs w:val="18"/>
              </w:rPr>
              <w:t>5455,1</w:t>
            </w:r>
          </w:p>
        </w:tc>
        <w:tc>
          <w:tcPr>
            <w:tcW w:w="801" w:type="dxa"/>
            <w:noWrap/>
            <w:vAlign w:val="bottom"/>
          </w:tcPr>
          <w:p w:rsidR="0081794D" w:rsidRDefault="002D6F3F">
            <w:pPr>
              <w:jc w:val="center"/>
              <w:rPr>
                <w:sz w:val="18"/>
                <w:szCs w:val="18"/>
              </w:rPr>
            </w:pPr>
            <w:r>
              <w:rPr>
                <w:sz w:val="18"/>
                <w:szCs w:val="18"/>
              </w:rPr>
              <w:t>6015,4</w:t>
            </w:r>
          </w:p>
        </w:tc>
        <w:tc>
          <w:tcPr>
            <w:tcW w:w="801" w:type="dxa"/>
            <w:noWrap/>
            <w:vAlign w:val="bottom"/>
          </w:tcPr>
          <w:p w:rsidR="0081794D" w:rsidRDefault="002D6F3F">
            <w:pPr>
              <w:jc w:val="center"/>
              <w:rPr>
                <w:sz w:val="18"/>
                <w:szCs w:val="18"/>
              </w:rPr>
            </w:pPr>
            <w:r>
              <w:rPr>
                <w:sz w:val="18"/>
                <w:szCs w:val="18"/>
              </w:rPr>
              <w:t>6072,7</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21</w:t>
            </w:r>
          </w:p>
        </w:tc>
        <w:tc>
          <w:tcPr>
            <w:tcW w:w="1786" w:type="dxa"/>
            <w:noWrap/>
          </w:tcPr>
          <w:p w:rsidR="0081794D" w:rsidRDefault="002D6F3F">
            <w:pPr>
              <w:jc w:val="center"/>
            </w:pPr>
            <w:r>
              <w:t>Забайкальский  край</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5930,2</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5349,1</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6308,2</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5263,0</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5228,3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4822,1</w:t>
            </w:r>
          </w:p>
        </w:tc>
        <w:tc>
          <w:tcPr>
            <w:tcW w:w="801" w:type="dxa"/>
            <w:noWrap/>
            <w:vAlign w:val="bottom"/>
          </w:tcPr>
          <w:p w:rsidR="0081794D" w:rsidRDefault="002D6F3F">
            <w:pPr>
              <w:jc w:val="center"/>
              <w:rPr>
                <w:sz w:val="18"/>
                <w:szCs w:val="18"/>
              </w:rPr>
            </w:pPr>
            <w:r>
              <w:rPr>
                <w:sz w:val="18"/>
                <w:szCs w:val="18"/>
              </w:rPr>
              <w:t>4864,3</w:t>
            </w:r>
          </w:p>
        </w:tc>
        <w:tc>
          <w:tcPr>
            <w:tcW w:w="801" w:type="dxa"/>
            <w:noWrap/>
            <w:vAlign w:val="bottom"/>
          </w:tcPr>
          <w:p w:rsidR="0081794D" w:rsidRDefault="002D6F3F">
            <w:pPr>
              <w:jc w:val="center"/>
              <w:rPr>
                <w:sz w:val="18"/>
                <w:szCs w:val="18"/>
              </w:rPr>
            </w:pPr>
            <w:r>
              <w:rPr>
                <w:sz w:val="18"/>
                <w:szCs w:val="18"/>
              </w:rPr>
              <w:t>4919,3</w:t>
            </w:r>
          </w:p>
        </w:tc>
        <w:tc>
          <w:tcPr>
            <w:tcW w:w="801" w:type="dxa"/>
            <w:noWrap/>
            <w:vAlign w:val="bottom"/>
          </w:tcPr>
          <w:p w:rsidR="0081794D" w:rsidRDefault="002D6F3F">
            <w:pPr>
              <w:jc w:val="center"/>
              <w:rPr>
                <w:sz w:val="18"/>
                <w:szCs w:val="18"/>
              </w:rPr>
            </w:pPr>
            <w:r>
              <w:rPr>
                <w:sz w:val="18"/>
                <w:szCs w:val="18"/>
              </w:rPr>
              <w:t>4464,5</w:t>
            </w:r>
          </w:p>
        </w:tc>
        <w:tc>
          <w:tcPr>
            <w:tcW w:w="801" w:type="dxa"/>
            <w:noWrap/>
            <w:vAlign w:val="bottom"/>
          </w:tcPr>
          <w:p w:rsidR="0081794D" w:rsidRDefault="002D6F3F">
            <w:pPr>
              <w:jc w:val="center"/>
              <w:rPr>
                <w:sz w:val="18"/>
                <w:szCs w:val="18"/>
              </w:rPr>
            </w:pPr>
            <w:r>
              <w:rPr>
                <w:sz w:val="18"/>
                <w:szCs w:val="18"/>
              </w:rPr>
              <w:t>4785,2</w:t>
            </w:r>
          </w:p>
        </w:tc>
      </w:tr>
      <w:tr w:rsidR="0081794D">
        <w:tc>
          <w:tcPr>
            <w:tcW w:w="2118" w:type="dxa"/>
            <w:vMerge w:val="restart"/>
            <w:noWrap/>
          </w:tcPr>
          <w:p w:rsidR="0081794D" w:rsidRDefault="002D6F3F">
            <w:pPr>
              <w:pStyle w:val="Default"/>
              <w:widowControl w:val="0"/>
              <w:spacing w:after="200" w:line="275" w:lineRule="auto"/>
              <w:rPr>
                <w:color w:val="auto"/>
              </w:rPr>
            </w:pPr>
            <w:r>
              <w:rPr>
                <w:color w:val="auto"/>
              </w:rPr>
              <w:t xml:space="preserve">Врожденные аномалии (пороки развития), деформации и хромосомные нарушения </w:t>
            </w:r>
          </w:p>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Q00-Q99 </w:t>
            </w:r>
          </w:p>
          <w:p w:rsidR="0081794D" w:rsidRDefault="0081794D">
            <w:pPr>
              <w:jc w:val="center"/>
            </w:pPr>
          </w:p>
        </w:tc>
        <w:tc>
          <w:tcPr>
            <w:tcW w:w="974" w:type="dxa"/>
            <w:noWrap/>
          </w:tcPr>
          <w:p w:rsidR="0081794D" w:rsidRDefault="002D6F3F">
            <w:pPr>
              <w:jc w:val="center"/>
            </w:pPr>
            <w:r>
              <w:t>22</w:t>
            </w:r>
          </w:p>
        </w:tc>
        <w:tc>
          <w:tcPr>
            <w:tcW w:w="1786" w:type="dxa"/>
            <w:noWrap/>
          </w:tcPr>
          <w:p w:rsidR="0081794D" w:rsidRDefault="002D6F3F">
            <w:pPr>
              <w:jc w:val="center"/>
            </w:pPr>
            <w:r>
              <w:t>РФ</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3503,0</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3629,3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3604,6</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3666,2</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3666,2</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3437,5</w:t>
            </w:r>
          </w:p>
        </w:tc>
        <w:tc>
          <w:tcPr>
            <w:tcW w:w="801" w:type="dxa"/>
            <w:noWrap/>
            <w:vAlign w:val="bottom"/>
          </w:tcPr>
          <w:p w:rsidR="0081794D" w:rsidRDefault="002D6F3F">
            <w:pPr>
              <w:jc w:val="center"/>
              <w:rPr>
                <w:sz w:val="18"/>
                <w:szCs w:val="18"/>
              </w:rPr>
            </w:pPr>
            <w:r>
              <w:rPr>
                <w:sz w:val="18"/>
                <w:szCs w:val="18"/>
              </w:rPr>
              <w:t>3603,1</w:t>
            </w:r>
          </w:p>
        </w:tc>
        <w:tc>
          <w:tcPr>
            <w:tcW w:w="801" w:type="dxa"/>
            <w:noWrap/>
            <w:vAlign w:val="bottom"/>
          </w:tcPr>
          <w:p w:rsidR="0081794D" w:rsidRDefault="002D6F3F">
            <w:pPr>
              <w:jc w:val="center"/>
              <w:rPr>
                <w:sz w:val="18"/>
                <w:szCs w:val="18"/>
              </w:rPr>
            </w:pPr>
            <w:r>
              <w:rPr>
                <w:sz w:val="18"/>
                <w:szCs w:val="18"/>
              </w:rPr>
              <w:t>3683,1</w:t>
            </w:r>
          </w:p>
        </w:tc>
        <w:tc>
          <w:tcPr>
            <w:tcW w:w="801" w:type="dxa"/>
            <w:noWrap/>
            <w:vAlign w:val="bottom"/>
          </w:tcPr>
          <w:p w:rsidR="0081794D" w:rsidRDefault="002D6F3F">
            <w:pPr>
              <w:jc w:val="center"/>
              <w:rPr>
                <w:sz w:val="18"/>
                <w:szCs w:val="18"/>
              </w:rPr>
            </w:pPr>
            <w:r>
              <w:rPr>
                <w:sz w:val="18"/>
                <w:szCs w:val="18"/>
              </w:rPr>
              <w:t>3802,9</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23</w:t>
            </w:r>
          </w:p>
        </w:tc>
        <w:tc>
          <w:tcPr>
            <w:tcW w:w="1786" w:type="dxa"/>
            <w:noWrap/>
          </w:tcPr>
          <w:p w:rsidR="0081794D" w:rsidRDefault="002D6F3F">
            <w:pPr>
              <w:jc w:val="center"/>
            </w:pPr>
            <w:r>
              <w:t>ДВФО</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3283,0</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3271,5</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3222,8</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2867,9</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2867,9</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2795,2</w:t>
            </w:r>
          </w:p>
        </w:tc>
        <w:tc>
          <w:tcPr>
            <w:tcW w:w="801" w:type="dxa"/>
            <w:noWrap/>
            <w:vAlign w:val="bottom"/>
          </w:tcPr>
          <w:p w:rsidR="0081794D" w:rsidRDefault="002D6F3F">
            <w:pPr>
              <w:jc w:val="center"/>
              <w:rPr>
                <w:sz w:val="18"/>
                <w:szCs w:val="18"/>
              </w:rPr>
            </w:pPr>
            <w:r>
              <w:rPr>
                <w:sz w:val="18"/>
                <w:szCs w:val="18"/>
              </w:rPr>
              <w:t>2938,5</w:t>
            </w:r>
          </w:p>
        </w:tc>
        <w:tc>
          <w:tcPr>
            <w:tcW w:w="801" w:type="dxa"/>
            <w:noWrap/>
            <w:vAlign w:val="bottom"/>
          </w:tcPr>
          <w:p w:rsidR="0081794D" w:rsidRDefault="002D6F3F">
            <w:pPr>
              <w:jc w:val="center"/>
              <w:rPr>
                <w:sz w:val="18"/>
                <w:szCs w:val="18"/>
              </w:rPr>
            </w:pPr>
            <w:r>
              <w:rPr>
                <w:sz w:val="18"/>
                <w:szCs w:val="18"/>
              </w:rPr>
              <w:t>3023,2</w:t>
            </w:r>
          </w:p>
        </w:tc>
        <w:tc>
          <w:tcPr>
            <w:tcW w:w="801" w:type="dxa"/>
            <w:noWrap/>
            <w:vAlign w:val="bottom"/>
          </w:tcPr>
          <w:p w:rsidR="0081794D" w:rsidRDefault="002D6F3F">
            <w:pPr>
              <w:jc w:val="center"/>
              <w:rPr>
                <w:sz w:val="18"/>
                <w:szCs w:val="18"/>
              </w:rPr>
            </w:pPr>
            <w:r>
              <w:rPr>
                <w:sz w:val="18"/>
                <w:szCs w:val="18"/>
              </w:rPr>
              <w:t>2945,8</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tc>
        <w:tc>
          <w:tcPr>
            <w:tcW w:w="900" w:type="dxa"/>
            <w:vMerge/>
            <w:noWrap/>
          </w:tcPr>
          <w:p w:rsidR="0081794D" w:rsidRDefault="0081794D">
            <w:pPr>
              <w:jc w:val="center"/>
            </w:pPr>
          </w:p>
        </w:tc>
        <w:tc>
          <w:tcPr>
            <w:tcW w:w="974" w:type="dxa"/>
            <w:noWrap/>
          </w:tcPr>
          <w:p w:rsidR="0081794D" w:rsidRDefault="002D6F3F">
            <w:pPr>
              <w:jc w:val="center"/>
            </w:pPr>
            <w:r>
              <w:t>24</w:t>
            </w:r>
          </w:p>
        </w:tc>
        <w:tc>
          <w:tcPr>
            <w:tcW w:w="1786" w:type="dxa"/>
            <w:noWrap/>
          </w:tcPr>
          <w:p w:rsidR="0081794D" w:rsidRDefault="002D6F3F">
            <w:pPr>
              <w:jc w:val="center"/>
            </w:pPr>
            <w:r>
              <w:t>Забайкальский  край</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3123,3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3105,8</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2885,3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2704,4</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2869,7</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2484,5</w:t>
            </w:r>
          </w:p>
        </w:tc>
        <w:tc>
          <w:tcPr>
            <w:tcW w:w="801" w:type="dxa"/>
            <w:noWrap/>
            <w:vAlign w:val="bottom"/>
          </w:tcPr>
          <w:p w:rsidR="0081794D" w:rsidRDefault="002D6F3F">
            <w:pPr>
              <w:jc w:val="center"/>
              <w:rPr>
                <w:sz w:val="18"/>
                <w:szCs w:val="18"/>
              </w:rPr>
            </w:pPr>
            <w:r>
              <w:rPr>
                <w:sz w:val="18"/>
                <w:szCs w:val="18"/>
              </w:rPr>
              <w:t>2529,3</w:t>
            </w:r>
          </w:p>
        </w:tc>
        <w:tc>
          <w:tcPr>
            <w:tcW w:w="801" w:type="dxa"/>
            <w:noWrap/>
            <w:vAlign w:val="bottom"/>
          </w:tcPr>
          <w:p w:rsidR="0081794D" w:rsidRDefault="002D6F3F">
            <w:pPr>
              <w:jc w:val="center"/>
              <w:rPr>
                <w:sz w:val="18"/>
                <w:szCs w:val="18"/>
              </w:rPr>
            </w:pPr>
            <w:r>
              <w:rPr>
                <w:sz w:val="18"/>
                <w:szCs w:val="18"/>
              </w:rPr>
              <w:t>2627,3</w:t>
            </w:r>
          </w:p>
        </w:tc>
        <w:tc>
          <w:tcPr>
            <w:tcW w:w="801" w:type="dxa"/>
            <w:noWrap/>
            <w:vAlign w:val="bottom"/>
          </w:tcPr>
          <w:p w:rsidR="0081794D" w:rsidRDefault="002D6F3F">
            <w:pPr>
              <w:jc w:val="center"/>
              <w:rPr>
                <w:sz w:val="18"/>
                <w:szCs w:val="18"/>
              </w:rPr>
            </w:pPr>
            <w:r>
              <w:rPr>
                <w:sz w:val="18"/>
                <w:szCs w:val="18"/>
              </w:rPr>
              <w:t>2592,0</w:t>
            </w:r>
          </w:p>
        </w:tc>
        <w:tc>
          <w:tcPr>
            <w:tcW w:w="801" w:type="dxa"/>
            <w:noWrap/>
            <w:vAlign w:val="bottom"/>
          </w:tcPr>
          <w:p w:rsidR="0081794D" w:rsidRDefault="002D6F3F">
            <w:pPr>
              <w:jc w:val="center"/>
              <w:rPr>
                <w:sz w:val="18"/>
                <w:szCs w:val="18"/>
              </w:rPr>
            </w:pPr>
            <w:r>
              <w:rPr>
                <w:sz w:val="18"/>
                <w:szCs w:val="18"/>
              </w:rPr>
              <w:t>2688,4</w:t>
            </w:r>
          </w:p>
        </w:tc>
      </w:tr>
      <w:tr w:rsidR="0081794D">
        <w:tc>
          <w:tcPr>
            <w:tcW w:w="2118" w:type="dxa"/>
            <w:vMerge w:val="restart"/>
            <w:noWrap/>
          </w:tcPr>
          <w:p w:rsidR="0081794D" w:rsidRDefault="002D6F3F">
            <w:pPr>
              <w:pStyle w:val="Default"/>
              <w:widowControl w:val="0"/>
              <w:spacing w:after="200" w:line="275" w:lineRule="auto"/>
              <w:rPr>
                <w:color w:val="auto"/>
              </w:rPr>
            </w:pPr>
            <w:r>
              <w:rPr>
                <w:color w:val="auto"/>
              </w:rPr>
              <w:t xml:space="preserve">Травмы, отравления и некоторые другие последствия внешних причин </w:t>
            </w:r>
          </w:p>
        </w:tc>
        <w:tc>
          <w:tcPr>
            <w:tcW w:w="900" w:type="dxa"/>
            <w:vMerge w:val="restart"/>
            <w:noWrap/>
          </w:tcPr>
          <w:p w:rsidR="0081794D" w:rsidRDefault="0081794D">
            <w:pPr>
              <w:jc w:val="center"/>
            </w:pPr>
          </w:p>
          <w:p w:rsidR="0081794D" w:rsidRDefault="002D6F3F">
            <w:pPr>
              <w:pStyle w:val="Default"/>
              <w:widowControl w:val="0"/>
              <w:spacing w:after="200" w:line="275" w:lineRule="auto"/>
              <w:jc w:val="center"/>
              <w:rPr>
                <w:color w:val="auto"/>
              </w:rPr>
            </w:pPr>
            <w:r>
              <w:rPr>
                <w:color w:val="auto"/>
              </w:rPr>
              <w:t xml:space="preserve">S00-T98 </w:t>
            </w:r>
          </w:p>
          <w:p w:rsidR="0081794D" w:rsidRDefault="0081794D">
            <w:pPr>
              <w:jc w:val="center"/>
            </w:pPr>
          </w:p>
        </w:tc>
        <w:tc>
          <w:tcPr>
            <w:tcW w:w="974" w:type="dxa"/>
            <w:noWrap/>
          </w:tcPr>
          <w:p w:rsidR="0081794D" w:rsidRDefault="002D6F3F">
            <w:pPr>
              <w:jc w:val="center"/>
            </w:pPr>
            <w:r>
              <w:t>25</w:t>
            </w:r>
          </w:p>
        </w:tc>
        <w:tc>
          <w:tcPr>
            <w:tcW w:w="1786" w:type="dxa"/>
            <w:noWrap/>
          </w:tcPr>
          <w:p w:rsidR="0081794D" w:rsidRDefault="002D6F3F">
            <w:pPr>
              <w:jc w:val="center"/>
            </w:pPr>
            <w:r>
              <w:t>РФ</w:t>
            </w:r>
          </w:p>
        </w:tc>
        <w:tc>
          <w:tcPr>
            <w:tcW w:w="801" w:type="dxa"/>
            <w:noWrap/>
          </w:tcPr>
          <w:p w:rsidR="0081794D" w:rsidRDefault="002D6F3F">
            <w:pPr>
              <w:jc w:val="center"/>
              <w:rPr>
                <w:bCs/>
                <w:sz w:val="18"/>
                <w:szCs w:val="18"/>
              </w:rPr>
            </w:pPr>
            <w:r>
              <w:rPr>
                <w:bCs/>
                <w:sz w:val="18"/>
                <w:szCs w:val="18"/>
              </w:rPr>
              <w:t>10621,2</w:t>
            </w:r>
          </w:p>
        </w:tc>
        <w:tc>
          <w:tcPr>
            <w:tcW w:w="801" w:type="dxa"/>
            <w:noWrap/>
          </w:tcPr>
          <w:p w:rsidR="0081794D" w:rsidRDefault="002D6F3F">
            <w:pPr>
              <w:jc w:val="center"/>
              <w:rPr>
                <w:bCs/>
                <w:sz w:val="18"/>
                <w:szCs w:val="18"/>
              </w:rPr>
            </w:pPr>
            <w:r>
              <w:rPr>
                <w:bCs/>
                <w:sz w:val="18"/>
                <w:szCs w:val="18"/>
              </w:rPr>
              <w:t>10522,1</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10384,7</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10618,3</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10787,6</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9325,9</w:t>
            </w:r>
          </w:p>
        </w:tc>
        <w:tc>
          <w:tcPr>
            <w:tcW w:w="801" w:type="dxa"/>
            <w:noWrap/>
            <w:vAlign w:val="bottom"/>
          </w:tcPr>
          <w:p w:rsidR="0081794D" w:rsidRDefault="002D6F3F">
            <w:pPr>
              <w:jc w:val="center"/>
              <w:rPr>
                <w:sz w:val="18"/>
                <w:szCs w:val="18"/>
              </w:rPr>
            </w:pPr>
            <w:r>
              <w:rPr>
                <w:sz w:val="18"/>
                <w:szCs w:val="18"/>
              </w:rPr>
              <w:t>9889,2</w:t>
            </w:r>
          </w:p>
        </w:tc>
        <w:tc>
          <w:tcPr>
            <w:tcW w:w="801" w:type="dxa"/>
            <w:noWrap/>
            <w:vAlign w:val="bottom"/>
          </w:tcPr>
          <w:p w:rsidR="0081794D" w:rsidRDefault="002D6F3F">
            <w:pPr>
              <w:jc w:val="center"/>
              <w:rPr>
                <w:sz w:val="18"/>
                <w:szCs w:val="18"/>
              </w:rPr>
            </w:pPr>
            <w:r>
              <w:rPr>
                <w:sz w:val="18"/>
                <w:szCs w:val="18"/>
              </w:rPr>
              <w:t>10450,2</w:t>
            </w:r>
          </w:p>
        </w:tc>
        <w:tc>
          <w:tcPr>
            <w:tcW w:w="801" w:type="dxa"/>
            <w:noWrap/>
            <w:vAlign w:val="bottom"/>
          </w:tcPr>
          <w:p w:rsidR="0081794D" w:rsidRDefault="002D6F3F">
            <w:pPr>
              <w:jc w:val="center"/>
              <w:rPr>
                <w:sz w:val="18"/>
                <w:szCs w:val="18"/>
              </w:rPr>
            </w:pPr>
            <w:r>
              <w:rPr>
                <w:sz w:val="18"/>
                <w:szCs w:val="18"/>
              </w:rPr>
              <w:t>10898,4</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pPr>
              <w:jc w:val="center"/>
            </w:pPr>
          </w:p>
        </w:tc>
        <w:tc>
          <w:tcPr>
            <w:tcW w:w="900" w:type="dxa"/>
            <w:vMerge/>
            <w:noWrap/>
          </w:tcPr>
          <w:p w:rsidR="0081794D" w:rsidRDefault="0081794D">
            <w:pPr>
              <w:jc w:val="center"/>
            </w:pPr>
          </w:p>
        </w:tc>
        <w:tc>
          <w:tcPr>
            <w:tcW w:w="974" w:type="dxa"/>
            <w:noWrap/>
          </w:tcPr>
          <w:p w:rsidR="0081794D" w:rsidRDefault="002D6F3F">
            <w:pPr>
              <w:jc w:val="center"/>
            </w:pPr>
            <w:r>
              <w:t>26</w:t>
            </w:r>
          </w:p>
        </w:tc>
        <w:tc>
          <w:tcPr>
            <w:tcW w:w="1786" w:type="dxa"/>
            <w:noWrap/>
          </w:tcPr>
          <w:p w:rsidR="0081794D" w:rsidRDefault="002D6F3F">
            <w:pPr>
              <w:jc w:val="center"/>
            </w:pPr>
            <w:r>
              <w:t>ДВФО</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9890,0</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9303,4</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11906,4</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10200,2</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10486,8</w:t>
            </w:r>
          </w:p>
        </w:tc>
        <w:tc>
          <w:tcPr>
            <w:tcW w:w="801" w:type="dxa"/>
            <w:noWrap/>
            <w:vAlign w:val="center"/>
          </w:tcPr>
          <w:p w:rsidR="0081794D" w:rsidRDefault="002D6F3F">
            <w:pPr>
              <w:pStyle w:val="aff4"/>
              <w:jc w:val="center"/>
              <w:rPr>
                <w:rFonts w:ascii="Times New Roman" w:hAnsi="Times New Roman"/>
                <w:sz w:val="18"/>
                <w:lang w:val="ru-RU"/>
              </w:rPr>
            </w:pPr>
            <w:r>
              <w:rPr>
                <w:rFonts w:ascii="Times New Roman" w:hAnsi="Times New Roman"/>
                <w:sz w:val="18"/>
                <w:lang w:val="ru-RU"/>
              </w:rPr>
              <w:t>8686,7</w:t>
            </w:r>
          </w:p>
        </w:tc>
        <w:tc>
          <w:tcPr>
            <w:tcW w:w="801" w:type="dxa"/>
            <w:noWrap/>
            <w:vAlign w:val="bottom"/>
          </w:tcPr>
          <w:p w:rsidR="0081794D" w:rsidRDefault="002D6F3F">
            <w:pPr>
              <w:jc w:val="center"/>
              <w:rPr>
                <w:sz w:val="18"/>
                <w:szCs w:val="18"/>
              </w:rPr>
            </w:pPr>
            <w:r>
              <w:rPr>
                <w:sz w:val="18"/>
                <w:szCs w:val="18"/>
              </w:rPr>
              <w:t>9651,4</w:t>
            </w:r>
          </w:p>
        </w:tc>
        <w:tc>
          <w:tcPr>
            <w:tcW w:w="801" w:type="dxa"/>
            <w:noWrap/>
            <w:vAlign w:val="bottom"/>
          </w:tcPr>
          <w:p w:rsidR="0081794D" w:rsidRDefault="002D6F3F">
            <w:pPr>
              <w:jc w:val="center"/>
              <w:rPr>
                <w:sz w:val="18"/>
                <w:szCs w:val="18"/>
              </w:rPr>
            </w:pPr>
            <w:r>
              <w:rPr>
                <w:sz w:val="18"/>
                <w:szCs w:val="18"/>
              </w:rPr>
              <w:t>10292,3</w:t>
            </w:r>
          </w:p>
        </w:tc>
        <w:tc>
          <w:tcPr>
            <w:tcW w:w="801" w:type="dxa"/>
            <w:noWrap/>
            <w:vAlign w:val="bottom"/>
          </w:tcPr>
          <w:p w:rsidR="0081794D" w:rsidRDefault="002D6F3F">
            <w:pPr>
              <w:jc w:val="center"/>
              <w:rPr>
                <w:sz w:val="18"/>
                <w:szCs w:val="18"/>
              </w:rPr>
            </w:pPr>
            <w:r>
              <w:rPr>
                <w:sz w:val="18"/>
                <w:szCs w:val="18"/>
              </w:rPr>
              <w:t>11510,9</w:t>
            </w:r>
          </w:p>
        </w:tc>
        <w:tc>
          <w:tcPr>
            <w:tcW w:w="801" w:type="dxa"/>
            <w:noWrap/>
            <w:vAlign w:val="bottom"/>
          </w:tcPr>
          <w:p w:rsidR="0081794D" w:rsidRDefault="002D6F3F">
            <w:pPr>
              <w:jc w:val="center"/>
              <w:rPr>
                <w:sz w:val="18"/>
                <w:szCs w:val="18"/>
              </w:rPr>
            </w:pPr>
            <w:r>
              <w:rPr>
                <w:sz w:val="18"/>
                <w:szCs w:val="18"/>
              </w:rPr>
              <w:t>н/д</w:t>
            </w:r>
          </w:p>
        </w:tc>
      </w:tr>
      <w:tr w:rsidR="0081794D">
        <w:tc>
          <w:tcPr>
            <w:tcW w:w="2118" w:type="dxa"/>
            <w:vMerge/>
            <w:noWrap/>
          </w:tcPr>
          <w:p w:rsidR="0081794D" w:rsidRDefault="0081794D">
            <w:pPr>
              <w:jc w:val="center"/>
            </w:pPr>
          </w:p>
        </w:tc>
        <w:tc>
          <w:tcPr>
            <w:tcW w:w="900" w:type="dxa"/>
            <w:vMerge/>
            <w:noWrap/>
          </w:tcPr>
          <w:p w:rsidR="0081794D" w:rsidRDefault="0081794D">
            <w:pPr>
              <w:jc w:val="center"/>
            </w:pPr>
          </w:p>
        </w:tc>
        <w:tc>
          <w:tcPr>
            <w:tcW w:w="974" w:type="dxa"/>
            <w:noWrap/>
          </w:tcPr>
          <w:p w:rsidR="0081794D" w:rsidRDefault="002D6F3F">
            <w:pPr>
              <w:jc w:val="center"/>
            </w:pPr>
            <w:r>
              <w:t>27</w:t>
            </w:r>
          </w:p>
        </w:tc>
        <w:tc>
          <w:tcPr>
            <w:tcW w:w="1786" w:type="dxa"/>
            <w:noWrap/>
          </w:tcPr>
          <w:p w:rsidR="0081794D" w:rsidRDefault="002D6F3F">
            <w:pPr>
              <w:jc w:val="center"/>
            </w:pPr>
            <w:r>
              <w:t>Забайкальский  край</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6783,4</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6462,5</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7459,8</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5767,7</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6508,0</w:t>
            </w:r>
          </w:p>
        </w:tc>
        <w:tc>
          <w:tcPr>
            <w:tcW w:w="801" w:type="dxa"/>
            <w:noWrap/>
            <w:vAlign w:val="bottom"/>
          </w:tcPr>
          <w:p w:rsidR="0081794D" w:rsidRDefault="002D6F3F">
            <w:pPr>
              <w:pStyle w:val="aff4"/>
              <w:jc w:val="center"/>
              <w:rPr>
                <w:rFonts w:ascii="Times New Roman" w:hAnsi="Times New Roman"/>
                <w:sz w:val="18"/>
                <w:lang w:val="ru-RU"/>
              </w:rPr>
            </w:pPr>
            <w:r>
              <w:rPr>
                <w:rFonts w:ascii="Times New Roman" w:hAnsi="Times New Roman"/>
                <w:sz w:val="18"/>
                <w:lang w:val="ru-RU"/>
              </w:rPr>
              <w:t>5410,1</w:t>
            </w:r>
          </w:p>
        </w:tc>
        <w:tc>
          <w:tcPr>
            <w:tcW w:w="801" w:type="dxa"/>
            <w:noWrap/>
            <w:vAlign w:val="bottom"/>
          </w:tcPr>
          <w:p w:rsidR="0081794D" w:rsidRDefault="002D6F3F">
            <w:pPr>
              <w:jc w:val="center"/>
              <w:rPr>
                <w:sz w:val="18"/>
                <w:szCs w:val="18"/>
              </w:rPr>
            </w:pPr>
            <w:r>
              <w:rPr>
                <w:sz w:val="18"/>
                <w:szCs w:val="18"/>
              </w:rPr>
              <w:t>5879,9</w:t>
            </w:r>
          </w:p>
        </w:tc>
        <w:tc>
          <w:tcPr>
            <w:tcW w:w="801" w:type="dxa"/>
            <w:noWrap/>
            <w:vAlign w:val="bottom"/>
          </w:tcPr>
          <w:p w:rsidR="0081794D" w:rsidRDefault="002D6F3F">
            <w:pPr>
              <w:jc w:val="center"/>
              <w:rPr>
                <w:sz w:val="18"/>
                <w:szCs w:val="18"/>
              </w:rPr>
            </w:pPr>
            <w:r>
              <w:rPr>
                <w:sz w:val="18"/>
                <w:szCs w:val="18"/>
              </w:rPr>
              <w:t>6886,1</w:t>
            </w:r>
          </w:p>
        </w:tc>
        <w:tc>
          <w:tcPr>
            <w:tcW w:w="801" w:type="dxa"/>
            <w:noWrap/>
            <w:vAlign w:val="bottom"/>
          </w:tcPr>
          <w:p w:rsidR="0081794D" w:rsidRDefault="002D6F3F">
            <w:pPr>
              <w:jc w:val="center"/>
              <w:rPr>
                <w:sz w:val="18"/>
                <w:szCs w:val="18"/>
              </w:rPr>
            </w:pPr>
            <w:r>
              <w:rPr>
                <w:sz w:val="18"/>
                <w:szCs w:val="18"/>
              </w:rPr>
              <w:t>7196,2</w:t>
            </w:r>
          </w:p>
        </w:tc>
        <w:tc>
          <w:tcPr>
            <w:tcW w:w="801" w:type="dxa"/>
            <w:noWrap/>
            <w:vAlign w:val="bottom"/>
          </w:tcPr>
          <w:p w:rsidR="0081794D" w:rsidRDefault="002D6F3F">
            <w:pPr>
              <w:jc w:val="center"/>
              <w:rPr>
                <w:sz w:val="18"/>
                <w:szCs w:val="18"/>
              </w:rPr>
            </w:pPr>
            <w:r>
              <w:rPr>
                <w:sz w:val="18"/>
                <w:szCs w:val="18"/>
              </w:rPr>
              <w:t>6872,1</w:t>
            </w:r>
          </w:p>
        </w:tc>
      </w:tr>
    </w:tbl>
    <w:p w:rsidR="0081794D" w:rsidRDefault="0081794D">
      <w:pPr>
        <w:spacing w:after="0" w:line="240" w:lineRule="auto"/>
        <w:jc w:val="both"/>
        <w:rPr>
          <w:sz w:val="28"/>
        </w:rPr>
      </w:pPr>
    </w:p>
    <w:p w:rsidR="0081794D" w:rsidRDefault="002D6F3F">
      <w:pPr>
        <w:shd w:val="clear" w:color="auto" w:fill="FFFFFF"/>
        <w:spacing w:after="0" w:line="240" w:lineRule="auto"/>
        <w:ind w:firstLine="720"/>
        <w:jc w:val="both"/>
        <w:rPr>
          <w:color w:val="333333"/>
          <w:sz w:val="28"/>
          <w:szCs w:val="28"/>
        </w:rPr>
      </w:pPr>
      <w:r>
        <w:rPr>
          <w:color w:val="333333"/>
          <w:sz w:val="28"/>
          <w:szCs w:val="28"/>
        </w:rPr>
        <w:t xml:space="preserve">Показатель общей заболеваемости детей за период 2015-2024 </w:t>
      </w:r>
      <w:proofErr w:type="spellStart"/>
      <w:r>
        <w:rPr>
          <w:color w:val="333333"/>
          <w:sz w:val="28"/>
          <w:szCs w:val="28"/>
        </w:rPr>
        <w:t>гг.увеличился</w:t>
      </w:r>
      <w:proofErr w:type="spellEnd"/>
      <w:r>
        <w:rPr>
          <w:color w:val="333333"/>
          <w:sz w:val="28"/>
          <w:szCs w:val="28"/>
        </w:rPr>
        <w:t xml:space="preserve"> на 8,5%, достигнув в 2024 году 222751,3 на 100 тыс. детского </w:t>
      </w:r>
      <w:proofErr w:type="spellStart"/>
      <w:r>
        <w:rPr>
          <w:color w:val="333333"/>
          <w:sz w:val="28"/>
          <w:szCs w:val="28"/>
        </w:rPr>
        <w:t>населения</w:t>
      </w:r>
      <w:proofErr w:type="gramStart"/>
      <w:r>
        <w:rPr>
          <w:color w:val="333333"/>
          <w:sz w:val="28"/>
          <w:szCs w:val="28"/>
        </w:rPr>
        <w:t>.О</w:t>
      </w:r>
      <w:proofErr w:type="gramEnd"/>
      <w:r>
        <w:rPr>
          <w:color w:val="333333"/>
          <w:sz w:val="28"/>
          <w:szCs w:val="28"/>
        </w:rPr>
        <w:t>тмечаетсяее</w:t>
      </w:r>
      <w:proofErr w:type="spellEnd"/>
      <w:r>
        <w:rPr>
          <w:color w:val="333333"/>
          <w:sz w:val="28"/>
          <w:szCs w:val="28"/>
        </w:rPr>
        <w:t xml:space="preserve"> рост в целом и по отдельным классам болезней.  Одновременный рост общей заболеваемости детей при увеличении первичной заболеваемости отражает ухудшение их состояния здоровья, обусловленное увеличением вновь выявленных заболеваний и ростом числа обострений (рецидивов) ранее зарегистрированных хронических болезней.</w:t>
      </w:r>
    </w:p>
    <w:p w:rsidR="0081794D" w:rsidRDefault="002D6F3F">
      <w:pPr>
        <w:shd w:val="clear" w:color="auto" w:fill="FFFFFF"/>
        <w:spacing w:after="0" w:line="240" w:lineRule="auto"/>
        <w:ind w:firstLine="720"/>
        <w:jc w:val="both"/>
        <w:rPr>
          <w:color w:val="333333"/>
          <w:sz w:val="28"/>
          <w:szCs w:val="28"/>
        </w:rPr>
      </w:pPr>
      <w:r>
        <w:rPr>
          <w:color w:val="333333"/>
          <w:sz w:val="28"/>
          <w:szCs w:val="28"/>
        </w:rPr>
        <w:t xml:space="preserve">В течение данного периода из представленных 8 классов болезней 2 имели тенденцию к </w:t>
      </w:r>
      <w:proofErr w:type="spellStart"/>
      <w:r>
        <w:rPr>
          <w:color w:val="333333"/>
          <w:sz w:val="28"/>
          <w:szCs w:val="28"/>
        </w:rPr>
        <w:t>росту</w:t>
      </w:r>
      <w:proofErr w:type="gramStart"/>
      <w:r>
        <w:rPr>
          <w:color w:val="333333"/>
          <w:sz w:val="28"/>
          <w:szCs w:val="28"/>
        </w:rPr>
        <w:t>:</w:t>
      </w:r>
      <w:r>
        <w:rPr>
          <w:sz w:val="28"/>
          <w:szCs w:val="28"/>
        </w:rPr>
        <w:t>в</w:t>
      </w:r>
      <w:proofErr w:type="gramEnd"/>
      <w:r>
        <w:rPr>
          <w:sz w:val="28"/>
          <w:szCs w:val="28"/>
        </w:rPr>
        <w:t>классе</w:t>
      </w:r>
      <w:proofErr w:type="spellEnd"/>
      <w:r>
        <w:rPr>
          <w:sz w:val="28"/>
          <w:szCs w:val="28"/>
        </w:rPr>
        <w:t xml:space="preserve"> «болезни органов дыхания» 25,8% (с 111895,4 до 140772,4 на 100 тыс.), а также отмечается рост общей заболеваемости в классе «травмы, отравления и некоторые другие последствия внешних причин» на 1,3% (с 6783,4 до 6872,1 на 100 тыс. детского населения).</w:t>
      </w:r>
    </w:p>
    <w:p w:rsidR="0081794D" w:rsidRDefault="002D6F3F">
      <w:pPr>
        <w:shd w:val="clear" w:color="auto" w:fill="FFFFFF"/>
        <w:spacing w:after="0" w:line="240" w:lineRule="auto"/>
        <w:ind w:firstLine="720"/>
        <w:jc w:val="both"/>
        <w:rPr>
          <w:color w:val="333333"/>
          <w:sz w:val="28"/>
          <w:szCs w:val="28"/>
        </w:rPr>
      </w:pPr>
      <w:r>
        <w:rPr>
          <w:color w:val="212529"/>
          <w:sz w:val="28"/>
          <w:szCs w:val="28"/>
        </w:rPr>
        <w:t xml:space="preserve">Снижение общей </w:t>
      </w:r>
      <w:proofErr w:type="spellStart"/>
      <w:r>
        <w:rPr>
          <w:color w:val="212529"/>
          <w:sz w:val="28"/>
          <w:szCs w:val="28"/>
        </w:rPr>
        <w:t>заболеваемости</w:t>
      </w:r>
      <w:r>
        <w:rPr>
          <w:color w:val="333333"/>
          <w:sz w:val="28"/>
          <w:szCs w:val="28"/>
        </w:rPr>
        <w:t>отмечается</w:t>
      </w:r>
      <w:proofErr w:type="spellEnd"/>
      <w:r>
        <w:rPr>
          <w:color w:val="333333"/>
          <w:sz w:val="28"/>
          <w:szCs w:val="28"/>
        </w:rPr>
        <w:t xml:space="preserve"> в классах:</w:t>
      </w:r>
    </w:p>
    <w:p w:rsidR="0081794D" w:rsidRDefault="002D6F3F">
      <w:pPr>
        <w:shd w:val="clear" w:color="auto" w:fill="FFFFFF"/>
        <w:spacing w:after="0" w:line="240" w:lineRule="auto"/>
        <w:jc w:val="both"/>
        <w:rPr>
          <w:color w:val="212529"/>
          <w:sz w:val="28"/>
          <w:szCs w:val="28"/>
        </w:rPr>
      </w:pPr>
      <w:r>
        <w:rPr>
          <w:color w:val="212529"/>
          <w:sz w:val="28"/>
          <w:szCs w:val="28"/>
        </w:rPr>
        <w:t>- новообразования – на 16,7%,</w:t>
      </w:r>
    </w:p>
    <w:p w:rsidR="0081794D" w:rsidRDefault="002D6F3F">
      <w:pPr>
        <w:shd w:val="clear" w:color="auto" w:fill="FFFFFF"/>
        <w:spacing w:after="0" w:line="240" w:lineRule="auto"/>
        <w:jc w:val="both"/>
        <w:rPr>
          <w:color w:val="212529"/>
          <w:sz w:val="28"/>
          <w:szCs w:val="28"/>
        </w:rPr>
      </w:pPr>
      <w:r>
        <w:rPr>
          <w:color w:val="212529"/>
          <w:sz w:val="28"/>
          <w:szCs w:val="28"/>
        </w:rPr>
        <w:t>- болезни крови и кроветворных органов – на 34,0%,</w:t>
      </w:r>
    </w:p>
    <w:p w:rsidR="0081794D" w:rsidRDefault="002D6F3F">
      <w:pPr>
        <w:shd w:val="clear" w:color="auto" w:fill="FFFFFF"/>
        <w:spacing w:after="0" w:line="240" w:lineRule="auto"/>
        <w:jc w:val="both"/>
        <w:rPr>
          <w:color w:val="212529"/>
          <w:sz w:val="28"/>
          <w:szCs w:val="28"/>
        </w:rPr>
      </w:pPr>
      <w:r>
        <w:rPr>
          <w:color w:val="212529"/>
          <w:sz w:val="28"/>
          <w:szCs w:val="28"/>
        </w:rPr>
        <w:t>- болезни нервной системы – на 20,9%,</w:t>
      </w:r>
    </w:p>
    <w:p w:rsidR="0081794D" w:rsidRDefault="002D6F3F">
      <w:pPr>
        <w:shd w:val="clear" w:color="auto" w:fill="FFFFFF"/>
        <w:spacing w:after="0" w:line="240" w:lineRule="auto"/>
        <w:jc w:val="both"/>
        <w:rPr>
          <w:color w:val="212529"/>
          <w:sz w:val="28"/>
          <w:szCs w:val="28"/>
        </w:rPr>
      </w:pPr>
      <w:r>
        <w:rPr>
          <w:color w:val="212529"/>
          <w:sz w:val="28"/>
          <w:szCs w:val="28"/>
        </w:rPr>
        <w:t>- болезни системы кровообращения – на 48,8%,</w:t>
      </w:r>
    </w:p>
    <w:p w:rsidR="0081794D" w:rsidRDefault="002D6F3F">
      <w:pPr>
        <w:shd w:val="clear" w:color="auto" w:fill="FFFFFF"/>
        <w:spacing w:after="0" w:line="240" w:lineRule="auto"/>
        <w:jc w:val="both"/>
        <w:rPr>
          <w:color w:val="212529"/>
          <w:sz w:val="28"/>
          <w:szCs w:val="28"/>
        </w:rPr>
      </w:pPr>
      <w:r>
        <w:rPr>
          <w:color w:val="212529"/>
          <w:sz w:val="28"/>
          <w:szCs w:val="28"/>
        </w:rPr>
        <w:t>- болезни костно-мышечной системы – на 19,3%,</w:t>
      </w:r>
    </w:p>
    <w:p w:rsidR="0081794D" w:rsidRDefault="002D6F3F">
      <w:pPr>
        <w:shd w:val="clear" w:color="auto" w:fill="FFFFFF"/>
        <w:spacing w:after="0" w:line="240" w:lineRule="auto"/>
        <w:jc w:val="both"/>
        <w:rPr>
          <w:color w:val="212529"/>
          <w:sz w:val="28"/>
          <w:szCs w:val="28"/>
        </w:rPr>
      </w:pPr>
      <w:r>
        <w:rPr>
          <w:color w:val="212529"/>
          <w:sz w:val="28"/>
          <w:szCs w:val="28"/>
        </w:rPr>
        <w:t>- врожденные аномалии (пороки развития) деформации и некоторые другие последствия внешних причин – на 13,9%.</w:t>
      </w:r>
    </w:p>
    <w:p w:rsidR="0081794D" w:rsidRDefault="002D6F3F">
      <w:pPr>
        <w:shd w:val="clear" w:color="auto" w:fill="FFFFFF"/>
        <w:spacing w:after="0" w:line="240" w:lineRule="auto"/>
        <w:ind w:firstLine="720"/>
        <w:jc w:val="both"/>
        <w:rPr>
          <w:color w:val="333333"/>
          <w:sz w:val="28"/>
          <w:szCs w:val="28"/>
        </w:rPr>
      </w:pPr>
      <w:r>
        <w:rPr>
          <w:color w:val="333333"/>
          <w:sz w:val="28"/>
          <w:szCs w:val="28"/>
        </w:rPr>
        <w:t>В данных нозологических группах за 10 лет показатели снизились как в структуре общей, так и в структуре первичной заболеваемости.</w:t>
      </w:r>
    </w:p>
    <w:p w:rsidR="0081794D" w:rsidRDefault="0081794D">
      <w:pPr>
        <w:spacing w:after="0" w:line="240" w:lineRule="auto"/>
        <w:jc w:val="both"/>
        <w:rPr>
          <w:sz w:val="28"/>
          <w:szCs w:val="28"/>
        </w:rPr>
      </w:pPr>
    </w:p>
    <w:p w:rsidR="0081794D" w:rsidRDefault="002D6F3F">
      <w:pPr>
        <w:pStyle w:val="210"/>
        <w:spacing w:before="0" w:line="240" w:lineRule="auto"/>
        <w:jc w:val="center"/>
        <w:rPr>
          <w:rFonts w:ascii="Times New Roman" w:hAnsi="Times New Roman"/>
          <w:bCs w:val="0"/>
          <w:color w:val="000000"/>
          <w:sz w:val="28"/>
          <w:szCs w:val="28"/>
          <w:lang w:val="ru-RU"/>
        </w:rPr>
      </w:pPr>
      <w:r>
        <w:rPr>
          <w:rFonts w:ascii="Times New Roman" w:hAnsi="Times New Roman"/>
          <w:color w:val="000000"/>
          <w:sz w:val="28"/>
          <w:szCs w:val="28"/>
          <w:lang w:val="ru-RU"/>
        </w:rPr>
        <w:t xml:space="preserve">1.3. </w:t>
      </w:r>
      <w:r>
        <w:rPr>
          <w:rFonts w:ascii="Times New Roman" w:hAnsi="Times New Roman"/>
          <w:bCs w:val="0"/>
          <w:color w:val="000000"/>
          <w:sz w:val="28"/>
          <w:szCs w:val="28"/>
          <w:lang w:val="ru-RU"/>
        </w:rPr>
        <w:t>Анализ численности населения, нуждающегося и прошедшего медицинскую реабилитацию, численности инвалидов</w:t>
      </w:r>
    </w:p>
    <w:p w:rsidR="0081794D" w:rsidRDefault="0081794D">
      <w:pPr>
        <w:spacing w:after="0" w:line="240" w:lineRule="auto"/>
        <w:rPr>
          <w:lang w:eastAsia="en-US"/>
        </w:rPr>
      </w:pPr>
    </w:p>
    <w:p w:rsidR="0081794D" w:rsidRDefault="002D6F3F">
      <w:pPr>
        <w:pStyle w:val="cee1fbf7edfbe9"/>
        <w:spacing w:after="0" w:line="240" w:lineRule="auto"/>
        <w:ind w:firstLine="709"/>
        <w:jc w:val="both"/>
        <w:rPr>
          <w:color w:val="000000"/>
          <w:sz w:val="28"/>
          <w:szCs w:val="28"/>
        </w:rPr>
      </w:pPr>
      <w:proofErr w:type="gramStart"/>
      <w:r>
        <w:rPr>
          <w:rStyle w:val="cef1edeee2edeee9f8f0e8f4f2e0e1e7e0f6e0"/>
          <w:color w:val="000000"/>
          <w:sz w:val="28"/>
          <w:szCs w:val="28"/>
        </w:rPr>
        <w:t xml:space="preserve">В Забайкальском крае  растет число пациентов, </w:t>
      </w:r>
      <w:r>
        <w:rPr>
          <w:color w:val="000000"/>
          <w:sz w:val="28"/>
          <w:szCs w:val="28"/>
        </w:rPr>
        <w:t>нуждающихся в медицинской реабилитации</w:t>
      </w:r>
      <w:r>
        <w:rPr>
          <w:rStyle w:val="cef1edeee2edeee9f8f0e8f4f2e0e1e7e0f6e0"/>
          <w:color w:val="000000"/>
          <w:sz w:val="28"/>
          <w:szCs w:val="28"/>
        </w:rPr>
        <w:t xml:space="preserve"> с 34419 пациентов в 2019 году до 51532 пациентов в 2024 году, что составило 49,7% и уменьшается количество инвалидов с 29691 в 2019 году до 25399 в 2024 году, что составило 14,45%.</w:t>
      </w:r>
      <w:proofErr w:type="gramEnd"/>
    </w:p>
    <w:p w:rsidR="0081794D" w:rsidRDefault="002D6F3F">
      <w:pPr>
        <w:pStyle w:val="cee1fbf7edfbe9"/>
        <w:spacing w:after="0" w:line="240" w:lineRule="auto"/>
        <w:ind w:firstLine="709"/>
        <w:jc w:val="both"/>
        <w:rPr>
          <w:rStyle w:val="cef1edeee2edeee9f8f0e8f4f2e0e1e7e0f6e0"/>
          <w:color w:val="000000"/>
          <w:sz w:val="28"/>
          <w:szCs w:val="28"/>
        </w:rPr>
      </w:pPr>
      <w:r>
        <w:rPr>
          <w:rStyle w:val="cef1edeee2edeee9f8f0e8f4f2e0e1e7e0f6e0"/>
          <w:color w:val="000000"/>
          <w:sz w:val="28"/>
          <w:szCs w:val="28"/>
        </w:rPr>
        <w:t xml:space="preserve">Увеличивается </w:t>
      </w:r>
      <w:r>
        <w:rPr>
          <w:color w:val="000000"/>
          <w:sz w:val="28"/>
          <w:szCs w:val="28"/>
        </w:rPr>
        <w:t>доля лиц, направленных на медицинскую реабилитацию с 85,5% (инвалидов с 86,3) в 2019 году до 92,5 (инвалидов 91,6) в 2024 году, что составило 8,2% и 6,1% соответственно.</w:t>
      </w:r>
    </w:p>
    <w:p w:rsidR="0081794D" w:rsidRDefault="002D6F3F">
      <w:pPr>
        <w:pStyle w:val="cee1fbf7edfbe9"/>
        <w:spacing w:after="0" w:line="240" w:lineRule="auto"/>
        <w:ind w:firstLine="709"/>
        <w:jc w:val="both"/>
        <w:rPr>
          <w:sz w:val="28"/>
          <w:szCs w:val="28"/>
        </w:rPr>
      </w:pPr>
      <w:r>
        <w:rPr>
          <w:rStyle w:val="cef1edeee2edeee9f8f0e8f4f2e0e1e7e0f6e0"/>
          <w:sz w:val="28"/>
          <w:szCs w:val="28"/>
        </w:rPr>
        <w:t xml:space="preserve">При этом уменьшается </w:t>
      </w:r>
      <w:r>
        <w:rPr>
          <w:sz w:val="28"/>
          <w:szCs w:val="28"/>
        </w:rPr>
        <w:t xml:space="preserve">доля лиц, завершивших медицинскую реабилитацию среди взрослого населения с 91,6 в 2019 году до 84,4 в 2024 году (7,86%), но увеличивается доля лиц, завершивших медицинскую реабилитацию, среди инвалидов с 82,3 </w:t>
      </w:r>
      <w:proofErr w:type="gramStart"/>
      <w:r>
        <w:rPr>
          <w:sz w:val="28"/>
          <w:szCs w:val="28"/>
        </w:rPr>
        <w:t>до</w:t>
      </w:r>
      <w:proofErr w:type="gramEnd"/>
      <w:r>
        <w:rPr>
          <w:sz w:val="28"/>
          <w:szCs w:val="28"/>
        </w:rPr>
        <w:t xml:space="preserve"> 90,7 (10,2%).</w:t>
      </w:r>
    </w:p>
    <w:p w:rsidR="0081794D" w:rsidRDefault="002D6F3F">
      <w:pPr>
        <w:pStyle w:val="cee1fbf7edfbe9"/>
        <w:spacing w:after="0" w:line="240" w:lineRule="auto"/>
        <w:ind w:firstLine="709"/>
        <w:jc w:val="both"/>
        <w:rPr>
          <w:color w:val="000000"/>
          <w:sz w:val="28"/>
          <w:szCs w:val="28"/>
        </w:rPr>
      </w:pPr>
      <w:r>
        <w:rPr>
          <w:color w:val="000000"/>
          <w:sz w:val="28"/>
          <w:szCs w:val="28"/>
        </w:rPr>
        <w:t>Уменьшается доля лиц, повторно прошедших медицинскую реабилитацию с 40,3 (инвалидов с 49,6) в 2019 году до 36,8 (инвалидов 41,7) в 2024 году, что составило 8,9% и 15,9% соответственно.</w:t>
      </w:r>
    </w:p>
    <w:p w:rsidR="0081794D" w:rsidRDefault="002D6F3F">
      <w:pPr>
        <w:pStyle w:val="Default"/>
        <w:widowControl w:val="0"/>
        <w:ind w:firstLine="567"/>
        <w:jc w:val="both"/>
        <w:rPr>
          <w:sz w:val="28"/>
          <w:szCs w:val="28"/>
        </w:rPr>
      </w:pPr>
      <w:r>
        <w:rPr>
          <w:sz w:val="28"/>
          <w:szCs w:val="28"/>
        </w:rPr>
        <w:t>Уменьшается доля лиц, направленных на МСЭ после проведения медицинской реабилитации с 22,7 (инвалидов с 27,9) в 2019 году до 11,2 (инвалидов 19,4) в 2024 году, что составило 50,7% и 30,5% соответственно.</w:t>
      </w:r>
    </w:p>
    <w:p w:rsidR="0081794D" w:rsidRDefault="0081794D">
      <w:pPr>
        <w:rPr>
          <w:lang w:eastAsia="en-US"/>
        </w:rPr>
      </w:pPr>
    </w:p>
    <w:p w:rsidR="0081794D" w:rsidRDefault="0081794D">
      <w:pPr>
        <w:spacing w:line="240" w:lineRule="auto"/>
      </w:pPr>
    </w:p>
    <w:p w:rsidR="0081794D" w:rsidRDefault="002D6F3F">
      <w:pPr>
        <w:spacing w:after="0" w:line="240" w:lineRule="auto"/>
        <w:ind w:firstLine="567"/>
        <w:jc w:val="right"/>
        <w:rPr>
          <w:color w:val="000000"/>
          <w:sz w:val="28"/>
          <w:szCs w:val="28"/>
        </w:rPr>
      </w:pPr>
      <w:r>
        <w:rPr>
          <w:color w:val="000000"/>
          <w:sz w:val="28"/>
          <w:szCs w:val="28"/>
        </w:rPr>
        <w:t>Таблица 9</w:t>
      </w:r>
    </w:p>
    <w:p w:rsidR="0081794D" w:rsidRDefault="002D6F3F">
      <w:pPr>
        <w:spacing w:after="0" w:line="240" w:lineRule="auto"/>
        <w:ind w:firstLine="566"/>
        <w:jc w:val="center"/>
        <w:rPr>
          <w:b/>
          <w:bCs/>
          <w:sz w:val="28"/>
          <w:szCs w:val="28"/>
        </w:rPr>
      </w:pPr>
      <w:r>
        <w:rPr>
          <w:b/>
          <w:bCs/>
          <w:sz w:val="28"/>
          <w:szCs w:val="28"/>
        </w:rPr>
        <w:t>Результат проведения медицинской реабилитации среди взрослых (2019-2024)</w:t>
      </w:r>
    </w:p>
    <w:p w:rsidR="0081794D" w:rsidRDefault="002D6F3F">
      <w:pPr>
        <w:pStyle w:val="Default"/>
        <w:jc w:val="center"/>
        <w:rPr>
          <w:iCs/>
          <w:sz w:val="20"/>
          <w:szCs w:val="20"/>
        </w:rPr>
      </w:pPr>
      <w:r>
        <w:rPr>
          <w:iCs/>
          <w:sz w:val="20"/>
          <w:szCs w:val="20"/>
        </w:rPr>
        <w:t xml:space="preserve">           (формы федерального статистического наблюдения № 30 «Сведения о медицинской организации»)</w:t>
      </w:r>
    </w:p>
    <w:p w:rsidR="0081794D" w:rsidRDefault="0081794D">
      <w:pPr>
        <w:pStyle w:val="Default"/>
        <w:rPr>
          <w:sz w:val="23"/>
          <w:szCs w:val="23"/>
        </w:rPr>
      </w:pPr>
    </w:p>
    <w:tbl>
      <w:tblPr>
        <w:tblW w:w="13892"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94"/>
        <w:gridCol w:w="992"/>
        <w:gridCol w:w="851"/>
        <w:gridCol w:w="850"/>
        <w:gridCol w:w="851"/>
        <w:gridCol w:w="850"/>
        <w:gridCol w:w="851"/>
        <w:gridCol w:w="850"/>
        <w:gridCol w:w="851"/>
        <w:gridCol w:w="850"/>
        <w:gridCol w:w="851"/>
        <w:gridCol w:w="850"/>
        <w:gridCol w:w="851"/>
        <w:gridCol w:w="850"/>
      </w:tblGrid>
      <w:tr w:rsidR="0081794D">
        <w:tc>
          <w:tcPr>
            <w:tcW w:w="2694" w:type="dxa"/>
            <w:vMerge w:val="restart"/>
            <w:noWrap/>
          </w:tcPr>
          <w:p w:rsidR="0081794D" w:rsidRDefault="002D6F3F">
            <w:pPr>
              <w:jc w:val="center"/>
              <w:rPr>
                <w:b/>
                <w:color w:val="000000"/>
              </w:rPr>
            </w:pPr>
            <w:r>
              <w:rPr>
                <w:b/>
                <w:color w:val="000000"/>
              </w:rPr>
              <w:t>Наименование</w:t>
            </w:r>
          </w:p>
        </w:tc>
        <w:tc>
          <w:tcPr>
            <w:tcW w:w="992" w:type="dxa"/>
            <w:vMerge w:val="restart"/>
            <w:noWrap/>
          </w:tcPr>
          <w:p w:rsidR="0081794D" w:rsidRDefault="002D6F3F">
            <w:pPr>
              <w:jc w:val="center"/>
              <w:rPr>
                <w:b/>
                <w:color w:val="000000"/>
              </w:rPr>
            </w:pPr>
            <w:r>
              <w:rPr>
                <w:b/>
                <w:color w:val="000000"/>
              </w:rPr>
              <w:t>Номер строки</w:t>
            </w:r>
          </w:p>
        </w:tc>
        <w:tc>
          <w:tcPr>
            <w:tcW w:w="1701" w:type="dxa"/>
            <w:gridSpan w:val="2"/>
            <w:noWrap/>
          </w:tcPr>
          <w:p w:rsidR="0081794D" w:rsidRDefault="002D6F3F">
            <w:pPr>
              <w:jc w:val="center"/>
              <w:rPr>
                <w:b/>
                <w:color w:val="000000"/>
              </w:rPr>
            </w:pPr>
            <w:r>
              <w:rPr>
                <w:b/>
                <w:color w:val="000000"/>
              </w:rPr>
              <w:t>2019</w:t>
            </w:r>
          </w:p>
        </w:tc>
        <w:tc>
          <w:tcPr>
            <w:tcW w:w="1701" w:type="dxa"/>
            <w:gridSpan w:val="2"/>
            <w:noWrap/>
          </w:tcPr>
          <w:p w:rsidR="0081794D" w:rsidRDefault="002D6F3F">
            <w:pPr>
              <w:jc w:val="center"/>
              <w:rPr>
                <w:b/>
                <w:color w:val="000000"/>
              </w:rPr>
            </w:pPr>
            <w:r>
              <w:rPr>
                <w:b/>
                <w:color w:val="000000"/>
              </w:rPr>
              <w:t>2020</w:t>
            </w:r>
          </w:p>
        </w:tc>
        <w:tc>
          <w:tcPr>
            <w:tcW w:w="1701" w:type="dxa"/>
            <w:gridSpan w:val="2"/>
            <w:noWrap/>
          </w:tcPr>
          <w:p w:rsidR="0081794D" w:rsidRDefault="002D6F3F">
            <w:pPr>
              <w:jc w:val="center"/>
              <w:rPr>
                <w:b/>
                <w:color w:val="000000"/>
              </w:rPr>
            </w:pPr>
            <w:r>
              <w:rPr>
                <w:b/>
                <w:color w:val="000000"/>
              </w:rPr>
              <w:t>2021</w:t>
            </w:r>
          </w:p>
        </w:tc>
        <w:tc>
          <w:tcPr>
            <w:tcW w:w="1701" w:type="dxa"/>
            <w:gridSpan w:val="2"/>
            <w:noWrap/>
          </w:tcPr>
          <w:p w:rsidR="0081794D" w:rsidRDefault="002D6F3F">
            <w:pPr>
              <w:jc w:val="center"/>
              <w:rPr>
                <w:b/>
                <w:color w:val="000000"/>
              </w:rPr>
            </w:pPr>
            <w:r>
              <w:rPr>
                <w:b/>
                <w:color w:val="000000"/>
              </w:rPr>
              <w:t>2022</w:t>
            </w:r>
          </w:p>
        </w:tc>
        <w:tc>
          <w:tcPr>
            <w:tcW w:w="1701" w:type="dxa"/>
            <w:gridSpan w:val="2"/>
            <w:noWrap/>
          </w:tcPr>
          <w:p w:rsidR="0081794D" w:rsidRDefault="002D6F3F">
            <w:pPr>
              <w:jc w:val="center"/>
              <w:rPr>
                <w:b/>
                <w:color w:val="000000"/>
              </w:rPr>
            </w:pPr>
            <w:r>
              <w:rPr>
                <w:b/>
                <w:color w:val="000000"/>
              </w:rPr>
              <w:t>2023</w:t>
            </w:r>
          </w:p>
        </w:tc>
        <w:tc>
          <w:tcPr>
            <w:tcW w:w="1701" w:type="dxa"/>
            <w:gridSpan w:val="2"/>
            <w:noWrap/>
          </w:tcPr>
          <w:p w:rsidR="0081794D" w:rsidRDefault="002D6F3F">
            <w:pPr>
              <w:jc w:val="center"/>
              <w:rPr>
                <w:b/>
                <w:color w:val="000000"/>
              </w:rPr>
            </w:pPr>
            <w:r>
              <w:rPr>
                <w:b/>
                <w:color w:val="000000"/>
              </w:rPr>
              <w:t>2024</w:t>
            </w:r>
          </w:p>
        </w:tc>
      </w:tr>
      <w:tr w:rsidR="0081794D">
        <w:tc>
          <w:tcPr>
            <w:tcW w:w="2694" w:type="dxa"/>
            <w:vMerge/>
            <w:noWrap/>
          </w:tcPr>
          <w:p w:rsidR="0081794D" w:rsidRDefault="0081794D">
            <w:pPr>
              <w:jc w:val="center"/>
              <w:rPr>
                <w:b/>
                <w:color w:val="000000"/>
              </w:rPr>
            </w:pPr>
          </w:p>
        </w:tc>
        <w:tc>
          <w:tcPr>
            <w:tcW w:w="992" w:type="dxa"/>
            <w:vMerge/>
            <w:noWrap/>
          </w:tcPr>
          <w:p w:rsidR="0081794D" w:rsidRDefault="0081794D">
            <w:pPr>
              <w:jc w:val="center"/>
              <w:rPr>
                <w:b/>
                <w:color w:val="000000"/>
              </w:rPr>
            </w:pPr>
          </w:p>
        </w:tc>
        <w:tc>
          <w:tcPr>
            <w:tcW w:w="851" w:type="dxa"/>
            <w:noWrap/>
          </w:tcPr>
          <w:p w:rsidR="0081794D" w:rsidRDefault="002D6F3F">
            <w:pPr>
              <w:jc w:val="center"/>
              <w:rPr>
                <w:b/>
                <w:color w:val="000000"/>
              </w:rPr>
            </w:pPr>
            <w:r>
              <w:rPr>
                <w:b/>
                <w:color w:val="000000"/>
              </w:rPr>
              <w:t>взрослые</w:t>
            </w:r>
          </w:p>
        </w:tc>
        <w:tc>
          <w:tcPr>
            <w:tcW w:w="850" w:type="dxa"/>
            <w:noWrap/>
          </w:tcPr>
          <w:p w:rsidR="0081794D" w:rsidRDefault="002D6F3F">
            <w:pPr>
              <w:jc w:val="center"/>
              <w:rPr>
                <w:b/>
                <w:color w:val="000000"/>
              </w:rPr>
            </w:pPr>
            <w:r>
              <w:rPr>
                <w:b/>
                <w:color w:val="000000"/>
              </w:rPr>
              <w:t>из них инвалиды</w:t>
            </w:r>
          </w:p>
        </w:tc>
        <w:tc>
          <w:tcPr>
            <w:tcW w:w="851" w:type="dxa"/>
            <w:noWrap/>
          </w:tcPr>
          <w:p w:rsidR="0081794D" w:rsidRDefault="002D6F3F">
            <w:pPr>
              <w:jc w:val="center"/>
              <w:rPr>
                <w:b/>
                <w:color w:val="000000"/>
              </w:rPr>
            </w:pPr>
            <w:r>
              <w:rPr>
                <w:b/>
                <w:color w:val="000000"/>
              </w:rPr>
              <w:t>взрослые</w:t>
            </w:r>
          </w:p>
        </w:tc>
        <w:tc>
          <w:tcPr>
            <w:tcW w:w="850" w:type="dxa"/>
            <w:noWrap/>
          </w:tcPr>
          <w:p w:rsidR="0081794D" w:rsidRDefault="002D6F3F">
            <w:pPr>
              <w:jc w:val="center"/>
              <w:rPr>
                <w:b/>
                <w:color w:val="000000"/>
              </w:rPr>
            </w:pPr>
            <w:r>
              <w:rPr>
                <w:b/>
                <w:color w:val="000000"/>
              </w:rPr>
              <w:t>из них инвалиды</w:t>
            </w:r>
          </w:p>
        </w:tc>
        <w:tc>
          <w:tcPr>
            <w:tcW w:w="851" w:type="dxa"/>
            <w:noWrap/>
          </w:tcPr>
          <w:p w:rsidR="0081794D" w:rsidRDefault="002D6F3F">
            <w:pPr>
              <w:jc w:val="center"/>
              <w:rPr>
                <w:b/>
                <w:color w:val="000000"/>
              </w:rPr>
            </w:pPr>
            <w:r>
              <w:rPr>
                <w:b/>
                <w:color w:val="000000"/>
              </w:rPr>
              <w:t>взрослые</w:t>
            </w:r>
          </w:p>
        </w:tc>
        <w:tc>
          <w:tcPr>
            <w:tcW w:w="850" w:type="dxa"/>
            <w:noWrap/>
          </w:tcPr>
          <w:p w:rsidR="0081794D" w:rsidRDefault="002D6F3F">
            <w:pPr>
              <w:jc w:val="center"/>
              <w:rPr>
                <w:b/>
                <w:color w:val="000000"/>
              </w:rPr>
            </w:pPr>
            <w:r>
              <w:rPr>
                <w:b/>
                <w:color w:val="000000"/>
              </w:rPr>
              <w:t>из них инвалиды</w:t>
            </w:r>
          </w:p>
        </w:tc>
        <w:tc>
          <w:tcPr>
            <w:tcW w:w="851" w:type="dxa"/>
            <w:noWrap/>
          </w:tcPr>
          <w:p w:rsidR="0081794D" w:rsidRDefault="002D6F3F">
            <w:pPr>
              <w:jc w:val="center"/>
              <w:rPr>
                <w:b/>
                <w:color w:val="000000"/>
              </w:rPr>
            </w:pPr>
            <w:r>
              <w:rPr>
                <w:b/>
                <w:color w:val="000000"/>
              </w:rPr>
              <w:t>взрослые</w:t>
            </w:r>
          </w:p>
        </w:tc>
        <w:tc>
          <w:tcPr>
            <w:tcW w:w="850" w:type="dxa"/>
            <w:noWrap/>
          </w:tcPr>
          <w:p w:rsidR="0081794D" w:rsidRDefault="002D6F3F">
            <w:pPr>
              <w:jc w:val="center"/>
              <w:rPr>
                <w:b/>
                <w:color w:val="000000"/>
              </w:rPr>
            </w:pPr>
            <w:r>
              <w:rPr>
                <w:b/>
                <w:color w:val="000000"/>
              </w:rPr>
              <w:t>из них инвалиды</w:t>
            </w:r>
          </w:p>
        </w:tc>
        <w:tc>
          <w:tcPr>
            <w:tcW w:w="851" w:type="dxa"/>
            <w:noWrap/>
          </w:tcPr>
          <w:p w:rsidR="0081794D" w:rsidRDefault="002D6F3F">
            <w:pPr>
              <w:jc w:val="center"/>
              <w:rPr>
                <w:b/>
                <w:color w:val="000000"/>
              </w:rPr>
            </w:pPr>
            <w:r>
              <w:rPr>
                <w:b/>
                <w:color w:val="000000"/>
              </w:rPr>
              <w:t>взрослые</w:t>
            </w:r>
          </w:p>
        </w:tc>
        <w:tc>
          <w:tcPr>
            <w:tcW w:w="850" w:type="dxa"/>
            <w:noWrap/>
          </w:tcPr>
          <w:p w:rsidR="0081794D" w:rsidRDefault="002D6F3F">
            <w:pPr>
              <w:jc w:val="center"/>
              <w:rPr>
                <w:b/>
                <w:color w:val="000000"/>
              </w:rPr>
            </w:pPr>
            <w:r>
              <w:rPr>
                <w:b/>
                <w:color w:val="000000"/>
              </w:rPr>
              <w:t>из них инвалиды</w:t>
            </w:r>
          </w:p>
        </w:tc>
        <w:tc>
          <w:tcPr>
            <w:tcW w:w="851" w:type="dxa"/>
            <w:noWrap/>
          </w:tcPr>
          <w:p w:rsidR="0081794D" w:rsidRDefault="002D6F3F">
            <w:pPr>
              <w:jc w:val="center"/>
              <w:rPr>
                <w:b/>
                <w:color w:val="000000"/>
              </w:rPr>
            </w:pPr>
            <w:r>
              <w:rPr>
                <w:b/>
                <w:color w:val="000000"/>
              </w:rPr>
              <w:t>взрослые</w:t>
            </w:r>
          </w:p>
        </w:tc>
        <w:tc>
          <w:tcPr>
            <w:tcW w:w="850" w:type="dxa"/>
            <w:noWrap/>
          </w:tcPr>
          <w:p w:rsidR="0081794D" w:rsidRDefault="002D6F3F">
            <w:pPr>
              <w:jc w:val="center"/>
              <w:rPr>
                <w:b/>
                <w:color w:val="000000"/>
              </w:rPr>
            </w:pPr>
            <w:r>
              <w:rPr>
                <w:b/>
                <w:color w:val="000000"/>
              </w:rPr>
              <w:t>из них инвалиды</w:t>
            </w:r>
          </w:p>
        </w:tc>
      </w:tr>
      <w:tr w:rsidR="0081794D">
        <w:tc>
          <w:tcPr>
            <w:tcW w:w="2694" w:type="dxa"/>
            <w:noWrap/>
          </w:tcPr>
          <w:p w:rsidR="0081794D" w:rsidRDefault="002D6F3F">
            <w:pPr>
              <w:pStyle w:val="Default"/>
              <w:widowControl w:val="0"/>
              <w:spacing w:after="200" w:line="275" w:lineRule="auto"/>
              <w:rPr>
                <w:sz w:val="23"/>
                <w:szCs w:val="23"/>
              </w:rPr>
            </w:pPr>
            <w:r>
              <w:rPr>
                <w:sz w:val="23"/>
                <w:szCs w:val="23"/>
              </w:rPr>
              <w:t xml:space="preserve">Число нуждающихся в медицинской реабилитации, чел </w:t>
            </w:r>
          </w:p>
        </w:tc>
        <w:tc>
          <w:tcPr>
            <w:tcW w:w="992" w:type="dxa"/>
            <w:noWrap/>
          </w:tcPr>
          <w:p w:rsidR="0081794D" w:rsidRDefault="002D6F3F">
            <w:pPr>
              <w:jc w:val="center"/>
              <w:rPr>
                <w:color w:val="000000"/>
              </w:rPr>
            </w:pPr>
            <w:r>
              <w:rPr>
                <w:color w:val="000000"/>
              </w:rPr>
              <w:t>1</w:t>
            </w:r>
          </w:p>
        </w:tc>
        <w:tc>
          <w:tcPr>
            <w:tcW w:w="851" w:type="dxa"/>
            <w:noWrap/>
          </w:tcPr>
          <w:p w:rsidR="0081794D" w:rsidRDefault="002D6F3F">
            <w:pPr>
              <w:jc w:val="center"/>
              <w:rPr>
                <w:color w:val="000000"/>
              </w:rPr>
            </w:pPr>
            <w:r>
              <w:rPr>
                <w:color w:val="000000"/>
              </w:rPr>
              <w:t>34419</w:t>
            </w:r>
          </w:p>
        </w:tc>
        <w:tc>
          <w:tcPr>
            <w:tcW w:w="850" w:type="dxa"/>
            <w:noWrap/>
          </w:tcPr>
          <w:p w:rsidR="0081794D" w:rsidRDefault="002D6F3F">
            <w:pPr>
              <w:jc w:val="center"/>
              <w:rPr>
                <w:color w:val="000000"/>
              </w:rPr>
            </w:pPr>
            <w:r>
              <w:rPr>
                <w:color w:val="000000"/>
              </w:rPr>
              <w:t>29691</w:t>
            </w:r>
          </w:p>
        </w:tc>
        <w:tc>
          <w:tcPr>
            <w:tcW w:w="851" w:type="dxa"/>
            <w:noWrap/>
          </w:tcPr>
          <w:p w:rsidR="0081794D" w:rsidRDefault="002D6F3F">
            <w:pPr>
              <w:jc w:val="center"/>
              <w:rPr>
                <w:color w:val="000000"/>
              </w:rPr>
            </w:pPr>
            <w:r>
              <w:rPr>
                <w:color w:val="000000"/>
              </w:rPr>
              <w:t>51778</w:t>
            </w:r>
          </w:p>
        </w:tc>
        <w:tc>
          <w:tcPr>
            <w:tcW w:w="850" w:type="dxa"/>
            <w:noWrap/>
          </w:tcPr>
          <w:p w:rsidR="0081794D" w:rsidRDefault="002D6F3F">
            <w:pPr>
              <w:jc w:val="center"/>
              <w:rPr>
                <w:color w:val="000000"/>
              </w:rPr>
            </w:pPr>
            <w:r>
              <w:rPr>
                <w:color w:val="000000"/>
              </w:rPr>
              <w:t>39543</w:t>
            </w:r>
          </w:p>
        </w:tc>
        <w:tc>
          <w:tcPr>
            <w:tcW w:w="851" w:type="dxa"/>
            <w:noWrap/>
          </w:tcPr>
          <w:p w:rsidR="0081794D" w:rsidRDefault="002D6F3F">
            <w:pPr>
              <w:jc w:val="center"/>
              <w:rPr>
                <w:color w:val="000000"/>
              </w:rPr>
            </w:pPr>
            <w:r>
              <w:rPr>
                <w:color w:val="000000"/>
              </w:rPr>
              <w:t>53602</w:t>
            </w:r>
          </w:p>
        </w:tc>
        <w:tc>
          <w:tcPr>
            <w:tcW w:w="850" w:type="dxa"/>
            <w:noWrap/>
          </w:tcPr>
          <w:p w:rsidR="0081794D" w:rsidRDefault="002D6F3F">
            <w:pPr>
              <w:jc w:val="center"/>
              <w:rPr>
                <w:color w:val="000000"/>
              </w:rPr>
            </w:pPr>
            <w:r>
              <w:rPr>
                <w:color w:val="000000"/>
              </w:rPr>
              <w:t>28358</w:t>
            </w:r>
          </w:p>
        </w:tc>
        <w:tc>
          <w:tcPr>
            <w:tcW w:w="851" w:type="dxa"/>
            <w:noWrap/>
          </w:tcPr>
          <w:p w:rsidR="0081794D" w:rsidRDefault="002D6F3F">
            <w:pPr>
              <w:jc w:val="center"/>
              <w:rPr>
                <w:color w:val="000000"/>
              </w:rPr>
            </w:pPr>
            <w:r>
              <w:rPr>
                <w:color w:val="000000"/>
              </w:rPr>
              <w:t>60338</w:t>
            </w:r>
          </w:p>
        </w:tc>
        <w:tc>
          <w:tcPr>
            <w:tcW w:w="850" w:type="dxa"/>
            <w:noWrap/>
          </w:tcPr>
          <w:p w:rsidR="0081794D" w:rsidRDefault="002D6F3F">
            <w:pPr>
              <w:jc w:val="center"/>
              <w:rPr>
                <w:color w:val="000000"/>
              </w:rPr>
            </w:pPr>
            <w:r>
              <w:rPr>
                <w:color w:val="000000"/>
              </w:rPr>
              <w:t>29961</w:t>
            </w:r>
          </w:p>
        </w:tc>
        <w:tc>
          <w:tcPr>
            <w:tcW w:w="851" w:type="dxa"/>
            <w:noWrap/>
          </w:tcPr>
          <w:p w:rsidR="0081794D" w:rsidRDefault="002D6F3F">
            <w:pPr>
              <w:jc w:val="center"/>
              <w:rPr>
                <w:color w:val="000000"/>
              </w:rPr>
            </w:pPr>
            <w:r>
              <w:rPr>
                <w:color w:val="000000"/>
              </w:rPr>
              <w:t>47885</w:t>
            </w:r>
          </w:p>
        </w:tc>
        <w:tc>
          <w:tcPr>
            <w:tcW w:w="850" w:type="dxa"/>
            <w:noWrap/>
          </w:tcPr>
          <w:p w:rsidR="0081794D" w:rsidRDefault="002D6F3F">
            <w:pPr>
              <w:jc w:val="center"/>
              <w:rPr>
                <w:color w:val="000000"/>
              </w:rPr>
            </w:pPr>
            <w:r>
              <w:rPr>
                <w:color w:val="000000"/>
              </w:rPr>
              <w:t>28112</w:t>
            </w:r>
          </w:p>
        </w:tc>
        <w:tc>
          <w:tcPr>
            <w:tcW w:w="851" w:type="dxa"/>
            <w:noWrap/>
          </w:tcPr>
          <w:p w:rsidR="0081794D" w:rsidRDefault="002D6F3F">
            <w:pPr>
              <w:jc w:val="center"/>
              <w:rPr>
                <w:color w:val="000000"/>
              </w:rPr>
            </w:pPr>
            <w:r>
              <w:rPr>
                <w:color w:val="000000"/>
              </w:rPr>
              <w:t>51532</w:t>
            </w:r>
          </w:p>
        </w:tc>
        <w:tc>
          <w:tcPr>
            <w:tcW w:w="850" w:type="dxa"/>
            <w:noWrap/>
          </w:tcPr>
          <w:p w:rsidR="0081794D" w:rsidRDefault="002D6F3F">
            <w:pPr>
              <w:jc w:val="center"/>
              <w:rPr>
                <w:color w:val="000000"/>
              </w:rPr>
            </w:pPr>
            <w:r>
              <w:rPr>
                <w:color w:val="000000"/>
              </w:rPr>
              <w:t>25399</w:t>
            </w:r>
          </w:p>
        </w:tc>
      </w:tr>
      <w:tr w:rsidR="0081794D">
        <w:tc>
          <w:tcPr>
            <w:tcW w:w="2694" w:type="dxa"/>
            <w:noWrap/>
          </w:tcPr>
          <w:p w:rsidR="0081794D" w:rsidRDefault="002D6F3F">
            <w:pPr>
              <w:pStyle w:val="Default"/>
              <w:widowControl w:val="0"/>
              <w:spacing w:after="200" w:line="275" w:lineRule="auto"/>
              <w:rPr>
                <w:sz w:val="23"/>
                <w:szCs w:val="23"/>
              </w:rPr>
            </w:pPr>
            <w:r>
              <w:rPr>
                <w:sz w:val="23"/>
                <w:szCs w:val="23"/>
              </w:rPr>
              <w:t xml:space="preserve">Доля лиц, направленных на медицинскую реабилитацию, % </w:t>
            </w:r>
          </w:p>
        </w:tc>
        <w:tc>
          <w:tcPr>
            <w:tcW w:w="992" w:type="dxa"/>
            <w:noWrap/>
          </w:tcPr>
          <w:p w:rsidR="0081794D" w:rsidRDefault="002D6F3F">
            <w:pPr>
              <w:jc w:val="center"/>
              <w:rPr>
                <w:color w:val="000000"/>
              </w:rPr>
            </w:pPr>
            <w:r>
              <w:rPr>
                <w:color w:val="000000"/>
              </w:rPr>
              <w:t>2</w:t>
            </w:r>
          </w:p>
        </w:tc>
        <w:tc>
          <w:tcPr>
            <w:tcW w:w="851" w:type="dxa"/>
            <w:noWrap/>
          </w:tcPr>
          <w:p w:rsidR="0081794D" w:rsidRDefault="002D6F3F">
            <w:pPr>
              <w:jc w:val="center"/>
              <w:rPr>
                <w:color w:val="000000"/>
              </w:rPr>
            </w:pPr>
            <w:r>
              <w:rPr>
                <w:color w:val="000000"/>
              </w:rPr>
              <w:t>85,5</w:t>
            </w:r>
          </w:p>
        </w:tc>
        <w:tc>
          <w:tcPr>
            <w:tcW w:w="850" w:type="dxa"/>
            <w:noWrap/>
          </w:tcPr>
          <w:p w:rsidR="0081794D" w:rsidRDefault="002D6F3F">
            <w:pPr>
              <w:jc w:val="center"/>
              <w:rPr>
                <w:color w:val="000000"/>
              </w:rPr>
            </w:pPr>
            <w:r>
              <w:rPr>
                <w:color w:val="000000"/>
              </w:rPr>
              <w:t>86,3</w:t>
            </w:r>
          </w:p>
        </w:tc>
        <w:tc>
          <w:tcPr>
            <w:tcW w:w="851" w:type="dxa"/>
            <w:noWrap/>
          </w:tcPr>
          <w:p w:rsidR="0081794D" w:rsidRDefault="002D6F3F">
            <w:pPr>
              <w:jc w:val="center"/>
              <w:rPr>
                <w:color w:val="000000"/>
              </w:rPr>
            </w:pPr>
            <w:r>
              <w:rPr>
                <w:color w:val="000000"/>
              </w:rPr>
              <w:t>83,0</w:t>
            </w:r>
          </w:p>
        </w:tc>
        <w:tc>
          <w:tcPr>
            <w:tcW w:w="850" w:type="dxa"/>
            <w:noWrap/>
          </w:tcPr>
          <w:p w:rsidR="0081794D" w:rsidRDefault="002D6F3F">
            <w:pPr>
              <w:jc w:val="center"/>
              <w:rPr>
                <w:color w:val="000000"/>
              </w:rPr>
            </w:pPr>
            <w:r>
              <w:rPr>
                <w:color w:val="000000"/>
              </w:rPr>
              <w:t>83,7</w:t>
            </w:r>
          </w:p>
        </w:tc>
        <w:tc>
          <w:tcPr>
            <w:tcW w:w="851" w:type="dxa"/>
            <w:noWrap/>
          </w:tcPr>
          <w:p w:rsidR="0081794D" w:rsidRDefault="002D6F3F">
            <w:pPr>
              <w:jc w:val="center"/>
              <w:rPr>
                <w:color w:val="000000"/>
              </w:rPr>
            </w:pPr>
            <w:r>
              <w:rPr>
                <w:color w:val="000000"/>
              </w:rPr>
              <w:t>83,5</w:t>
            </w:r>
          </w:p>
        </w:tc>
        <w:tc>
          <w:tcPr>
            <w:tcW w:w="850" w:type="dxa"/>
            <w:noWrap/>
          </w:tcPr>
          <w:p w:rsidR="0081794D" w:rsidRDefault="002D6F3F">
            <w:pPr>
              <w:jc w:val="center"/>
              <w:rPr>
                <w:color w:val="000000"/>
              </w:rPr>
            </w:pPr>
            <w:r>
              <w:rPr>
                <w:color w:val="000000"/>
              </w:rPr>
              <w:t>81,1</w:t>
            </w:r>
          </w:p>
        </w:tc>
        <w:tc>
          <w:tcPr>
            <w:tcW w:w="851" w:type="dxa"/>
            <w:noWrap/>
          </w:tcPr>
          <w:p w:rsidR="0081794D" w:rsidRDefault="002D6F3F">
            <w:pPr>
              <w:jc w:val="center"/>
              <w:rPr>
                <w:color w:val="000000"/>
              </w:rPr>
            </w:pPr>
            <w:r>
              <w:rPr>
                <w:color w:val="000000"/>
              </w:rPr>
              <w:t>78,7</w:t>
            </w:r>
          </w:p>
        </w:tc>
        <w:tc>
          <w:tcPr>
            <w:tcW w:w="850" w:type="dxa"/>
            <w:noWrap/>
          </w:tcPr>
          <w:p w:rsidR="0081794D" w:rsidRDefault="002D6F3F">
            <w:pPr>
              <w:jc w:val="center"/>
              <w:rPr>
                <w:color w:val="000000"/>
              </w:rPr>
            </w:pPr>
            <w:r>
              <w:rPr>
                <w:color w:val="000000"/>
              </w:rPr>
              <w:t>85,5</w:t>
            </w:r>
          </w:p>
        </w:tc>
        <w:tc>
          <w:tcPr>
            <w:tcW w:w="851" w:type="dxa"/>
            <w:noWrap/>
          </w:tcPr>
          <w:p w:rsidR="0081794D" w:rsidRDefault="002D6F3F">
            <w:pPr>
              <w:jc w:val="center"/>
              <w:rPr>
                <w:color w:val="000000"/>
              </w:rPr>
            </w:pPr>
            <w:r>
              <w:rPr>
                <w:color w:val="000000"/>
              </w:rPr>
              <w:t>90,6</w:t>
            </w:r>
          </w:p>
        </w:tc>
        <w:tc>
          <w:tcPr>
            <w:tcW w:w="850" w:type="dxa"/>
            <w:noWrap/>
          </w:tcPr>
          <w:p w:rsidR="0081794D" w:rsidRDefault="002D6F3F">
            <w:pPr>
              <w:jc w:val="center"/>
              <w:rPr>
                <w:color w:val="000000"/>
              </w:rPr>
            </w:pPr>
            <w:r>
              <w:rPr>
                <w:color w:val="000000"/>
              </w:rPr>
              <w:t>85,1</w:t>
            </w:r>
          </w:p>
        </w:tc>
        <w:tc>
          <w:tcPr>
            <w:tcW w:w="851" w:type="dxa"/>
            <w:noWrap/>
          </w:tcPr>
          <w:p w:rsidR="0081794D" w:rsidRDefault="002D6F3F">
            <w:pPr>
              <w:jc w:val="center"/>
              <w:rPr>
                <w:color w:val="000000"/>
              </w:rPr>
            </w:pPr>
            <w:r>
              <w:rPr>
                <w:color w:val="000000"/>
              </w:rPr>
              <w:t>92,5</w:t>
            </w:r>
          </w:p>
        </w:tc>
        <w:tc>
          <w:tcPr>
            <w:tcW w:w="850" w:type="dxa"/>
            <w:noWrap/>
          </w:tcPr>
          <w:p w:rsidR="0081794D" w:rsidRDefault="002D6F3F">
            <w:pPr>
              <w:jc w:val="center"/>
              <w:rPr>
                <w:color w:val="000000"/>
              </w:rPr>
            </w:pPr>
            <w:r>
              <w:rPr>
                <w:color w:val="000000"/>
              </w:rPr>
              <w:t>91,6</w:t>
            </w:r>
          </w:p>
        </w:tc>
      </w:tr>
      <w:tr w:rsidR="0081794D">
        <w:tc>
          <w:tcPr>
            <w:tcW w:w="2694" w:type="dxa"/>
            <w:noWrap/>
          </w:tcPr>
          <w:p w:rsidR="0081794D" w:rsidRDefault="002D6F3F">
            <w:pPr>
              <w:rPr>
                <w:color w:val="000000"/>
              </w:rPr>
            </w:pPr>
            <w:r>
              <w:rPr>
                <w:color w:val="000000"/>
                <w:sz w:val="23"/>
                <w:szCs w:val="23"/>
              </w:rPr>
              <w:t>Доля лиц, завершивших медицинскую реабилитацию, %</w:t>
            </w:r>
          </w:p>
        </w:tc>
        <w:tc>
          <w:tcPr>
            <w:tcW w:w="992" w:type="dxa"/>
            <w:noWrap/>
          </w:tcPr>
          <w:p w:rsidR="0081794D" w:rsidRDefault="002D6F3F">
            <w:pPr>
              <w:jc w:val="center"/>
              <w:rPr>
                <w:color w:val="000000"/>
              </w:rPr>
            </w:pPr>
            <w:r>
              <w:rPr>
                <w:color w:val="000000"/>
              </w:rPr>
              <w:t>3</w:t>
            </w:r>
          </w:p>
        </w:tc>
        <w:tc>
          <w:tcPr>
            <w:tcW w:w="851" w:type="dxa"/>
            <w:noWrap/>
          </w:tcPr>
          <w:p w:rsidR="0081794D" w:rsidRDefault="002D6F3F">
            <w:pPr>
              <w:jc w:val="center"/>
              <w:rPr>
                <w:color w:val="000000"/>
              </w:rPr>
            </w:pPr>
            <w:r>
              <w:rPr>
                <w:color w:val="000000"/>
              </w:rPr>
              <w:t>91,6</w:t>
            </w:r>
          </w:p>
        </w:tc>
        <w:tc>
          <w:tcPr>
            <w:tcW w:w="850" w:type="dxa"/>
            <w:noWrap/>
          </w:tcPr>
          <w:p w:rsidR="0081794D" w:rsidRDefault="002D6F3F">
            <w:pPr>
              <w:jc w:val="center"/>
              <w:rPr>
                <w:color w:val="000000"/>
              </w:rPr>
            </w:pPr>
            <w:r>
              <w:rPr>
                <w:color w:val="000000"/>
              </w:rPr>
              <w:t>82,3</w:t>
            </w:r>
          </w:p>
        </w:tc>
        <w:tc>
          <w:tcPr>
            <w:tcW w:w="851" w:type="dxa"/>
            <w:noWrap/>
          </w:tcPr>
          <w:p w:rsidR="0081794D" w:rsidRDefault="002D6F3F">
            <w:pPr>
              <w:jc w:val="center"/>
              <w:rPr>
                <w:color w:val="000000"/>
              </w:rPr>
            </w:pPr>
            <w:r>
              <w:rPr>
                <w:color w:val="000000"/>
              </w:rPr>
              <w:t>77,2</w:t>
            </w:r>
          </w:p>
        </w:tc>
        <w:tc>
          <w:tcPr>
            <w:tcW w:w="850" w:type="dxa"/>
            <w:noWrap/>
          </w:tcPr>
          <w:p w:rsidR="0081794D" w:rsidRDefault="002D6F3F">
            <w:pPr>
              <w:jc w:val="center"/>
              <w:rPr>
                <w:color w:val="000000"/>
              </w:rPr>
            </w:pPr>
            <w:r>
              <w:rPr>
                <w:color w:val="000000"/>
              </w:rPr>
              <w:t>59,4</w:t>
            </w:r>
          </w:p>
        </w:tc>
        <w:tc>
          <w:tcPr>
            <w:tcW w:w="851" w:type="dxa"/>
            <w:noWrap/>
          </w:tcPr>
          <w:p w:rsidR="0081794D" w:rsidRDefault="002D6F3F">
            <w:pPr>
              <w:jc w:val="center"/>
              <w:rPr>
                <w:color w:val="000000"/>
              </w:rPr>
            </w:pPr>
            <w:r>
              <w:rPr>
                <w:color w:val="000000"/>
              </w:rPr>
              <w:t>75,5</w:t>
            </w:r>
          </w:p>
        </w:tc>
        <w:tc>
          <w:tcPr>
            <w:tcW w:w="850" w:type="dxa"/>
            <w:noWrap/>
          </w:tcPr>
          <w:p w:rsidR="0081794D" w:rsidRDefault="002D6F3F">
            <w:pPr>
              <w:jc w:val="center"/>
              <w:rPr>
                <w:color w:val="000000"/>
              </w:rPr>
            </w:pPr>
            <w:r>
              <w:rPr>
                <w:color w:val="000000"/>
              </w:rPr>
              <w:t>80,4</w:t>
            </w:r>
          </w:p>
        </w:tc>
        <w:tc>
          <w:tcPr>
            <w:tcW w:w="851" w:type="dxa"/>
            <w:noWrap/>
          </w:tcPr>
          <w:p w:rsidR="0081794D" w:rsidRDefault="002D6F3F">
            <w:pPr>
              <w:jc w:val="center"/>
              <w:rPr>
                <w:color w:val="000000"/>
              </w:rPr>
            </w:pPr>
            <w:r>
              <w:rPr>
                <w:color w:val="000000"/>
              </w:rPr>
              <w:t>77,0</w:t>
            </w:r>
          </w:p>
        </w:tc>
        <w:tc>
          <w:tcPr>
            <w:tcW w:w="850" w:type="dxa"/>
            <w:noWrap/>
          </w:tcPr>
          <w:p w:rsidR="0081794D" w:rsidRDefault="002D6F3F">
            <w:pPr>
              <w:jc w:val="center"/>
              <w:rPr>
                <w:color w:val="000000"/>
              </w:rPr>
            </w:pPr>
            <w:r>
              <w:rPr>
                <w:color w:val="000000"/>
              </w:rPr>
              <w:t>82,5</w:t>
            </w:r>
          </w:p>
        </w:tc>
        <w:tc>
          <w:tcPr>
            <w:tcW w:w="851" w:type="dxa"/>
            <w:noWrap/>
          </w:tcPr>
          <w:p w:rsidR="0081794D" w:rsidRDefault="002D6F3F">
            <w:pPr>
              <w:jc w:val="center"/>
              <w:rPr>
                <w:color w:val="000000"/>
              </w:rPr>
            </w:pPr>
            <w:r>
              <w:rPr>
                <w:color w:val="000000"/>
              </w:rPr>
              <w:t>77,4</w:t>
            </w:r>
          </w:p>
        </w:tc>
        <w:tc>
          <w:tcPr>
            <w:tcW w:w="850" w:type="dxa"/>
            <w:noWrap/>
          </w:tcPr>
          <w:p w:rsidR="0081794D" w:rsidRDefault="002D6F3F">
            <w:pPr>
              <w:jc w:val="center"/>
              <w:rPr>
                <w:color w:val="000000"/>
              </w:rPr>
            </w:pPr>
            <w:r>
              <w:rPr>
                <w:color w:val="000000"/>
              </w:rPr>
              <w:t>82,4</w:t>
            </w:r>
          </w:p>
        </w:tc>
        <w:tc>
          <w:tcPr>
            <w:tcW w:w="851" w:type="dxa"/>
            <w:noWrap/>
          </w:tcPr>
          <w:p w:rsidR="0081794D" w:rsidRDefault="002D6F3F">
            <w:pPr>
              <w:jc w:val="center"/>
              <w:rPr>
                <w:color w:val="000000"/>
              </w:rPr>
            </w:pPr>
            <w:r>
              <w:rPr>
                <w:color w:val="000000"/>
              </w:rPr>
              <w:t>84,4</w:t>
            </w:r>
          </w:p>
        </w:tc>
        <w:tc>
          <w:tcPr>
            <w:tcW w:w="850" w:type="dxa"/>
            <w:noWrap/>
          </w:tcPr>
          <w:p w:rsidR="0081794D" w:rsidRDefault="002D6F3F">
            <w:pPr>
              <w:jc w:val="center"/>
              <w:rPr>
                <w:color w:val="000000"/>
              </w:rPr>
            </w:pPr>
            <w:r>
              <w:rPr>
                <w:color w:val="000000"/>
              </w:rPr>
              <w:t>90,7</w:t>
            </w:r>
          </w:p>
        </w:tc>
      </w:tr>
      <w:tr w:rsidR="0081794D">
        <w:tc>
          <w:tcPr>
            <w:tcW w:w="2694" w:type="dxa"/>
            <w:noWrap/>
          </w:tcPr>
          <w:p w:rsidR="0081794D" w:rsidRDefault="002D6F3F">
            <w:pPr>
              <w:pStyle w:val="Default"/>
              <w:widowControl w:val="0"/>
              <w:spacing w:after="200" w:line="275" w:lineRule="auto"/>
              <w:rPr>
                <w:sz w:val="23"/>
                <w:szCs w:val="23"/>
              </w:rPr>
            </w:pPr>
            <w:r>
              <w:rPr>
                <w:sz w:val="23"/>
                <w:szCs w:val="23"/>
              </w:rPr>
              <w:t xml:space="preserve">Доля лиц, повторно прошедших медицинскую реабилитацию, % </w:t>
            </w:r>
          </w:p>
        </w:tc>
        <w:tc>
          <w:tcPr>
            <w:tcW w:w="992" w:type="dxa"/>
            <w:noWrap/>
          </w:tcPr>
          <w:p w:rsidR="0081794D" w:rsidRDefault="002D6F3F">
            <w:pPr>
              <w:jc w:val="center"/>
              <w:rPr>
                <w:color w:val="000000"/>
              </w:rPr>
            </w:pPr>
            <w:r>
              <w:rPr>
                <w:color w:val="000000"/>
              </w:rPr>
              <w:t>4</w:t>
            </w:r>
          </w:p>
        </w:tc>
        <w:tc>
          <w:tcPr>
            <w:tcW w:w="851" w:type="dxa"/>
            <w:noWrap/>
          </w:tcPr>
          <w:p w:rsidR="0081794D" w:rsidRDefault="002D6F3F">
            <w:pPr>
              <w:jc w:val="center"/>
              <w:rPr>
                <w:color w:val="000000"/>
              </w:rPr>
            </w:pPr>
            <w:r>
              <w:rPr>
                <w:color w:val="000000"/>
              </w:rPr>
              <w:t>40,3</w:t>
            </w:r>
          </w:p>
        </w:tc>
        <w:tc>
          <w:tcPr>
            <w:tcW w:w="850" w:type="dxa"/>
            <w:noWrap/>
          </w:tcPr>
          <w:p w:rsidR="0081794D" w:rsidRDefault="002D6F3F">
            <w:pPr>
              <w:jc w:val="center"/>
              <w:rPr>
                <w:color w:val="000000"/>
              </w:rPr>
            </w:pPr>
            <w:r>
              <w:rPr>
                <w:color w:val="000000"/>
              </w:rPr>
              <w:t>49,6</w:t>
            </w:r>
          </w:p>
        </w:tc>
        <w:tc>
          <w:tcPr>
            <w:tcW w:w="851" w:type="dxa"/>
            <w:noWrap/>
          </w:tcPr>
          <w:p w:rsidR="0081794D" w:rsidRDefault="002D6F3F">
            <w:pPr>
              <w:jc w:val="center"/>
              <w:rPr>
                <w:color w:val="000000"/>
              </w:rPr>
            </w:pPr>
            <w:r>
              <w:rPr>
                <w:color w:val="000000"/>
              </w:rPr>
              <w:t>35,9</w:t>
            </w:r>
          </w:p>
        </w:tc>
        <w:tc>
          <w:tcPr>
            <w:tcW w:w="850" w:type="dxa"/>
            <w:noWrap/>
          </w:tcPr>
          <w:p w:rsidR="0081794D" w:rsidRDefault="002D6F3F">
            <w:pPr>
              <w:jc w:val="center"/>
              <w:rPr>
                <w:color w:val="000000"/>
              </w:rPr>
            </w:pPr>
            <w:r>
              <w:rPr>
                <w:color w:val="000000"/>
              </w:rPr>
              <w:t>43,7</w:t>
            </w:r>
          </w:p>
        </w:tc>
        <w:tc>
          <w:tcPr>
            <w:tcW w:w="851" w:type="dxa"/>
            <w:noWrap/>
          </w:tcPr>
          <w:p w:rsidR="0081794D" w:rsidRDefault="002D6F3F">
            <w:pPr>
              <w:jc w:val="center"/>
              <w:rPr>
                <w:color w:val="000000"/>
              </w:rPr>
            </w:pPr>
            <w:r>
              <w:rPr>
                <w:color w:val="000000"/>
              </w:rPr>
              <w:t>28,1</w:t>
            </w:r>
          </w:p>
        </w:tc>
        <w:tc>
          <w:tcPr>
            <w:tcW w:w="850" w:type="dxa"/>
            <w:noWrap/>
          </w:tcPr>
          <w:p w:rsidR="0081794D" w:rsidRDefault="002D6F3F">
            <w:pPr>
              <w:jc w:val="center"/>
              <w:rPr>
                <w:color w:val="000000"/>
              </w:rPr>
            </w:pPr>
            <w:r>
              <w:rPr>
                <w:color w:val="000000"/>
              </w:rPr>
              <w:t>30,8</w:t>
            </w:r>
          </w:p>
        </w:tc>
        <w:tc>
          <w:tcPr>
            <w:tcW w:w="851" w:type="dxa"/>
            <w:noWrap/>
          </w:tcPr>
          <w:p w:rsidR="0081794D" w:rsidRDefault="002D6F3F">
            <w:pPr>
              <w:jc w:val="center"/>
              <w:rPr>
                <w:color w:val="000000"/>
              </w:rPr>
            </w:pPr>
            <w:r>
              <w:rPr>
                <w:color w:val="000000"/>
              </w:rPr>
              <w:t>29,5</w:t>
            </w:r>
          </w:p>
        </w:tc>
        <w:tc>
          <w:tcPr>
            <w:tcW w:w="850" w:type="dxa"/>
            <w:noWrap/>
          </w:tcPr>
          <w:p w:rsidR="0081794D" w:rsidRDefault="002D6F3F">
            <w:pPr>
              <w:jc w:val="center"/>
              <w:rPr>
                <w:color w:val="000000"/>
              </w:rPr>
            </w:pPr>
            <w:r>
              <w:rPr>
                <w:color w:val="000000"/>
              </w:rPr>
              <w:t>32,1</w:t>
            </w:r>
          </w:p>
        </w:tc>
        <w:tc>
          <w:tcPr>
            <w:tcW w:w="851" w:type="dxa"/>
            <w:noWrap/>
          </w:tcPr>
          <w:p w:rsidR="0081794D" w:rsidRDefault="002D6F3F">
            <w:pPr>
              <w:jc w:val="center"/>
              <w:rPr>
                <w:color w:val="000000"/>
              </w:rPr>
            </w:pPr>
            <w:r>
              <w:rPr>
                <w:color w:val="000000"/>
              </w:rPr>
              <w:t>28,9</w:t>
            </w:r>
          </w:p>
        </w:tc>
        <w:tc>
          <w:tcPr>
            <w:tcW w:w="850" w:type="dxa"/>
            <w:noWrap/>
          </w:tcPr>
          <w:p w:rsidR="0081794D" w:rsidRDefault="002D6F3F">
            <w:pPr>
              <w:jc w:val="center"/>
              <w:rPr>
                <w:color w:val="000000"/>
              </w:rPr>
            </w:pPr>
            <w:r>
              <w:rPr>
                <w:color w:val="000000"/>
              </w:rPr>
              <w:t>29,8</w:t>
            </w:r>
          </w:p>
        </w:tc>
        <w:tc>
          <w:tcPr>
            <w:tcW w:w="851" w:type="dxa"/>
            <w:noWrap/>
          </w:tcPr>
          <w:p w:rsidR="0081794D" w:rsidRDefault="002D6F3F">
            <w:pPr>
              <w:jc w:val="center"/>
              <w:rPr>
                <w:color w:val="000000"/>
              </w:rPr>
            </w:pPr>
            <w:r>
              <w:rPr>
                <w:color w:val="000000"/>
              </w:rPr>
              <w:t>36,8</w:t>
            </w:r>
          </w:p>
        </w:tc>
        <w:tc>
          <w:tcPr>
            <w:tcW w:w="850" w:type="dxa"/>
            <w:noWrap/>
          </w:tcPr>
          <w:p w:rsidR="0081794D" w:rsidRDefault="002D6F3F">
            <w:pPr>
              <w:jc w:val="center"/>
              <w:rPr>
                <w:color w:val="000000"/>
              </w:rPr>
            </w:pPr>
            <w:r>
              <w:rPr>
                <w:color w:val="000000"/>
              </w:rPr>
              <w:t>41,7</w:t>
            </w:r>
          </w:p>
        </w:tc>
      </w:tr>
      <w:tr w:rsidR="0081794D">
        <w:tc>
          <w:tcPr>
            <w:tcW w:w="2694" w:type="dxa"/>
            <w:noWrap/>
          </w:tcPr>
          <w:p w:rsidR="0081794D" w:rsidRDefault="002D6F3F">
            <w:pPr>
              <w:pStyle w:val="Default"/>
              <w:widowControl w:val="0"/>
              <w:spacing w:after="200" w:line="275" w:lineRule="auto"/>
              <w:rPr>
                <w:sz w:val="23"/>
                <w:szCs w:val="23"/>
              </w:rPr>
            </w:pPr>
            <w:r>
              <w:rPr>
                <w:sz w:val="23"/>
                <w:szCs w:val="23"/>
              </w:rPr>
              <w:t xml:space="preserve">Доля лиц, направленных на МСЭ после проведения </w:t>
            </w:r>
          </w:p>
          <w:p w:rsidR="0081794D" w:rsidRDefault="002D6F3F">
            <w:pPr>
              <w:rPr>
                <w:color w:val="000000"/>
              </w:rPr>
            </w:pPr>
            <w:r>
              <w:rPr>
                <w:color w:val="000000"/>
                <w:sz w:val="23"/>
                <w:szCs w:val="23"/>
              </w:rPr>
              <w:t xml:space="preserve">медицинской реабилитации, % </w:t>
            </w:r>
          </w:p>
        </w:tc>
        <w:tc>
          <w:tcPr>
            <w:tcW w:w="992" w:type="dxa"/>
            <w:noWrap/>
          </w:tcPr>
          <w:p w:rsidR="0081794D" w:rsidRDefault="002D6F3F">
            <w:pPr>
              <w:jc w:val="center"/>
              <w:rPr>
                <w:color w:val="000000"/>
              </w:rPr>
            </w:pPr>
            <w:r>
              <w:rPr>
                <w:color w:val="000000"/>
              </w:rPr>
              <w:t>5</w:t>
            </w:r>
          </w:p>
        </w:tc>
        <w:tc>
          <w:tcPr>
            <w:tcW w:w="851" w:type="dxa"/>
            <w:noWrap/>
          </w:tcPr>
          <w:p w:rsidR="0081794D" w:rsidRDefault="002D6F3F">
            <w:pPr>
              <w:jc w:val="center"/>
              <w:rPr>
                <w:color w:val="000000"/>
              </w:rPr>
            </w:pPr>
            <w:r>
              <w:rPr>
                <w:color w:val="000000"/>
              </w:rPr>
              <w:t>22,7</w:t>
            </w:r>
          </w:p>
        </w:tc>
        <w:tc>
          <w:tcPr>
            <w:tcW w:w="850" w:type="dxa"/>
            <w:noWrap/>
          </w:tcPr>
          <w:p w:rsidR="0081794D" w:rsidRDefault="002D6F3F">
            <w:pPr>
              <w:jc w:val="center"/>
              <w:rPr>
                <w:color w:val="000000"/>
              </w:rPr>
            </w:pPr>
            <w:r>
              <w:rPr>
                <w:color w:val="000000"/>
              </w:rPr>
              <w:t>27,9</w:t>
            </w:r>
          </w:p>
        </w:tc>
        <w:tc>
          <w:tcPr>
            <w:tcW w:w="851" w:type="dxa"/>
            <w:noWrap/>
          </w:tcPr>
          <w:p w:rsidR="0081794D" w:rsidRDefault="002D6F3F">
            <w:pPr>
              <w:jc w:val="center"/>
              <w:rPr>
                <w:color w:val="000000"/>
              </w:rPr>
            </w:pPr>
            <w:r>
              <w:rPr>
                <w:color w:val="000000"/>
              </w:rPr>
              <w:t>17,8</w:t>
            </w:r>
          </w:p>
        </w:tc>
        <w:tc>
          <w:tcPr>
            <w:tcW w:w="850" w:type="dxa"/>
            <w:noWrap/>
          </w:tcPr>
          <w:p w:rsidR="0081794D" w:rsidRDefault="002D6F3F">
            <w:pPr>
              <w:jc w:val="center"/>
              <w:rPr>
                <w:color w:val="000000"/>
              </w:rPr>
            </w:pPr>
            <w:r>
              <w:rPr>
                <w:color w:val="000000"/>
              </w:rPr>
              <w:t>26,0</w:t>
            </w:r>
          </w:p>
        </w:tc>
        <w:tc>
          <w:tcPr>
            <w:tcW w:w="851" w:type="dxa"/>
            <w:noWrap/>
          </w:tcPr>
          <w:p w:rsidR="0081794D" w:rsidRDefault="002D6F3F">
            <w:pPr>
              <w:jc w:val="center"/>
              <w:rPr>
                <w:color w:val="000000"/>
              </w:rPr>
            </w:pPr>
            <w:r>
              <w:rPr>
                <w:color w:val="000000"/>
              </w:rPr>
              <w:t>14,5</w:t>
            </w:r>
          </w:p>
        </w:tc>
        <w:tc>
          <w:tcPr>
            <w:tcW w:w="850" w:type="dxa"/>
            <w:noWrap/>
          </w:tcPr>
          <w:p w:rsidR="0081794D" w:rsidRDefault="002D6F3F">
            <w:pPr>
              <w:jc w:val="center"/>
              <w:rPr>
                <w:color w:val="000000"/>
              </w:rPr>
            </w:pPr>
            <w:r>
              <w:rPr>
                <w:color w:val="000000"/>
              </w:rPr>
              <w:t>25,6</w:t>
            </w:r>
          </w:p>
        </w:tc>
        <w:tc>
          <w:tcPr>
            <w:tcW w:w="851" w:type="dxa"/>
            <w:noWrap/>
          </w:tcPr>
          <w:p w:rsidR="0081794D" w:rsidRDefault="002D6F3F">
            <w:pPr>
              <w:jc w:val="center"/>
              <w:rPr>
                <w:color w:val="000000"/>
              </w:rPr>
            </w:pPr>
            <w:r>
              <w:rPr>
                <w:color w:val="000000"/>
              </w:rPr>
              <w:t>16,8</w:t>
            </w:r>
          </w:p>
        </w:tc>
        <w:tc>
          <w:tcPr>
            <w:tcW w:w="850" w:type="dxa"/>
            <w:noWrap/>
          </w:tcPr>
          <w:p w:rsidR="0081794D" w:rsidRDefault="002D6F3F">
            <w:pPr>
              <w:jc w:val="center"/>
              <w:rPr>
                <w:color w:val="000000"/>
              </w:rPr>
            </w:pPr>
            <w:r>
              <w:rPr>
                <w:color w:val="000000"/>
              </w:rPr>
              <w:t>25,8</w:t>
            </w:r>
          </w:p>
        </w:tc>
        <w:tc>
          <w:tcPr>
            <w:tcW w:w="851" w:type="dxa"/>
            <w:noWrap/>
          </w:tcPr>
          <w:p w:rsidR="0081794D" w:rsidRDefault="002D6F3F">
            <w:pPr>
              <w:jc w:val="center"/>
              <w:rPr>
                <w:color w:val="000000"/>
              </w:rPr>
            </w:pPr>
            <w:r>
              <w:rPr>
                <w:color w:val="000000"/>
              </w:rPr>
              <w:t>14,1</w:t>
            </w:r>
          </w:p>
        </w:tc>
        <w:tc>
          <w:tcPr>
            <w:tcW w:w="850" w:type="dxa"/>
            <w:noWrap/>
          </w:tcPr>
          <w:p w:rsidR="0081794D" w:rsidRDefault="002D6F3F">
            <w:pPr>
              <w:jc w:val="center"/>
              <w:rPr>
                <w:color w:val="000000"/>
              </w:rPr>
            </w:pPr>
            <w:r>
              <w:rPr>
                <w:color w:val="000000"/>
              </w:rPr>
              <w:t>19,5</w:t>
            </w:r>
          </w:p>
        </w:tc>
        <w:tc>
          <w:tcPr>
            <w:tcW w:w="851" w:type="dxa"/>
            <w:noWrap/>
          </w:tcPr>
          <w:p w:rsidR="0081794D" w:rsidRDefault="002D6F3F">
            <w:pPr>
              <w:jc w:val="center"/>
              <w:rPr>
                <w:color w:val="000000"/>
              </w:rPr>
            </w:pPr>
            <w:r>
              <w:rPr>
                <w:color w:val="000000"/>
              </w:rPr>
              <w:t>11,2</w:t>
            </w:r>
          </w:p>
        </w:tc>
        <w:tc>
          <w:tcPr>
            <w:tcW w:w="850" w:type="dxa"/>
            <w:noWrap/>
          </w:tcPr>
          <w:p w:rsidR="0081794D" w:rsidRDefault="002D6F3F">
            <w:pPr>
              <w:jc w:val="center"/>
              <w:rPr>
                <w:color w:val="000000"/>
              </w:rPr>
            </w:pPr>
            <w:r>
              <w:rPr>
                <w:color w:val="000000"/>
              </w:rPr>
              <w:t>19,4</w:t>
            </w:r>
          </w:p>
        </w:tc>
      </w:tr>
    </w:tbl>
    <w:p w:rsidR="0081794D" w:rsidRDefault="0081794D">
      <w:pPr>
        <w:spacing w:after="0" w:line="240" w:lineRule="auto"/>
        <w:ind w:firstLine="720"/>
        <w:jc w:val="both"/>
        <w:rPr>
          <w:color w:val="FF0000"/>
          <w:sz w:val="28"/>
          <w:szCs w:val="28"/>
        </w:rPr>
      </w:pPr>
    </w:p>
    <w:p w:rsidR="0081794D" w:rsidRDefault="002D6F3F">
      <w:pPr>
        <w:spacing w:after="0" w:line="240" w:lineRule="auto"/>
        <w:ind w:firstLine="709"/>
        <w:jc w:val="both"/>
        <w:rPr>
          <w:sz w:val="28"/>
          <w:szCs w:val="28"/>
        </w:rPr>
      </w:pPr>
      <w:r>
        <w:rPr>
          <w:sz w:val="28"/>
          <w:szCs w:val="28"/>
        </w:rPr>
        <w:t xml:space="preserve">ИПРА разрабатывается при проведении </w:t>
      </w:r>
      <w:proofErr w:type="gramStart"/>
      <w:r>
        <w:rPr>
          <w:sz w:val="28"/>
          <w:szCs w:val="28"/>
        </w:rPr>
        <w:t>медико-социальной</w:t>
      </w:r>
      <w:proofErr w:type="gramEnd"/>
      <w:r>
        <w:rPr>
          <w:sz w:val="28"/>
          <w:szCs w:val="28"/>
        </w:rPr>
        <w:t xml:space="preserve"> экспертизы гражданина, исходя из комплексной оценки ограничений жизнедеятельности, вызванных стойкими расстройствами функций организма, реабилитационного и </w:t>
      </w:r>
      <w:proofErr w:type="spellStart"/>
      <w:r>
        <w:rPr>
          <w:sz w:val="28"/>
          <w:szCs w:val="28"/>
        </w:rPr>
        <w:t>абилитационного</w:t>
      </w:r>
      <w:proofErr w:type="spellEnd"/>
      <w:r>
        <w:rPr>
          <w:sz w:val="28"/>
          <w:szCs w:val="28"/>
        </w:rPr>
        <w:t xml:space="preserve"> потенциала на основе анализа его клинико-функциональных, социально-бытовых, профессионально-трудовых и психологических данных.</w:t>
      </w:r>
    </w:p>
    <w:p w:rsidR="0081794D" w:rsidRDefault="002D6F3F">
      <w:pPr>
        <w:spacing w:after="0" w:line="240" w:lineRule="auto"/>
        <w:ind w:firstLine="709"/>
        <w:jc w:val="both"/>
        <w:rPr>
          <w:sz w:val="28"/>
          <w:szCs w:val="28"/>
        </w:rPr>
      </w:pPr>
      <w:r>
        <w:rPr>
          <w:sz w:val="28"/>
          <w:szCs w:val="28"/>
        </w:rPr>
        <w:t xml:space="preserve">Определение комплекса оптимальных для инвалида мероприятий и услуг по основным направлениям комплексной реабилитации и </w:t>
      </w:r>
      <w:proofErr w:type="spellStart"/>
      <w:r>
        <w:rPr>
          <w:sz w:val="28"/>
          <w:szCs w:val="28"/>
        </w:rPr>
        <w:t>абилитации</w:t>
      </w:r>
      <w:proofErr w:type="spellEnd"/>
      <w:r>
        <w:rPr>
          <w:sz w:val="28"/>
          <w:szCs w:val="28"/>
        </w:rPr>
        <w:t xml:space="preserve"> инвалида (ребенка-инвалида) осуществляется с учетом:</w:t>
      </w:r>
    </w:p>
    <w:p w:rsidR="0081794D" w:rsidRDefault="002D6F3F">
      <w:pPr>
        <w:spacing w:after="0" w:line="240" w:lineRule="auto"/>
        <w:ind w:firstLine="709"/>
        <w:jc w:val="both"/>
        <w:rPr>
          <w:sz w:val="28"/>
          <w:szCs w:val="28"/>
        </w:rPr>
      </w:pPr>
      <w:r>
        <w:rPr>
          <w:sz w:val="28"/>
          <w:szCs w:val="28"/>
        </w:rPr>
        <w:t xml:space="preserve">а) рекомендуемых медицинской организацией мероприятий по медицинской реабилитации, указанных в направлении на </w:t>
      </w:r>
      <w:proofErr w:type="gramStart"/>
      <w:r>
        <w:rPr>
          <w:sz w:val="28"/>
          <w:szCs w:val="28"/>
        </w:rPr>
        <w:t>медико-социальную</w:t>
      </w:r>
      <w:proofErr w:type="gramEnd"/>
      <w:r>
        <w:rPr>
          <w:sz w:val="28"/>
          <w:szCs w:val="28"/>
        </w:rPr>
        <w:t xml:space="preserve"> экспертизу </w:t>
      </w:r>
    </w:p>
    <w:p w:rsidR="0081794D" w:rsidRDefault="002D6F3F">
      <w:pPr>
        <w:spacing w:after="0" w:line="240" w:lineRule="auto"/>
        <w:ind w:firstLine="709"/>
        <w:jc w:val="both"/>
        <w:rPr>
          <w:sz w:val="28"/>
          <w:szCs w:val="28"/>
        </w:rPr>
      </w:pPr>
      <w:r>
        <w:rPr>
          <w:sz w:val="28"/>
          <w:szCs w:val="28"/>
        </w:rPr>
        <w:t>в) перечня медицинских и социальных показаний, медицинских противопоказаний для обеспечения инвалидов техническими средствами реабилитации, технических решений, в том числе специальных, конструктивных особенностей и параметров технических средств реабилитации (далее - перечень показаний), в части рекомендаций по обеспечению техническими средствами реабилитации и услугами, предоставляемыми инвалиду (ребенку-инвалиду) за счет средств федерального бюджета;</w:t>
      </w:r>
    </w:p>
    <w:p w:rsidR="0081794D" w:rsidRDefault="002D6F3F">
      <w:pPr>
        <w:spacing w:after="0" w:line="240" w:lineRule="auto"/>
        <w:ind w:firstLine="709"/>
        <w:jc w:val="both"/>
        <w:rPr>
          <w:sz w:val="28"/>
          <w:szCs w:val="28"/>
        </w:rPr>
      </w:pPr>
      <w:r>
        <w:rPr>
          <w:sz w:val="28"/>
          <w:szCs w:val="28"/>
        </w:rPr>
        <w:t>г) рекомендаций по обеспечению инвалидов (детей-инвалидов) техническими средствами реабилитации и услугами, предоставляемыми инвалиду (ребенку-инвалиду);</w:t>
      </w:r>
    </w:p>
    <w:p w:rsidR="0081794D" w:rsidRDefault="002D6F3F">
      <w:pPr>
        <w:spacing w:after="0" w:line="240" w:lineRule="auto"/>
        <w:ind w:firstLine="709"/>
        <w:jc w:val="both"/>
        <w:rPr>
          <w:sz w:val="28"/>
          <w:szCs w:val="28"/>
        </w:rPr>
      </w:pPr>
      <w:r>
        <w:rPr>
          <w:sz w:val="28"/>
          <w:szCs w:val="28"/>
        </w:rPr>
        <w:t>ж) заключений реабилитационных организаций</w:t>
      </w:r>
    </w:p>
    <w:p w:rsidR="0081794D" w:rsidRDefault="002D6F3F">
      <w:pPr>
        <w:spacing w:after="0" w:line="240" w:lineRule="auto"/>
        <w:ind w:firstLine="709"/>
        <w:jc w:val="both"/>
        <w:rPr>
          <w:sz w:val="28"/>
          <w:szCs w:val="28"/>
        </w:rPr>
      </w:pPr>
      <w:r>
        <w:rPr>
          <w:sz w:val="28"/>
          <w:szCs w:val="28"/>
        </w:rPr>
        <w:t>Государство гарантирует инвалидам проведение реабилитационных мероприятий, получение технических средств реабилитации и услуг, предусмотренных федеральным перечнем реабилитационных мероприятий, технических средств реабилитации и услуг, предоставляемых инвалиду, который утвержден распоряжением Правительства Российской Федерации от 30 декабря 2005г. № 2347-р от 30 декабря 2005 г. N 2347-р (далее - перечень).</w:t>
      </w:r>
    </w:p>
    <w:p w:rsidR="0081794D" w:rsidRDefault="002D6F3F">
      <w:pPr>
        <w:spacing w:after="0" w:line="240" w:lineRule="auto"/>
        <w:ind w:firstLine="709"/>
        <w:jc w:val="both"/>
      </w:pPr>
      <w:proofErr w:type="gramStart"/>
      <w:r>
        <w:rPr>
          <w:sz w:val="28"/>
          <w:szCs w:val="28"/>
        </w:rPr>
        <w:t>Решение об обеспечении инвалида техническими средствами реабилитации и услугам, предоставляемым инвалиду (ребенку-инвалиду) за счет средств федерального бюджета, принимается при осуществлении медико-социальной экспертизы по медицинским и социальным показаниям с учетом медицинских противопоказаний в целях устранения или возможно более полной компенсации стойких ограничений жизнедеятельности инвалида, обусловленных заболеваниями, последствиями травм или дефектами, исходя из необходимости уменьшения степени их выраженности.</w:t>
      </w:r>
      <w:proofErr w:type="gramEnd"/>
    </w:p>
    <w:p w:rsidR="0081794D" w:rsidRDefault="002D6F3F">
      <w:pPr>
        <w:spacing w:after="0" w:line="240" w:lineRule="auto"/>
        <w:ind w:firstLine="709"/>
        <w:jc w:val="both"/>
        <w:rPr>
          <w:sz w:val="28"/>
          <w:szCs w:val="28"/>
        </w:rPr>
      </w:pPr>
      <w:r>
        <w:rPr>
          <w:sz w:val="28"/>
          <w:szCs w:val="28"/>
        </w:rPr>
        <w:t>Перечень медицинских и социальных показаний, медицинских противопоказаний для обеспечения инвалидов техническими средствами реабилитации, технических решений, в том числе специальных, конструктивных особенностей и параметров ТСР, используемых в целях устранения или возможно более полной компенсации стойких ограничений жизнедеятельности инвалидов, утвержден приказом Министерством труда и социальной защиты Российской Федерации от 10 декабря 2024г. N 687н.</w:t>
      </w:r>
    </w:p>
    <w:p w:rsidR="0081794D" w:rsidRDefault="0081794D">
      <w:pPr>
        <w:spacing w:after="0" w:line="240" w:lineRule="auto"/>
        <w:ind w:firstLine="567"/>
        <w:jc w:val="right"/>
        <w:rPr>
          <w:sz w:val="28"/>
          <w:szCs w:val="28"/>
        </w:rPr>
      </w:pPr>
    </w:p>
    <w:p w:rsidR="0081794D" w:rsidRDefault="0081794D">
      <w:pPr>
        <w:spacing w:after="0" w:line="240" w:lineRule="auto"/>
        <w:ind w:firstLine="567"/>
        <w:jc w:val="right"/>
        <w:rPr>
          <w:sz w:val="28"/>
          <w:szCs w:val="28"/>
        </w:rPr>
      </w:pPr>
    </w:p>
    <w:p w:rsidR="0081794D" w:rsidRDefault="002D6F3F">
      <w:pPr>
        <w:spacing w:after="0" w:line="240" w:lineRule="auto"/>
        <w:ind w:firstLine="567"/>
        <w:jc w:val="right"/>
        <w:rPr>
          <w:sz w:val="28"/>
          <w:szCs w:val="28"/>
        </w:rPr>
      </w:pPr>
      <w:r>
        <w:rPr>
          <w:sz w:val="28"/>
          <w:szCs w:val="28"/>
        </w:rPr>
        <w:t>Таблица 10</w:t>
      </w:r>
    </w:p>
    <w:p w:rsidR="0081794D" w:rsidRDefault="002D6F3F">
      <w:pPr>
        <w:spacing w:after="0" w:line="240" w:lineRule="auto"/>
        <w:ind w:firstLine="566"/>
        <w:jc w:val="center"/>
        <w:rPr>
          <w:b/>
          <w:bCs/>
          <w:sz w:val="28"/>
          <w:szCs w:val="28"/>
        </w:rPr>
      </w:pPr>
      <w:r>
        <w:rPr>
          <w:b/>
          <w:bCs/>
          <w:sz w:val="28"/>
          <w:szCs w:val="28"/>
        </w:rPr>
        <w:t>Результат проведения медицинской реабилитации среди детей (2019-2024)</w:t>
      </w:r>
    </w:p>
    <w:p w:rsidR="0081794D" w:rsidRDefault="002D6F3F">
      <w:pPr>
        <w:pStyle w:val="Default"/>
        <w:jc w:val="center"/>
        <w:rPr>
          <w:iCs/>
          <w:color w:val="auto"/>
          <w:sz w:val="20"/>
          <w:szCs w:val="20"/>
        </w:rPr>
      </w:pPr>
      <w:r>
        <w:rPr>
          <w:iCs/>
          <w:color w:val="auto"/>
          <w:sz w:val="20"/>
          <w:szCs w:val="20"/>
        </w:rPr>
        <w:t xml:space="preserve">           (формы федерального статистического наблюдения № 30 «Сведения о медицинской организации»)</w:t>
      </w:r>
    </w:p>
    <w:tbl>
      <w:tblPr>
        <w:tblW w:w="147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5"/>
        <w:gridCol w:w="1106"/>
        <w:gridCol w:w="992"/>
        <w:gridCol w:w="850"/>
        <w:gridCol w:w="993"/>
        <w:gridCol w:w="1134"/>
        <w:gridCol w:w="992"/>
        <w:gridCol w:w="1134"/>
        <w:gridCol w:w="992"/>
        <w:gridCol w:w="851"/>
        <w:gridCol w:w="850"/>
        <w:gridCol w:w="992"/>
        <w:gridCol w:w="993"/>
      </w:tblGrid>
      <w:tr w:rsidR="0081794D">
        <w:tc>
          <w:tcPr>
            <w:tcW w:w="2835" w:type="dxa"/>
            <w:vMerge w:val="restart"/>
            <w:noWrap/>
          </w:tcPr>
          <w:p w:rsidR="0081794D" w:rsidRDefault="002D6F3F">
            <w:pPr>
              <w:jc w:val="center"/>
              <w:rPr>
                <w:b/>
                <w:color w:val="000000"/>
              </w:rPr>
            </w:pPr>
            <w:r>
              <w:rPr>
                <w:b/>
                <w:color w:val="000000"/>
              </w:rPr>
              <w:t>Наименование</w:t>
            </w:r>
          </w:p>
        </w:tc>
        <w:tc>
          <w:tcPr>
            <w:tcW w:w="2098" w:type="dxa"/>
            <w:gridSpan w:val="2"/>
            <w:tcBorders>
              <w:right w:val="single" w:sz="4" w:space="0" w:color="auto"/>
            </w:tcBorders>
            <w:noWrap/>
          </w:tcPr>
          <w:p w:rsidR="0081794D" w:rsidRDefault="002D6F3F">
            <w:pPr>
              <w:jc w:val="center"/>
              <w:rPr>
                <w:b/>
                <w:color w:val="000000"/>
              </w:rPr>
            </w:pPr>
            <w:r>
              <w:rPr>
                <w:b/>
                <w:color w:val="000000"/>
              </w:rPr>
              <w:t>2019</w:t>
            </w:r>
          </w:p>
        </w:tc>
        <w:tc>
          <w:tcPr>
            <w:tcW w:w="1843" w:type="dxa"/>
            <w:gridSpan w:val="2"/>
            <w:tcBorders>
              <w:left w:val="single" w:sz="4" w:space="0" w:color="auto"/>
            </w:tcBorders>
            <w:noWrap/>
          </w:tcPr>
          <w:p w:rsidR="0081794D" w:rsidRDefault="002D6F3F">
            <w:pPr>
              <w:jc w:val="center"/>
              <w:rPr>
                <w:b/>
                <w:color w:val="000000"/>
              </w:rPr>
            </w:pPr>
            <w:r>
              <w:rPr>
                <w:b/>
                <w:color w:val="000000"/>
              </w:rPr>
              <w:t>2020</w:t>
            </w:r>
          </w:p>
        </w:tc>
        <w:tc>
          <w:tcPr>
            <w:tcW w:w="2126" w:type="dxa"/>
            <w:gridSpan w:val="2"/>
            <w:noWrap/>
          </w:tcPr>
          <w:p w:rsidR="0081794D" w:rsidRDefault="002D6F3F">
            <w:pPr>
              <w:jc w:val="center"/>
              <w:rPr>
                <w:b/>
                <w:color w:val="000000"/>
              </w:rPr>
            </w:pPr>
            <w:r>
              <w:rPr>
                <w:b/>
                <w:color w:val="000000"/>
              </w:rPr>
              <w:t>2021</w:t>
            </w:r>
          </w:p>
        </w:tc>
        <w:tc>
          <w:tcPr>
            <w:tcW w:w="2126" w:type="dxa"/>
            <w:gridSpan w:val="2"/>
            <w:noWrap/>
          </w:tcPr>
          <w:p w:rsidR="0081794D" w:rsidRDefault="002D6F3F">
            <w:pPr>
              <w:jc w:val="center"/>
              <w:rPr>
                <w:b/>
                <w:color w:val="000000"/>
              </w:rPr>
            </w:pPr>
            <w:r>
              <w:rPr>
                <w:b/>
                <w:color w:val="000000"/>
              </w:rPr>
              <w:t>2022</w:t>
            </w:r>
          </w:p>
        </w:tc>
        <w:tc>
          <w:tcPr>
            <w:tcW w:w="1701" w:type="dxa"/>
            <w:gridSpan w:val="2"/>
            <w:noWrap/>
          </w:tcPr>
          <w:p w:rsidR="0081794D" w:rsidRDefault="002D6F3F">
            <w:pPr>
              <w:jc w:val="center"/>
              <w:rPr>
                <w:b/>
                <w:color w:val="000000"/>
              </w:rPr>
            </w:pPr>
            <w:r>
              <w:rPr>
                <w:b/>
                <w:color w:val="000000"/>
              </w:rPr>
              <w:t>2023</w:t>
            </w:r>
          </w:p>
        </w:tc>
        <w:tc>
          <w:tcPr>
            <w:tcW w:w="1985" w:type="dxa"/>
            <w:gridSpan w:val="2"/>
            <w:noWrap/>
          </w:tcPr>
          <w:p w:rsidR="0081794D" w:rsidRDefault="002D6F3F">
            <w:pPr>
              <w:jc w:val="center"/>
              <w:rPr>
                <w:b/>
                <w:color w:val="000000"/>
              </w:rPr>
            </w:pPr>
            <w:r>
              <w:rPr>
                <w:b/>
                <w:color w:val="000000"/>
              </w:rPr>
              <w:t>2024</w:t>
            </w:r>
          </w:p>
        </w:tc>
      </w:tr>
      <w:tr w:rsidR="0081794D">
        <w:tc>
          <w:tcPr>
            <w:tcW w:w="2835" w:type="dxa"/>
            <w:vMerge/>
            <w:noWrap/>
          </w:tcPr>
          <w:p w:rsidR="0081794D" w:rsidRDefault="0081794D">
            <w:pPr>
              <w:jc w:val="center"/>
              <w:rPr>
                <w:b/>
                <w:color w:val="000000"/>
              </w:rPr>
            </w:pPr>
          </w:p>
        </w:tc>
        <w:tc>
          <w:tcPr>
            <w:tcW w:w="1106" w:type="dxa"/>
            <w:tcBorders>
              <w:left w:val="single" w:sz="4" w:space="0" w:color="auto"/>
            </w:tcBorders>
            <w:noWrap/>
          </w:tcPr>
          <w:p w:rsidR="0081794D" w:rsidRDefault="002D6F3F">
            <w:pPr>
              <w:jc w:val="center"/>
              <w:rPr>
                <w:b/>
                <w:color w:val="000000"/>
              </w:rPr>
            </w:pPr>
            <w:r>
              <w:rPr>
                <w:b/>
                <w:color w:val="000000"/>
              </w:rPr>
              <w:t>дети</w:t>
            </w:r>
          </w:p>
        </w:tc>
        <w:tc>
          <w:tcPr>
            <w:tcW w:w="992" w:type="dxa"/>
            <w:noWrap/>
          </w:tcPr>
          <w:p w:rsidR="0081794D" w:rsidRDefault="002D6F3F">
            <w:pPr>
              <w:jc w:val="center"/>
              <w:rPr>
                <w:b/>
                <w:color w:val="000000"/>
              </w:rPr>
            </w:pPr>
            <w:r>
              <w:rPr>
                <w:b/>
                <w:color w:val="000000"/>
              </w:rPr>
              <w:t>из них инвалиды</w:t>
            </w:r>
          </w:p>
        </w:tc>
        <w:tc>
          <w:tcPr>
            <w:tcW w:w="850" w:type="dxa"/>
            <w:tcBorders>
              <w:left w:val="single" w:sz="4" w:space="0" w:color="auto"/>
            </w:tcBorders>
            <w:noWrap/>
          </w:tcPr>
          <w:p w:rsidR="0081794D" w:rsidRDefault="002D6F3F">
            <w:pPr>
              <w:jc w:val="center"/>
              <w:rPr>
                <w:b/>
                <w:color w:val="000000"/>
              </w:rPr>
            </w:pPr>
            <w:r>
              <w:rPr>
                <w:b/>
                <w:color w:val="000000"/>
              </w:rPr>
              <w:t>дети</w:t>
            </w:r>
          </w:p>
        </w:tc>
        <w:tc>
          <w:tcPr>
            <w:tcW w:w="993" w:type="dxa"/>
            <w:noWrap/>
          </w:tcPr>
          <w:p w:rsidR="0081794D" w:rsidRDefault="002D6F3F">
            <w:pPr>
              <w:jc w:val="center"/>
              <w:rPr>
                <w:b/>
                <w:color w:val="000000"/>
              </w:rPr>
            </w:pPr>
            <w:r>
              <w:rPr>
                <w:b/>
                <w:color w:val="000000"/>
              </w:rPr>
              <w:t>из них инвалиды</w:t>
            </w:r>
          </w:p>
        </w:tc>
        <w:tc>
          <w:tcPr>
            <w:tcW w:w="1134" w:type="dxa"/>
            <w:noWrap/>
          </w:tcPr>
          <w:p w:rsidR="0081794D" w:rsidRDefault="002D6F3F">
            <w:pPr>
              <w:jc w:val="center"/>
              <w:rPr>
                <w:b/>
                <w:color w:val="000000"/>
              </w:rPr>
            </w:pPr>
            <w:r>
              <w:rPr>
                <w:b/>
                <w:color w:val="000000"/>
              </w:rPr>
              <w:t>дети</w:t>
            </w:r>
          </w:p>
        </w:tc>
        <w:tc>
          <w:tcPr>
            <w:tcW w:w="992" w:type="dxa"/>
            <w:noWrap/>
          </w:tcPr>
          <w:p w:rsidR="0081794D" w:rsidRDefault="002D6F3F">
            <w:pPr>
              <w:jc w:val="center"/>
              <w:rPr>
                <w:b/>
                <w:color w:val="000000"/>
              </w:rPr>
            </w:pPr>
            <w:r>
              <w:rPr>
                <w:b/>
                <w:color w:val="000000"/>
              </w:rPr>
              <w:t>из них инвалиды</w:t>
            </w:r>
          </w:p>
        </w:tc>
        <w:tc>
          <w:tcPr>
            <w:tcW w:w="1134" w:type="dxa"/>
            <w:noWrap/>
          </w:tcPr>
          <w:p w:rsidR="0081794D" w:rsidRDefault="002D6F3F">
            <w:pPr>
              <w:jc w:val="center"/>
              <w:rPr>
                <w:b/>
                <w:color w:val="000000"/>
              </w:rPr>
            </w:pPr>
            <w:r>
              <w:rPr>
                <w:b/>
                <w:color w:val="000000"/>
              </w:rPr>
              <w:t>дети</w:t>
            </w:r>
          </w:p>
        </w:tc>
        <w:tc>
          <w:tcPr>
            <w:tcW w:w="992" w:type="dxa"/>
            <w:noWrap/>
          </w:tcPr>
          <w:p w:rsidR="0081794D" w:rsidRDefault="002D6F3F">
            <w:pPr>
              <w:jc w:val="center"/>
              <w:rPr>
                <w:b/>
                <w:color w:val="000000"/>
              </w:rPr>
            </w:pPr>
            <w:r>
              <w:rPr>
                <w:b/>
                <w:color w:val="000000"/>
              </w:rPr>
              <w:t>из них инвалиды</w:t>
            </w:r>
          </w:p>
        </w:tc>
        <w:tc>
          <w:tcPr>
            <w:tcW w:w="851" w:type="dxa"/>
            <w:noWrap/>
          </w:tcPr>
          <w:p w:rsidR="0081794D" w:rsidRDefault="002D6F3F">
            <w:pPr>
              <w:jc w:val="center"/>
              <w:rPr>
                <w:b/>
                <w:color w:val="000000"/>
              </w:rPr>
            </w:pPr>
            <w:r>
              <w:rPr>
                <w:b/>
                <w:color w:val="000000"/>
              </w:rPr>
              <w:t>дети</w:t>
            </w:r>
          </w:p>
        </w:tc>
        <w:tc>
          <w:tcPr>
            <w:tcW w:w="850" w:type="dxa"/>
            <w:noWrap/>
          </w:tcPr>
          <w:p w:rsidR="0081794D" w:rsidRDefault="002D6F3F">
            <w:pPr>
              <w:jc w:val="center"/>
              <w:rPr>
                <w:b/>
                <w:color w:val="000000"/>
              </w:rPr>
            </w:pPr>
            <w:r>
              <w:rPr>
                <w:b/>
                <w:color w:val="000000"/>
              </w:rPr>
              <w:t>из них инвалиды</w:t>
            </w:r>
          </w:p>
        </w:tc>
        <w:tc>
          <w:tcPr>
            <w:tcW w:w="992" w:type="dxa"/>
            <w:noWrap/>
          </w:tcPr>
          <w:p w:rsidR="0081794D" w:rsidRDefault="002D6F3F">
            <w:pPr>
              <w:jc w:val="center"/>
              <w:rPr>
                <w:b/>
                <w:color w:val="000000"/>
              </w:rPr>
            </w:pPr>
            <w:r>
              <w:rPr>
                <w:b/>
                <w:color w:val="000000"/>
              </w:rPr>
              <w:t>дети</w:t>
            </w:r>
          </w:p>
        </w:tc>
        <w:tc>
          <w:tcPr>
            <w:tcW w:w="993" w:type="dxa"/>
            <w:noWrap/>
          </w:tcPr>
          <w:p w:rsidR="0081794D" w:rsidRDefault="002D6F3F">
            <w:pPr>
              <w:jc w:val="center"/>
              <w:rPr>
                <w:b/>
                <w:color w:val="000000"/>
              </w:rPr>
            </w:pPr>
            <w:r>
              <w:rPr>
                <w:b/>
                <w:color w:val="000000"/>
              </w:rPr>
              <w:t>из них инвалиды</w:t>
            </w:r>
          </w:p>
        </w:tc>
      </w:tr>
      <w:tr w:rsidR="0081794D">
        <w:tc>
          <w:tcPr>
            <w:tcW w:w="2835" w:type="dxa"/>
            <w:noWrap/>
          </w:tcPr>
          <w:p w:rsidR="0081794D" w:rsidRDefault="002D6F3F">
            <w:pPr>
              <w:rPr>
                <w:color w:val="000000"/>
              </w:rPr>
            </w:pPr>
            <w:r>
              <w:rPr>
                <w:color w:val="000000"/>
              </w:rPr>
              <w:t xml:space="preserve">Число нуждающихся в медицинской реабилитации, чел </w:t>
            </w:r>
          </w:p>
        </w:tc>
        <w:tc>
          <w:tcPr>
            <w:tcW w:w="1106" w:type="dxa"/>
            <w:tcBorders>
              <w:top w:val="single" w:sz="4" w:space="0" w:color="000000"/>
              <w:left w:val="single" w:sz="4" w:space="0" w:color="000000"/>
              <w:bottom w:val="single" w:sz="4" w:space="0" w:color="000000"/>
              <w:right w:val="single" w:sz="4" w:space="0" w:color="auto"/>
            </w:tcBorders>
            <w:noWrap/>
            <w:vAlign w:val="center"/>
          </w:tcPr>
          <w:p w:rsidR="0081794D" w:rsidRDefault="002D6F3F">
            <w:pPr>
              <w:spacing w:line="273" w:lineRule="auto"/>
              <w:jc w:val="center"/>
              <w:rPr>
                <w:color w:val="000000"/>
              </w:rPr>
            </w:pPr>
            <w:r>
              <w:rPr>
                <w:color w:val="000000"/>
              </w:rPr>
              <w:t>34720</w:t>
            </w:r>
          </w:p>
        </w:tc>
        <w:tc>
          <w:tcPr>
            <w:tcW w:w="992" w:type="dxa"/>
            <w:tcBorders>
              <w:top w:val="single" w:sz="4" w:space="0" w:color="000000"/>
              <w:left w:val="single" w:sz="4" w:space="0" w:color="auto"/>
              <w:bottom w:val="single" w:sz="4" w:space="0" w:color="000000"/>
              <w:right w:val="single" w:sz="4" w:space="0" w:color="auto"/>
            </w:tcBorders>
            <w:noWrap/>
            <w:vAlign w:val="center"/>
          </w:tcPr>
          <w:p w:rsidR="0081794D" w:rsidRDefault="002D6F3F">
            <w:pPr>
              <w:spacing w:line="273" w:lineRule="auto"/>
              <w:jc w:val="center"/>
              <w:rPr>
                <w:color w:val="000000"/>
              </w:rPr>
            </w:pPr>
            <w:r>
              <w:rPr>
                <w:color w:val="000000"/>
              </w:rPr>
              <w:t>3891</w:t>
            </w:r>
          </w:p>
        </w:tc>
        <w:tc>
          <w:tcPr>
            <w:tcW w:w="850" w:type="dxa"/>
            <w:tcBorders>
              <w:top w:val="single" w:sz="4" w:space="0" w:color="000000"/>
              <w:left w:val="single" w:sz="4" w:space="0" w:color="auto"/>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32112</w:t>
            </w:r>
          </w:p>
        </w:tc>
        <w:tc>
          <w:tcPr>
            <w:tcW w:w="993"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3083</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48922</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3439</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42075</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3671</w: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37765</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3391</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39870</w:t>
            </w:r>
          </w:p>
        </w:tc>
        <w:tc>
          <w:tcPr>
            <w:tcW w:w="993"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3861</w:t>
            </w:r>
          </w:p>
        </w:tc>
      </w:tr>
      <w:tr w:rsidR="0081794D">
        <w:trPr>
          <w:trHeight w:val="890"/>
        </w:trPr>
        <w:tc>
          <w:tcPr>
            <w:tcW w:w="2835" w:type="dxa"/>
            <w:noWrap/>
          </w:tcPr>
          <w:p w:rsidR="0081794D" w:rsidRDefault="002D6F3F">
            <w:pPr>
              <w:rPr>
                <w:color w:val="000000"/>
              </w:rPr>
            </w:pPr>
            <w:r>
              <w:rPr>
                <w:color w:val="000000"/>
              </w:rPr>
              <w:t xml:space="preserve">Доля лиц, направленных на медицинскую реабилитацию, % </w:t>
            </w:r>
          </w:p>
        </w:tc>
        <w:tc>
          <w:tcPr>
            <w:tcW w:w="1106" w:type="dxa"/>
            <w:tcBorders>
              <w:top w:val="single" w:sz="4" w:space="0" w:color="000000"/>
              <w:left w:val="single" w:sz="4" w:space="0" w:color="000000"/>
              <w:bottom w:val="single" w:sz="4" w:space="0" w:color="000000"/>
              <w:right w:val="single" w:sz="4" w:space="0" w:color="auto"/>
            </w:tcBorders>
            <w:noWrap/>
            <w:vAlign w:val="center"/>
          </w:tcPr>
          <w:p w:rsidR="0081794D" w:rsidRDefault="002D6F3F">
            <w:pPr>
              <w:spacing w:line="273" w:lineRule="auto"/>
              <w:rPr>
                <w:color w:val="000000"/>
              </w:rPr>
            </w:pPr>
            <w:r>
              <w:rPr>
                <w:color w:val="000000"/>
              </w:rPr>
              <w:t>80,9%</w:t>
            </w:r>
          </w:p>
        </w:tc>
        <w:tc>
          <w:tcPr>
            <w:tcW w:w="992" w:type="dxa"/>
            <w:tcBorders>
              <w:top w:val="single" w:sz="4" w:space="0" w:color="000000"/>
              <w:left w:val="single" w:sz="4" w:space="0" w:color="auto"/>
              <w:bottom w:val="single" w:sz="4" w:space="0" w:color="000000"/>
              <w:right w:val="single" w:sz="4" w:space="0" w:color="auto"/>
            </w:tcBorders>
            <w:noWrap/>
            <w:vAlign w:val="center"/>
          </w:tcPr>
          <w:p w:rsidR="0081794D" w:rsidRDefault="0081794D">
            <w:pPr>
              <w:spacing w:line="273" w:lineRule="auto"/>
              <w:rPr>
                <w:color w:val="000000"/>
              </w:rPr>
            </w:pPr>
          </w:p>
          <w:p w:rsidR="0081794D" w:rsidRDefault="002D6F3F">
            <w:pPr>
              <w:spacing w:line="273" w:lineRule="auto"/>
              <w:rPr>
                <w:color w:val="000000"/>
              </w:rPr>
            </w:pPr>
            <w:r>
              <w:rPr>
                <w:color w:val="000000"/>
              </w:rPr>
              <w:t>96,2%</w:t>
            </w:r>
          </w:p>
          <w:p w:rsidR="0081794D" w:rsidRDefault="0081794D">
            <w:pPr>
              <w:spacing w:line="273" w:lineRule="auto"/>
              <w:jc w:val="center"/>
              <w:rPr>
                <w:color w:val="000000"/>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63,8%</w:t>
            </w:r>
          </w:p>
        </w:tc>
        <w:tc>
          <w:tcPr>
            <w:tcW w:w="993"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82,9%</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58,8%</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87,1%</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85,9%</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95,0%</w: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84,2%</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95,8%</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84,9%</w:t>
            </w:r>
          </w:p>
        </w:tc>
        <w:tc>
          <w:tcPr>
            <w:tcW w:w="993"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99,1%</w:t>
            </w:r>
          </w:p>
        </w:tc>
      </w:tr>
      <w:tr w:rsidR="0081794D">
        <w:trPr>
          <w:trHeight w:val="771"/>
        </w:trPr>
        <w:tc>
          <w:tcPr>
            <w:tcW w:w="2835" w:type="dxa"/>
            <w:noWrap/>
          </w:tcPr>
          <w:p w:rsidR="0081794D" w:rsidRDefault="002D6F3F">
            <w:pPr>
              <w:rPr>
                <w:color w:val="000000"/>
              </w:rPr>
            </w:pPr>
            <w:r>
              <w:rPr>
                <w:color w:val="000000"/>
              </w:rPr>
              <w:t>Доля лиц, завершивших медицинскую реабилитацию, %</w:t>
            </w:r>
          </w:p>
        </w:tc>
        <w:tc>
          <w:tcPr>
            <w:tcW w:w="1106" w:type="dxa"/>
            <w:tcBorders>
              <w:top w:val="single" w:sz="4" w:space="0" w:color="000000"/>
              <w:left w:val="single" w:sz="4" w:space="0" w:color="000000"/>
              <w:bottom w:val="single" w:sz="4" w:space="0" w:color="000000"/>
              <w:right w:val="single" w:sz="4" w:space="0" w:color="auto"/>
            </w:tcBorders>
            <w:noWrap/>
            <w:vAlign w:val="center"/>
          </w:tcPr>
          <w:p w:rsidR="0081794D" w:rsidRDefault="002D6F3F">
            <w:pPr>
              <w:spacing w:line="273" w:lineRule="auto"/>
              <w:jc w:val="center"/>
              <w:rPr>
                <w:color w:val="000000"/>
              </w:rPr>
            </w:pPr>
            <w:r>
              <w:rPr>
                <w:color w:val="000000"/>
              </w:rPr>
              <w:t>72,2%</w:t>
            </w:r>
          </w:p>
        </w:tc>
        <w:tc>
          <w:tcPr>
            <w:tcW w:w="992" w:type="dxa"/>
            <w:tcBorders>
              <w:top w:val="single" w:sz="4" w:space="0" w:color="000000"/>
              <w:left w:val="single" w:sz="4" w:space="0" w:color="auto"/>
              <w:bottom w:val="single" w:sz="4" w:space="0" w:color="000000"/>
              <w:right w:val="single" w:sz="4" w:space="0" w:color="auto"/>
            </w:tcBorders>
            <w:noWrap/>
            <w:vAlign w:val="center"/>
          </w:tcPr>
          <w:p w:rsidR="0081794D" w:rsidRDefault="002D6F3F">
            <w:pPr>
              <w:spacing w:line="273" w:lineRule="auto"/>
              <w:jc w:val="center"/>
              <w:rPr>
                <w:color w:val="000000"/>
              </w:rPr>
            </w:pPr>
            <w:r>
              <w:rPr>
                <w:color w:val="000000"/>
              </w:rPr>
              <w:t>95,9%</w:t>
            </w:r>
          </w:p>
          <w:p w:rsidR="0081794D" w:rsidRDefault="0081794D">
            <w:pPr>
              <w:spacing w:line="273" w:lineRule="auto"/>
              <w:jc w:val="center"/>
              <w:rPr>
                <w:color w:val="000000"/>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96,1%</w:t>
            </w:r>
          </w:p>
        </w:tc>
        <w:tc>
          <w:tcPr>
            <w:tcW w:w="993"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86,1%</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98,3%</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87,2%</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81,3%</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97,0%</w: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75,6%</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98,8%</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78,3%</w:t>
            </w:r>
          </w:p>
        </w:tc>
        <w:tc>
          <w:tcPr>
            <w:tcW w:w="993"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91,9%</w:t>
            </w:r>
          </w:p>
        </w:tc>
      </w:tr>
      <w:tr w:rsidR="0081794D">
        <w:tc>
          <w:tcPr>
            <w:tcW w:w="2835" w:type="dxa"/>
            <w:noWrap/>
          </w:tcPr>
          <w:p w:rsidR="0081794D" w:rsidRDefault="002D6F3F">
            <w:pPr>
              <w:rPr>
                <w:color w:val="000000"/>
              </w:rPr>
            </w:pPr>
            <w:r>
              <w:rPr>
                <w:color w:val="000000"/>
              </w:rPr>
              <w:t xml:space="preserve">Доля лиц, повторно прошедших медицинскую реабилитацию, % </w:t>
            </w:r>
          </w:p>
        </w:tc>
        <w:tc>
          <w:tcPr>
            <w:tcW w:w="1106" w:type="dxa"/>
            <w:tcBorders>
              <w:top w:val="single" w:sz="4" w:space="0" w:color="000000"/>
              <w:left w:val="single" w:sz="4" w:space="0" w:color="000000"/>
              <w:bottom w:val="single" w:sz="4" w:space="0" w:color="000000"/>
              <w:right w:val="single" w:sz="4" w:space="0" w:color="auto"/>
            </w:tcBorders>
            <w:noWrap/>
            <w:vAlign w:val="center"/>
          </w:tcPr>
          <w:p w:rsidR="0081794D" w:rsidRDefault="002D6F3F">
            <w:pPr>
              <w:spacing w:line="273" w:lineRule="auto"/>
              <w:jc w:val="center"/>
              <w:rPr>
                <w:color w:val="000000"/>
              </w:rPr>
            </w:pPr>
            <w:r>
              <w:rPr>
                <w:color w:val="000000"/>
              </w:rPr>
              <w:t>11,4%</w:t>
            </w:r>
          </w:p>
        </w:tc>
        <w:tc>
          <w:tcPr>
            <w:tcW w:w="992" w:type="dxa"/>
            <w:tcBorders>
              <w:top w:val="single" w:sz="4" w:space="0" w:color="000000"/>
              <w:left w:val="single" w:sz="4" w:space="0" w:color="auto"/>
              <w:bottom w:val="single" w:sz="4" w:space="0" w:color="000000"/>
              <w:right w:val="single" w:sz="4" w:space="0" w:color="auto"/>
            </w:tcBorders>
            <w:noWrap/>
            <w:vAlign w:val="center"/>
          </w:tcPr>
          <w:p w:rsidR="0081794D" w:rsidRDefault="002D6F3F">
            <w:pPr>
              <w:spacing w:line="273" w:lineRule="auto"/>
              <w:jc w:val="center"/>
              <w:rPr>
                <w:color w:val="000000"/>
              </w:rPr>
            </w:pPr>
            <w:r>
              <w:rPr>
                <w:color w:val="000000"/>
              </w:rPr>
              <w:t>49,6%</w:t>
            </w:r>
          </w:p>
          <w:p w:rsidR="0081794D" w:rsidRDefault="0081794D">
            <w:pPr>
              <w:spacing w:line="273" w:lineRule="auto"/>
              <w:jc w:val="center"/>
              <w:rPr>
                <w:color w:val="000000"/>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10,3%</w:t>
            </w:r>
          </w:p>
        </w:tc>
        <w:tc>
          <w:tcPr>
            <w:tcW w:w="993"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35,8%</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5,9%</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23,4%</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6,5%</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30,2%</w: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8,9%</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31,3%</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11,7%</w:t>
            </w:r>
          </w:p>
        </w:tc>
        <w:tc>
          <w:tcPr>
            <w:tcW w:w="993"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line="273" w:lineRule="auto"/>
              <w:jc w:val="center"/>
              <w:rPr>
                <w:color w:val="000000"/>
              </w:rPr>
            </w:pPr>
            <w:r>
              <w:rPr>
                <w:color w:val="000000"/>
              </w:rPr>
              <w:t>31,9%</w:t>
            </w:r>
          </w:p>
        </w:tc>
      </w:tr>
      <w:tr w:rsidR="0081794D">
        <w:tc>
          <w:tcPr>
            <w:tcW w:w="2835" w:type="dxa"/>
            <w:noWrap/>
          </w:tcPr>
          <w:p w:rsidR="0081794D" w:rsidRDefault="002D6F3F">
            <w:pPr>
              <w:rPr>
                <w:color w:val="000000"/>
              </w:rPr>
            </w:pPr>
            <w:r>
              <w:rPr>
                <w:color w:val="000000"/>
              </w:rPr>
              <w:t xml:space="preserve">Доля лиц, направленных на МСЭ после проведения медицинской реабилитации, % </w:t>
            </w:r>
          </w:p>
        </w:tc>
        <w:tc>
          <w:tcPr>
            <w:tcW w:w="1106" w:type="dxa"/>
            <w:tcBorders>
              <w:top w:val="single" w:sz="4" w:space="0" w:color="000000"/>
              <w:left w:val="single" w:sz="4" w:space="0" w:color="000000"/>
              <w:bottom w:val="single" w:sz="4" w:space="0" w:color="000000"/>
              <w:right w:val="single" w:sz="4" w:space="0" w:color="auto"/>
            </w:tcBorders>
            <w:noWrap/>
            <w:vAlign w:val="center"/>
          </w:tcPr>
          <w:p w:rsidR="0081794D" w:rsidRDefault="002D6F3F">
            <w:pPr>
              <w:spacing w:line="273" w:lineRule="auto"/>
              <w:jc w:val="center"/>
              <w:rPr>
                <w:color w:val="000000"/>
              </w:rPr>
            </w:pPr>
            <w:r>
              <w:rPr>
                <w:color w:val="000000"/>
              </w:rPr>
              <w:t>8,42%</w:t>
            </w:r>
          </w:p>
        </w:tc>
        <w:tc>
          <w:tcPr>
            <w:tcW w:w="992" w:type="dxa"/>
            <w:tcBorders>
              <w:top w:val="single" w:sz="4" w:space="0" w:color="000000"/>
              <w:left w:val="single" w:sz="4" w:space="0" w:color="auto"/>
              <w:bottom w:val="single" w:sz="4" w:space="0" w:color="000000"/>
              <w:right w:val="single" w:sz="4" w:space="0" w:color="auto"/>
            </w:tcBorders>
            <w:noWrap/>
            <w:vAlign w:val="center"/>
          </w:tcPr>
          <w:p w:rsidR="0081794D" w:rsidRDefault="002D6F3F">
            <w:pPr>
              <w:spacing w:line="273" w:lineRule="auto"/>
              <w:jc w:val="center"/>
              <w:rPr>
                <w:color w:val="000000"/>
              </w:rPr>
            </w:pPr>
            <w:r>
              <w:rPr>
                <w:color w:val="000000"/>
              </w:rPr>
              <w:t>48,5%</w:t>
            </w:r>
          </w:p>
          <w:p w:rsidR="0081794D" w:rsidRDefault="0081794D">
            <w:pPr>
              <w:spacing w:line="273" w:lineRule="auto"/>
              <w:jc w:val="center"/>
              <w:rPr>
                <w:color w:val="000000"/>
              </w:rPr>
            </w:pPr>
          </w:p>
        </w:tc>
        <w:tc>
          <w:tcPr>
            <w:tcW w:w="850" w:type="dxa"/>
            <w:tcBorders>
              <w:top w:val="single" w:sz="4" w:space="0" w:color="000000"/>
              <w:left w:val="single" w:sz="4" w:space="0" w:color="auto"/>
              <w:bottom w:val="single" w:sz="4" w:space="0" w:color="000000"/>
              <w:right w:val="single" w:sz="4" w:space="0" w:color="000000"/>
            </w:tcBorders>
            <w:noWrap/>
            <w:vAlign w:val="center"/>
          </w:tcPr>
          <w:p w:rsidR="0081794D" w:rsidRDefault="0081794D">
            <w:pPr>
              <w:spacing w:line="273" w:lineRule="auto"/>
              <w:rPr>
                <w:color w:val="000000"/>
              </w:rPr>
            </w:pPr>
          </w:p>
          <w:p w:rsidR="0081794D" w:rsidRDefault="002D6F3F">
            <w:pPr>
              <w:spacing w:line="273" w:lineRule="auto"/>
              <w:jc w:val="center"/>
              <w:rPr>
                <w:color w:val="000000"/>
              </w:rPr>
            </w:pPr>
            <w:r>
              <w:rPr>
                <w:color w:val="000000"/>
              </w:rPr>
              <w:t>2,1%</w:t>
            </w:r>
          </w:p>
        </w:tc>
        <w:tc>
          <w:tcPr>
            <w:tcW w:w="993" w:type="dxa"/>
            <w:tcBorders>
              <w:top w:val="single" w:sz="4" w:space="0" w:color="000000"/>
              <w:left w:val="single" w:sz="4" w:space="0" w:color="000000"/>
              <w:bottom w:val="single" w:sz="4" w:space="0" w:color="000000"/>
              <w:right w:val="single" w:sz="4" w:space="0" w:color="000000"/>
            </w:tcBorders>
            <w:noWrap/>
            <w:vAlign w:val="center"/>
          </w:tcPr>
          <w:p w:rsidR="0081794D" w:rsidRDefault="0081794D">
            <w:pPr>
              <w:spacing w:line="273" w:lineRule="auto"/>
              <w:jc w:val="center"/>
              <w:rPr>
                <w:color w:val="000000"/>
              </w:rPr>
            </w:pPr>
          </w:p>
          <w:p w:rsidR="0081794D" w:rsidRDefault="002D6F3F">
            <w:pPr>
              <w:spacing w:line="273" w:lineRule="auto"/>
              <w:jc w:val="center"/>
              <w:rPr>
                <w:color w:val="000000"/>
              </w:rPr>
            </w:pPr>
            <w:r>
              <w:rPr>
                <w:color w:val="000000"/>
              </w:rPr>
              <w:t>16,7%</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81794D" w:rsidRDefault="0081794D">
            <w:pPr>
              <w:spacing w:line="273" w:lineRule="auto"/>
              <w:rPr>
                <w:color w:val="000000"/>
              </w:rPr>
            </w:pPr>
          </w:p>
          <w:p w:rsidR="0081794D" w:rsidRDefault="002D6F3F">
            <w:pPr>
              <w:spacing w:line="273" w:lineRule="auto"/>
              <w:jc w:val="center"/>
              <w:rPr>
                <w:color w:val="000000"/>
              </w:rPr>
            </w:pPr>
            <w:r>
              <w:rPr>
                <w:color w:val="000000"/>
              </w:rPr>
              <w:t>1,5%</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81794D">
            <w:pPr>
              <w:spacing w:line="273" w:lineRule="auto"/>
              <w:jc w:val="center"/>
              <w:rPr>
                <w:color w:val="000000"/>
              </w:rPr>
            </w:pPr>
          </w:p>
          <w:p w:rsidR="0081794D" w:rsidRDefault="002D6F3F">
            <w:pPr>
              <w:spacing w:line="273" w:lineRule="auto"/>
              <w:jc w:val="center"/>
              <w:rPr>
                <w:color w:val="000000"/>
              </w:rPr>
            </w:pPr>
            <w:r>
              <w:rPr>
                <w:color w:val="000000"/>
              </w:rPr>
              <w:t>10,6%</w:t>
            </w:r>
          </w:p>
        </w:tc>
        <w:tc>
          <w:tcPr>
            <w:tcW w:w="1134" w:type="dxa"/>
            <w:tcBorders>
              <w:top w:val="single" w:sz="4" w:space="0" w:color="000000"/>
              <w:left w:val="single" w:sz="4" w:space="0" w:color="000000"/>
              <w:bottom w:val="single" w:sz="4" w:space="0" w:color="000000"/>
              <w:right w:val="single" w:sz="4" w:space="0" w:color="000000"/>
            </w:tcBorders>
            <w:noWrap/>
            <w:vAlign w:val="center"/>
          </w:tcPr>
          <w:p w:rsidR="0081794D" w:rsidRDefault="0081794D">
            <w:pPr>
              <w:spacing w:line="273" w:lineRule="auto"/>
              <w:jc w:val="center"/>
              <w:rPr>
                <w:color w:val="000000"/>
              </w:rPr>
            </w:pPr>
          </w:p>
          <w:p w:rsidR="0081794D" w:rsidRDefault="002D6F3F">
            <w:pPr>
              <w:spacing w:line="273" w:lineRule="auto"/>
              <w:jc w:val="center"/>
              <w:rPr>
                <w:color w:val="000000"/>
              </w:rPr>
            </w:pPr>
            <w:r>
              <w:rPr>
                <w:color w:val="000000"/>
              </w:rPr>
              <w:t>1,7%</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81794D">
            <w:pPr>
              <w:spacing w:line="273" w:lineRule="auto"/>
              <w:rPr>
                <w:color w:val="000000"/>
              </w:rPr>
            </w:pPr>
          </w:p>
          <w:p w:rsidR="0081794D" w:rsidRDefault="002D6F3F">
            <w:pPr>
              <w:spacing w:line="273" w:lineRule="auto"/>
              <w:jc w:val="center"/>
              <w:rPr>
                <w:color w:val="000000"/>
              </w:rPr>
            </w:pPr>
            <w:r>
              <w:rPr>
                <w:color w:val="000000"/>
              </w:rPr>
              <w:t>14,3%</w:t>
            </w:r>
          </w:p>
        </w:tc>
        <w:tc>
          <w:tcPr>
            <w:tcW w:w="851" w:type="dxa"/>
            <w:tcBorders>
              <w:top w:val="single" w:sz="4" w:space="0" w:color="000000"/>
              <w:left w:val="single" w:sz="4" w:space="0" w:color="000000"/>
              <w:bottom w:val="single" w:sz="4" w:space="0" w:color="000000"/>
              <w:right w:val="single" w:sz="4" w:space="0" w:color="000000"/>
            </w:tcBorders>
            <w:noWrap/>
            <w:vAlign w:val="center"/>
          </w:tcPr>
          <w:p w:rsidR="0081794D" w:rsidRDefault="0081794D">
            <w:pPr>
              <w:spacing w:line="273" w:lineRule="auto"/>
              <w:rPr>
                <w:color w:val="000000"/>
              </w:rPr>
            </w:pPr>
          </w:p>
          <w:p w:rsidR="0081794D" w:rsidRDefault="002D6F3F">
            <w:pPr>
              <w:spacing w:line="273" w:lineRule="auto"/>
              <w:jc w:val="center"/>
              <w:rPr>
                <w:color w:val="000000"/>
              </w:rPr>
            </w:pPr>
            <w:r>
              <w:rPr>
                <w:color w:val="000000"/>
              </w:rPr>
              <w:t>1,7%</w:t>
            </w:r>
          </w:p>
        </w:tc>
        <w:tc>
          <w:tcPr>
            <w:tcW w:w="850" w:type="dxa"/>
            <w:tcBorders>
              <w:top w:val="single" w:sz="4" w:space="0" w:color="000000"/>
              <w:left w:val="single" w:sz="4" w:space="0" w:color="000000"/>
              <w:bottom w:val="single" w:sz="4" w:space="0" w:color="000000"/>
              <w:right w:val="single" w:sz="4" w:space="0" w:color="000000"/>
            </w:tcBorders>
            <w:noWrap/>
            <w:vAlign w:val="center"/>
          </w:tcPr>
          <w:p w:rsidR="0081794D" w:rsidRDefault="0081794D">
            <w:pPr>
              <w:spacing w:line="273" w:lineRule="auto"/>
              <w:rPr>
                <w:color w:val="000000"/>
              </w:rPr>
            </w:pPr>
          </w:p>
          <w:p w:rsidR="0081794D" w:rsidRDefault="002D6F3F">
            <w:pPr>
              <w:spacing w:line="273" w:lineRule="auto"/>
              <w:jc w:val="center"/>
              <w:rPr>
                <w:color w:val="000000"/>
              </w:rPr>
            </w:pPr>
            <w:r>
              <w:rPr>
                <w:color w:val="000000"/>
              </w:rPr>
              <w:t>15,0%</w:t>
            </w:r>
          </w:p>
        </w:tc>
        <w:tc>
          <w:tcPr>
            <w:tcW w:w="992" w:type="dxa"/>
            <w:tcBorders>
              <w:top w:val="single" w:sz="4" w:space="0" w:color="000000"/>
              <w:left w:val="single" w:sz="4" w:space="0" w:color="000000"/>
              <w:bottom w:val="single" w:sz="4" w:space="0" w:color="000000"/>
              <w:right w:val="single" w:sz="4" w:space="0" w:color="000000"/>
            </w:tcBorders>
            <w:noWrap/>
            <w:vAlign w:val="center"/>
          </w:tcPr>
          <w:p w:rsidR="0081794D" w:rsidRDefault="0081794D">
            <w:pPr>
              <w:spacing w:line="273" w:lineRule="auto"/>
              <w:jc w:val="center"/>
              <w:rPr>
                <w:color w:val="000000"/>
              </w:rPr>
            </w:pPr>
          </w:p>
          <w:p w:rsidR="0081794D" w:rsidRDefault="002D6F3F">
            <w:pPr>
              <w:spacing w:line="273" w:lineRule="auto"/>
              <w:jc w:val="center"/>
              <w:rPr>
                <w:color w:val="000000"/>
              </w:rPr>
            </w:pPr>
            <w:r>
              <w:rPr>
                <w:color w:val="000000"/>
              </w:rPr>
              <w:t>1,7%</w:t>
            </w:r>
          </w:p>
        </w:tc>
        <w:tc>
          <w:tcPr>
            <w:tcW w:w="993" w:type="dxa"/>
            <w:tcBorders>
              <w:top w:val="single" w:sz="4" w:space="0" w:color="000000"/>
              <w:left w:val="single" w:sz="4" w:space="0" w:color="000000"/>
              <w:bottom w:val="single" w:sz="4" w:space="0" w:color="000000"/>
              <w:right w:val="single" w:sz="4" w:space="0" w:color="000000"/>
            </w:tcBorders>
            <w:noWrap/>
            <w:vAlign w:val="center"/>
          </w:tcPr>
          <w:p w:rsidR="0081794D" w:rsidRDefault="0081794D">
            <w:pPr>
              <w:spacing w:line="273" w:lineRule="auto"/>
              <w:jc w:val="center"/>
              <w:rPr>
                <w:color w:val="000000"/>
              </w:rPr>
            </w:pPr>
          </w:p>
          <w:p w:rsidR="0081794D" w:rsidRDefault="002D6F3F">
            <w:pPr>
              <w:spacing w:line="273" w:lineRule="auto"/>
              <w:jc w:val="center"/>
              <w:rPr>
                <w:color w:val="000000"/>
              </w:rPr>
            </w:pPr>
            <w:r>
              <w:rPr>
                <w:color w:val="000000"/>
              </w:rPr>
              <w:t>13,6%</w:t>
            </w:r>
          </w:p>
        </w:tc>
      </w:tr>
    </w:tbl>
    <w:p w:rsidR="0081794D" w:rsidRDefault="0081794D">
      <w:pPr>
        <w:spacing w:after="0" w:line="240" w:lineRule="auto"/>
        <w:ind w:firstLine="567"/>
        <w:jc w:val="right"/>
        <w:rPr>
          <w:color w:val="000000"/>
          <w:sz w:val="28"/>
          <w:szCs w:val="28"/>
        </w:rPr>
      </w:pPr>
    </w:p>
    <w:p w:rsidR="0081794D" w:rsidRDefault="002D6F3F">
      <w:pPr>
        <w:spacing w:after="0" w:line="240" w:lineRule="auto"/>
        <w:ind w:firstLine="567"/>
        <w:jc w:val="both"/>
        <w:rPr>
          <w:color w:val="000000"/>
          <w:sz w:val="28"/>
          <w:szCs w:val="28"/>
        </w:rPr>
      </w:pPr>
      <w:proofErr w:type="gramStart"/>
      <w:r>
        <w:rPr>
          <w:color w:val="000000"/>
          <w:sz w:val="28"/>
          <w:szCs w:val="28"/>
        </w:rPr>
        <w:t>Отмечается рост числа пациентов, нуждающихся в медицинской реабилитации с 34720 пациентов в 2019 году до 39870 пациентов в 2024 году, что составило 12,9% и незначительно уменьшается количество детей инвалидов с 3891 в 2019 году до 3861 в 2024 году, что составило 0,7%.</w:t>
      </w:r>
      <w:proofErr w:type="gramEnd"/>
    </w:p>
    <w:p w:rsidR="0081794D" w:rsidRDefault="002D6F3F">
      <w:pPr>
        <w:spacing w:after="0" w:line="240" w:lineRule="auto"/>
        <w:ind w:firstLine="567"/>
        <w:jc w:val="both"/>
        <w:rPr>
          <w:color w:val="000000"/>
          <w:sz w:val="28"/>
          <w:szCs w:val="28"/>
        </w:rPr>
      </w:pPr>
      <w:r>
        <w:rPr>
          <w:color w:val="000000"/>
          <w:sz w:val="28"/>
          <w:szCs w:val="28"/>
        </w:rPr>
        <w:t>Увеличивается доля лиц, направленных на медицинскую реабилитацию с 80,9% (инвалидов с 96,2%) в 2019 году до 84,9 (инвалидов 99,1%) в 2024 году, что составило 17,0% и 2,6% соответственно.</w:t>
      </w:r>
    </w:p>
    <w:p w:rsidR="0081794D" w:rsidRDefault="002D6F3F">
      <w:pPr>
        <w:spacing w:after="0" w:line="240" w:lineRule="auto"/>
        <w:ind w:firstLine="567"/>
        <w:jc w:val="both"/>
        <w:rPr>
          <w:color w:val="000000"/>
          <w:sz w:val="28"/>
          <w:szCs w:val="28"/>
        </w:rPr>
      </w:pPr>
      <w:r>
        <w:rPr>
          <w:color w:val="000000"/>
          <w:sz w:val="28"/>
          <w:szCs w:val="28"/>
        </w:rPr>
        <w:t xml:space="preserve">Так же увеличивается доля детей, завершивших медицинскую реабилитацию с 72,2% в 2019 году до 78,3% в 2024 году (23,3%), но уменьшается среди инвалидов с 95,9% </w:t>
      </w:r>
      <w:proofErr w:type="gramStart"/>
      <w:r>
        <w:rPr>
          <w:color w:val="000000"/>
          <w:sz w:val="28"/>
          <w:szCs w:val="28"/>
        </w:rPr>
        <w:t>до</w:t>
      </w:r>
      <w:proofErr w:type="gramEnd"/>
      <w:r>
        <w:rPr>
          <w:color w:val="000000"/>
          <w:sz w:val="28"/>
          <w:szCs w:val="28"/>
        </w:rPr>
        <w:t xml:space="preserve"> 91,9% (2,1%).</w:t>
      </w:r>
    </w:p>
    <w:p w:rsidR="0081794D" w:rsidRDefault="002D6F3F">
      <w:pPr>
        <w:spacing w:after="0" w:line="240" w:lineRule="auto"/>
        <w:jc w:val="both"/>
        <w:rPr>
          <w:color w:val="000000"/>
          <w:sz w:val="28"/>
          <w:szCs w:val="28"/>
        </w:rPr>
      </w:pPr>
      <w:r>
        <w:rPr>
          <w:color w:val="000000"/>
          <w:sz w:val="28"/>
          <w:szCs w:val="28"/>
        </w:rPr>
        <w:t xml:space="preserve">         Незначительно увеличилось количество, повторно прошедших медицинскую реабилитацию с 11,4% в 2019 году до 11,7% в 2024г., но уменьшился данный показатель у детей инвалидов: 2019г. – 49,6%, в 2024 году – 31,9%.</w:t>
      </w:r>
    </w:p>
    <w:p w:rsidR="0081794D" w:rsidRDefault="002D6F3F">
      <w:pPr>
        <w:spacing w:after="0" w:line="240" w:lineRule="auto"/>
        <w:ind w:firstLine="567"/>
        <w:jc w:val="both"/>
        <w:rPr>
          <w:color w:val="000000"/>
          <w:sz w:val="28"/>
          <w:szCs w:val="28"/>
        </w:rPr>
      </w:pPr>
      <w:r>
        <w:rPr>
          <w:color w:val="000000"/>
          <w:sz w:val="28"/>
          <w:szCs w:val="28"/>
        </w:rPr>
        <w:t>Уменьшается доля лиц, направленных на МСЭ после проведения медицинской реабилитации с 8,42% (инвалидов с 48,5%) в 2019 году до 1,7% (инвалидов 13,6%) в 2024 году.</w:t>
      </w:r>
    </w:p>
    <w:p w:rsidR="0081794D" w:rsidRDefault="002D6F3F">
      <w:pPr>
        <w:spacing w:line="240" w:lineRule="auto"/>
        <w:ind w:firstLine="709"/>
        <w:jc w:val="both"/>
        <w:rPr>
          <w:rFonts w:eastAsia="Calibri"/>
          <w:sz w:val="28"/>
          <w:szCs w:val="28"/>
        </w:rPr>
      </w:pPr>
      <w:proofErr w:type="gramStart"/>
      <w:r>
        <w:rPr>
          <w:rFonts w:eastAsia="Calibri"/>
          <w:sz w:val="28"/>
          <w:szCs w:val="28"/>
        </w:rPr>
        <w:t xml:space="preserve">Общая численность инвалидов в Забайкальском крае за анализируемый 10-летний период с 2015 по 2024 годы сократилась с </w:t>
      </w:r>
      <w:r>
        <w:rPr>
          <w:color w:val="000000"/>
          <w:sz w:val="28"/>
          <w:szCs w:val="28"/>
        </w:rPr>
        <w:t>84 766</w:t>
      </w:r>
      <w:r>
        <w:rPr>
          <w:rFonts w:eastAsia="Calibri"/>
          <w:sz w:val="28"/>
          <w:szCs w:val="28"/>
        </w:rPr>
        <w:t xml:space="preserve">человек в 2015 году до </w:t>
      </w:r>
      <w:r>
        <w:rPr>
          <w:color w:val="000000"/>
          <w:sz w:val="28"/>
          <w:szCs w:val="28"/>
        </w:rPr>
        <w:t>67 483</w:t>
      </w:r>
      <w:r>
        <w:rPr>
          <w:rFonts w:eastAsia="Calibri"/>
          <w:sz w:val="28"/>
          <w:szCs w:val="28"/>
        </w:rPr>
        <w:t>человек в 2024 году, сокращение на 17283 человека или на 20,4%. Отмечается снижение числа инвалидов за счет взрослого населения, но число детей-инвалидов ежегодно растет и за этот период общая численность детей-инвалидов увеличилась на 691 человек или</w:t>
      </w:r>
      <w:proofErr w:type="gramEnd"/>
      <w:r>
        <w:rPr>
          <w:rFonts w:eastAsia="Calibri"/>
          <w:sz w:val="28"/>
          <w:szCs w:val="28"/>
        </w:rPr>
        <w:t xml:space="preserve"> на 14,5% с 4749 человек в 2015 году до 5440 человек в 2024 году. В структуре инвалидности инвалиды 1 группы составляют 13,2%, инвалиды 2 группы- 40,5%, инвалиды 3 группы 46,3% (таблица 11).</w:t>
      </w:r>
    </w:p>
    <w:p w:rsidR="0081794D" w:rsidRDefault="0081794D">
      <w:pPr>
        <w:spacing w:after="0" w:line="240" w:lineRule="auto"/>
        <w:ind w:firstLine="567"/>
        <w:jc w:val="right"/>
        <w:rPr>
          <w:color w:val="000000"/>
          <w:sz w:val="28"/>
          <w:szCs w:val="28"/>
        </w:rPr>
      </w:pPr>
    </w:p>
    <w:p w:rsidR="0081794D" w:rsidRDefault="002D6F3F">
      <w:pPr>
        <w:spacing w:after="0" w:line="240" w:lineRule="auto"/>
        <w:ind w:firstLine="567"/>
        <w:jc w:val="right"/>
        <w:rPr>
          <w:color w:val="000000"/>
          <w:sz w:val="28"/>
          <w:szCs w:val="28"/>
        </w:rPr>
      </w:pPr>
      <w:r>
        <w:rPr>
          <w:color w:val="000000"/>
          <w:sz w:val="28"/>
          <w:szCs w:val="28"/>
        </w:rPr>
        <w:t>Таблица 11</w:t>
      </w:r>
    </w:p>
    <w:p w:rsidR="0081794D" w:rsidRDefault="0081794D">
      <w:pPr>
        <w:pStyle w:val="Default"/>
        <w:widowControl w:val="0"/>
        <w:spacing w:after="200" w:line="275" w:lineRule="auto"/>
        <w:jc w:val="right"/>
        <w:rPr>
          <w:color w:val="FF0000"/>
          <w:sz w:val="23"/>
          <w:szCs w:val="23"/>
        </w:rPr>
      </w:pPr>
    </w:p>
    <w:p w:rsidR="0081794D" w:rsidRDefault="002D6F3F">
      <w:pPr>
        <w:pStyle w:val="Default"/>
        <w:widowControl w:val="0"/>
        <w:jc w:val="center"/>
        <w:rPr>
          <w:color w:val="FF0000"/>
          <w:sz w:val="28"/>
          <w:szCs w:val="28"/>
        </w:rPr>
      </w:pPr>
      <w:r>
        <w:rPr>
          <w:b/>
          <w:bCs/>
          <w:sz w:val="28"/>
          <w:szCs w:val="28"/>
        </w:rPr>
        <w:t>Численность инвалидов среди взрослого населения по группам, человек (2015-2024)</w:t>
      </w:r>
    </w:p>
    <w:p w:rsidR="0081794D" w:rsidRDefault="002D6F3F">
      <w:pPr>
        <w:pStyle w:val="cee1fbf7edfbe9"/>
        <w:spacing w:after="0" w:line="240" w:lineRule="auto"/>
        <w:ind w:firstLine="709"/>
        <w:jc w:val="both"/>
        <w:rPr>
          <w:iCs/>
          <w:sz w:val="20"/>
          <w:szCs w:val="20"/>
        </w:rPr>
      </w:pPr>
      <w:r>
        <w:rPr>
          <w:iCs/>
          <w:sz w:val="20"/>
          <w:szCs w:val="20"/>
        </w:rPr>
        <w:t xml:space="preserve">                                                                    (данные Федеральной службы государственной статистики)</w:t>
      </w:r>
    </w:p>
    <w:p w:rsidR="0081794D" w:rsidRDefault="0081794D">
      <w:pPr>
        <w:pStyle w:val="cee1fbf7edfbe9"/>
        <w:spacing w:after="0" w:line="240" w:lineRule="auto"/>
        <w:ind w:firstLine="709"/>
        <w:jc w:val="both"/>
        <w:rPr>
          <w:iCs/>
          <w:sz w:val="20"/>
          <w:szCs w:val="20"/>
        </w:rPr>
      </w:pPr>
    </w:p>
    <w:tbl>
      <w:tblPr>
        <w:tblW w:w="128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1"/>
        <w:gridCol w:w="992"/>
        <w:gridCol w:w="1134"/>
        <w:gridCol w:w="992"/>
        <w:gridCol w:w="1134"/>
        <w:gridCol w:w="1134"/>
        <w:gridCol w:w="1134"/>
        <w:gridCol w:w="992"/>
        <w:gridCol w:w="993"/>
        <w:gridCol w:w="1134"/>
        <w:gridCol w:w="992"/>
        <w:gridCol w:w="1134"/>
      </w:tblGrid>
      <w:tr w:rsidR="0081794D">
        <w:tc>
          <w:tcPr>
            <w:tcW w:w="1101" w:type="dxa"/>
            <w:vMerge w:val="restart"/>
            <w:noWrap/>
          </w:tcPr>
          <w:p w:rsidR="0081794D" w:rsidRDefault="002D6F3F">
            <w:pPr>
              <w:jc w:val="center"/>
              <w:rPr>
                <w:b/>
                <w:bCs/>
              </w:rPr>
            </w:pPr>
            <w:r>
              <w:rPr>
                <w:b/>
                <w:bCs/>
              </w:rPr>
              <w:t>Группа инвалидности</w:t>
            </w:r>
          </w:p>
        </w:tc>
        <w:tc>
          <w:tcPr>
            <w:tcW w:w="992" w:type="dxa"/>
            <w:vMerge w:val="restart"/>
            <w:noWrap/>
          </w:tcPr>
          <w:p w:rsidR="0081794D" w:rsidRDefault="002D6F3F">
            <w:pPr>
              <w:jc w:val="center"/>
              <w:rPr>
                <w:b/>
                <w:bCs/>
              </w:rPr>
            </w:pPr>
            <w:r>
              <w:rPr>
                <w:b/>
                <w:bCs/>
              </w:rPr>
              <w:t>Номер строки</w:t>
            </w:r>
          </w:p>
        </w:tc>
        <w:tc>
          <w:tcPr>
            <w:tcW w:w="1134" w:type="dxa"/>
            <w:noWrap/>
          </w:tcPr>
          <w:p w:rsidR="0081794D" w:rsidRDefault="002D6F3F">
            <w:pPr>
              <w:jc w:val="center"/>
              <w:rPr>
                <w:b/>
                <w:bCs/>
              </w:rPr>
            </w:pPr>
            <w:r>
              <w:rPr>
                <w:b/>
                <w:bCs/>
              </w:rPr>
              <w:t>2015</w:t>
            </w:r>
          </w:p>
        </w:tc>
        <w:tc>
          <w:tcPr>
            <w:tcW w:w="992" w:type="dxa"/>
            <w:noWrap/>
          </w:tcPr>
          <w:p w:rsidR="0081794D" w:rsidRDefault="002D6F3F">
            <w:pPr>
              <w:jc w:val="center"/>
              <w:rPr>
                <w:b/>
                <w:bCs/>
              </w:rPr>
            </w:pPr>
            <w:r>
              <w:rPr>
                <w:b/>
                <w:bCs/>
              </w:rPr>
              <w:t>2016</w:t>
            </w:r>
          </w:p>
        </w:tc>
        <w:tc>
          <w:tcPr>
            <w:tcW w:w="1134" w:type="dxa"/>
            <w:noWrap/>
          </w:tcPr>
          <w:p w:rsidR="0081794D" w:rsidRDefault="002D6F3F">
            <w:pPr>
              <w:jc w:val="center"/>
              <w:rPr>
                <w:b/>
                <w:bCs/>
              </w:rPr>
            </w:pPr>
            <w:r>
              <w:rPr>
                <w:b/>
                <w:bCs/>
              </w:rPr>
              <w:t>2017</w:t>
            </w:r>
          </w:p>
        </w:tc>
        <w:tc>
          <w:tcPr>
            <w:tcW w:w="1134" w:type="dxa"/>
            <w:noWrap/>
          </w:tcPr>
          <w:p w:rsidR="0081794D" w:rsidRDefault="002D6F3F">
            <w:pPr>
              <w:jc w:val="center"/>
              <w:rPr>
                <w:b/>
                <w:bCs/>
              </w:rPr>
            </w:pPr>
            <w:r>
              <w:rPr>
                <w:b/>
                <w:bCs/>
              </w:rPr>
              <w:t>2018</w:t>
            </w:r>
          </w:p>
        </w:tc>
        <w:tc>
          <w:tcPr>
            <w:tcW w:w="1134" w:type="dxa"/>
            <w:noWrap/>
          </w:tcPr>
          <w:p w:rsidR="0081794D" w:rsidRDefault="002D6F3F">
            <w:pPr>
              <w:jc w:val="center"/>
              <w:rPr>
                <w:b/>
                <w:bCs/>
              </w:rPr>
            </w:pPr>
            <w:r>
              <w:rPr>
                <w:b/>
                <w:bCs/>
              </w:rPr>
              <w:t>2019</w:t>
            </w:r>
          </w:p>
        </w:tc>
        <w:tc>
          <w:tcPr>
            <w:tcW w:w="992" w:type="dxa"/>
            <w:noWrap/>
          </w:tcPr>
          <w:p w:rsidR="0081794D" w:rsidRDefault="002D6F3F">
            <w:pPr>
              <w:jc w:val="center"/>
              <w:rPr>
                <w:b/>
                <w:bCs/>
              </w:rPr>
            </w:pPr>
            <w:r>
              <w:rPr>
                <w:b/>
                <w:bCs/>
              </w:rPr>
              <w:t>2020</w:t>
            </w:r>
          </w:p>
        </w:tc>
        <w:tc>
          <w:tcPr>
            <w:tcW w:w="993" w:type="dxa"/>
            <w:noWrap/>
          </w:tcPr>
          <w:p w:rsidR="0081794D" w:rsidRDefault="002D6F3F">
            <w:pPr>
              <w:jc w:val="center"/>
              <w:rPr>
                <w:b/>
                <w:bCs/>
              </w:rPr>
            </w:pPr>
            <w:r>
              <w:rPr>
                <w:b/>
                <w:bCs/>
              </w:rPr>
              <w:t>2021</w:t>
            </w:r>
          </w:p>
        </w:tc>
        <w:tc>
          <w:tcPr>
            <w:tcW w:w="1134" w:type="dxa"/>
            <w:noWrap/>
          </w:tcPr>
          <w:p w:rsidR="0081794D" w:rsidRDefault="002D6F3F">
            <w:pPr>
              <w:jc w:val="center"/>
              <w:rPr>
                <w:b/>
                <w:bCs/>
              </w:rPr>
            </w:pPr>
            <w:r>
              <w:rPr>
                <w:b/>
                <w:bCs/>
              </w:rPr>
              <w:t>2022</w:t>
            </w:r>
          </w:p>
        </w:tc>
        <w:tc>
          <w:tcPr>
            <w:tcW w:w="992" w:type="dxa"/>
            <w:noWrap/>
          </w:tcPr>
          <w:p w:rsidR="0081794D" w:rsidRDefault="002D6F3F">
            <w:pPr>
              <w:jc w:val="center"/>
              <w:rPr>
                <w:b/>
                <w:bCs/>
              </w:rPr>
            </w:pPr>
            <w:r>
              <w:rPr>
                <w:b/>
                <w:bCs/>
              </w:rPr>
              <w:t>2023</w:t>
            </w:r>
          </w:p>
        </w:tc>
        <w:tc>
          <w:tcPr>
            <w:tcW w:w="1134" w:type="dxa"/>
            <w:noWrap/>
          </w:tcPr>
          <w:p w:rsidR="0081794D" w:rsidRDefault="002D6F3F">
            <w:pPr>
              <w:jc w:val="center"/>
              <w:rPr>
                <w:b/>
                <w:bCs/>
              </w:rPr>
            </w:pPr>
            <w:r>
              <w:rPr>
                <w:b/>
                <w:bCs/>
              </w:rPr>
              <w:t>2024</w:t>
            </w:r>
          </w:p>
        </w:tc>
      </w:tr>
      <w:tr w:rsidR="0081794D">
        <w:tc>
          <w:tcPr>
            <w:tcW w:w="1101" w:type="dxa"/>
            <w:vMerge/>
            <w:noWrap/>
          </w:tcPr>
          <w:p w:rsidR="0081794D" w:rsidRDefault="0081794D">
            <w:pPr>
              <w:jc w:val="center"/>
              <w:rPr>
                <w:b/>
                <w:bCs/>
              </w:rPr>
            </w:pPr>
          </w:p>
        </w:tc>
        <w:tc>
          <w:tcPr>
            <w:tcW w:w="992" w:type="dxa"/>
            <w:vMerge/>
            <w:noWrap/>
          </w:tcPr>
          <w:p w:rsidR="0081794D" w:rsidRDefault="0081794D">
            <w:pPr>
              <w:jc w:val="center"/>
              <w:rPr>
                <w:b/>
                <w:bCs/>
              </w:rPr>
            </w:pPr>
          </w:p>
        </w:tc>
        <w:tc>
          <w:tcPr>
            <w:tcW w:w="1134" w:type="dxa"/>
            <w:noWrap/>
          </w:tcPr>
          <w:p w:rsidR="0081794D" w:rsidRDefault="002D6F3F">
            <w:pPr>
              <w:jc w:val="center"/>
              <w:rPr>
                <w:b/>
                <w:bCs/>
              </w:rPr>
            </w:pPr>
            <w:r>
              <w:rPr>
                <w:b/>
                <w:bCs/>
              </w:rPr>
              <w:t>Взрослые</w:t>
            </w:r>
          </w:p>
        </w:tc>
        <w:tc>
          <w:tcPr>
            <w:tcW w:w="992" w:type="dxa"/>
            <w:noWrap/>
          </w:tcPr>
          <w:p w:rsidR="0081794D" w:rsidRDefault="002D6F3F">
            <w:pPr>
              <w:jc w:val="center"/>
              <w:rPr>
                <w:b/>
                <w:bCs/>
              </w:rPr>
            </w:pPr>
            <w:r>
              <w:rPr>
                <w:b/>
                <w:bCs/>
              </w:rPr>
              <w:t>Взрослые</w:t>
            </w:r>
          </w:p>
        </w:tc>
        <w:tc>
          <w:tcPr>
            <w:tcW w:w="1134" w:type="dxa"/>
            <w:noWrap/>
          </w:tcPr>
          <w:p w:rsidR="0081794D" w:rsidRDefault="002D6F3F">
            <w:pPr>
              <w:jc w:val="center"/>
              <w:rPr>
                <w:b/>
                <w:bCs/>
              </w:rPr>
            </w:pPr>
            <w:r>
              <w:rPr>
                <w:b/>
                <w:bCs/>
              </w:rPr>
              <w:t>Взрослые</w:t>
            </w:r>
          </w:p>
        </w:tc>
        <w:tc>
          <w:tcPr>
            <w:tcW w:w="1134" w:type="dxa"/>
            <w:noWrap/>
          </w:tcPr>
          <w:p w:rsidR="0081794D" w:rsidRDefault="002D6F3F">
            <w:pPr>
              <w:jc w:val="center"/>
              <w:rPr>
                <w:b/>
                <w:bCs/>
              </w:rPr>
            </w:pPr>
            <w:r>
              <w:rPr>
                <w:b/>
                <w:bCs/>
              </w:rPr>
              <w:t>Взрослые</w:t>
            </w:r>
          </w:p>
        </w:tc>
        <w:tc>
          <w:tcPr>
            <w:tcW w:w="1134" w:type="dxa"/>
            <w:noWrap/>
          </w:tcPr>
          <w:p w:rsidR="0081794D" w:rsidRDefault="002D6F3F">
            <w:pPr>
              <w:jc w:val="center"/>
              <w:rPr>
                <w:b/>
                <w:bCs/>
              </w:rPr>
            </w:pPr>
            <w:r>
              <w:rPr>
                <w:b/>
                <w:bCs/>
              </w:rPr>
              <w:t>Взрослые</w:t>
            </w:r>
          </w:p>
        </w:tc>
        <w:tc>
          <w:tcPr>
            <w:tcW w:w="992" w:type="dxa"/>
            <w:noWrap/>
          </w:tcPr>
          <w:p w:rsidR="0081794D" w:rsidRDefault="002D6F3F">
            <w:pPr>
              <w:jc w:val="center"/>
              <w:rPr>
                <w:b/>
                <w:bCs/>
              </w:rPr>
            </w:pPr>
            <w:r>
              <w:rPr>
                <w:b/>
                <w:bCs/>
              </w:rPr>
              <w:t>Взрослые</w:t>
            </w:r>
          </w:p>
        </w:tc>
        <w:tc>
          <w:tcPr>
            <w:tcW w:w="993" w:type="dxa"/>
            <w:noWrap/>
          </w:tcPr>
          <w:p w:rsidR="0081794D" w:rsidRDefault="002D6F3F">
            <w:pPr>
              <w:jc w:val="center"/>
              <w:rPr>
                <w:b/>
                <w:bCs/>
              </w:rPr>
            </w:pPr>
            <w:r>
              <w:rPr>
                <w:b/>
                <w:bCs/>
              </w:rPr>
              <w:t>Взрослые</w:t>
            </w:r>
          </w:p>
        </w:tc>
        <w:tc>
          <w:tcPr>
            <w:tcW w:w="1134" w:type="dxa"/>
            <w:noWrap/>
          </w:tcPr>
          <w:p w:rsidR="0081794D" w:rsidRDefault="002D6F3F">
            <w:pPr>
              <w:jc w:val="center"/>
              <w:rPr>
                <w:b/>
                <w:bCs/>
              </w:rPr>
            </w:pPr>
            <w:r>
              <w:rPr>
                <w:b/>
                <w:bCs/>
              </w:rPr>
              <w:t>Взрослые</w:t>
            </w:r>
          </w:p>
        </w:tc>
        <w:tc>
          <w:tcPr>
            <w:tcW w:w="992" w:type="dxa"/>
            <w:noWrap/>
          </w:tcPr>
          <w:p w:rsidR="0081794D" w:rsidRDefault="002D6F3F">
            <w:pPr>
              <w:jc w:val="center"/>
              <w:rPr>
                <w:b/>
                <w:bCs/>
              </w:rPr>
            </w:pPr>
            <w:r>
              <w:rPr>
                <w:b/>
                <w:bCs/>
              </w:rPr>
              <w:t>Взрослые</w:t>
            </w:r>
          </w:p>
        </w:tc>
        <w:tc>
          <w:tcPr>
            <w:tcW w:w="1134" w:type="dxa"/>
            <w:noWrap/>
          </w:tcPr>
          <w:p w:rsidR="0081794D" w:rsidRDefault="002D6F3F">
            <w:pPr>
              <w:jc w:val="center"/>
              <w:rPr>
                <w:b/>
                <w:bCs/>
              </w:rPr>
            </w:pPr>
            <w:r>
              <w:rPr>
                <w:b/>
                <w:bCs/>
              </w:rPr>
              <w:t>Взрослые</w:t>
            </w:r>
          </w:p>
        </w:tc>
      </w:tr>
      <w:tr w:rsidR="0081794D">
        <w:tc>
          <w:tcPr>
            <w:tcW w:w="1101" w:type="dxa"/>
            <w:noWrap/>
          </w:tcPr>
          <w:p w:rsidR="0081794D" w:rsidRDefault="002D6F3F">
            <w:pPr>
              <w:rPr>
                <w:bCs/>
              </w:rPr>
            </w:pPr>
            <w:r>
              <w:rPr>
                <w:bCs/>
              </w:rPr>
              <w:t>Всего</w:t>
            </w:r>
          </w:p>
        </w:tc>
        <w:tc>
          <w:tcPr>
            <w:tcW w:w="992" w:type="dxa"/>
            <w:noWrap/>
          </w:tcPr>
          <w:p w:rsidR="0081794D" w:rsidRDefault="002D6F3F">
            <w:pPr>
              <w:jc w:val="center"/>
              <w:rPr>
                <w:bCs/>
              </w:rPr>
            </w:pPr>
            <w:r>
              <w:rPr>
                <w:bCs/>
              </w:rPr>
              <w:t>1</w:t>
            </w:r>
          </w:p>
        </w:tc>
        <w:tc>
          <w:tcPr>
            <w:tcW w:w="1134" w:type="dxa"/>
            <w:noWrap/>
            <w:vAlign w:val="center"/>
          </w:tcPr>
          <w:p w:rsidR="0081794D" w:rsidRDefault="002D6F3F">
            <w:pPr>
              <w:jc w:val="center"/>
              <w:rPr>
                <w:color w:val="000000"/>
                <w:sz w:val="22"/>
                <w:szCs w:val="22"/>
              </w:rPr>
            </w:pPr>
            <w:r>
              <w:rPr>
                <w:color w:val="000000"/>
                <w:sz w:val="22"/>
                <w:szCs w:val="22"/>
              </w:rPr>
              <w:t>84 766</w:t>
            </w:r>
          </w:p>
        </w:tc>
        <w:tc>
          <w:tcPr>
            <w:tcW w:w="992" w:type="dxa"/>
            <w:noWrap/>
            <w:vAlign w:val="center"/>
          </w:tcPr>
          <w:p w:rsidR="0081794D" w:rsidRDefault="002D6F3F">
            <w:pPr>
              <w:jc w:val="center"/>
              <w:rPr>
                <w:color w:val="000000"/>
                <w:sz w:val="22"/>
                <w:szCs w:val="22"/>
              </w:rPr>
            </w:pPr>
            <w:r>
              <w:rPr>
                <w:color w:val="000000"/>
                <w:sz w:val="22"/>
                <w:szCs w:val="22"/>
              </w:rPr>
              <w:t>82 724</w:t>
            </w:r>
          </w:p>
        </w:tc>
        <w:tc>
          <w:tcPr>
            <w:tcW w:w="1134" w:type="dxa"/>
            <w:noWrap/>
            <w:vAlign w:val="center"/>
          </w:tcPr>
          <w:p w:rsidR="0081794D" w:rsidRDefault="002D6F3F">
            <w:pPr>
              <w:jc w:val="center"/>
              <w:rPr>
                <w:color w:val="000000"/>
                <w:sz w:val="22"/>
                <w:szCs w:val="22"/>
              </w:rPr>
            </w:pPr>
            <w:r>
              <w:rPr>
                <w:color w:val="000000"/>
                <w:sz w:val="22"/>
                <w:szCs w:val="22"/>
              </w:rPr>
              <w:t>79 882</w:t>
            </w:r>
          </w:p>
        </w:tc>
        <w:tc>
          <w:tcPr>
            <w:tcW w:w="1134" w:type="dxa"/>
            <w:noWrap/>
            <w:vAlign w:val="center"/>
          </w:tcPr>
          <w:p w:rsidR="0081794D" w:rsidRDefault="002D6F3F">
            <w:pPr>
              <w:jc w:val="center"/>
              <w:rPr>
                <w:color w:val="000000"/>
                <w:sz w:val="22"/>
                <w:szCs w:val="22"/>
              </w:rPr>
            </w:pPr>
            <w:r>
              <w:rPr>
                <w:color w:val="000000"/>
                <w:sz w:val="22"/>
                <w:szCs w:val="22"/>
              </w:rPr>
              <w:t>77 849</w:t>
            </w:r>
          </w:p>
        </w:tc>
        <w:tc>
          <w:tcPr>
            <w:tcW w:w="1134" w:type="dxa"/>
            <w:noWrap/>
            <w:vAlign w:val="center"/>
          </w:tcPr>
          <w:p w:rsidR="0081794D" w:rsidRDefault="002D6F3F">
            <w:pPr>
              <w:jc w:val="center"/>
              <w:rPr>
                <w:color w:val="000000"/>
                <w:sz w:val="22"/>
                <w:szCs w:val="22"/>
              </w:rPr>
            </w:pPr>
            <w:r>
              <w:rPr>
                <w:color w:val="000000"/>
                <w:sz w:val="22"/>
                <w:szCs w:val="22"/>
              </w:rPr>
              <w:t>75 423</w:t>
            </w:r>
          </w:p>
        </w:tc>
        <w:tc>
          <w:tcPr>
            <w:tcW w:w="992" w:type="dxa"/>
            <w:noWrap/>
            <w:vAlign w:val="center"/>
          </w:tcPr>
          <w:p w:rsidR="0081794D" w:rsidRDefault="002D6F3F">
            <w:pPr>
              <w:jc w:val="center"/>
              <w:rPr>
                <w:color w:val="000000"/>
                <w:sz w:val="22"/>
                <w:szCs w:val="22"/>
              </w:rPr>
            </w:pPr>
            <w:r>
              <w:rPr>
                <w:color w:val="000000"/>
                <w:sz w:val="22"/>
                <w:szCs w:val="22"/>
              </w:rPr>
              <w:t>73 251</w:t>
            </w:r>
          </w:p>
        </w:tc>
        <w:tc>
          <w:tcPr>
            <w:tcW w:w="993" w:type="dxa"/>
            <w:noWrap/>
            <w:vAlign w:val="center"/>
          </w:tcPr>
          <w:p w:rsidR="0081794D" w:rsidRDefault="002D6F3F">
            <w:pPr>
              <w:jc w:val="center"/>
              <w:rPr>
                <w:color w:val="000000"/>
                <w:sz w:val="22"/>
                <w:szCs w:val="22"/>
              </w:rPr>
            </w:pPr>
            <w:r>
              <w:rPr>
                <w:color w:val="000000"/>
                <w:sz w:val="22"/>
                <w:szCs w:val="22"/>
              </w:rPr>
              <w:t>70 564</w:t>
            </w:r>
          </w:p>
        </w:tc>
        <w:tc>
          <w:tcPr>
            <w:tcW w:w="1134" w:type="dxa"/>
            <w:noWrap/>
            <w:vAlign w:val="center"/>
          </w:tcPr>
          <w:p w:rsidR="0081794D" w:rsidRDefault="002D6F3F">
            <w:pPr>
              <w:jc w:val="center"/>
              <w:rPr>
                <w:color w:val="000000"/>
                <w:sz w:val="22"/>
                <w:szCs w:val="22"/>
              </w:rPr>
            </w:pPr>
            <w:r>
              <w:rPr>
                <w:color w:val="000000"/>
                <w:sz w:val="22"/>
                <w:szCs w:val="22"/>
              </w:rPr>
              <w:t>68 798</w:t>
            </w:r>
          </w:p>
        </w:tc>
        <w:tc>
          <w:tcPr>
            <w:tcW w:w="992" w:type="dxa"/>
            <w:noWrap/>
            <w:vAlign w:val="center"/>
          </w:tcPr>
          <w:p w:rsidR="0081794D" w:rsidRDefault="002D6F3F">
            <w:pPr>
              <w:jc w:val="center"/>
              <w:rPr>
                <w:color w:val="000000"/>
                <w:sz w:val="22"/>
                <w:szCs w:val="22"/>
              </w:rPr>
            </w:pPr>
            <w:r>
              <w:rPr>
                <w:color w:val="000000"/>
                <w:sz w:val="22"/>
                <w:szCs w:val="22"/>
              </w:rPr>
              <w:t>68 423</w:t>
            </w:r>
          </w:p>
        </w:tc>
        <w:tc>
          <w:tcPr>
            <w:tcW w:w="1134" w:type="dxa"/>
            <w:noWrap/>
            <w:vAlign w:val="center"/>
          </w:tcPr>
          <w:p w:rsidR="0081794D" w:rsidRDefault="002D6F3F">
            <w:pPr>
              <w:jc w:val="center"/>
              <w:rPr>
                <w:color w:val="000000"/>
                <w:sz w:val="22"/>
                <w:szCs w:val="22"/>
              </w:rPr>
            </w:pPr>
            <w:r>
              <w:rPr>
                <w:color w:val="000000"/>
                <w:sz w:val="22"/>
                <w:szCs w:val="22"/>
              </w:rPr>
              <w:t>67 483</w:t>
            </w:r>
          </w:p>
        </w:tc>
      </w:tr>
      <w:tr w:rsidR="0081794D">
        <w:tc>
          <w:tcPr>
            <w:tcW w:w="1101" w:type="dxa"/>
            <w:noWrap/>
          </w:tcPr>
          <w:p w:rsidR="0081794D" w:rsidRDefault="002D6F3F">
            <w:pPr>
              <w:rPr>
                <w:bCs/>
              </w:rPr>
            </w:pPr>
            <w:r>
              <w:rPr>
                <w:bCs/>
              </w:rPr>
              <w:t>1 группа</w:t>
            </w:r>
          </w:p>
        </w:tc>
        <w:tc>
          <w:tcPr>
            <w:tcW w:w="992" w:type="dxa"/>
            <w:noWrap/>
          </w:tcPr>
          <w:p w:rsidR="0081794D" w:rsidRDefault="002D6F3F">
            <w:pPr>
              <w:jc w:val="center"/>
              <w:rPr>
                <w:bCs/>
              </w:rPr>
            </w:pPr>
            <w:r>
              <w:rPr>
                <w:bCs/>
              </w:rPr>
              <w:t>2</w:t>
            </w:r>
          </w:p>
        </w:tc>
        <w:tc>
          <w:tcPr>
            <w:tcW w:w="1134" w:type="dxa"/>
            <w:noWrap/>
            <w:vAlign w:val="center"/>
          </w:tcPr>
          <w:p w:rsidR="0081794D" w:rsidRDefault="002D6F3F">
            <w:pPr>
              <w:jc w:val="center"/>
              <w:rPr>
                <w:color w:val="000000"/>
                <w:sz w:val="22"/>
                <w:szCs w:val="22"/>
              </w:rPr>
            </w:pPr>
            <w:r>
              <w:rPr>
                <w:color w:val="000000"/>
                <w:sz w:val="22"/>
                <w:szCs w:val="22"/>
              </w:rPr>
              <w:t>11 321</w:t>
            </w:r>
          </w:p>
        </w:tc>
        <w:tc>
          <w:tcPr>
            <w:tcW w:w="992" w:type="dxa"/>
            <w:noWrap/>
            <w:vAlign w:val="center"/>
          </w:tcPr>
          <w:p w:rsidR="0081794D" w:rsidRDefault="002D6F3F">
            <w:pPr>
              <w:jc w:val="center"/>
              <w:rPr>
                <w:color w:val="000000"/>
                <w:sz w:val="22"/>
                <w:szCs w:val="22"/>
              </w:rPr>
            </w:pPr>
            <w:r>
              <w:rPr>
                <w:color w:val="000000"/>
                <w:sz w:val="22"/>
                <w:szCs w:val="22"/>
              </w:rPr>
              <w:t>11 091</w:t>
            </w:r>
          </w:p>
        </w:tc>
        <w:tc>
          <w:tcPr>
            <w:tcW w:w="1134" w:type="dxa"/>
            <w:noWrap/>
            <w:vAlign w:val="center"/>
          </w:tcPr>
          <w:p w:rsidR="0081794D" w:rsidRDefault="002D6F3F">
            <w:pPr>
              <w:jc w:val="center"/>
              <w:rPr>
                <w:color w:val="000000"/>
                <w:sz w:val="22"/>
                <w:szCs w:val="22"/>
              </w:rPr>
            </w:pPr>
            <w:r>
              <w:rPr>
                <w:color w:val="000000"/>
                <w:sz w:val="22"/>
                <w:szCs w:val="22"/>
              </w:rPr>
              <w:t>10 480</w:t>
            </w:r>
          </w:p>
        </w:tc>
        <w:tc>
          <w:tcPr>
            <w:tcW w:w="1134" w:type="dxa"/>
            <w:noWrap/>
            <w:vAlign w:val="center"/>
          </w:tcPr>
          <w:p w:rsidR="0081794D" w:rsidRDefault="002D6F3F">
            <w:pPr>
              <w:jc w:val="center"/>
              <w:rPr>
                <w:color w:val="000000"/>
                <w:sz w:val="22"/>
                <w:szCs w:val="22"/>
              </w:rPr>
            </w:pPr>
            <w:r>
              <w:rPr>
                <w:color w:val="000000"/>
                <w:sz w:val="22"/>
                <w:szCs w:val="22"/>
              </w:rPr>
              <w:t>10 117</w:t>
            </w:r>
          </w:p>
        </w:tc>
        <w:tc>
          <w:tcPr>
            <w:tcW w:w="1134" w:type="dxa"/>
            <w:noWrap/>
            <w:vAlign w:val="center"/>
          </w:tcPr>
          <w:p w:rsidR="0081794D" w:rsidRDefault="002D6F3F">
            <w:pPr>
              <w:jc w:val="center"/>
              <w:rPr>
                <w:color w:val="000000"/>
                <w:sz w:val="22"/>
                <w:szCs w:val="22"/>
              </w:rPr>
            </w:pPr>
            <w:r>
              <w:rPr>
                <w:color w:val="000000"/>
                <w:sz w:val="22"/>
                <w:szCs w:val="22"/>
              </w:rPr>
              <w:t>9 698</w:t>
            </w:r>
          </w:p>
        </w:tc>
        <w:tc>
          <w:tcPr>
            <w:tcW w:w="992" w:type="dxa"/>
            <w:noWrap/>
            <w:vAlign w:val="center"/>
          </w:tcPr>
          <w:p w:rsidR="0081794D" w:rsidRDefault="002D6F3F">
            <w:pPr>
              <w:jc w:val="center"/>
              <w:rPr>
                <w:color w:val="000000"/>
                <w:sz w:val="22"/>
                <w:szCs w:val="22"/>
              </w:rPr>
            </w:pPr>
            <w:r>
              <w:rPr>
                <w:color w:val="000000"/>
                <w:sz w:val="22"/>
                <w:szCs w:val="22"/>
              </w:rPr>
              <w:t>9 246</w:t>
            </w:r>
          </w:p>
        </w:tc>
        <w:tc>
          <w:tcPr>
            <w:tcW w:w="993" w:type="dxa"/>
            <w:noWrap/>
            <w:vAlign w:val="center"/>
          </w:tcPr>
          <w:p w:rsidR="0081794D" w:rsidRDefault="002D6F3F">
            <w:pPr>
              <w:jc w:val="center"/>
              <w:rPr>
                <w:color w:val="000000"/>
                <w:sz w:val="22"/>
                <w:szCs w:val="22"/>
              </w:rPr>
            </w:pPr>
            <w:r>
              <w:rPr>
                <w:color w:val="000000"/>
                <w:sz w:val="22"/>
                <w:szCs w:val="22"/>
              </w:rPr>
              <w:t>8 761</w:t>
            </w:r>
          </w:p>
        </w:tc>
        <w:tc>
          <w:tcPr>
            <w:tcW w:w="1134" w:type="dxa"/>
            <w:noWrap/>
            <w:vAlign w:val="center"/>
          </w:tcPr>
          <w:p w:rsidR="0081794D" w:rsidRDefault="002D6F3F">
            <w:pPr>
              <w:jc w:val="center"/>
              <w:rPr>
                <w:color w:val="000000"/>
                <w:sz w:val="22"/>
                <w:szCs w:val="22"/>
              </w:rPr>
            </w:pPr>
            <w:r>
              <w:rPr>
                <w:color w:val="000000"/>
                <w:sz w:val="22"/>
                <w:szCs w:val="22"/>
              </w:rPr>
              <w:t>8 786</w:t>
            </w:r>
          </w:p>
        </w:tc>
        <w:tc>
          <w:tcPr>
            <w:tcW w:w="992" w:type="dxa"/>
            <w:noWrap/>
            <w:vAlign w:val="center"/>
          </w:tcPr>
          <w:p w:rsidR="0081794D" w:rsidRDefault="002D6F3F">
            <w:pPr>
              <w:jc w:val="center"/>
              <w:rPr>
                <w:color w:val="000000"/>
                <w:sz w:val="22"/>
                <w:szCs w:val="22"/>
              </w:rPr>
            </w:pPr>
            <w:r>
              <w:rPr>
                <w:color w:val="000000"/>
                <w:sz w:val="22"/>
                <w:szCs w:val="22"/>
              </w:rPr>
              <w:t>8 945</w:t>
            </w:r>
          </w:p>
        </w:tc>
        <w:tc>
          <w:tcPr>
            <w:tcW w:w="1134" w:type="dxa"/>
            <w:noWrap/>
            <w:vAlign w:val="center"/>
          </w:tcPr>
          <w:p w:rsidR="0081794D" w:rsidRDefault="002D6F3F">
            <w:pPr>
              <w:jc w:val="center"/>
              <w:rPr>
                <w:color w:val="000000"/>
                <w:sz w:val="22"/>
                <w:szCs w:val="22"/>
              </w:rPr>
            </w:pPr>
            <w:r>
              <w:rPr>
                <w:color w:val="000000"/>
                <w:sz w:val="22"/>
                <w:szCs w:val="22"/>
              </w:rPr>
              <w:t>8 920</w:t>
            </w:r>
          </w:p>
        </w:tc>
      </w:tr>
      <w:tr w:rsidR="0081794D">
        <w:tc>
          <w:tcPr>
            <w:tcW w:w="1101" w:type="dxa"/>
            <w:noWrap/>
          </w:tcPr>
          <w:p w:rsidR="0081794D" w:rsidRDefault="002D6F3F">
            <w:pPr>
              <w:rPr>
                <w:bCs/>
              </w:rPr>
            </w:pPr>
            <w:r>
              <w:rPr>
                <w:bCs/>
              </w:rPr>
              <w:t>2 группа</w:t>
            </w:r>
          </w:p>
        </w:tc>
        <w:tc>
          <w:tcPr>
            <w:tcW w:w="992" w:type="dxa"/>
            <w:noWrap/>
          </w:tcPr>
          <w:p w:rsidR="0081794D" w:rsidRDefault="002D6F3F">
            <w:pPr>
              <w:jc w:val="center"/>
              <w:rPr>
                <w:bCs/>
              </w:rPr>
            </w:pPr>
            <w:r>
              <w:rPr>
                <w:bCs/>
              </w:rPr>
              <w:t>3</w:t>
            </w:r>
          </w:p>
        </w:tc>
        <w:tc>
          <w:tcPr>
            <w:tcW w:w="1134" w:type="dxa"/>
            <w:noWrap/>
            <w:vAlign w:val="center"/>
          </w:tcPr>
          <w:p w:rsidR="0081794D" w:rsidRDefault="002D6F3F">
            <w:pPr>
              <w:jc w:val="center"/>
              <w:rPr>
                <w:color w:val="000000"/>
                <w:sz w:val="22"/>
                <w:szCs w:val="22"/>
              </w:rPr>
            </w:pPr>
            <w:r>
              <w:rPr>
                <w:color w:val="000000"/>
                <w:sz w:val="22"/>
                <w:szCs w:val="22"/>
              </w:rPr>
              <w:t>42 915</w:t>
            </w:r>
          </w:p>
        </w:tc>
        <w:tc>
          <w:tcPr>
            <w:tcW w:w="992" w:type="dxa"/>
            <w:noWrap/>
            <w:vAlign w:val="center"/>
          </w:tcPr>
          <w:p w:rsidR="0081794D" w:rsidRDefault="002D6F3F">
            <w:pPr>
              <w:jc w:val="center"/>
              <w:rPr>
                <w:color w:val="000000"/>
                <w:sz w:val="22"/>
                <w:szCs w:val="22"/>
              </w:rPr>
            </w:pPr>
            <w:r>
              <w:rPr>
                <w:color w:val="000000"/>
                <w:sz w:val="22"/>
                <w:szCs w:val="22"/>
              </w:rPr>
              <w:t>40 858</w:t>
            </w:r>
          </w:p>
        </w:tc>
        <w:tc>
          <w:tcPr>
            <w:tcW w:w="1134" w:type="dxa"/>
            <w:noWrap/>
            <w:vAlign w:val="center"/>
          </w:tcPr>
          <w:p w:rsidR="0081794D" w:rsidRDefault="002D6F3F">
            <w:pPr>
              <w:jc w:val="center"/>
              <w:rPr>
                <w:color w:val="000000"/>
                <w:sz w:val="22"/>
                <w:szCs w:val="22"/>
              </w:rPr>
            </w:pPr>
            <w:r>
              <w:rPr>
                <w:color w:val="000000"/>
                <w:sz w:val="22"/>
                <w:szCs w:val="22"/>
              </w:rPr>
              <w:t>38 583</w:t>
            </w:r>
          </w:p>
        </w:tc>
        <w:tc>
          <w:tcPr>
            <w:tcW w:w="1134" w:type="dxa"/>
            <w:noWrap/>
            <w:vAlign w:val="center"/>
          </w:tcPr>
          <w:p w:rsidR="0081794D" w:rsidRDefault="002D6F3F">
            <w:pPr>
              <w:jc w:val="center"/>
              <w:rPr>
                <w:color w:val="000000"/>
                <w:sz w:val="22"/>
                <w:szCs w:val="22"/>
              </w:rPr>
            </w:pPr>
            <w:r>
              <w:rPr>
                <w:color w:val="000000"/>
                <w:sz w:val="22"/>
                <w:szCs w:val="22"/>
              </w:rPr>
              <w:t>36 716</w:t>
            </w:r>
          </w:p>
        </w:tc>
        <w:tc>
          <w:tcPr>
            <w:tcW w:w="1134" w:type="dxa"/>
            <w:noWrap/>
            <w:vAlign w:val="center"/>
          </w:tcPr>
          <w:p w:rsidR="0081794D" w:rsidRDefault="002D6F3F">
            <w:pPr>
              <w:jc w:val="center"/>
              <w:rPr>
                <w:color w:val="000000"/>
                <w:sz w:val="22"/>
                <w:szCs w:val="22"/>
              </w:rPr>
            </w:pPr>
            <w:r>
              <w:rPr>
                <w:color w:val="000000"/>
                <w:sz w:val="22"/>
                <w:szCs w:val="22"/>
              </w:rPr>
              <w:t>34 766</w:t>
            </w:r>
          </w:p>
        </w:tc>
        <w:tc>
          <w:tcPr>
            <w:tcW w:w="992" w:type="dxa"/>
            <w:noWrap/>
            <w:vAlign w:val="center"/>
          </w:tcPr>
          <w:p w:rsidR="0081794D" w:rsidRDefault="002D6F3F">
            <w:pPr>
              <w:jc w:val="center"/>
              <w:rPr>
                <w:color w:val="000000"/>
                <w:sz w:val="22"/>
                <w:szCs w:val="22"/>
              </w:rPr>
            </w:pPr>
            <w:r>
              <w:rPr>
                <w:color w:val="000000"/>
                <w:sz w:val="22"/>
                <w:szCs w:val="22"/>
              </w:rPr>
              <w:t>33 040</w:t>
            </w:r>
          </w:p>
        </w:tc>
        <w:tc>
          <w:tcPr>
            <w:tcW w:w="993" w:type="dxa"/>
            <w:noWrap/>
            <w:vAlign w:val="center"/>
          </w:tcPr>
          <w:p w:rsidR="0081794D" w:rsidRDefault="002D6F3F">
            <w:pPr>
              <w:jc w:val="center"/>
              <w:rPr>
                <w:color w:val="000000"/>
                <w:sz w:val="22"/>
                <w:szCs w:val="22"/>
              </w:rPr>
            </w:pPr>
            <w:r>
              <w:rPr>
                <w:color w:val="000000"/>
                <w:sz w:val="22"/>
                <w:szCs w:val="22"/>
              </w:rPr>
              <w:t>30 939</w:t>
            </w:r>
          </w:p>
        </w:tc>
        <w:tc>
          <w:tcPr>
            <w:tcW w:w="1134" w:type="dxa"/>
            <w:noWrap/>
            <w:vAlign w:val="center"/>
          </w:tcPr>
          <w:p w:rsidR="0081794D" w:rsidRDefault="002D6F3F">
            <w:pPr>
              <w:jc w:val="center"/>
              <w:rPr>
                <w:color w:val="000000"/>
                <w:sz w:val="22"/>
                <w:szCs w:val="22"/>
              </w:rPr>
            </w:pPr>
            <w:r>
              <w:rPr>
                <w:color w:val="000000"/>
                <w:sz w:val="22"/>
                <w:szCs w:val="22"/>
              </w:rPr>
              <w:t>29 218</w:t>
            </w:r>
          </w:p>
        </w:tc>
        <w:tc>
          <w:tcPr>
            <w:tcW w:w="992" w:type="dxa"/>
            <w:noWrap/>
            <w:vAlign w:val="center"/>
          </w:tcPr>
          <w:p w:rsidR="0081794D" w:rsidRDefault="002D6F3F">
            <w:pPr>
              <w:jc w:val="center"/>
              <w:rPr>
                <w:color w:val="000000"/>
                <w:sz w:val="22"/>
                <w:szCs w:val="22"/>
              </w:rPr>
            </w:pPr>
            <w:r>
              <w:rPr>
                <w:color w:val="000000"/>
                <w:sz w:val="22"/>
                <w:szCs w:val="22"/>
              </w:rPr>
              <w:t>28 392</w:t>
            </w:r>
          </w:p>
        </w:tc>
        <w:tc>
          <w:tcPr>
            <w:tcW w:w="1134" w:type="dxa"/>
            <w:noWrap/>
            <w:vAlign w:val="center"/>
          </w:tcPr>
          <w:p w:rsidR="0081794D" w:rsidRDefault="002D6F3F">
            <w:pPr>
              <w:jc w:val="center"/>
              <w:rPr>
                <w:color w:val="000000"/>
                <w:sz w:val="22"/>
                <w:szCs w:val="22"/>
              </w:rPr>
            </w:pPr>
            <w:r>
              <w:rPr>
                <w:color w:val="000000"/>
                <w:sz w:val="22"/>
                <w:szCs w:val="22"/>
              </w:rPr>
              <w:t>27 309</w:t>
            </w:r>
          </w:p>
        </w:tc>
      </w:tr>
      <w:tr w:rsidR="0081794D">
        <w:tc>
          <w:tcPr>
            <w:tcW w:w="1101" w:type="dxa"/>
            <w:noWrap/>
          </w:tcPr>
          <w:p w:rsidR="0081794D" w:rsidRDefault="002D6F3F">
            <w:pPr>
              <w:rPr>
                <w:bCs/>
              </w:rPr>
            </w:pPr>
            <w:r>
              <w:rPr>
                <w:bCs/>
              </w:rPr>
              <w:t>3 группа</w:t>
            </w:r>
          </w:p>
        </w:tc>
        <w:tc>
          <w:tcPr>
            <w:tcW w:w="992" w:type="dxa"/>
            <w:noWrap/>
          </w:tcPr>
          <w:p w:rsidR="0081794D" w:rsidRDefault="002D6F3F">
            <w:pPr>
              <w:jc w:val="center"/>
              <w:rPr>
                <w:bCs/>
              </w:rPr>
            </w:pPr>
            <w:r>
              <w:rPr>
                <w:bCs/>
              </w:rPr>
              <w:t>4</w:t>
            </w:r>
          </w:p>
        </w:tc>
        <w:tc>
          <w:tcPr>
            <w:tcW w:w="1134" w:type="dxa"/>
            <w:noWrap/>
            <w:vAlign w:val="center"/>
          </w:tcPr>
          <w:p w:rsidR="0081794D" w:rsidRDefault="002D6F3F">
            <w:pPr>
              <w:jc w:val="center"/>
              <w:rPr>
                <w:color w:val="000000"/>
                <w:sz w:val="22"/>
                <w:szCs w:val="22"/>
              </w:rPr>
            </w:pPr>
            <w:r>
              <w:rPr>
                <w:color w:val="000000"/>
                <w:sz w:val="22"/>
                <w:szCs w:val="22"/>
              </w:rPr>
              <w:t>30 530</w:t>
            </w:r>
          </w:p>
        </w:tc>
        <w:tc>
          <w:tcPr>
            <w:tcW w:w="992" w:type="dxa"/>
            <w:noWrap/>
            <w:vAlign w:val="center"/>
          </w:tcPr>
          <w:p w:rsidR="0081794D" w:rsidRDefault="002D6F3F">
            <w:pPr>
              <w:jc w:val="center"/>
              <w:rPr>
                <w:color w:val="000000"/>
                <w:sz w:val="22"/>
                <w:szCs w:val="22"/>
              </w:rPr>
            </w:pPr>
            <w:r>
              <w:rPr>
                <w:color w:val="000000"/>
                <w:sz w:val="22"/>
                <w:szCs w:val="22"/>
              </w:rPr>
              <w:t>30 775</w:t>
            </w:r>
          </w:p>
        </w:tc>
        <w:tc>
          <w:tcPr>
            <w:tcW w:w="1134" w:type="dxa"/>
            <w:noWrap/>
            <w:vAlign w:val="center"/>
          </w:tcPr>
          <w:p w:rsidR="0081794D" w:rsidRDefault="002D6F3F">
            <w:pPr>
              <w:jc w:val="center"/>
              <w:rPr>
                <w:color w:val="000000"/>
                <w:sz w:val="22"/>
                <w:szCs w:val="22"/>
              </w:rPr>
            </w:pPr>
            <w:r>
              <w:rPr>
                <w:color w:val="000000"/>
                <w:sz w:val="22"/>
                <w:szCs w:val="22"/>
              </w:rPr>
              <w:t>30 819</w:t>
            </w:r>
          </w:p>
        </w:tc>
        <w:tc>
          <w:tcPr>
            <w:tcW w:w="1134" w:type="dxa"/>
            <w:noWrap/>
            <w:vAlign w:val="center"/>
          </w:tcPr>
          <w:p w:rsidR="0081794D" w:rsidRDefault="002D6F3F">
            <w:pPr>
              <w:jc w:val="center"/>
              <w:rPr>
                <w:color w:val="000000"/>
                <w:sz w:val="22"/>
                <w:szCs w:val="22"/>
              </w:rPr>
            </w:pPr>
            <w:r>
              <w:rPr>
                <w:color w:val="000000"/>
                <w:sz w:val="22"/>
                <w:szCs w:val="22"/>
              </w:rPr>
              <w:t>31 016</w:t>
            </w:r>
          </w:p>
        </w:tc>
        <w:tc>
          <w:tcPr>
            <w:tcW w:w="1134" w:type="dxa"/>
            <w:noWrap/>
            <w:vAlign w:val="center"/>
          </w:tcPr>
          <w:p w:rsidR="0081794D" w:rsidRDefault="002D6F3F">
            <w:pPr>
              <w:jc w:val="center"/>
              <w:rPr>
                <w:color w:val="000000"/>
                <w:sz w:val="22"/>
                <w:szCs w:val="22"/>
              </w:rPr>
            </w:pPr>
            <w:r>
              <w:rPr>
                <w:color w:val="000000"/>
                <w:sz w:val="22"/>
                <w:szCs w:val="22"/>
              </w:rPr>
              <w:t>30 959</w:t>
            </w:r>
          </w:p>
        </w:tc>
        <w:tc>
          <w:tcPr>
            <w:tcW w:w="992" w:type="dxa"/>
            <w:noWrap/>
            <w:vAlign w:val="center"/>
          </w:tcPr>
          <w:p w:rsidR="0081794D" w:rsidRDefault="002D6F3F">
            <w:pPr>
              <w:jc w:val="center"/>
              <w:rPr>
                <w:color w:val="000000"/>
                <w:sz w:val="22"/>
                <w:szCs w:val="22"/>
              </w:rPr>
            </w:pPr>
            <w:r>
              <w:rPr>
                <w:color w:val="000000"/>
                <w:sz w:val="22"/>
                <w:szCs w:val="22"/>
              </w:rPr>
              <w:t>30 965</w:t>
            </w:r>
          </w:p>
        </w:tc>
        <w:tc>
          <w:tcPr>
            <w:tcW w:w="993" w:type="dxa"/>
            <w:noWrap/>
            <w:vAlign w:val="center"/>
          </w:tcPr>
          <w:p w:rsidR="0081794D" w:rsidRDefault="002D6F3F">
            <w:pPr>
              <w:jc w:val="center"/>
              <w:rPr>
                <w:color w:val="000000"/>
                <w:sz w:val="22"/>
                <w:szCs w:val="22"/>
              </w:rPr>
            </w:pPr>
            <w:r>
              <w:rPr>
                <w:color w:val="000000"/>
                <w:sz w:val="22"/>
                <w:szCs w:val="22"/>
              </w:rPr>
              <w:t>30 864</w:t>
            </w:r>
          </w:p>
        </w:tc>
        <w:tc>
          <w:tcPr>
            <w:tcW w:w="1134" w:type="dxa"/>
            <w:noWrap/>
            <w:vAlign w:val="center"/>
          </w:tcPr>
          <w:p w:rsidR="0081794D" w:rsidRDefault="002D6F3F">
            <w:pPr>
              <w:jc w:val="center"/>
              <w:rPr>
                <w:color w:val="000000"/>
                <w:sz w:val="22"/>
                <w:szCs w:val="22"/>
              </w:rPr>
            </w:pPr>
            <w:r>
              <w:rPr>
                <w:color w:val="000000"/>
                <w:sz w:val="22"/>
                <w:szCs w:val="22"/>
              </w:rPr>
              <w:t>30 794</w:t>
            </w:r>
          </w:p>
        </w:tc>
        <w:tc>
          <w:tcPr>
            <w:tcW w:w="992" w:type="dxa"/>
            <w:noWrap/>
            <w:vAlign w:val="center"/>
          </w:tcPr>
          <w:p w:rsidR="0081794D" w:rsidRDefault="002D6F3F">
            <w:pPr>
              <w:jc w:val="center"/>
              <w:rPr>
                <w:color w:val="000000"/>
                <w:sz w:val="22"/>
                <w:szCs w:val="22"/>
              </w:rPr>
            </w:pPr>
            <w:r>
              <w:rPr>
                <w:color w:val="000000"/>
                <w:sz w:val="22"/>
                <w:szCs w:val="22"/>
              </w:rPr>
              <w:t>31 086</w:t>
            </w:r>
          </w:p>
        </w:tc>
        <w:tc>
          <w:tcPr>
            <w:tcW w:w="1134" w:type="dxa"/>
            <w:noWrap/>
            <w:vAlign w:val="center"/>
          </w:tcPr>
          <w:p w:rsidR="0081794D" w:rsidRDefault="002D6F3F">
            <w:pPr>
              <w:jc w:val="center"/>
              <w:rPr>
                <w:color w:val="000000"/>
                <w:sz w:val="22"/>
                <w:szCs w:val="22"/>
              </w:rPr>
            </w:pPr>
            <w:r>
              <w:rPr>
                <w:color w:val="000000"/>
                <w:sz w:val="22"/>
                <w:szCs w:val="22"/>
              </w:rPr>
              <w:t>31 254</w:t>
            </w:r>
          </w:p>
        </w:tc>
      </w:tr>
    </w:tbl>
    <w:p w:rsidR="0081794D" w:rsidRDefault="0081794D">
      <w:pPr>
        <w:pStyle w:val="cee1fbf7edfbe9"/>
        <w:spacing w:after="0" w:line="240" w:lineRule="auto"/>
        <w:ind w:firstLine="709"/>
        <w:jc w:val="both"/>
        <w:rPr>
          <w:iCs/>
          <w:sz w:val="20"/>
          <w:szCs w:val="20"/>
        </w:rPr>
      </w:pPr>
    </w:p>
    <w:p w:rsidR="0081794D" w:rsidRDefault="0081794D">
      <w:pPr>
        <w:pStyle w:val="cee1fbf7edfbe9"/>
        <w:spacing w:after="0" w:line="240" w:lineRule="auto"/>
        <w:ind w:firstLine="709"/>
        <w:jc w:val="both"/>
        <w:rPr>
          <w:iCs/>
          <w:sz w:val="20"/>
          <w:szCs w:val="20"/>
        </w:rPr>
      </w:pPr>
    </w:p>
    <w:p w:rsidR="0081794D" w:rsidRDefault="002D6F3F">
      <w:pPr>
        <w:pStyle w:val="cee1fbf7edfbe9"/>
        <w:spacing w:after="0" w:line="240" w:lineRule="auto"/>
        <w:ind w:firstLine="709"/>
        <w:jc w:val="both"/>
        <w:rPr>
          <w:color w:val="000000"/>
          <w:sz w:val="28"/>
          <w:szCs w:val="28"/>
        </w:rPr>
      </w:pPr>
      <w:r>
        <w:rPr>
          <w:color w:val="000000"/>
          <w:sz w:val="28"/>
          <w:szCs w:val="28"/>
        </w:rPr>
        <w:t>Общее количество инвалидов среди взрослого населения имеет тенденцию к уменьшению с 84766 в 2015 году до 67483 в 2024 году, что составило – 20,38%.</w:t>
      </w:r>
    </w:p>
    <w:p w:rsidR="0081794D" w:rsidRDefault="002D6F3F">
      <w:pPr>
        <w:pStyle w:val="cee1fbf7edfbe9"/>
        <w:spacing w:after="0" w:line="240" w:lineRule="auto"/>
        <w:ind w:firstLine="709"/>
        <w:jc w:val="both"/>
        <w:rPr>
          <w:color w:val="000000"/>
          <w:sz w:val="28"/>
          <w:szCs w:val="28"/>
        </w:rPr>
      </w:pPr>
      <w:r>
        <w:rPr>
          <w:color w:val="000000"/>
          <w:sz w:val="28"/>
          <w:szCs w:val="28"/>
        </w:rPr>
        <w:t>Также происходит уменьшение числа инвалидов и в 1 и 2 группах:</w:t>
      </w:r>
    </w:p>
    <w:p w:rsidR="0081794D" w:rsidRDefault="002D6F3F">
      <w:pPr>
        <w:pStyle w:val="cee1fbf7edfbe9"/>
        <w:spacing w:after="0" w:line="240" w:lineRule="auto"/>
        <w:ind w:firstLine="709"/>
        <w:jc w:val="both"/>
        <w:rPr>
          <w:bCs/>
          <w:sz w:val="28"/>
          <w:szCs w:val="28"/>
        </w:rPr>
      </w:pPr>
      <w:r>
        <w:rPr>
          <w:color w:val="000000"/>
          <w:sz w:val="28"/>
          <w:szCs w:val="28"/>
        </w:rPr>
        <w:t xml:space="preserve">- </w:t>
      </w:r>
      <w:r>
        <w:rPr>
          <w:bCs/>
          <w:sz w:val="28"/>
          <w:szCs w:val="28"/>
        </w:rPr>
        <w:t>1 группа – с 11321 в 2015 году до 8920 в 2024 году (21,2%);</w:t>
      </w:r>
    </w:p>
    <w:p w:rsidR="0081794D" w:rsidRDefault="002D6F3F">
      <w:pPr>
        <w:pStyle w:val="cee1fbf7edfbe9"/>
        <w:spacing w:after="0" w:line="240" w:lineRule="auto"/>
        <w:ind w:firstLine="709"/>
        <w:jc w:val="both"/>
        <w:rPr>
          <w:bCs/>
          <w:sz w:val="28"/>
          <w:szCs w:val="28"/>
        </w:rPr>
      </w:pPr>
      <w:r>
        <w:rPr>
          <w:color w:val="000000"/>
          <w:sz w:val="28"/>
          <w:szCs w:val="28"/>
        </w:rPr>
        <w:t xml:space="preserve">- </w:t>
      </w:r>
      <w:r>
        <w:rPr>
          <w:bCs/>
          <w:sz w:val="28"/>
          <w:szCs w:val="28"/>
        </w:rPr>
        <w:t>2 группа – с 42915 в 2015 году до 27309 в 2024 году (36,36%);</w:t>
      </w:r>
    </w:p>
    <w:p w:rsidR="0081794D" w:rsidRDefault="002D6F3F">
      <w:pPr>
        <w:pStyle w:val="cee1fbf7edfbe9"/>
        <w:spacing w:after="0" w:line="240" w:lineRule="auto"/>
        <w:ind w:firstLine="709"/>
        <w:jc w:val="both"/>
        <w:rPr>
          <w:bCs/>
          <w:sz w:val="28"/>
          <w:szCs w:val="28"/>
        </w:rPr>
      </w:pPr>
      <w:r>
        <w:rPr>
          <w:color w:val="000000"/>
          <w:sz w:val="28"/>
          <w:szCs w:val="28"/>
        </w:rPr>
        <w:t xml:space="preserve">В </w:t>
      </w:r>
      <w:r>
        <w:rPr>
          <w:bCs/>
          <w:sz w:val="28"/>
          <w:szCs w:val="28"/>
        </w:rPr>
        <w:t>3 группе отмечается увеличение с 30530 в 2015 году до 31254 в 2024 году (2,37%);</w:t>
      </w:r>
    </w:p>
    <w:p w:rsidR="0081794D" w:rsidRDefault="0081794D">
      <w:pPr>
        <w:pStyle w:val="cee1fbf7edfbe9"/>
        <w:spacing w:after="0" w:line="240" w:lineRule="auto"/>
        <w:jc w:val="both"/>
        <w:rPr>
          <w:bCs/>
          <w:sz w:val="28"/>
          <w:szCs w:val="28"/>
        </w:rPr>
      </w:pPr>
    </w:p>
    <w:p w:rsidR="0081794D" w:rsidRDefault="002D6F3F">
      <w:pPr>
        <w:spacing w:after="0" w:line="240" w:lineRule="auto"/>
        <w:ind w:firstLine="567"/>
        <w:jc w:val="right"/>
        <w:rPr>
          <w:sz w:val="28"/>
          <w:szCs w:val="28"/>
        </w:rPr>
      </w:pPr>
      <w:r>
        <w:rPr>
          <w:sz w:val="28"/>
          <w:szCs w:val="28"/>
        </w:rPr>
        <w:t>Таблица 12</w:t>
      </w:r>
    </w:p>
    <w:p w:rsidR="0081794D" w:rsidRDefault="0081794D">
      <w:pPr>
        <w:pStyle w:val="Default"/>
        <w:widowControl w:val="0"/>
        <w:spacing w:after="200" w:line="275" w:lineRule="auto"/>
        <w:jc w:val="right"/>
        <w:rPr>
          <w:color w:val="auto"/>
          <w:sz w:val="23"/>
          <w:szCs w:val="23"/>
        </w:rPr>
      </w:pPr>
    </w:p>
    <w:p w:rsidR="0081794D" w:rsidRDefault="002D6F3F">
      <w:pPr>
        <w:pStyle w:val="Default"/>
        <w:widowControl w:val="0"/>
        <w:jc w:val="center"/>
        <w:rPr>
          <w:color w:val="auto"/>
          <w:sz w:val="28"/>
          <w:szCs w:val="28"/>
        </w:rPr>
      </w:pPr>
      <w:r>
        <w:rPr>
          <w:b/>
          <w:bCs/>
          <w:color w:val="auto"/>
          <w:sz w:val="28"/>
          <w:szCs w:val="28"/>
        </w:rPr>
        <w:t>Численность инвалидов среди детского населения, человек</w:t>
      </w:r>
    </w:p>
    <w:p w:rsidR="0081794D" w:rsidRDefault="002D6F3F">
      <w:pPr>
        <w:pStyle w:val="cee1fbf7edfbe9"/>
        <w:spacing w:after="0" w:line="240" w:lineRule="auto"/>
        <w:ind w:firstLine="709"/>
        <w:jc w:val="center"/>
        <w:rPr>
          <w:iCs/>
          <w:sz w:val="20"/>
          <w:szCs w:val="20"/>
        </w:rPr>
      </w:pPr>
      <w:r>
        <w:rPr>
          <w:iCs/>
          <w:sz w:val="20"/>
          <w:szCs w:val="20"/>
        </w:rPr>
        <w:t>(данные Федеральной службы государственной статистики)</w:t>
      </w:r>
    </w:p>
    <w:p w:rsidR="0081794D" w:rsidRDefault="0081794D">
      <w:pPr>
        <w:pStyle w:val="cee1fbf7edfbe9"/>
        <w:spacing w:after="0" w:line="240" w:lineRule="auto"/>
        <w:ind w:firstLine="709"/>
        <w:jc w:val="both"/>
        <w:rPr>
          <w:iCs/>
          <w:color w:val="000000"/>
          <w:sz w:val="28"/>
          <w:szCs w:val="28"/>
        </w:rPr>
      </w:pPr>
    </w:p>
    <w:tbl>
      <w:tblPr>
        <w:tblW w:w="0" w:type="auto"/>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44"/>
        <w:gridCol w:w="964"/>
        <w:gridCol w:w="977"/>
        <w:gridCol w:w="1107"/>
        <w:gridCol w:w="1107"/>
        <w:gridCol w:w="1107"/>
        <w:gridCol w:w="1107"/>
        <w:gridCol w:w="1107"/>
        <w:gridCol w:w="1107"/>
        <w:gridCol w:w="1108"/>
        <w:gridCol w:w="1108"/>
        <w:gridCol w:w="1108"/>
      </w:tblGrid>
      <w:tr w:rsidR="0081794D">
        <w:tc>
          <w:tcPr>
            <w:tcW w:w="1744" w:type="dxa"/>
            <w:tcBorders>
              <w:top w:val="single" w:sz="4" w:space="0" w:color="000000"/>
              <w:left w:val="single" w:sz="4" w:space="0" w:color="000000"/>
            </w:tcBorders>
            <w:noWrap/>
            <w:vAlign w:val="center"/>
          </w:tcPr>
          <w:p w:rsidR="0081794D" w:rsidRDefault="002D6F3F">
            <w:pPr>
              <w:jc w:val="center"/>
              <w:rPr>
                <w:color w:val="000000"/>
                <w:sz w:val="22"/>
                <w:szCs w:val="22"/>
              </w:rPr>
            </w:pPr>
            <w:proofErr w:type="gramStart"/>
            <w:r>
              <w:rPr>
                <w:b/>
                <w:bCs/>
                <w:color w:val="000000"/>
                <w:sz w:val="22"/>
                <w:szCs w:val="22"/>
              </w:rPr>
              <w:t xml:space="preserve">Г </w:t>
            </w:r>
            <w:proofErr w:type="spellStart"/>
            <w:r>
              <w:rPr>
                <w:b/>
                <w:bCs/>
                <w:color w:val="000000"/>
                <w:sz w:val="22"/>
                <w:szCs w:val="22"/>
              </w:rPr>
              <w:t>руппа</w:t>
            </w:r>
            <w:proofErr w:type="spellEnd"/>
            <w:proofErr w:type="gramEnd"/>
            <w:r>
              <w:rPr>
                <w:b/>
                <w:bCs/>
                <w:color w:val="000000"/>
                <w:sz w:val="22"/>
                <w:szCs w:val="22"/>
              </w:rPr>
              <w:t xml:space="preserve"> инвалидности</w:t>
            </w:r>
          </w:p>
        </w:tc>
        <w:tc>
          <w:tcPr>
            <w:tcW w:w="964" w:type="dxa"/>
            <w:tcBorders>
              <w:top w:val="single" w:sz="4" w:space="0" w:color="000000"/>
              <w:left w:val="single" w:sz="4" w:space="0" w:color="000000"/>
            </w:tcBorders>
            <w:noWrap/>
            <w:vAlign w:val="center"/>
          </w:tcPr>
          <w:p w:rsidR="0081794D" w:rsidRDefault="002D6F3F">
            <w:pPr>
              <w:rPr>
                <w:color w:val="000000"/>
                <w:sz w:val="22"/>
                <w:szCs w:val="22"/>
              </w:rPr>
            </w:pPr>
            <w:r>
              <w:rPr>
                <w:b/>
                <w:bCs/>
                <w:color w:val="000000"/>
                <w:sz w:val="22"/>
                <w:szCs w:val="22"/>
              </w:rPr>
              <w:t>Номер строки</w:t>
            </w:r>
          </w:p>
        </w:tc>
        <w:tc>
          <w:tcPr>
            <w:tcW w:w="977" w:type="dxa"/>
            <w:noWrap/>
          </w:tcPr>
          <w:p w:rsidR="0081794D" w:rsidRDefault="002D6F3F">
            <w:pPr>
              <w:jc w:val="center"/>
              <w:rPr>
                <w:b/>
                <w:bCs/>
                <w:color w:val="000000"/>
                <w:sz w:val="22"/>
                <w:szCs w:val="22"/>
              </w:rPr>
            </w:pPr>
            <w:r>
              <w:rPr>
                <w:b/>
                <w:bCs/>
                <w:color w:val="000000"/>
                <w:sz w:val="22"/>
                <w:szCs w:val="22"/>
              </w:rPr>
              <w:t>2015</w:t>
            </w:r>
          </w:p>
        </w:tc>
        <w:tc>
          <w:tcPr>
            <w:tcW w:w="1107" w:type="dxa"/>
            <w:noWrap/>
          </w:tcPr>
          <w:p w:rsidR="0081794D" w:rsidRDefault="002D6F3F">
            <w:pPr>
              <w:jc w:val="center"/>
              <w:rPr>
                <w:b/>
                <w:bCs/>
                <w:color w:val="000000"/>
                <w:sz w:val="22"/>
                <w:szCs w:val="22"/>
              </w:rPr>
            </w:pPr>
            <w:r>
              <w:rPr>
                <w:b/>
                <w:bCs/>
                <w:color w:val="000000"/>
                <w:sz w:val="22"/>
                <w:szCs w:val="22"/>
              </w:rPr>
              <w:t>2016</w:t>
            </w:r>
          </w:p>
        </w:tc>
        <w:tc>
          <w:tcPr>
            <w:tcW w:w="1107" w:type="dxa"/>
            <w:noWrap/>
          </w:tcPr>
          <w:p w:rsidR="0081794D" w:rsidRDefault="002D6F3F">
            <w:pPr>
              <w:jc w:val="center"/>
              <w:rPr>
                <w:b/>
                <w:bCs/>
                <w:color w:val="000000"/>
                <w:sz w:val="22"/>
                <w:szCs w:val="22"/>
              </w:rPr>
            </w:pPr>
            <w:r>
              <w:rPr>
                <w:b/>
                <w:bCs/>
                <w:color w:val="000000"/>
                <w:sz w:val="22"/>
                <w:szCs w:val="22"/>
              </w:rPr>
              <w:t>2017</w:t>
            </w:r>
          </w:p>
        </w:tc>
        <w:tc>
          <w:tcPr>
            <w:tcW w:w="1107" w:type="dxa"/>
            <w:noWrap/>
          </w:tcPr>
          <w:p w:rsidR="0081794D" w:rsidRDefault="002D6F3F">
            <w:pPr>
              <w:jc w:val="center"/>
              <w:rPr>
                <w:b/>
                <w:bCs/>
                <w:color w:val="000000"/>
                <w:sz w:val="22"/>
                <w:szCs w:val="22"/>
              </w:rPr>
            </w:pPr>
            <w:r>
              <w:rPr>
                <w:b/>
                <w:bCs/>
                <w:color w:val="000000"/>
                <w:sz w:val="22"/>
                <w:szCs w:val="22"/>
              </w:rPr>
              <w:t>2018</w:t>
            </w:r>
          </w:p>
        </w:tc>
        <w:tc>
          <w:tcPr>
            <w:tcW w:w="1107" w:type="dxa"/>
            <w:noWrap/>
          </w:tcPr>
          <w:p w:rsidR="0081794D" w:rsidRDefault="002D6F3F">
            <w:pPr>
              <w:jc w:val="center"/>
              <w:rPr>
                <w:b/>
                <w:bCs/>
                <w:color w:val="000000"/>
                <w:sz w:val="22"/>
                <w:szCs w:val="22"/>
              </w:rPr>
            </w:pPr>
            <w:r>
              <w:rPr>
                <w:b/>
                <w:bCs/>
                <w:color w:val="000000"/>
                <w:sz w:val="22"/>
                <w:szCs w:val="22"/>
              </w:rPr>
              <w:t>2019</w:t>
            </w:r>
          </w:p>
        </w:tc>
        <w:tc>
          <w:tcPr>
            <w:tcW w:w="1107" w:type="dxa"/>
            <w:noWrap/>
          </w:tcPr>
          <w:p w:rsidR="0081794D" w:rsidRDefault="002D6F3F">
            <w:pPr>
              <w:jc w:val="center"/>
              <w:rPr>
                <w:b/>
                <w:bCs/>
                <w:color w:val="000000"/>
                <w:sz w:val="22"/>
                <w:szCs w:val="22"/>
              </w:rPr>
            </w:pPr>
            <w:r>
              <w:rPr>
                <w:b/>
                <w:bCs/>
                <w:color w:val="000000"/>
                <w:sz w:val="22"/>
                <w:szCs w:val="22"/>
              </w:rPr>
              <w:t>2020</w:t>
            </w:r>
          </w:p>
        </w:tc>
        <w:tc>
          <w:tcPr>
            <w:tcW w:w="1107" w:type="dxa"/>
            <w:noWrap/>
          </w:tcPr>
          <w:p w:rsidR="0081794D" w:rsidRDefault="002D6F3F">
            <w:pPr>
              <w:jc w:val="center"/>
              <w:rPr>
                <w:b/>
                <w:bCs/>
                <w:color w:val="000000"/>
                <w:sz w:val="22"/>
                <w:szCs w:val="22"/>
              </w:rPr>
            </w:pPr>
            <w:r>
              <w:rPr>
                <w:b/>
                <w:bCs/>
                <w:color w:val="000000"/>
                <w:sz w:val="22"/>
                <w:szCs w:val="22"/>
              </w:rPr>
              <w:t>2021</w:t>
            </w:r>
          </w:p>
        </w:tc>
        <w:tc>
          <w:tcPr>
            <w:tcW w:w="1108" w:type="dxa"/>
            <w:noWrap/>
          </w:tcPr>
          <w:p w:rsidR="0081794D" w:rsidRDefault="002D6F3F">
            <w:pPr>
              <w:jc w:val="center"/>
              <w:rPr>
                <w:b/>
                <w:bCs/>
                <w:color w:val="000000"/>
                <w:sz w:val="22"/>
                <w:szCs w:val="22"/>
              </w:rPr>
            </w:pPr>
            <w:r>
              <w:rPr>
                <w:b/>
                <w:bCs/>
                <w:color w:val="000000"/>
                <w:sz w:val="22"/>
                <w:szCs w:val="22"/>
              </w:rPr>
              <w:t>2022</w:t>
            </w:r>
          </w:p>
        </w:tc>
        <w:tc>
          <w:tcPr>
            <w:tcW w:w="1108" w:type="dxa"/>
            <w:noWrap/>
          </w:tcPr>
          <w:p w:rsidR="0081794D" w:rsidRDefault="002D6F3F">
            <w:pPr>
              <w:jc w:val="center"/>
              <w:rPr>
                <w:b/>
                <w:bCs/>
                <w:color w:val="000000"/>
                <w:sz w:val="22"/>
                <w:szCs w:val="22"/>
              </w:rPr>
            </w:pPr>
            <w:r>
              <w:rPr>
                <w:b/>
                <w:bCs/>
                <w:color w:val="000000"/>
                <w:sz w:val="22"/>
                <w:szCs w:val="22"/>
              </w:rPr>
              <w:t>2023</w:t>
            </w:r>
          </w:p>
        </w:tc>
        <w:tc>
          <w:tcPr>
            <w:tcW w:w="1108" w:type="dxa"/>
            <w:noWrap/>
          </w:tcPr>
          <w:p w:rsidR="0081794D" w:rsidRDefault="002D6F3F">
            <w:pPr>
              <w:jc w:val="center"/>
              <w:rPr>
                <w:b/>
                <w:bCs/>
                <w:color w:val="000000"/>
                <w:sz w:val="22"/>
                <w:szCs w:val="22"/>
              </w:rPr>
            </w:pPr>
            <w:r>
              <w:rPr>
                <w:b/>
                <w:bCs/>
                <w:color w:val="000000"/>
                <w:sz w:val="22"/>
                <w:szCs w:val="22"/>
              </w:rPr>
              <w:t>2024</w:t>
            </w:r>
          </w:p>
        </w:tc>
      </w:tr>
      <w:tr w:rsidR="0081794D">
        <w:tc>
          <w:tcPr>
            <w:tcW w:w="1744" w:type="dxa"/>
            <w:tcBorders>
              <w:left w:val="single" w:sz="4" w:space="0" w:color="000000"/>
            </w:tcBorders>
            <w:noWrap/>
            <w:vAlign w:val="center"/>
          </w:tcPr>
          <w:p w:rsidR="0081794D" w:rsidRDefault="002D6F3F">
            <w:pPr>
              <w:rPr>
                <w:color w:val="000000"/>
                <w:sz w:val="22"/>
                <w:szCs w:val="22"/>
              </w:rPr>
            </w:pPr>
            <w:r>
              <w:rPr>
                <w:color w:val="000000"/>
                <w:sz w:val="22"/>
                <w:szCs w:val="22"/>
              </w:rPr>
              <w:t>Всего</w:t>
            </w:r>
          </w:p>
        </w:tc>
        <w:tc>
          <w:tcPr>
            <w:tcW w:w="964" w:type="dxa"/>
            <w:tcBorders>
              <w:left w:val="single" w:sz="4" w:space="0" w:color="000000"/>
            </w:tcBorders>
            <w:noWrap/>
            <w:vAlign w:val="center"/>
          </w:tcPr>
          <w:p w:rsidR="0081794D" w:rsidRDefault="002D6F3F">
            <w:pPr>
              <w:jc w:val="center"/>
              <w:rPr>
                <w:color w:val="000000"/>
                <w:sz w:val="22"/>
                <w:szCs w:val="22"/>
              </w:rPr>
            </w:pPr>
            <w:r>
              <w:rPr>
                <w:color w:val="000000"/>
                <w:sz w:val="22"/>
                <w:szCs w:val="22"/>
              </w:rPr>
              <w:t>1</w:t>
            </w:r>
          </w:p>
        </w:tc>
        <w:tc>
          <w:tcPr>
            <w:tcW w:w="977" w:type="dxa"/>
            <w:noWrap/>
          </w:tcPr>
          <w:p w:rsidR="0081794D" w:rsidRDefault="002D6F3F">
            <w:pPr>
              <w:jc w:val="center"/>
              <w:rPr>
                <w:bCs/>
                <w:color w:val="000000"/>
                <w:sz w:val="22"/>
                <w:szCs w:val="22"/>
              </w:rPr>
            </w:pPr>
            <w:r>
              <w:rPr>
                <w:bCs/>
                <w:color w:val="000000"/>
                <w:sz w:val="22"/>
                <w:szCs w:val="22"/>
              </w:rPr>
              <w:t>4 749</w:t>
            </w:r>
          </w:p>
        </w:tc>
        <w:tc>
          <w:tcPr>
            <w:tcW w:w="1107" w:type="dxa"/>
            <w:noWrap/>
          </w:tcPr>
          <w:p w:rsidR="0081794D" w:rsidRDefault="002D6F3F">
            <w:pPr>
              <w:jc w:val="center"/>
              <w:rPr>
                <w:bCs/>
                <w:color w:val="000000"/>
                <w:sz w:val="22"/>
                <w:szCs w:val="22"/>
              </w:rPr>
            </w:pPr>
            <w:r>
              <w:rPr>
                <w:bCs/>
                <w:color w:val="000000"/>
                <w:sz w:val="22"/>
                <w:szCs w:val="22"/>
              </w:rPr>
              <w:t>4 874</w:t>
            </w:r>
          </w:p>
        </w:tc>
        <w:tc>
          <w:tcPr>
            <w:tcW w:w="1107" w:type="dxa"/>
            <w:noWrap/>
          </w:tcPr>
          <w:p w:rsidR="0081794D" w:rsidRDefault="002D6F3F">
            <w:pPr>
              <w:jc w:val="center"/>
              <w:rPr>
                <w:bCs/>
                <w:color w:val="000000"/>
                <w:sz w:val="22"/>
                <w:szCs w:val="22"/>
              </w:rPr>
            </w:pPr>
            <w:r>
              <w:rPr>
                <w:bCs/>
                <w:color w:val="000000"/>
                <w:sz w:val="22"/>
                <w:szCs w:val="22"/>
              </w:rPr>
              <w:t>4 928</w:t>
            </w:r>
          </w:p>
        </w:tc>
        <w:tc>
          <w:tcPr>
            <w:tcW w:w="1107" w:type="dxa"/>
            <w:noWrap/>
          </w:tcPr>
          <w:p w:rsidR="0081794D" w:rsidRDefault="002D6F3F">
            <w:pPr>
              <w:jc w:val="center"/>
              <w:rPr>
                <w:bCs/>
                <w:color w:val="000000"/>
                <w:sz w:val="22"/>
                <w:szCs w:val="22"/>
              </w:rPr>
            </w:pPr>
            <w:r>
              <w:rPr>
                <w:bCs/>
                <w:color w:val="000000"/>
                <w:sz w:val="22"/>
                <w:szCs w:val="22"/>
              </w:rPr>
              <w:t>5 049</w:t>
            </w:r>
          </w:p>
        </w:tc>
        <w:tc>
          <w:tcPr>
            <w:tcW w:w="1107" w:type="dxa"/>
            <w:noWrap/>
          </w:tcPr>
          <w:p w:rsidR="0081794D" w:rsidRDefault="002D6F3F">
            <w:pPr>
              <w:jc w:val="center"/>
              <w:rPr>
                <w:bCs/>
                <w:color w:val="000000"/>
                <w:sz w:val="22"/>
                <w:szCs w:val="22"/>
              </w:rPr>
            </w:pPr>
            <w:r>
              <w:rPr>
                <w:bCs/>
                <w:color w:val="000000"/>
                <w:sz w:val="22"/>
                <w:szCs w:val="22"/>
              </w:rPr>
              <w:t>5 160</w:t>
            </w:r>
          </w:p>
        </w:tc>
        <w:tc>
          <w:tcPr>
            <w:tcW w:w="1107" w:type="dxa"/>
            <w:noWrap/>
          </w:tcPr>
          <w:p w:rsidR="0081794D" w:rsidRDefault="002D6F3F">
            <w:pPr>
              <w:jc w:val="center"/>
              <w:rPr>
                <w:bCs/>
                <w:color w:val="000000"/>
                <w:sz w:val="22"/>
                <w:szCs w:val="22"/>
              </w:rPr>
            </w:pPr>
            <w:r>
              <w:rPr>
                <w:bCs/>
                <w:color w:val="000000"/>
                <w:sz w:val="22"/>
                <w:szCs w:val="22"/>
              </w:rPr>
              <w:t>5 219</w:t>
            </w:r>
          </w:p>
        </w:tc>
        <w:tc>
          <w:tcPr>
            <w:tcW w:w="1107" w:type="dxa"/>
            <w:noWrap/>
          </w:tcPr>
          <w:p w:rsidR="0081794D" w:rsidRDefault="002D6F3F">
            <w:pPr>
              <w:jc w:val="center"/>
              <w:rPr>
                <w:bCs/>
                <w:color w:val="000000"/>
                <w:sz w:val="22"/>
                <w:szCs w:val="22"/>
              </w:rPr>
            </w:pPr>
            <w:r>
              <w:rPr>
                <w:bCs/>
                <w:color w:val="000000"/>
                <w:sz w:val="22"/>
                <w:szCs w:val="22"/>
              </w:rPr>
              <w:t>5 350</w:t>
            </w:r>
          </w:p>
        </w:tc>
        <w:tc>
          <w:tcPr>
            <w:tcW w:w="1108" w:type="dxa"/>
            <w:noWrap/>
          </w:tcPr>
          <w:p w:rsidR="0081794D" w:rsidRDefault="002D6F3F">
            <w:pPr>
              <w:jc w:val="center"/>
              <w:rPr>
                <w:bCs/>
                <w:color w:val="000000"/>
                <w:sz w:val="22"/>
                <w:szCs w:val="22"/>
              </w:rPr>
            </w:pPr>
            <w:r>
              <w:rPr>
                <w:bCs/>
                <w:color w:val="000000"/>
                <w:sz w:val="22"/>
                <w:szCs w:val="22"/>
              </w:rPr>
              <w:t>5 402</w:t>
            </w:r>
          </w:p>
        </w:tc>
        <w:tc>
          <w:tcPr>
            <w:tcW w:w="1108" w:type="dxa"/>
            <w:noWrap/>
          </w:tcPr>
          <w:p w:rsidR="0081794D" w:rsidRDefault="002D6F3F">
            <w:pPr>
              <w:jc w:val="center"/>
              <w:rPr>
                <w:bCs/>
                <w:color w:val="000000"/>
                <w:sz w:val="22"/>
                <w:szCs w:val="22"/>
              </w:rPr>
            </w:pPr>
            <w:r>
              <w:rPr>
                <w:bCs/>
                <w:color w:val="000000"/>
                <w:sz w:val="22"/>
                <w:szCs w:val="22"/>
              </w:rPr>
              <w:t>5 443</w:t>
            </w:r>
          </w:p>
        </w:tc>
        <w:tc>
          <w:tcPr>
            <w:tcW w:w="1108" w:type="dxa"/>
            <w:noWrap/>
          </w:tcPr>
          <w:p w:rsidR="0081794D" w:rsidRDefault="002D6F3F">
            <w:pPr>
              <w:jc w:val="center"/>
              <w:rPr>
                <w:bCs/>
                <w:color w:val="000000"/>
                <w:sz w:val="22"/>
                <w:szCs w:val="22"/>
              </w:rPr>
            </w:pPr>
            <w:r>
              <w:rPr>
                <w:bCs/>
                <w:color w:val="000000"/>
                <w:sz w:val="22"/>
                <w:szCs w:val="22"/>
              </w:rPr>
              <w:t>5 440</w:t>
            </w:r>
          </w:p>
        </w:tc>
      </w:tr>
      <w:tr w:rsidR="0081794D">
        <w:tc>
          <w:tcPr>
            <w:tcW w:w="1744" w:type="dxa"/>
            <w:noWrap/>
          </w:tcPr>
          <w:p w:rsidR="0081794D" w:rsidRDefault="002D6F3F">
            <w:pPr>
              <w:rPr>
                <w:bCs/>
                <w:color w:val="000000"/>
                <w:sz w:val="22"/>
                <w:szCs w:val="22"/>
              </w:rPr>
            </w:pPr>
            <w:r>
              <w:rPr>
                <w:bCs/>
                <w:color w:val="000000"/>
                <w:sz w:val="22"/>
                <w:szCs w:val="22"/>
              </w:rPr>
              <w:t>1 группа</w:t>
            </w:r>
          </w:p>
        </w:tc>
        <w:tc>
          <w:tcPr>
            <w:tcW w:w="964" w:type="dxa"/>
            <w:noWrap/>
          </w:tcPr>
          <w:p w:rsidR="0081794D" w:rsidRDefault="002D6F3F">
            <w:pPr>
              <w:jc w:val="center"/>
              <w:rPr>
                <w:bCs/>
                <w:color w:val="000000"/>
                <w:sz w:val="22"/>
                <w:szCs w:val="22"/>
              </w:rPr>
            </w:pPr>
            <w:r>
              <w:rPr>
                <w:bCs/>
                <w:color w:val="000000"/>
                <w:sz w:val="22"/>
                <w:szCs w:val="22"/>
              </w:rPr>
              <w:t>2</w:t>
            </w:r>
          </w:p>
        </w:tc>
        <w:tc>
          <w:tcPr>
            <w:tcW w:w="97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8" w:type="dxa"/>
            <w:noWrap/>
          </w:tcPr>
          <w:p w:rsidR="0081794D" w:rsidRDefault="002D6F3F">
            <w:pPr>
              <w:jc w:val="center"/>
              <w:rPr>
                <w:bCs/>
                <w:color w:val="000000"/>
                <w:sz w:val="22"/>
                <w:szCs w:val="22"/>
              </w:rPr>
            </w:pPr>
            <w:r>
              <w:rPr>
                <w:bCs/>
                <w:color w:val="000000"/>
                <w:sz w:val="22"/>
                <w:szCs w:val="22"/>
              </w:rPr>
              <w:t>-</w:t>
            </w:r>
          </w:p>
        </w:tc>
        <w:tc>
          <w:tcPr>
            <w:tcW w:w="1108" w:type="dxa"/>
            <w:noWrap/>
          </w:tcPr>
          <w:p w:rsidR="0081794D" w:rsidRDefault="002D6F3F">
            <w:pPr>
              <w:jc w:val="center"/>
              <w:rPr>
                <w:bCs/>
                <w:color w:val="000000"/>
                <w:sz w:val="22"/>
                <w:szCs w:val="22"/>
              </w:rPr>
            </w:pPr>
            <w:r>
              <w:rPr>
                <w:bCs/>
                <w:color w:val="000000"/>
                <w:sz w:val="22"/>
                <w:szCs w:val="22"/>
              </w:rPr>
              <w:t>-</w:t>
            </w:r>
          </w:p>
        </w:tc>
        <w:tc>
          <w:tcPr>
            <w:tcW w:w="1108" w:type="dxa"/>
            <w:noWrap/>
          </w:tcPr>
          <w:p w:rsidR="0081794D" w:rsidRDefault="002D6F3F">
            <w:pPr>
              <w:jc w:val="center"/>
              <w:rPr>
                <w:bCs/>
                <w:color w:val="000000"/>
                <w:sz w:val="22"/>
                <w:szCs w:val="22"/>
              </w:rPr>
            </w:pPr>
            <w:r>
              <w:rPr>
                <w:bCs/>
                <w:color w:val="000000"/>
                <w:sz w:val="22"/>
                <w:szCs w:val="22"/>
              </w:rPr>
              <w:t>-</w:t>
            </w:r>
          </w:p>
        </w:tc>
      </w:tr>
      <w:tr w:rsidR="0081794D">
        <w:tc>
          <w:tcPr>
            <w:tcW w:w="1744" w:type="dxa"/>
            <w:noWrap/>
          </w:tcPr>
          <w:p w:rsidR="0081794D" w:rsidRDefault="002D6F3F">
            <w:pPr>
              <w:rPr>
                <w:bCs/>
                <w:color w:val="000000"/>
                <w:sz w:val="22"/>
                <w:szCs w:val="22"/>
              </w:rPr>
            </w:pPr>
            <w:r>
              <w:rPr>
                <w:bCs/>
                <w:color w:val="000000"/>
                <w:sz w:val="22"/>
                <w:szCs w:val="22"/>
              </w:rPr>
              <w:t>2 группа</w:t>
            </w:r>
          </w:p>
        </w:tc>
        <w:tc>
          <w:tcPr>
            <w:tcW w:w="964" w:type="dxa"/>
            <w:noWrap/>
          </w:tcPr>
          <w:p w:rsidR="0081794D" w:rsidRDefault="002D6F3F">
            <w:pPr>
              <w:jc w:val="center"/>
              <w:rPr>
                <w:bCs/>
                <w:color w:val="000000"/>
                <w:sz w:val="22"/>
                <w:szCs w:val="22"/>
              </w:rPr>
            </w:pPr>
            <w:r>
              <w:rPr>
                <w:bCs/>
                <w:color w:val="000000"/>
                <w:sz w:val="22"/>
                <w:szCs w:val="22"/>
              </w:rPr>
              <w:t>3</w:t>
            </w:r>
          </w:p>
        </w:tc>
        <w:tc>
          <w:tcPr>
            <w:tcW w:w="97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8" w:type="dxa"/>
            <w:noWrap/>
          </w:tcPr>
          <w:p w:rsidR="0081794D" w:rsidRDefault="002D6F3F">
            <w:pPr>
              <w:jc w:val="center"/>
              <w:rPr>
                <w:bCs/>
                <w:color w:val="000000"/>
                <w:sz w:val="22"/>
                <w:szCs w:val="22"/>
              </w:rPr>
            </w:pPr>
            <w:r>
              <w:rPr>
                <w:bCs/>
                <w:color w:val="000000"/>
                <w:sz w:val="22"/>
                <w:szCs w:val="22"/>
              </w:rPr>
              <w:t>-</w:t>
            </w:r>
          </w:p>
        </w:tc>
        <w:tc>
          <w:tcPr>
            <w:tcW w:w="1108" w:type="dxa"/>
            <w:noWrap/>
          </w:tcPr>
          <w:p w:rsidR="0081794D" w:rsidRDefault="002D6F3F">
            <w:pPr>
              <w:jc w:val="center"/>
              <w:rPr>
                <w:bCs/>
                <w:color w:val="000000"/>
                <w:sz w:val="22"/>
                <w:szCs w:val="22"/>
              </w:rPr>
            </w:pPr>
            <w:r>
              <w:rPr>
                <w:bCs/>
                <w:color w:val="000000"/>
                <w:sz w:val="22"/>
                <w:szCs w:val="22"/>
              </w:rPr>
              <w:t>-</w:t>
            </w:r>
          </w:p>
        </w:tc>
        <w:tc>
          <w:tcPr>
            <w:tcW w:w="1108" w:type="dxa"/>
            <w:noWrap/>
          </w:tcPr>
          <w:p w:rsidR="0081794D" w:rsidRDefault="002D6F3F">
            <w:pPr>
              <w:jc w:val="center"/>
              <w:rPr>
                <w:bCs/>
                <w:color w:val="000000"/>
                <w:sz w:val="22"/>
                <w:szCs w:val="22"/>
              </w:rPr>
            </w:pPr>
            <w:r>
              <w:rPr>
                <w:bCs/>
                <w:color w:val="000000"/>
                <w:sz w:val="22"/>
                <w:szCs w:val="22"/>
              </w:rPr>
              <w:t>-</w:t>
            </w:r>
          </w:p>
        </w:tc>
      </w:tr>
      <w:tr w:rsidR="0081794D">
        <w:tc>
          <w:tcPr>
            <w:tcW w:w="1744" w:type="dxa"/>
            <w:noWrap/>
          </w:tcPr>
          <w:p w:rsidR="0081794D" w:rsidRDefault="002D6F3F">
            <w:pPr>
              <w:rPr>
                <w:bCs/>
                <w:color w:val="000000"/>
                <w:sz w:val="22"/>
                <w:szCs w:val="22"/>
              </w:rPr>
            </w:pPr>
            <w:r>
              <w:rPr>
                <w:bCs/>
                <w:color w:val="000000"/>
                <w:sz w:val="22"/>
                <w:szCs w:val="22"/>
              </w:rPr>
              <w:t>3 группа</w:t>
            </w:r>
          </w:p>
        </w:tc>
        <w:tc>
          <w:tcPr>
            <w:tcW w:w="964" w:type="dxa"/>
            <w:noWrap/>
          </w:tcPr>
          <w:p w:rsidR="0081794D" w:rsidRDefault="002D6F3F">
            <w:pPr>
              <w:jc w:val="center"/>
              <w:rPr>
                <w:bCs/>
                <w:color w:val="000000"/>
                <w:sz w:val="22"/>
                <w:szCs w:val="22"/>
              </w:rPr>
            </w:pPr>
            <w:r>
              <w:rPr>
                <w:bCs/>
                <w:color w:val="000000"/>
                <w:sz w:val="22"/>
                <w:szCs w:val="22"/>
              </w:rPr>
              <w:t>4</w:t>
            </w:r>
          </w:p>
        </w:tc>
        <w:tc>
          <w:tcPr>
            <w:tcW w:w="97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7" w:type="dxa"/>
            <w:noWrap/>
          </w:tcPr>
          <w:p w:rsidR="0081794D" w:rsidRDefault="002D6F3F">
            <w:pPr>
              <w:jc w:val="center"/>
              <w:rPr>
                <w:bCs/>
                <w:color w:val="000000"/>
                <w:sz w:val="22"/>
                <w:szCs w:val="22"/>
              </w:rPr>
            </w:pPr>
            <w:r>
              <w:rPr>
                <w:bCs/>
                <w:color w:val="000000"/>
                <w:sz w:val="22"/>
                <w:szCs w:val="22"/>
              </w:rPr>
              <w:t>-</w:t>
            </w:r>
          </w:p>
        </w:tc>
        <w:tc>
          <w:tcPr>
            <w:tcW w:w="1108" w:type="dxa"/>
            <w:noWrap/>
          </w:tcPr>
          <w:p w:rsidR="0081794D" w:rsidRDefault="002D6F3F">
            <w:pPr>
              <w:jc w:val="center"/>
              <w:rPr>
                <w:bCs/>
                <w:color w:val="000000"/>
                <w:sz w:val="22"/>
                <w:szCs w:val="22"/>
              </w:rPr>
            </w:pPr>
            <w:r>
              <w:rPr>
                <w:bCs/>
                <w:color w:val="000000"/>
                <w:sz w:val="22"/>
                <w:szCs w:val="22"/>
              </w:rPr>
              <w:t>-</w:t>
            </w:r>
          </w:p>
        </w:tc>
        <w:tc>
          <w:tcPr>
            <w:tcW w:w="1108" w:type="dxa"/>
            <w:noWrap/>
          </w:tcPr>
          <w:p w:rsidR="0081794D" w:rsidRDefault="002D6F3F">
            <w:pPr>
              <w:jc w:val="center"/>
              <w:rPr>
                <w:bCs/>
                <w:color w:val="000000"/>
                <w:sz w:val="22"/>
                <w:szCs w:val="22"/>
              </w:rPr>
            </w:pPr>
            <w:r>
              <w:rPr>
                <w:bCs/>
                <w:color w:val="000000"/>
                <w:sz w:val="22"/>
                <w:szCs w:val="22"/>
              </w:rPr>
              <w:t>-</w:t>
            </w:r>
          </w:p>
        </w:tc>
        <w:tc>
          <w:tcPr>
            <w:tcW w:w="1108" w:type="dxa"/>
            <w:noWrap/>
          </w:tcPr>
          <w:p w:rsidR="0081794D" w:rsidRDefault="002D6F3F">
            <w:pPr>
              <w:jc w:val="center"/>
              <w:rPr>
                <w:bCs/>
                <w:color w:val="000000"/>
                <w:sz w:val="22"/>
                <w:szCs w:val="22"/>
              </w:rPr>
            </w:pPr>
            <w:r>
              <w:rPr>
                <w:bCs/>
                <w:color w:val="000000"/>
                <w:sz w:val="22"/>
                <w:szCs w:val="22"/>
              </w:rPr>
              <w:t>-</w:t>
            </w:r>
          </w:p>
        </w:tc>
      </w:tr>
    </w:tbl>
    <w:p w:rsidR="0081794D" w:rsidRDefault="0081794D">
      <w:pPr>
        <w:spacing w:after="0" w:line="240" w:lineRule="auto"/>
        <w:jc w:val="both"/>
        <w:rPr>
          <w:color w:val="000000"/>
          <w:sz w:val="28"/>
          <w:szCs w:val="28"/>
        </w:rPr>
      </w:pPr>
    </w:p>
    <w:p w:rsidR="0081794D" w:rsidRDefault="002D6F3F">
      <w:pPr>
        <w:pStyle w:val="paragraphparagraph9wafk"/>
        <w:shd w:val="clear" w:color="auto" w:fill="FFFFFF"/>
        <w:spacing w:before="0" w:beforeAutospacing="0" w:after="0" w:afterAutospacing="0"/>
        <w:ind w:firstLine="720"/>
        <w:jc w:val="both"/>
        <w:rPr>
          <w:color w:val="000000"/>
          <w:spacing w:val="-6"/>
          <w:sz w:val="29"/>
          <w:szCs w:val="29"/>
        </w:rPr>
      </w:pPr>
      <w:r>
        <w:rPr>
          <w:color w:val="000000"/>
          <w:sz w:val="28"/>
          <w:szCs w:val="28"/>
        </w:rPr>
        <w:t xml:space="preserve">Общее количество детей - инвалидов имеет тенденцию к увеличению. </w:t>
      </w:r>
      <w:r>
        <w:rPr>
          <w:color w:val="000000"/>
          <w:spacing w:val="-6"/>
          <w:sz w:val="29"/>
          <w:szCs w:val="29"/>
        </w:rPr>
        <w:t>Численность детей с инвалидностью в Забайкальском крае с 2015 года увеличилась на 14,5%. Увеличение охвата новорожденных неонатальным скринингом позволяет выявить на самом раннем этапе врождённые наследственные заболевания, а также ранняя диагностика психических расстройств в детском возрасте и рост распространенности данной патологии среди детского населения стали основными причинами роста инвалидности детей.</w:t>
      </w:r>
    </w:p>
    <w:p w:rsidR="0081794D" w:rsidRDefault="002D6F3F">
      <w:pPr>
        <w:pStyle w:val="paragraphparagraph9wafk"/>
        <w:shd w:val="clear" w:color="auto" w:fill="FFFFFF"/>
        <w:spacing w:before="0" w:beforeAutospacing="0" w:after="0" w:afterAutospacing="0"/>
        <w:jc w:val="both"/>
        <w:rPr>
          <w:color w:val="000000"/>
          <w:spacing w:val="-6"/>
          <w:sz w:val="29"/>
          <w:szCs w:val="29"/>
        </w:rPr>
      </w:pPr>
      <w:r>
        <w:rPr>
          <w:color w:val="000000"/>
          <w:spacing w:val="-6"/>
          <w:sz w:val="29"/>
          <w:szCs w:val="29"/>
        </w:rPr>
        <w:t>Среди нозологических причин детской инвалидности в течение последних лет превалируют психические расстройства и расстройства поведения, болезни нервной системы, врожденные аномалии и пороки развития. </w:t>
      </w:r>
    </w:p>
    <w:p w:rsidR="0081794D" w:rsidRDefault="002D6F3F">
      <w:pPr>
        <w:spacing w:after="0" w:line="240" w:lineRule="auto"/>
        <w:ind w:firstLine="709"/>
        <w:jc w:val="both"/>
        <w:rPr>
          <w:sz w:val="28"/>
          <w:szCs w:val="28"/>
        </w:rPr>
      </w:pPr>
      <w:r>
        <w:rPr>
          <w:bCs/>
          <w:sz w:val="28"/>
          <w:szCs w:val="28"/>
        </w:rPr>
        <w:t xml:space="preserve">Первичная инвалидность характеризует контингент лиц, впервые обратившихся в учреждения </w:t>
      </w:r>
      <w:proofErr w:type="gramStart"/>
      <w:r>
        <w:rPr>
          <w:bCs/>
          <w:sz w:val="28"/>
          <w:szCs w:val="28"/>
        </w:rPr>
        <w:t>медико-социальной</w:t>
      </w:r>
      <w:proofErr w:type="gramEnd"/>
      <w:r>
        <w:rPr>
          <w:bCs/>
          <w:sz w:val="28"/>
          <w:szCs w:val="28"/>
        </w:rPr>
        <w:t xml:space="preserve"> экспертизы и признанных инвалидами. </w:t>
      </w:r>
      <w:proofErr w:type="gramStart"/>
      <w:r>
        <w:rPr>
          <w:sz w:val="28"/>
          <w:szCs w:val="28"/>
        </w:rPr>
        <w:t>Уровень первичной инвалидности в 2024 г. составил 65,6 в 2023 г. –76,3 в 2022 г. – 54,6 на 10 тыс. взрослого населения соответственно (в РФ в 2023 г. – 68,7, в 2022 г. – 49,1 соответственно), т.е. наблюдается рост интенсивных показателей первичной инвалидности взрослого населения по сравнению с 2019-2022 гг. и снижение по сравнению с 2023 г., преимущественно за счет снижения уровня</w:t>
      </w:r>
      <w:proofErr w:type="gramEnd"/>
      <w:r>
        <w:rPr>
          <w:sz w:val="28"/>
          <w:szCs w:val="28"/>
        </w:rPr>
        <w:t xml:space="preserve"> первичной инвалидности лиц трудоспособного  и старше трудоспособного возраста.</w:t>
      </w:r>
    </w:p>
    <w:p w:rsidR="0081794D" w:rsidRDefault="0081794D">
      <w:pPr>
        <w:pStyle w:val="cee1fbf7edfbe9"/>
        <w:spacing w:after="0" w:line="240" w:lineRule="auto"/>
        <w:rPr>
          <w:color w:val="000000"/>
          <w:sz w:val="28"/>
          <w:szCs w:val="28"/>
        </w:rPr>
      </w:pPr>
    </w:p>
    <w:p w:rsidR="0081794D" w:rsidRDefault="002D6F3F">
      <w:pPr>
        <w:spacing w:line="240" w:lineRule="auto"/>
        <w:ind w:firstLine="709"/>
        <w:jc w:val="right"/>
        <w:rPr>
          <w:sz w:val="28"/>
          <w:szCs w:val="28"/>
        </w:rPr>
      </w:pPr>
      <w:r>
        <w:rPr>
          <w:sz w:val="28"/>
          <w:szCs w:val="28"/>
        </w:rPr>
        <w:t>Таблица 13</w:t>
      </w:r>
    </w:p>
    <w:p w:rsidR="0081794D" w:rsidRDefault="002D6F3F">
      <w:pPr>
        <w:spacing w:line="240" w:lineRule="auto"/>
        <w:ind w:firstLine="709"/>
        <w:jc w:val="center"/>
        <w:rPr>
          <w:sz w:val="28"/>
          <w:szCs w:val="28"/>
        </w:rPr>
      </w:pPr>
      <w:r>
        <w:rPr>
          <w:b/>
          <w:sz w:val="28"/>
          <w:szCs w:val="28"/>
        </w:rPr>
        <w:t>Уровень первичной инвалидности (на 10000 соответствующего населения) (2015-2024)</w:t>
      </w:r>
    </w:p>
    <w:p w:rsidR="0081794D" w:rsidRDefault="002D6F3F">
      <w:pPr>
        <w:pStyle w:val="cee1fbf7edfbe9"/>
        <w:spacing w:after="0" w:line="240" w:lineRule="auto"/>
        <w:ind w:firstLine="709"/>
        <w:jc w:val="both"/>
        <w:rPr>
          <w:iCs/>
          <w:sz w:val="20"/>
          <w:szCs w:val="20"/>
        </w:rPr>
      </w:pPr>
      <w:r>
        <w:rPr>
          <w:iCs/>
          <w:sz w:val="20"/>
          <w:szCs w:val="20"/>
        </w:rPr>
        <w:t xml:space="preserve">                                                                    (данные Федеральной службы государственной статистики)</w:t>
      </w:r>
    </w:p>
    <w:tbl>
      <w:tblPr>
        <w:tblpPr w:leftFromText="180" w:rightFromText="180" w:vertAnchor="text" w:horzAnchor="margin" w:tblpXSpec="center" w:tblpY="37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96"/>
        <w:gridCol w:w="756"/>
        <w:gridCol w:w="756"/>
        <w:gridCol w:w="756"/>
        <w:gridCol w:w="756"/>
        <w:gridCol w:w="756"/>
        <w:gridCol w:w="756"/>
        <w:gridCol w:w="876"/>
        <w:gridCol w:w="756"/>
        <w:gridCol w:w="756"/>
        <w:gridCol w:w="756"/>
      </w:tblGrid>
      <w:tr w:rsidR="0081794D">
        <w:trPr>
          <w:trHeight w:val="420"/>
        </w:trPr>
        <w:tc>
          <w:tcPr>
            <w:tcW w:w="3996" w:type="dxa"/>
            <w:noWrap/>
          </w:tcPr>
          <w:p w:rsidR="0081794D" w:rsidRDefault="002D6F3F">
            <w:pPr>
              <w:spacing w:after="0" w:line="240" w:lineRule="auto"/>
            </w:pPr>
            <w:r>
              <w:t>Показатель</w:t>
            </w:r>
          </w:p>
        </w:tc>
        <w:tc>
          <w:tcPr>
            <w:tcW w:w="696" w:type="dxa"/>
            <w:noWrap/>
          </w:tcPr>
          <w:p w:rsidR="0081794D" w:rsidRDefault="002D6F3F">
            <w:pPr>
              <w:spacing w:after="0" w:line="240" w:lineRule="auto"/>
            </w:pPr>
            <w:r>
              <w:t>2015</w:t>
            </w:r>
          </w:p>
        </w:tc>
        <w:tc>
          <w:tcPr>
            <w:tcW w:w="696" w:type="dxa"/>
            <w:noWrap/>
          </w:tcPr>
          <w:p w:rsidR="0081794D" w:rsidRDefault="002D6F3F">
            <w:pPr>
              <w:spacing w:after="0" w:line="240" w:lineRule="auto"/>
            </w:pPr>
            <w:r>
              <w:t xml:space="preserve">2016 </w:t>
            </w:r>
          </w:p>
        </w:tc>
        <w:tc>
          <w:tcPr>
            <w:tcW w:w="576" w:type="dxa"/>
            <w:noWrap/>
          </w:tcPr>
          <w:p w:rsidR="0081794D" w:rsidRDefault="002D6F3F">
            <w:pPr>
              <w:spacing w:after="0" w:line="240" w:lineRule="auto"/>
            </w:pPr>
            <w:r>
              <w:t xml:space="preserve">2017 </w:t>
            </w:r>
          </w:p>
        </w:tc>
        <w:tc>
          <w:tcPr>
            <w:tcW w:w="696" w:type="dxa"/>
            <w:noWrap/>
          </w:tcPr>
          <w:p w:rsidR="0081794D" w:rsidRDefault="002D6F3F">
            <w:pPr>
              <w:spacing w:after="0" w:line="240" w:lineRule="auto"/>
            </w:pPr>
            <w:r>
              <w:t>2018</w:t>
            </w:r>
          </w:p>
        </w:tc>
        <w:tc>
          <w:tcPr>
            <w:tcW w:w="696" w:type="dxa"/>
            <w:noWrap/>
          </w:tcPr>
          <w:p w:rsidR="0081794D" w:rsidRDefault="002D6F3F">
            <w:pPr>
              <w:spacing w:after="0" w:line="240" w:lineRule="auto"/>
            </w:pPr>
            <w:r>
              <w:t>2019</w:t>
            </w:r>
          </w:p>
        </w:tc>
        <w:tc>
          <w:tcPr>
            <w:tcW w:w="696" w:type="dxa"/>
            <w:noWrap/>
          </w:tcPr>
          <w:p w:rsidR="0081794D" w:rsidRDefault="002D6F3F">
            <w:pPr>
              <w:spacing w:after="0" w:line="240" w:lineRule="auto"/>
            </w:pPr>
            <w:r>
              <w:t>2020</w:t>
            </w:r>
          </w:p>
        </w:tc>
        <w:tc>
          <w:tcPr>
            <w:tcW w:w="696" w:type="dxa"/>
            <w:noWrap/>
          </w:tcPr>
          <w:p w:rsidR="0081794D" w:rsidRDefault="002D6F3F">
            <w:pPr>
              <w:spacing w:after="0" w:line="240" w:lineRule="auto"/>
            </w:pPr>
            <w:r>
              <w:t>2021</w:t>
            </w:r>
          </w:p>
        </w:tc>
        <w:tc>
          <w:tcPr>
            <w:tcW w:w="696" w:type="dxa"/>
            <w:noWrap/>
          </w:tcPr>
          <w:p w:rsidR="0081794D" w:rsidRDefault="002D6F3F">
            <w:pPr>
              <w:spacing w:after="0" w:line="240" w:lineRule="auto"/>
            </w:pPr>
            <w:r>
              <w:t>2022</w:t>
            </w:r>
          </w:p>
        </w:tc>
        <w:tc>
          <w:tcPr>
            <w:tcW w:w="696" w:type="dxa"/>
            <w:noWrap/>
          </w:tcPr>
          <w:p w:rsidR="0081794D" w:rsidRDefault="002D6F3F">
            <w:pPr>
              <w:spacing w:after="0" w:line="240" w:lineRule="auto"/>
            </w:pPr>
            <w:r>
              <w:t>2023</w:t>
            </w:r>
          </w:p>
        </w:tc>
        <w:tc>
          <w:tcPr>
            <w:tcW w:w="696" w:type="dxa"/>
            <w:noWrap/>
          </w:tcPr>
          <w:p w:rsidR="0081794D" w:rsidRDefault="002D6F3F">
            <w:pPr>
              <w:spacing w:after="0" w:line="240" w:lineRule="auto"/>
            </w:pPr>
            <w:r>
              <w:t>2024</w:t>
            </w:r>
          </w:p>
        </w:tc>
      </w:tr>
      <w:tr w:rsidR="0081794D">
        <w:trPr>
          <w:trHeight w:val="390"/>
        </w:trPr>
        <w:tc>
          <w:tcPr>
            <w:tcW w:w="3996" w:type="dxa"/>
            <w:noWrap/>
          </w:tcPr>
          <w:p w:rsidR="0081794D" w:rsidRDefault="002D6F3F">
            <w:pPr>
              <w:spacing w:after="0" w:line="240" w:lineRule="auto"/>
            </w:pPr>
            <w:r>
              <w:t>лица в возрасте 18 лет и старше</w:t>
            </w:r>
          </w:p>
        </w:tc>
        <w:tc>
          <w:tcPr>
            <w:tcW w:w="696" w:type="dxa"/>
            <w:noWrap/>
          </w:tcPr>
          <w:p w:rsidR="0081794D" w:rsidRDefault="002D6F3F">
            <w:r>
              <w:t>60,9</w:t>
            </w:r>
          </w:p>
        </w:tc>
        <w:tc>
          <w:tcPr>
            <w:tcW w:w="696" w:type="dxa"/>
            <w:noWrap/>
          </w:tcPr>
          <w:p w:rsidR="0081794D" w:rsidRDefault="002D6F3F">
            <w:r>
              <w:t>58,6</w:t>
            </w:r>
          </w:p>
        </w:tc>
        <w:tc>
          <w:tcPr>
            <w:tcW w:w="576" w:type="dxa"/>
            <w:noWrap/>
          </w:tcPr>
          <w:p w:rsidR="0081794D" w:rsidRDefault="002D6F3F">
            <w:r>
              <w:t>59,4</w:t>
            </w:r>
          </w:p>
        </w:tc>
        <w:tc>
          <w:tcPr>
            <w:tcW w:w="696" w:type="dxa"/>
            <w:noWrap/>
          </w:tcPr>
          <w:p w:rsidR="0081794D" w:rsidRDefault="002D6F3F">
            <w:r>
              <w:t>59,2</w:t>
            </w:r>
          </w:p>
        </w:tc>
        <w:tc>
          <w:tcPr>
            <w:tcW w:w="696" w:type="dxa"/>
            <w:noWrap/>
          </w:tcPr>
          <w:p w:rsidR="0081794D" w:rsidRDefault="002D6F3F">
            <w:r>
              <w:t>53,6</w:t>
            </w:r>
          </w:p>
        </w:tc>
        <w:tc>
          <w:tcPr>
            <w:tcW w:w="696" w:type="dxa"/>
            <w:noWrap/>
          </w:tcPr>
          <w:p w:rsidR="0081794D" w:rsidRDefault="002D6F3F">
            <w:r>
              <w:t>49,6</w:t>
            </w:r>
          </w:p>
        </w:tc>
        <w:tc>
          <w:tcPr>
            <w:tcW w:w="696" w:type="dxa"/>
            <w:noWrap/>
          </w:tcPr>
          <w:p w:rsidR="0081794D" w:rsidRDefault="002D6F3F">
            <w:r>
              <w:t>51,6</w:t>
            </w:r>
          </w:p>
        </w:tc>
        <w:tc>
          <w:tcPr>
            <w:tcW w:w="696" w:type="dxa"/>
            <w:noWrap/>
          </w:tcPr>
          <w:p w:rsidR="0081794D" w:rsidRDefault="002D6F3F">
            <w:r>
              <w:t>54,6</w:t>
            </w:r>
          </w:p>
        </w:tc>
        <w:tc>
          <w:tcPr>
            <w:tcW w:w="696" w:type="dxa"/>
            <w:noWrap/>
          </w:tcPr>
          <w:p w:rsidR="0081794D" w:rsidRDefault="002D6F3F">
            <w:r>
              <w:t>76,3</w:t>
            </w:r>
          </w:p>
        </w:tc>
        <w:tc>
          <w:tcPr>
            <w:tcW w:w="696" w:type="dxa"/>
            <w:noWrap/>
          </w:tcPr>
          <w:p w:rsidR="0081794D" w:rsidRDefault="002D6F3F">
            <w:r>
              <w:t>65,6</w:t>
            </w:r>
          </w:p>
        </w:tc>
      </w:tr>
      <w:tr w:rsidR="0081794D">
        <w:trPr>
          <w:trHeight w:val="411"/>
        </w:trPr>
        <w:tc>
          <w:tcPr>
            <w:tcW w:w="3996" w:type="dxa"/>
            <w:noWrap/>
          </w:tcPr>
          <w:p w:rsidR="0081794D" w:rsidRDefault="002D6F3F">
            <w:pPr>
              <w:spacing w:after="0" w:line="240" w:lineRule="auto"/>
            </w:pPr>
            <w:r>
              <w:t xml:space="preserve">     в трудоспособном возрасте</w:t>
            </w:r>
          </w:p>
        </w:tc>
        <w:tc>
          <w:tcPr>
            <w:tcW w:w="696" w:type="dxa"/>
            <w:noWrap/>
          </w:tcPr>
          <w:p w:rsidR="0081794D" w:rsidRDefault="002D6F3F">
            <w:r>
              <w:t>40,6</w:t>
            </w:r>
          </w:p>
        </w:tc>
        <w:tc>
          <w:tcPr>
            <w:tcW w:w="696" w:type="dxa"/>
            <w:noWrap/>
          </w:tcPr>
          <w:p w:rsidR="0081794D" w:rsidRDefault="002D6F3F">
            <w:r>
              <w:t>40,0</w:t>
            </w:r>
          </w:p>
        </w:tc>
        <w:tc>
          <w:tcPr>
            <w:tcW w:w="576" w:type="dxa"/>
            <w:noWrap/>
          </w:tcPr>
          <w:p w:rsidR="0081794D" w:rsidRDefault="002D6F3F">
            <w:r>
              <w:t>37,7</w:t>
            </w:r>
          </w:p>
        </w:tc>
        <w:tc>
          <w:tcPr>
            <w:tcW w:w="696" w:type="dxa"/>
            <w:noWrap/>
          </w:tcPr>
          <w:p w:rsidR="0081794D" w:rsidRDefault="002D6F3F">
            <w:r>
              <w:t>36,7</w:t>
            </w:r>
          </w:p>
        </w:tc>
        <w:tc>
          <w:tcPr>
            <w:tcW w:w="696" w:type="dxa"/>
            <w:noWrap/>
          </w:tcPr>
          <w:p w:rsidR="0081794D" w:rsidRDefault="002D6F3F">
            <w:r>
              <w:t>33,5</w:t>
            </w:r>
          </w:p>
        </w:tc>
        <w:tc>
          <w:tcPr>
            <w:tcW w:w="696" w:type="dxa"/>
            <w:noWrap/>
          </w:tcPr>
          <w:p w:rsidR="0081794D" w:rsidRDefault="002D6F3F">
            <w:r>
              <w:t>31,0</w:t>
            </w:r>
          </w:p>
        </w:tc>
        <w:tc>
          <w:tcPr>
            <w:tcW w:w="696" w:type="dxa"/>
            <w:noWrap/>
          </w:tcPr>
          <w:p w:rsidR="0081794D" w:rsidRDefault="002D6F3F">
            <w:r>
              <w:t>31,7</w:t>
            </w:r>
          </w:p>
        </w:tc>
        <w:tc>
          <w:tcPr>
            <w:tcW w:w="696" w:type="dxa"/>
            <w:noWrap/>
          </w:tcPr>
          <w:p w:rsidR="0081794D" w:rsidRDefault="002D6F3F">
            <w:r>
              <w:t>31,7</w:t>
            </w:r>
          </w:p>
        </w:tc>
        <w:tc>
          <w:tcPr>
            <w:tcW w:w="696" w:type="dxa"/>
            <w:noWrap/>
          </w:tcPr>
          <w:p w:rsidR="0081794D" w:rsidRDefault="002D6F3F">
            <w:r>
              <w:t>41,7</w:t>
            </w:r>
          </w:p>
        </w:tc>
        <w:tc>
          <w:tcPr>
            <w:tcW w:w="696" w:type="dxa"/>
            <w:noWrap/>
          </w:tcPr>
          <w:p w:rsidR="0081794D" w:rsidRDefault="002D6F3F">
            <w:r>
              <w:t>35,8</w:t>
            </w:r>
          </w:p>
        </w:tc>
      </w:tr>
      <w:tr w:rsidR="0081794D">
        <w:trPr>
          <w:trHeight w:val="275"/>
        </w:trPr>
        <w:tc>
          <w:tcPr>
            <w:tcW w:w="3996" w:type="dxa"/>
            <w:noWrap/>
          </w:tcPr>
          <w:p w:rsidR="0081794D" w:rsidRDefault="002D6F3F">
            <w:pPr>
              <w:spacing w:after="0" w:line="240" w:lineRule="auto"/>
            </w:pPr>
            <w:r>
              <w:t xml:space="preserve">     старше трудоспособного возраста</w:t>
            </w:r>
          </w:p>
        </w:tc>
        <w:tc>
          <w:tcPr>
            <w:tcW w:w="696" w:type="dxa"/>
            <w:noWrap/>
          </w:tcPr>
          <w:p w:rsidR="0081794D" w:rsidRDefault="002D6F3F">
            <w:r>
              <w:t>123,3</w:t>
            </w:r>
          </w:p>
        </w:tc>
        <w:tc>
          <w:tcPr>
            <w:tcW w:w="696" w:type="dxa"/>
            <w:noWrap/>
          </w:tcPr>
          <w:p w:rsidR="0081794D" w:rsidRDefault="002D6F3F">
            <w:r>
              <w:t>111,2</w:t>
            </w:r>
          </w:p>
        </w:tc>
        <w:tc>
          <w:tcPr>
            <w:tcW w:w="576" w:type="dxa"/>
            <w:noWrap/>
          </w:tcPr>
          <w:p w:rsidR="0081794D" w:rsidRDefault="002D6F3F">
            <w:r>
              <w:t>114,6</w:t>
            </w:r>
          </w:p>
        </w:tc>
        <w:tc>
          <w:tcPr>
            <w:tcW w:w="696" w:type="dxa"/>
            <w:noWrap/>
          </w:tcPr>
          <w:p w:rsidR="0081794D" w:rsidRDefault="002D6F3F">
            <w:r>
              <w:t>128,9</w:t>
            </w:r>
          </w:p>
        </w:tc>
        <w:tc>
          <w:tcPr>
            <w:tcW w:w="696" w:type="dxa"/>
            <w:noWrap/>
          </w:tcPr>
          <w:p w:rsidR="0081794D" w:rsidRDefault="002D6F3F">
            <w:r>
              <w:t>114,9</w:t>
            </w:r>
          </w:p>
        </w:tc>
        <w:tc>
          <w:tcPr>
            <w:tcW w:w="696" w:type="dxa"/>
            <w:noWrap/>
          </w:tcPr>
          <w:p w:rsidR="0081794D" w:rsidRDefault="002D6F3F">
            <w:r>
              <w:t>110,3</w:t>
            </w:r>
          </w:p>
        </w:tc>
        <w:tc>
          <w:tcPr>
            <w:tcW w:w="696" w:type="dxa"/>
            <w:noWrap/>
          </w:tcPr>
          <w:p w:rsidR="0081794D" w:rsidRDefault="002D6F3F">
            <w:r>
              <w:t>115,97</w:t>
            </w:r>
          </w:p>
        </w:tc>
        <w:tc>
          <w:tcPr>
            <w:tcW w:w="696" w:type="dxa"/>
            <w:noWrap/>
          </w:tcPr>
          <w:p w:rsidR="0081794D" w:rsidRDefault="002D6F3F">
            <w:r>
              <w:t>140,0</w:t>
            </w:r>
          </w:p>
        </w:tc>
        <w:tc>
          <w:tcPr>
            <w:tcW w:w="696" w:type="dxa"/>
            <w:noWrap/>
          </w:tcPr>
          <w:p w:rsidR="0081794D" w:rsidRDefault="002D6F3F">
            <w:r>
              <w:t>194,9</w:t>
            </w:r>
          </w:p>
        </w:tc>
        <w:tc>
          <w:tcPr>
            <w:tcW w:w="696" w:type="dxa"/>
            <w:noWrap/>
          </w:tcPr>
          <w:p w:rsidR="0081794D" w:rsidRDefault="002D6F3F">
            <w:r>
              <w:t>175,5</w:t>
            </w:r>
          </w:p>
        </w:tc>
      </w:tr>
      <w:tr w:rsidR="0081794D">
        <w:trPr>
          <w:trHeight w:val="295"/>
        </w:trPr>
        <w:tc>
          <w:tcPr>
            <w:tcW w:w="3996" w:type="dxa"/>
            <w:noWrap/>
          </w:tcPr>
          <w:p w:rsidR="0081794D" w:rsidRDefault="002D6F3F">
            <w:pPr>
              <w:spacing w:after="0" w:line="240" w:lineRule="auto"/>
            </w:pPr>
            <w:r>
              <w:t>дети в возрасте до 18 лет</w:t>
            </w:r>
          </w:p>
        </w:tc>
        <w:tc>
          <w:tcPr>
            <w:tcW w:w="696" w:type="dxa"/>
            <w:noWrap/>
          </w:tcPr>
          <w:p w:rsidR="0081794D" w:rsidRDefault="002D6F3F">
            <w:r>
              <w:t>23,1</w:t>
            </w:r>
          </w:p>
        </w:tc>
        <w:tc>
          <w:tcPr>
            <w:tcW w:w="696" w:type="dxa"/>
            <w:noWrap/>
          </w:tcPr>
          <w:p w:rsidR="0081794D" w:rsidRDefault="002D6F3F">
            <w:r>
              <w:t>23,3</w:t>
            </w:r>
          </w:p>
        </w:tc>
        <w:tc>
          <w:tcPr>
            <w:tcW w:w="576" w:type="dxa"/>
            <w:noWrap/>
          </w:tcPr>
          <w:p w:rsidR="0081794D" w:rsidRDefault="002D6F3F">
            <w:r>
              <w:t>24,7</w:t>
            </w:r>
          </w:p>
        </w:tc>
        <w:tc>
          <w:tcPr>
            <w:tcW w:w="696" w:type="dxa"/>
            <w:noWrap/>
          </w:tcPr>
          <w:p w:rsidR="0081794D" w:rsidRDefault="002D6F3F">
            <w:r>
              <w:t>22,8</w:t>
            </w:r>
          </w:p>
        </w:tc>
        <w:tc>
          <w:tcPr>
            <w:tcW w:w="696" w:type="dxa"/>
            <w:noWrap/>
          </w:tcPr>
          <w:p w:rsidR="0081794D" w:rsidRDefault="002D6F3F">
            <w:r>
              <w:t>22,9</w:t>
            </w:r>
          </w:p>
        </w:tc>
        <w:tc>
          <w:tcPr>
            <w:tcW w:w="696" w:type="dxa"/>
            <w:noWrap/>
          </w:tcPr>
          <w:p w:rsidR="0081794D" w:rsidRDefault="002D6F3F">
            <w:r>
              <w:t>20,1</w:t>
            </w:r>
          </w:p>
        </w:tc>
        <w:tc>
          <w:tcPr>
            <w:tcW w:w="696" w:type="dxa"/>
            <w:noWrap/>
          </w:tcPr>
          <w:p w:rsidR="0081794D" w:rsidRDefault="002D6F3F">
            <w:r>
              <w:t>21,0</w:t>
            </w:r>
          </w:p>
        </w:tc>
        <w:tc>
          <w:tcPr>
            <w:tcW w:w="696" w:type="dxa"/>
            <w:noWrap/>
          </w:tcPr>
          <w:p w:rsidR="0081794D" w:rsidRDefault="002D6F3F">
            <w:r>
              <w:t>24,2</w:t>
            </w:r>
          </w:p>
        </w:tc>
        <w:tc>
          <w:tcPr>
            <w:tcW w:w="696" w:type="dxa"/>
            <w:noWrap/>
          </w:tcPr>
          <w:p w:rsidR="0081794D" w:rsidRDefault="002D6F3F">
            <w:r>
              <w:t>29,3</w:t>
            </w:r>
          </w:p>
        </w:tc>
        <w:tc>
          <w:tcPr>
            <w:tcW w:w="696" w:type="dxa"/>
            <w:noWrap/>
          </w:tcPr>
          <w:p w:rsidR="0081794D" w:rsidRDefault="002D6F3F">
            <w:r>
              <w:t>25,4</w:t>
            </w:r>
          </w:p>
        </w:tc>
      </w:tr>
    </w:tbl>
    <w:p w:rsidR="0081794D" w:rsidRDefault="0081794D">
      <w:pPr>
        <w:pStyle w:val="Standard"/>
        <w:jc w:val="both"/>
        <w:rPr>
          <w:color w:val="0070C0"/>
        </w:rPr>
      </w:pPr>
    </w:p>
    <w:p w:rsidR="0081794D" w:rsidRDefault="002D6F3F">
      <w:pPr>
        <w:pStyle w:val="Standard"/>
        <w:jc w:val="both"/>
      </w:pPr>
      <w:r>
        <w:rPr>
          <w:color w:val="0070C0"/>
        </w:rPr>
        <w:tab/>
      </w:r>
    </w:p>
    <w:p w:rsidR="0081794D" w:rsidRDefault="0081794D">
      <w:pPr>
        <w:spacing w:line="240" w:lineRule="auto"/>
        <w:rPr>
          <w:sz w:val="28"/>
          <w:szCs w:val="28"/>
        </w:rPr>
      </w:pPr>
    </w:p>
    <w:p w:rsidR="0081794D" w:rsidRDefault="002D6F3F">
      <w:pPr>
        <w:spacing w:after="0" w:line="240" w:lineRule="auto"/>
        <w:ind w:firstLine="709"/>
        <w:jc w:val="both"/>
        <w:rPr>
          <w:sz w:val="28"/>
          <w:szCs w:val="28"/>
        </w:rPr>
      </w:pPr>
      <w:r>
        <w:rPr>
          <w:sz w:val="28"/>
          <w:szCs w:val="28"/>
        </w:rPr>
        <w:tab/>
      </w:r>
      <w:r>
        <w:rPr>
          <w:sz w:val="28"/>
          <w:szCs w:val="28"/>
        </w:rPr>
        <w:tab/>
        <w:t>В контингенте ВПИ за исследуемый период самую большую долю составили инвалиды третьей группы (таблица 14).</w:t>
      </w:r>
    </w:p>
    <w:p w:rsidR="0081794D" w:rsidRDefault="0081794D">
      <w:pPr>
        <w:spacing w:line="240" w:lineRule="auto"/>
        <w:ind w:firstLine="709"/>
        <w:jc w:val="both"/>
        <w:rPr>
          <w:sz w:val="28"/>
          <w:szCs w:val="28"/>
        </w:rPr>
      </w:pPr>
    </w:p>
    <w:p w:rsidR="0081794D" w:rsidRDefault="002D6F3F">
      <w:pPr>
        <w:spacing w:line="240" w:lineRule="auto"/>
        <w:jc w:val="right"/>
        <w:rPr>
          <w:sz w:val="28"/>
          <w:szCs w:val="28"/>
        </w:rPr>
      </w:pPr>
      <w:r>
        <w:rPr>
          <w:sz w:val="28"/>
          <w:szCs w:val="28"/>
        </w:rPr>
        <w:t xml:space="preserve">Таблица 14 </w:t>
      </w:r>
    </w:p>
    <w:p w:rsidR="0081794D" w:rsidRDefault="002D6F3F">
      <w:pPr>
        <w:spacing w:line="240" w:lineRule="auto"/>
        <w:ind w:firstLine="709"/>
        <w:jc w:val="center"/>
        <w:rPr>
          <w:b/>
          <w:sz w:val="28"/>
          <w:szCs w:val="28"/>
        </w:rPr>
      </w:pPr>
      <w:r>
        <w:rPr>
          <w:b/>
          <w:sz w:val="28"/>
          <w:szCs w:val="28"/>
        </w:rPr>
        <w:t>Распределение впервые признанных инвалидами (ВПИ) лиц 18 лет и старше по группам инвалидности (2015-2024)</w:t>
      </w:r>
    </w:p>
    <w:p w:rsidR="0081794D" w:rsidRDefault="002D6F3F">
      <w:pPr>
        <w:pStyle w:val="cee1fbf7edfbe9"/>
        <w:spacing w:after="0" w:line="240" w:lineRule="auto"/>
        <w:ind w:firstLine="709"/>
        <w:jc w:val="both"/>
        <w:rPr>
          <w:iCs/>
          <w:sz w:val="20"/>
          <w:szCs w:val="20"/>
        </w:rPr>
      </w:pPr>
      <w:r>
        <w:rPr>
          <w:iCs/>
          <w:sz w:val="20"/>
          <w:szCs w:val="20"/>
        </w:rPr>
        <w:t xml:space="preserve">                                                                    (данные Федеральной службы государственной статистики)</w:t>
      </w:r>
    </w:p>
    <w:p w:rsidR="0081794D" w:rsidRDefault="0081794D">
      <w:pPr>
        <w:pStyle w:val="cee1fbf7edfbe9"/>
        <w:spacing w:after="0" w:line="240" w:lineRule="auto"/>
        <w:ind w:firstLine="709"/>
        <w:jc w:val="both"/>
        <w:rPr>
          <w:iCs/>
          <w:sz w:val="20"/>
          <w:szCs w:val="20"/>
        </w:rPr>
      </w:pPr>
    </w:p>
    <w:tbl>
      <w:tblPr>
        <w:tblW w:w="5000" w:type="pct"/>
        <w:tblLook w:val="04A0" w:firstRow="1" w:lastRow="0" w:firstColumn="1" w:lastColumn="0" w:noHBand="0" w:noVBand="1"/>
      </w:tblPr>
      <w:tblGrid>
        <w:gridCol w:w="1272"/>
        <w:gridCol w:w="1500"/>
        <w:gridCol w:w="1257"/>
        <w:gridCol w:w="1677"/>
        <w:gridCol w:w="1423"/>
        <w:gridCol w:w="1677"/>
        <w:gridCol w:w="1712"/>
        <w:gridCol w:w="1831"/>
        <w:gridCol w:w="1439"/>
      </w:tblGrid>
      <w:tr w:rsidR="0081794D">
        <w:trPr>
          <w:trHeight w:val="630"/>
        </w:trPr>
        <w:tc>
          <w:tcPr>
            <w:tcW w:w="1272" w:type="dxa"/>
            <w:vMerge w:val="restart"/>
            <w:tcBorders>
              <w:top w:val="single" w:sz="8" w:space="0" w:color="000000"/>
              <w:left w:val="single" w:sz="8" w:space="0" w:color="000000"/>
              <w:bottom w:val="single" w:sz="4" w:space="0" w:color="000000"/>
              <w:right w:val="single" w:sz="4" w:space="0" w:color="000000"/>
            </w:tcBorders>
            <w:noWrap/>
            <w:vAlign w:val="center"/>
          </w:tcPr>
          <w:p w:rsidR="0081794D" w:rsidRDefault="002D6F3F">
            <w:pPr>
              <w:jc w:val="center"/>
            </w:pPr>
            <w:r>
              <w:t>Год</w:t>
            </w:r>
          </w:p>
        </w:tc>
        <w:tc>
          <w:tcPr>
            <w:tcW w:w="2757" w:type="dxa"/>
            <w:gridSpan w:val="2"/>
            <w:tcBorders>
              <w:top w:val="single" w:sz="8" w:space="0" w:color="000000"/>
              <w:left w:val="single" w:sz="4" w:space="0" w:color="000000"/>
              <w:bottom w:val="single" w:sz="4" w:space="0" w:color="000000"/>
              <w:right w:val="single" w:sz="4" w:space="0" w:color="000000"/>
            </w:tcBorders>
            <w:noWrap/>
            <w:vAlign w:val="center"/>
          </w:tcPr>
          <w:p w:rsidR="0081794D" w:rsidRDefault="002D6F3F">
            <w:pPr>
              <w:jc w:val="center"/>
            </w:pPr>
            <w:r>
              <w:t>Всего</w:t>
            </w:r>
          </w:p>
        </w:tc>
        <w:tc>
          <w:tcPr>
            <w:tcW w:w="3100" w:type="dxa"/>
            <w:gridSpan w:val="2"/>
            <w:tcBorders>
              <w:top w:val="single" w:sz="8" w:space="0" w:color="000000"/>
              <w:left w:val="none" w:sz="4" w:space="0" w:color="000000"/>
              <w:bottom w:val="single" w:sz="4" w:space="0" w:color="000000"/>
              <w:right w:val="single" w:sz="4" w:space="0" w:color="000000"/>
            </w:tcBorders>
            <w:noWrap/>
            <w:vAlign w:val="center"/>
          </w:tcPr>
          <w:p w:rsidR="0081794D" w:rsidRDefault="002D6F3F">
            <w:pPr>
              <w:jc w:val="center"/>
            </w:pPr>
            <w:r>
              <w:t>I группа</w:t>
            </w:r>
          </w:p>
          <w:p w:rsidR="0081794D" w:rsidRDefault="002D6F3F">
            <w:pPr>
              <w:jc w:val="center"/>
            </w:pPr>
            <w:r>
              <w:t>инвалидности</w:t>
            </w:r>
          </w:p>
        </w:tc>
        <w:tc>
          <w:tcPr>
            <w:tcW w:w="3389" w:type="dxa"/>
            <w:gridSpan w:val="2"/>
            <w:tcBorders>
              <w:top w:val="single" w:sz="8" w:space="0" w:color="000000"/>
              <w:left w:val="none" w:sz="4" w:space="0" w:color="000000"/>
              <w:bottom w:val="single" w:sz="4" w:space="0" w:color="000000"/>
              <w:right w:val="single" w:sz="4" w:space="0" w:color="000000"/>
            </w:tcBorders>
            <w:noWrap/>
            <w:vAlign w:val="center"/>
          </w:tcPr>
          <w:p w:rsidR="0081794D" w:rsidRDefault="002D6F3F">
            <w:pPr>
              <w:jc w:val="center"/>
            </w:pPr>
            <w:r>
              <w:t>II группа инвалидности</w:t>
            </w:r>
          </w:p>
        </w:tc>
        <w:tc>
          <w:tcPr>
            <w:tcW w:w="3270" w:type="dxa"/>
            <w:gridSpan w:val="2"/>
            <w:tcBorders>
              <w:top w:val="single" w:sz="8" w:space="0" w:color="000000"/>
              <w:left w:val="none" w:sz="4" w:space="0" w:color="000000"/>
              <w:bottom w:val="single" w:sz="4" w:space="0" w:color="000000"/>
              <w:right w:val="single" w:sz="8" w:space="0" w:color="000000"/>
            </w:tcBorders>
            <w:noWrap/>
            <w:vAlign w:val="center"/>
          </w:tcPr>
          <w:p w:rsidR="0081794D" w:rsidRDefault="002D6F3F">
            <w:pPr>
              <w:jc w:val="center"/>
            </w:pPr>
            <w:r>
              <w:t>III группа инвалидности</w:t>
            </w:r>
          </w:p>
        </w:tc>
      </w:tr>
      <w:tr w:rsidR="0081794D">
        <w:trPr>
          <w:trHeight w:val="255"/>
        </w:trPr>
        <w:tc>
          <w:tcPr>
            <w:tcW w:w="1272" w:type="dxa"/>
            <w:vMerge/>
            <w:tcBorders>
              <w:top w:val="single" w:sz="8" w:space="0" w:color="000000"/>
              <w:left w:val="single" w:sz="8" w:space="0" w:color="000000"/>
              <w:bottom w:val="single" w:sz="4" w:space="0" w:color="000000"/>
              <w:right w:val="single" w:sz="4" w:space="0" w:color="000000"/>
            </w:tcBorders>
            <w:noWrap/>
            <w:vAlign w:val="center"/>
          </w:tcPr>
          <w:p w:rsidR="0081794D" w:rsidRDefault="0081794D"/>
        </w:tc>
        <w:tc>
          <w:tcPr>
            <w:tcW w:w="1500"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jc w:val="center"/>
            </w:pPr>
            <w:proofErr w:type="spellStart"/>
            <w:r>
              <w:t>абс</w:t>
            </w:r>
            <w:proofErr w:type="spellEnd"/>
            <w:r>
              <w:t>. число</w:t>
            </w:r>
          </w:p>
        </w:tc>
        <w:tc>
          <w:tcPr>
            <w:tcW w:w="1257"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jc w:val="center"/>
            </w:pPr>
            <w:r>
              <w:t>%</w:t>
            </w:r>
          </w:p>
        </w:tc>
        <w:tc>
          <w:tcPr>
            <w:tcW w:w="1677"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proofErr w:type="spellStart"/>
            <w:r>
              <w:t>абс</w:t>
            </w:r>
            <w:proofErr w:type="spellEnd"/>
            <w:r>
              <w:t>. число</w:t>
            </w:r>
          </w:p>
        </w:tc>
        <w:tc>
          <w:tcPr>
            <w:tcW w:w="1423"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w:t>
            </w:r>
          </w:p>
        </w:tc>
        <w:tc>
          <w:tcPr>
            <w:tcW w:w="1677"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proofErr w:type="spellStart"/>
            <w:r>
              <w:t>абс</w:t>
            </w:r>
            <w:proofErr w:type="spellEnd"/>
            <w:r>
              <w:t>. число</w:t>
            </w:r>
          </w:p>
        </w:tc>
        <w:tc>
          <w:tcPr>
            <w:tcW w:w="171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w:t>
            </w:r>
          </w:p>
        </w:tc>
        <w:tc>
          <w:tcPr>
            <w:tcW w:w="1831"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proofErr w:type="spellStart"/>
            <w:r>
              <w:t>абс</w:t>
            </w:r>
            <w:proofErr w:type="spellEnd"/>
            <w:r>
              <w:t>. число</w:t>
            </w:r>
          </w:p>
        </w:tc>
        <w:tc>
          <w:tcPr>
            <w:tcW w:w="1439" w:type="dxa"/>
            <w:tcBorders>
              <w:top w:val="none" w:sz="4" w:space="0" w:color="000000"/>
              <w:left w:val="none" w:sz="4" w:space="0" w:color="000000"/>
              <w:bottom w:val="single" w:sz="4" w:space="0" w:color="000000"/>
              <w:right w:val="single" w:sz="8" w:space="0" w:color="000000"/>
            </w:tcBorders>
            <w:noWrap/>
            <w:vAlign w:val="center"/>
          </w:tcPr>
          <w:p w:rsidR="0081794D" w:rsidRDefault="002D6F3F">
            <w:pPr>
              <w:jc w:val="center"/>
            </w:pPr>
            <w:r>
              <w:t>%</w:t>
            </w:r>
          </w:p>
        </w:tc>
      </w:tr>
      <w:tr w:rsidR="0081794D">
        <w:trPr>
          <w:trHeight w:val="257"/>
        </w:trPr>
        <w:tc>
          <w:tcPr>
            <w:tcW w:w="1272" w:type="dxa"/>
            <w:tcBorders>
              <w:top w:val="none" w:sz="4" w:space="0" w:color="000000"/>
              <w:left w:val="single" w:sz="8" w:space="0" w:color="000000"/>
              <w:bottom w:val="single" w:sz="4" w:space="0" w:color="000000"/>
              <w:right w:val="single" w:sz="4" w:space="0" w:color="000000"/>
            </w:tcBorders>
            <w:noWrap/>
          </w:tcPr>
          <w:p w:rsidR="0081794D" w:rsidRDefault="002D6F3F">
            <w:pPr>
              <w:jc w:val="center"/>
            </w:pPr>
            <w:r>
              <w:t>2015</w:t>
            </w:r>
          </w:p>
        </w:tc>
        <w:tc>
          <w:tcPr>
            <w:tcW w:w="1500"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5163</w:t>
            </w:r>
          </w:p>
        </w:tc>
        <w:tc>
          <w:tcPr>
            <w:tcW w:w="1257"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31,1</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1077</w:t>
            </w:r>
          </w:p>
        </w:tc>
        <w:tc>
          <w:tcPr>
            <w:tcW w:w="1423"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20,9</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1596</w:t>
            </w:r>
          </w:p>
        </w:tc>
        <w:tc>
          <w:tcPr>
            <w:tcW w:w="1712"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30,9</w:t>
            </w:r>
          </w:p>
        </w:tc>
        <w:tc>
          <w:tcPr>
            <w:tcW w:w="1831"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2490</w:t>
            </w:r>
          </w:p>
        </w:tc>
        <w:tc>
          <w:tcPr>
            <w:tcW w:w="1439" w:type="dxa"/>
            <w:tcBorders>
              <w:top w:val="none" w:sz="4" w:space="0" w:color="000000"/>
              <w:left w:val="none" w:sz="4" w:space="0" w:color="000000"/>
              <w:bottom w:val="single" w:sz="4" w:space="0" w:color="000000"/>
              <w:right w:val="single" w:sz="8" w:space="0" w:color="000000"/>
            </w:tcBorders>
            <w:noWrap/>
          </w:tcPr>
          <w:p w:rsidR="0081794D" w:rsidRDefault="002D6F3F">
            <w:pPr>
              <w:jc w:val="center"/>
            </w:pPr>
            <w:r>
              <w:t>48,2</w:t>
            </w:r>
          </w:p>
        </w:tc>
      </w:tr>
      <w:tr w:rsidR="0081794D">
        <w:trPr>
          <w:trHeight w:val="270"/>
        </w:trPr>
        <w:tc>
          <w:tcPr>
            <w:tcW w:w="1272" w:type="dxa"/>
            <w:tcBorders>
              <w:top w:val="none" w:sz="4" w:space="0" w:color="000000"/>
              <w:left w:val="single" w:sz="8" w:space="0" w:color="000000"/>
              <w:bottom w:val="single" w:sz="4" w:space="0" w:color="000000"/>
              <w:right w:val="single" w:sz="4" w:space="0" w:color="000000"/>
            </w:tcBorders>
            <w:noWrap/>
          </w:tcPr>
          <w:p w:rsidR="0081794D" w:rsidRDefault="002D6F3F">
            <w:pPr>
              <w:jc w:val="center"/>
            </w:pPr>
            <w:r>
              <w:t>2016</w:t>
            </w:r>
          </w:p>
        </w:tc>
        <w:tc>
          <w:tcPr>
            <w:tcW w:w="1500"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4775</w:t>
            </w:r>
          </w:p>
        </w:tc>
        <w:tc>
          <w:tcPr>
            <w:tcW w:w="1257"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30,2</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1059</w:t>
            </w:r>
          </w:p>
        </w:tc>
        <w:tc>
          <w:tcPr>
            <w:tcW w:w="1423"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22,1</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1447</w:t>
            </w:r>
          </w:p>
        </w:tc>
        <w:tc>
          <w:tcPr>
            <w:tcW w:w="1712"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30,3</w:t>
            </w:r>
          </w:p>
        </w:tc>
        <w:tc>
          <w:tcPr>
            <w:tcW w:w="1831"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2269</w:t>
            </w:r>
          </w:p>
        </w:tc>
        <w:tc>
          <w:tcPr>
            <w:tcW w:w="1439" w:type="dxa"/>
            <w:tcBorders>
              <w:top w:val="none" w:sz="4" w:space="0" w:color="000000"/>
              <w:left w:val="none" w:sz="4" w:space="0" w:color="000000"/>
              <w:bottom w:val="single" w:sz="4" w:space="0" w:color="000000"/>
              <w:right w:val="single" w:sz="8" w:space="0" w:color="000000"/>
            </w:tcBorders>
            <w:noWrap/>
          </w:tcPr>
          <w:p w:rsidR="0081794D" w:rsidRDefault="002D6F3F">
            <w:pPr>
              <w:jc w:val="center"/>
            </w:pPr>
            <w:r>
              <w:t>47,5</w:t>
            </w:r>
          </w:p>
        </w:tc>
      </w:tr>
      <w:tr w:rsidR="0081794D">
        <w:trPr>
          <w:trHeight w:val="270"/>
        </w:trPr>
        <w:tc>
          <w:tcPr>
            <w:tcW w:w="1272" w:type="dxa"/>
            <w:tcBorders>
              <w:top w:val="none" w:sz="4" w:space="0" w:color="000000"/>
              <w:left w:val="single" w:sz="8" w:space="0" w:color="000000"/>
              <w:bottom w:val="single" w:sz="4" w:space="0" w:color="000000"/>
              <w:right w:val="single" w:sz="4" w:space="0" w:color="000000"/>
            </w:tcBorders>
            <w:noWrap/>
          </w:tcPr>
          <w:p w:rsidR="0081794D" w:rsidRDefault="002D6F3F">
            <w:pPr>
              <w:jc w:val="center"/>
            </w:pPr>
            <w:r>
              <w:t>2017</w:t>
            </w:r>
          </w:p>
        </w:tc>
        <w:tc>
          <w:tcPr>
            <w:tcW w:w="1500"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4810</w:t>
            </w:r>
          </w:p>
        </w:tc>
        <w:tc>
          <w:tcPr>
            <w:tcW w:w="1257"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31,2</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1013</w:t>
            </w:r>
          </w:p>
        </w:tc>
        <w:tc>
          <w:tcPr>
            <w:tcW w:w="1423"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21,1</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1446</w:t>
            </w:r>
          </w:p>
        </w:tc>
        <w:tc>
          <w:tcPr>
            <w:tcW w:w="1712"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30,1</w:t>
            </w:r>
          </w:p>
        </w:tc>
        <w:tc>
          <w:tcPr>
            <w:tcW w:w="1831"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2351</w:t>
            </w:r>
          </w:p>
        </w:tc>
        <w:tc>
          <w:tcPr>
            <w:tcW w:w="1439" w:type="dxa"/>
            <w:tcBorders>
              <w:top w:val="none" w:sz="4" w:space="0" w:color="000000"/>
              <w:left w:val="none" w:sz="4" w:space="0" w:color="000000"/>
              <w:bottom w:val="single" w:sz="4" w:space="0" w:color="000000"/>
              <w:right w:val="single" w:sz="8" w:space="0" w:color="000000"/>
            </w:tcBorders>
            <w:noWrap/>
          </w:tcPr>
          <w:p w:rsidR="0081794D" w:rsidRDefault="002D6F3F">
            <w:pPr>
              <w:jc w:val="center"/>
            </w:pPr>
            <w:r>
              <w:t>48,9</w:t>
            </w:r>
          </w:p>
        </w:tc>
      </w:tr>
      <w:tr w:rsidR="0081794D">
        <w:trPr>
          <w:trHeight w:val="270"/>
        </w:trPr>
        <w:tc>
          <w:tcPr>
            <w:tcW w:w="1272" w:type="dxa"/>
            <w:tcBorders>
              <w:top w:val="none" w:sz="4" w:space="0" w:color="000000"/>
              <w:left w:val="single" w:sz="8" w:space="0" w:color="000000"/>
              <w:bottom w:val="single" w:sz="4" w:space="0" w:color="000000"/>
              <w:right w:val="single" w:sz="4" w:space="0" w:color="000000"/>
            </w:tcBorders>
            <w:noWrap/>
          </w:tcPr>
          <w:p w:rsidR="0081794D" w:rsidRDefault="002D6F3F">
            <w:pPr>
              <w:jc w:val="center"/>
            </w:pPr>
            <w:r>
              <w:t>2018</w:t>
            </w:r>
          </w:p>
        </w:tc>
        <w:tc>
          <w:tcPr>
            <w:tcW w:w="1500" w:type="dxa"/>
            <w:tcBorders>
              <w:top w:val="none" w:sz="4" w:space="0" w:color="000000"/>
              <w:left w:val="single" w:sz="4" w:space="0" w:color="000000"/>
              <w:bottom w:val="single" w:sz="4" w:space="0" w:color="000000"/>
              <w:right w:val="single" w:sz="4" w:space="0" w:color="000000"/>
            </w:tcBorders>
            <w:noWrap/>
          </w:tcPr>
          <w:p w:rsidR="0081794D" w:rsidRDefault="002D6F3F">
            <w:pPr>
              <w:jc w:val="center"/>
              <w:rPr>
                <w:lang w:val="en-US"/>
              </w:rPr>
            </w:pPr>
            <w:r>
              <w:rPr>
                <w:lang w:val="en-US"/>
              </w:rPr>
              <w:t>4754</w:t>
            </w:r>
          </w:p>
        </w:tc>
        <w:tc>
          <w:tcPr>
            <w:tcW w:w="1257"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33,5</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rPr>
                <w:lang w:val="en-US"/>
              </w:rPr>
            </w:pPr>
            <w:r>
              <w:rPr>
                <w:lang w:val="en-US"/>
              </w:rPr>
              <w:t>1014</w:t>
            </w:r>
          </w:p>
        </w:tc>
        <w:tc>
          <w:tcPr>
            <w:tcW w:w="1423"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21,0</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rPr>
                <w:lang w:val="en-US"/>
              </w:rPr>
            </w:pPr>
            <w:r>
              <w:rPr>
                <w:lang w:val="en-US"/>
              </w:rPr>
              <w:t>1389</w:t>
            </w:r>
          </w:p>
        </w:tc>
        <w:tc>
          <w:tcPr>
            <w:tcW w:w="1712"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29,2</w:t>
            </w:r>
          </w:p>
        </w:tc>
        <w:tc>
          <w:tcPr>
            <w:tcW w:w="1831" w:type="dxa"/>
            <w:tcBorders>
              <w:top w:val="none" w:sz="4" w:space="0" w:color="000000"/>
              <w:left w:val="none" w:sz="4" w:space="0" w:color="000000"/>
              <w:bottom w:val="single" w:sz="4" w:space="0" w:color="000000"/>
              <w:right w:val="single" w:sz="4" w:space="0" w:color="000000"/>
            </w:tcBorders>
            <w:noWrap/>
          </w:tcPr>
          <w:p w:rsidR="0081794D" w:rsidRDefault="002D6F3F">
            <w:pPr>
              <w:jc w:val="center"/>
              <w:rPr>
                <w:lang w:val="en-US"/>
              </w:rPr>
            </w:pPr>
            <w:r>
              <w:rPr>
                <w:lang w:val="en-US"/>
              </w:rPr>
              <w:t>2351</w:t>
            </w:r>
          </w:p>
        </w:tc>
        <w:tc>
          <w:tcPr>
            <w:tcW w:w="1439" w:type="dxa"/>
            <w:tcBorders>
              <w:top w:val="none" w:sz="4" w:space="0" w:color="000000"/>
              <w:left w:val="none" w:sz="4" w:space="0" w:color="000000"/>
              <w:bottom w:val="single" w:sz="4" w:space="0" w:color="000000"/>
              <w:right w:val="single" w:sz="8" w:space="0" w:color="000000"/>
            </w:tcBorders>
            <w:noWrap/>
          </w:tcPr>
          <w:p w:rsidR="0081794D" w:rsidRDefault="002D6F3F">
            <w:pPr>
              <w:jc w:val="center"/>
            </w:pPr>
            <w:r>
              <w:t>49,4</w:t>
            </w:r>
          </w:p>
        </w:tc>
      </w:tr>
      <w:tr w:rsidR="0081794D">
        <w:trPr>
          <w:trHeight w:val="270"/>
        </w:trPr>
        <w:tc>
          <w:tcPr>
            <w:tcW w:w="1272" w:type="dxa"/>
            <w:tcBorders>
              <w:top w:val="none" w:sz="4" w:space="0" w:color="000000"/>
              <w:left w:val="single" w:sz="8" w:space="0" w:color="000000"/>
              <w:bottom w:val="single" w:sz="4" w:space="0" w:color="000000"/>
              <w:right w:val="single" w:sz="4" w:space="0" w:color="000000"/>
            </w:tcBorders>
            <w:noWrap/>
          </w:tcPr>
          <w:p w:rsidR="0081794D" w:rsidRDefault="002D6F3F">
            <w:pPr>
              <w:jc w:val="center"/>
            </w:pPr>
            <w:r>
              <w:t>2019</w:t>
            </w:r>
          </w:p>
        </w:tc>
        <w:tc>
          <w:tcPr>
            <w:tcW w:w="1500"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4276</w:t>
            </w:r>
          </w:p>
        </w:tc>
        <w:tc>
          <w:tcPr>
            <w:tcW w:w="1257"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35,6</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893</w:t>
            </w:r>
          </w:p>
        </w:tc>
        <w:tc>
          <w:tcPr>
            <w:tcW w:w="1423"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21,0</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1324</w:t>
            </w:r>
          </w:p>
        </w:tc>
        <w:tc>
          <w:tcPr>
            <w:tcW w:w="1712"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31,0</w:t>
            </w:r>
          </w:p>
        </w:tc>
        <w:tc>
          <w:tcPr>
            <w:tcW w:w="1831"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2059</w:t>
            </w:r>
          </w:p>
        </w:tc>
        <w:tc>
          <w:tcPr>
            <w:tcW w:w="1439" w:type="dxa"/>
            <w:tcBorders>
              <w:top w:val="none" w:sz="4" w:space="0" w:color="000000"/>
              <w:left w:val="none" w:sz="4" w:space="0" w:color="000000"/>
              <w:bottom w:val="single" w:sz="4" w:space="0" w:color="000000"/>
              <w:right w:val="single" w:sz="8" w:space="0" w:color="000000"/>
            </w:tcBorders>
            <w:noWrap/>
          </w:tcPr>
          <w:p w:rsidR="0081794D" w:rsidRDefault="002D6F3F">
            <w:pPr>
              <w:jc w:val="center"/>
            </w:pPr>
            <w:r>
              <w:t>48,0</w:t>
            </w:r>
          </w:p>
        </w:tc>
      </w:tr>
      <w:tr w:rsidR="0081794D">
        <w:trPr>
          <w:trHeight w:val="270"/>
        </w:trPr>
        <w:tc>
          <w:tcPr>
            <w:tcW w:w="1272" w:type="dxa"/>
            <w:tcBorders>
              <w:top w:val="none" w:sz="4" w:space="0" w:color="000000"/>
              <w:left w:val="single" w:sz="8" w:space="0" w:color="000000"/>
              <w:bottom w:val="single" w:sz="4" w:space="0" w:color="000000"/>
              <w:right w:val="single" w:sz="4" w:space="0" w:color="000000"/>
            </w:tcBorders>
            <w:noWrap/>
          </w:tcPr>
          <w:p w:rsidR="0081794D" w:rsidRDefault="002D6F3F">
            <w:pPr>
              <w:jc w:val="center"/>
            </w:pPr>
            <w:r>
              <w:t>2020</w:t>
            </w:r>
          </w:p>
        </w:tc>
        <w:tc>
          <w:tcPr>
            <w:tcW w:w="1500"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3957</w:t>
            </w:r>
          </w:p>
        </w:tc>
        <w:tc>
          <w:tcPr>
            <w:tcW w:w="1257"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27,9</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857</w:t>
            </w:r>
          </w:p>
        </w:tc>
        <w:tc>
          <w:tcPr>
            <w:tcW w:w="1423"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21,7</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1291</w:t>
            </w:r>
          </w:p>
        </w:tc>
        <w:tc>
          <w:tcPr>
            <w:tcW w:w="1712"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32,6</w:t>
            </w:r>
          </w:p>
        </w:tc>
        <w:tc>
          <w:tcPr>
            <w:tcW w:w="1831"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1809</w:t>
            </w:r>
          </w:p>
        </w:tc>
        <w:tc>
          <w:tcPr>
            <w:tcW w:w="1439" w:type="dxa"/>
            <w:tcBorders>
              <w:top w:val="none" w:sz="4" w:space="0" w:color="000000"/>
              <w:left w:val="none" w:sz="4" w:space="0" w:color="000000"/>
              <w:bottom w:val="single" w:sz="4" w:space="0" w:color="000000"/>
              <w:right w:val="single" w:sz="8" w:space="0" w:color="000000"/>
            </w:tcBorders>
            <w:noWrap/>
          </w:tcPr>
          <w:p w:rsidR="0081794D" w:rsidRDefault="002D6F3F">
            <w:pPr>
              <w:jc w:val="center"/>
            </w:pPr>
            <w:r>
              <w:t>45,7</w:t>
            </w:r>
          </w:p>
        </w:tc>
      </w:tr>
      <w:tr w:rsidR="0081794D">
        <w:trPr>
          <w:trHeight w:val="270"/>
        </w:trPr>
        <w:tc>
          <w:tcPr>
            <w:tcW w:w="1272" w:type="dxa"/>
            <w:tcBorders>
              <w:top w:val="none" w:sz="4" w:space="0" w:color="000000"/>
              <w:left w:val="single" w:sz="8" w:space="0" w:color="000000"/>
              <w:bottom w:val="single" w:sz="4" w:space="0" w:color="000000"/>
              <w:right w:val="single" w:sz="4" w:space="0" w:color="000000"/>
            </w:tcBorders>
            <w:noWrap/>
          </w:tcPr>
          <w:p w:rsidR="0081794D" w:rsidRDefault="002D6F3F">
            <w:pPr>
              <w:jc w:val="center"/>
            </w:pPr>
            <w:r>
              <w:t>2021</w:t>
            </w:r>
          </w:p>
        </w:tc>
        <w:tc>
          <w:tcPr>
            <w:tcW w:w="1500"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4084</w:t>
            </w:r>
          </w:p>
        </w:tc>
        <w:tc>
          <w:tcPr>
            <w:tcW w:w="1257"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20,9</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920</w:t>
            </w:r>
          </w:p>
        </w:tc>
        <w:tc>
          <w:tcPr>
            <w:tcW w:w="1423"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22,5</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1353</w:t>
            </w:r>
          </w:p>
        </w:tc>
        <w:tc>
          <w:tcPr>
            <w:tcW w:w="1712"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33,1</w:t>
            </w:r>
          </w:p>
        </w:tc>
        <w:tc>
          <w:tcPr>
            <w:tcW w:w="1831"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1811</w:t>
            </w:r>
          </w:p>
        </w:tc>
        <w:tc>
          <w:tcPr>
            <w:tcW w:w="1439" w:type="dxa"/>
            <w:tcBorders>
              <w:top w:val="none" w:sz="4" w:space="0" w:color="000000"/>
              <w:left w:val="none" w:sz="4" w:space="0" w:color="000000"/>
              <w:bottom w:val="single" w:sz="4" w:space="0" w:color="000000"/>
              <w:right w:val="single" w:sz="8" w:space="0" w:color="000000"/>
            </w:tcBorders>
            <w:noWrap/>
          </w:tcPr>
          <w:p w:rsidR="0081794D" w:rsidRDefault="002D6F3F">
            <w:pPr>
              <w:jc w:val="center"/>
            </w:pPr>
            <w:r>
              <w:t>44,3</w:t>
            </w:r>
          </w:p>
        </w:tc>
      </w:tr>
      <w:tr w:rsidR="0081794D">
        <w:trPr>
          <w:trHeight w:val="270"/>
        </w:trPr>
        <w:tc>
          <w:tcPr>
            <w:tcW w:w="1272" w:type="dxa"/>
            <w:tcBorders>
              <w:top w:val="none" w:sz="4" w:space="0" w:color="000000"/>
              <w:left w:val="single" w:sz="8" w:space="0" w:color="000000"/>
              <w:bottom w:val="single" w:sz="4" w:space="0" w:color="000000"/>
              <w:right w:val="single" w:sz="4" w:space="0" w:color="000000"/>
            </w:tcBorders>
            <w:noWrap/>
          </w:tcPr>
          <w:p w:rsidR="0081794D" w:rsidRDefault="002D6F3F">
            <w:pPr>
              <w:jc w:val="center"/>
            </w:pPr>
            <w:r>
              <w:t>2022</w:t>
            </w:r>
          </w:p>
        </w:tc>
        <w:tc>
          <w:tcPr>
            <w:tcW w:w="1500"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4288</w:t>
            </w:r>
          </w:p>
        </w:tc>
        <w:tc>
          <w:tcPr>
            <w:tcW w:w="1257"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21,1</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963</w:t>
            </w:r>
          </w:p>
        </w:tc>
        <w:tc>
          <w:tcPr>
            <w:tcW w:w="1423"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22,5</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1379</w:t>
            </w:r>
          </w:p>
        </w:tc>
        <w:tc>
          <w:tcPr>
            <w:tcW w:w="1712"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32,2</w:t>
            </w:r>
          </w:p>
        </w:tc>
        <w:tc>
          <w:tcPr>
            <w:tcW w:w="1831"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1946</w:t>
            </w:r>
          </w:p>
        </w:tc>
        <w:tc>
          <w:tcPr>
            <w:tcW w:w="1439" w:type="dxa"/>
            <w:tcBorders>
              <w:top w:val="none" w:sz="4" w:space="0" w:color="000000"/>
              <w:left w:val="none" w:sz="4" w:space="0" w:color="000000"/>
              <w:bottom w:val="single" w:sz="4" w:space="0" w:color="000000"/>
              <w:right w:val="single" w:sz="8" w:space="0" w:color="000000"/>
            </w:tcBorders>
            <w:noWrap/>
          </w:tcPr>
          <w:p w:rsidR="0081794D" w:rsidRDefault="002D6F3F">
            <w:pPr>
              <w:jc w:val="center"/>
            </w:pPr>
            <w:r>
              <w:t>45,4</w:t>
            </w:r>
          </w:p>
        </w:tc>
      </w:tr>
      <w:tr w:rsidR="0081794D">
        <w:trPr>
          <w:trHeight w:val="270"/>
        </w:trPr>
        <w:tc>
          <w:tcPr>
            <w:tcW w:w="1272" w:type="dxa"/>
            <w:tcBorders>
              <w:top w:val="none" w:sz="4" w:space="0" w:color="000000"/>
              <w:left w:val="single" w:sz="8" w:space="0" w:color="000000"/>
              <w:bottom w:val="single" w:sz="4" w:space="0" w:color="000000"/>
              <w:right w:val="single" w:sz="4" w:space="0" w:color="000000"/>
            </w:tcBorders>
            <w:noWrap/>
          </w:tcPr>
          <w:p w:rsidR="0081794D" w:rsidRDefault="002D6F3F">
            <w:pPr>
              <w:jc w:val="center"/>
            </w:pPr>
            <w:r>
              <w:t>2023</w:t>
            </w:r>
          </w:p>
        </w:tc>
        <w:tc>
          <w:tcPr>
            <w:tcW w:w="1500"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5766</w:t>
            </w:r>
          </w:p>
        </w:tc>
        <w:tc>
          <w:tcPr>
            <w:tcW w:w="1257"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39,7</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999</w:t>
            </w:r>
          </w:p>
        </w:tc>
        <w:tc>
          <w:tcPr>
            <w:tcW w:w="1423"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17,3</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1954</w:t>
            </w:r>
          </w:p>
        </w:tc>
        <w:tc>
          <w:tcPr>
            <w:tcW w:w="1712"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33,9</w:t>
            </w:r>
          </w:p>
        </w:tc>
        <w:tc>
          <w:tcPr>
            <w:tcW w:w="1831"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2813</w:t>
            </w:r>
          </w:p>
        </w:tc>
        <w:tc>
          <w:tcPr>
            <w:tcW w:w="1439" w:type="dxa"/>
            <w:tcBorders>
              <w:top w:val="none" w:sz="4" w:space="0" w:color="000000"/>
              <w:left w:val="none" w:sz="4" w:space="0" w:color="000000"/>
              <w:bottom w:val="single" w:sz="4" w:space="0" w:color="000000"/>
              <w:right w:val="single" w:sz="8" w:space="0" w:color="000000"/>
            </w:tcBorders>
            <w:noWrap/>
          </w:tcPr>
          <w:p w:rsidR="0081794D" w:rsidRDefault="002D6F3F">
            <w:pPr>
              <w:jc w:val="center"/>
            </w:pPr>
            <w:r>
              <w:t>48,8</w:t>
            </w:r>
          </w:p>
        </w:tc>
      </w:tr>
      <w:tr w:rsidR="0081794D">
        <w:trPr>
          <w:trHeight w:val="270"/>
        </w:trPr>
        <w:tc>
          <w:tcPr>
            <w:tcW w:w="1272" w:type="dxa"/>
            <w:tcBorders>
              <w:top w:val="none" w:sz="4" w:space="0" w:color="000000"/>
              <w:left w:val="single" w:sz="8" w:space="0" w:color="000000"/>
              <w:bottom w:val="single" w:sz="4" w:space="0" w:color="000000"/>
              <w:right w:val="single" w:sz="4" w:space="0" w:color="000000"/>
            </w:tcBorders>
            <w:noWrap/>
          </w:tcPr>
          <w:p w:rsidR="0081794D" w:rsidRDefault="002D6F3F">
            <w:pPr>
              <w:jc w:val="center"/>
            </w:pPr>
            <w:r>
              <w:t>2024</w:t>
            </w:r>
          </w:p>
        </w:tc>
        <w:tc>
          <w:tcPr>
            <w:tcW w:w="1500"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4893</w:t>
            </w:r>
          </w:p>
        </w:tc>
        <w:tc>
          <w:tcPr>
            <w:tcW w:w="1257" w:type="dxa"/>
            <w:tcBorders>
              <w:top w:val="none" w:sz="4" w:space="0" w:color="000000"/>
              <w:left w:val="single" w:sz="4" w:space="0" w:color="000000"/>
              <w:bottom w:val="single" w:sz="4" w:space="0" w:color="000000"/>
              <w:right w:val="single" w:sz="4" w:space="0" w:color="000000"/>
            </w:tcBorders>
            <w:noWrap/>
          </w:tcPr>
          <w:p w:rsidR="0081794D" w:rsidRDefault="002D6F3F">
            <w:pPr>
              <w:jc w:val="center"/>
            </w:pPr>
            <w:r>
              <w:t>38,1</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859</w:t>
            </w:r>
          </w:p>
        </w:tc>
        <w:tc>
          <w:tcPr>
            <w:tcW w:w="1423"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17,6</w:t>
            </w:r>
          </w:p>
        </w:tc>
        <w:tc>
          <w:tcPr>
            <w:tcW w:w="1677"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1623</w:t>
            </w:r>
          </w:p>
        </w:tc>
        <w:tc>
          <w:tcPr>
            <w:tcW w:w="1712"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33,2</w:t>
            </w:r>
          </w:p>
        </w:tc>
        <w:tc>
          <w:tcPr>
            <w:tcW w:w="1831"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2411</w:t>
            </w:r>
          </w:p>
        </w:tc>
        <w:tc>
          <w:tcPr>
            <w:tcW w:w="1439" w:type="dxa"/>
            <w:tcBorders>
              <w:top w:val="none" w:sz="4" w:space="0" w:color="000000"/>
              <w:left w:val="none" w:sz="4" w:space="0" w:color="000000"/>
              <w:bottom w:val="single" w:sz="4" w:space="0" w:color="000000"/>
              <w:right w:val="single" w:sz="8" w:space="0" w:color="000000"/>
            </w:tcBorders>
            <w:noWrap/>
          </w:tcPr>
          <w:p w:rsidR="0081794D" w:rsidRDefault="002D6F3F">
            <w:pPr>
              <w:jc w:val="center"/>
            </w:pPr>
            <w:r>
              <w:t>49,3</w:t>
            </w:r>
          </w:p>
        </w:tc>
      </w:tr>
    </w:tbl>
    <w:p w:rsidR="0081794D" w:rsidRDefault="0081794D">
      <w:pPr>
        <w:pStyle w:val="Standard"/>
        <w:jc w:val="both"/>
        <w:rPr>
          <w:color w:val="0070C0"/>
        </w:rPr>
      </w:pPr>
    </w:p>
    <w:p w:rsidR="0081794D" w:rsidRDefault="002D6F3F">
      <w:pPr>
        <w:spacing w:line="240" w:lineRule="auto"/>
        <w:ind w:firstLine="720"/>
        <w:jc w:val="both"/>
        <w:rPr>
          <w:sz w:val="28"/>
          <w:szCs w:val="28"/>
        </w:rPr>
      </w:pPr>
      <w:r>
        <w:rPr>
          <w:color w:val="0070C0"/>
        </w:rPr>
        <w:tab/>
      </w:r>
      <w:r>
        <w:rPr>
          <w:sz w:val="28"/>
          <w:szCs w:val="28"/>
        </w:rPr>
        <w:t xml:space="preserve">В трети случаев при первичном освидетельствовании устанавливалась инвалидность </w:t>
      </w:r>
      <w:r>
        <w:rPr>
          <w:sz w:val="28"/>
          <w:szCs w:val="28"/>
          <w:lang w:val="en-US"/>
        </w:rPr>
        <w:t>II</w:t>
      </w:r>
      <w:r>
        <w:rPr>
          <w:sz w:val="28"/>
          <w:szCs w:val="28"/>
        </w:rPr>
        <w:t xml:space="preserve"> группы. Но, следует отметить, что в структуре по тяжести инвалидности, удельный вес инвалидов первой и второй группы за анализируемый период составляет более половины контингента ВПИ, что связано с преобладанием числа инвалидов </w:t>
      </w:r>
      <w:r>
        <w:rPr>
          <w:sz w:val="28"/>
          <w:szCs w:val="28"/>
          <w:lang w:val="en-US"/>
        </w:rPr>
        <w:t>I</w:t>
      </w:r>
      <w:r>
        <w:rPr>
          <w:sz w:val="28"/>
          <w:szCs w:val="28"/>
        </w:rPr>
        <w:t xml:space="preserve"> и </w:t>
      </w:r>
      <w:r>
        <w:rPr>
          <w:sz w:val="28"/>
          <w:szCs w:val="28"/>
          <w:lang w:val="en-US"/>
        </w:rPr>
        <w:t>II</w:t>
      </w:r>
      <w:r>
        <w:rPr>
          <w:sz w:val="28"/>
          <w:szCs w:val="28"/>
        </w:rPr>
        <w:t xml:space="preserve"> группы со злокачественными новообразованиями</w:t>
      </w:r>
      <w:proofErr w:type="gramStart"/>
      <w:r>
        <w:rPr>
          <w:sz w:val="28"/>
          <w:szCs w:val="28"/>
        </w:rPr>
        <w:t xml:space="preserve"> Б</w:t>
      </w:r>
      <w:proofErr w:type="gramEnd"/>
      <w:r>
        <w:rPr>
          <w:sz w:val="28"/>
          <w:szCs w:val="28"/>
        </w:rPr>
        <w:t>олее половины контингента лиц, впервые признанных инвалидами 1 группы, составляют инвалиды вследствие злокачественных новообразований – в 2024 386 человек</w:t>
      </w:r>
    </w:p>
    <w:p w:rsidR="0081794D" w:rsidRDefault="0081794D">
      <w:pPr>
        <w:pStyle w:val="Standard"/>
        <w:jc w:val="both"/>
        <w:rPr>
          <w:color w:val="0070C0"/>
        </w:rPr>
      </w:pPr>
    </w:p>
    <w:p w:rsidR="0081794D" w:rsidRDefault="002D6F3F">
      <w:pPr>
        <w:tabs>
          <w:tab w:val="left" w:pos="8265"/>
        </w:tabs>
        <w:spacing w:line="240" w:lineRule="auto"/>
        <w:ind w:firstLine="720"/>
        <w:jc w:val="right"/>
        <w:rPr>
          <w:sz w:val="28"/>
          <w:szCs w:val="28"/>
        </w:rPr>
      </w:pPr>
      <w:r>
        <w:rPr>
          <w:sz w:val="28"/>
          <w:szCs w:val="28"/>
        </w:rPr>
        <w:t>Таблица  15</w:t>
      </w:r>
    </w:p>
    <w:p w:rsidR="0081794D" w:rsidRDefault="002D6F3F">
      <w:pPr>
        <w:tabs>
          <w:tab w:val="left" w:pos="8265"/>
        </w:tabs>
        <w:spacing w:line="240" w:lineRule="auto"/>
        <w:ind w:firstLine="720"/>
        <w:jc w:val="center"/>
        <w:rPr>
          <w:b/>
          <w:sz w:val="28"/>
          <w:szCs w:val="28"/>
        </w:rPr>
      </w:pPr>
      <w:r>
        <w:rPr>
          <w:b/>
          <w:sz w:val="28"/>
          <w:szCs w:val="28"/>
        </w:rPr>
        <w:t>Структура контингента ВПИ лиц 18 лет и старше по группам инвалидности с учетом возраста (</w:t>
      </w:r>
      <w:proofErr w:type="spellStart"/>
      <w:r>
        <w:rPr>
          <w:b/>
          <w:sz w:val="28"/>
          <w:szCs w:val="28"/>
        </w:rPr>
        <w:t>абс</w:t>
      </w:r>
      <w:proofErr w:type="spellEnd"/>
      <w:r>
        <w:rPr>
          <w:b/>
          <w:sz w:val="28"/>
          <w:szCs w:val="28"/>
        </w:rPr>
        <w:t>. число, %) (2015-2024)</w:t>
      </w:r>
    </w:p>
    <w:p w:rsidR="0081794D" w:rsidRDefault="002D6F3F">
      <w:pPr>
        <w:pStyle w:val="cee1fbf7edfbe9"/>
        <w:spacing w:after="0" w:line="240" w:lineRule="auto"/>
        <w:ind w:firstLine="709"/>
        <w:jc w:val="both"/>
        <w:rPr>
          <w:iCs/>
          <w:sz w:val="20"/>
          <w:szCs w:val="20"/>
        </w:rPr>
      </w:pPr>
      <w:r>
        <w:rPr>
          <w:iCs/>
          <w:sz w:val="20"/>
          <w:szCs w:val="20"/>
        </w:rPr>
        <w:t xml:space="preserve">                                                                    (данные Федеральной службы государственной статистики)</w:t>
      </w:r>
    </w:p>
    <w:p w:rsidR="0081794D" w:rsidRDefault="0081794D">
      <w:pPr>
        <w:pStyle w:val="cee1fbf7edfbe9"/>
        <w:spacing w:after="0" w:line="240" w:lineRule="auto"/>
        <w:ind w:firstLine="709"/>
        <w:jc w:val="both"/>
        <w:rPr>
          <w:iCs/>
          <w:color w:val="0070C0"/>
          <w:sz w:val="20"/>
          <w:szCs w:val="20"/>
        </w:rPr>
      </w:pPr>
    </w:p>
    <w:tbl>
      <w:tblPr>
        <w:tblW w:w="13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7"/>
        <w:gridCol w:w="812"/>
        <w:gridCol w:w="791"/>
        <w:gridCol w:w="793"/>
        <w:gridCol w:w="794"/>
        <w:gridCol w:w="812"/>
        <w:gridCol w:w="793"/>
        <w:gridCol w:w="793"/>
        <w:gridCol w:w="1587"/>
        <w:gridCol w:w="1300"/>
        <w:gridCol w:w="1418"/>
        <w:gridCol w:w="1417"/>
        <w:gridCol w:w="1701"/>
      </w:tblGrid>
      <w:tr w:rsidR="0081794D">
        <w:tc>
          <w:tcPr>
            <w:tcW w:w="847" w:type="dxa"/>
            <w:vMerge w:val="restart"/>
            <w:noWrap/>
          </w:tcPr>
          <w:p w:rsidR="0081794D" w:rsidRDefault="002D6F3F">
            <w:pPr>
              <w:tabs>
                <w:tab w:val="left" w:pos="8265"/>
              </w:tabs>
              <w:spacing w:after="0" w:line="240" w:lineRule="auto"/>
              <w:jc w:val="center"/>
            </w:pPr>
            <w:r>
              <w:t>Годы</w:t>
            </w:r>
          </w:p>
        </w:tc>
        <w:tc>
          <w:tcPr>
            <w:tcW w:w="3190" w:type="dxa"/>
            <w:gridSpan w:val="4"/>
            <w:noWrap/>
          </w:tcPr>
          <w:p w:rsidR="0081794D" w:rsidRDefault="002D6F3F">
            <w:pPr>
              <w:tabs>
                <w:tab w:val="left" w:pos="8265"/>
              </w:tabs>
              <w:spacing w:after="0" w:line="240" w:lineRule="auto"/>
              <w:jc w:val="center"/>
            </w:pPr>
            <w:r>
              <w:t>Молодой возраст                                         (женщины и мужчины до 44 лет включительно)</w:t>
            </w:r>
          </w:p>
        </w:tc>
        <w:tc>
          <w:tcPr>
            <w:tcW w:w="3985" w:type="dxa"/>
            <w:gridSpan w:val="4"/>
            <w:noWrap/>
          </w:tcPr>
          <w:p w:rsidR="0081794D" w:rsidRDefault="002D6F3F">
            <w:pPr>
              <w:tabs>
                <w:tab w:val="left" w:pos="8265"/>
              </w:tabs>
              <w:spacing w:after="0" w:line="240" w:lineRule="auto"/>
              <w:jc w:val="center"/>
            </w:pPr>
            <w:r>
              <w:t>Средний возраст                                         (женщины 45-54 лет и мужчины 45-59 лет)</w:t>
            </w:r>
          </w:p>
        </w:tc>
        <w:tc>
          <w:tcPr>
            <w:tcW w:w="5836" w:type="dxa"/>
            <w:gridSpan w:val="4"/>
            <w:noWrap/>
          </w:tcPr>
          <w:p w:rsidR="0081794D" w:rsidRDefault="002D6F3F">
            <w:pPr>
              <w:tabs>
                <w:tab w:val="left" w:pos="8265"/>
              </w:tabs>
              <w:spacing w:after="0" w:line="240" w:lineRule="auto"/>
              <w:jc w:val="center"/>
            </w:pPr>
            <w:r>
              <w:t>Старший возраст                                         (женщины 55 и старше  мужчины 60 и старше)</w:t>
            </w:r>
          </w:p>
        </w:tc>
      </w:tr>
      <w:tr w:rsidR="0081794D">
        <w:trPr>
          <w:trHeight w:val="276"/>
        </w:trPr>
        <w:tc>
          <w:tcPr>
            <w:tcW w:w="847" w:type="dxa"/>
            <w:vMerge/>
            <w:noWrap/>
          </w:tcPr>
          <w:p w:rsidR="0081794D" w:rsidRDefault="0081794D">
            <w:pPr>
              <w:numPr>
                <w:ilvl w:val="0"/>
                <w:numId w:val="7"/>
              </w:numPr>
              <w:tabs>
                <w:tab w:val="left" w:pos="8265"/>
              </w:tabs>
              <w:spacing w:after="0" w:line="240" w:lineRule="auto"/>
              <w:jc w:val="center"/>
            </w:pPr>
          </w:p>
        </w:tc>
        <w:tc>
          <w:tcPr>
            <w:tcW w:w="812" w:type="dxa"/>
            <w:vMerge w:val="restart"/>
            <w:noWrap/>
          </w:tcPr>
          <w:p w:rsidR="0081794D" w:rsidRDefault="002D6F3F">
            <w:pPr>
              <w:tabs>
                <w:tab w:val="left" w:pos="8265"/>
              </w:tabs>
              <w:spacing w:after="0" w:line="240" w:lineRule="auto"/>
              <w:jc w:val="center"/>
            </w:pPr>
            <w:proofErr w:type="spellStart"/>
            <w:r>
              <w:t>абс</w:t>
            </w:r>
            <w:proofErr w:type="spellEnd"/>
            <w:r>
              <w:t>. число</w:t>
            </w:r>
          </w:p>
        </w:tc>
        <w:tc>
          <w:tcPr>
            <w:tcW w:w="791" w:type="dxa"/>
            <w:noWrap/>
          </w:tcPr>
          <w:p w:rsidR="0081794D" w:rsidRDefault="002D6F3F">
            <w:pPr>
              <w:tabs>
                <w:tab w:val="left" w:pos="8265"/>
              </w:tabs>
              <w:spacing w:after="0" w:line="240" w:lineRule="auto"/>
              <w:jc w:val="center"/>
              <w:rPr>
                <w:lang w:val="en-US"/>
              </w:rPr>
            </w:pPr>
            <w:r>
              <w:rPr>
                <w:lang w:val="en-US"/>
              </w:rPr>
              <w:t>I</w:t>
            </w:r>
          </w:p>
        </w:tc>
        <w:tc>
          <w:tcPr>
            <w:tcW w:w="793" w:type="dxa"/>
            <w:noWrap/>
          </w:tcPr>
          <w:p w:rsidR="0081794D" w:rsidRDefault="002D6F3F">
            <w:pPr>
              <w:tabs>
                <w:tab w:val="left" w:pos="8265"/>
              </w:tabs>
              <w:spacing w:after="0" w:line="240" w:lineRule="auto"/>
              <w:jc w:val="center"/>
              <w:rPr>
                <w:lang w:val="en-US"/>
              </w:rPr>
            </w:pPr>
            <w:r>
              <w:rPr>
                <w:lang w:val="en-US"/>
              </w:rPr>
              <w:t>II</w:t>
            </w:r>
          </w:p>
        </w:tc>
        <w:tc>
          <w:tcPr>
            <w:tcW w:w="794" w:type="dxa"/>
            <w:noWrap/>
          </w:tcPr>
          <w:p w:rsidR="0081794D" w:rsidRDefault="002D6F3F">
            <w:pPr>
              <w:tabs>
                <w:tab w:val="left" w:pos="8265"/>
              </w:tabs>
              <w:spacing w:after="0" w:line="240" w:lineRule="auto"/>
              <w:jc w:val="center"/>
              <w:rPr>
                <w:lang w:val="en-US"/>
              </w:rPr>
            </w:pPr>
            <w:r>
              <w:rPr>
                <w:lang w:val="en-US"/>
              </w:rPr>
              <w:t>III</w:t>
            </w:r>
          </w:p>
        </w:tc>
        <w:tc>
          <w:tcPr>
            <w:tcW w:w="812" w:type="dxa"/>
            <w:vMerge w:val="restart"/>
            <w:noWrap/>
          </w:tcPr>
          <w:p w:rsidR="0081794D" w:rsidRDefault="002D6F3F">
            <w:pPr>
              <w:tabs>
                <w:tab w:val="left" w:pos="8265"/>
              </w:tabs>
              <w:spacing w:after="0" w:line="240" w:lineRule="auto"/>
              <w:jc w:val="center"/>
            </w:pPr>
            <w:proofErr w:type="spellStart"/>
            <w:r>
              <w:t>абс</w:t>
            </w:r>
            <w:proofErr w:type="spellEnd"/>
            <w:r>
              <w:t>. число</w:t>
            </w:r>
          </w:p>
        </w:tc>
        <w:tc>
          <w:tcPr>
            <w:tcW w:w="793" w:type="dxa"/>
            <w:noWrap/>
          </w:tcPr>
          <w:p w:rsidR="0081794D" w:rsidRDefault="002D6F3F">
            <w:pPr>
              <w:tabs>
                <w:tab w:val="left" w:pos="8265"/>
              </w:tabs>
              <w:spacing w:after="0" w:line="240" w:lineRule="auto"/>
              <w:jc w:val="center"/>
              <w:rPr>
                <w:lang w:val="en-US"/>
              </w:rPr>
            </w:pPr>
            <w:r>
              <w:rPr>
                <w:lang w:val="en-US"/>
              </w:rPr>
              <w:t>I</w:t>
            </w:r>
          </w:p>
        </w:tc>
        <w:tc>
          <w:tcPr>
            <w:tcW w:w="793" w:type="dxa"/>
            <w:noWrap/>
          </w:tcPr>
          <w:p w:rsidR="0081794D" w:rsidRDefault="002D6F3F">
            <w:pPr>
              <w:tabs>
                <w:tab w:val="left" w:pos="8265"/>
              </w:tabs>
              <w:spacing w:after="0" w:line="240" w:lineRule="auto"/>
              <w:jc w:val="center"/>
              <w:rPr>
                <w:lang w:val="en-US"/>
              </w:rPr>
            </w:pPr>
            <w:r>
              <w:rPr>
                <w:lang w:val="en-US"/>
              </w:rPr>
              <w:t>II</w:t>
            </w:r>
          </w:p>
        </w:tc>
        <w:tc>
          <w:tcPr>
            <w:tcW w:w="1587" w:type="dxa"/>
            <w:noWrap/>
          </w:tcPr>
          <w:p w:rsidR="0081794D" w:rsidRDefault="002D6F3F">
            <w:pPr>
              <w:tabs>
                <w:tab w:val="left" w:pos="8265"/>
              </w:tabs>
              <w:spacing w:after="0" w:line="240" w:lineRule="auto"/>
              <w:jc w:val="center"/>
              <w:rPr>
                <w:lang w:val="en-US"/>
              </w:rPr>
            </w:pPr>
            <w:r>
              <w:rPr>
                <w:lang w:val="en-US"/>
              </w:rPr>
              <w:t>III</w:t>
            </w:r>
          </w:p>
        </w:tc>
        <w:tc>
          <w:tcPr>
            <w:tcW w:w="1300" w:type="dxa"/>
            <w:vMerge w:val="restart"/>
            <w:noWrap/>
          </w:tcPr>
          <w:p w:rsidR="0081794D" w:rsidRDefault="002D6F3F">
            <w:pPr>
              <w:tabs>
                <w:tab w:val="left" w:pos="8265"/>
              </w:tabs>
              <w:spacing w:after="0" w:line="240" w:lineRule="auto"/>
              <w:jc w:val="center"/>
            </w:pPr>
            <w:proofErr w:type="spellStart"/>
            <w:r>
              <w:t>абс</w:t>
            </w:r>
            <w:proofErr w:type="spellEnd"/>
            <w:r>
              <w:t>. число</w:t>
            </w:r>
          </w:p>
        </w:tc>
        <w:tc>
          <w:tcPr>
            <w:tcW w:w="1418" w:type="dxa"/>
            <w:noWrap/>
          </w:tcPr>
          <w:p w:rsidR="0081794D" w:rsidRDefault="002D6F3F">
            <w:pPr>
              <w:tabs>
                <w:tab w:val="left" w:pos="8265"/>
              </w:tabs>
              <w:spacing w:after="0" w:line="240" w:lineRule="auto"/>
              <w:jc w:val="center"/>
              <w:rPr>
                <w:lang w:val="en-US"/>
              </w:rPr>
            </w:pPr>
            <w:r>
              <w:rPr>
                <w:lang w:val="en-US"/>
              </w:rPr>
              <w:t>I</w:t>
            </w:r>
          </w:p>
        </w:tc>
        <w:tc>
          <w:tcPr>
            <w:tcW w:w="1417" w:type="dxa"/>
            <w:noWrap/>
          </w:tcPr>
          <w:p w:rsidR="0081794D" w:rsidRDefault="002D6F3F">
            <w:pPr>
              <w:tabs>
                <w:tab w:val="left" w:pos="8265"/>
              </w:tabs>
              <w:spacing w:after="0" w:line="240" w:lineRule="auto"/>
              <w:jc w:val="center"/>
              <w:rPr>
                <w:lang w:val="en-US"/>
              </w:rPr>
            </w:pPr>
            <w:r>
              <w:rPr>
                <w:lang w:val="en-US"/>
              </w:rPr>
              <w:t>II</w:t>
            </w:r>
          </w:p>
        </w:tc>
        <w:tc>
          <w:tcPr>
            <w:tcW w:w="1701" w:type="dxa"/>
            <w:noWrap/>
          </w:tcPr>
          <w:p w:rsidR="0081794D" w:rsidRDefault="002D6F3F">
            <w:pPr>
              <w:tabs>
                <w:tab w:val="left" w:pos="8265"/>
              </w:tabs>
              <w:spacing w:after="0" w:line="240" w:lineRule="auto"/>
              <w:jc w:val="center"/>
              <w:rPr>
                <w:lang w:val="en-US"/>
              </w:rPr>
            </w:pPr>
            <w:r>
              <w:rPr>
                <w:lang w:val="en-US"/>
              </w:rPr>
              <w:t>III</w:t>
            </w:r>
          </w:p>
        </w:tc>
      </w:tr>
      <w:tr w:rsidR="0081794D">
        <w:tc>
          <w:tcPr>
            <w:tcW w:w="847" w:type="dxa"/>
            <w:vMerge/>
            <w:noWrap/>
          </w:tcPr>
          <w:p w:rsidR="0081794D" w:rsidRDefault="0081794D">
            <w:pPr>
              <w:numPr>
                <w:ilvl w:val="0"/>
                <w:numId w:val="7"/>
              </w:numPr>
              <w:tabs>
                <w:tab w:val="left" w:pos="8265"/>
              </w:tabs>
              <w:spacing w:after="0" w:line="240" w:lineRule="auto"/>
              <w:jc w:val="center"/>
            </w:pPr>
          </w:p>
        </w:tc>
        <w:tc>
          <w:tcPr>
            <w:tcW w:w="812" w:type="dxa"/>
            <w:vMerge/>
            <w:noWrap/>
          </w:tcPr>
          <w:p w:rsidR="0081794D" w:rsidRDefault="0081794D">
            <w:pPr>
              <w:numPr>
                <w:ilvl w:val="0"/>
                <w:numId w:val="7"/>
              </w:numPr>
              <w:tabs>
                <w:tab w:val="left" w:pos="8265"/>
              </w:tabs>
              <w:spacing w:after="0" w:line="240" w:lineRule="auto"/>
              <w:jc w:val="center"/>
            </w:pPr>
          </w:p>
        </w:tc>
        <w:tc>
          <w:tcPr>
            <w:tcW w:w="2378" w:type="dxa"/>
            <w:gridSpan w:val="3"/>
            <w:noWrap/>
          </w:tcPr>
          <w:p w:rsidR="0081794D" w:rsidRDefault="002D6F3F">
            <w:pPr>
              <w:tabs>
                <w:tab w:val="left" w:pos="8265"/>
              </w:tabs>
              <w:spacing w:after="0" w:line="240" w:lineRule="auto"/>
              <w:jc w:val="center"/>
              <w:rPr>
                <w:lang w:val="en-US"/>
              </w:rPr>
            </w:pPr>
            <w:r>
              <w:rPr>
                <w:lang w:val="en-US"/>
              </w:rPr>
              <w:t>%</w:t>
            </w:r>
          </w:p>
        </w:tc>
        <w:tc>
          <w:tcPr>
            <w:tcW w:w="812" w:type="dxa"/>
            <w:vMerge/>
            <w:noWrap/>
          </w:tcPr>
          <w:p w:rsidR="0081794D" w:rsidRDefault="0081794D">
            <w:pPr>
              <w:numPr>
                <w:ilvl w:val="0"/>
                <w:numId w:val="7"/>
              </w:numPr>
              <w:tabs>
                <w:tab w:val="left" w:pos="8265"/>
              </w:tabs>
              <w:spacing w:after="0" w:line="240" w:lineRule="auto"/>
              <w:jc w:val="center"/>
            </w:pPr>
          </w:p>
        </w:tc>
        <w:tc>
          <w:tcPr>
            <w:tcW w:w="3173" w:type="dxa"/>
            <w:gridSpan w:val="3"/>
            <w:noWrap/>
          </w:tcPr>
          <w:p w:rsidR="0081794D" w:rsidRDefault="002D6F3F">
            <w:pPr>
              <w:tabs>
                <w:tab w:val="left" w:pos="8265"/>
              </w:tabs>
              <w:spacing w:after="0" w:line="240" w:lineRule="auto"/>
              <w:jc w:val="center"/>
            </w:pPr>
            <w:r>
              <w:t>%</w:t>
            </w:r>
          </w:p>
        </w:tc>
        <w:tc>
          <w:tcPr>
            <w:tcW w:w="1300" w:type="dxa"/>
            <w:vMerge/>
            <w:noWrap/>
          </w:tcPr>
          <w:p w:rsidR="0081794D" w:rsidRDefault="0081794D">
            <w:pPr>
              <w:numPr>
                <w:ilvl w:val="0"/>
                <w:numId w:val="7"/>
              </w:numPr>
              <w:tabs>
                <w:tab w:val="left" w:pos="8265"/>
              </w:tabs>
              <w:spacing w:after="0" w:line="240" w:lineRule="auto"/>
              <w:jc w:val="center"/>
            </w:pPr>
          </w:p>
        </w:tc>
        <w:tc>
          <w:tcPr>
            <w:tcW w:w="4536" w:type="dxa"/>
            <w:gridSpan w:val="3"/>
            <w:noWrap/>
          </w:tcPr>
          <w:p w:rsidR="0081794D" w:rsidRDefault="002D6F3F">
            <w:pPr>
              <w:tabs>
                <w:tab w:val="left" w:pos="8265"/>
              </w:tabs>
              <w:spacing w:after="0" w:line="240" w:lineRule="auto"/>
              <w:jc w:val="center"/>
            </w:pPr>
            <w:r>
              <w:rPr>
                <w:lang w:val="en-US"/>
              </w:rPr>
              <w:t>%</w:t>
            </w:r>
          </w:p>
        </w:tc>
      </w:tr>
      <w:tr w:rsidR="0081794D">
        <w:tc>
          <w:tcPr>
            <w:tcW w:w="847" w:type="dxa"/>
            <w:noWrap/>
          </w:tcPr>
          <w:p w:rsidR="0081794D" w:rsidRDefault="002D6F3F">
            <w:pPr>
              <w:tabs>
                <w:tab w:val="left" w:pos="8265"/>
              </w:tabs>
              <w:spacing w:after="0" w:line="240" w:lineRule="auto"/>
            </w:pPr>
            <w:r>
              <w:t>2015</w:t>
            </w:r>
          </w:p>
        </w:tc>
        <w:tc>
          <w:tcPr>
            <w:tcW w:w="812" w:type="dxa"/>
            <w:noWrap/>
          </w:tcPr>
          <w:p w:rsidR="0081794D" w:rsidRDefault="002D6F3F">
            <w:r>
              <w:t>1120</w:t>
            </w:r>
          </w:p>
        </w:tc>
        <w:tc>
          <w:tcPr>
            <w:tcW w:w="791" w:type="dxa"/>
            <w:noWrap/>
          </w:tcPr>
          <w:p w:rsidR="0081794D" w:rsidRDefault="002D6F3F">
            <w:r>
              <w:t>10,8</w:t>
            </w:r>
          </w:p>
        </w:tc>
        <w:tc>
          <w:tcPr>
            <w:tcW w:w="793" w:type="dxa"/>
            <w:noWrap/>
          </w:tcPr>
          <w:p w:rsidR="0081794D" w:rsidRDefault="002D6F3F">
            <w:r>
              <w:t>32,6</w:t>
            </w:r>
          </w:p>
        </w:tc>
        <w:tc>
          <w:tcPr>
            <w:tcW w:w="794" w:type="dxa"/>
            <w:noWrap/>
          </w:tcPr>
          <w:p w:rsidR="0081794D" w:rsidRDefault="002D6F3F">
            <w:r>
              <w:t>56,6</w:t>
            </w:r>
          </w:p>
        </w:tc>
        <w:tc>
          <w:tcPr>
            <w:tcW w:w="812" w:type="dxa"/>
            <w:noWrap/>
          </w:tcPr>
          <w:p w:rsidR="0081794D" w:rsidRDefault="002D6F3F">
            <w:r>
              <w:t>1478</w:t>
            </w:r>
          </w:p>
        </w:tc>
        <w:tc>
          <w:tcPr>
            <w:tcW w:w="793" w:type="dxa"/>
            <w:noWrap/>
          </w:tcPr>
          <w:p w:rsidR="0081794D" w:rsidRDefault="002D6F3F">
            <w:r>
              <w:t>15,4</w:t>
            </w:r>
          </w:p>
        </w:tc>
        <w:tc>
          <w:tcPr>
            <w:tcW w:w="793" w:type="dxa"/>
            <w:noWrap/>
          </w:tcPr>
          <w:p w:rsidR="0081794D" w:rsidRDefault="002D6F3F">
            <w:r>
              <w:t>28,9</w:t>
            </w:r>
          </w:p>
        </w:tc>
        <w:tc>
          <w:tcPr>
            <w:tcW w:w="1587" w:type="dxa"/>
            <w:noWrap/>
          </w:tcPr>
          <w:p w:rsidR="0081794D" w:rsidRDefault="002D6F3F">
            <w:r>
              <w:t>55,7</w:t>
            </w:r>
          </w:p>
        </w:tc>
        <w:tc>
          <w:tcPr>
            <w:tcW w:w="1300" w:type="dxa"/>
            <w:noWrap/>
          </w:tcPr>
          <w:p w:rsidR="0081794D" w:rsidRDefault="002D6F3F">
            <w:r>
              <w:t>2565</w:t>
            </w:r>
          </w:p>
        </w:tc>
        <w:tc>
          <w:tcPr>
            <w:tcW w:w="1418" w:type="dxa"/>
            <w:noWrap/>
          </w:tcPr>
          <w:p w:rsidR="0081794D" w:rsidRDefault="002D6F3F">
            <w:r>
              <w:t>28,3</w:t>
            </w:r>
          </w:p>
        </w:tc>
        <w:tc>
          <w:tcPr>
            <w:tcW w:w="1417" w:type="dxa"/>
            <w:noWrap/>
          </w:tcPr>
          <w:p w:rsidR="0081794D" w:rsidRDefault="002D6F3F">
            <w:r>
              <w:t>31,3</w:t>
            </w:r>
          </w:p>
        </w:tc>
        <w:tc>
          <w:tcPr>
            <w:tcW w:w="1701" w:type="dxa"/>
            <w:noWrap/>
          </w:tcPr>
          <w:p w:rsidR="0081794D" w:rsidRDefault="002D6F3F">
            <w:r>
              <w:t>40,4</w:t>
            </w:r>
          </w:p>
        </w:tc>
      </w:tr>
      <w:tr w:rsidR="0081794D">
        <w:tc>
          <w:tcPr>
            <w:tcW w:w="847" w:type="dxa"/>
            <w:noWrap/>
          </w:tcPr>
          <w:p w:rsidR="0081794D" w:rsidRDefault="002D6F3F">
            <w:pPr>
              <w:tabs>
                <w:tab w:val="left" w:pos="8265"/>
              </w:tabs>
              <w:spacing w:after="0" w:line="240" w:lineRule="auto"/>
              <w:jc w:val="center"/>
            </w:pPr>
            <w:r>
              <w:t>2016</w:t>
            </w:r>
          </w:p>
        </w:tc>
        <w:tc>
          <w:tcPr>
            <w:tcW w:w="812" w:type="dxa"/>
            <w:noWrap/>
          </w:tcPr>
          <w:p w:rsidR="0081794D" w:rsidRDefault="002D6F3F">
            <w:r>
              <w:t>1088</w:t>
            </w:r>
          </w:p>
        </w:tc>
        <w:tc>
          <w:tcPr>
            <w:tcW w:w="791" w:type="dxa"/>
            <w:noWrap/>
          </w:tcPr>
          <w:p w:rsidR="0081794D" w:rsidRDefault="002D6F3F">
            <w:r>
              <w:t>11,3</w:t>
            </w:r>
          </w:p>
        </w:tc>
        <w:tc>
          <w:tcPr>
            <w:tcW w:w="793" w:type="dxa"/>
            <w:noWrap/>
          </w:tcPr>
          <w:p w:rsidR="0081794D" w:rsidRDefault="002D6F3F">
            <w:r>
              <w:t>30,1</w:t>
            </w:r>
          </w:p>
        </w:tc>
        <w:tc>
          <w:tcPr>
            <w:tcW w:w="794" w:type="dxa"/>
            <w:noWrap/>
          </w:tcPr>
          <w:p w:rsidR="0081794D" w:rsidRDefault="002D6F3F">
            <w:r>
              <w:t>58,5</w:t>
            </w:r>
          </w:p>
        </w:tc>
        <w:tc>
          <w:tcPr>
            <w:tcW w:w="812" w:type="dxa"/>
            <w:noWrap/>
          </w:tcPr>
          <w:p w:rsidR="0081794D" w:rsidRDefault="002D6F3F">
            <w:r>
              <w:t>1324</w:t>
            </w:r>
          </w:p>
        </w:tc>
        <w:tc>
          <w:tcPr>
            <w:tcW w:w="793" w:type="dxa"/>
            <w:noWrap/>
          </w:tcPr>
          <w:p w:rsidR="0081794D" w:rsidRDefault="002D6F3F">
            <w:r>
              <w:t>17,4</w:t>
            </w:r>
          </w:p>
        </w:tc>
        <w:tc>
          <w:tcPr>
            <w:tcW w:w="793" w:type="dxa"/>
            <w:noWrap/>
          </w:tcPr>
          <w:p w:rsidR="0081794D" w:rsidRDefault="002D6F3F">
            <w:r>
              <w:t>29,7</w:t>
            </w:r>
          </w:p>
        </w:tc>
        <w:tc>
          <w:tcPr>
            <w:tcW w:w="1587" w:type="dxa"/>
            <w:noWrap/>
          </w:tcPr>
          <w:p w:rsidR="0081794D" w:rsidRDefault="002D6F3F">
            <w:r>
              <w:t>52,7</w:t>
            </w:r>
          </w:p>
        </w:tc>
        <w:tc>
          <w:tcPr>
            <w:tcW w:w="1300" w:type="dxa"/>
            <w:noWrap/>
          </w:tcPr>
          <w:p w:rsidR="0081794D" w:rsidRDefault="002D6F3F">
            <w:r>
              <w:t>2363</w:t>
            </w:r>
          </w:p>
        </w:tc>
        <w:tc>
          <w:tcPr>
            <w:tcW w:w="1418" w:type="dxa"/>
            <w:noWrap/>
          </w:tcPr>
          <w:p w:rsidR="0081794D" w:rsidRDefault="002D6F3F">
            <w:r>
              <w:t>29,8</w:t>
            </w:r>
          </w:p>
        </w:tc>
        <w:tc>
          <w:tcPr>
            <w:tcW w:w="1417" w:type="dxa"/>
            <w:noWrap/>
          </w:tcPr>
          <w:p w:rsidR="0081794D" w:rsidRDefault="002D6F3F">
            <w:r>
              <w:t>30,6</w:t>
            </w:r>
          </w:p>
        </w:tc>
        <w:tc>
          <w:tcPr>
            <w:tcW w:w="1701" w:type="dxa"/>
            <w:noWrap/>
          </w:tcPr>
          <w:p w:rsidR="0081794D" w:rsidRDefault="002D6F3F">
            <w:r>
              <w:t>39,4</w:t>
            </w:r>
          </w:p>
        </w:tc>
      </w:tr>
      <w:tr w:rsidR="0081794D">
        <w:tc>
          <w:tcPr>
            <w:tcW w:w="847" w:type="dxa"/>
            <w:noWrap/>
          </w:tcPr>
          <w:p w:rsidR="0081794D" w:rsidRDefault="002D6F3F">
            <w:pPr>
              <w:tabs>
                <w:tab w:val="left" w:pos="8265"/>
              </w:tabs>
              <w:spacing w:after="0" w:line="240" w:lineRule="auto"/>
              <w:jc w:val="center"/>
              <w:rPr>
                <w:lang w:val="en-US"/>
              </w:rPr>
            </w:pPr>
            <w:r>
              <w:rPr>
                <w:lang w:val="en-US"/>
              </w:rPr>
              <w:t>2017</w:t>
            </w:r>
          </w:p>
        </w:tc>
        <w:tc>
          <w:tcPr>
            <w:tcW w:w="812" w:type="dxa"/>
            <w:noWrap/>
          </w:tcPr>
          <w:p w:rsidR="0081794D" w:rsidRDefault="002D6F3F">
            <w:r>
              <w:t>1064</w:t>
            </w:r>
          </w:p>
        </w:tc>
        <w:tc>
          <w:tcPr>
            <w:tcW w:w="791" w:type="dxa"/>
            <w:noWrap/>
          </w:tcPr>
          <w:p w:rsidR="0081794D" w:rsidRDefault="002D6F3F">
            <w:r>
              <w:t>11,2</w:t>
            </w:r>
          </w:p>
        </w:tc>
        <w:tc>
          <w:tcPr>
            <w:tcW w:w="793" w:type="dxa"/>
            <w:noWrap/>
          </w:tcPr>
          <w:p w:rsidR="0081794D" w:rsidRDefault="002D6F3F">
            <w:r>
              <w:t>27,8</w:t>
            </w:r>
          </w:p>
        </w:tc>
        <w:tc>
          <w:tcPr>
            <w:tcW w:w="794" w:type="dxa"/>
            <w:noWrap/>
          </w:tcPr>
          <w:p w:rsidR="0081794D" w:rsidRDefault="002D6F3F">
            <w:r>
              <w:t>61,0</w:t>
            </w:r>
          </w:p>
        </w:tc>
        <w:tc>
          <w:tcPr>
            <w:tcW w:w="812" w:type="dxa"/>
            <w:noWrap/>
          </w:tcPr>
          <w:p w:rsidR="0081794D" w:rsidRDefault="002D6F3F">
            <w:r>
              <w:t>1266</w:t>
            </w:r>
          </w:p>
        </w:tc>
        <w:tc>
          <w:tcPr>
            <w:tcW w:w="793" w:type="dxa"/>
            <w:noWrap/>
          </w:tcPr>
          <w:p w:rsidR="0081794D" w:rsidRDefault="002D6F3F">
            <w:r>
              <w:t>17,1</w:t>
            </w:r>
          </w:p>
        </w:tc>
        <w:tc>
          <w:tcPr>
            <w:tcW w:w="793" w:type="dxa"/>
            <w:noWrap/>
          </w:tcPr>
          <w:p w:rsidR="0081794D" w:rsidRDefault="002D6F3F">
            <w:r>
              <w:t>27,9</w:t>
            </w:r>
          </w:p>
        </w:tc>
        <w:tc>
          <w:tcPr>
            <w:tcW w:w="1587" w:type="dxa"/>
            <w:noWrap/>
          </w:tcPr>
          <w:p w:rsidR="0081794D" w:rsidRDefault="002D6F3F">
            <w:r>
              <w:t>55,7</w:t>
            </w:r>
          </w:p>
        </w:tc>
        <w:tc>
          <w:tcPr>
            <w:tcW w:w="1300" w:type="dxa"/>
            <w:noWrap/>
          </w:tcPr>
          <w:p w:rsidR="0081794D" w:rsidRDefault="002D6F3F">
            <w:r>
              <w:t>2480</w:t>
            </w:r>
          </w:p>
        </w:tc>
        <w:tc>
          <w:tcPr>
            <w:tcW w:w="1418" w:type="dxa"/>
            <w:noWrap/>
          </w:tcPr>
          <w:p w:rsidR="0081794D" w:rsidRDefault="002D6F3F">
            <w:r>
              <w:t>27,3</w:t>
            </w:r>
          </w:p>
        </w:tc>
        <w:tc>
          <w:tcPr>
            <w:tcW w:w="1417" w:type="dxa"/>
            <w:noWrap/>
          </w:tcPr>
          <w:p w:rsidR="0081794D" w:rsidRDefault="002D6F3F">
            <w:r>
              <w:t>32,5</w:t>
            </w:r>
          </w:p>
        </w:tc>
        <w:tc>
          <w:tcPr>
            <w:tcW w:w="1701" w:type="dxa"/>
            <w:noWrap/>
          </w:tcPr>
          <w:p w:rsidR="0081794D" w:rsidRDefault="002D6F3F">
            <w:r>
              <w:t>40,2</w:t>
            </w:r>
          </w:p>
        </w:tc>
      </w:tr>
      <w:tr w:rsidR="0081794D">
        <w:tc>
          <w:tcPr>
            <w:tcW w:w="847" w:type="dxa"/>
            <w:noWrap/>
          </w:tcPr>
          <w:p w:rsidR="0081794D" w:rsidRDefault="002D6F3F">
            <w:pPr>
              <w:tabs>
                <w:tab w:val="left" w:pos="8265"/>
              </w:tabs>
              <w:spacing w:after="0" w:line="240" w:lineRule="auto"/>
              <w:jc w:val="center"/>
              <w:rPr>
                <w:lang w:val="en-US"/>
              </w:rPr>
            </w:pPr>
            <w:r>
              <w:rPr>
                <w:lang w:val="en-US"/>
              </w:rPr>
              <w:t>2018</w:t>
            </w:r>
          </w:p>
        </w:tc>
        <w:tc>
          <w:tcPr>
            <w:tcW w:w="812" w:type="dxa"/>
            <w:noWrap/>
          </w:tcPr>
          <w:p w:rsidR="0081794D" w:rsidRDefault="002D6F3F">
            <w:r>
              <w:t>957</w:t>
            </w:r>
          </w:p>
        </w:tc>
        <w:tc>
          <w:tcPr>
            <w:tcW w:w="791" w:type="dxa"/>
            <w:noWrap/>
          </w:tcPr>
          <w:p w:rsidR="0081794D" w:rsidRDefault="002D6F3F">
            <w:r>
              <w:t>9,5</w:t>
            </w:r>
          </w:p>
        </w:tc>
        <w:tc>
          <w:tcPr>
            <w:tcW w:w="793" w:type="dxa"/>
            <w:noWrap/>
          </w:tcPr>
          <w:p w:rsidR="0081794D" w:rsidRDefault="002D6F3F">
            <w:r>
              <w:t>28,0</w:t>
            </w:r>
          </w:p>
        </w:tc>
        <w:tc>
          <w:tcPr>
            <w:tcW w:w="794" w:type="dxa"/>
            <w:noWrap/>
          </w:tcPr>
          <w:p w:rsidR="0081794D" w:rsidRDefault="002D6F3F">
            <w:r>
              <w:t>32,4</w:t>
            </w:r>
          </w:p>
        </w:tc>
        <w:tc>
          <w:tcPr>
            <w:tcW w:w="812" w:type="dxa"/>
            <w:noWrap/>
          </w:tcPr>
          <w:p w:rsidR="0081794D" w:rsidRDefault="002D6F3F">
            <w:r>
              <w:t>1277</w:t>
            </w:r>
          </w:p>
        </w:tc>
        <w:tc>
          <w:tcPr>
            <w:tcW w:w="793" w:type="dxa"/>
            <w:noWrap/>
          </w:tcPr>
          <w:p w:rsidR="0081794D" w:rsidRDefault="002D6F3F">
            <w:r>
              <w:t>16,4</w:t>
            </w:r>
          </w:p>
        </w:tc>
        <w:tc>
          <w:tcPr>
            <w:tcW w:w="793" w:type="dxa"/>
            <w:noWrap/>
          </w:tcPr>
          <w:p w:rsidR="0081794D" w:rsidRDefault="002D6F3F">
            <w:r>
              <w:t>26,1</w:t>
            </w:r>
          </w:p>
        </w:tc>
        <w:tc>
          <w:tcPr>
            <w:tcW w:w="1587" w:type="dxa"/>
            <w:noWrap/>
          </w:tcPr>
          <w:p w:rsidR="0081794D" w:rsidRDefault="002D6F3F">
            <w:r>
              <w:t>57,4</w:t>
            </w:r>
          </w:p>
        </w:tc>
        <w:tc>
          <w:tcPr>
            <w:tcW w:w="1300" w:type="dxa"/>
            <w:noWrap/>
          </w:tcPr>
          <w:p w:rsidR="0081794D" w:rsidRDefault="002D6F3F">
            <w:r>
              <w:t>2520</w:t>
            </w:r>
          </w:p>
        </w:tc>
        <w:tc>
          <w:tcPr>
            <w:tcW w:w="1418" w:type="dxa"/>
            <w:noWrap/>
          </w:tcPr>
          <w:p w:rsidR="0081794D" w:rsidRDefault="002D6F3F">
            <w:r>
              <w:t>28,2</w:t>
            </w:r>
          </w:p>
        </w:tc>
        <w:tc>
          <w:tcPr>
            <w:tcW w:w="1417" w:type="dxa"/>
            <w:noWrap/>
          </w:tcPr>
          <w:p w:rsidR="0081794D" w:rsidRDefault="002D6F3F">
            <w:r>
              <w:t>31,2</w:t>
            </w:r>
          </w:p>
        </w:tc>
        <w:tc>
          <w:tcPr>
            <w:tcW w:w="1701" w:type="dxa"/>
            <w:noWrap/>
          </w:tcPr>
          <w:p w:rsidR="0081794D" w:rsidRDefault="002D6F3F">
            <w:r>
              <w:t>40,4</w:t>
            </w:r>
          </w:p>
        </w:tc>
      </w:tr>
      <w:tr w:rsidR="0081794D">
        <w:tc>
          <w:tcPr>
            <w:tcW w:w="847" w:type="dxa"/>
            <w:noWrap/>
          </w:tcPr>
          <w:p w:rsidR="0081794D" w:rsidRDefault="002D6F3F">
            <w:pPr>
              <w:tabs>
                <w:tab w:val="left" w:pos="8265"/>
              </w:tabs>
              <w:spacing w:after="0" w:line="240" w:lineRule="auto"/>
              <w:jc w:val="center"/>
              <w:rPr>
                <w:lang w:val="en-US"/>
              </w:rPr>
            </w:pPr>
            <w:r>
              <w:rPr>
                <w:lang w:val="en-US"/>
              </w:rPr>
              <w:t>2019</w:t>
            </w:r>
          </w:p>
        </w:tc>
        <w:tc>
          <w:tcPr>
            <w:tcW w:w="812" w:type="dxa"/>
            <w:noWrap/>
          </w:tcPr>
          <w:p w:rsidR="0081794D" w:rsidRDefault="002D6F3F">
            <w:r>
              <w:t>882</w:t>
            </w:r>
          </w:p>
        </w:tc>
        <w:tc>
          <w:tcPr>
            <w:tcW w:w="791" w:type="dxa"/>
            <w:noWrap/>
          </w:tcPr>
          <w:p w:rsidR="0081794D" w:rsidRDefault="002D6F3F">
            <w:r>
              <w:t>10,4</w:t>
            </w:r>
          </w:p>
        </w:tc>
        <w:tc>
          <w:tcPr>
            <w:tcW w:w="793" w:type="dxa"/>
            <w:noWrap/>
          </w:tcPr>
          <w:p w:rsidR="0081794D" w:rsidRDefault="002D6F3F">
            <w:r>
              <w:t>30,4</w:t>
            </w:r>
          </w:p>
        </w:tc>
        <w:tc>
          <w:tcPr>
            <w:tcW w:w="794" w:type="dxa"/>
            <w:noWrap/>
          </w:tcPr>
          <w:p w:rsidR="0081794D" w:rsidRDefault="002D6F3F">
            <w:r>
              <w:t>59,1</w:t>
            </w:r>
          </w:p>
        </w:tc>
        <w:tc>
          <w:tcPr>
            <w:tcW w:w="812" w:type="dxa"/>
            <w:noWrap/>
          </w:tcPr>
          <w:p w:rsidR="0081794D" w:rsidRDefault="002D6F3F">
            <w:r>
              <w:t>1126</w:t>
            </w:r>
          </w:p>
        </w:tc>
        <w:tc>
          <w:tcPr>
            <w:tcW w:w="793" w:type="dxa"/>
            <w:noWrap/>
          </w:tcPr>
          <w:p w:rsidR="0081794D" w:rsidRDefault="002D6F3F">
            <w:r>
              <w:t>18,7</w:t>
            </w:r>
          </w:p>
        </w:tc>
        <w:tc>
          <w:tcPr>
            <w:tcW w:w="793" w:type="dxa"/>
            <w:noWrap/>
          </w:tcPr>
          <w:p w:rsidR="0081794D" w:rsidRDefault="002D6F3F">
            <w:r>
              <w:t>29,7</w:t>
            </w:r>
          </w:p>
        </w:tc>
        <w:tc>
          <w:tcPr>
            <w:tcW w:w="1587" w:type="dxa"/>
            <w:noWrap/>
          </w:tcPr>
          <w:p w:rsidR="0081794D" w:rsidRDefault="002D6F3F">
            <w:r>
              <w:t>65,1</w:t>
            </w:r>
          </w:p>
        </w:tc>
        <w:tc>
          <w:tcPr>
            <w:tcW w:w="1300" w:type="dxa"/>
            <w:noWrap/>
          </w:tcPr>
          <w:p w:rsidR="0081794D" w:rsidRDefault="002D6F3F">
            <w:r>
              <w:t>2268</w:t>
            </w:r>
          </w:p>
        </w:tc>
        <w:tc>
          <w:tcPr>
            <w:tcW w:w="1418" w:type="dxa"/>
            <w:noWrap/>
          </w:tcPr>
          <w:p w:rsidR="0081794D" w:rsidRDefault="002D6F3F">
            <w:r>
              <w:t>28,0</w:t>
            </w:r>
          </w:p>
        </w:tc>
        <w:tc>
          <w:tcPr>
            <w:tcW w:w="1417" w:type="dxa"/>
            <w:noWrap/>
          </w:tcPr>
          <w:p w:rsidR="0081794D" w:rsidRDefault="002D6F3F">
            <w:r>
              <w:t>32,5</w:t>
            </w:r>
          </w:p>
        </w:tc>
        <w:tc>
          <w:tcPr>
            <w:tcW w:w="1701" w:type="dxa"/>
            <w:noWrap/>
          </w:tcPr>
          <w:p w:rsidR="0081794D" w:rsidRDefault="002D6F3F">
            <w:r>
              <w:t>39,6</w:t>
            </w:r>
          </w:p>
        </w:tc>
      </w:tr>
      <w:tr w:rsidR="0081794D">
        <w:tc>
          <w:tcPr>
            <w:tcW w:w="847" w:type="dxa"/>
            <w:noWrap/>
          </w:tcPr>
          <w:p w:rsidR="0081794D" w:rsidRDefault="002D6F3F">
            <w:pPr>
              <w:tabs>
                <w:tab w:val="left" w:pos="8265"/>
              </w:tabs>
              <w:spacing w:after="0" w:line="240" w:lineRule="auto"/>
              <w:jc w:val="center"/>
            </w:pPr>
            <w:r>
              <w:rPr>
                <w:lang w:val="en-US"/>
              </w:rPr>
              <w:t>20</w:t>
            </w:r>
            <w:r>
              <w:t>20</w:t>
            </w:r>
          </w:p>
        </w:tc>
        <w:tc>
          <w:tcPr>
            <w:tcW w:w="812" w:type="dxa"/>
            <w:noWrap/>
          </w:tcPr>
          <w:p w:rsidR="0081794D" w:rsidRDefault="002D6F3F">
            <w:r>
              <w:t>845</w:t>
            </w:r>
          </w:p>
        </w:tc>
        <w:tc>
          <w:tcPr>
            <w:tcW w:w="791" w:type="dxa"/>
            <w:noWrap/>
          </w:tcPr>
          <w:p w:rsidR="0081794D" w:rsidRDefault="002D6F3F">
            <w:r>
              <w:t>13,5</w:t>
            </w:r>
          </w:p>
        </w:tc>
        <w:tc>
          <w:tcPr>
            <w:tcW w:w="793" w:type="dxa"/>
            <w:noWrap/>
          </w:tcPr>
          <w:p w:rsidR="0081794D" w:rsidRDefault="002D6F3F">
            <w:r>
              <w:t>30,1</w:t>
            </w:r>
          </w:p>
        </w:tc>
        <w:tc>
          <w:tcPr>
            <w:tcW w:w="794" w:type="dxa"/>
            <w:noWrap/>
          </w:tcPr>
          <w:p w:rsidR="0081794D" w:rsidRDefault="002D6F3F">
            <w:r>
              <w:t>55,6</w:t>
            </w:r>
          </w:p>
        </w:tc>
        <w:tc>
          <w:tcPr>
            <w:tcW w:w="812" w:type="dxa"/>
            <w:noWrap/>
          </w:tcPr>
          <w:p w:rsidR="0081794D" w:rsidRDefault="002D6F3F">
            <w:r>
              <w:t>1053</w:t>
            </w:r>
          </w:p>
        </w:tc>
        <w:tc>
          <w:tcPr>
            <w:tcW w:w="793" w:type="dxa"/>
            <w:noWrap/>
          </w:tcPr>
          <w:p w:rsidR="0081794D" w:rsidRDefault="002D6F3F">
            <w:r>
              <w:t>13,0</w:t>
            </w:r>
          </w:p>
        </w:tc>
        <w:tc>
          <w:tcPr>
            <w:tcW w:w="793" w:type="dxa"/>
            <w:noWrap/>
          </w:tcPr>
          <w:p w:rsidR="0081794D" w:rsidRDefault="002D6F3F">
            <w:r>
              <w:t>32,6</w:t>
            </w:r>
          </w:p>
        </w:tc>
        <w:tc>
          <w:tcPr>
            <w:tcW w:w="1587" w:type="dxa"/>
            <w:noWrap/>
          </w:tcPr>
          <w:p w:rsidR="0081794D" w:rsidRDefault="002D6F3F">
            <w:r>
              <w:t>54,4</w:t>
            </w:r>
          </w:p>
        </w:tc>
        <w:tc>
          <w:tcPr>
            <w:tcW w:w="1300" w:type="dxa"/>
            <w:noWrap/>
          </w:tcPr>
          <w:p w:rsidR="0081794D" w:rsidRDefault="002D6F3F">
            <w:r>
              <w:t>2059</w:t>
            </w:r>
          </w:p>
        </w:tc>
        <w:tc>
          <w:tcPr>
            <w:tcW w:w="1418" w:type="dxa"/>
            <w:noWrap/>
          </w:tcPr>
          <w:p w:rsidR="0081794D" w:rsidRDefault="002D6F3F">
            <w:r>
              <w:t>29,4</w:t>
            </w:r>
          </w:p>
        </w:tc>
        <w:tc>
          <w:tcPr>
            <w:tcW w:w="1417" w:type="dxa"/>
            <w:noWrap/>
          </w:tcPr>
          <w:p w:rsidR="0081794D" w:rsidRDefault="002D6F3F">
            <w:r>
              <w:t>33,3</w:t>
            </w:r>
          </w:p>
        </w:tc>
        <w:tc>
          <w:tcPr>
            <w:tcW w:w="1701" w:type="dxa"/>
            <w:noWrap/>
          </w:tcPr>
          <w:p w:rsidR="0081794D" w:rsidRDefault="002D6F3F">
            <w:r>
              <w:t>37,2</w:t>
            </w:r>
          </w:p>
        </w:tc>
      </w:tr>
      <w:tr w:rsidR="0081794D">
        <w:tc>
          <w:tcPr>
            <w:tcW w:w="847" w:type="dxa"/>
            <w:noWrap/>
          </w:tcPr>
          <w:p w:rsidR="0081794D" w:rsidRDefault="002D6F3F">
            <w:pPr>
              <w:tabs>
                <w:tab w:val="left" w:pos="8265"/>
              </w:tabs>
              <w:spacing w:after="0" w:line="240" w:lineRule="auto"/>
              <w:jc w:val="center"/>
            </w:pPr>
            <w:r>
              <w:rPr>
                <w:lang w:val="en-US"/>
              </w:rPr>
              <w:t>20</w:t>
            </w:r>
            <w:r>
              <w:t>21</w:t>
            </w:r>
          </w:p>
        </w:tc>
        <w:tc>
          <w:tcPr>
            <w:tcW w:w="812" w:type="dxa"/>
            <w:noWrap/>
          </w:tcPr>
          <w:p w:rsidR="0081794D" w:rsidRDefault="002D6F3F">
            <w:r>
              <w:t>837</w:t>
            </w:r>
          </w:p>
        </w:tc>
        <w:tc>
          <w:tcPr>
            <w:tcW w:w="791" w:type="dxa"/>
            <w:noWrap/>
          </w:tcPr>
          <w:p w:rsidR="0081794D" w:rsidRDefault="002D6F3F">
            <w:r>
              <w:t>13,5</w:t>
            </w:r>
          </w:p>
        </w:tc>
        <w:tc>
          <w:tcPr>
            <w:tcW w:w="793" w:type="dxa"/>
            <w:noWrap/>
          </w:tcPr>
          <w:p w:rsidR="0081794D" w:rsidRDefault="002D6F3F">
            <w:r>
              <w:t>32,2</w:t>
            </w:r>
          </w:p>
        </w:tc>
        <w:tc>
          <w:tcPr>
            <w:tcW w:w="794" w:type="dxa"/>
            <w:noWrap/>
          </w:tcPr>
          <w:p w:rsidR="0081794D" w:rsidRDefault="002D6F3F">
            <w:r>
              <w:t>54,2</w:t>
            </w:r>
          </w:p>
        </w:tc>
        <w:tc>
          <w:tcPr>
            <w:tcW w:w="812" w:type="dxa"/>
            <w:noWrap/>
          </w:tcPr>
          <w:p w:rsidR="0081794D" w:rsidRDefault="002D6F3F">
            <w:r>
              <w:t>1084</w:t>
            </w:r>
          </w:p>
        </w:tc>
        <w:tc>
          <w:tcPr>
            <w:tcW w:w="793" w:type="dxa"/>
            <w:noWrap/>
          </w:tcPr>
          <w:p w:rsidR="0081794D" w:rsidRDefault="002D6F3F">
            <w:r>
              <w:t>16,5</w:t>
            </w:r>
          </w:p>
        </w:tc>
        <w:tc>
          <w:tcPr>
            <w:tcW w:w="793" w:type="dxa"/>
            <w:noWrap/>
          </w:tcPr>
          <w:p w:rsidR="0081794D" w:rsidRDefault="002D6F3F">
            <w:r>
              <w:t>28,8</w:t>
            </w:r>
          </w:p>
        </w:tc>
        <w:tc>
          <w:tcPr>
            <w:tcW w:w="1587" w:type="dxa"/>
            <w:noWrap/>
          </w:tcPr>
          <w:p w:rsidR="0081794D" w:rsidRDefault="002D6F3F">
            <w:r>
              <w:t>54,7</w:t>
            </w:r>
          </w:p>
        </w:tc>
        <w:tc>
          <w:tcPr>
            <w:tcW w:w="1300" w:type="dxa"/>
            <w:noWrap/>
          </w:tcPr>
          <w:p w:rsidR="0081794D" w:rsidRDefault="002D6F3F">
            <w:r>
              <w:t>2163</w:t>
            </w:r>
          </w:p>
        </w:tc>
        <w:tc>
          <w:tcPr>
            <w:tcW w:w="1418" w:type="dxa"/>
            <w:noWrap/>
          </w:tcPr>
          <w:p w:rsidR="0081794D" w:rsidRDefault="002D6F3F">
            <w:r>
              <w:t>29,0</w:t>
            </w:r>
          </w:p>
        </w:tc>
        <w:tc>
          <w:tcPr>
            <w:tcW w:w="1417" w:type="dxa"/>
            <w:noWrap/>
          </w:tcPr>
          <w:p w:rsidR="0081794D" w:rsidRDefault="002D6F3F">
            <w:r>
              <w:t>35,6</w:t>
            </w:r>
          </w:p>
        </w:tc>
        <w:tc>
          <w:tcPr>
            <w:tcW w:w="1701" w:type="dxa"/>
            <w:noWrap/>
          </w:tcPr>
          <w:p w:rsidR="0081794D" w:rsidRDefault="002D6F3F">
            <w:r>
              <w:t>35,2</w:t>
            </w:r>
          </w:p>
        </w:tc>
      </w:tr>
      <w:tr w:rsidR="0081794D">
        <w:tc>
          <w:tcPr>
            <w:tcW w:w="847" w:type="dxa"/>
            <w:noWrap/>
          </w:tcPr>
          <w:p w:rsidR="0081794D" w:rsidRDefault="002D6F3F">
            <w:pPr>
              <w:tabs>
                <w:tab w:val="left" w:pos="8265"/>
              </w:tabs>
              <w:spacing w:after="0" w:line="240" w:lineRule="auto"/>
              <w:jc w:val="center"/>
            </w:pPr>
            <w:r>
              <w:rPr>
                <w:lang w:val="en-US"/>
              </w:rPr>
              <w:t>20</w:t>
            </w:r>
            <w:r>
              <w:t>22</w:t>
            </w:r>
          </w:p>
        </w:tc>
        <w:tc>
          <w:tcPr>
            <w:tcW w:w="812" w:type="dxa"/>
            <w:noWrap/>
          </w:tcPr>
          <w:p w:rsidR="0081794D" w:rsidRDefault="002D6F3F">
            <w:r>
              <w:t>777</w:t>
            </w:r>
          </w:p>
        </w:tc>
        <w:tc>
          <w:tcPr>
            <w:tcW w:w="791" w:type="dxa"/>
            <w:noWrap/>
          </w:tcPr>
          <w:p w:rsidR="0081794D" w:rsidRDefault="002D6F3F">
            <w:r>
              <w:t>13,2</w:t>
            </w:r>
          </w:p>
        </w:tc>
        <w:tc>
          <w:tcPr>
            <w:tcW w:w="793" w:type="dxa"/>
            <w:noWrap/>
          </w:tcPr>
          <w:p w:rsidR="0081794D" w:rsidRDefault="002D6F3F">
            <w:r>
              <w:t>32,8</w:t>
            </w:r>
          </w:p>
        </w:tc>
        <w:tc>
          <w:tcPr>
            <w:tcW w:w="794" w:type="dxa"/>
            <w:noWrap/>
          </w:tcPr>
          <w:p w:rsidR="0081794D" w:rsidRDefault="002D6F3F">
            <w:r>
              <w:t>53,9</w:t>
            </w:r>
          </w:p>
        </w:tc>
        <w:tc>
          <w:tcPr>
            <w:tcW w:w="812" w:type="dxa"/>
            <w:noWrap/>
          </w:tcPr>
          <w:p w:rsidR="0081794D" w:rsidRDefault="002D6F3F">
            <w:r>
              <w:t>1068</w:t>
            </w:r>
          </w:p>
        </w:tc>
        <w:tc>
          <w:tcPr>
            <w:tcW w:w="793" w:type="dxa"/>
            <w:noWrap/>
          </w:tcPr>
          <w:p w:rsidR="0081794D" w:rsidRDefault="002D6F3F">
            <w:r>
              <w:t>15,0</w:t>
            </w:r>
          </w:p>
        </w:tc>
        <w:tc>
          <w:tcPr>
            <w:tcW w:w="793" w:type="dxa"/>
            <w:noWrap/>
          </w:tcPr>
          <w:p w:rsidR="0081794D" w:rsidRDefault="002D6F3F">
            <w:r>
              <w:t>31,6</w:t>
            </w:r>
          </w:p>
        </w:tc>
        <w:tc>
          <w:tcPr>
            <w:tcW w:w="1587" w:type="dxa"/>
            <w:noWrap/>
          </w:tcPr>
          <w:p w:rsidR="0081794D" w:rsidRDefault="002D6F3F">
            <w:r>
              <w:t>53,3</w:t>
            </w:r>
          </w:p>
        </w:tc>
        <w:tc>
          <w:tcPr>
            <w:tcW w:w="1300" w:type="dxa"/>
            <w:noWrap/>
          </w:tcPr>
          <w:p w:rsidR="0081794D" w:rsidRDefault="002D6F3F">
            <w:r>
              <w:t>2443</w:t>
            </w:r>
          </w:p>
        </w:tc>
        <w:tc>
          <w:tcPr>
            <w:tcW w:w="1418" w:type="dxa"/>
            <w:noWrap/>
          </w:tcPr>
          <w:p w:rsidR="0081794D" w:rsidRDefault="002D6F3F">
            <w:r>
              <w:t>28,6</w:t>
            </w:r>
          </w:p>
        </w:tc>
        <w:tc>
          <w:tcPr>
            <w:tcW w:w="1417" w:type="dxa"/>
            <w:noWrap/>
          </w:tcPr>
          <w:p w:rsidR="0081794D" w:rsidRDefault="002D6F3F">
            <w:r>
              <w:t>32,2</w:t>
            </w:r>
          </w:p>
        </w:tc>
        <w:tc>
          <w:tcPr>
            <w:tcW w:w="1701" w:type="dxa"/>
            <w:noWrap/>
          </w:tcPr>
          <w:p w:rsidR="0081794D" w:rsidRDefault="002D6F3F">
            <w:r>
              <w:t>39,2</w:t>
            </w:r>
          </w:p>
        </w:tc>
      </w:tr>
      <w:tr w:rsidR="0081794D">
        <w:tc>
          <w:tcPr>
            <w:tcW w:w="847" w:type="dxa"/>
            <w:noWrap/>
          </w:tcPr>
          <w:p w:rsidR="0081794D" w:rsidRDefault="002D6F3F">
            <w:pPr>
              <w:tabs>
                <w:tab w:val="left" w:pos="8265"/>
              </w:tabs>
              <w:spacing w:after="0" w:line="240" w:lineRule="auto"/>
              <w:jc w:val="center"/>
            </w:pPr>
            <w:r>
              <w:rPr>
                <w:lang w:val="en-US"/>
              </w:rPr>
              <w:t>20</w:t>
            </w:r>
            <w:r>
              <w:t>23</w:t>
            </w:r>
          </w:p>
        </w:tc>
        <w:tc>
          <w:tcPr>
            <w:tcW w:w="812" w:type="dxa"/>
            <w:noWrap/>
          </w:tcPr>
          <w:p w:rsidR="0081794D" w:rsidRDefault="002D6F3F">
            <w:r>
              <w:t>1067</w:t>
            </w:r>
          </w:p>
        </w:tc>
        <w:tc>
          <w:tcPr>
            <w:tcW w:w="791" w:type="dxa"/>
            <w:noWrap/>
          </w:tcPr>
          <w:p w:rsidR="0081794D" w:rsidRDefault="002D6F3F">
            <w:r>
              <w:t>8,0</w:t>
            </w:r>
          </w:p>
        </w:tc>
        <w:tc>
          <w:tcPr>
            <w:tcW w:w="793" w:type="dxa"/>
            <w:noWrap/>
          </w:tcPr>
          <w:p w:rsidR="0081794D" w:rsidRDefault="002D6F3F">
            <w:r>
              <w:t>36,2</w:t>
            </w:r>
          </w:p>
        </w:tc>
        <w:tc>
          <w:tcPr>
            <w:tcW w:w="794" w:type="dxa"/>
            <w:noWrap/>
          </w:tcPr>
          <w:p w:rsidR="0081794D" w:rsidRDefault="002D6F3F">
            <w:r>
              <w:t>55,7</w:t>
            </w:r>
          </w:p>
        </w:tc>
        <w:tc>
          <w:tcPr>
            <w:tcW w:w="812" w:type="dxa"/>
            <w:noWrap/>
          </w:tcPr>
          <w:p w:rsidR="0081794D" w:rsidRDefault="002D6F3F">
            <w:r>
              <w:t>1404</w:t>
            </w:r>
          </w:p>
        </w:tc>
        <w:tc>
          <w:tcPr>
            <w:tcW w:w="793" w:type="dxa"/>
            <w:noWrap/>
          </w:tcPr>
          <w:p w:rsidR="0081794D" w:rsidRDefault="002D6F3F">
            <w:r>
              <w:t>11,4</w:t>
            </w:r>
          </w:p>
        </w:tc>
        <w:tc>
          <w:tcPr>
            <w:tcW w:w="793" w:type="dxa"/>
            <w:noWrap/>
          </w:tcPr>
          <w:p w:rsidR="0081794D" w:rsidRDefault="002D6F3F">
            <w:r>
              <w:t>33,5</w:t>
            </w:r>
          </w:p>
        </w:tc>
        <w:tc>
          <w:tcPr>
            <w:tcW w:w="1587" w:type="dxa"/>
            <w:noWrap/>
          </w:tcPr>
          <w:p w:rsidR="0081794D" w:rsidRDefault="002D6F3F">
            <w:r>
              <w:t>55,0</w:t>
            </w:r>
          </w:p>
        </w:tc>
        <w:tc>
          <w:tcPr>
            <w:tcW w:w="1300" w:type="dxa"/>
            <w:noWrap/>
          </w:tcPr>
          <w:p w:rsidR="0081794D" w:rsidRDefault="002D6F3F">
            <w:r>
              <w:t>3295</w:t>
            </w:r>
          </w:p>
        </w:tc>
        <w:tc>
          <w:tcPr>
            <w:tcW w:w="1418" w:type="dxa"/>
            <w:noWrap/>
          </w:tcPr>
          <w:p w:rsidR="0081794D" w:rsidRDefault="002D6F3F">
            <w:r>
              <w:t>22,8</w:t>
            </w:r>
          </w:p>
        </w:tc>
        <w:tc>
          <w:tcPr>
            <w:tcW w:w="1417" w:type="dxa"/>
            <w:noWrap/>
          </w:tcPr>
          <w:p w:rsidR="0081794D" w:rsidRDefault="002D6F3F">
            <w:r>
              <w:t>33,2</w:t>
            </w:r>
          </w:p>
        </w:tc>
        <w:tc>
          <w:tcPr>
            <w:tcW w:w="1701" w:type="dxa"/>
            <w:noWrap/>
          </w:tcPr>
          <w:p w:rsidR="0081794D" w:rsidRDefault="002D6F3F">
            <w:r>
              <w:t>43,9</w:t>
            </w:r>
          </w:p>
        </w:tc>
      </w:tr>
      <w:tr w:rsidR="0081794D">
        <w:tc>
          <w:tcPr>
            <w:tcW w:w="847" w:type="dxa"/>
            <w:noWrap/>
          </w:tcPr>
          <w:p w:rsidR="0081794D" w:rsidRDefault="002D6F3F">
            <w:pPr>
              <w:tabs>
                <w:tab w:val="left" w:pos="8265"/>
              </w:tabs>
              <w:spacing w:after="0" w:line="240" w:lineRule="auto"/>
              <w:jc w:val="center"/>
            </w:pPr>
            <w:r>
              <w:rPr>
                <w:lang w:val="en-US"/>
              </w:rPr>
              <w:t>20</w:t>
            </w:r>
            <w:r>
              <w:t>24</w:t>
            </w:r>
          </w:p>
        </w:tc>
        <w:tc>
          <w:tcPr>
            <w:tcW w:w="812" w:type="dxa"/>
            <w:noWrap/>
          </w:tcPr>
          <w:p w:rsidR="0081794D" w:rsidRDefault="002D6F3F">
            <w:r>
              <w:t>919</w:t>
            </w:r>
          </w:p>
        </w:tc>
        <w:tc>
          <w:tcPr>
            <w:tcW w:w="791" w:type="dxa"/>
            <w:noWrap/>
          </w:tcPr>
          <w:p w:rsidR="0081794D" w:rsidRDefault="002D6F3F">
            <w:r>
              <w:t>8,8</w:t>
            </w:r>
          </w:p>
        </w:tc>
        <w:tc>
          <w:tcPr>
            <w:tcW w:w="793" w:type="dxa"/>
            <w:noWrap/>
          </w:tcPr>
          <w:p w:rsidR="0081794D" w:rsidRDefault="002D6F3F">
            <w:r>
              <w:t>34,2</w:t>
            </w:r>
          </w:p>
        </w:tc>
        <w:tc>
          <w:tcPr>
            <w:tcW w:w="794" w:type="dxa"/>
            <w:noWrap/>
          </w:tcPr>
          <w:p w:rsidR="0081794D" w:rsidRDefault="002D6F3F">
            <w:r>
              <w:t>57,0</w:t>
            </w:r>
          </w:p>
        </w:tc>
        <w:tc>
          <w:tcPr>
            <w:tcW w:w="812" w:type="dxa"/>
            <w:noWrap/>
          </w:tcPr>
          <w:p w:rsidR="0081794D" w:rsidRDefault="002D6F3F">
            <w:r>
              <w:t>1184</w:t>
            </w:r>
          </w:p>
        </w:tc>
        <w:tc>
          <w:tcPr>
            <w:tcW w:w="793" w:type="dxa"/>
            <w:noWrap/>
          </w:tcPr>
          <w:p w:rsidR="0081794D" w:rsidRDefault="002D6F3F">
            <w:r>
              <w:t>12,7</w:t>
            </w:r>
          </w:p>
        </w:tc>
        <w:tc>
          <w:tcPr>
            <w:tcW w:w="793" w:type="dxa"/>
            <w:noWrap/>
          </w:tcPr>
          <w:p w:rsidR="0081794D" w:rsidRDefault="002D6F3F">
            <w:r>
              <w:t>35,6</w:t>
            </w:r>
          </w:p>
        </w:tc>
        <w:tc>
          <w:tcPr>
            <w:tcW w:w="1587" w:type="dxa"/>
            <w:noWrap/>
          </w:tcPr>
          <w:p w:rsidR="0081794D" w:rsidRDefault="002D6F3F">
            <w:r>
              <w:t>51,7</w:t>
            </w:r>
          </w:p>
        </w:tc>
        <w:tc>
          <w:tcPr>
            <w:tcW w:w="1300" w:type="dxa"/>
            <w:noWrap/>
          </w:tcPr>
          <w:p w:rsidR="0081794D" w:rsidRDefault="002D6F3F">
            <w:r>
              <w:t>2790</w:t>
            </w:r>
          </w:p>
        </w:tc>
        <w:tc>
          <w:tcPr>
            <w:tcW w:w="1418" w:type="dxa"/>
            <w:noWrap/>
          </w:tcPr>
          <w:p w:rsidR="0081794D" w:rsidRDefault="002D6F3F">
            <w:r>
              <w:t>22,5</w:t>
            </w:r>
          </w:p>
        </w:tc>
        <w:tc>
          <w:tcPr>
            <w:tcW w:w="1417" w:type="dxa"/>
            <w:noWrap/>
          </w:tcPr>
          <w:p w:rsidR="0081794D" w:rsidRDefault="002D6F3F">
            <w:r>
              <w:t>31,8</w:t>
            </w:r>
          </w:p>
        </w:tc>
        <w:tc>
          <w:tcPr>
            <w:tcW w:w="1701" w:type="dxa"/>
            <w:noWrap/>
          </w:tcPr>
          <w:p w:rsidR="0081794D" w:rsidRDefault="002D6F3F">
            <w:r>
              <w:t>45,7</w:t>
            </w:r>
          </w:p>
        </w:tc>
      </w:tr>
    </w:tbl>
    <w:p w:rsidR="0081794D" w:rsidRDefault="0081794D">
      <w:pPr>
        <w:pStyle w:val="Standard"/>
        <w:jc w:val="both"/>
        <w:rPr>
          <w:color w:val="0070C0"/>
        </w:rPr>
      </w:pPr>
    </w:p>
    <w:p w:rsidR="0081794D" w:rsidRDefault="002D6F3F">
      <w:pPr>
        <w:spacing w:after="0" w:line="240" w:lineRule="auto"/>
        <w:ind w:firstLine="709"/>
        <w:jc w:val="both"/>
        <w:rPr>
          <w:sz w:val="28"/>
          <w:szCs w:val="28"/>
        </w:rPr>
      </w:pPr>
      <w:r>
        <w:rPr>
          <w:color w:val="0070C0"/>
        </w:rPr>
        <w:tab/>
      </w:r>
      <w:r>
        <w:rPr>
          <w:sz w:val="28"/>
          <w:szCs w:val="28"/>
        </w:rPr>
        <w:t xml:space="preserve">Анализ структуры первичной инвалидности по группам с учетом возраста показал, что в структуре первичной инвалидности по тяжести в 2024 г. отмечается уменьшение доли инвалидов </w:t>
      </w:r>
      <w:r>
        <w:rPr>
          <w:sz w:val="28"/>
          <w:szCs w:val="28"/>
          <w:lang w:val="en-US"/>
        </w:rPr>
        <w:t>I</w:t>
      </w:r>
      <w:r>
        <w:rPr>
          <w:sz w:val="28"/>
          <w:szCs w:val="28"/>
        </w:rPr>
        <w:t xml:space="preserve"> группы среди инвалидов молодого и старшего возраста. Доля инвалидов </w:t>
      </w:r>
      <w:r>
        <w:rPr>
          <w:sz w:val="28"/>
          <w:szCs w:val="28"/>
          <w:lang w:val="en-US"/>
        </w:rPr>
        <w:t>III</w:t>
      </w:r>
      <w:r>
        <w:rPr>
          <w:sz w:val="28"/>
          <w:szCs w:val="28"/>
        </w:rPr>
        <w:t xml:space="preserve"> группы во всех возрастных категориях практически остается на одном уровне.</w:t>
      </w:r>
    </w:p>
    <w:p w:rsidR="0081794D" w:rsidRDefault="002D6F3F">
      <w:pPr>
        <w:tabs>
          <w:tab w:val="left" w:pos="7740"/>
          <w:tab w:val="left" w:pos="8100"/>
        </w:tabs>
        <w:spacing w:after="0" w:line="240" w:lineRule="auto"/>
        <w:ind w:firstLine="709"/>
        <w:jc w:val="both"/>
        <w:rPr>
          <w:sz w:val="28"/>
          <w:szCs w:val="28"/>
        </w:rPr>
      </w:pPr>
      <w:r>
        <w:rPr>
          <w:sz w:val="28"/>
          <w:szCs w:val="28"/>
        </w:rPr>
        <w:t xml:space="preserve">Анализ первичной инвалидности взрослого населения в Забайкальском крае с учетом основных классов болезней по МКБ-10 в динамике показывает, что основными патологиями, формирующими первичную инвалидность у взрослых, являются злокачественные новообразования, болезни системы кровообращения и болезни костно-мышечной системы и соединительной ткани, </w:t>
      </w:r>
    </w:p>
    <w:p w:rsidR="0081794D" w:rsidRDefault="002D6F3F">
      <w:pPr>
        <w:spacing w:after="0" w:line="240" w:lineRule="auto"/>
        <w:ind w:firstLine="709"/>
        <w:jc w:val="both"/>
        <w:rPr>
          <w:sz w:val="28"/>
          <w:szCs w:val="28"/>
        </w:rPr>
      </w:pPr>
      <w:r>
        <w:rPr>
          <w:sz w:val="28"/>
          <w:szCs w:val="28"/>
        </w:rPr>
        <w:t>Также следует отметить, что за последние четыре года наметилась тенденция к увеличению доли инвалидов третьей группы и уменьшению доли инвалидов первой группы.</w:t>
      </w:r>
    </w:p>
    <w:p w:rsidR="0081794D" w:rsidRDefault="0081794D">
      <w:pPr>
        <w:pStyle w:val="Standard"/>
        <w:jc w:val="both"/>
        <w:rPr>
          <w:color w:val="0070C0"/>
        </w:rPr>
      </w:pPr>
    </w:p>
    <w:p w:rsidR="0081794D" w:rsidRDefault="002D6F3F">
      <w:pPr>
        <w:pStyle w:val="Standard"/>
        <w:ind w:firstLine="709"/>
        <w:jc w:val="right"/>
        <w:rPr>
          <w:sz w:val="28"/>
          <w:szCs w:val="28"/>
        </w:rPr>
      </w:pPr>
      <w:r>
        <w:rPr>
          <w:sz w:val="28"/>
          <w:szCs w:val="28"/>
        </w:rPr>
        <w:t>Таблица  16</w:t>
      </w:r>
    </w:p>
    <w:p w:rsidR="0081794D" w:rsidRDefault="002D6F3F">
      <w:pPr>
        <w:pStyle w:val="Standard"/>
        <w:ind w:firstLine="709"/>
        <w:jc w:val="center"/>
        <w:rPr>
          <w:b/>
          <w:sz w:val="28"/>
          <w:szCs w:val="28"/>
        </w:rPr>
      </w:pPr>
      <w:proofErr w:type="gramStart"/>
      <w:r>
        <w:rPr>
          <w:b/>
          <w:sz w:val="28"/>
          <w:szCs w:val="28"/>
        </w:rPr>
        <w:t>Распределение впервые признанных инвалидами вследствие злокачественных новообразований по группам инвалидности (2015-2024)</w:t>
      </w:r>
      <w:proofErr w:type="gramEnd"/>
    </w:p>
    <w:p w:rsidR="0081794D" w:rsidRDefault="002D6F3F">
      <w:pPr>
        <w:pStyle w:val="cee1fbf7edfbe9"/>
        <w:spacing w:after="0" w:line="240" w:lineRule="auto"/>
        <w:ind w:firstLine="709"/>
        <w:jc w:val="both"/>
        <w:rPr>
          <w:iCs/>
          <w:sz w:val="20"/>
          <w:szCs w:val="20"/>
        </w:rPr>
      </w:pPr>
      <w:r>
        <w:rPr>
          <w:iCs/>
          <w:sz w:val="20"/>
          <w:szCs w:val="20"/>
        </w:rPr>
        <w:t xml:space="preserve">                                                                    (данные Федеральной службы государственной статистики)</w:t>
      </w:r>
    </w:p>
    <w:p w:rsidR="0081794D" w:rsidRDefault="0081794D">
      <w:pPr>
        <w:pStyle w:val="Standard"/>
        <w:ind w:firstLine="709"/>
        <w:jc w:val="center"/>
        <w:rPr>
          <w:sz w:val="28"/>
          <w:szCs w:val="28"/>
        </w:rPr>
      </w:pPr>
    </w:p>
    <w:tbl>
      <w:tblPr>
        <w:tblW w:w="13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98"/>
        <w:gridCol w:w="1645"/>
        <w:gridCol w:w="1645"/>
        <w:gridCol w:w="1645"/>
        <w:gridCol w:w="1645"/>
        <w:gridCol w:w="1645"/>
        <w:gridCol w:w="1645"/>
        <w:gridCol w:w="1645"/>
        <w:gridCol w:w="1645"/>
      </w:tblGrid>
      <w:tr w:rsidR="0081794D">
        <w:trPr>
          <w:trHeight w:val="316"/>
        </w:trPr>
        <w:tc>
          <w:tcPr>
            <w:tcW w:w="697" w:type="dxa"/>
            <w:vMerge w:val="restart"/>
            <w:noWrap/>
            <w:vAlign w:val="center"/>
          </w:tcPr>
          <w:p w:rsidR="0081794D" w:rsidRDefault="002D6F3F">
            <w:pPr>
              <w:pStyle w:val="Standard"/>
              <w:ind w:left="-16"/>
              <w:jc w:val="center"/>
            </w:pPr>
            <w:r>
              <w:t>Год</w:t>
            </w:r>
          </w:p>
        </w:tc>
        <w:tc>
          <w:tcPr>
            <w:tcW w:w="3290" w:type="dxa"/>
            <w:gridSpan w:val="2"/>
            <w:noWrap/>
            <w:vAlign w:val="center"/>
          </w:tcPr>
          <w:p w:rsidR="0081794D" w:rsidRDefault="002D6F3F">
            <w:pPr>
              <w:pStyle w:val="Standard"/>
              <w:jc w:val="center"/>
            </w:pPr>
            <w:r>
              <w:t>Всего</w:t>
            </w:r>
          </w:p>
        </w:tc>
        <w:tc>
          <w:tcPr>
            <w:tcW w:w="3290" w:type="dxa"/>
            <w:gridSpan w:val="2"/>
            <w:noWrap/>
            <w:vAlign w:val="center"/>
          </w:tcPr>
          <w:p w:rsidR="0081794D" w:rsidRDefault="002D6F3F">
            <w:pPr>
              <w:pStyle w:val="Standard"/>
              <w:jc w:val="center"/>
            </w:pPr>
            <w:r>
              <w:t>I группа инвалидности</w:t>
            </w:r>
          </w:p>
        </w:tc>
        <w:tc>
          <w:tcPr>
            <w:tcW w:w="3290" w:type="dxa"/>
            <w:gridSpan w:val="2"/>
            <w:noWrap/>
            <w:vAlign w:val="center"/>
          </w:tcPr>
          <w:p w:rsidR="0081794D" w:rsidRDefault="002D6F3F">
            <w:pPr>
              <w:pStyle w:val="Standard"/>
              <w:jc w:val="center"/>
            </w:pPr>
            <w:r>
              <w:t>II группа инвалидности</w:t>
            </w:r>
          </w:p>
        </w:tc>
        <w:tc>
          <w:tcPr>
            <w:tcW w:w="3290" w:type="dxa"/>
            <w:gridSpan w:val="2"/>
            <w:noWrap/>
            <w:vAlign w:val="center"/>
          </w:tcPr>
          <w:p w:rsidR="0081794D" w:rsidRDefault="002D6F3F">
            <w:pPr>
              <w:pStyle w:val="Standard"/>
              <w:jc w:val="center"/>
            </w:pPr>
            <w:r>
              <w:t>III группа инвалидности</w:t>
            </w:r>
          </w:p>
        </w:tc>
      </w:tr>
      <w:tr w:rsidR="0081794D">
        <w:trPr>
          <w:trHeight w:val="449"/>
        </w:trPr>
        <w:tc>
          <w:tcPr>
            <w:tcW w:w="697" w:type="dxa"/>
            <w:vMerge/>
            <w:noWrap/>
            <w:vAlign w:val="center"/>
          </w:tcPr>
          <w:p w:rsidR="0081794D" w:rsidRDefault="0081794D">
            <w:pPr>
              <w:ind w:left="-16"/>
              <w:jc w:val="center"/>
            </w:pPr>
          </w:p>
        </w:tc>
        <w:tc>
          <w:tcPr>
            <w:tcW w:w="1645" w:type="dxa"/>
            <w:noWrap/>
            <w:vAlign w:val="center"/>
          </w:tcPr>
          <w:p w:rsidR="0081794D" w:rsidRDefault="002D6F3F">
            <w:pPr>
              <w:pStyle w:val="Standard"/>
              <w:jc w:val="center"/>
            </w:pPr>
            <w:proofErr w:type="spellStart"/>
            <w:r>
              <w:t>абс</w:t>
            </w:r>
            <w:proofErr w:type="gramStart"/>
            <w:r>
              <w:t>.ч</w:t>
            </w:r>
            <w:proofErr w:type="gramEnd"/>
            <w:r>
              <w:t>исло</w:t>
            </w:r>
            <w:proofErr w:type="spellEnd"/>
          </w:p>
        </w:tc>
        <w:tc>
          <w:tcPr>
            <w:tcW w:w="1645" w:type="dxa"/>
            <w:noWrap/>
            <w:vAlign w:val="center"/>
          </w:tcPr>
          <w:p w:rsidR="0081794D" w:rsidRDefault="002D6F3F">
            <w:pPr>
              <w:pStyle w:val="Standard"/>
              <w:jc w:val="center"/>
            </w:pPr>
            <w:r>
              <w:t>%</w:t>
            </w:r>
          </w:p>
        </w:tc>
        <w:tc>
          <w:tcPr>
            <w:tcW w:w="1645" w:type="dxa"/>
            <w:noWrap/>
            <w:vAlign w:val="center"/>
          </w:tcPr>
          <w:p w:rsidR="0081794D" w:rsidRDefault="002D6F3F">
            <w:pPr>
              <w:pStyle w:val="Standard"/>
              <w:jc w:val="center"/>
            </w:pPr>
            <w:proofErr w:type="spellStart"/>
            <w:r>
              <w:t>абс</w:t>
            </w:r>
            <w:proofErr w:type="gramStart"/>
            <w:r>
              <w:t>.ч</w:t>
            </w:r>
            <w:proofErr w:type="gramEnd"/>
            <w:r>
              <w:t>исло</w:t>
            </w:r>
            <w:proofErr w:type="spellEnd"/>
          </w:p>
        </w:tc>
        <w:tc>
          <w:tcPr>
            <w:tcW w:w="1645" w:type="dxa"/>
            <w:noWrap/>
            <w:vAlign w:val="center"/>
          </w:tcPr>
          <w:p w:rsidR="0081794D" w:rsidRDefault="002D6F3F">
            <w:pPr>
              <w:pStyle w:val="Standard"/>
              <w:jc w:val="center"/>
            </w:pPr>
            <w:r>
              <w:t>%</w:t>
            </w:r>
          </w:p>
        </w:tc>
        <w:tc>
          <w:tcPr>
            <w:tcW w:w="1645" w:type="dxa"/>
            <w:noWrap/>
            <w:vAlign w:val="center"/>
          </w:tcPr>
          <w:p w:rsidR="0081794D" w:rsidRDefault="002D6F3F">
            <w:pPr>
              <w:pStyle w:val="Standard"/>
              <w:jc w:val="center"/>
            </w:pPr>
            <w:proofErr w:type="spellStart"/>
            <w:r>
              <w:t>абс</w:t>
            </w:r>
            <w:proofErr w:type="spellEnd"/>
            <w:r>
              <w:t>. число</w:t>
            </w:r>
          </w:p>
        </w:tc>
        <w:tc>
          <w:tcPr>
            <w:tcW w:w="1645" w:type="dxa"/>
            <w:noWrap/>
            <w:vAlign w:val="center"/>
          </w:tcPr>
          <w:p w:rsidR="0081794D" w:rsidRDefault="002D6F3F">
            <w:pPr>
              <w:pStyle w:val="Standard"/>
              <w:jc w:val="center"/>
            </w:pPr>
            <w:r>
              <w:t>%</w:t>
            </w:r>
          </w:p>
        </w:tc>
        <w:tc>
          <w:tcPr>
            <w:tcW w:w="1645" w:type="dxa"/>
            <w:noWrap/>
            <w:vAlign w:val="center"/>
          </w:tcPr>
          <w:p w:rsidR="0081794D" w:rsidRDefault="002D6F3F">
            <w:pPr>
              <w:pStyle w:val="Standard"/>
              <w:jc w:val="center"/>
            </w:pPr>
            <w:proofErr w:type="spellStart"/>
            <w:r>
              <w:t>абс</w:t>
            </w:r>
            <w:proofErr w:type="spellEnd"/>
            <w:r>
              <w:t>. число</w:t>
            </w:r>
          </w:p>
        </w:tc>
        <w:tc>
          <w:tcPr>
            <w:tcW w:w="1645" w:type="dxa"/>
            <w:noWrap/>
            <w:vAlign w:val="center"/>
          </w:tcPr>
          <w:p w:rsidR="0081794D" w:rsidRDefault="002D6F3F">
            <w:pPr>
              <w:pStyle w:val="Standard"/>
              <w:jc w:val="center"/>
            </w:pPr>
            <w:r>
              <w:t>%</w:t>
            </w:r>
          </w:p>
        </w:tc>
      </w:tr>
      <w:tr w:rsidR="0081794D">
        <w:trPr>
          <w:trHeight w:val="302"/>
        </w:trPr>
        <w:tc>
          <w:tcPr>
            <w:tcW w:w="697" w:type="dxa"/>
            <w:noWrap/>
          </w:tcPr>
          <w:p w:rsidR="0081794D" w:rsidRDefault="002D6F3F">
            <w:pPr>
              <w:jc w:val="center"/>
            </w:pPr>
            <w:r>
              <w:t>2015</w:t>
            </w:r>
          </w:p>
        </w:tc>
        <w:tc>
          <w:tcPr>
            <w:tcW w:w="1645" w:type="dxa"/>
            <w:noWrap/>
          </w:tcPr>
          <w:p w:rsidR="0081794D" w:rsidRDefault="002D6F3F">
            <w:pPr>
              <w:jc w:val="center"/>
            </w:pPr>
            <w:r>
              <w:t>1455</w:t>
            </w:r>
          </w:p>
        </w:tc>
        <w:tc>
          <w:tcPr>
            <w:tcW w:w="1645" w:type="dxa"/>
            <w:noWrap/>
          </w:tcPr>
          <w:p w:rsidR="0081794D" w:rsidRDefault="002D6F3F">
            <w:pPr>
              <w:jc w:val="center"/>
            </w:pPr>
            <w:r>
              <w:t>28,2</w:t>
            </w:r>
          </w:p>
        </w:tc>
        <w:tc>
          <w:tcPr>
            <w:tcW w:w="1645" w:type="dxa"/>
            <w:noWrap/>
          </w:tcPr>
          <w:p w:rsidR="0081794D" w:rsidRDefault="002D6F3F">
            <w:pPr>
              <w:jc w:val="center"/>
            </w:pPr>
            <w:r>
              <w:t>510</w:t>
            </w:r>
          </w:p>
        </w:tc>
        <w:tc>
          <w:tcPr>
            <w:tcW w:w="1645" w:type="dxa"/>
            <w:noWrap/>
          </w:tcPr>
          <w:p w:rsidR="0081794D" w:rsidRDefault="002D6F3F">
            <w:pPr>
              <w:jc w:val="center"/>
            </w:pPr>
            <w:r>
              <w:t>35,0</w:t>
            </w:r>
          </w:p>
        </w:tc>
        <w:tc>
          <w:tcPr>
            <w:tcW w:w="1645" w:type="dxa"/>
            <w:noWrap/>
          </w:tcPr>
          <w:p w:rsidR="0081794D" w:rsidRDefault="002D6F3F">
            <w:pPr>
              <w:jc w:val="center"/>
            </w:pPr>
            <w:r>
              <w:t>592</w:t>
            </w:r>
          </w:p>
        </w:tc>
        <w:tc>
          <w:tcPr>
            <w:tcW w:w="1645" w:type="dxa"/>
            <w:noWrap/>
          </w:tcPr>
          <w:p w:rsidR="0081794D" w:rsidRDefault="002D6F3F">
            <w:pPr>
              <w:jc w:val="center"/>
            </w:pPr>
            <w:r>
              <w:t>40,7</w:t>
            </w:r>
          </w:p>
        </w:tc>
        <w:tc>
          <w:tcPr>
            <w:tcW w:w="1645" w:type="dxa"/>
            <w:noWrap/>
          </w:tcPr>
          <w:p w:rsidR="0081794D" w:rsidRDefault="002D6F3F">
            <w:pPr>
              <w:jc w:val="center"/>
            </w:pPr>
            <w:r>
              <w:t>353</w:t>
            </w:r>
          </w:p>
        </w:tc>
        <w:tc>
          <w:tcPr>
            <w:tcW w:w="1645" w:type="dxa"/>
            <w:noWrap/>
          </w:tcPr>
          <w:p w:rsidR="0081794D" w:rsidRDefault="002D6F3F">
            <w:pPr>
              <w:jc w:val="center"/>
            </w:pPr>
            <w:r>
              <w:t>24,3</w:t>
            </w:r>
          </w:p>
        </w:tc>
      </w:tr>
      <w:tr w:rsidR="0081794D">
        <w:trPr>
          <w:trHeight w:val="277"/>
        </w:trPr>
        <w:tc>
          <w:tcPr>
            <w:tcW w:w="697" w:type="dxa"/>
            <w:noWrap/>
          </w:tcPr>
          <w:p w:rsidR="0081794D" w:rsidRDefault="002D6F3F">
            <w:pPr>
              <w:jc w:val="center"/>
            </w:pPr>
            <w:r>
              <w:t>2016</w:t>
            </w:r>
          </w:p>
        </w:tc>
        <w:tc>
          <w:tcPr>
            <w:tcW w:w="1645" w:type="dxa"/>
            <w:noWrap/>
          </w:tcPr>
          <w:p w:rsidR="0081794D" w:rsidRDefault="002D6F3F">
            <w:pPr>
              <w:jc w:val="center"/>
            </w:pPr>
            <w:r>
              <w:t>1332</w:t>
            </w:r>
          </w:p>
        </w:tc>
        <w:tc>
          <w:tcPr>
            <w:tcW w:w="1645" w:type="dxa"/>
            <w:noWrap/>
          </w:tcPr>
          <w:p w:rsidR="0081794D" w:rsidRDefault="002D6F3F">
            <w:pPr>
              <w:jc w:val="center"/>
            </w:pPr>
            <w:r>
              <w:t>27,9</w:t>
            </w:r>
          </w:p>
        </w:tc>
        <w:tc>
          <w:tcPr>
            <w:tcW w:w="1645" w:type="dxa"/>
            <w:noWrap/>
          </w:tcPr>
          <w:p w:rsidR="0081794D" w:rsidRDefault="002D6F3F">
            <w:pPr>
              <w:jc w:val="center"/>
            </w:pPr>
            <w:r>
              <w:t>506</w:t>
            </w:r>
          </w:p>
        </w:tc>
        <w:tc>
          <w:tcPr>
            <w:tcW w:w="1645" w:type="dxa"/>
            <w:noWrap/>
          </w:tcPr>
          <w:p w:rsidR="0081794D" w:rsidRDefault="002D6F3F">
            <w:pPr>
              <w:jc w:val="center"/>
            </w:pPr>
            <w:r>
              <w:t>38,0</w:t>
            </w:r>
          </w:p>
        </w:tc>
        <w:tc>
          <w:tcPr>
            <w:tcW w:w="1645" w:type="dxa"/>
            <w:noWrap/>
          </w:tcPr>
          <w:p w:rsidR="0081794D" w:rsidRDefault="002D6F3F">
            <w:pPr>
              <w:jc w:val="center"/>
            </w:pPr>
            <w:r>
              <w:t>541</w:t>
            </w:r>
          </w:p>
        </w:tc>
        <w:tc>
          <w:tcPr>
            <w:tcW w:w="1645" w:type="dxa"/>
            <w:noWrap/>
          </w:tcPr>
          <w:p w:rsidR="0081794D" w:rsidRDefault="002D6F3F">
            <w:pPr>
              <w:jc w:val="center"/>
            </w:pPr>
            <w:r>
              <w:t>40,6</w:t>
            </w:r>
          </w:p>
        </w:tc>
        <w:tc>
          <w:tcPr>
            <w:tcW w:w="1645" w:type="dxa"/>
            <w:noWrap/>
          </w:tcPr>
          <w:p w:rsidR="0081794D" w:rsidRDefault="002D6F3F">
            <w:pPr>
              <w:jc w:val="center"/>
            </w:pPr>
            <w:r>
              <w:t>285</w:t>
            </w:r>
          </w:p>
        </w:tc>
        <w:tc>
          <w:tcPr>
            <w:tcW w:w="1645" w:type="dxa"/>
            <w:noWrap/>
          </w:tcPr>
          <w:p w:rsidR="0081794D" w:rsidRDefault="002D6F3F">
            <w:pPr>
              <w:jc w:val="center"/>
            </w:pPr>
            <w:r>
              <w:t>21,4</w:t>
            </w:r>
          </w:p>
        </w:tc>
      </w:tr>
      <w:tr w:rsidR="0081794D">
        <w:trPr>
          <w:trHeight w:val="268"/>
        </w:trPr>
        <w:tc>
          <w:tcPr>
            <w:tcW w:w="697" w:type="dxa"/>
            <w:noWrap/>
          </w:tcPr>
          <w:p w:rsidR="0081794D" w:rsidRDefault="002D6F3F">
            <w:pPr>
              <w:pStyle w:val="Standard"/>
              <w:jc w:val="center"/>
            </w:pPr>
            <w:r>
              <w:t>2017</w:t>
            </w:r>
          </w:p>
        </w:tc>
        <w:tc>
          <w:tcPr>
            <w:tcW w:w="1645" w:type="dxa"/>
            <w:noWrap/>
          </w:tcPr>
          <w:p w:rsidR="0081794D" w:rsidRDefault="002D6F3F">
            <w:pPr>
              <w:pStyle w:val="Standard"/>
              <w:jc w:val="center"/>
            </w:pPr>
            <w:r>
              <w:t>1423</w:t>
            </w:r>
          </w:p>
        </w:tc>
        <w:tc>
          <w:tcPr>
            <w:tcW w:w="1645" w:type="dxa"/>
            <w:noWrap/>
          </w:tcPr>
          <w:p w:rsidR="0081794D" w:rsidRDefault="002D6F3F">
            <w:pPr>
              <w:pStyle w:val="Standard"/>
              <w:jc w:val="center"/>
            </w:pPr>
            <w:r>
              <w:t>29,5</w:t>
            </w:r>
          </w:p>
        </w:tc>
        <w:tc>
          <w:tcPr>
            <w:tcW w:w="1645" w:type="dxa"/>
            <w:noWrap/>
          </w:tcPr>
          <w:p w:rsidR="0081794D" w:rsidRDefault="002D6F3F">
            <w:pPr>
              <w:pStyle w:val="Standard"/>
              <w:jc w:val="center"/>
            </w:pPr>
            <w:r>
              <w:t>516</w:t>
            </w:r>
          </w:p>
        </w:tc>
        <w:tc>
          <w:tcPr>
            <w:tcW w:w="1645" w:type="dxa"/>
            <w:noWrap/>
          </w:tcPr>
          <w:p w:rsidR="0081794D" w:rsidRDefault="002D6F3F">
            <w:pPr>
              <w:pStyle w:val="Standard"/>
              <w:jc w:val="center"/>
            </w:pPr>
            <w:r>
              <w:t>36,2</w:t>
            </w:r>
          </w:p>
        </w:tc>
        <w:tc>
          <w:tcPr>
            <w:tcW w:w="1645" w:type="dxa"/>
            <w:noWrap/>
          </w:tcPr>
          <w:p w:rsidR="0081794D" w:rsidRDefault="002D6F3F">
            <w:pPr>
              <w:pStyle w:val="Standard"/>
              <w:jc w:val="center"/>
            </w:pPr>
            <w:r>
              <w:t>615</w:t>
            </w:r>
          </w:p>
        </w:tc>
        <w:tc>
          <w:tcPr>
            <w:tcW w:w="1645" w:type="dxa"/>
            <w:noWrap/>
          </w:tcPr>
          <w:p w:rsidR="0081794D" w:rsidRDefault="002D6F3F">
            <w:pPr>
              <w:pStyle w:val="Standard"/>
              <w:jc w:val="center"/>
            </w:pPr>
            <w:r>
              <w:t>43,2</w:t>
            </w:r>
          </w:p>
        </w:tc>
        <w:tc>
          <w:tcPr>
            <w:tcW w:w="1645" w:type="dxa"/>
            <w:noWrap/>
          </w:tcPr>
          <w:p w:rsidR="0081794D" w:rsidRDefault="002D6F3F">
            <w:pPr>
              <w:pStyle w:val="Standard"/>
              <w:jc w:val="center"/>
            </w:pPr>
            <w:r>
              <w:t>292</w:t>
            </w:r>
          </w:p>
        </w:tc>
        <w:tc>
          <w:tcPr>
            <w:tcW w:w="1645" w:type="dxa"/>
            <w:noWrap/>
          </w:tcPr>
          <w:p w:rsidR="0081794D" w:rsidRDefault="002D6F3F">
            <w:pPr>
              <w:pStyle w:val="Standard"/>
              <w:jc w:val="center"/>
            </w:pPr>
            <w:r>
              <w:t>20,5</w:t>
            </w:r>
          </w:p>
        </w:tc>
      </w:tr>
      <w:tr w:rsidR="0081794D">
        <w:trPr>
          <w:trHeight w:val="272"/>
        </w:trPr>
        <w:tc>
          <w:tcPr>
            <w:tcW w:w="697" w:type="dxa"/>
            <w:noWrap/>
          </w:tcPr>
          <w:p w:rsidR="0081794D" w:rsidRDefault="002D6F3F">
            <w:pPr>
              <w:pStyle w:val="Standard"/>
              <w:jc w:val="center"/>
            </w:pPr>
            <w:r>
              <w:t>2018</w:t>
            </w:r>
          </w:p>
        </w:tc>
        <w:tc>
          <w:tcPr>
            <w:tcW w:w="1645" w:type="dxa"/>
            <w:noWrap/>
          </w:tcPr>
          <w:p w:rsidR="0081794D" w:rsidRDefault="002D6F3F">
            <w:pPr>
              <w:pStyle w:val="Standard"/>
              <w:jc w:val="center"/>
            </w:pPr>
            <w:r>
              <w:t>1353</w:t>
            </w:r>
          </w:p>
        </w:tc>
        <w:tc>
          <w:tcPr>
            <w:tcW w:w="1645" w:type="dxa"/>
            <w:noWrap/>
          </w:tcPr>
          <w:p w:rsidR="0081794D" w:rsidRDefault="002D6F3F">
            <w:pPr>
              <w:pStyle w:val="Standard"/>
              <w:jc w:val="center"/>
            </w:pPr>
            <w:r>
              <w:t>28,4</w:t>
            </w:r>
          </w:p>
        </w:tc>
        <w:tc>
          <w:tcPr>
            <w:tcW w:w="1645" w:type="dxa"/>
            <w:noWrap/>
          </w:tcPr>
          <w:p w:rsidR="0081794D" w:rsidRDefault="002D6F3F">
            <w:pPr>
              <w:pStyle w:val="Standard"/>
              <w:jc w:val="center"/>
            </w:pPr>
            <w:r>
              <w:t>502</w:t>
            </w:r>
          </w:p>
        </w:tc>
        <w:tc>
          <w:tcPr>
            <w:tcW w:w="1645" w:type="dxa"/>
            <w:noWrap/>
          </w:tcPr>
          <w:p w:rsidR="0081794D" w:rsidRDefault="002D6F3F">
            <w:pPr>
              <w:pStyle w:val="Standard"/>
              <w:jc w:val="center"/>
            </w:pPr>
            <w:r>
              <w:t>37,1</w:t>
            </w:r>
          </w:p>
        </w:tc>
        <w:tc>
          <w:tcPr>
            <w:tcW w:w="1645" w:type="dxa"/>
            <w:noWrap/>
          </w:tcPr>
          <w:p w:rsidR="0081794D" w:rsidRDefault="002D6F3F">
            <w:pPr>
              <w:pStyle w:val="Standard"/>
              <w:jc w:val="center"/>
            </w:pPr>
            <w:r>
              <w:t>557</w:t>
            </w:r>
          </w:p>
        </w:tc>
        <w:tc>
          <w:tcPr>
            <w:tcW w:w="1645" w:type="dxa"/>
            <w:noWrap/>
          </w:tcPr>
          <w:p w:rsidR="0081794D" w:rsidRDefault="002D6F3F">
            <w:pPr>
              <w:pStyle w:val="Standard"/>
              <w:jc w:val="center"/>
            </w:pPr>
            <w:r>
              <w:t>41,1</w:t>
            </w:r>
          </w:p>
        </w:tc>
        <w:tc>
          <w:tcPr>
            <w:tcW w:w="1645" w:type="dxa"/>
            <w:noWrap/>
          </w:tcPr>
          <w:p w:rsidR="0081794D" w:rsidRDefault="002D6F3F">
            <w:pPr>
              <w:pStyle w:val="Standard"/>
              <w:jc w:val="center"/>
            </w:pPr>
            <w:r>
              <w:t>294</w:t>
            </w:r>
          </w:p>
        </w:tc>
        <w:tc>
          <w:tcPr>
            <w:tcW w:w="1645" w:type="dxa"/>
            <w:noWrap/>
          </w:tcPr>
          <w:p w:rsidR="0081794D" w:rsidRDefault="002D6F3F">
            <w:pPr>
              <w:pStyle w:val="Standard"/>
              <w:jc w:val="center"/>
            </w:pPr>
            <w:r>
              <w:t>21,7</w:t>
            </w:r>
          </w:p>
        </w:tc>
      </w:tr>
      <w:tr w:rsidR="0081794D">
        <w:trPr>
          <w:trHeight w:val="261"/>
        </w:trPr>
        <w:tc>
          <w:tcPr>
            <w:tcW w:w="697" w:type="dxa"/>
            <w:noWrap/>
          </w:tcPr>
          <w:p w:rsidR="0081794D" w:rsidRDefault="002D6F3F">
            <w:pPr>
              <w:pStyle w:val="Standard"/>
              <w:ind w:left="-16"/>
              <w:jc w:val="center"/>
            </w:pPr>
            <w:r>
              <w:t>2019</w:t>
            </w:r>
          </w:p>
        </w:tc>
        <w:tc>
          <w:tcPr>
            <w:tcW w:w="1645" w:type="dxa"/>
            <w:noWrap/>
          </w:tcPr>
          <w:p w:rsidR="0081794D" w:rsidRDefault="002D6F3F">
            <w:pPr>
              <w:pStyle w:val="Standard"/>
              <w:jc w:val="center"/>
            </w:pPr>
            <w:r>
              <w:t>1248</w:t>
            </w:r>
          </w:p>
        </w:tc>
        <w:tc>
          <w:tcPr>
            <w:tcW w:w="1645" w:type="dxa"/>
            <w:noWrap/>
          </w:tcPr>
          <w:p w:rsidR="0081794D" w:rsidRDefault="002D6F3F">
            <w:pPr>
              <w:pStyle w:val="Standard"/>
              <w:jc w:val="center"/>
            </w:pPr>
            <w:r>
              <w:t>29,2</w:t>
            </w:r>
          </w:p>
        </w:tc>
        <w:tc>
          <w:tcPr>
            <w:tcW w:w="1645" w:type="dxa"/>
            <w:noWrap/>
          </w:tcPr>
          <w:p w:rsidR="0081794D" w:rsidRDefault="002D6F3F">
            <w:pPr>
              <w:pStyle w:val="Standard"/>
              <w:jc w:val="center"/>
            </w:pPr>
            <w:r>
              <w:t>416</w:t>
            </w:r>
          </w:p>
        </w:tc>
        <w:tc>
          <w:tcPr>
            <w:tcW w:w="1645" w:type="dxa"/>
            <w:noWrap/>
          </w:tcPr>
          <w:p w:rsidR="0081794D" w:rsidRDefault="002D6F3F">
            <w:pPr>
              <w:pStyle w:val="Standard"/>
              <w:jc w:val="center"/>
            </w:pPr>
            <w:r>
              <w:t>33,3</w:t>
            </w:r>
          </w:p>
        </w:tc>
        <w:tc>
          <w:tcPr>
            <w:tcW w:w="1645" w:type="dxa"/>
            <w:noWrap/>
          </w:tcPr>
          <w:p w:rsidR="0081794D" w:rsidRDefault="002D6F3F">
            <w:pPr>
              <w:pStyle w:val="Standard"/>
              <w:jc w:val="center"/>
            </w:pPr>
            <w:r>
              <w:t>578</w:t>
            </w:r>
          </w:p>
        </w:tc>
        <w:tc>
          <w:tcPr>
            <w:tcW w:w="1645" w:type="dxa"/>
            <w:noWrap/>
          </w:tcPr>
          <w:p w:rsidR="0081794D" w:rsidRDefault="002D6F3F">
            <w:pPr>
              <w:pStyle w:val="Standard"/>
              <w:jc w:val="center"/>
            </w:pPr>
            <w:r>
              <w:t>46,3</w:t>
            </w:r>
          </w:p>
        </w:tc>
        <w:tc>
          <w:tcPr>
            <w:tcW w:w="1645" w:type="dxa"/>
            <w:noWrap/>
          </w:tcPr>
          <w:p w:rsidR="0081794D" w:rsidRDefault="002D6F3F">
            <w:pPr>
              <w:pStyle w:val="Standard"/>
              <w:jc w:val="center"/>
            </w:pPr>
            <w:r>
              <w:t>254</w:t>
            </w:r>
          </w:p>
        </w:tc>
        <w:tc>
          <w:tcPr>
            <w:tcW w:w="1645" w:type="dxa"/>
            <w:noWrap/>
          </w:tcPr>
          <w:p w:rsidR="0081794D" w:rsidRDefault="002D6F3F">
            <w:pPr>
              <w:pStyle w:val="Standard"/>
              <w:jc w:val="center"/>
            </w:pPr>
            <w:r>
              <w:t>20,3</w:t>
            </w:r>
          </w:p>
        </w:tc>
      </w:tr>
      <w:tr w:rsidR="0081794D">
        <w:trPr>
          <w:trHeight w:val="252"/>
        </w:trPr>
        <w:tc>
          <w:tcPr>
            <w:tcW w:w="697" w:type="dxa"/>
            <w:noWrap/>
          </w:tcPr>
          <w:p w:rsidR="0081794D" w:rsidRDefault="002D6F3F">
            <w:pPr>
              <w:pStyle w:val="Standard"/>
              <w:ind w:left="-16"/>
              <w:jc w:val="center"/>
            </w:pPr>
            <w:r>
              <w:t>2020</w:t>
            </w:r>
          </w:p>
        </w:tc>
        <w:tc>
          <w:tcPr>
            <w:tcW w:w="1645" w:type="dxa"/>
            <w:noWrap/>
          </w:tcPr>
          <w:p w:rsidR="0081794D" w:rsidRDefault="002D6F3F">
            <w:pPr>
              <w:pStyle w:val="Standard"/>
              <w:jc w:val="center"/>
            </w:pPr>
            <w:r>
              <w:t>1150</w:t>
            </w:r>
          </w:p>
        </w:tc>
        <w:tc>
          <w:tcPr>
            <w:tcW w:w="1645" w:type="dxa"/>
            <w:noWrap/>
          </w:tcPr>
          <w:p w:rsidR="0081794D" w:rsidRDefault="002D6F3F">
            <w:pPr>
              <w:pStyle w:val="Standard"/>
              <w:jc w:val="center"/>
            </w:pPr>
            <w:r>
              <w:t>29,0</w:t>
            </w:r>
          </w:p>
        </w:tc>
        <w:tc>
          <w:tcPr>
            <w:tcW w:w="1645" w:type="dxa"/>
            <w:noWrap/>
          </w:tcPr>
          <w:p w:rsidR="0081794D" w:rsidRDefault="002D6F3F">
            <w:pPr>
              <w:pStyle w:val="Standard"/>
              <w:jc w:val="center"/>
            </w:pPr>
            <w:r>
              <w:t>373</w:t>
            </w:r>
          </w:p>
        </w:tc>
        <w:tc>
          <w:tcPr>
            <w:tcW w:w="1645" w:type="dxa"/>
            <w:noWrap/>
          </w:tcPr>
          <w:p w:rsidR="0081794D" w:rsidRDefault="002D6F3F">
            <w:pPr>
              <w:pStyle w:val="Standard"/>
              <w:jc w:val="center"/>
            </w:pPr>
            <w:r>
              <w:t>32,4</w:t>
            </w:r>
          </w:p>
        </w:tc>
        <w:tc>
          <w:tcPr>
            <w:tcW w:w="1645" w:type="dxa"/>
            <w:noWrap/>
          </w:tcPr>
          <w:p w:rsidR="0081794D" w:rsidRDefault="002D6F3F">
            <w:pPr>
              <w:pStyle w:val="Standard"/>
              <w:jc w:val="center"/>
            </w:pPr>
            <w:r>
              <w:t>581</w:t>
            </w:r>
          </w:p>
        </w:tc>
        <w:tc>
          <w:tcPr>
            <w:tcW w:w="1645" w:type="dxa"/>
            <w:noWrap/>
          </w:tcPr>
          <w:p w:rsidR="0081794D" w:rsidRDefault="002D6F3F">
            <w:pPr>
              <w:pStyle w:val="Standard"/>
              <w:jc w:val="center"/>
            </w:pPr>
            <w:r>
              <w:t>50,5</w:t>
            </w:r>
          </w:p>
        </w:tc>
        <w:tc>
          <w:tcPr>
            <w:tcW w:w="1645" w:type="dxa"/>
            <w:noWrap/>
          </w:tcPr>
          <w:p w:rsidR="0081794D" w:rsidRDefault="002D6F3F">
            <w:pPr>
              <w:pStyle w:val="Standard"/>
              <w:jc w:val="center"/>
            </w:pPr>
            <w:r>
              <w:t>196</w:t>
            </w:r>
          </w:p>
        </w:tc>
        <w:tc>
          <w:tcPr>
            <w:tcW w:w="1645" w:type="dxa"/>
            <w:noWrap/>
          </w:tcPr>
          <w:p w:rsidR="0081794D" w:rsidRDefault="002D6F3F">
            <w:pPr>
              <w:pStyle w:val="Standard"/>
              <w:jc w:val="center"/>
            </w:pPr>
            <w:r>
              <w:t>17,0</w:t>
            </w:r>
          </w:p>
        </w:tc>
      </w:tr>
      <w:tr w:rsidR="0081794D">
        <w:trPr>
          <w:trHeight w:val="269"/>
        </w:trPr>
        <w:tc>
          <w:tcPr>
            <w:tcW w:w="697" w:type="dxa"/>
            <w:noWrap/>
          </w:tcPr>
          <w:p w:rsidR="0081794D" w:rsidRDefault="002D6F3F">
            <w:pPr>
              <w:pStyle w:val="Standard"/>
              <w:ind w:left="-16"/>
              <w:jc w:val="center"/>
            </w:pPr>
            <w:r>
              <w:t>2021</w:t>
            </w:r>
          </w:p>
        </w:tc>
        <w:tc>
          <w:tcPr>
            <w:tcW w:w="1645" w:type="dxa"/>
            <w:noWrap/>
          </w:tcPr>
          <w:p w:rsidR="0081794D" w:rsidRDefault="002D6F3F">
            <w:pPr>
              <w:pStyle w:val="Standard"/>
              <w:jc w:val="center"/>
            </w:pPr>
            <w:r>
              <w:t>1179</w:t>
            </w:r>
          </w:p>
        </w:tc>
        <w:tc>
          <w:tcPr>
            <w:tcW w:w="1645" w:type="dxa"/>
            <w:noWrap/>
          </w:tcPr>
          <w:p w:rsidR="0081794D" w:rsidRDefault="002D6F3F">
            <w:pPr>
              <w:pStyle w:val="Standard"/>
              <w:jc w:val="center"/>
            </w:pPr>
            <w:r>
              <w:t>28,9</w:t>
            </w:r>
          </w:p>
        </w:tc>
        <w:tc>
          <w:tcPr>
            <w:tcW w:w="1645" w:type="dxa"/>
            <w:noWrap/>
          </w:tcPr>
          <w:p w:rsidR="0081794D" w:rsidRDefault="002D6F3F">
            <w:pPr>
              <w:pStyle w:val="Standard"/>
              <w:jc w:val="center"/>
            </w:pPr>
            <w:r>
              <w:t>427</w:t>
            </w:r>
          </w:p>
        </w:tc>
        <w:tc>
          <w:tcPr>
            <w:tcW w:w="1645" w:type="dxa"/>
            <w:noWrap/>
          </w:tcPr>
          <w:p w:rsidR="0081794D" w:rsidRDefault="002D6F3F">
            <w:pPr>
              <w:pStyle w:val="Standard"/>
              <w:jc w:val="center"/>
            </w:pPr>
            <w:r>
              <w:t>36,2</w:t>
            </w:r>
          </w:p>
        </w:tc>
        <w:tc>
          <w:tcPr>
            <w:tcW w:w="1645" w:type="dxa"/>
            <w:noWrap/>
          </w:tcPr>
          <w:p w:rsidR="0081794D" w:rsidRDefault="002D6F3F">
            <w:pPr>
              <w:pStyle w:val="Standard"/>
              <w:jc w:val="center"/>
            </w:pPr>
            <w:r>
              <w:t>589</w:t>
            </w:r>
          </w:p>
        </w:tc>
        <w:tc>
          <w:tcPr>
            <w:tcW w:w="1645" w:type="dxa"/>
            <w:noWrap/>
          </w:tcPr>
          <w:p w:rsidR="0081794D" w:rsidRDefault="002D6F3F">
            <w:pPr>
              <w:pStyle w:val="Standard"/>
              <w:jc w:val="center"/>
            </w:pPr>
            <w:r>
              <w:t>50,0</w:t>
            </w:r>
          </w:p>
        </w:tc>
        <w:tc>
          <w:tcPr>
            <w:tcW w:w="1645" w:type="dxa"/>
            <w:noWrap/>
          </w:tcPr>
          <w:p w:rsidR="0081794D" w:rsidRDefault="002D6F3F">
            <w:pPr>
              <w:pStyle w:val="Standard"/>
              <w:jc w:val="center"/>
            </w:pPr>
            <w:r>
              <w:t>163</w:t>
            </w:r>
          </w:p>
        </w:tc>
        <w:tc>
          <w:tcPr>
            <w:tcW w:w="1645" w:type="dxa"/>
            <w:noWrap/>
          </w:tcPr>
          <w:p w:rsidR="0081794D" w:rsidRDefault="002D6F3F">
            <w:pPr>
              <w:pStyle w:val="Standard"/>
              <w:jc w:val="center"/>
            </w:pPr>
            <w:r>
              <w:t>13,8</w:t>
            </w:r>
          </w:p>
        </w:tc>
      </w:tr>
      <w:tr w:rsidR="0081794D">
        <w:trPr>
          <w:trHeight w:val="260"/>
        </w:trPr>
        <w:tc>
          <w:tcPr>
            <w:tcW w:w="697" w:type="dxa"/>
            <w:noWrap/>
          </w:tcPr>
          <w:p w:rsidR="0081794D" w:rsidRDefault="002D6F3F">
            <w:pPr>
              <w:pStyle w:val="Standard"/>
              <w:ind w:left="-16"/>
              <w:jc w:val="center"/>
            </w:pPr>
            <w:r>
              <w:t>2022</w:t>
            </w:r>
          </w:p>
        </w:tc>
        <w:tc>
          <w:tcPr>
            <w:tcW w:w="1645" w:type="dxa"/>
            <w:noWrap/>
          </w:tcPr>
          <w:p w:rsidR="0081794D" w:rsidRDefault="002D6F3F">
            <w:pPr>
              <w:pStyle w:val="Standard"/>
              <w:jc w:val="center"/>
            </w:pPr>
            <w:r>
              <w:t>1256</w:t>
            </w:r>
          </w:p>
        </w:tc>
        <w:tc>
          <w:tcPr>
            <w:tcW w:w="1645" w:type="dxa"/>
            <w:noWrap/>
          </w:tcPr>
          <w:p w:rsidR="0081794D" w:rsidRDefault="002D6F3F">
            <w:pPr>
              <w:pStyle w:val="Standard"/>
              <w:jc w:val="center"/>
            </w:pPr>
            <w:r>
              <w:t>29,3</w:t>
            </w:r>
          </w:p>
        </w:tc>
        <w:tc>
          <w:tcPr>
            <w:tcW w:w="1645" w:type="dxa"/>
            <w:noWrap/>
          </w:tcPr>
          <w:p w:rsidR="0081794D" w:rsidRDefault="002D6F3F">
            <w:pPr>
              <w:pStyle w:val="Standard"/>
              <w:jc w:val="center"/>
            </w:pPr>
            <w:r>
              <w:t>447</w:t>
            </w:r>
          </w:p>
        </w:tc>
        <w:tc>
          <w:tcPr>
            <w:tcW w:w="1645" w:type="dxa"/>
            <w:noWrap/>
          </w:tcPr>
          <w:p w:rsidR="0081794D" w:rsidRDefault="002D6F3F">
            <w:pPr>
              <w:pStyle w:val="Standard"/>
              <w:jc w:val="center"/>
            </w:pPr>
            <w:r>
              <w:t>35,6</w:t>
            </w:r>
          </w:p>
        </w:tc>
        <w:tc>
          <w:tcPr>
            <w:tcW w:w="1645" w:type="dxa"/>
            <w:noWrap/>
          </w:tcPr>
          <w:p w:rsidR="0081794D" w:rsidRDefault="002D6F3F">
            <w:pPr>
              <w:pStyle w:val="Standard"/>
              <w:jc w:val="center"/>
            </w:pPr>
            <w:r>
              <w:t>622</w:t>
            </w:r>
          </w:p>
        </w:tc>
        <w:tc>
          <w:tcPr>
            <w:tcW w:w="1645" w:type="dxa"/>
            <w:noWrap/>
          </w:tcPr>
          <w:p w:rsidR="0081794D" w:rsidRDefault="002D6F3F">
            <w:pPr>
              <w:pStyle w:val="Standard"/>
              <w:jc w:val="center"/>
            </w:pPr>
            <w:r>
              <w:t>49,5</w:t>
            </w:r>
          </w:p>
        </w:tc>
        <w:tc>
          <w:tcPr>
            <w:tcW w:w="1645" w:type="dxa"/>
            <w:noWrap/>
          </w:tcPr>
          <w:p w:rsidR="0081794D" w:rsidRDefault="002D6F3F">
            <w:pPr>
              <w:pStyle w:val="Standard"/>
              <w:jc w:val="center"/>
            </w:pPr>
            <w:r>
              <w:t>187</w:t>
            </w:r>
          </w:p>
        </w:tc>
        <w:tc>
          <w:tcPr>
            <w:tcW w:w="1645" w:type="dxa"/>
            <w:noWrap/>
          </w:tcPr>
          <w:p w:rsidR="0081794D" w:rsidRDefault="002D6F3F">
            <w:pPr>
              <w:pStyle w:val="Standard"/>
              <w:jc w:val="center"/>
            </w:pPr>
            <w:r>
              <w:t>14,9</w:t>
            </w:r>
          </w:p>
        </w:tc>
      </w:tr>
      <w:tr w:rsidR="0081794D">
        <w:trPr>
          <w:trHeight w:val="263"/>
        </w:trPr>
        <w:tc>
          <w:tcPr>
            <w:tcW w:w="697" w:type="dxa"/>
            <w:noWrap/>
          </w:tcPr>
          <w:p w:rsidR="0081794D" w:rsidRDefault="002D6F3F">
            <w:pPr>
              <w:pStyle w:val="Standard"/>
              <w:ind w:left="-16"/>
              <w:jc w:val="center"/>
            </w:pPr>
            <w:r>
              <w:t>2023</w:t>
            </w:r>
          </w:p>
        </w:tc>
        <w:tc>
          <w:tcPr>
            <w:tcW w:w="1645" w:type="dxa"/>
            <w:noWrap/>
          </w:tcPr>
          <w:p w:rsidR="0081794D" w:rsidRDefault="002D6F3F">
            <w:pPr>
              <w:pStyle w:val="Standard"/>
              <w:jc w:val="center"/>
            </w:pPr>
            <w:r>
              <w:t>1470</w:t>
            </w:r>
          </w:p>
        </w:tc>
        <w:tc>
          <w:tcPr>
            <w:tcW w:w="1645" w:type="dxa"/>
            <w:noWrap/>
          </w:tcPr>
          <w:p w:rsidR="0081794D" w:rsidRDefault="002D6F3F">
            <w:pPr>
              <w:pStyle w:val="Standard"/>
              <w:jc w:val="center"/>
            </w:pPr>
            <w:r>
              <w:t>25,5</w:t>
            </w:r>
          </w:p>
        </w:tc>
        <w:tc>
          <w:tcPr>
            <w:tcW w:w="1645" w:type="dxa"/>
            <w:noWrap/>
          </w:tcPr>
          <w:p w:rsidR="0081794D" w:rsidRDefault="002D6F3F">
            <w:pPr>
              <w:pStyle w:val="Standard"/>
              <w:jc w:val="center"/>
            </w:pPr>
            <w:r>
              <w:t>459</w:t>
            </w:r>
          </w:p>
        </w:tc>
        <w:tc>
          <w:tcPr>
            <w:tcW w:w="1645" w:type="dxa"/>
            <w:noWrap/>
          </w:tcPr>
          <w:p w:rsidR="0081794D" w:rsidRDefault="002D6F3F">
            <w:pPr>
              <w:pStyle w:val="Standard"/>
              <w:jc w:val="center"/>
            </w:pPr>
            <w:r>
              <w:t>31,2</w:t>
            </w:r>
          </w:p>
        </w:tc>
        <w:tc>
          <w:tcPr>
            <w:tcW w:w="1645" w:type="dxa"/>
            <w:noWrap/>
          </w:tcPr>
          <w:p w:rsidR="0081794D" w:rsidRDefault="002D6F3F">
            <w:pPr>
              <w:pStyle w:val="Standard"/>
              <w:jc w:val="center"/>
            </w:pPr>
            <w:r>
              <w:t>750</w:t>
            </w:r>
          </w:p>
        </w:tc>
        <w:tc>
          <w:tcPr>
            <w:tcW w:w="1645" w:type="dxa"/>
            <w:noWrap/>
          </w:tcPr>
          <w:p w:rsidR="0081794D" w:rsidRDefault="002D6F3F">
            <w:pPr>
              <w:pStyle w:val="Standard"/>
              <w:jc w:val="center"/>
            </w:pPr>
            <w:r>
              <w:t>51,1</w:t>
            </w:r>
          </w:p>
        </w:tc>
        <w:tc>
          <w:tcPr>
            <w:tcW w:w="1645" w:type="dxa"/>
            <w:noWrap/>
          </w:tcPr>
          <w:p w:rsidR="0081794D" w:rsidRDefault="002D6F3F">
            <w:pPr>
              <w:pStyle w:val="Standard"/>
              <w:jc w:val="center"/>
            </w:pPr>
            <w:r>
              <w:t>261</w:t>
            </w:r>
          </w:p>
        </w:tc>
        <w:tc>
          <w:tcPr>
            <w:tcW w:w="1645" w:type="dxa"/>
            <w:noWrap/>
          </w:tcPr>
          <w:p w:rsidR="0081794D" w:rsidRDefault="002D6F3F">
            <w:pPr>
              <w:pStyle w:val="Standard"/>
              <w:jc w:val="center"/>
            </w:pPr>
            <w:r>
              <w:t>17,8</w:t>
            </w:r>
          </w:p>
        </w:tc>
      </w:tr>
      <w:tr w:rsidR="0081794D">
        <w:trPr>
          <w:trHeight w:val="254"/>
        </w:trPr>
        <w:tc>
          <w:tcPr>
            <w:tcW w:w="697" w:type="dxa"/>
            <w:noWrap/>
          </w:tcPr>
          <w:p w:rsidR="0081794D" w:rsidRDefault="002D6F3F">
            <w:pPr>
              <w:pStyle w:val="Standard"/>
              <w:ind w:left="-16"/>
              <w:jc w:val="center"/>
            </w:pPr>
            <w:r>
              <w:t>2024</w:t>
            </w:r>
          </w:p>
        </w:tc>
        <w:tc>
          <w:tcPr>
            <w:tcW w:w="1645" w:type="dxa"/>
            <w:noWrap/>
          </w:tcPr>
          <w:p w:rsidR="0081794D" w:rsidRDefault="002D6F3F">
            <w:pPr>
              <w:pStyle w:val="Standard"/>
              <w:jc w:val="center"/>
            </w:pPr>
            <w:r>
              <w:t>1324</w:t>
            </w:r>
          </w:p>
        </w:tc>
        <w:tc>
          <w:tcPr>
            <w:tcW w:w="1645" w:type="dxa"/>
            <w:noWrap/>
          </w:tcPr>
          <w:p w:rsidR="0081794D" w:rsidRDefault="002D6F3F">
            <w:pPr>
              <w:pStyle w:val="Standard"/>
              <w:jc w:val="center"/>
            </w:pPr>
            <w:r>
              <w:t>27,0</w:t>
            </w:r>
          </w:p>
        </w:tc>
        <w:tc>
          <w:tcPr>
            <w:tcW w:w="1645" w:type="dxa"/>
            <w:noWrap/>
          </w:tcPr>
          <w:p w:rsidR="0081794D" w:rsidRDefault="002D6F3F">
            <w:pPr>
              <w:pStyle w:val="Standard"/>
              <w:jc w:val="center"/>
            </w:pPr>
            <w:r>
              <w:t>386</w:t>
            </w:r>
          </w:p>
        </w:tc>
        <w:tc>
          <w:tcPr>
            <w:tcW w:w="1645" w:type="dxa"/>
            <w:noWrap/>
          </w:tcPr>
          <w:p w:rsidR="0081794D" w:rsidRDefault="002D6F3F">
            <w:pPr>
              <w:pStyle w:val="Standard"/>
              <w:jc w:val="center"/>
            </w:pPr>
            <w:r>
              <w:t>29,2</w:t>
            </w:r>
          </w:p>
        </w:tc>
        <w:tc>
          <w:tcPr>
            <w:tcW w:w="1645" w:type="dxa"/>
            <w:noWrap/>
          </w:tcPr>
          <w:p w:rsidR="0081794D" w:rsidRDefault="002D6F3F">
            <w:pPr>
              <w:pStyle w:val="Standard"/>
              <w:jc w:val="center"/>
            </w:pPr>
            <w:r>
              <w:t>715</w:t>
            </w:r>
          </w:p>
        </w:tc>
        <w:tc>
          <w:tcPr>
            <w:tcW w:w="1645" w:type="dxa"/>
            <w:noWrap/>
          </w:tcPr>
          <w:p w:rsidR="0081794D" w:rsidRDefault="002D6F3F">
            <w:pPr>
              <w:pStyle w:val="Standard"/>
              <w:jc w:val="center"/>
            </w:pPr>
            <w:r>
              <w:t>54,0</w:t>
            </w:r>
          </w:p>
        </w:tc>
        <w:tc>
          <w:tcPr>
            <w:tcW w:w="1645" w:type="dxa"/>
            <w:noWrap/>
          </w:tcPr>
          <w:p w:rsidR="0081794D" w:rsidRDefault="002D6F3F">
            <w:pPr>
              <w:pStyle w:val="Standard"/>
              <w:jc w:val="center"/>
            </w:pPr>
            <w:r>
              <w:t>223</w:t>
            </w:r>
          </w:p>
        </w:tc>
        <w:tc>
          <w:tcPr>
            <w:tcW w:w="1645" w:type="dxa"/>
            <w:noWrap/>
          </w:tcPr>
          <w:p w:rsidR="0081794D" w:rsidRDefault="002D6F3F">
            <w:pPr>
              <w:pStyle w:val="Standard"/>
              <w:jc w:val="center"/>
            </w:pPr>
            <w:r>
              <w:t>16,8</w:t>
            </w:r>
          </w:p>
        </w:tc>
      </w:tr>
    </w:tbl>
    <w:p w:rsidR="0081794D" w:rsidRDefault="0081794D">
      <w:pPr>
        <w:pStyle w:val="cee1fbf7edfbe9"/>
        <w:spacing w:after="0" w:line="240" w:lineRule="auto"/>
        <w:jc w:val="right"/>
        <w:rPr>
          <w:color w:val="0070C0"/>
          <w:sz w:val="28"/>
          <w:szCs w:val="28"/>
        </w:rPr>
      </w:pPr>
    </w:p>
    <w:p w:rsidR="0081794D" w:rsidRDefault="0081794D">
      <w:pPr>
        <w:pStyle w:val="Standard"/>
        <w:ind w:firstLine="709"/>
        <w:jc w:val="right"/>
        <w:rPr>
          <w:color w:val="0070C0"/>
          <w:sz w:val="28"/>
          <w:szCs w:val="28"/>
        </w:rPr>
      </w:pPr>
    </w:p>
    <w:p w:rsidR="0081794D" w:rsidRDefault="002D6F3F">
      <w:pPr>
        <w:pStyle w:val="Standard"/>
        <w:spacing w:after="0"/>
        <w:ind w:firstLine="708"/>
        <w:jc w:val="both"/>
        <w:rPr>
          <w:sz w:val="28"/>
          <w:szCs w:val="28"/>
        </w:rPr>
      </w:pPr>
      <w:r>
        <w:rPr>
          <w:sz w:val="28"/>
          <w:szCs w:val="28"/>
        </w:rPr>
        <w:t xml:space="preserve">Болезни системы кровообращения являются актуальной </w:t>
      </w:r>
      <w:proofErr w:type="gramStart"/>
      <w:r>
        <w:rPr>
          <w:sz w:val="28"/>
          <w:szCs w:val="28"/>
        </w:rPr>
        <w:t>проблемой</w:t>
      </w:r>
      <w:proofErr w:type="gramEnd"/>
      <w:r>
        <w:rPr>
          <w:sz w:val="28"/>
          <w:szCs w:val="28"/>
        </w:rPr>
        <w:t xml:space="preserve"> как для здравоохранения, так и для социальной защиты населения, что обусловлено их распространенностью, нередко тяжелым течением с развитием осложнений и </w:t>
      </w:r>
      <w:proofErr w:type="spellStart"/>
      <w:r>
        <w:rPr>
          <w:sz w:val="28"/>
          <w:szCs w:val="28"/>
        </w:rPr>
        <w:t>инвалидизацией</w:t>
      </w:r>
      <w:proofErr w:type="spellEnd"/>
      <w:r>
        <w:rPr>
          <w:sz w:val="28"/>
          <w:szCs w:val="28"/>
        </w:rPr>
        <w:t xml:space="preserve"> больных. Основными причинами болезней системы кровообращения являются атеросклероз и гипертоническая болезнь, последствием которых становятся инсульты, нарушения когнитивной деятельности вплоть до сосудистой деменции, нарушения ходьбы и равновесия. </w:t>
      </w:r>
    </w:p>
    <w:p w:rsidR="0081794D" w:rsidRDefault="002D6F3F">
      <w:pPr>
        <w:pStyle w:val="Standard"/>
        <w:spacing w:after="0"/>
        <w:ind w:firstLine="708"/>
        <w:jc w:val="both"/>
        <w:rPr>
          <w:sz w:val="28"/>
          <w:szCs w:val="28"/>
        </w:rPr>
      </w:pPr>
      <w:r>
        <w:rPr>
          <w:sz w:val="28"/>
          <w:szCs w:val="28"/>
        </w:rPr>
        <w:t>Анализ первичной инвалидности взрослого населения с учетом основных классов болезней по МКБ-10 показывает, что болезни системы кровообращения до 2014 года занимали 1 место в структуре первичной инвалидности взрослого населения по Забайкальскому краю (по Российской Федерации до 2016 г.).</w:t>
      </w:r>
    </w:p>
    <w:p w:rsidR="0081794D" w:rsidRDefault="002D6F3F">
      <w:pPr>
        <w:pStyle w:val="Standard"/>
        <w:spacing w:after="0"/>
        <w:ind w:firstLine="708"/>
        <w:jc w:val="both"/>
        <w:rPr>
          <w:sz w:val="28"/>
          <w:szCs w:val="28"/>
        </w:rPr>
      </w:pPr>
      <w:r>
        <w:rPr>
          <w:sz w:val="28"/>
          <w:szCs w:val="28"/>
        </w:rPr>
        <w:t xml:space="preserve">За исследуемый период отмечается снижение удельного веса болезней системы кровообращения, и в структуре первичной инвалидности взрослого населения в течение последних десяти лет они занимают второе ранговое место. </w:t>
      </w:r>
      <w:proofErr w:type="gramStart"/>
      <w:r>
        <w:rPr>
          <w:sz w:val="28"/>
          <w:szCs w:val="28"/>
        </w:rPr>
        <w:t>Уменьшение количества впервые признанных инвалидами граждан с болезнями системы кровообращения за анализируемые периоды во многом связано с модернизацией медицинской и социальной помощи гражданам, страдающим болезнями системы кровообращения, что привело к усилению развития в крае и близлежащих регионах амбулаторной и стационарной помощи кардиологическим больным и гораздо большей доступности высокотехнологических видов медицинской помощи по профилю кардиология и кардиохирургия.</w:t>
      </w:r>
      <w:proofErr w:type="gramEnd"/>
    </w:p>
    <w:p w:rsidR="0081794D" w:rsidRDefault="002D6F3F">
      <w:pPr>
        <w:pStyle w:val="Standard"/>
        <w:spacing w:after="0"/>
        <w:ind w:firstLine="709"/>
        <w:jc w:val="both"/>
        <w:rPr>
          <w:i/>
          <w:sz w:val="28"/>
          <w:szCs w:val="28"/>
        </w:rPr>
      </w:pPr>
      <w:proofErr w:type="gramStart"/>
      <w:r>
        <w:rPr>
          <w:sz w:val="28"/>
          <w:szCs w:val="28"/>
        </w:rPr>
        <w:t>Контингент ВПИ вследствие болезней системы кровообращения в 2024 г., как и в предыдущие годы, был представлен преимущественно лицами пенсионного возраста: их доля составила более 70%. Среди впервые признанных инвалидами вследствие болезней системы кровообращения при ишемической болезни сердца за все годы наблюдения превалирует третья группа, что можно объяснить высокой эффективностью проведенных лечебных мероприятий, трехэтапной реабилитацией больных (стационар – отделение реабилитации - поликлиника).</w:t>
      </w:r>
      <w:proofErr w:type="gramEnd"/>
      <w:r>
        <w:rPr>
          <w:sz w:val="28"/>
          <w:szCs w:val="28"/>
        </w:rPr>
        <w:t xml:space="preserve"> При цереброваскулярной патологии в 2023-2024 гг. - преобладает первая группа инвалидности.</w:t>
      </w:r>
    </w:p>
    <w:p w:rsidR="0081794D" w:rsidRDefault="002D6F3F">
      <w:pPr>
        <w:pStyle w:val="Standard"/>
        <w:spacing w:after="0"/>
        <w:ind w:firstLine="709"/>
        <w:jc w:val="both"/>
        <w:rPr>
          <w:sz w:val="28"/>
          <w:szCs w:val="28"/>
        </w:rPr>
      </w:pPr>
      <w:r>
        <w:rPr>
          <w:sz w:val="28"/>
          <w:szCs w:val="28"/>
        </w:rPr>
        <w:t xml:space="preserve">Болезни костно-мышечной системы и соединительной ткани у взрослого населения Забайкальского края среди классов болезней, формирующих первичную инвалидность, в период наблюдения стабильно находились на 3-м ранговом месте. Однако число инвалидов вследствие данного класса болезней значительно ниже, чем у двух предыдущих классов болезней, и в динамике за годы исследования увеличилось с 281 чел. в 2022 г. до 438 чел. в 2023 г. и снизилось до 385 чел. в 2024 г. </w:t>
      </w:r>
    </w:p>
    <w:p w:rsidR="0081794D" w:rsidRDefault="002D6F3F">
      <w:pPr>
        <w:spacing w:after="0" w:line="240" w:lineRule="auto"/>
        <w:ind w:firstLine="709"/>
        <w:jc w:val="both"/>
        <w:rPr>
          <w:sz w:val="28"/>
          <w:szCs w:val="28"/>
        </w:rPr>
      </w:pPr>
      <w:proofErr w:type="gramStart"/>
      <w:r>
        <w:rPr>
          <w:sz w:val="28"/>
          <w:szCs w:val="28"/>
        </w:rPr>
        <w:t>Уровень первичной инвалидности при данной патологии в 2024 г. повысился по сравнению с прошлым годом и составил 7,9%, в 2023 г. –7,6%, в 2022 г. – 6,6%. Первичная инвалидность вследствие болезней костно-мышечной системы в РФ в 2023 г. – 4,4, 2022 г. –3,2).</w:t>
      </w:r>
      <w:proofErr w:type="gramEnd"/>
    </w:p>
    <w:p w:rsidR="0081794D" w:rsidRDefault="0081794D">
      <w:pPr>
        <w:spacing w:line="240" w:lineRule="auto"/>
        <w:ind w:firstLine="709"/>
        <w:jc w:val="both"/>
      </w:pPr>
    </w:p>
    <w:p w:rsidR="0081794D" w:rsidRDefault="0081794D">
      <w:pPr>
        <w:pStyle w:val="Standard"/>
        <w:ind w:firstLine="709"/>
        <w:jc w:val="right"/>
        <w:rPr>
          <w:color w:val="0070C0"/>
          <w:sz w:val="28"/>
          <w:szCs w:val="28"/>
        </w:rPr>
      </w:pPr>
    </w:p>
    <w:p w:rsidR="0081794D" w:rsidRDefault="002D6F3F">
      <w:pPr>
        <w:pStyle w:val="Standard"/>
        <w:ind w:firstLine="709"/>
        <w:jc w:val="right"/>
        <w:rPr>
          <w:sz w:val="28"/>
          <w:szCs w:val="28"/>
        </w:rPr>
      </w:pPr>
      <w:r>
        <w:rPr>
          <w:sz w:val="28"/>
          <w:szCs w:val="28"/>
        </w:rPr>
        <w:t>Таблица  17</w:t>
      </w:r>
    </w:p>
    <w:p w:rsidR="0081794D" w:rsidRDefault="002D6F3F">
      <w:pPr>
        <w:pStyle w:val="Standard"/>
        <w:ind w:firstLine="709"/>
        <w:jc w:val="center"/>
        <w:rPr>
          <w:b/>
          <w:sz w:val="28"/>
          <w:szCs w:val="28"/>
        </w:rPr>
      </w:pPr>
      <w:proofErr w:type="gramStart"/>
      <w:r>
        <w:rPr>
          <w:b/>
          <w:sz w:val="28"/>
          <w:szCs w:val="28"/>
        </w:rPr>
        <w:t>Распределение впервые признанных инвалидами вследствие болезней системы кровообращения (2015-2024)</w:t>
      </w:r>
      <w:proofErr w:type="gramEnd"/>
    </w:p>
    <w:p w:rsidR="0081794D" w:rsidRDefault="002D6F3F">
      <w:pPr>
        <w:pStyle w:val="cee1fbf7edfbe9"/>
        <w:spacing w:after="0" w:line="240" w:lineRule="auto"/>
        <w:ind w:firstLine="709"/>
        <w:jc w:val="both"/>
        <w:rPr>
          <w:iCs/>
          <w:sz w:val="20"/>
          <w:szCs w:val="20"/>
        </w:rPr>
      </w:pPr>
      <w:r>
        <w:rPr>
          <w:iCs/>
          <w:sz w:val="20"/>
          <w:szCs w:val="20"/>
        </w:rPr>
        <w:t xml:space="preserve">                                                                    (данные Федеральной службы государственной статистики)</w:t>
      </w:r>
    </w:p>
    <w:p w:rsidR="0081794D" w:rsidRDefault="0081794D">
      <w:pPr>
        <w:pStyle w:val="cee1fbf7edfbe9"/>
        <w:spacing w:after="0" w:line="240" w:lineRule="auto"/>
        <w:ind w:firstLine="709"/>
        <w:jc w:val="both"/>
        <w:rPr>
          <w:iCs/>
          <w:sz w:val="20"/>
          <w:szCs w:val="20"/>
        </w:rPr>
      </w:pPr>
    </w:p>
    <w:p w:rsidR="0081794D" w:rsidRDefault="0081794D">
      <w:pPr>
        <w:pStyle w:val="Standard"/>
        <w:ind w:firstLine="709"/>
        <w:jc w:val="center"/>
        <w:rPr>
          <w:sz w:val="28"/>
          <w:szCs w:val="28"/>
        </w:rPr>
      </w:pPr>
    </w:p>
    <w:p w:rsidR="0081794D" w:rsidRDefault="0081794D">
      <w:pPr>
        <w:pStyle w:val="Standard"/>
        <w:ind w:firstLine="709"/>
        <w:jc w:val="center"/>
        <w:rPr>
          <w:color w:val="0070C0"/>
          <w:sz w:val="28"/>
          <w:szCs w:val="28"/>
        </w:rPr>
      </w:pPr>
    </w:p>
    <w:tbl>
      <w:tblPr>
        <w:tblW w:w="13847"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A0" w:firstRow="1" w:lastRow="0" w:firstColumn="1" w:lastColumn="0" w:noHBand="0" w:noVBand="1"/>
      </w:tblPr>
      <w:tblGrid>
        <w:gridCol w:w="687"/>
        <w:gridCol w:w="1645"/>
        <w:gridCol w:w="1645"/>
        <w:gridCol w:w="1645"/>
        <w:gridCol w:w="1645"/>
        <w:gridCol w:w="1645"/>
        <w:gridCol w:w="1645"/>
        <w:gridCol w:w="1645"/>
        <w:gridCol w:w="1645"/>
      </w:tblGrid>
      <w:tr w:rsidR="0081794D">
        <w:trPr>
          <w:trHeight w:val="327"/>
          <w:tblHeader/>
        </w:trPr>
        <w:tc>
          <w:tcPr>
            <w:tcW w:w="686" w:type="dxa"/>
            <w:vMerge w:val="restart"/>
            <w:shd w:val="clear" w:color="auto" w:fill="FFFFFF"/>
            <w:noWrap/>
            <w:tcMar>
              <w:top w:w="0" w:type="dxa"/>
              <w:left w:w="98" w:type="dxa"/>
              <w:bottom w:w="0" w:type="dxa"/>
              <w:right w:w="108" w:type="dxa"/>
            </w:tcMar>
          </w:tcPr>
          <w:p w:rsidR="0081794D" w:rsidRDefault="002D6F3F">
            <w:pPr>
              <w:pStyle w:val="Standard"/>
              <w:jc w:val="center"/>
            </w:pPr>
            <w:r>
              <w:t>Год</w:t>
            </w:r>
          </w:p>
        </w:tc>
        <w:tc>
          <w:tcPr>
            <w:tcW w:w="3290" w:type="dxa"/>
            <w:gridSpan w:val="2"/>
            <w:shd w:val="clear" w:color="auto" w:fill="FFFFFF"/>
            <w:noWrap/>
            <w:tcMar>
              <w:top w:w="0" w:type="dxa"/>
              <w:left w:w="103" w:type="dxa"/>
              <w:bottom w:w="0" w:type="dxa"/>
              <w:right w:w="108" w:type="dxa"/>
            </w:tcMar>
          </w:tcPr>
          <w:p w:rsidR="0081794D" w:rsidRDefault="002D6F3F">
            <w:pPr>
              <w:pStyle w:val="Standard"/>
              <w:jc w:val="center"/>
            </w:pPr>
            <w:r>
              <w:t>Всего</w:t>
            </w:r>
          </w:p>
        </w:tc>
        <w:tc>
          <w:tcPr>
            <w:tcW w:w="3290" w:type="dxa"/>
            <w:gridSpan w:val="2"/>
            <w:shd w:val="clear" w:color="auto" w:fill="FFFFFF"/>
            <w:noWrap/>
            <w:tcMar>
              <w:top w:w="0" w:type="dxa"/>
              <w:left w:w="108" w:type="dxa"/>
              <w:bottom w:w="0" w:type="dxa"/>
              <w:right w:w="108" w:type="dxa"/>
            </w:tcMar>
          </w:tcPr>
          <w:p w:rsidR="0081794D" w:rsidRDefault="002D6F3F">
            <w:pPr>
              <w:pStyle w:val="Standard"/>
              <w:jc w:val="center"/>
            </w:pPr>
            <w:r>
              <w:t>I группа инвалидности</w:t>
            </w:r>
          </w:p>
        </w:tc>
        <w:tc>
          <w:tcPr>
            <w:tcW w:w="3290" w:type="dxa"/>
            <w:gridSpan w:val="2"/>
            <w:shd w:val="clear" w:color="auto" w:fill="FFFFFF"/>
            <w:noWrap/>
            <w:tcMar>
              <w:top w:w="0" w:type="dxa"/>
              <w:left w:w="98" w:type="dxa"/>
              <w:bottom w:w="0" w:type="dxa"/>
            </w:tcMar>
          </w:tcPr>
          <w:p w:rsidR="0081794D" w:rsidRDefault="002D6F3F">
            <w:pPr>
              <w:pStyle w:val="Standard"/>
              <w:jc w:val="center"/>
            </w:pPr>
            <w:r>
              <w:t>II группа инвалидности</w:t>
            </w:r>
          </w:p>
        </w:tc>
        <w:tc>
          <w:tcPr>
            <w:tcW w:w="3290" w:type="dxa"/>
            <w:gridSpan w:val="2"/>
            <w:shd w:val="clear" w:color="auto" w:fill="FFFFFF"/>
            <w:noWrap/>
            <w:tcMar>
              <w:top w:w="0" w:type="dxa"/>
              <w:left w:w="98" w:type="dxa"/>
              <w:bottom w:w="0" w:type="dxa"/>
            </w:tcMar>
          </w:tcPr>
          <w:p w:rsidR="0081794D" w:rsidRDefault="002D6F3F">
            <w:pPr>
              <w:pStyle w:val="Standard"/>
              <w:jc w:val="center"/>
            </w:pPr>
            <w:r>
              <w:t>III группа инвалидности</w:t>
            </w:r>
          </w:p>
        </w:tc>
      </w:tr>
      <w:tr w:rsidR="0081794D">
        <w:trPr>
          <w:trHeight w:val="255"/>
          <w:tblHeader/>
        </w:trPr>
        <w:tc>
          <w:tcPr>
            <w:tcW w:w="686" w:type="dxa"/>
            <w:vMerge/>
            <w:shd w:val="clear" w:color="auto" w:fill="FFFFFF"/>
            <w:noWrap/>
            <w:tcMar>
              <w:top w:w="0" w:type="dxa"/>
              <w:left w:w="98" w:type="dxa"/>
              <w:bottom w:w="0" w:type="dxa"/>
              <w:right w:w="108" w:type="dxa"/>
            </w:tcMar>
          </w:tcPr>
          <w:p w:rsidR="0081794D" w:rsidRDefault="0081794D">
            <w:pPr>
              <w:jc w:val="center"/>
            </w:pPr>
          </w:p>
        </w:tc>
        <w:tc>
          <w:tcPr>
            <w:tcW w:w="1645" w:type="dxa"/>
            <w:shd w:val="clear" w:color="auto" w:fill="FFFFFF"/>
            <w:noWrap/>
            <w:tcMar>
              <w:top w:w="0" w:type="dxa"/>
              <w:left w:w="103" w:type="dxa"/>
              <w:bottom w:w="0" w:type="dxa"/>
              <w:right w:w="108" w:type="dxa"/>
            </w:tcMar>
          </w:tcPr>
          <w:p w:rsidR="0081794D" w:rsidRDefault="002D6F3F">
            <w:pPr>
              <w:pStyle w:val="Standard"/>
              <w:jc w:val="center"/>
            </w:pPr>
            <w:proofErr w:type="spellStart"/>
            <w:r>
              <w:t>абс</w:t>
            </w:r>
            <w:proofErr w:type="spellEnd"/>
            <w:r>
              <w:t>. число</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w:t>
            </w:r>
          </w:p>
        </w:tc>
        <w:tc>
          <w:tcPr>
            <w:tcW w:w="1645" w:type="dxa"/>
            <w:shd w:val="clear" w:color="auto" w:fill="FFFFFF"/>
            <w:noWrap/>
            <w:tcMar>
              <w:top w:w="0" w:type="dxa"/>
              <w:left w:w="108" w:type="dxa"/>
              <w:bottom w:w="0" w:type="dxa"/>
              <w:right w:w="108" w:type="dxa"/>
            </w:tcMar>
          </w:tcPr>
          <w:p w:rsidR="0081794D" w:rsidRDefault="002D6F3F">
            <w:pPr>
              <w:pStyle w:val="Standard"/>
              <w:jc w:val="center"/>
            </w:pPr>
            <w:proofErr w:type="spellStart"/>
            <w:r>
              <w:t>абс</w:t>
            </w:r>
            <w:proofErr w:type="spellEnd"/>
            <w:r>
              <w:t>. число</w:t>
            </w:r>
          </w:p>
        </w:tc>
        <w:tc>
          <w:tcPr>
            <w:tcW w:w="1645" w:type="dxa"/>
            <w:shd w:val="clear" w:color="auto" w:fill="FFFFFF"/>
            <w:noWrap/>
            <w:tcMar>
              <w:top w:w="0" w:type="dxa"/>
              <w:left w:w="98" w:type="dxa"/>
              <w:bottom w:w="0" w:type="dxa"/>
            </w:tcMar>
          </w:tcPr>
          <w:p w:rsidR="0081794D" w:rsidRDefault="002D6F3F">
            <w:pPr>
              <w:pStyle w:val="Standard"/>
              <w:jc w:val="center"/>
            </w:pPr>
            <w:r>
              <w:t>%</w:t>
            </w:r>
          </w:p>
        </w:tc>
        <w:tc>
          <w:tcPr>
            <w:tcW w:w="1645" w:type="dxa"/>
            <w:shd w:val="clear" w:color="auto" w:fill="FFFFFF"/>
            <w:noWrap/>
            <w:tcMar>
              <w:top w:w="0" w:type="dxa"/>
              <w:left w:w="98" w:type="dxa"/>
              <w:bottom w:w="0" w:type="dxa"/>
            </w:tcMar>
          </w:tcPr>
          <w:p w:rsidR="0081794D" w:rsidRDefault="002D6F3F">
            <w:pPr>
              <w:pStyle w:val="Standard"/>
              <w:jc w:val="center"/>
            </w:pPr>
            <w:proofErr w:type="spellStart"/>
            <w:r>
              <w:t>абс</w:t>
            </w:r>
            <w:proofErr w:type="spellEnd"/>
            <w:r>
              <w:t>. число</w:t>
            </w:r>
          </w:p>
        </w:tc>
        <w:tc>
          <w:tcPr>
            <w:tcW w:w="1645" w:type="dxa"/>
            <w:shd w:val="clear" w:color="auto" w:fill="FFFFFF"/>
            <w:noWrap/>
            <w:tcMar>
              <w:top w:w="0" w:type="dxa"/>
              <w:left w:w="98" w:type="dxa"/>
              <w:bottom w:w="0" w:type="dxa"/>
            </w:tcMar>
          </w:tcPr>
          <w:p w:rsidR="0081794D" w:rsidRDefault="002D6F3F">
            <w:pPr>
              <w:pStyle w:val="Standard"/>
              <w:jc w:val="center"/>
            </w:pPr>
            <w:r>
              <w:t>%</w:t>
            </w:r>
          </w:p>
        </w:tc>
        <w:tc>
          <w:tcPr>
            <w:tcW w:w="1645" w:type="dxa"/>
            <w:shd w:val="clear" w:color="auto" w:fill="FFFFFF"/>
            <w:noWrap/>
            <w:tcMar>
              <w:top w:w="0" w:type="dxa"/>
              <w:left w:w="98" w:type="dxa"/>
              <w:bottom w:w="0" w:type="dxa"/>
            </w:tcMar>
          </w:tcPr>
          <w:p w:rsidR="0081794D" w:rsidRDefault="002D6F3F">
            <w:pPr>
              <w:pStyle w:val="Standard"/>
              <w:jc w:val="center"/>
            </w:pPr>
            <w:proofErr w:type="spellStart"/>
            <w:r>
              <w:t>абс</w:t>
            </w:r>
            <w:proofErr w:type="spellEnd"/>
            <w:r>
              <w:t>. число</w:t>
            </w:r>
          </w:p>
        </w:tc>
        <w:tc>
          <w:tcPr>
            <w:tcW w:w="1645" w:type="dxa"/>
            <w:shd w:val="clear" w:color="auto" w:fill="FFFFFF"/>
            <w:noWrap/>
            <w:tcMar>
              <w:top w:w="0" w:type="dxa"/>
              <w:left w:w="98" w:type="dxa"/>
              <w:bottom w:w="0" w:type="dxa"/>
            </w:tcMar>
          </w:tcPr>
          <w:p w:rsidR="0081794D" w:rsidRDefault="002D6F3F">
            <w:pPr>
              <w:pStyle w:val="Standard"/>
              <w:jc w:val="center"/>
            </w:pPr>
            <w:r>
              <w:t>%</w:t>
            </w:r>
          </w:p>
          <w:p w:rsidR="0081794D" w:rsidRDefault="0081794D">
            <w:pPr>
              <w:pStyle w:val="Standard"/>
              <w:jc w:val="center"/>
            </w:pP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jc w:val="center"/>
            </w:pPr>
            <w:r>
              <w:t>2015</w:t>
            </w:r>
          </w:p>
        </w:tc>
        <w:tc>
          <w:tcPr>
            <w:tcW w:w="1645" w:type="dxa"/>
            <w:shd w:val="clear" w:color="auto" w:fill="FFFFFF"/>
            <w:noWrap/>
            <w:tcMar>
              <w:top w:w="0" w:type="dxa"/>
              <w:left w:w="100" w:type="dxa"/>
              <w:bottom w:w="0" w:type="dxa"/>
              <w:right w:w="108" w:type="dxa"/>
            </w:tcMar>
          </w:tcPr>
          <w:p w:rsidR="0081794D" w:rsidRDefault="002D6F3F">
            <w:pPr>
              <w:jc w:val="center"/>
            </w:pPr>
            <w:r>
              <w:t>1428</w:t>
            </w:r>
          </w:p>
        </w:tc>
        <w:tc>
          <w:tcPr>
            <w:tcW w:w="1645" w:type="dxa"/>
            <w:shd w:val="clear" w:color="auto" w:fill="FFFFFF"/>
            <w:noWrap/>
            <w:tcMar>
              <w:top w:w="0" w:type="dxa"/>
              <w:left w:w="98" w:type="dxa"/>
              <w:bottom w:w="0" w:type="dxa"/>
              <w:right w:w="108" w:type="dxa"/>
            </w:tcMar>
          </w:tcPr>
          <w:p w:rsidR="0081794D" w:rsidRDefault="002D6F3F">
            <w:pPr>
              <w:jc w:val="center"/>
            </w:pPr>
            <w:r>
              <w:t>27,6</w:t>
            </w:r>
          </w:p>
        </w:tc>
        <w:tc>
          <w:tcPr>
            <w:tcW w:w="1645" w:type="dxa"/>
            <w:shd w:val="clear" w:color="auto" w:fill="FFFFFF"/>
            <w:noWrap/>
            <w:tcMar>
              <w:top w:w="0" w:type="dxa"/>
              <w:left w:w="98" w:type="dxa"/>
              <w:bottom w:w="0" w:type="dxa"/>
              <w:right w:w="108" w:type="dxa"/>
            </w:tcMar>
          </w:tcPr>
          <w:p w:rsidR="0081794D" w:rsidRDefault="002D6F3F">
            <w:pPr>
              <w:jc w:val="center"/>
            </w:pPr>
            <w:r>
              <w:t>248</w:t>
            </w:r>
          </w:p>
        </w:tc>
        <w:tc>
          <w:tcPr>
            <w:tcW w:w="1645" w:type="dxa"/>
            <w:shd w:val="clear" w:color="auto" w:fill="FFFFFF"/>
            <w:noWrap/>
            <w:tcMar>
              <w:top w:w="0" w:type="dxa"/>
              <w:left w:w="108" w:type="dxa"/>
              <w:bottom w:w="0" w:type="dxa"/>
              <w:right w:w="108" w:type="dxa"/>
            </w:tcMar>
          </w:tcPr>
          <w:p w:rsidR="0081794D" w:rsidRDefault="002D6F3F">
            <w:pPr>
              <w:jc w:val="center"/>
            </w:pPr>
            <w:r>
              <w:t>17,4</w:t>
            </w:r>
          </w:p>
        </w:tc>
        <w:tc>
          <w:tcPr>
            <w:tcW w:w="1645" w:type="dxa"/>
            <w:shd w:val="clear" w:color="auto" w:fill="FFFFFF"/>
            <w:noWrap/>
            <w:tcMar>
              <w:top w:w="0" w:type="dxa"/>
              <w:left w:w="98" w:type="dxa"/>
              <w:bottom w:w="0" w:type="dxa"/>
            </w:tcMar>
          </w:tcPr>
          <w:p w:rsidR="0081794D" w:rsidRDefault="002D6F3F">
            <w:pPr>
              <w:jc w:val="center"/>
            </w:pPr>
            <w:r>
              <w:t>368</w:t>
            </w:r>
          </w:p>
        </w:tc>
        <w:tc>
          <w:tcPr>
            <w:tcW w:w="1645" w:type="dxa"/>
            <w:shd w:val="clear" w:color="auto" w:fill="FFFFFF"/>
            <w:noWrap/>
            <w:tcMar>
              <w:top w:w="0" w:type="dxa"/>
              <w:left w:w="98" w:type="dxa"/>
              <w:bottom w:w="0" w:type="dxa"/>
            </w:tcMar>
          </w:tcPr>
          <w:p w:rsidR="0081794D" w:rsidRDefault="002D6F3F">
            <w:pPr>
              <w:jc w:val="center"/>
            </w:pPr>
            <w:r>
              <w:t>25,8</w:t>
            </w:r>
          </w:p>
        </w:tc>
        <w:tc>
          <w:tcPr>
            <w:tcW w:w="1645" w:type="dxa"/>
            <w:shd w:val="clear" w:color="auto" w:fill="FFFFFF"/>
            <w:noWrap/>
            <w:tcMar>
              <w:top w:w="0" w:type="dxa"/>
              <w:left w:w="98" w:type="dxa"/>
              <w:bottom w:w="0" w:type="dxa"/>
            </w:tcMar>
          </w:tcPr>
          <w:p w:rsidR="0081794D" w:rsidRDefault="002D6F3F">
            <w:pPr>
              <w:jc w:val="center"/>
            </w:pPr>
            <w:r>
              <w:t>812</w:t>
            </w:r>
          </w:p>
        </w:tc>
        <w:tc>
          <w:tcPr>
            <w:tcW w:w="1645" w:type="dxa"/>
            <w:shd w:val="clear" w:color="auto" w:fill="FFFFFF"/>
            <w:noWrap/>
            <w:tcMar>
              <w:top w:w="0" w:type="dxa"/>
              <w:left w:w="98" w:type="dxa"/>
              <w:bottom w:w="0" w:type="dxa"/>
            </w:tcMar>
          </w:tcPr>
          <w:p w:rsidR="0081794D" w:rsidRDefault="002D6F3F">
            <w:pPr>
              <w:jc w:val="center"/>
            </w:pPr>
            <w:r>
              <w:t>56,8</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jc w:val="center"/>
            </w:pPr>
            <w:r>
              <w:t>2016</w:t>
            </w:r>
          </w:p>
        </w:tc>
        <w:tc>
          <w:tcPr>
            <w:tcW w:w="1645" w:type="dxa"/>
            <w:shd w:val="clear" w:color="auto" w:fill="FFFFFF"/>
            <w:noWrap/>
            <w:tcMar>
              <w:top w:w="0" w:type="dxa"/>
              <w:left w:w="100" w:type="dxa"/>
              <w:bottom w:w="0" w:type="dxa"/>
              <w:right w:w="108" w:type="dxa"/>
            </w:tcMar>
          </w:tcPr>
          <w:p w:rsidR="0081794D" w:rsidRDefault="002D6F3F">
            <w:pPr>
              <w:jc w:val="center"/>
            </w:pPr>
            <w:r>
              <w:t>1322</w:t>
            </w:r>
          </w:p>
        </w:tc>
        <w:tc>
          <w:tcPr>
            <w:tcW w:w="1645" w:type="dxa"/>
            <w:shd w:val="clear" w:color="auto" w:fill="FFFFFF"/>
            <w:noWrap/>
            <w:tcMar>
              <w:top w:w="0" w:type="dxa"/>
              <w:left w:w="98" w:type="dxa"/>
              <w:bottom w:w="0" w:type="dxa"/>
              <w:right w:w="108" w:type="dxa"/>
            </w:tcMar>
          </w:tcPr>
          <w:p w:rsidR="0081794D" w:rsidRDefault="002D6F3F">
            <w:pPr>
              <w:jc w:val="center"/>
            </w:pPr>
            <w:r>
              <w:t>27,7</w:t>
            </w:r>
          </w:p>
        </w:tc>
        <w:tc>
          <w:tcPr>
            <w:tcW w:w="1645" w:type="dxa"/>
            <w:shd w:val="clear" w:color="auto" w:fill="FFFFFF"/>
            <w:noWrap/>
            <w:tcMar>
              <w:top w:w="0" w:type="dxa"/>
              <w:left w:w="98" w:type="dxa"/>
              <w:bottom w:w="0" w:type="dxa"/>
              <w:right w:w="108" w:type="dxa"/>
            </w:tcMar>
          </w:tcPr>
          <w:p w:rsidR="0081794D" w:rsidRDefault="002D6F3F">
            <w:pPr>
              <w:jc w:val="center"/>
            </w:pPr>
            <w:r>
              <w:t>253</w:t>
            </w:r>
          </w:p>
        </w:tc>
        <w:tc>
          <w:tcPr>
            <w:tcW w:w="1645" w:type="dxa"/>
            <w:shd w:val="clear" w:color="auto" w:fill="FFFFFF"/>
            <w:noWrap/>
            <w:tcMar>
              <w:top w:w="0" w:type="dxa"/>
              <w:left w:w="108" w:type="dxa"/>
              <w:bottom w:w="0" w:type="dxa"/>
              <w:right w:w="108" w:type="dxa"/>
            </w:tcMar>
          </w:tcPr>
          <w:p w:rsidR="0081794D" w:rsidRDefault="002D6F3F">
            <w:pPr>
              <w:jc w:val="center"/>
            </w:pPr>
            <w:r>
              <w:t>19,1</w:t>
            </w:r>
          </w:p>
        </w:tc>
        <w:tc>
          <w:tcPr>
            <w:tcW w:w="1645" w:type="dxa"/>
            <w:shd w:val="clear" w:color="auto" w:fill="FFFFFF"/>
            <w:noWrap/>
            <w:tcMar>
              <w:top w:w="0" w:type="dxa"/>
              <w:left w:w="98" w:type="dxa"/>
              <w:bottom w:w="0" w:type="dxa"/>
            </w:tcMar>
          </w:tcPr>
          <w:p w:rsidR="0081794D" w:rsidRDefault="002D6F3F">
            <w:pPr>
              <w:jc w:val="center"/>
            </w:pPr>
            <w:r>
              <w:t>321</w:t>
            </w:r>
          </w:p>
        </w:tc>
        <w:tc>
          <w:tcPr>
            <w:tcW w:w="1645" w:type="dxa"/>
            <w:shd w:val="clear" w:color="auto" w:fill="FFFFFF"/>
            <w:noWrap/>
            <w:tcMar>
              <w:top w:w="0" w:type="dxa"/>
              <w:left w:w="98" w:type="dxa"/>
              <w:bottom w:w="0" w:type="dxa"/>
            </w:tcMar>
          </w:tcPr>
          <w:p w:rsidR="0081794D" w:rsidRDefault="002D6F3F">
            <w:pPr>
              <w:jc w:val="center"/>
            </w:pPr>
            <w:r>
              <w:t>24,2</w:t>
            </w:r>
          </w:p>
        </w:tc>
        <w:tc>
          <w:tcPr>
            <w:tcW w:w="1645" w:type="dxa"/>
            <w:shd w:val="clear" w:color="auto" w:fill="FFFFFF"/>
            <w:noWrap/>
            <w:tcMar>
              <w:top w:w="0" w:type="dxa"/>
              <w:left w:w="98" w:type="dxa"/>
              <w:bottom w:w="0" w:type="dxa"/>
            </w:tcMar>
          </w:tcPr>
          <w:p w:rsidR="0081794D" w:rsidRDefault="002D6F3F">
            <w:pPr>
              <w:jc w:val="center"/>
            </w:pPr>
            <w:r>
              <w:t>748</w:t>
            </w:r>
          </w:p>
        </w:tc>
        <w:tc>
          <w:tcPr>
            <w:tcW w:w="1645" w:type="dxa"/>
            <w:shd w:val="clear" w:color="auto" w:fill="FFFFFF"/>
            <w:noWrap/>
            <w:tcMar>
              <w:top w:w="0" w:type="dxa"/>
              <w:left w:w="98" w:type="dxa"/>
              <w:bottom w:w="0" w:type="dxa"/>
            </w:tcMar>
          </w:tcPr>
          <w:p w:rsidR="0081794D" w:rsidRDefault="002D6F3F">
            <w:pPr>
              <w:jc w:val="center"/>
            </w:pPr>
            <w:r>
              <w:t>56,5</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2017</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1247</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25,9</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200</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16,0</w:t>
            </w:r>
          </w:p>
        </w:tc>
        <w:tc>
          <w:tcPr>
            <w:tcW w:w="1645" w:type="dxa"/>
            <w:shd w:val="clear" w:color="auto" w:fill="FFFFFF"/>
            <w:noWrap/>
            <w:tcMar>
              <w:top w:w="0" w:type="dxa"/>
              <w:left w:w="98" w:type="dxa"/>
              <w:bottom w:w="0" w:type="dxa"/>
            </w:tcMar>
          </w:tcPr>
          <w:p w:rsidR="0081794D" w:rsidRDefault="002D6F3F">
            <w:pPr>
              <w:pStyle w:val="Standard"/>
              <w:jc w:val="center"/>
            </w:pPr>
            <w:r>
              <w:t>292</w:t>
            </w:r>
          </w:p>
        </w:tc>
        <w:tc>
          <w:tcPr>
            <w:tcW w:w="1645" w:type="dxa"/>
            <w:shd w:val="clear" w:color="auto" w:fill="FFFFFF"/>
            <w:noWrap/>
            <w:tcMar>
              <w:top w:w="0" w:type="dxa"/>
              <w:left w:w="98" w:type="dxa"/>
              <w:bottom w:w="0" w:type="dxa"/>
            </w:tcMar>
          </w:tcPr>
          <w:p w:rsidR="0081794D" w:rsidRDefault="002D6F3F">
            <w:pPr>
              <w:pStyle w:val="Standard"/>
              <w:jc w:val="center"/>
            </w:pPr>
            <w:r>
              <w:t>23,4</w:t>
            </w:r>
          </w:p>
        </w:tc>
        <w:tc>
          <w:tcPr>
            <w:tcW w:w="1645" w:type="dxa"/>
            <w:shd w:val="clear" w:color="auto" w:fill="FFFFFF"/>
            <w:noWrap/>
            <w:tcMar>
              <w:top w:w="0" w:type="dxa"/>
              <w:left w:w="98" w:type="dxa"/>
              <w:bottom w:w="0" w:type="dxa"/>
            </w:tcMar>
          </w:tcPr>
          <w:p w:rsidR="0081794D" w:rsidRDefault="002D6F3F">
            <w:pPr>
              <w:pStyle w:val="Standard"/>
              <w:jc w:val="center"/>
            </w:pPr>
            <w:r>
              <w:t>755</w:t>
            </w:r>
          </w:p>
        </w:tc>
        <w:tc>
          <w:tcPr>
            <w:tcW w:w="1645" w:type="dxa"/>
            <w:shd w:val="clear" w:color="auto" w:fill="FFFFFF"/>
            <w:noWrap/>
            <w:tcMar>
              <w:top w:w="0" w:type="dxa"/>
              <w:left w:w="98" w:type="dxa"/>
              <w:bottom w:w="0" w:type="dxa"/>
            </w:tcMar>
          </w:tcPr>
          <w:p w:rsidR="0081794D" w:rsidRDefault="002D6F3F">
            <w:pPr>
              <w:pStyle w:val="Standard"/>
              <w:jc w:val="center"/>
            </w:pPr>
            <w:r>
              <w:t>60,5</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2018</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1218</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25,6</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232</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19,0</w:t>
            </w:r>
          </w:p>
        </w:tc>
        <w:tc>
          <w:tcPr>
            <w:tcW w:w="1645" w:type="dxa"/>
            <w:shd w:val="clear" w:color="auto" w:fill="FFFFFF"/>
            <w:noWrap/>
            <w:tcMar>
              <w:top w:w="0" w:type="dxa"/>
              <w:left w:w="98" w:type="dxa"/>
              <w:bottom w:w="0" w:type="dxa"/>
            </w:tcMar>
          </w:tcPr>
          <w:p w:rsidR="0081794D" w:rsidRDefault="002D6F3F">
            <w:pPr>
              <w:pStyle w:val="Standard"/>
              <w:jc w:val="center"/>
            </w:pPr>
            <w:r>
              <w:t>279</w:t>
            </w:r>
          </w:p>
        </w:tc>
        <w:tc>
          <w:tcPr>
            <w:tcW w:w="1645" w:type="dxa"/>
            <w:shd w:val="clear" w:color="auto" w:fill="FFFFFF"/>
            <w:noWrap/>
            <w:tcMar>
              <w:top w:w="0" w:type="dxa"/>
              <w:left w:w="98" w:type="dxa"/>
              <w:bottom w:w="0" w:type="dxa"/>
            </w:tcMar>
          </w:tcPr>
          <w:p w:rsidR="0081794D" w:rsidRDefault="002D6F3F">
            <w:pPr>
              <w:pStyle w:val="Standard"/>
              <w:jc w:val="center"/>
            </w:pPr>
            <w:r>
              <w:t>22,9</w:t>
            </w:r>
          </w:p>
        </w:tc>
        <w:tc>
          <w:tcPr>
            <w:tcW w:w="1645" w:type="dxa"/>
            <w:shd w:val="clear" w:color="auto" w:fill="FFFFFF"/>
            <w:noWrap/>
            <w:tcMar>
              <w:top w:w="0" w:type="dxa"/>
              <w:left w:w="98" w:type="dxa"/>
              <w:bottom w:w="0" w:type="dxa"/>
            </w:tcMar>
          </w:tcPr>
          <w:p w:rsidR="0081794D" w:rsidRDefault="002D6F3F">
            <w:pPr>
              <w:pStyle w:val="Standard"/>
              <w:jc w:val="center"/>
            </w:pPr>
            <w:r>
              <w:t>707</w:t>
            </w:r>
          </w:p>
        </w:tc>
        <w:tc>
          <w:tcPr>
            <w:tcW w:w="1645" w:type="dxa"/>
            <w:shd w:val="clear" w:color="auto" w:fill="FFFFFF"/>
            <w:noWrap/>
            <w:tcMar>
              <w:top w:w="0" w:type="dxa"/>
              <w:left w:w="98" w:type="dxa"/>
              <w:bottom w:w="0" w:type="dxa"/>
            </w:tcMar>
          </w:tcPr>
          <w:p w:rsidR="0081794D" w:rsidRDefault="002D6F3F">
            <w:pPr>
              <w:pStyle w:val="Standard"/>
              <w:jc w:val="center"/>
            </w:pPr>
            <w:r>
              <w:t>58,0</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2019</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1147</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26,8</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199</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17,3</w:t>
            </w:r>
          </w:p>
        </w:tc>
        <w:tc>
          <w:tcPr>
            <w:tcW w:w="1645" w:type="dxa"/>
            <w:shd w:val="clear" w:color="auto" w:fill="FFFFFF"/>
            <w:noWrap/>
            <w:tcMar>
              <w:top w:w="0" w:type="dxa"/>
              <w:left w:w="98" w:type="dxa"/>
              <w:bottom w:w="0" w:type="dxa"/>
            </w:tcMar>
          </w:tcPr>
          <w:p w:rsidR="0081794D" w:rsidRDefault="002D6F3F">
            <w:pPr>
              <w:pStyle w:val="Standard"/>
              <w:jc w:val="center"/>
            </w:pPr>
            <w:r>
              <w:t>292</w:t>
            </w:r>
          </w:p>
        </w:tc>
        <w:tc>
          <w:tcPr>
            <w:tcW w:w="1645" w:type="dxa"/>
            <w:shd w:val="clear" w:color="auto" w:fill="FFFFFF"/>
            <w:noWrap/>
            <w:tcMar>
              <w:top w:w="0" w:type="dxa"/>
              <w:left w:w="98" w:type="dxa"/>
              <w:bottom w:w="0" w:type="dxa"/>
            </w:tcMar>
          </w:tcPr>
          <w:p w:rsidR="0081794D" w:rsidRDefault="002D6F3F">
            <w:pPr>
              <w:pStyle w:val="Standard"/>
              <w:jc w:val="center"/>
            </w:pPr>
            <w:r>
              <w:t>25,4</w:t>
            </w:r>
          </w:p>
        </w:tc>
        <w:tc>
          <w:tcPr>
            <w:tcW w:w="1645" w:type="dxa"/>
            <w:shd w:val="clear" w:color="auto" w:fill="FFFFFF"/>
            <w:noWrap/>
            <w:tcMar>
              <w:top w:w="0" w:type="dxa"/>
              <w:left w:w="98" w:type="dxa"/>
              <w:bottom w:w="0" w:type="dxa"/>
            </w:tcMar>
          </w:tcPr>
          <w:p w:rsidR="0081794D" w:rsidRDefault="002D6F3F">
            <w:pPr>
              <w:pStyle w:val="Standard"/>
              <w:jc w:val="center"/>
            </w:pPr>
            <w:r>
              <w:t>656</w:t>
            </w:r>
          </w:p>
        </w:tc>
        <w:tc>
          <w:tcPr>
            <w:tcW w:w="1645" w:type="dxa"/>
            <w:shd w:val="clear" w:color="auto" w:fill="FFFFFF"/>
            <w:noWrap/>
            <w:tcMar>
              <w:top w:w="0" w:type="dxa"/>
              <w:left w:w="98" w:type="dxa"/>
              <w:bottom w:w="0" w:type="dxa"/>
            </w:tcMar>
          </w:tcPr>
          <w:p w:rsidR="0081794D" w:rsidRDefault="002D6F3F">
            <w:pPr>
              <w:pStyle w:val="Standard"/>
              <w:jc w:val="center"/>
            </w:pPr>
            <w:r>
              <w:t>57,1</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2020</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1157</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29,2</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190</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16,4</w:t>
            </w:r>
          </w:p>
        </w:tc>
        <w:tc>
          <w:tcPr>
            <w:tcW w:w="1645" w:type="dxa"/>
            <w:shd w:val="clear" w:color="auto" w:fill="FFFFFF"/>
            <w:noWrap/>
            <w:tcMar>
              <w:top w:w="0" w:type="dxa"/>
              <w:left w:w="98" w:type="dxa"/>
              <w:bottom w:w="0" w:type="dxa"/>
            </w:tcMar>
          </w:tcPr>
          <w:p w:rsidR="0081794D" w:rsidRDefault="002D6F3F">
            <w:pPr>
              <w:pStyle w:val="Standard"/>
              <w:jc w:val="center"/>
            </w:pPr>
            <w:r>
              <w:t>284</w:t>
            </w:r>
          </w:p>
        </w:tc>
        <w:tc>
          <w:tcPr>
            <w:tcW w:w="1645" w:type="dxa"/>
            <w:shd w:val="clear" w:color="auto" w:fill="FFFFFF"/>
            <w:noWrap/>
            <w:tcMar>
              <w:top w:w="0" w:type="dxa"/>
              <w:left w:w="98" w:type="dxa"/>
              <w:bottom w:w="0" w:type="dxa"/>
            </w:tcMar>
          </w:tcPr>
          <w:p w:rsidR="0081794D" w:rsidRDefault="002D6F3F">
            <w:pPr>
              <w:pStyle w:val="Standard"/>
              <w:jc w:val="center"/>
            </w:pPr>
            <w:r>
              <w:t>24,5</w:t>
            </w:r>
          </w:p>
        </w:tc>
        <w:tc>
          <w:tcPr>
            <w:tcW w:w="1645" w:type="dxa"/>
            <w:shd w:val="clear" w:color="auto" w:fill="FFFFFF"/>
            <w:noWrap/>
            <w:tcMar>
              <w:top w:w="0" w:type="dxa"/>
              <w:left w:w="98" w:type="dxa"/>
              <w:bottom w:w="0" w:type="dxa"/>
            </w:tcMar>
          </w:tcPr>
          <w:p w:rsidR="0081794D" w:rsidRDefault="002D6F3F">
            <w:pPr>
              <w:pStyle w:val="Standard"/>
              <w:jc w:val="center"/>
            </w:pPr>
            <w:r>
              <w:t>683</w:t>
            </w:r>
          </w:p>
        </w:tc>
        <w:tc>
          <w:tcPr>
            <w:tcW w:w="1645" w:type="dxa"/>
            <w:shd w:val="clear" w:color="auto" w:fill="FFFFFF"/>
            <w:noWrap/>
            <w:tcMar>
              <w:top w:w="0" w:type="dxa"/>
              <w:left w:w="98" w:type="dxa"/>
              <w:bottom w:w="0" w:type="dxa"/>
            </w:tcMar>
          </w:tcPr>
          <w:p w:rsidR="0081794D" w:rsidRDefault="002D6F3F">
            <w:pPr>
              <w:pStyle w:val="Standard"/>
              <w:jc w:val="center"/>
            </w:pPr>
            <w:r>
              <w:t>59,0</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2021</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1168</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28,6</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168</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14,4</w:t>
            </w:r>
          </w:p>
        </w:tc>
        <w:tc>
          <w:tcPr>
            <w:tcW w:w="1645" w:type="dxa"/>
            <w:shd w:val="clear" w:color="auto" w:fill="FFFFFF"/>
            <w:noWrap/>
            <w:tcMar>
              <w:top w:w="0" w:type="dxa"/>
              <w:left w:w="98" w:type="dxa"/>
              <w:bottom w:w="0" w:type="dxa"/>
            </w:tcMar>
          </w:tcPr>
          <w:p w:rsidR="0081794D" w:rsidRDefault="002D6F3F">
            <w:pPr>
              <w:pStyle w:val="Standard"/>
              <w:jc w:val="center"/>
            </w:pPr>
            <w:r>
              <w:t>329</w:t>
            </w:r>
          </w:p>
        </w:tc>
        <w:tc>
          <w:tcPr>
            <w:tcW w:w="1645" w:type="dxa"/>
            <w:shd w:val="clear" w:color="auto" w:fill="FFFFFF"/>
            <w:noWrap/>
            <w:tcMar>
              <w:top w:w="0" w:type="dxa"/>
              <w:left w:w="98" w:type="dxa"/>
              <w:bottom w:w="0" w:type="dxa"/>
            </w:tcMar>
          </w:tcPr>
          <w:p w:rsidR="0081794D" w:rsidRDefault="002D6F3F">
            <w:pPr>
              <w:pStyle w:val="Standard"/>
              <w:jc w:val="center"/>
            </w:pPr>
            <w:r>
              <w:t>28,1</w:t>
            </w:r>
          </w:p>
        </w:tc>
        <w:tc>
          <w:tcPr>
            <w:tcW w:w="1645" w:type="dxa"/>
            <w:shd w:val="clear" w:color="auto" w:fill="FFFFFF"/>
            <w:noWrap/>
            <w:tcMar>
              <w:top w:w="0" w:type="dxa"/>
              <w:left w:w="98" w:type="dxa"/>
              <w:bottom w:w="0" w:type="dxa"/>
            </w:tcMar>
          </w:tcPr>
          <w:p w:rsidR="0081794D" w:rsidRDefault="002D6F3F">
            <w:pPr>
              <w:pStyle w:val="Standard"/>
              <w:jc w:val="center"/>
            </w:pPr>
            <w:r>
              <w:t>671</w:t>
            </w:r>
          </w:p>
        </w:tc>
        <w:tc>
          <w:tcPr>
            <w:tcW w:w="1645" w:type="dxa"/>
            <w:shd w:val="clear" w:color="auto" w:fill="FFFFFF"/>
            <w:noWrap/>
            <w:tcMar>
              <w:top w:w="0" w:type="dxa"/>
              <w:left w:w="98" w:type="dxa"/>
              <w:bottom w:w="0" w:type="dxa"/>
            </w:tcMar>
          </w:tcPr>
          <w:p w:rsidR="0081794D" w:rsidRDefault="002D6F3F">
            <w:pPr>
              <w:pStyle w:val="Standard"/>
              <w:jc w:val="center"/>
            </w:pPr>
            <w:r>
              <w:t>57,4</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2022</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1220</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28,5</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175</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14,3</w:t>
            </w:r>
          </w:p>
        </w:tc>
        <w:tc>
          <w:tcPr>
            <w:tcW w:w="1645" w:type="dxa"/>
            <w:shd w:val="clear" w:color="auto" w:fill="FFFFFF"/>
            <w:noWrap/>
            <w:tcMar>
              <w:top w:w="0" w:type="dxa"/>
              <w:left w:w="98" w:type="dxa"/>
              <w:bottom w:w="0" w:type="dxa"/>
            </w:tcMar>
          </w:tcPr>
          <w:p w:rsidR="0081794D" w:rsidRDefault="002D6F3F">
            <w:pPr>
              <w:pStyle w:val="Standard"/>
              <w:jc w:val="center"/>
            </w:pPr>
            <w:r>
              <w:t>278</w:t>
            </w:r>
          </w:p>
        </w:tc>
        <w:tc>
          <w:tcPr>
            <w:tcW w:w="1645" w:type="dxa"/>
            <w:shd w:val="clear" w:color="auto" w:fill="FFFFFF"/>
            <w:noWrap/>
            <w:tcMar>
              <w:top w:w="0" w:type="dxa"/>
              <w:left w:w="98" w:type="dxa"/>
              <w:bottom w:w="0" w:type="dxa"/>
            </w:tcMar>
          </w:tcPr>
          <w:p w:rsidR="0081794D" w:rsidRDefault="002D6F3F">
            <w:pPr>
              <w:pStyle w:val="Standard"/>
              <w:jc w:val="center"/>
            </w:pPr>
            <w:r>
              <w:t>22,8</w:t>
            </w:r>
          </w:p>
        </w:tc>
        <w:tc>
          <w:tcPr>
            <w:tcW w:w="1645" w:type="dxa"/>
            <w:shd w:val="clear" w:color="auto" w:fill="FFFFFF"/>
            <w:noWrap/>
            <w:tcMar>
              <w:top w:w="0" w:type="dxa"/>
              <w:left w:w="98" w:type="dxa"/>
              <w:bottom w:w="0" w:type="dxa"/>
            </w:tcMar>
          </w:tcPr>
          <w:p w:rsidR="0081794D" w:rsidRDefault="002D6F3F">
            <w:pPr>
              <w:pStyle w:val="Standard"/>
              <w:jc w:val="center"/>
            </w:pPr>
            <w:r>
              <w:t>767</w:t>
            </w:r>
          </w:p>
        </w:tc>
        <w:tc>
          <w:tcPr>
            <w:tcW w:w="1645" w:type="dxa"/>
            <w:shd w:val="clear" w:color="auto" w:fill="FFFFFF"/>
            <w:noWrap/>
            <w:tcMar>
              <w:top w:w="0" w:type="dxa"/>
              <w:left w:w="98" w:type="dxa"/>
              <w:bottom w:w="0" w:type="dxa"/>
            </w:tcMar>
          </w:tcPr>
          <w:p w:rsidR="0081794D" w:rsidRDefault="002D6F3F">
            <w:pPr>
              <w:pStyle w:val="Standard"/>
              <w:jc w:val="center"/>
            </w:pPr>
            <w:r>
              <w:t>62,9</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2023</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1606</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27,9</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172</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10,7</w:t>
            </w:r>
          </w:p>
        </w:tc>
        <w:tc>
          <w:tcPr>
            <w:tcW w:w="1645" w:type="dxa"/>
            <w:shd w:val="clear" w:color="auto" w:fill="FFFFFF"/>
            <w:noWrap/>
            <w:tcMar>
              <w:top w:w="0" w:type="dxa"/>
              <w:left w:w="98" w:type="dxa"/>
              <w:bottom w:w="0" w:type="dxa"/>
            </w:tcMar>
          </w:tcPr>
          <w:p w:rsidR="0081794D" w:rsidRDefault="002D6F3F">
            <w:pPr>
              <w:pStyle w:val="Standard"/>
              <w:jc w:val="center"/>
            </w:pPr>
            <w:r>
              <w:t>381</w:t>
            </w:r>
          </w:p>
        </w:tc>
        <w:tc>
          <w:tcPr>
            <w:tcW w:w="1645" w:type="dxa"/>
            <w:shd w:val="clear" w:color="auto" w:fill="FFFFFF"/>
            <w:noWrap/>
            <w:tcMar>
              <w:top w:w="0" w:type="dxa"/>
              <w:left w:w="98" w:type="dxa"/>
              <w:bottom w:w="0" w:type="dxa"/>
            </w:tcMar>
          </w:tcPr>
          <w:p w:rsidR="0081794D" w:rsidRDefault="002D6F3F">
            <w:pPr>
              <w:pStyle w:val="Standard"/>
              <w:jc w:val="center"/>
            </w:pPr>
            <w:r>
              <w:t>23,7</w:t>
            </w:r>
          </w:p>
        </w:tc>
        <w:tc>
          <w:tcPr>
            <w:tcW w:w="1645" w:type="dxa"/>
            <w:shd w:val="clear" w:color="auto" w:fill="FFFFFF"/>
            <w:noWrap/>
            <w:tcMar>
              <w:top w:w="0" w:type="dxa"/>
              <w:left w:w="98" w:type="dxa"/>
              <w:bottom w:w="0" w:type="dxa"/>
            </w:tcMar>
          </w:tcPr>
          <w:p w:rsidR="0081794D" w:rsidRDefault="002D6F3F">
            <w:pPr>
              <w:pStyle w:val="Standard"/>
              <w:jc w:val="center"/>
            </w:pPr>
            <w:r>
              <w:t>1053</w:t>
            </w:r>
          </w:p>
        </w:tc>
        <w:tc>
          <w:tcPr>
            <w:tcW w:w="1645" w:type="dxa"/>
            <w:shd w:val="clear" w:color="auto" w:fill="FFFFFF"/>
            <w:noWrap/>
            <w:tcMar>
              <w:top w:w="0" w:type="dxa"/>
              <w:left w:w="98" w:type="dxa"/>
              <w:bottom w:w="0" w:type="dxa"/>
            </w:tcMar>
          </w:tcPr>
          <w:p w:rsidR="0081794D" w:rsidRDefault="002D6F3F">
            <w:pPr>
              <w:pStyle w:val="Standard"/>
              <w:jc w:val="center"/>
            </w:pPr>
            <w:r>
              <w:t>65,6</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2024</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1309</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26,8</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139</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10,6</w:t>
            </w:r>
          </w:p>
        </w:tc>
        <w:tc>
          <w:tcPr>
            <w:tcW w:w="1645" w:type="dxa"/>
            <w:shd w:val="clear" w:color="auto" w:fill="FFFFFF"/>
            <w:noWrap/>
            <w:tcMar>
              <w:top w:w="0" w:type="dxa"/>
              <w:left w:w="98" w:type="dxa"/>
              <w:bottom w:w="0" w:type="dxa"/>
            </w:tcMar>
          </w:tcPr>
          <w:p w:rsidR="0081794D" w:rsidRDefault="002D6F3F">
            <w:pPr>
              <w:pStyle w:val="Standard"/>
              <w:jc w:val="center"/>
            </w:pPr>
            <w:r>
              <w:t>272</w:t>
            </w:r>
          </w:p>
        </w:tc>
        <w:tc>
          <w:tcPr>
            <w:tcW w:w="1645" w:type="dxa"/>
            <w:shd w:val="clear" w:color="auto" w:fill="FFFFFF"/>
            <w:noWrap/>
            <w:tcMar>
              <w:top w:w="0" w:type="dxa"/>
              <w:left w:w="98" w:type="dxa"/>
              <w:bottom w:w="0" w:type="dxa"/>
            </w:tcMar>
          </w:tcPr>
          <w:p w:rsidR="0081794D" w:rsidRDefault="002D6F3F">
            <w:pPr>
              <w:pStyle w:val="Standard"/>
              <w:jc w:val="center"/>
            </w:pPr>
            <w:r>
              <w:t>20,8</w:t>
            </w:r>
          </w:p>
        </w:tc>
        <w:tc>
          <w:tcPr>
            <w:tcW w:w="1645" w:type="dxa"/>
            <w:shd w:val="clear" w:color="auto" w:fill="FFFFFF"/>
            <w:noWrap/>
            <w:tcMar>
              <w:top w:w="0" w:type="dxa"/>
              <w:left w:w="98" w:type="dxa"/>
              <w:bottom w:w="0" w:type="dxa"/>
            </w:tcMar>
          </w:tcPr>
          <w:p w:rsidR="0081794D" w:rsidRDefault="002D6F3F">
            <w:pPr>
              <w:pStyle w:val="Standard"/>
              <w:jc w:val="center"/>
            </w:pPr>
            <w:r>
              <w:t>898</w:t>
            </w:r>
          </w:p>
        </w:tc>
        <w:tc>
          <w:tcPr>
            <w:tcW w:w="1645" w:type="dxa"/>
            <w:shd w:val="clear" w:color="auto" w:fill="FFFFFF"/>
            <w:noWrap/>
            <w:tcMar>
              <w:top w:w="0" w:type="dxa"/>
              <w:left w:w="98" w:type="dxa"/>
              <w:bottom w:w="0" w:type="dxa"/>
            </w:tcMar>
          </w:tcPr>
          <w:p w:rsidR="0081794D" w:rsidRDefault="002D6F3F">
            <w:pPr>
              <w:pStyle w:val="Standard"/>
              <w:jc w:val="center"/>
            </w:pPr>
            <w:r>
              <w:t>68,6</w:t>
            </w:r>
          </w:p>
        </w:tc>
      </w:tr>
    </w:tbl>
    <w:p w:rsidR="0081794D" w:rsidRDefault="0081794D">
      <w:pPr>
        <w:pStyle w:val="Standard"/>
        <w:ind w:firstLine="709"/>
        <w:jc w:val="center"/>
        <w:rPr>
          <w:color w:val="0070C0"/>
          <w:sz w:val="28"/>
          <w:szCs w:val="28"/>
        </w:rPr>
      </w:pPr>
    </w:p>
    <w:p w:rsidR="0081794D" w:rsidRDefault="002D6F3F">
      <w:pPr>
        <w:pStyle w:val="Standard"/>
        <w:ind w:firstLine="709"/>
        <w:jc w:val="right"/>
        <w:rPr>
          <w:sz w:val="28"/>
          <w:szCs w:val="28"/>
        </w:rPr>
      </w:pPr>
      <w:r>
        <w:rPr>
          <w:sz w:val="28"/>
          <w:szCs w:val="28"/>
        </w:rPr>
        <w:t>Таблица  18</w:t>
      </w:r>
    </w:p>
    <w:p w:rsidR="0081794D" w:rsidRDefault="002D6F3F">
      <w:pPr>
        <w:pStyle w:val="Standard"/>
        <w:ind w:firstLine="709"/>
        <w:jc w:val="center"/>
        <w:rPr>
          <w:b/>
          <w:sz w:val="28"/>
          <w:szCs w:val="28"/>
        </w:rPr>
      </w:pPr>
      <w:proofErr w:type="gramStart"/>
      <w:r>
        <w:rPr>
          <w:b/>
          <w:sz w:val="28"/>
          <w:szCs w:val="28"/>
        </w:rPr>
        <w:t>Распределение впервые признанных инвалидами вследствие болезней костно-мышечной системы по группам инвалидности (2015-2024)</w:t>
      </w:r>
      <w:proofErr w:type="gramEnd"/>
    </w:p>
    <w:p w:rsidR="0081794D" w:rsidRDefault="002D6F3F">
      <w:pPr>
        <w:pStyle w:val="cee1fbf7edfbe9"/>
        <w:spacing w:after="0" w:line="240" w:lineRule="auto"/>
        <w:ind w:firstLine="709"/>
        <w:jc w:val="both"/>
        <w:rPr>
          <w:iCs/>
          <w:sz w:val="20"/>
          <w:szCs w:val="20"/>
        </w:rPr>
      </w:pPr>
      <w:r>
        <w:rPr>
          <w:iCs/>
          <w:sz w:val="20"/>
          <w:szCs w:val="20"/>
        </w:rPr>
        <w:t xml:space="preserve">                                                                    (данные Федеральной службы государственной статистики)</w:t>
      </w:r>
    </w:p>
    <w:p w:rsidR="0081794D" w:rsidRDefault="0081794D">
      <w:pPr>
        <w:pStyle w:val="cee1fbf7edfbe9"/>
        <w:spacing w:after="0" w:line="240" w:lineRule="auto"/>
        <w:ind w:firstLine="709"/>
        <w:jc w:val="both"/>
        <w:rPr>
          <w:iCs/>
          <w:sz w:val="20"/>
          <w:szCs w:val="20"/>
        </w:rPr>
      </w:pPr>
    </w:p>
    <w:tbl>
      <w:tblPr>
        <w:tblW w:w="13847"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4A0" w:firstRow="1" w:lastRow="0" w:firstColumn="1" w:lastColumn="0" w:noHBand="0" w:noVBand="1"/>
      </w:tblPr>
      <w:tblGrid>
        <w:gridCol w:w="687"/>
        <w:gridCol w:w="1645"/>
        <w:gridCol w:w="1645"/>
        <w:gridCol w:w="1645"/>
        <w:gridCol w:w="1645"/>
        <w:gridCol w:w="1645"/>
        <w:gridCol w:w="1645"/>
        <w:gridCol w:w="1645"/>
        <w:gridCol w:w="1645"/>
      </w:tblGrid>
      <w:tr w:rsidR="0081794D">
        <w:trPr>
          <w:trHeight w:val="327"/>
          <w:tblHeader/>
        </w:trPr>
        <w:tc>
          <w:tcPr>
            <w:tcW w:w="686" w:type="dxa"/>
            <w:vMerge w:val="restart"/>
            <w:shd w:val="clear" w:color="auto" w:fill="FFFFFF"/>
            <w:noWrap/>
            <w:tcMar>
              <w:top w:w="0" w:type="dxa"/>
              <w:left w:w="98" w:type="dxa"/>
              <w:bottom w:w="0" w:type="dxa"/>
              <w:right w:w="108" w:type="dxa"/>
            </w:tcMar>
          </w:tcPr>
          <w:p w:rsidR="0081794D" w:rsidRDefault="002D6F3F">
            <w:pPr>
              <w:pStyle w:val="Standard"/>
              <w:jc w:val="center"/>
            </w:pPr>
            <w:r>
              <w:t>Год</w:t>
            </w:r>
          </w:p>
        </w:tc>
        <w:tc>
          <w:tcPr>
            <w:tcW w:w="3290" w:type="dxa"/>
            <w:gridSpan w:val="2"/>
            <w:shd w:val="clear" w:color="auto" w:fill="FFFFFF"/>
            <w:noWrap/>
            <w:tcMar>
              <w:top w:w="0" w:type="dxa"/>
              <w:left w:w="103" w:type="dxa"/>
              <w:bottom w:w="0" w:type="dxa"/>
              <w:right w:w="108" w:type="dxa"/>
            </w:tcMar>
          </w:tcPr>
          <w:p w:rsidR="0081794D" w:rsidRDefault="002D6F3F">
            <w:pPr>
              <w:pStyle w:val="Standard"/>
              <w:jc w:val="center"/>
            </w:pPr>
            <w:r>
              <w:t>Всего</w:t>
            </w:r>
          </w:p>
        </w:tc>
        <w:tc>
          <w:tcPr>
            <w:tcW w:w="3290" w:type="dxa"/>
            <w:gridSpan w:val="2"/>
            <w:shd w:val="clear" w:color="auto" w:fill="FFFFFF"/>
            <w:noWrap/>
            <w:tcMar>
              <w:top w:w="0" w:type="dxa"/>
              <w:left w:w="108" w:type="dxa"/>
              <w:bottom w:w="0" w:type="dxa"/>
              <w:right w:w="108" w:type="dxa"/>
            </w:tcMar>
          </w:tcPr>
          <w:p w:rsidR="0081794D" w:rsidRDefault="002D6F3F">
            <w:pPr>
              <w:pStyle w:val="Standard"/>
              <w:jc w:val="center"/>
            </w:pPr>
            <w:r>
              <w:t>I группа инвалидности</w:t>
            </w:r>
          </w:p>
        </w:tc>
        <w:tc>
          <w:tcPr>
            <w:tcW w:w="3290" w:type="dxa"/>
            <w:gridSpan w:val="2"/>
            <w:shd w:val="clear" w:color="auto" w:fill="FFFFFF"/>
            <w:noWrap/>
            <w:tcMar>
              <w:top w:w="0" w:type="dxa"/>
              <w:left w:w="98" w:type="dxa"/>
              <w:bottom w:w="0" w:type="dxa"/>
            </w:tcMar>
          </w:tcPr>
          <w:p w:rsidR="0081794D" w:rsidRDefault="002D6F3F">
            <w:pPr>
              <w:pStyle w:val="Standard"/>
              <w:jc w:val="center"/>
            </w:pPr>
            <w:r>
              <w:t>II группа инвалидности</w:t>
            </w:r>
          </w:p>
        </w:tc>
        <w:tc>
          <w:tcPr>
            <w:tcW w:w="3290" w:type="dxa"/>
            <w:gridSpan w:val="2"/>
            <w:shd w:val="clear" w:color="auto" w:fill="FFFFFF"/>
            <w:noWrap/>
            <w:tcMar>
              <w:top w:w="0" w:type="dxa"/>
              <w:left w:w="98" w:type="dxa"/>
              <w:bottom w:w="0" w:type="dxa"/>
            </w:tcMar>
          </w:tcPr>
          <w:p w:rsidR="0081794D" w:rsidRDefault="002D6F3F">
            <w:pPr>
              <w:pStyle w:val="Standard"/>
              <w:jc w:val="center"/>
            </w:pPr>
            <w:r>
              <w:t>III группа инвалидности</w:t>
            </w:r>
          </w:p>
        </w:tc>
      </w:tr>
      <w:tr w:rsidR="0081794D">
        <w:trPr>
          <w:trHeight w:val="255"/>
          <w:tblHeader/>
        </w:trPr>
        <w:tc>
          <w:tcPr>
            <w:tcW w:w="686" w:type="dxa"/>
            <w:vMerge/>
            <w:shd w:val="clear" w:color="auto" w:fill="FFFFFF"/>
            <w:noWrap/>
            <w:tcMar>
              <w:top w:w="0" w:type="dxa"/>
              <w:left w:w="98" w:type="dxa"/>
              <w:bottom w:w="0" w:type="dxa"/>
              <w:right w:w="108" w:type="dxa"/>
            </w:tcMar>
          </w:tcPr>
          <w:p w:rsidR="0081794D" w:rsidRDefault="0081794D">
            <w:pPr>
              <w:jc w:val="center"/>
            </w:pPr>
          </w:p>
        </w:tc>
        <w:tc>
          <w:tcPr>
            <w:tcW w:w="1645" w:type="dxa"/>
            <w:shd w:val="clear" w:color="auto" w:fill="FFFFFF"/>
            <w:noWrap/>
            <w:tcMar>
              <w:top w:w="0" w:type="dxa"/>
              <w:left w:w="103" w:type="dxa"/>
              <w:bottom w:w="0" w:type="dxa"/>
              <w:right w:w="108" w:type="dxa"/>
            </w:tcMar>
          </w:tcPr>
          <w:p w:rsidR="0081794D" w:rsidRDefault="002D6F3F">
            <w:pPr>
              <w:pStyle w:val="Standard"/>
              <w:jc w:val="center"/>
            </w:pPr>
            <w:proofErr w:type="spellStart"/>
            <w:r>
              <w:t>абс</w:t>
            </w:r>
            <w:proofErr w:type="spellEnd"/>
            <w:r>
              <w:t>. число</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w:t>
            </w:r>
          </w:p>
        </w:tc>
        <w:tc>
          <w:tcPr>
            <w:tcW w:w="1645" w:type="dxa"/>
            <w:shd w:val="clear" w:color="auto" w:fill="FFFFFF"/>
            <w:noWrap/>
            <w:tcMar>
              <w:top w:w="0" w:type="dxa"/>
              <w:left w:w="108" w:type="dxa"/>
              <w:bottom w:w="0" w:type="dxa"/>
              <w:right w:w="108" w:type="dxa"/>
            </w:tcMar>
          </w:tcPr>
          <w:p w:rsidR="0081794D" w:rsidRDefault="002D6F3F">
            <w:pPr>
              <w:pStyle w:val="Standard"/>
              <w:jc w:val="center"/>
            </w:pPr>
            <w:proofErr w:type="spellStart"/>
            <w:r>
              <w:t>абс</w:t>
            </w:r>
            <w:proofErr w:type="spellEnd"/>
            <w:r>
              <w:t>. число</w:t>
            </w:r>
          </w:p>
        </w:tc>
        <w:tc>
          <w:tcPr>
            <w:tcW w:w="1645" w:type="dxa"/>
            <w:shd w:val="clear" w:color="auto" w:fill="FFFFFF"/>
            <w:noWrap/>
            <w:tcMar>
              <w:top w:w="0" w:type="dxa"/>
              <w:left w:w="98" w:type="dxa"/>
              <w:bottom w:w="0" w:type="dxa"/>
            </w:tcMar>
          </w:tcPr>
          <w:p w:rsidR="0081794D" w:rsidRDefault="002D6F3F">
            <w:pPr>
              <w:pStyle w:val="Standard"/>
              <w:jc w:val="center"/>
            </w:pPr>
            <w:r>
              <w:t>%</w:t>
            </w:r>
          </w:p>
        </w:tc>
        <w:tc>
          <w:tcPr>
            <w:tcW w:w="1645" w:type="dxa"/>
            <w:shd w:val="clear" w:color="auto" w:fill="FFFFFF"/>
            <w:noWrap/>
            <w:tcMar>
              <w:top w:w="0" w:type="dxa"/>
              <w:left w:w="98" w:type="dxa"/>
              <w:bottom w:w="0" w:type="dxa"/>
            </w:tcMar>
          </w:tcPr>
          <w:p w:rsidR="0081794D" w:rsidRDefault="002D6F3F">
            <w:pPr>
              <w:pStyle w:val="Standard"/>
              <w:jc w:val="center"/>
            </w:pPr>
            <w:proofErr w:type="spellStart"/>
            <w:r>
              <w:t>абс</w:t>
            </w:r>
            <w:proofErr w:type="spellEnd"/>
            <w:r>
              <w:t>. число</w:t>
            </w:r>
          </w:p>
        </w:tc>
        <w:tc>
          <w:tcPr>
            <w:tcW w:w="1645" w:type="dxa"/>
            <w:shd w:val="clear" w:color="auto" w:fill="FFFFFF"/>
            <w:noWrap/>
            <w:tcMar>
              <w:top w:w="0" w:type="dxa"/>
              <w:left w:w="98" w:type="dxa"/>
              <w:bottom w:w="0" w:type="dxa"/>
            </w:tcMar>
          </w:tcPr>
          <w:p w:rsidR="0081794D" w:rsidRDefault="002D6F3F">
            <w:pPr>
              <w:pStyle w:val="Standard"/>
              <w:jc w:val="center"/>
            </w:pPr>
            <w:r>
              <w:t>%</w:t>
            </w:r>
          </w:p>
        </w:tc>
        <w:tc>
          <w:tcPr>
            <w:tcW w:w="1645" w:type="dxa"/>
            <w:shd w:val="clear" w:color="auto" w:fill="FFFFFF"/>
            <w:noWrap/>
            <w:tcMar>
              <w:top w:w="0" w:type="dxa"/>
              <w:left w:w="98" w:type="dxa"/>
              <w:bottom w:w="0" w:type="dxa"/>
            </w:tcMar>
          </w:tcPr>
          <w:p w:rsidR="0081794D" w:rsidRDefault="002D6F3F">
            <w:pPr>
              <w:pStyle w:val="Standard"/>
              <w:jc w:val="center"/>
            </w:pPr>
            <w:proofErr w:type="spellStart"/>
            <w:r>
              <w:t>абс</w:t>
            </w:r>
            <w:proofErr w:type="spellEnd"/>
            <w:r>
              <w:t>. число</w:t>
            </w:r>
          </w:p>
        </w:tc>
        <w:tc>
          <w:tcPr>
            <w:tcW w:w="1645" w:type="dxa"/>
            <w:shd w:val="clear" w:color="auto" w:fill="FFFFFF"/>
            <w:noWrap/>
            <w:tcMar>
              <w:top w:w="0" w:type="dxa"/>
              <w:left w:w="98" w:type="dxa"/>
              <w:bottom w:w="0" w:type="dxa"/>
            </w:tcMar>
          </w:tcPr>
          <w:p w:rsidR="0081794D" w:rsidRDefault="002D6F3F">
            <w:pPr>
              <w:pStyle w:val="Standard"/>
              <w:jc w:val="center"/>
            </w:pPr>
            <w:r>
              <w:t>%</w:t>
            </w:r>
          </w:p>
          <w:p w:rsidR="0081794D" w:rsidRDefault="0081794D">
            <w:pPr>
              <w:pStyle w:val="Standard"/>
              <w:jc w:val="center"/>
            </w:pP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jc w:val="center"/>
            </w:pPr>
            <w:r>
              <w:t>2015</w:t>
            </w:r>
          </w:p>
        </w:tc>
        <w:tc>
          <w:tcPr>
            <w:tcW w:w="1645" w:type="dxa"/>
            <w:shd w:val="clear" w:color="auto" w:fill="FFFFFF"/>
            <w:noWrap/>
            <w:tcMar>
              <w:top w:w="0" w:type="dxa"/>
              <w:left w:w="100" w:type="dxa"/>
              <w:bottom w:w="0" w:type="dxa"/>
              <w:right w:w="108" w:type="dxa"/>
            </w:tcMar>
          </w:tcPr>
          <w:p w:rsidR="0081794D" w:rsidRDefault="002D6F3F">
            <w:pPr>
              <w:jc w:val="center"/>
            </w:pPr>
            <w:r>
              <w:t>364</w:t>
            </w:r>
          </w:p>
        </w:tc>
        <w:tc>
          <w:tcPr>
            <w:tcW w:w="1645" w:type="dxa"/>
            <w:shd w:val="clear" w:color="auto" w:fill="FFFFFF"/>
            <w:noWrap/>
            <w:tcMar>
              <w:top w:w="0" w:type="dxa"/>
              <w:left w:w="98" w:type="dxa"/>
              <w:bottom w:w="0" w:type="dxa"/>
              <w:right w:w="108" w:type="dxa"/>
            </w:tcMar>
          </w:tcPr>
          <w:p w:rsidR="0081794D" w:rsidRDefault="002D6F3F">
            <w:pPr>
              <w:jc w:val="center"/>
            </w:pPr>
            <w:r>
              <w:t>7,1</w:t>
            </w:r>
          </w:p>
        </w:tc>
        <w:tc>
          <w:tcPr>
            <w:tcW w:w="1645" w:type="dxa"/>
            <w:shd w:val="clear" w:color="auto" w:fill="FFFFFF"/>
            <w:noWrap/>
            <w:tcMar>
              <w:top w:w="0" w:type="dxa"/>
              <w:left w:w="98" w:type="dxa"/>
              <w:bottom w:w="0" w:type="dxa"/>
              <w:right w:w="108" w:type="dxa"/>
            </w:tcMar>
          </w:tcPr>
          <w:p w:rsidR="0081794D" w:rsidRDefault="002D6F3F">
            <w:pPr>
              <w:jc w:val="center"/>
            </w:pPr>
            <w:r>
              <w:t>7</w:t>
            </w:r>
          </w:p>
        </w:tc>
        <w:tc>
          <w:tcPr>
            <w:tcW w:w="1645" w:type="dxa"/>
            <w:shd w:val="clear" w:color="auto" w:fill="FFFFFF"/>
            <w:noWrap/>
            <w:tcMar>
              <w:top w:w="0" w:type="dxa"/>
              <w:left w:w="108" w:type="dxa"/>
              <w:bottom w:w="0" w:type="dxa"/>
              <w:right w:w="108" w:type="dxa"/>
            </w:tcMar>
          </w:tcPr>
          <w:p w:rsidR="0081794D" w:rsidRDefault="002D6F3F">
            <w:pPr>
              <w:jc w:val="center"/>
            </w:pPr>
            <w:r>
              <w:t>1,9</w:t>
            </w:r>
          </w:p>
        </w:tc>
        <w:tc>
          <w:tcPr>
            <w:tcW w:w="1645" w:type="dxa"/>
            <w:shd w:val="clear" w:color="auto" w:fill="FFFFFF"/>
            <w:noWrap/>
            <w:tcMar>
              <w:top w:w="0" w:type="dxa"/>
              <w:left w:w="98" w:type="dxa"/>
              <w:bottom w:w="0" w:type="dxa"/>
            </w:tcMar>
          </w:tcPr>
          <w:p w:rsidR="0081794D" w:rsidRDefault="002D6F3F">
            <w:pPr>
              <w:jc w:val="center"/>
            </w:pPr>
            <w:r>
              <w:t>67</w:t>
            </w:r>
          </w:p>
        </w:tc>
        <w:tc>
          <w:tcPr>
            <w:tcW w:w="1645" w:type="dxa"/>
            <w:shd w:val="clear" w:color="auto" w:fill="FFFFFF"/>
            <w:noWrap/>
            <w:tcMar>
              <w:top w:w="0" w:type="dxa"/>
              <w:left w:w="98" w:type="dxa"/>
              <w:bottom w:w="0" w:type="dxa"/>
            </w:tcMar>
          </w:tcPr>
          <w:p w:rsidR="0081794D" w:rsidRDefault="002D6F3F">
            <w:pPr>
              <w:jc w:val="center"/>
            </w:pPr>
            <w:r>
              <w:t>18,4</w:t>
            </w:r>
          </w:p>
        </w:tc>
        <w:tc>
          <w:tcPr>
            <w:tcW w:w="1645" w:type="dxa"/>
            <w:shd w:val="clear" w:color="auto" w:fill="FFFFFF"/>
            <w:noWrap/>
            <w:tcMar>
              <w:top w:w="0" w:type="dxa"/>
              <w:left w:w="98" w:type="dxa"/>
              <w:bottom w:w="0" w:type="dxa"/>
            </w:tcMar>
          </w:tcPr>
          <w:p w:rsidR="0081794D" w:rsidRDefault="002D6F3F">
            <w:pPr>
              <w:jc w:val="center"/>
            </w:pPr>
            <w:r>
              <w:t>290</w:t>
            </w:r>
          </w:p>
        </w:tc>
        <w:tc>
          <w:tcPr>
            <w:tcW w:w="1645" w:type="dxa"/>
            <w:shd w:val="clear" w:color="auto" w:fill="FFFFFF"/>
            <w:noWrap/>
            <w:tcMar>
              <w:top w:w="0" w:type="dxa"/>
              <w:left w:w="98" w:type="dxa"/>
              <w:bottom w:w="0" w:type="dxa"/>
            </w:tcMar>
          </w:tcPr>
          <w:p w:rsidR="0081794D" w:rsidRDefault="002D6F3F">
            <w:pPr>
              <w:jc w:val="center"/>
            </w:pPr>
            <w:r>
              <w:t>79,7</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jc w:val="center"/>
            </w:pPr>
            <w:r>
              <w:t>2016</w:t>
            </w:r>
          </w:p>
        </w:tc>
        <w:tc>
          <w:tcPr>
            <w:tcW w:w="1645" w:type="dxa"/>
            <w:shd w:val="clear" w:color="auto" w:fill="FFFFFF"/>
            <w:noWrap/>
            <w:tcMar>
              <w:top w:w="0" w:type="dxa"/>
              <w:left w:w="100" w:type="dxa"/>
              <w:bottom w:w="0" w:type="dxa"/>
              <w:right w:w="108" w:type="dxa"/>
            </w:tcMar>
          </w:tcPr>
          <w:p w:rsidR="0081794D" w:rsidRDefault="002D6F3F">
            <w:pPr>
              <w:jc w:val="center"/>
            </w:pPr>
            <w:r>
              <w:t>295</w:t>
            </w:r>
          </w:p>
        </w:tc>
        <w:tc>
          <w:tcPr>
            <w:tcW w:w="1645" w:type="dxa"/>
            <w:shd w:val="clear" w:color="auto" w:fill="FFFFFF"/>
            <w:noWrap/>
            <w:tcMar>
              <w:top w:w="0" w:type="dxa"/>
              <w:left w:w="98" w:type="dxa"/>
              <w:bottom w:w="0" w:type="dxa"/>
              <w:right w:w="108" w:type="dxa"/>
            </w:tcMar>
          </w:tcPr>
          <w:p w:rsidR="0081794D" w:rsidRDefault="002D6F3F">
            <w:pPr>
              <w:jc w:val="center"/>
            </w:pPr>
            <w:r>
              <w:t>6,1</w:t>
            </w:r>
          </w:p>
        </w:tc>
        <w:tc>
          <w:tcPr>
            <w:tcW w:w="1645" w:type="dxa"/>
            <w:shd w:val="clear" w:color="auto" w:fill="FFFFFF"/>
            <w:noWrap/>
            <w:tcMar>
              <w:top w:w="0" w:type="dxa"/>
              <w:left w:w="98" w:type="dxa"/>
              <w:bottom w:w="0" w:type="dxa"/>
              <w:right w:w="108" w:type="dxa"/>
            </w:tcMar>
          </w:tcPr>
          <w:p w:rsidR="0081794D" w:rsidRDefault="002D6F3F">
            <w:pPr>
              <w:jc w:val="center"/>
            </w:pPr>
            <w:r>
              <w:t>7</w:t>
            </w:r>
          </w:p>
        </w:tc>
        <w:tc>
          <w:tcPr>
            <w:tcW w:w="1645" w:type="dxa"/>
            <w:shd w:val="clear" w:color="auto" w:fill="FFFFFF"/>
            <w:noWrap/>
            <w:tcMar>
              <w:top w:w="0" w:type="dxa"/>
              <w:left w:w="108" w:type="dxa"/>
              <w:bottom w:w="0" w:type="dxa"/>
              <w:right w:w="108" w:type="dxa"/>
            </w:tcMar>
          </w:tcPr>
          <w:p w:rsidR="0081794D" w:rsidRDefault="002D6F3F">
            <w:pPr>
              <w:jc w:val="center"/>
            </w:pPr>
            <w:r>
              <w:t>2,3</w:t>
            </w:r>
          </w:p>
        </w:tc>
        <w:tc>
          <w:tcPr>
            <w:tcW w:w="1645" w:type="dxa"/>
            <w:shd w:val="clear" w:color="auto" w:fill="FFFFFF"/>
            <w:noWrap/>
            <w:tcMar>
              <w:top w:w="0" w:type="dxa"/>
              <w:left w:w="98" w:type="dxa"/>
              <w:bottom w:w="0" w:type="dxa"/>
            </w:tcMar>
          </w:tcPr>
          <w:p w:rsidR="0081794D" w:rsidRDefault="002D6F3F">
            <w:pPr>
              <w:jc w:val="center"/>
            </w:pPr>
            <w:r>
              <w:t>53</w:t>
            </w:r>
          </w:p>
        </w:tc>
        <w:tc>
          <w:tcPr>
            <w:tcW w:w="1645" w:type="dxa"/>
            <w:shd w:val="clear" w:color="auto" w:fill="FFFFFF"/>
            <w:noWrap/>
            <w:tcMar>
              <w:top w:w="0" w:type="dxa"/>
              <w:left w:w="98" w:type="dxa"/>
              <w:bottom w:w="0" w:type="dxa"/>
            </w:tcMar>
          </w:tcPr>
          <w:p w:rsidR="0081794D" w:rsidRDefault="002D6F3F">
            <w:pPr>
              <w:jc w:val="center"/>
            </w:pPr>
            <w:r>
              <w:t>17,9</w:t>
            </w:r>
          </w:p>
        </w:tc>
        <w:tc>
          <w:tcPr>
            <w:tcW w:w="1645" w:type="dxa"/>
            <w:shd w:val="clear" w:color="auto" w:fill="FFFFFF"/>
            <w:noWrap/>
            <w:tcMar>
              <w:top w:w="0" w:type="dxa"/>
              <w:left w:w="98" w:type="dxa"/>
              <w:bottom w:w="0" w:type="dxa"/>
            </w:tcMar>
          </w:tcPr>
          <w:p w:rsidR="0081794D" w:rsidRDefault="002D6F3F">
            <w:pPr>
              <w:jc w:val="center"/>
            </w:pPr>
            <w:r>
              <w:t>235</w:t>
            </w:r>
          </w:p>
        </w:tc>
        <w:tc>
          <w:tcPr>
            <w:tcW w:w="1645" w:type="dxa"/>
            <w:shd w:val="clear" w:color="auto" w:fill="FFFFFF"/>
            <w:noWrap/>
            <w:tcMar>
              <w:top w:w="0" w:type="dxa"/>
              <w:left w:w="98" w:type="dxa"/>
              <w:bottom w:w="0" w:type="dxa"/>
            </w:tcMar>
          </w:tcPr>
          <w:p w:rsidR="0081794D" w:rsidRDefault="002D6F3F">
            <w:pPr>
              <w:jc w:val="center"/>
            </w:pPr>
            <w:r>
              <w:t>79,6</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2017</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294</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6,1</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5</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1,7</w:t>
            </w:r>
          </w:p>
        </w:tc>
        <w:tc>
          <w:tcPr>
            <w:tcW w:w="1645" w:type="dxa"/>
            <w:shd w:val="clear" w:color="auto" w:fill="FFFFFF"/>
            <w:noWrap/>
            <w:tcMar>
              <w:top w:w="0" w:type="dxa"/>
              <w:left w:w="98" w:type="dxa"/>
              <w:bottom w:w="0" w:type="dxa"/>
            </w:tcMar>
          </w:tcPr>
          <w:p w:rsidR="0081794D" w:rsidRDefault="002D6F3F">
            <w:pPr>
              <w:pStyle w:val="Standard"/>
              <w:jc w:val="center"/>
            </w:pPr>
            <w:r>
              <w:t>44</w:t>
            </w:r>
          </w:p>
        </w:tc>
        <w:tc>
          <w:tcPr>
            <w:tcW w:w="1645" w:type="dxa"/>
            <w:shd w:val="clear" w:color="auto" w:fill="FFFFFF"/>
            <w:noWrap/>
            <w:tcMar>
              <w:top w:w="0" w:type="dxa"/>
              <w:left w:w="98" w:type="dxa"/>
              <w:bottom w:w="0" w:type="dxa"/>
            </w:tcMar>
          </w:tcPr>
          <w:p w:rsidR="0081794D" w:rsidRDefault="002D6F3F">
            <w:pPr>
              <w:pStyle w:val="Standard"/>
              <w:jc w:val="center"/>
            </w:pPr>
            <w:r>
              <w:t>14,9</w:t>
            </w:r>
          </w:p>
        </w:tc>
        <w:tc>
          <w:tcPr>
            <w:tcW w:w="1645" w:type="dxa"/>
            <w:shd w:val="clear" w:color="auto" w:fill="FFFFFF"/>
            <w:noWrap/>
            <w:tcMar>
              <w:top w:w="0" w:type="dxa"/>
              <w:left w:w="98" w:type="dxa"/>
              <w:bottom w:w="0" w:type="dxa"/>
            </w:tcMar>
          </w:tcPr>
          <w:p w:rsidR="0081794D" w:rsidRDefault="002D6F3F">
            <w:pPr>
              <w:pStyle w:val="Standard"/>
              <w:jc w:val="center"/>
            </w:pPr>
            <w:r>
              <w:t>245</w:t>
            </w:r>
          </w:p>
        </w:tc>
        <w:tc>
          <w:tcPr>
            <w:tcW w:w="1645" w:type="dxa"/>
            <w:shd w:val="clear" w:color="auto" w:fill="FFFFFF"/>
            <w:noWrap/>
            <w:tcMar>
              <w:top w:w="0" w:type="dxa"/>
              <w:left w:w="98" w:type="dxa"/>
              <w:bottom w:w="0" w:type="dxa"/>
            </w:tcMar>
          </w:tcPr>
          <w:p w:rsidR="0081794D" w:rsidRDefault="002D6F3F">
            <w:pPr>
              <w:pStyle w:val="Standard"/>
              <w:jc w:val="center"/>
            </w:pPr>
            <w:r>
              <w:t>83,3</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2018</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287</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6,0</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5</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1,7</w:t>
            </w:r>
          </w:p>
        </w:tc>
        <w:tc>
          <w:tcPr>
            <w:tcW w:w="1645" w:type="dxa"/>
            <w:shd w:val="clear" w:color="auto" w:fill="FFFFFF"/>
            <w:noWrap/>
            <w:tcMar>
              <w:top w:w="0" w:type="dxa"/>
              <w:left w:w="98" w:type="dxa"/>
              <w:bottom w:w="0" w:type="dxa"/>
            </w:tcMar>
          </w:tcPr>
          <w:p w:rsidR="0081794D" w:rsidRDefault="002D6F3F">
            <w:pPr>
              <w:pStyle w:val="Standard"/>
              <w:jc w:val="center"/>
            </w:pPr>
            <w:r>
              <w:t>40</w:t>
            </w:r>
          </w:p>
        </w:tc>
        <w:tc>
          <w:tcPr>
            <w:tcW w:w="1645" w:type="dxa"/>
            <w:shd w:val="clear" w:color="auto" w:fill="FFFFFF"/>
            <w:noWrap/>
            <w:tcMar>
              <w:top w:w="0" w:type="dxa"/>
              <w:left w:w="98" w:type="dxa"/>
              <w:bottom w:w="0" w:type="dxa"/>
            </w:tcMar>
          </w:tcPr>
          <w:p w:rsidR="0081794D" w:rsidRDefault="002D6F3F">
            <w:pPr>
              <w:pStyle w:val="Standard"/>
              <w:jc w:val="center"/>
            </w:pPr>
            <w:r>
              <w:t>13,9</w:t>
            </w:r>
          </w:p>
        </w:tc>
        <w:tc>
          <w:tcPr>
            <w:tcW w:w="1645" w:type="dxa"/>
            <w:shd w:val="clear" w:color="auto" w:fill="FFFFFF"/>
            <w:noWrap/>
            <w:tcMar>
              <w:top w:w="0" w:type="dxa"/>
              <w:left w:w="98" w:type="dxa"/>
              <w:bottom w:w="0" w:type="dxa"/>
            </w:tcMar>
          </w:tcPr>
          <w:p w:rsidR="0081794D" w:rsidRDefault="002D6F3F">
            <w:pPr>
              <w:pStyle w:val="Standard"/>
              <w:jc w:val="center"/>
            </w:pPr>
            <w:r>
              <w:t>242</w:t>
            </w:r>
          </w:p>
        </w:tc>
        <w:tc>
          <w:tcPr>
            <w:tcW w:w="1645" w:type="dxa"/>
            <w:shd w:val="clear" w:color="auto" w:fill="FFFFFF"/>
            <w:noWrap/>
            <w:tcMar>
              <w:top w:w="0" w:type="dxa"/>
              <w:left w:w="98" w:type="dxa"/>
              <w:bottom w:w="0" w:type="dxa"/>
            </w:tcMar>
          </w:tcPr>
          <w:p w:rsidR="0081794D" w:rsidRDefault="002D6F3F">
            <w:pPr>
              <w:pStyle w:val="Standard"/>
              <w:jc w:val="center"/>
            </w:pPr>
            <w:r>
              <w:t>84,3</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2019</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235</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5,4</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5</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2,1</w:t>
            </w:r>
          </w:p>
        </w:tc>
        <w:tc>
          <w:tcPr>
            <w:tcW w:w="1645" w:type="dxa"/>
            <w:shd w:val="clear" w:color="auto" w:fill="FFFFFF"/>
            <w:noWrap/>
            <w:tcMar>
              <w:top w:w="0" w:type="dxa"/>
              <w:left w:w="98" w:type="dxa"/>
              <w:bottom w:w="0" w:type="dxa"/>
            </w:tcMar>
          </w:tcPr>
          <w:p w:rsidR="0081794D" w:rsidRDefault="002D6F3F">
            <w:pPr>
              <w:pStyle w:val="Standard"/>
              <w:jc w:val="center"/>
            </w:pPr>
            <w:r>
              <w:t>29</w:t>
            </w:r>
          </w:p>
        </w:tc>
        <w:tc>
          <w:tcPr>
            <w:tcW w:w="1645" w:type="dxa"/>
            <w:shd w:val="clear" w:color="auto" w:fill="FFFFFF"/>
            <w:noWrap/>
            <w:tcMar>
              <w:top w:w="0" w:type="dxa"/>
              <w:left w:w="98" w:type="dxa"/>
              <w:bottom w:w="0" w:type="dxa"/>
            </w:tcMar>
          </w:tcPr>
          <w:p w:rsidR="0081794D" w:rsidRDefault="002D6F3F">
            <w:pPr>
              <w:pStyle w:val="Standard"/>
              <w:jc w:val="center"/>
            </w:pPr>
            <w:r>
              <w:t>12,3</w:t>
            </w:r>
          </w:p>
        </w:tc>
        <w:tc>
          <w:tcPr>
            <w:tcW w:w="1645" w:type="dxa"/>
            <w:shd w:val="clear" w:color="auto" w:fill="FFFFFF"/>
            <w:noWrap/>
            <w:tcMar>
              <w:top w:w="0" w:type="dxa"/>
              <w:left w:w="98" w:type="dxa"/>
              <w:bottom w:w="0" w:type="dxa"/>
            </w:tcMar>
          </w:tcPr>
          <w:p w:rsidR="0081794D" w:rsidRDefault="002D6F3F">
            <w:pPr>
              <w:pStyle w:val="Standard"/>
              <w:jc w:val="center"/>
            </w:pPr>
            <w:r>
              <w:t>201</w:t>
            </w:r>
          </w:p>
        </w:tc>
        <w:tc>
          <w:tcPr>
            <w:tcW w:w="1645" w:type="dxa"/>
            <w:shd w:val="clear" w:color="auto" w:fill="FFFFFF"/>
            <w:noWrap/>
            <w:tcMar>
              <w:top w:w="0" w:type="dxa"/>
              <w:left w:w="98" w:type="dxa"/>
              <w:bottom w:w="0" w:type="dxa"/>
            </w:tcMar>
          </w:tcPr>
          <w:p w:rsidR="0081794D" w:rsidRDefault="002D6F3F">
            <w:pPr>
              <w:pStyle w:val="Standard"/>
              <w:jc w:val="center"/>
            </w:pPr>
            <w:r>
              <w:t>85,5</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2020</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254</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6,4</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4</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1,6</w:t>
            </w:r>
          </w:p>
        </w:tc>
        <w:tc>
          <w:tcPr>
            <w:tcW w:w="1645" w:type="dxa"/>
            <w:shd w:val="clear" w:color="auto" w:fill="FFFFFF"/>
            <w:noWrap/>
            <w:tcMar>
              <w:top w:w="0" w:type="dxa"/>
              <w:left w:w="98" w:type="dxa"/>
              <w:bottom w:w="0" w:type="dxa"/>
            </w:tcMar>
          </w:tcPr>
          <w:p w:rsidR="0081794D" w:rsidRDefault="002D6F3F">
            <w:pPr>
              <w:pStyle w:val="Standard"/>
              <w:jc w:val="center"/>
            </w:pPr>
            <w:r>
              <w:t>41</w:t>
            </w:r>
          </w:p>
        </w:tc>
        <w:tc>
          <w:tcPr>
            <w:tcW w:w="1645" w:type="dxa"/>
            <w:shd w:val="clear" w:color="auto" w:fill="FFFFFF"/>
            <w:noWrap/>
            <w:tcMar>
              <w:top w:w="0" w:type="dxa"/>
              <w:left w:w="98" w:type="dxa"/>
              <w:bottom w:w="0" w:type="dxa"/>
            </w:tcMar>
          </w:tcPr>
          <w:p w:rsidR="0081794D" w:rsidRDefault="002D6F3F">
            <w:pPr>
              <w:pStyle w:val="Standard"/>
              <w:jc w:val="center"/>
            </w:pPr>
            <w:r>
              <w:t>16,0</w:t>
            </w:r>
          </w:p>
        </w:tc>
        <w:tc>
          <w:tcPr>
            <w:tcW w:w="1645" w:type="dxa"/>
            <w:shd w:val="clear" w:color="auto" w:fill="FFFFFF"/>
            <w:noWrap/>
            <w:tcMar>
              <w:top w:w="0" w:type="dxa"/>
              <w:left w:w="98" w:type="dxa"/>
              <w:bottom w:w="0" w:type="dxa"/>
            </w:tcMar>
          </w:tcPr>
          <w:p w:rsidR="0081794D" w:rsidRDefault="002D6F3F">
            <w:pPr>
              <w:pStyle w:val="Standard"/>
              <w:jc w:val="center"/>
            </w:pPr>
            <w:r>
              <w:t>209</w:t>
            </w:r>
          </w:p>
        </w:tc>
        <w:tc>
          <w:tcPr>
            <w:tcW w:w="1645" w:type="dxa"/>
            <w:shd w:val="clear" w:color="auto" w:fill="FFFFFF"/>
            <w:noWrap/>
            <w:tcMar>
              <w:top w:w="0" w:type="dxa"/>
              <w:left w:w="98" w:type="dxa"/>
              <w:bottom w:w="0" w:type="dxa"/>
            </w:tcMar>
          </w:tcPr>
          <w:p w:rsidR="0081794D" w:rsidRDefault="002D6F3F">
            <w:pPr>
              <w:pStyle w:val="Standard"/>
              <w:jc w:val="center"/>
            </w:pPr>
            <w:r>
              <w:t>82,3</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2021</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232</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5,7</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5</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2,6</w:t>
            </w:r>
          </w:p>
        </w:tc>
        <w:tc>
          <w:tcPr>
            <w:tcW w:w="1645" w:type="dxa"/>
            <w:shd w:val="clear" w:color="auto" w:fill="FFFFFF"/>
            <w:noWrap/>
            <w:tcMar>
              <w:top w:w="0" w:type="dxa"/>
              <w:left w:w="98" w:type="dxa"/>
              <w:bottom w:w="0" w:type="dxa"/>
            </w:tcMar>
          </w:tcPr>
          <w:p w:rsidR="0081794D" w:rsidRDefault="002D6F3F">
            <w:pPr>
              <w:pStyle w:val="Standard"/>
              <w:jc w:val="center"/>
            </w:pPr>
            <w:r>
              <w:t>41</w:t>
            </w:r>
          </w:p>
        </w:tc>
        <w:tc>
          <w:tcPr>
            <w:tcW w:w="1645" w:type="dxa"/>
            <w:shd w:val="clear" w:color="auto" w:fill="FFFFFF"/>
            <w:noWrap/>
            <w:tcMar>
              <w:top w:w="0" w:type="dxa"/>
              <w:left w:w="98" w:type="dxa"/>
              <w:bottom w:w="0" w:type="dxa"/>
            </w:tcMar>
          </w:tcPr>
          <w:p w:rsidR="0081794D" w:rsidRDefault="002D6F3F">
            <w:pPr>
              <w:pStyle w:val="Standard"/>
              <w:jc w:val="center"/>
            </w:pPr>
            <w:r>
              <w:t>17,7</w:t>
            </w:r>
          </w:p>
        </w:tc>
        <w:tc>
          <w:tcPr>
            <w:tcW w:w="1645" w:type="dxa"/>
            <w:shd w:val="clear" w:color="auto" w:fill="FFFFFF"/>
            <w:noWrap/>
            <w:tcMar>
              <w:top w:w="0" w:type="dxa"/>
              <w:left w:w="98" w:type="dxa"/>
              <w:bottom w:w="0" w:type="dxa"/>
            </w:tcMar>
          </w:tcPr>
          <w:p w:rsidR="0081794D" w:rsidRDefault="002D6F3F">
            <w:pPr>
              <w:pStyle w:val="Standard"/>
              <w:jc w:val="center"/>
            </w:pPr>
            <w:r>
              <w:t>186</w:t>
            </w:r>
          </w:p>
        </w:tc>
        <w:tc>
          <w:tcPr>
            <w:tcW w:w="1645" w:type="dxa"/>
            <w:shd w:val="clear" w:color="auto" w:fill="FFFFFF"/>
            <w:noWrap/>
            <w:tcMar>
              <w:top w:w="0" w:type="dxa"/>
              <w:left w:w="98" w:type="dxa"/>
              <w:bottom w:w="0" w:type="dxa"/>
            </w:tcMar>
          </w:tcPr>
          <w:p w:rsidR="0081794D" w:rsidRDefault="002D6F3F">
            <w:pPr>
              <w:pStyle w:val="Standard"/>
              <w:jc w:val="center"/>
            </w:pPr>
            <w:r>
              <w:t>80,1</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2022</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281</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6,6</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4</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1,4</w:t>
            </w:r>
          </w:p>
        </w:tc>
        <w:tc>
          <w:tcPr>
            <w:tcW w:w="1645" w:type="dxa"/>
            <w:shd w:val="clear" w:color="auto" w:fill="FFFFFF"/>
            <w:noWrap/>
            <w:tcMar>
              <w:top w:w="0" w:type="dxa"/>
              <w:left w:w="98" w:type="dxa"/>
              <w:bottom w:w="0" w:type="dxa"/>
            </w:tcMar>
          </w:tcPr>
          <w:p w:rsidR="0081794D" w:rsidRDefault="002D6F3F">
            <w:pPr>
              <w:pStyle w:val="Standard"/>
              <w:jc w:val="center"/>
            </w:pPr>
            <w:r>
              <w:t>57</w:t>
            </w:r>
          </w:p>
        </w:tc>
        <w:tc>
          <w:tcPr>
            <w:tcW w:w="1645" w:type="dxa"/>
            <w:shd w:val="clear" w:color="auto" w:fill="FFFFFF"/>
            <w:noWrap/>
            <w:tcMar>
              <w:top w:w="0" w:type="dxa"/>
              <w:left w:w="98" w:type="dxa"/>
              <w:bottom w:w="0" w:type="dxa"/>
            </w:tcMar>
          </w:tcPr>
          <w:p w:rsidR="0081794D" w:rsidRDefault="002D6F3F">
            <w:pPr>
              <w:pStyle w:val="Standard"/>
              <w:jc w:val="center"/>
            </w:pPr>
            <w:r>
              <w:t>20,0</w:t>
            </w:r>
          </w:p>
        </w:tc>
        <w:tc>
          <w:tcPr>
            <w:tcW w:w="1645" w:type="dxa"/>
            <w:shd w:val="clear" w:color="auto" w:fill="FFFFFF"/>
            <w:noWrap/>
            <w:tcMar>
              <w:top w:w="0" w:type="dxa"/>
              <w:left w:w="98" w:type="dxa"/>
              <w:bottom w:w="0" w:type="dxa"/>
            </w:tcMar>
          </w:tcPr>
          <w:p w:rsidR="0081794D" w:rsidRDefault="002D6F3F">
            <w:pPr>
              <w:pStyle w:val="Standard"/>
              <w:jc w:val="center"/>
            </w:pPr>
            <w:r>
              <w:t>220</w:t>
            </w:r>
          </w:p>
        </w:tc>
        <w:tc>
          <w:tcPr>
            <w:tcW w:w="1645" w:type="dxa"/>
            <w:shd w:val="clear" w:color="auto" w:fill="FFFFFF"/>
            <w:noWrap/>
            <w:tcMar>
              <w:top w:w="0" w:type="dxa"/>
              <w:left w:w="98" w:type="dxa"/>
              <w:bottom w:w="0" w:type="dxa"/>
            </w:tcMar>
          </w:tcPr>
          <w:p w:rsidR="0081794D" w:rsidRDefault="002D6F3F">
            <w:pPr>
              <w:pStyle w:val="Standard"/>
              <w:jc w:val="center"/>
            </w:pPr>
            <w:r>
              <w:t>78,3</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2023</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438</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7,6</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9</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2,0</w:t>
            </w:r>
          </w:p>
        </w:tc>
        <w:tc>
          <w:tcPr>
            <w:tcW w:w="1645" w:type="dxa"/>
            <w:shd w:val="clear" w:color="auto" w:fill="FFFFFF"/>
            <w:noWrap/>
            <w:tcMar>
              <w:top w:w="0" w:type="dxa"/>
              <w:left w:w="98" w:type="dxa"/>
              <w:bottom w:w="0" w:type="dxa"/>
            </w:tcMar>
          </w:tcPr>
          <w:p w:rsidR="0081794D" w:rsidRDefault="002D6F3F">
            <w:pPr>
              <w:pStyle w:val="Standard"/>
              <w:jc w:val="center"/>
            </w:pPr>
            <w:r>
              <w:t>99</w:t>
            </w:r>
          </w:p>
        </w:tc>
        <w:tc>
          <w:tcPr>
            <w:tcW w:w="1645" w:type="dxa"/>
            <w:shd w:val="clear" w:color="auto" w:fill="FFFFFF"/>
            <w:noWrap/>
            <w:tcMar>
              <w:top w:w="0" w:type="dxa"/>
              <w:left w:w="98" w:type="dxa"/>
              <w:bottom w:w="0" w:type="dxa"/>
            </w:tcMar>
          </w:tcPr>
          <w:p w:rsidR="0081794D" w:rsidRDefault="002D6F3F">
            <w:pPr>
              <w:pStyle w:val="Standard"/>
              <w:jc w:val="center"/>
            </w:pPr>
            <w:r>
              <w:t>22,6</w:t>
            </w:r>
          </w:p>
        </w:tc>
        <w:tc>
          <w:tcPr>
            <w:tcW w:w="1645" w:type="dxa"/>
            <w:shd w:val="clear" w:color="auto" w:fill="FFFFFF"/>
            <w:noWrap/>
            <w:tcMar>
              <w:top w:w="0" w:type="dxa"/>
              <w:left w:w="98" w:type="dxa"/>
              <w:bottom w:w="0" w:type="dxa"/>
            </w:tcMar>
          </w:tcPr>
          <w:p w:rsidR="0081794D" w:rsidRDefault="002D6F3F">
            <w:pPr>
              <w:pStyle w:val="Standard"/>
              <w:jc w:val="center"/>
            </w:pPr>
            <w:r>
              <w:t>330</w:t>
            </w:r>
          </w:p>
        </w:tc>
        <w:tc>
          <w:tcPr>
            <w:tcW w:w="1645" w:type="dxa"/>
            <w:shd w:val="clear" w:color="auto" w:fill="FFFFFF"/>
            <w:noWrap/>
            <w:tcMar>
              <w:top w:w="0" w:type="dxa"/>
              <w:left w:w="98" w:type="dxa"/>
              <w:bottom w:w="0" w:type="dxa"/>
            </w:tcMar>
          </w:tcPr>
          <w:p w:rsidR="0081794D" w:rsidRDefault="002D6F3F">
            <w:pPr>
              <w:pStyle w:val="Standard"/>
              <w:jc w:val="center"/>
            </w:pPr>
            <w:r>
              <w:t>75,3</w:t>
            </w:r>
          </w:p>
        </w:tc>
      </w:tr>
      <w:tr w:rsidR="0081794D">
        <w:trPr>
          <w:trHeight w:val="270"/>
        </w:trPr>
        <w:tc>
          <w:tcPr>
            <w:tcW w:w="686" w:type="dxa"/>
            <w:shd w:val="clear" w:color="auto" w:fill="FFFFFF"/>
            <w:noWrap/>
            <w:tcMar>
              <w:top w:w="0" w:type="dxa"/>
              <w:left w:w="98" w:type="dxa"/>
              <w:bottom w:w="0" w:type="dxa"/>
              <w:right w:w="108" w:type="dxa"/>
            </w:tcMar>
            <w:vAlign w:val="center"/>
          </w:tcPr>
          <w:p w:rsidR="0081794D" w:rsidRDefault="002D6F3F">
            <w:pPr>
              <w:pStyle w:val="Standard"/>
              <w:jc w:val="center"/>
            </w:pPr>
            <w:r>
              <w:t>2024</w:t>
            </w:r>
          </w:p>
        </w:tc>
        <w:tc>
          <w:tcPr>
            <w:tcW w:w="1645" w:type="dxa"/>
            <w:shd w:val="clear" w:color="auto" w:fill="FFFFFF"/>
            <w:noWrap/>
            <w:tcMar>
              <w:top w:w="0" w:type="dxa"/>
              <w:left w:w="100" w:type="dxa"/>
              <w:bottom w:w="0" w:type="dxa"/>
              <w:right w:w="108" w:type="dxa"/>
            </w:tcMar>
          </w:tcPr>
          <w:p w:rsidR="0081794D" w:rsidRDefault="002D6F3F">
            <w:pPr>
              <w:pStyle w:val="Standard"/>
              <w:jc w:val="center"/>
            </w:pPr>
            <w:r>
              <w:t>385</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7,9</w:t>
            </w:r>
          </w:p>
        </w:tc>
        <w:tc>
          <w:tcPr>
            <w:tcW w:w="1645" w:type="dxa"/>
            <w:shd w:val="clear" w:color="auto" w:fill="FFFFFF"/>
            <w:noWrap/>
            <w:tcMar>
              <w:top w:w="0" w:type="dxa"/>
              <w:left w:w="98" w:type="dxa"/>
              <w:bottom w:w="0" w:type="dxa"/>
              <w:right w:w="108" w:type="dxa"/>
            </w:tcMar>
          </w:tcPr>
          <w:p w:rsidR="0081794D" w:rsidRDefault="002D6F3F">
            <w:pPr>
              <w:pStyle w:val="Standard"/>
              <w:jc w:val="center"/>
            </w:pPr>
            <w:r>
              <w:t>13</w:t>
            </w:r>
          </w:p>
        </w:tc>
        <w:tc>
          <w:tcPr>
            <w:tcW w:w="1645" w:type="dxa"/>
            <w:shd w:val="clear" w:color="auto" w:fill="FFFFFF"/>
            <w:noWrap/>
            <w:tcMar>
              <w:top w:w="0" w:type="dxa"/>
              <w:left w:w="108" w:type="dxa"/>
              <w:bottom w:w="0" w:type="dxa"/>
              <w:right w:w="108" w:type="dxa"/>
            </w:tcMar>
          </w:tcPr>
          <w:p w:rsidR="0081794D" w:rsidRDefault="002D6F3F">
            <w:pPr>
              <w:pStyle w:val="Standard"/>
              <w:jc w:val="center"/>
            </w:pPr>
            <w:r>
              <w:t>3,4</w:t>
            </w:r>
          </w:p>
        </w:tc>
        <w:tc>
          <w:tcPr>
            <w:tcW w:w="1645" w:type="dxa"/>
            <w:shd w:val="clear" w:color="auto" w:fill="FFFFFF"/>
            <w:noWrap/>
            <w:tcMar>
              <w:top w:w="0" w:type="dxa"/>
              <w:left w:w="98" w:type="dxa"/>
              <w:bottom w:w="0" w:type="dxa"/>
            </w:tcMar>
          </w:tcPr>
          <w:p w:rsidR="0081794D" w:rsidRDefault="002D6F3F">
            <w:pPr>
              <w:pStyle w:val="Standard"/>
              <w:jc w:val="center"/>
            </w:pPr>
            <w:r>
              <w:t>59</w:t>
            </w:r>
          </w:p>
        </w:tc>
        <w:tc>
          <w:tcPr>
            <w:tcW w:w="1645" w:type="dxa"/>
            <w:shd w:val="clear" w:color="auto" w:fill="FFFFFF"/>
            <w:noWrap/>
            <w:tcMar>
              <w:top w:w="0" w:type="dxa"/>
              <w:left w:w="98" w:type="dxa"/>
              <w:bottom w:w="0" w:type="dxa"/>
            </w:tcMar>
          </w:tcPr>
          <w:p w:rsidR="0081794D" w:rsidRDefault="002D6F3F">
            <w:pPr>
              <w:pStyle w:val="Standard"/>
              <w:jc w:val="center"/>
            </w:pPr>
            <w:r>
              <w:t>15,3</w:t>
            </w:r>
          </w:p>
        </w:tc>
        <w:tc>
          <w:tcPr>
            <w:tcW w:w="1645" w:type="dxa"/>
            <w:shd w:val="clear" w:color="auto" w:fill="FFFFFF"/>
            <w:noWrap/>
            <w:tcMar>
              <w:top w:w="0" w:type="dxa"/>
              <w:left w:w="98" w:type="dxa"/>
              <w:bottom w:w="0" w:type="dxa"/>
            </w:tcMar>
          </w:tcPr>
          <w:p w:rsidR="0081794D" w:rsidRDefault="002D6F3F">
            <w:pPr>
              <w:pStyle w:val="Standard"/>
              <w:jc w:val="center"/>
            </w:pPr>
            <w:r>
              <w:t>313</w:t>
            </w:r>
          </w:p>
        </w:tc>
        <w:tc>
          <w:tcPr>
            <w:tcW w:w="1645" w:type="dxa"/>
            <w:shd w:val="clear" w:color="auto" w:fill="FFFFFF"/>
            <w:noWrap/>
            <w:tcMar>
              <w:top w:w="0" w:type="dxa"/>
              <w:left w:w="98" w:type="dxa"/>
              <w:bottom w:w="0" w:type="dxa"/>
            </w:tcMar>
          </w:tcPr>
          <w:p w:rsidR="0081794D" w:rsidRDefault="002D6F3F">
            <w:pPr>
              <w:pStyle w:val="Standard"/>
              <w:jc w:val="center"/>
            </w:pPr>
            <w:r>
              <w:t>81,3</w:t>
            </w:r>
          </w:p>
        </w:tc>
      </w:tr>
    </w:tbl>
    <w:p w:rsidR="0081794D" w:rsidRDefault="0081794D">
      <w:pPr>
        <w:spacing w:line="240" w:lineRule="auto"/>
        <w:ind w:firstLine="709"/>
        <w:jc w:val="center"/>
        <w:rPr>
          <w:sz w:val="28"/>
          <w:szCs w:val="28"/>
        </w:rPr>
      </w:pPr>
    </w:p>
    <w:p w:rsidR="0081794D" w:rsidRDefault="002D6F3F">
      <w:pPr>
        <w:pStyle w:val="Standard"/>
        <w:ind w:firstLine="709"/>
        <w:jc w:val="both"/>
        <w:rPr>
          <w:sz w:val="28"/>
          <w:szCs w:val="28"/>
        </w:rPr>
      </w:pPr>
      <w:r>
        <w:tab/>
      </w:r>
      <w:r>
        <w:rPr>
          <w:b/>
          <w:sz w:val="28"/>
          <w:szCs w:val="28"/>
        </w:rPr>
        <w:t xml:space="preserve">Показатели инвалидности при повторном освидетельствовании </w:t>
      </w:r>
    </w:p>
    <w:p w:rsidR="0081794D" w:rsidRDefault="002D6F3F">
      <w:pPr>
        <w:pStyle w:val="Standard"/>
        <w:ind w:firstLine="709"/>
        <w:jc w:val="both"/>
        <w:rPr>
          <w:sz w:val="28"/>
          <w:szCs w:val="28"/>
        </w:rPr>
      </w:pPr>
      <w:proofErr w:type="gramStart"/>
      <w:r>
        <w:rPr>
          <w:sz w:val="28"/>
          <w:szCs w:val="28"/>
        </w:rPr>
        <w:t xml:space="preserve">Следует отметить, что сравнительный анализ показателей инвалидности, начиная с 2020 года по 2022 год, не является полностью корректным, так как в связи с распространением </w:t>
      </w:r>
      <w:proofErr w:type="spellStart"/>
      <w:r>
        <w:rPr>
          <w:sz w:val="28"/>
          <w:szCs w:val="28"/>
        </w:rPr>
        <w:t>коронавирусной</w:t>
      </w:r>
      <w:proofErr w:type="spellEnd"/>
      <w:r>
        <w:rPr>
          <w:sz w:val="28"/>
          <w:szCs w:val="28"/>
        </w:rPr>
        <w:t xml:space="preserve"> инфекции на территории Российской Федерации был введен Временный порядок признания лица инвалидом, утвержденный постановлениями Правительства РФ </w:t>
      </w:r>
      <w:r>
        <w:rPr>
          <w:color w:val="000000"/>
          <w:sz w:val="28"/>
          <w:szCs w:val="28"/>
        </w:rPr>
        <w:t xml:space="preserve">от 9 апреля 2020 г. № 467 и от </w:t>
      </w:r>
      <w:r>
        <w:rPr>
          <w:sz w:val="28"/>
          <w:szCs w:val="28"/>
        </w:rPr>
        <w:t>16 октября 2020 г. № 1697, - за счет автоматического продления инвалидности на</w:t>
      </w:r>
      <w:proofErr w:type="gramEnd"/>
      <w:r>
        <w:rPr>
          <w:sz w:val="28"/>
          <w:szCs w:val="28"/>
        </w:rPr>
        <w:t xml:space="preserve"> срок 6 месяцев один и тот же гражданин из числа переосвидетельствованных мог фиксироваться в отчетности дважды в течение календарного года, поэтому рост числа переосвидетельствованных инвалидов и, соответственно, рост уровня инвалидности за 2020-2022 гг., не может считаться объективным.</w:t>
      </w:r>
    </w:p>
    <w:p w:rsidR="0081794D" w:rsidRDefault="0081794D">
      <w:pPr>
        <w:spacing w:line="240" w:lineRule="auto"/>
        <w:ind w:firstLine="709"/>
        <w:jc w:val="right"/>
        <w:rPr>
          <w:b/>
          <w:sz w:val="28"/>
          <w:szCs w:val="28"/>
        </w:rPr>
      </w:pPr>
    </w:p>
    <w:p w:rsidR="0081794D" w:rsidRDefault="002D6F3F">
      <w:pPr>
        <w:spacing w:line="240" w:lineRule="auto"/>
        <w:ind w:firstLine="709"/>
        <w:jc w:val="right"/>
        <w:rPr>
          <w:b/>
          <w:sz w:val="28"/>
          <w:szCs w:val="28"/>
        </w:rPr>
      </w:pPr>
      <w:r>
        <w:rPr>
          <w:b/>
          <w:sz w:val="28"/>
          <w:szCs w:val="28"/>
        </w:rPr>
        <w:t>Таблица  19</w:t>
      </w:r>
    </w:p>
    <w:p w:rsidR="0081794D" w:rsidRDefault="002D6F3F">
      <w:pPr>
        <w:spacing w:line="240" w:lineRule="auto"/>
        <w:ind w:firstLine="709"/>
        <w:jc w:val="center"/>
        <w:rPr>
          <w:b/>
          <w:sz w:val="28"/>
          <w:szCs w:val="28"/>
        </w:rPr>
      </w:pPr>
      <w:r>
        <w:rPr>
          <w:b/>
          <w:sz w:val="28"/>
          <w:szCs w:val="28"/>
        </w:rPr>
        <w:t>Уровень повторной инвалидности (на 10000 соответствующего населения) (2015-2024)</w:t>
      </w:r>
    </w:p>
    <w:p w:rsidR="0081794D" w:rsidRDefault="002D6F3F">
      <w:pPr>
        <w:pStyle w:val="cee1fbf7edfbe9"/>
        <w:spacing w:after="0" w:line="240" w:lineRule="auto"/>
        <w:ind w:firstLine="709"/>
        <w:jc w:val="both"/>
        <w:rPr>
          <w:iCs/>
          <w:sz w:val="20"/>
          <w:szCs w:val="20"/>
        </w:rPr>
      </w:pPr>
      <w:r>
        <w:rPr>
          <w:iCs/>
          <w:sz w:val="20"/>
          <w:szCs w:val="20"/>
        </w:rPr>
        <w:t xml:space="preserve">                                                                    (данные Федеральной службы государственной статистики)</w:t>
      </w:r>
    </w:p>
    <w:tbl>
      <w:tblPr>
        <w:tblpPr w:leftFromText="180" w:rightFromText="180" w:vertAnchor="text" w:horzAnchor="margin" w:tblpXSpec="center" w:tblpY="37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75"/>
        <w:gridCol w:w="1001"/>
        <w:gridCol w:w="1001"/>
        <w:gridCol w:w="1001"/>
        <w:gridCol w:w="1001"/>
        <w:gridCol w:w="1001"/>
        <w:gridCol w:w="1001"/>
        <w:gridCol w:w="1001"/>
        <w:gridCol w:w="1001"/>
        <w:gridCol w:w="1001"/>
        <w:gridCol w:w="1001"/>
      </w:tblGrid>
      <w:tr w:rsidR="0081794D">
        <w:trPr>
          <w:trHeight w:val="420"/>
        </w:trPr>
        <w:tc>
          <w:tcPr>
            <w:tcW w:w="2575" w:type="dxa"/>
            <w:noWrap/>
            <w:vAlign w:val="center"/>
          </w:tcPr>
          <w:p w:rsidR="0081794D" w:rsidRDefault="002D6F3F">
            <w:pPr>
              <w:spacing w:after="0" w:line="240" w:lineRule="auto"/>
            </w:pPr>
            <w:r>
              <w:t>Показатель</w:t>
            </w:r>
          </w:p>
        </w:tc>
        <w:tc>
          <w:tcPr>
            <w:tcW w:w="1001" w:type="dxa"/>
            <w:noWrap/>
          </w:tcPr>
          <w:p w:rsidR="0081794D" w:rsidRDefault="002D6F3F">
            <w:pPr>
              <w:spacing w:after="0" w:line="240" w:lineRule="auto"/>
            </w:pPr>
            <w:r>
              <w:t>2015</w:t>
            </w:r>
          </w:p>
        </w:tc>
        <w:tc>
          <w:tcPr>
            <w:tcW w:w="1001" w:type="dxa"/>
            <w:noWrap/>
          </w:tcPr>
          <w:p w:rsidR="0081794D" w:rsidRDefault="002D6F3F">
            <w:pPr>
              <w:spacing w:after="0" w:line="240" w:lineRule="auto"/>
            </w:pPr>
            <w:r>
              <w:t xml:space="preserve">2016 </w:t>
            </w:r>
          </w:p>
        </w:tc>
        <w:tc>
          <w:tcPr>
            <w:tcW w:w="1001" w:type="dxa"/>
            <w:noWrap/>
          </w:tcPr>
          <w:p w:rsidR="0081794D" w:rsidRDefault="002D6F3F">
            <w:pPr>
              <w:spacing w:after="0" w:line="240" w:lineRule="auto"/>
            </w:pPr>
            <w:r>
              <w:t>2017</w:t>
            </w:r>
          </w:p>
        </w:tc>
        <w:tc>
          <w:tcPr>
            <w:tcW w:w="1001" w:type="dxa"/>
            <w:noWrap/>
          </w:tcPr>
          <w:p w:rsidR="0081794D" w:rsidRDefault="002D6F3F">
            <w:pPr>
              <w:spacing w:after="0" w:line="240" w:lineRule="auto"/>
            </w:pPr>
            <w:r>
              <w:t>2018</w:t>
            </w:r>
          </w:p>
        </w:tc>
        <w:tc>
          <w:tcPr>
            <w:tcW w:w="1001" w:type="dxa"/>
            <w:noWrap/>
          </w:tcPr>
          <w:p w:rsidR="0081794D" w:rsidRDefault="002D6F3F">
            <w:pPr>
              <w:spacing w:after="0" w:line="240" w:lineRule="auto"/>
            </w:pPr>
            <w:r>
              <w:t>2019</w:t>
            </w:r>
          </w:p>
        </w:tc>
        <w:tc>
          <w:tcPr>
            <w:tcW w:w="1001" w:type="dxa"/>
            <w:noWrap/>
          </w:tcPr>
          <w:p w:rsidR="0081794D" w:rsidRDefault="002D6F3F">
            <w:pPr>
              <w:spacing w:after="0" w:line="240" w:lineRule="auto"/>
            </w:pPr>
            <w:r>
              <w:t>2020</w:t>
            </w:r>
          </w:p>
        </w:tc>
        <w:tc>
          <w:tcPr>
            <w:tcW w:w="1001" w:type="dxa"/>
            <w:noWrap/>
          </w:tcPr>
          <w:p w:rsidR="0081794D" w:rsidRDefault="002D6F3F">
            <w:pPr>
              <w:spacing w:after="0" w:line="240" w:lineRule="auto"/>
            </w:pPr>
            <w:r>
              <w:t>2021</w:t>
            </w:r>
          </w:p>
        </w:tc>
        <w:tc>
          <w:tcPr>
            <w:tcW w:w="1001" w:type="dxa"/>
            <w:noWrap/>
          </w:tcPr>
          <w:p w:rsidR="0081794D" w:rsidRDefault="002D6F3F">
            <w:pPr>
              <w:spacing w:after="0" w:line="240" w:lineRule="auto"/>
            </w:pPr>
            <w:r>
              <w:t>2022</w:t>
            </w:r>
          </w:p>
        </w:tc>
        <w:tc>
          <w:tcPr>
            <w:tcW w:w="1001" w:type="dxa"/>
            <w:noWrap/>
          </w:tcPr>
          <w:p w:rsidR="0081794D" w:rsidRDefault="002D6F3F">
            <w:pPr>
              <w:spacing w:after="0" w:line="240" w:lineRule="auto"/>
            </w:pPr>
            <w:r>
              <w:t>2023</w:t>
            </w:r>
          </w:p>
        </w:tc>
        <w:tc>
          <w:tcPr>
            <w:tcW w:w="1001" w:type="dxa"/>
            <w:noWrap/>
          </w:tcPr>
          <w:p w:rsidR="0081794D" w:rsidRDefault="002D6F3F">
            <w:pPr>
              <w:spacing w:after="0" w:line="240" w:lineRule="auto"/>
            </w:pPr>
            <w:r>
              <w:t>2024</w:t>
            </w:r>
          </w:p>
        </w:tc>
      </w:tr>
      <w:tr w:rsidR="0081794D">
        <w:trPr>
          <w:trHeight w:val="329"/>
        </w:trPr>
        <w:tc>
          <w:tcPr>
            <w:tcW w:w="2575" w:type="dxa"/>
            <w:noWrap/>
            <w:vAlign w:val="center"/>
          </w:tcPr>
          <w:p w:rsidR="0081794D" w:rsidRDefault="002D6F3F">
            <w:pPr>
              <w:spacing w:after="0" w:line="240" w:lineRule="auto"/>
              <w:jc w:val="center"/>
            </w:pPr>
            <w:r>
              <w:t>лица в возрасте 18 лет и старше</w:t>
            </w:r>
          </w:p>
        </w:tc>
        <w:tc>
          <w:tcPr>
            <w:tcW w:w="1001" w:type="dxa"/>
            <w:noWrap/>
            <w:vAlign w:val="center"/>
          </w:tcPr>
          <w:p w:rsidR="0081794D" w:rsidRDefault="002D6F3F">
            <w:pPr>
              <w:spacing w:after="0" w:line="240" w:lineRule="auto"/>
              <w:jc w:val="center"/>
            </w:pPr>
            <w:r>
              <w:t>134,9</w:t>
            </w:r>
          </w:p>
        </w:tc>
        <w:tc>
          <w:tcPr>
            <w:tcW w:w="1001" w:type="dxa"/>
            <w:noWrap/>
            <w:vAlign w:val="center"/>
          </w:tcPr>
          <w:p w:rsidR="0081794D" w:rsidRDefault="002D6F3F">
            <w:pPr>
              <w:spacing w:after="0" w:line="240" w:lineRule="auto"/>
              <w:jc w:val="center"/>
            </w:pPr>
            <w:r>
              <w:t>131,5</w:t>
            </w:r>
          </w:p>
        </w:tc>
        <w:tc>
          <w:tcPr>
            <w:tcW w:w="1001" w:type="dxa"/>
            <w:noWrap/>
            <w:vAlign w:val="center"/>
          </w:tcPr>
          <w:p w:rsidR="0081794D" w:rsidRDefault="002D6F3F">
            <w:pPr>
              <w:spacing w:after="0" w:line="240" w:lineRule="auto"/>
              <w:jc w:val="center"/>
            </w:pPr>
            <w:r>
              <w:t>130,8</w:t>
            </w:r>
          </w:p>
        </w:tc>
        <w:tc>
          <w:tcPr>
            <w:tcW w:w="1001" w:type="dxa"/>
            <w:noWrap/>
            <w:vAlign w:val="center"/>
          </w:tcPr>
          <w:p w:rsidR="0081794D" w:rsidRDefault="002D6F3F">
            <w:pPr>
              <w:spacing w:after="0" w:line="240" w:lineRule="auto"/>
              <w:jc w:val="center"/>
            </w:pPr>
            <w:r>
              <w:t>117,3</w:t>
            </w:r>
          </w:p>
        </w:tc>
        <w:tc>
          <w:tcPr>
            <w:tcW w:w="1001" w:type="dxa"/>
            <w:noWrap/>
            <w:vAlign w:val="center"/>
          </w:tcPr>
          <w:p w:rsidR="0081794D" w:rsidRDefault="002D6F3F">
            <w:pPr>
              <w:spacing w:after="0" w:line="240" w:lineRule="auto"/>
              <w:jc w:val="center"/>
            </w:pPr>
            <w:r>
              <w:t>97,1</w:t>
            </w:r>
          </w:p>
        </w:tc>
        <w:tc>
          <w:tcPr>
            <w:tcW w:w="1001" w:type="dxa"/>
            <w:noWrap/>
            <w:vAlign w:val="center"/>
          </w:tcPr>
          <w:p w:rsidR="0081794D" w:rsidRDefault="002D6F3F">
            <w:pPr>
              <w:spacing w:after="0" w:line="240" w:lineRule="auto"/>
              <w:jc w:val="center"/>
            </w:pPr>
            <w:r>
              <w:t>128,1</w:t>
            </w:r>
          </w:p>
        </w:tc>
        <w:tc>
          <w:tcPr>
            <w:tcW w:w="1001" w:type="dxa"/>
            <w:noWrap/>
            <w:vAlign w:val="center"/>
          </w:tcPr>
          <w:p w:rsidR="0081794D" w:rsidRDefault="002D6F3F">
            <w:pPr>
              <w:spacing w:after="0" w:line="240" w:lineRule="auto"/>
              <w:jc w:val="center"/>
            </w:pPr>
            <w:r>
              <w:t>193,3</w:t>
            </w:r>
          </w:p>
        </w:tc>
        <w:tc>
          <w:tcPr>
            <w:tcW w:w="1001" w:type="dxa"/>
            <w:noWrap/>
            <w:vAlign w:val="center"/>
          </w:tcPr>
          <w:p w:rsidR="0081794D" w:rsidRDefault="002D6F3F">
            <w:pPr>
              <w:spacing w:after="0" w:line="240" w:lineRule="auto"/>
              <w:jc w:val="center"/>
            </w:pPr>
            <w:r>
              <w:t>201,4</w:t>
            </w:r>
          </w:p>
        </w:tc>
        <w:tc>
          <w:tcPr>
            <w:tcW w:w="1001" w:type="dxa"/>
            <w:noWrap/>
            <w:vAlign w:val="center"/>
          </w:tcPr>
          <w:p w:rsidR="0081794D" w:rsidRDefault="002D6F3F">
            <w:pPr>
              <w:spacing w:after="0" w:line="240" w:lineRule="auto"/>
              <w:jc w:val="center"/>
            </w:pPr>
            <w:r>
              <w:t>116,8</w:t>
            </w:r>
          </w:p>
        </w:tc>
        <w:tc>
          <w:tcPr>
            <w:tcW w:w="1001" w:type="dxa"/>
            <w:noWrap/>
            <w:vAlign w:val="center"/>
          </w:tcPr>
          <w:p w:rsidR="0081794D" w:rsidRDefault="002D6F3F">
            <w:pPr>
              <w:spacing w:after="0" w:line="240" w:lineRule="auto"/>
              <w:jc w:val="center"/>
            </w:pPr>
            <w:r>
              <w:t>106,6</w:t>
            </w:r>
          </w:p>
        </w:tc>
      </w:tr>
      <w:tr w:rsidR="0081794D">
        <w:trPr>
          <w:trHeight w:val="420"/>
        </w:trPr>
        <w:tc>
          <w:tcPr>
            <w:tcW w:w="2575" w:type="dxa"/>
            <w:noWrap/>
            <w:vAlign w:val="center"/>
          </w:tcPr>
          <w:p w:rsidR="0081794D" w:rsidRDefault="002D6F3F">
            <w:pPr>
              <w:spacing w:after="0" w:line="240" w:lineRule="auto"/>
              <w:jc w:val="center"/>
            </w:pPr>
            <w:r>
              <w:t>в трудоспособном возрасте</w:t>
            </w:r>
          </w:p>
        </w:tc>
        <w:tc>
          <w:tcPr>
            <w:tcW w:w="1001" w:type="dxa"/>
            <w:noWrap/>
            <w:vAlign w:val="center"/>
          </w:tcPr>
          <w:p w:rsidR="0081794D" w:rsidRDefault="002D6F3F">
            <w:pPr>
              <w:spacing w:after="0" w:line="240" w:lineRule="auto"/>
              <w:jc w:val="center"/>
            </w:pPr>
            <w:r>
              <w:t>117,4</w:t>
            </w:r>
          </w:p>
        </w:tc>
        <w:tc>
          <w:tcPr>
            <w:tcW w:w="1001" w:type="dxa"/>
            <w:noWrap/>
            <w:vAlign w:val="center"/>
          </w:tcPr>
          <w:p w:rsidR="0081794D" w:rsidRDefault="002D6F3F">
            <w:pPr>
              <w:spacing w:after="0" w:line="240" w:lineRule="auto"/>
              <w:jc w:val="center"/>
            </w:pPr>
            <w:r>
              <w:t>108,6</w:t>
            </w:r>
          </w:p>
        </w:tc>
        <w:tc>
          <w:tcPr>
            <w:tcW w:w="1001" w:type="dxa"/>
            <w:noWrap/>
            <w:vAlign w:val="center"/>
          </w:tcPr>
          <w:p w:rsidR="0081794D" w:rsidRDefault="002D6F3F">
            <w:pPr>
              <w:spacing w:after="0" w:line="240" w:lineRule="auto"/>
              <w:jc w:val="center"/>
            </w:pPr>
            <w:r>
              <w:t>100,3</w:t>
            </w:r>
          </w:p>
        </w:tc>
        <w:tc>
          <w:tcPr>
            <w:tcW w:w="1001" w:type="dxa"/>
            <w:noWrap/>
            <w:vAlign w:val="center"/>
          </w:tcPr>
          <w:p w:rsidR="0081794D" w:rsidRDefault="002D6F3F">
            <w:pPr>
              <w:spacing w:after="0" w:line="240" w:lineRule="auto"/>
              <w:jc w:val="center"/>
            </w:pPr>
            <w:r>
              <w:t>93,3</w:t>
            </w:r>
          </w:p>
        </w:tc>
        <w:tc>
          <w:tcPr>
            <w:tcW w:w="1001" w:type="dxa"/>
            <w:noWrap/>
            <w:vAlign w:val="center"/>
          </w:tcPr>
          <w:p w:rsidR="0081794D" w:rsidRDefault="002D6F3F">
            <w:pPr>
              <w:spacing w:after="0" w:line="240" w:lineRule="auto"/>
              <w:jc w:val="center"/>
            </w:pPr>
            <w:r>
              <w:t>73,6</w:t>
            </w:r>
          </w:p>
        </w:tc>
        <w:tc>
          <w:tcPr>
            <w:tcW w:w="1001" w:type="dxa"/>
            <w:noWrap/>
            <w:vAlign w:val="center"/>
          </w:tcPr>
          <w:p w:rsidR="0081794D" w:rsidRDefault="002D6F3F">
            <w:pPr>
              <w:spacing w:after="0" w:line="240" w:lineRule="auto"/>
              <w:jc w:val="center"/>
            </w:pPr>
            <w:r>
              <w:t>95,6</w:t>
            </w:r>
          </w:p>
        </w:tc>
        <w:tc>
          <w:tcPr>
            <w:tcW w:w="1001" w:type="dxa"/>
            <w:noWrap/>
            <w:vAlign w:val="center"/>
          </w:tcPr>
          <w:p w:rsidR="0081794D" w:rsidRDefault="002D6F3F">
            <w:pPr>
              <w:spacing w:after="0" w:line="240" w:lineRule="auto"/>
              <w:jc w:val="center"/>
            </w:pPr>
            <w:r>
              <w:t>143,1</w:t>
            </w:r>
          </w:p>
        </w:tc>
        <w:tc>
          <w:tcPr>
            <w:tcW w:w="1001" w:type="dxa"/>
            <w:noWrap/>
            <w:vAlign w:val="center"/>
          </w:tcPr>
          <w:p w:rsidR="0081794D" w:rsidRDefault="002D6F3F">
            <w:pPr>
              <w:spacing w:after="0" w:line="240" w:lineRule="auto"/>
              <w:jc w:val="center"/>
            </w:pPr>
            <w:r>
              <w:t>145,1</w:t>
            </w:r>
          </w:p>
        </w:tc>
        <w:tc>
          <w:tcPr>
            <w:tcW w:w="1001" w:type="dxa"/>
            <w:noWrap/>
            <w:vAlign w:val="center"/>
          </w:tcPr>
          <w:p w:rsidR="0081794D" w:rsidRDefault="002D6F3F">
            <w:pPr>
              <w:spacing w:after="0" w:line="240" w:lineRule="auto"/>
              <w:jc w:val="center"/>
            </w:pPr>
            <w:r>
              <w:t>77,3</w:t>
            </w:r>
          </w:p>
        </w:tc>
        <w:tc>
          <w:tcPr>
            <w:tcW w:w="1001" w:type="dxa"/>
            <w:noWrap/>
            <w:vAlign w:val="center"/>
          </w:tcPr>
          <w:p w:rsidR="0081794D" w:rsidRDefault="002D6F3F">
            <w:pPr>
              <w:spacing w:after="0" w:line="240" w:lineRule="auto"/>
              <w:jc w:val="center"/>
            </w:pPr>
            <w:r>
              <w:t>66,2</w:t>
            </w:r>
          </w:p>
        </w:tc>
      </w:tr>
      <w:tr w:rsidR="0081794D">
        <w:trPr>
          <w:trHeight w:val="412"/>
        </w:trPr>
        <w:tc>
          <w:tcPr>
            <w:tcW w:w="2575" w:type="dxa"/>
            <w:noWrap/>
            <w:vAlign w:val="center"/>
          </w:tcPr>
          <w:p w:rsidR="0081794D" w:rsidRDefault="002D6F3F">
            <w:pPr>
              <w:spacing w:after="0" w:line="240" w:lineRule="auto"/>
              <w:jc w:val="center"/>
            </w:pPr>
            <w:r>
              <w:t>старше трудоспособного возраста</w:t>
            </w:r>
          </w:p>
        </w:tc>
        <w:tc>
          <w:tcPr>
            <w:tcW w:w="1001" w:type="dxa"/>
            <w:noWrap/>
            <w:vAlign w:val="center"/>
          </w:tcPr>
          <w:p w:rsidR="0081794D" w:rsidRDefault="002D6F3F">
            <w:pPr>
              <w:spacing w:after="0" w:line="240" w:lineRule="auto"/>
              <w:jc w:val="center"/>
            </w:pPr>
            <w:r>
              <w:t>188,7</w:t>
            </w:r>
          </w:p>
        </w:tc>
        <w:tc>
          <w:tcPr>
            <w:tcW w:w="1001" w:type="dxa"/>
            <w:noWrap/>
            <w:vAlign w:val="center"/>
          </w:tcPr>
          <w:p w:rsidR="0081794D" w:rsidRDefault="002D6F3F">
            <w:pPr>
              <w:spacing w:after="0" w:line="240" w:lineRule="auto"/>
              <w:jc w:val="center"/>
            </w:pPr>
            <w:r>
              <w:t>199,3</w:t>
            </w:r>
          </w:p>
        </w:tc>
        <w:tc>
          <w:tcPr>
            <w:tcW w:w="1001" w:type="dxa"/>
            <w:noWrap/>
            <w:vAlign w:val="center"/>
          </w:tcPr>
          <w:p w:rsidR="0081794D" w:rsidRDefault="002D6F3F">
            <w:pPr>
              <w:spacing w:after="0" w:line="240" w:lineRule="auto"/>
              <w:jc w:val="center"/>
            </w:pPr>
            <w:r>
              <w:t>228,4</w:t>
            </w:r>
          </w:p>
        </w:tc>
        <w:tc>
          <w:tcPr>
            <w:tcW w:w="1001" w:type="dxa"/>
            <w:noWrap/>
            <w:vAlign w:val="center"/>
          </w:tcPr>
          <w:p w:rsidR="0081794D" w:rsidRDefault="002D6F3F">
            <w:pPr>
              <w:spacing w:after="0" w:line="240" w:lineRule="auto"/>
              <w:jc w:val="center"/>
            </w:pPr>
            <w:r>
              <w:t>181,1</w:t>
            </w:r>
          </w:p>
        </w:tc>
        <w:tc>
          <w:tcPr>
            <w:tcW w:w="1001" w:type="dxa"/>
            <w:noWrap/>
            <w:vAlign w:val="center"/>
          </w:tcPr>
          <w:p w:rsidR="0081794D" w:rsidRDefault="002D6F3F">
            <w:pPr>
              <w:spacing w:after="0" w:line="240" w:lineRule="auto"/>
              <w:jc w:val="center"/>
            </w:pPr>
            <w:r>
              <w:t>168,4</w:t>
            </w:r>
          </w:p>
        </w:tc>
        <w:tc>
          <w:tcPr>
            <w:tcW w:w="1001" w:type="dxa"/>
            <w:noWrap/>
            <w:vAlign w:val="center"/>
          </w:tcPr>
          <w:p w:rsidR="0081794D" w:rsidRDefault="002D6F3F">
            <w:pPr>
              <w:spacing w:after="0" w:line="240" w:lineRule="auto"/>
              <w:jc w:val="center"/>
            </w:pPr>
            <w:r>
              <w:t>233,3</w:t>
            </w:r>
          </w:p>
        </w:tc>
        <w:tc>
          <w:tcPr>
            <w:tcW w:w="1001" w:type="dxa"/>
            <w:noWrap/>
            <w:vAlign w:val="center"/>
          </w:tcPr>
          <w:p w:rsidR="0081794D" w:rsidRDefault="002D6F3F">
            <w:pPr>
              <w:spacing w:after="0" w:line="240" w:lineRule="auto"/>
              <w:jc w:val="center"/>
            </w:pPr>
            <w:r>
              <w:t>355,5</w:t>
            </w:r>
          </w:p>
        </w:tc>
        <w:tc>
          <w:tcPr>
            <w:tcW w:w="1001" w:type="dxa"/>
            <w:noWrap/>
            <w:vAlign w:val="center"/>
          </w:tcPr>
          <w:p w:rsidR="0081794D" w:rsidRDefault="002D6F3F">
            <w:pPr>
              <w:spacing w:after="0" w:line="240" w:lineRule="auto"/>
              <w:jc w:val="center"/>
            </w:pPr>
            <w:r>
              <w:t>399,5</w:t>
            </w:r>
          </w:p>
        </w:tc>
        <w:tc>
          <w:tcPr>
            <w:tcW w:w="1001" w:type="dxa"/>
            <w:noWrap/>
            <w:vAlign w:val="center"/>
          </w:tcPr>
          <w:p w:rsidR="0081794D" w:rsidRDefault="002D6F3F">
            <w:pPr>
              <w:spacing w:after="0" w:line="240" w:lineRule="auto"/>
              <w:jc w:val="center"/>
            </w:pPr>
            <w:r>
              <w:t>252,6</w:t>
            </w:r>
          </w:p>
        </w:tc>
        <w:tc>
          <w:tcPr>
            <w:tcW w:w="1001" w:type="dxa"/>
            <w:noWrap/>
            <w:vAlign w:val="center"/>
          </w:tcPr>
          <w:p w:rsidR="0081794D" w:rsidRDefault="002D6F3F">
            <w:pPr>
              <w:spacing w:after="0" w:line="240" w:lineRule="auto"/>
              <w:jc w:val="center"/>
            </w:pPr>
            <w:r>
              <w:t>255,7</w:t>
            </w:r>
          </w:p>
        </w:tc>
      </w:tr>
      <w:tr w:rsidR="0081794D">
        <w:trPr>
          <w:trHeight w:val="308"/>
        </w:trPr>
        <w:tc>
          <w:tcPr>
            <w:tcW w:w="2575" w:type="dxa"/>
            <w:noWrap/>
            <w:vAlign w:val="center"/>
          </w:tcPr>
          <w:p w:rsidR="0081794D" w:rsidRDefault="002D6F3F">
            <w:pPr>
              <w:spacing w:after="0" w:line="240" w:lineRule="auto"/>
              <w:jc w:val="center"/>
            </w:pPr>
            <w:r>
              <w:t>дети в возрасте до 18 лет</w:t>
            </w:r>
          </w:p>
        </w:tc>
        <w:tc>
          <w:tcPr>
            <w:tcW w:w="1001" w:type="dxa"/>
            <w:noWrap/>
            <w:vAlign w:val="center"/>
          </w:tcPr>
          <w:p w:rsidR="0081794D" w:rsidRDefault="002D6F3F">
            <w:pPr>
              <w:spacing w:after="0" w:line="240" w:lineRule="auto"/>
              <w:jc w:val="center"/>
            </w:pPr>
            <w:r>
              <w:t>100,2</w:t>
            </w:r>
          </w:p>
        </w:tc>
        <w:tc>
          <w:tcPr>
            <w:tcW w:w="1001" w:type="dxa"/>
            <w:noWrap/>
            <w:vAlign w:val="center"/>
          </w:tcPr>
          <w:p w:rsidR="0081794D" w:rsidRDefault="002D6F3F">
            <w:pPr>
              <w:spacing w:after="0" w:line="240" w:lineRule="auto"/>
              <w:jc w:val="center"/>
            </w:pPr>
            <w:r>
              <w:t>89,7</w:t>
            </w:r>
          </w:p>
        </w:tc>
        <w:tc>
          <w:tcPr>
            <w:tcW w:w="1001" w:type="dxa"/>
            <w:noWrap/>
            <w:vAlign w:val="center"/>
          </w:tcPr>
          <w:p w:rsidR="0081794D" w:rsidRDefault="002D6F3F">
            <w:pPr>
              <w:spacing w:after="0" w:line="240" w:lineRule="auto"/>
              <w:jc w:val="center"/>
            </w:pPr>
            <w:r>
              <w:t>92,1</w:t>
            </w:r>
          </w:p>
        </w:tc>
        <w:tc>
          <w:tcPr>
            <w:tcW w:w="1001" w:type="dxa"/>
            <w:noWrap/>
            <w:vAlign w:val="center"/>
          </w:tcPr>
          <w:p w:rsidR="0081794D" w:rsidRDefault="002D6F3F">
            <w:pPr>
              <w:spacing w:after="0" w:line="240" w:lineRule="auto"/>
              <w:jc w:val="center"/>
            </w:pPr>
            <w:r>
              <w:t>89,1</w:t>
            </w:r>
          </w:p>
        </w:tc>
        <w:tc>
          <w:tcPr>
            <w:tcW w:w="1001" w:type="dxa"/>
            <w:noWrap/>
            <w:vAlign w:val="center"/>
          </w:tcPr>
          <w:p w:rsidR="0081794D" w:rsidRDefault="002D6F3F">
            <w:pPr>
              <w:spacing w:after="0" w:line="240" w:lineRule="auto"/>
              <w:jc w:val="center"/>
            </w:pPr>
            <w:r>
              <w:t>69,1</w:t>
            </w:r>
          </w:p>
        </w:tc>
        <w:tc>
          <w:tcPr>
            <w:tcW w:w="1001" w:type="dxa"/>
            <w:noWrap/>
            <w:vAlign w:val="center"/>
          </w:tcPr>
          <w:p w:rsidR="0081794D" w:rsidRDefault="002D6F3F">
            <w:pPr>
              <w:spacing w:after="0" w:line="240" w:lineRule="auto"/>
              <w:jc w:val="center"/>
            </w:pPr>
            <w:r>
              <w:t>73,2</w:t>
            </w:r>
          </w:p>
        </w:tc>
        <w:tc>
          <w:tcPr>
            <w:tcW w:w="1001" w:type="dxa"/>
            <w:noWrap/>
            <w:vAlign w:val="center"/>
          </w:tcPr>
          <w:p w:rsidR="0081794D" w:rsidRDefault="002D6F3F">
            <w:pPr>
              <w:spacing w:after="0" w:line="240" w:lineRule="auto"/>
              <w:jc w:val="center"/>
            </w:pPr>
            <w:r>
              <w:t>107,6</w:t>
            </w:r>
          </w:p>
        </w:tc>
        <w:tc>
          <w:tcPr>
            <w:tcW w:w="1001" w:type="dxa"/>
            <w:noWrap/>
            <w:vAlign w:val="center"/>
          </w:tcPr>
          <w:p w:rsidR="0081794D" w:rsidRDefault="002D6F3F">
            <w:pPr>
              <w:spacing w:after="0" w:line="240" w:lineRule="auto"/>
              <w:jc w:val="center"/>
            </w:pPr>
            <w:r>
              <w:t>104,7</w:t>
            </w:r>
          </w:p>
        </w:tc>
        <w:tc>
          <w:tcPr>
            <w:tcW w:w="1001" w:type="dxa"/>
            <w:noWrap/>
            <w:vAlign w:val="center"/>
          </w:tcPr>
          <w:p w:rsidR="0081794D" w:rsidRDefault="002D6F3F">
            <w:pPr>
              <w:spacing w:after="0" w:line="240" w:lineRule="auto"/>
              <w:jc w:val="center"/>
            </w:pPr>
            <w:r>
              <w:t>59,6</w:t>
            </w:r>
          </w:p>
        </w:tc>
        <w:tc>
          <w:tcPr>
            <w:tcW w:w="1001" w:type="dxa"/>
            <w:noWrap/>
            <w:vAlign w:val="center"/>
          </w:tcPr>
          <w:p w:rsidR="0081794D" w:rsidRDefault="002D6F3F">
            <w:pPr>
              <w:spacing w:after="0" w:line="240" w:lineRule="auto"/>
              <w:jc w:val="center"/>
            </w:pPr>
            <w:r>
              <w:t>45,4</w:t>
            </w:r>
          </w:p>
        </w:tc>
      </w:tr>
    </w:tbl>
    <w:p w:rsidR="0081794D" w:rsidRDefault="0081794D">
      <w:pPr>
        <w:spacing w:after="0" w:line="240" w:lineRule="auto"/>
        <w:ind w:firstLine="709"/>
        <w:jc w:val="right"/>
        <w:rPr>
          <w:color w:val="0070C0"/>
          <w:sz w:val="28"/>
          <w:szCs w:val="28"/>
        </w:rPr>
      </w:pPr>
    </w:p>
    <w:p w:rsidR="0081794D" w:rsidRDefault="0081794D">
      <w:pPr>
        <w:pStyle w:val="Standard"/>
        <w:spacing w:after="0"/>
        <w:ind w:firstLine="709"/>
        <w:jc w:val="both"/>
        <w:rPr>
          <w:sz w:val="28"/>
          <w:szCs w:val="28"/>
        </w:rPr>
      </w:pPr>
    </w:p>
    <w:p w:rsidR="0081794D" w:rsidRDefault="002D6F3F">
      <w:pPr>
        <w:pStyle w:val="Standard"/>
        <w:spacing w:after="0"/>
        <w:ind w:firstLine="709"/>
        <w:jc w:val="both"/>
        <w:rPr>
          <w:sz w:val="28"/>
          <w:szCs w:val="28"/>
        </w:rPr>
      </w:pPr>
      <w:r>
        <w:rPr>
          <w:sz w:val="28"/>
          <w:szCs w:val="28"/>
        </w:rPr>
        <w:t xml:space="preserve">Структура повторной инвалидности у лиц 18 лет и старше в 2024 году за исследуемый период снизилась до 106,6. Также идет снижение в группах трудоспособного возраста и среди детей, но идет увеличение в группе </w:t>
      </w:r>
      <w:proofErr w:type="spellStart"/>
      <w:r>
        <w:rPr>
          <w:sz w:val="28"/>
          <w:szCs w:val="28"/>
        </w:rPr>
        <w:t>сарше</w:t>
      </w:r>
      <w:proofErr w:type="spellEnd"/>
      <w:r>
        <w:rPr>
          <w:sz w:val="28"/>
          <w:szCs w:val="28"/>
        </w:rPr>
        <w:t xml:space="preserve"> трудоспособного возраста.</w:t>
      </w:r>
    </w:p>
    <w:p w:rsidR="0081794D" w:rsidRDefault="002D6F3F">
      <w:pPr>
        <w:spacing w:after="0" w:line="240" w:lineRule="auto"/>
        <w:ind w:firstLine="709"/>
        <w:jc w:val="both"/>
        <w:rPr>
          <w:color w:val="0070C0"/>
          <w:sz w:val="28"/>
          <w:szCs w:val="28"/>
        </w:rPr>
      </w:pPr>
      <w:r>
        <w:rPr>
          <w:sz w:val="28"/>
          <w:szCs w:val="28"/>
        </w:rPr>
        <w:t>За все анализируемые годы среди повторно признанных инвалидами отмечается преобладание доли инвалидов третьей группы</w:t>
      </w:r>
    </w:p>
    <w:p w:rsidR="0081794D" w:rsidRDefault="002D6F3F">
      <w:pPr>
        <w:spacing w:line="240" w:lineRule="auto"/>
        <w:ind w:firstLine="709"/>
        <w:jc w:val="right"/>
        <w:rPr>
          <w:sz w:val="28"/>
          <w:szCs w:val="28"/>
        </w:rPr>
      </w:pPr>
      <w:r>
        <w:rPr>
          <w:sz w:val="28"/>
          <w:szCs w:val="28"/>
        </w:rPr>
        <w:t>Таблица  20</w:t>
      </w:r>
    </w:p>
    <w:p w:rsidR="0081794D" w:rsidRDefault="002D6F3F">
      <w:pPr>
        <w:spacing w:line="240" w:lineRule="auto"/>
        <w:ind w:firstLine="709"/>
        <w:jc w:val="center"/>
        <w:rPr>
          <w:b/>
          <w:sz w:val="28"/>
          <w:szCs w:val="28"/>
        </w:rPr>
      </w:pPr>
      <w:r>
        <w:rPr>
          <w:b/>
          <w:sz w:val="28"/>
          <w:szCs w:val="28"/>
        </w:rPr>
        <w:t>Распределение повторно признанных инвалидами (ППИ) лиц 18 лет и старше по группам инвалидности (2015-2024)</w:t>
      </w:r>
    </w:p>
    <w:p w:rsidR="0081794D" w:rsidRDefault="002D6F3F">
      <w:pPr>
        <w:pStyle w:val="cee1fbf7edfbe9"/>
        <w:spacing w:after="0" w:line="240" w:lineRule="auto"/>
        <w:ind w:firstLine="709"/>
        <w:jc w:val="both"/>
        <w:rPr>
          <w:iCs/>
          <w:sz w:val="20"/>
          <w:szCs w:val="20"/>
        </w:rPr>
      </w:pPr>
      <w:r>
        <w:rPr>
          <w:iCs/>
          <w:sz w:val="20"/>
          <w:szCs w:val="20"/>
        </w:rPr>
        <w:t xml:space="preserve">                                                                    (данные Федеральной службы государственной статистики)</w:t>
      </w:r>
    </w:p>
    <w:p w:rsidR="0081794D" w:rsidRDefault="0081794D">
      <w:pPr>
        <w:pStyle w:val="cee1fbf7edfbe9"/>
        <w:spacing w:after="0" w:line="240" w:lineRule="auto"/>
        <w:ind w:firstLine="709"/>
        <w:jc w:val="both"/>
        <w:rPr>
          <w:iCs/>
          <w:sz w:val="20"/>
          <w:szCs w:val="20"/>
        </w:rPr>
      </w:pPr>
    </w:p>
    <w:p w:rsidR="0081794D" w:rsidRDefault="0081794D">
      <w:pPr>
        <w:spacing w:line="240" w:lineRule="auto"/>
        <w:ind w:firstLine="709"/>
        <w:jc w:val="center"/>
        <w:rPr>
          <w:b/>
          <w:color w:val="0070C0"/>
          <w:sz w:val="28"/>
          <w:szCs w:val="28"/>
        </w:rPr>
      </w:pPr>
    </w:p>
    <w:tbl>
      <w:tblPr>
        <w:tblW w:w="5000" w:type="pct"/>
        <w:tblLook w:val="04A0" w:firstRow="1" w:lastRow="0" w:firstColumn="1" w:lastColumn="0" w:noHBand="0" w:noVBand="1"/>
      </w:tblPr>
      <w:tblGrid>
        <w:gridCol w:w="1205"/>
        <w:gridCol w:w="1608"/>
        <w:gridCol w:w="1007"/>
        <w:gridCol w:w="1872"/>
        <w:gridCol w:w="1351"/>
        <w:gridCol w:w="1872"/>
        <w:gridCol w:w="1644"/>
        <w:gridCol w:w="1872"/>
        <w:gridCol w:w="1357"/>
      </w:tblGrid>
      <w:tr w:rsidR="0081794D">
        <w:trPr>
          <w:trHeight w:val="630"/>
        </w:trPr>
        <w:tc>
          <w:tcPr>
            <w:tcW w:w="1205" w:type="dxa"/>
            <w:vMerge w:val="restart"/>
            <w:tcBorders>
              <w:top w:val="single" w:sz="8" w:space="0" w:color="000000"/>
              <w:left w:val="single" w:sz="8" w:space="0" w:color="000000"/>
              <w:bottom w:val="single" w:sz="4" w:space="0" w:color="000000"/>
              <w:right w:val="single" w:sz="4" w:space="0" w:color="000000"/>
            </w:tcBorders>
            <w:noWrap/>
          </w:tcPr>
          <w:p w:rsidR="0081794D" w:rsidRDefault="002D6F3F">
            <w:pPr>
              <w:jc w:val="center"/>
            </w:pPr>
            <w:r>
              <w:t>Год</w:t>
            </w:r>
          </w:p>
        </w:tc>
        <w:tc>
          <w:tcPr>
            <w:tcW w:w="2615" w:type="dxa"/>
            <w:gridSpan w:val="2"/>
            <w:tcBorders>
              <w:top w:val="single" w:sz="8" w:space="0" w:color="000000"/>
              <w:left w:val="single" w:sz="4" w:space="0" w:color="000000"/>
              <w:bottom w:val="single" w:sz="4" w:space="0" w:color="000000"/>
              <w:right w:val="single" w:sz="4" w:space="0" w:color="000000"/>
            </w:tcBorders>
            <w:noWrap/>
          </w:tcPr>
          <w:p w:rsidR="0081794D" w:rsidRDefault="002D6F3F">
            <w:pPr>
              <w:jc w:val="center"/>
            </w:pPr>
            <w:r>
              <w:t>Всего</w:t>
            </w:r>
          </w:p>
        </w:tc>
        <w:tc>
          <w:tcPr>
            <w:tcW w:w="3223" w:type="dxa"/>
            <w:gridSpan w:val="2"/>
            <w:tcBorders>
              <w:top w:val="single" w:sz="8" w:space="0" w:color="000000"/>
              <w:left w:val="none" w:sz="4" w:space="0" w:color="000000"/>
              <w:bottom w:val="single" w:sz="4" w:space="0" w:color="000000"/>
              <w:right w:val="single" w:sz="4" w:space="0" w:color="000000"/>
            </w:tcBorders>
            <w:noWrap/>
          </w:tcPr>
          <w:p w:rsidR="0081794D" w:rsidRDefault="002D6F3F">
            <w:pPr>
              <w:jc w:val="center"/>
            </w:pPr>
            <w:r>
              <w:t>I группа</w:t>
            </w:r>
          </w:p>
          <w:p w:rsidR="0081794D" w:rsidRDefault="002D6F3F">
            <w:pPr>
              <w:jc w:val="center"/>
            </w:pPr>
            <w:r>
              <w:t>инвалидности</w:t>
            </w:r>
          </w:p>
        </w:tc>
        <w:tc>
          <w:tcPr>
            <w:tcW w:w="3516" w:type="dxa"/>
            <w:gridSpan w:val="2"/>
            <w:tcBorders>
              <w:top w:val="single" w:sz="8" w:space="0" w:color="000000"/>
              <w:left w:val="none" w:sz="4" w:space="0" w:color="000000"/>
              <w:bottom w:val="single" w:sz="4" w:space="0" w:color="000000"/>
              <w:right w:val="single" w:sz="4" w:space="0" w:color="000000"/>
            </w:tcBorders>
            <w:noWrap/>
          </w:tcPr>
          <w:p w:rsidR="0081794D" w:rsidRDefault="002D6F3F">
            <w:pPr>
              <w:jc w:val="center"/>
            </w:pPr>
            <w:r>
              <w:t>II группа инвалидности</w:t>
            </w:r>
          </w:p>
        </w:tc>
        <w:tc>
          <w:tcPr>
            <w:tcW w:w="3229" w:type="dxa"/>
            <w:gridSpan w:val="2"/>
            <w:tcBorders>
              <w:top w:val="single" w:sz="8" w:space="0" w:color="000000"/>
              <w:left w:val="none" w:sz="4" w:space="0" w:color="000000"/>
              <w:bottom w:val="single" w:sz="4" w:space="0" w:color="000000"/>
              <w:right w:val="single" w:sz="8" w:space="0" w:color="000000"/>
            </w:tcBorders>
            <w:noWrap/>
          </w:tcPr>
          <w:p w:rsidR="0081794D" w:rsidRDefault="002D6F3F">
            <w:pPr>
              <w:jc w:val="center"/>
            </w:pPr>
            <w:r>
              <w:t>III группа инвалидности</w:t>
            </w:r>
          </w:p>
        </w:tc>
      </w:tr>
      <w:tr w:rsidR="0081794D">
        <w:trPr>
          <w:trHeight w:val="255"/>
        </w:trPr>
        <w:tc>
          <w:tcPr>
            <w:tcW w:w="1205" w:type="dxa"/>
            <w:vMerge/>
            <w:tcBorders>
              <w:top w:val="single" w:sz="8" w:space="0" w:color="000000"/>
              <w:left w:val="single" w:sz="8" w:space="0" w:color="000000"/>
              <w:bottom w:val="single" w:sz="4" w:space="0" w:color="000000"/>
              <w:right w:val="single" w:sz="4" w:space="0" w:color="000000"/>
            </w:tcBorders>
            <w:noWrap/>
          </w:tcPr>
          <w:p w:rsidR="0081794D" w:rsidRDefault="0081794D">
            <w:pPr>
              <w:jc w:val="center"/>
            </w:pPr>
          </w:p>
        </w:tc>
        <w:tc>
          <w:tcPr>
            <w:tcW w:w="1608" w:type="dxa"/>
            <w:tcBorders>
              <w:top w:val="single" w:sz="4" w:space="0" w:color="000000"/>
              <w:left w:val="single" w:sz="4" w:space="0" w:color="000000"/>
              <w:bottom w:val="single" w:sz="4" w:space="0" w:color="000000"/>
              <w:right w:val="single" w:sz="4" w:space="0" w:color="000000"/>
            </w:tcBorders>
            <w:noWrap/>
          </w:tcPr>
          <w:p w:rsidR="0081794D" w:rsidRDefault="002D6F3F">
            <w:pPr>
              <w:jc w:val="center"/>
            </w:pPr>
            <w:proofErr w:type="spellStart"/>
            <w:r>
              <w:t>абс</w:t>
            </w:r>
            <w:proofErr w:type="spellEnd"/>
            <w:r>
              <w:t>. число</w:t>
            </w:r>
          </w:p>
        </w:tc>
        <w:tc>
          <w:tcPr>
            <w:tcW w:w="1007" w:type="dxa"/>
            <w:tcBorders>
              <w:top w:val="single" w:sz="4" w:space="0" w:color="000000"/>
              <w:left w:val="single" w:sz="4" w:space="0" w:color="000000"/>
              <w:bottom w:val="single" w:sz="4" w:space="0" w:color="000000"/>
              <w:right w:val="single" w:sz="4" w:space="0" w:color="000000"/>
            </w:tcBorders>
            <w:noWrap/>
          </w:tcPr>
          <w:p w:rsidR="0081794D" w:rsidRDefault="002D6F3F">
            <w:pPr>
              <w:jc w:val="center"/>
            </w:pPr>
            <w:r>
              <w:t>%</w:t>
            </w:r>
          </w:p>
        </w:tc>
        <w:tc>
          <w:tcPr>
            <w:tcW w:w="1872"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proofErr w:type="spellStart"/>
            <w:r>
              <w:t>абс</w:t>
            </w:r>
            <w:proofErr w:type="spellEnd"/>
            <w:r>
              <w:t>. число</w:t>
            </w:r>
          </w:p>
        </w:tc>
        <w:tc>
          <w:tcPr>
            <w:tcW w:w="1351"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w:t>
            </w:r>
          </w:p>
        </w:tc>
        <w:tc>
          <w:tcPr>
            <w:tcW w:w="1872"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proofErr w:type="spellStart"/>
            <w:r>
              <w:t>абс</w:t>
            </w:r>
            <w:proofErr w:type="spellEnd"/>
            <w:r>
              <w:t>. число</w:t>
            </w:r>
          </w:p>
        </w:tc>
        <w:tc>
          <w:tcPr>
            <w:tcW w:w="1644"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r>
              <w:t>%</w:t>
            </w:r>
          </w:p>
        </w:tc>
        <w:tc>
          <w:tcPr>
            <w:tcW w:w="1872" w:type="dxa"/>
            <w:tcBorders>
              <w:top w:val="none" w:sz="4" w:space="0" w:color="000000"/>
              <w:left w:val="none" w:sz="4" w:space="0" w:color="000000"/>
              <w:bottom w:val="single" w:sz="4" w:space="0" w:color="000000"/>
              <w:right w:val="single" w:sz="4" w:space="0" w:color="000000"/>
            </w:tcBorders>
            <w:noWrap/>
          </w:tcPr>
          <w:p w:rsidR="0081794D" w:rsidRDefault="002D6F3F">
            <w:pPr>
              <w:jc w:val="center"/>
            </w:pPr>
            <w:proofErr w:type="spellStart"/>
            <w:r>
              <w:t>абс</w:t>
            </w:r>
            <w:proofErr w:type="spellEnd"/>
            <w:r>
              <w:t>. число</w:t>
            </w:r>
          </w:p>
        </w:tc>
        <w:tc>
          <w:tcPr>
            <w:tcW w:w="1357" w:type="dxa"/>
            <w:tcBorders>
              <w:top w:val="none" w:sz="4" w:space="0" w:color="000000"/>
              <w:left w:val="none" w:sz="4" w:space="0" w:color="000000"/>
              <w:bottom w:val="single" w:sz="4" w:space="0" w:color="000000"/>
              <w:right w:val="single" w:sz="8" w:space="0" w:color="000000"/>
            </w:tcBorders>
            <w:noWrap/>
          </w:tcPr>
          <w:p w:rsidR="0081794D" w:rsidRDefault="002D6F3F">
            <w:pPr>
              <w:jc w:val="center"/>
            </w:pPr>
            <w:r>
              <w:t>%</w:t>
            </w:r>
          </w:p>
        </w:tc>
      </w:tr>
      <w:tr w:rsidR="0081794D">
        <w:trPr>
          <w:trHeight w:val="257"/>
        </w:trPr>
        <w:tc>
          <w:tcPr>
            <w:tcW w:w="1205" w:type="dxa"/>
            <w:tcBorders>
              <w:top w:val="none" w:sz="4" w:space="0" w:color="000000"/>
              <w:left w:val="single" w:sz="8" w:space="0" w:color="000000"/>
              <w:bottom w:val="single" w:sz="4" w:space="0" w:color="000000"/>
              <w:right w:val="single" w:sz="4" w:space="0" w:color="000000"/>
            </w:tcBorders>
            <w:noWrap/>
            <w:vAlign w:val="center"/>
          </w:tcPr>
          <w:p w:rsidR="0081794D" w:rsidRDefault="002D6F3F">
            <w:pPr>
              <w:jc w:val="center"/>
            </w:pPr>
            <w:r>
              <w:t>2015</w:t>
            </w:r>
          </w:p>
        </w:tc>
        <w:tc>
          <w:tcPr>
            <w:tcW w:w="1608"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11430</w:t>
            </w:r>
          </w:p>
        </w:tc>
        <w:tc>
          <w:tcPr>
            <w:tcW w:w="1007"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68,9</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1410</w:t>
            </w:r>
          </w:p>
        </w:tc>
        <w:tc>
          <w:tcPr>
            <w:tcW w:w="1351"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12,3</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3361</w:t>
            </w:r>
          </w:p>
        </w:tc>
        <w:tc>
          <w:tcPr>
            <w:tcW w:w="1644"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29,4</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6659</w:t>
            </w:r>
          </w:p>
        </w:tc>
        <w:tc>
          <w:tcPr>
            <w:tcW w:w="1357" w:type="dxa"/>
            <w:tcBorders>
              <w:top w:val="none" w:sz="4" w:space="0" w:color="000000"/>
              <w:left w:val="none" w:sz="4" w:space="0" w:color="000000"/>
              <w:bottom w:val="single" w:sz="4" w:space="0" w:color="000000"/>
              <w:right w:val="single" w:sz="8" w:space="0" w:color="000000"/>
            </w:tcBorders>
            <w:noWrap/>
            <w:vAlign w:val="center"/>
          </w:tcPr>
          <w:p w:rsidR="0081794D" w:rsidRDefault="002D6F3F">
            <w:pPr>
              <w:jc w:val="center"/>
            </w:pPr>
            <w:r>
              <w:t>58,3</w:t>
            </w:r>
          </w:p>
        </w:tc>
      </w:tr>
      <w:tr w:rsidR="0081794D">
        <w:trPr>
          <w:trHeight w:val="270"/>
        </w:trPr>
        <w:tc>
          <w:tcPr>
            <w:tcW w:w="1205" w:type="dxa"/>
            <w:tcBorders>
              <w:top w:val="none" w:sz="4" w:space="0" w:color="000000"/>
              <w:left w:val="single" w:sz="8" w:space="0" w:color="000000"/>
              <w:bottom w:val="single" w:sz="4" w:space="0" w:color="000000"/>
              <w:right w:val="single" w:sz="4" w:space="0" w:color="000000"/>
            </w:tcBorders>
            <w:noWrap/>
            <w:vAlign w:val="center"/>
          </w:tcPr>
          <w:p w:rsidR="0081794D" w:rsidRDefault="002D6F3F">
            <w:pPr>
              <w:jc w:val="center"/>
            </w:pPr>
            <w:r>
              <w:t>2016</w:t>
            </w:r>
          </w:p>
        </w:tc>
        <w:tc>
          <w:tcPr>
            <w:tcW w:w="1608"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11049</w:t>
            </w:r>
          </w:p>
        </w:tc>
        <w:tc>
          <w:tcPr>
            <w:tcW w:w="1007"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69,8</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1376</w:t>
            </w:r>
          </w:p>
        </w:tc>
        <w:tc>
          <w:tcPr>
            <w:tcW w:w="1351"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12,4</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3313</w:t>
            </w:r>
          </w:p>
        </w:tc>
        <w:tc>
          <w:tcPr>
            <w:tcW w:w="1644"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29,9</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6360</w:t>
            </w:r>
          </w:p>
        </w:tc>
        <w:tc>
          <w:tcPr>
            <w:tcW w:w="1357" w:type="dxa"/>
            <w:tcBorders>
              <w:top w:val="none" w:sz="4" w:space="0" w:color="000000"/>
              <w:left w:val="none" w:sz="4" w:space="0" w:color="000000"/>
              <w:bottom w:val="single" w:sz="4" w:space="0" w:color="000000"/>
              <w:right w:val="single" w:sz="8" w:space="0" w:color="000000"/>
            </w:tcBorders>
            <w:noWrap/>
            <w:vAlign w:val="center"/>
          </w:tcPr>
          <w:p w:rsidR="0081794D" w:rsidRDefault="002D6F3F">
            <w:pPr>
              <w:jc w:val="center"/>
            </w:pPr>
            <w:r>
              <w:t>57,5</w:t>
            </w:r>
          </w:p>
        </w:tc>
      </w:tr>
      <w:tr w:rsidR="0081794D">
        <w:trPr>
          <w:trHeight w:val="270"/>
        </w:trPr>
        <w:tc>
          <w:tcPr>
            <w:tcW w:w="1205" w:type="dxa"/>
            <w:tcBorders>
              <w:top w:val="none" w:sz="4" w:space="0" w:color="000000"/>
              <w:left w:val="single" w:sz="8" w:space="0" w:color="000000"/>
              <w:bottom w:val="single" w:sz="4" w:space="0" w:color="000000"/>
              <w:right w:val="single" w:sz="4" w:space="0" w:color="000000"/>
            </w:tcBorders>
            <w:noWrap/>
            <w:vAlign w:val="center"/>
          </w:tcPr>
          <w:p w:rsidR="0081794D" w:rsidRDefault="002D6F3F">
            <w:pPr>
              <w:jc w:val="center"/>
            </w:pPr>
            <w:r>
              <w:t>2017</w:t>
            </w:r>
          </w:p>
        </w:tc>
        <w:tc>
          <w:tcPr>
            <w:tcW w:w="1608"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10594</w:t>
            </w:r>
          </w:p>
        </w:tc>
        <w:tc>
          <w:tcPr>
            <w:tcW w:w="1007"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68,8</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1435</w:t>
            </w:r>
          </w:p>
        </w:tc>
        <w:tc>
          <w:tcPr>
            <w:tcW w:w="1351"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13,5</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3142</w:t>
            </w:r>
          </w:p>
        </w:tc>
        <w:tc>
          <w:tcPr>
            <w:tcW w:w="1644"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29,6</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6017</w:t>
            </w:r>
          </w:p>
        </w:tc>
        <w:tc>
          <w:tcPr>
            <w:tcW w:w="1357" w:type="dxa"/>
            <w:tcBorders>
              <w:top w:val="none" w:sz="4" w:space="0" w:color="000000"/>
              <w:left w:val="none" w:sz="4" w:space="0" w:color="000000"/>
              <w:bottom w:val="single" w:sz="4" w:space="0" w:color="000000"/>
              <w:right w:val="single" w:sz="8" w:space="0" w:color="000000"/>
            </w:tcBorders>
            <w:noWrap/>
            <w:vAlign w:val="center"/>
          </w:tcPr>
          <w:p w:rsidR="0081794D" w:rsidRDefault="002D6F3F">
            <w:pPr>
              <w:jc w:val="center"/>
            </w:pPr>
            <w:r>
              <w:t>56,7</w:t>
            </w:r>
          </w:p>
        </w:tc>
      </w:tr>
      <w:tr w:rsidR="0081794D">
        <w:trPr>
          <w:trHeight w:val="270"/>
        </w:trPr>
        <w:tc>
          <w:tcPr>
            <w:tcW w:w="1205" w:type="dxa"/>
            <w:tcBorders>
              <w:top w:val="none" w:sz="4" w:space="0" w:color="000000"/>
              <w:left w:val="single" w:sz="8" w:space="0" w:color="000000"/>
              <w:bottom w:val="single" w:sz="4" w:space="0" w:color="000000"/>
              <w:right w:val="single" w:sz="4" w:space="0" w:color="000000"/>
            </w:tcBorders>
            <w:noWrap/>
            <w:vAlign w:val="center"/>
          </w:tcPr>
          <w:p w:rsidR="0081794D" w:rsidRDefault="002D6F3F">
            <w:pPr>
              <w:jc w:val="center"/>
            </w:pPr>
            <w:r>
              <w:t>2018</w:t>
            </w:r>
          </w:p>
        </w:tc>
        <w:tc>
          <w:tcPr>
            <w:tcW w:w="1608"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9424</w:t>
            </w:r>
          </w:p>
        </w:tc>
        <w:tc>
          <w:tcPr>
            <w:tcW w:w="1007"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66,5</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1295</w:t>
            </w:r>
          </w:p>
        </w:tc>
        <w:tc>
          <w:tcPr>
            <w:tcW w:w="1351"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13,7</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2734</w:t>
            </w:r>
          </w:p>
        </w:tc>
        <w:tc>
          <w:tcPr>
            <w:tcW w:w="1644"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29,0</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5395</w:t>
            </w:r>
          </w:p>
        </w:tc>
        <w:tc>
          <w:tcPr>
            <w:tcW w:w="1357" w:type="dxa"/>
            <w:tcBorders>
              <w:top w:val="none" w:sz="4" w:space="0" w:color="000000"/>
              <w:left w:val="none" w:sz="4" w:space="0" w:color="000000"/>
              <w:bottom w:val="single" w:sz="4" w:space="0" w:color="000000"/>
              <w:right w:val="single" w:sz="8" w:space="0" w:color="000000"/>
            </w:tcBorders>
            <w:noWrap/>
            <w:vAlign w:val="center"/>
          </w:tcPr>
          <w:p w:rsidR="0081794D" w:rsidRDefault="002D6F3F">
            <w:pPr>
              <w:jc w:val="center"/>
            </w:pPr>
            <w:r>
              <w:t>57,2</w:t>
            </w:r>
          </w:p>
        </w:tc>
      </w:tr>
      <w:tr w:rsidR="0081794D">
        <w:trPr>
          <w:trHeight w:val="270"/>
        </w:trPr>
        <w:tc>
          <w:tcPr>
            <w:tcW w:w="1205" w:type="dxa"/>
            <w:tcBorders>
              <w:top w:val="none" w:sz="4" w:space="0" w:color="000000"/>
              <w:left w:val="single" w:sz="8" w:space="0" w:color="000000"/>
              <w:bottom w:val="single" w:sz="4" w:space="0" w:color="000000"/>
              <w:right w:val="single" w:sz="4" w:space="0" w:color="000000"/>
            </w:tcBorders>
            <w:noWrap/>
            <w:vAlign w:val="center"/>
          </w:tcPr>
          <w:p w:rsidR="0081794D" w:rsidRDefault="002D6F3F">
            <w:pPr>
              <w:jc w:val="center"/>
            </w:pPr>
            <w:r>
              <w:t>2019</w:t>
            </w:r>
          </w:p>
        </w:tc>
        <w:tc>
          <w:tcPr>
            <w:tcW w:w="1608"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7739</w:t>
            </w:r>
          </w:p>
        </w:tc>
        <w:tc>
          <w:tcPr>
            <w:tcW w:w="1007"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64,4</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1109</w:t>
            </w:r>
          </w:p>
        </w:tc>
        <w:tc>
          <w:tcPr>
            <w:tcW w:w="1351"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14,3</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2256</w:t>
            </w:r>
          </w:p>
        </w:tc>
        <w:tc>
          <w:tcPr>
            <w:tcW w:w="1644"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29,1</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4374</w:t>
            </w:r>
          </w:p>
        </w:tc>
        <w:tc>
          <w:tcPr>
            <w:tcW w:w="1357" w:type="dxa"/>
            <w:tcBorders>
              <w:top w:val="none" w:sz="4" w:space="0" w:color="000000"/>
              <w:left w:val="none" w:sz="4" w:space="0" w:color="000000"/>
              <w:bottom w:val="single" w:sz="4" w:space="0" w:color="000000"/>
              <w:right w:val="single" w:sz="8" w:space="0" w:color="000000"/>
            </w:tcBorders>
            <w:noWrap/>
            <w:vAlign w:val="center"/>
          </w:tcPr>
          <w:p w:rsidR="0081794D" w:rsidRDefault="002D6F3F">
            <w:pPr>
              <w:jc w:val="center"/>
            </w:pPr>
            <w:r>
              <w:t>56,5</w:t>
            </w:r>
          </w:p>
        </w:tc>
      </w:tr>
      <w:tr w:rsidR="0081794D">
        <w:trPr>
          <w:trHeight w:val="270"/>
        </w:trPr>
        <w:tc>
          <w:tcPr>
            <w:tcW w:w="1205" w:type="dxa"/>
            <w:tcBorders>
              <w:top w:val="none" w:sz="4" w:space="0" w:color="000000"/>
              <w:left w:val="single" w:sz="8" w:space="0" w:color="000000"/>
              <w:bottom w:val="single" w:sz="4" w:space="0" w:color="000000"/>
              <w:right w:val="single" w:sz="4" w:space="0" w:color="000000"/>
            </w:tcBorders>
            <w:noWrap/>
            <w:vAlign w:val="center"/>
          </w:tcPr>
          <w:p w:rsidR="0081794D" w:rsidRDefault="002D6F3F">
            <w:pPr>
              <w:jc w:val="center"/>
            </w:pPr>
            <w:r>
              <w:t>2020</w:t>
            </w:r>
          </w:p>
        </w:tc>
        <w:tc>
          <w:tcPr>
            <w:tcW w:w="1608"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10232</w:t>
            </w:r>
          </w:p>
        </w:tc>
        <w:tc>
          <w:tcPr>
            <w:tcW w:w="1007"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72,1</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960</w:t>
            </w:r>
          </w:p>
        </w:tc>
        <w:tc>
          <w:tcPr>
            <w:tcW w:w="1351"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9,4</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3084</w:t>
            </w:r>
          </w:p>
        </w:tc>
        <w:tc>
          <w:tcPr>
            <w:tcW w:w="1644"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30,1</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6188</w:t>
            </w:r>
          </w:p>
        </w:tc>
        <w:tc>
          <w:tcPr>
            <w:tcW w:w="1357" w:type="dxa"/>
            <w:tcBorders>
              <w:top w:val="none" w:sz="4" w:space="0" w:color="000000"/>
              <w:left w:val="none" w:sz="4" w:space="0" w:color="000000"/>
              <w:bottom w:val="single" w:sz="4" w:space="0" w:color="000000"/>
              <w:right w:val="single" w:sz="8" w:space="0" w:color="000000"/>
            </w:tcBorders>
            <w:noWrap/>
            <w:vAlign w:val="center"/>
          </w:tcPr>
          <w:p w:rsidR="0081794D" w:rsidRDefault="002D6F3F">
            <w:pPr>
              <w:jc w:val="center"/>
            </w:pPr>
            <w:r>
              <w:t>60,5</w:t>
            </w:r>
          </w:p>
        </w:tc>
      </w:tr>
      <w:tr w:rsidR="0081794D">
        <w:trPr>
          <w:trHeight w:val="270"/>
        </w:trPr>
        <w:tc>
          <w:tcPr>
            <w:tcW w:w="1205" w:type="dxa"/>
            <w:tcBorders>
              <w:top w:val="none" w:sz="4" w:space="0" w:color="000000"/>
              <w:left w:val="single" w:sz="8" w:space="0" w:color="000000"/>
              <w:bottom w:val="single" w:sz="4" w:space="0" w:color="000000"/>
              <w:right w:val="single" w:sz="4" w:space="0" w:color="000000"/>
            </w:tcBorders>
            <w:noWrap/>
            <w:vAlign w:val="center"/>
          </w:tcPr>
          <w:p w:rsidR="0081794D" w:rsidRDefault="002D6F3F">
            <w:pPr>
              <w:jc w:val="center"/>
            </w:pPr>
            <w:r>
              <w:t>2021</w:t>
            </w:r>
          </w:p>
        </w:tc>
        <w:tc>
          <w:tcPr>
            <w:tcW w:w="1608"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15435</w:t>
            </w:r>
          </w:p>
        </w:tc>
        <w:tc>
          <w:tcPr>
            <w:tcW w:w="1007"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79,1</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1308</w:t>
            </w:r>
          </w:p>
        </w:tc>
        <w:tc>
          <w:tcPr>
            <w:tcW w:w="1351"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8,5</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4682</w:t>
            </w:r>
          </w:p>
        </w:tc>
        <w:tc>
          <w:tcPr>
            <w:tcW w:w="1644"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30,3</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9445</w:t>
            </w:r>
          </w:p>
        </w:tc>
        <w:tc>
          <w:tcPr>
            <w:tcW w:w="1357" w:type="dxa"/>
            <w:tcBorders>
              <w:top w:val="none" w:sz="4" w:space="0" w:color="000000"/>
              <w:left w:val="none" w:sz="4" w:space="0" w:color="000000"/>
              <w:bottom w:val="single" w:sz="4" w:space="0" w:color="000000"/>
              <w:right w:val="single" w:sz="8" w:space="0" w:color="000000"/>
            </w:tcBorders>
            <w:noWrap/>
            <w:vAlign w:val="center"/>
          </w:tcPr>
          <w:p w:rsidR="0081794D" w:rsidRDefault="002D6F3F">
            <w:pPr>
              <w:jc w:val="center"/>
            </w:pPr>
            <w:r>
              <w:t>61,2</w:t>
            </w:r>
          </w:p>
        </w:tc>
      </w:tr>
      <w:tr w:rsidR="0081794D">
        <w:trPr>
          <w:trHeight w:val="270"/>
        </w:trPr>
        <w:tc>
          <w:tcPr>
            <w:tcW w:w="1205" w:type="dxa"/>
            <w:tcBorders>
              <w:top w:val="none" w:sz="4" w:space="0" w:color="000000"/>
              <w:left w:val="single" w:sz="8" w:space="0" w:color="000000"/>
              <w:bottom w:val="single" w:sz="4" w:space="0" w:color="000000"/>
              <w:right w:val="single" w:sz="4" w:space="0" w:color="000000"/>
            </w:tcBorders>
            <w:noWrap/>
            <w:vAlign w:val="center"/>
          </w:tcPr>
          <w:p w:rsidR="0081794D" w:rsidRDefault="002D6F3F">
            <w:pPr>
              <w:jc w:val="center"/>
            </w:pPr>
            <w:r>
              <w:t>2022</w:t>
            </w:r>
          </w:p>
        </w:tc>
        <w:tc>
          <w:tcPr>
            <w:tcW w:w="1608"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15989</w:t>
            </w:r>
          </w:p>
        </w:tc>
        <w:tc>
          <w:tcPr>
            <w:tcW w:w="1007"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78,9</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1607</w:t>
            </w:r>
          </w:p>
        </w:tc>
        <w:tc>
          <w:tcPr>
            <w:tcW w:w="1351"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10,8</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4740</w:t>
            </w:r>
          </w:p>
        </w:tc>
        <w:tc>
          <w:tcPr>
            <w:tcW w:w="1644"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29,7</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9642</w:t>
            </w:r>
          </w:p>
        </w:tc>
        <w:tc>
          <w:tcPr>
            <w:tcW w:w="1357" w:type="dxa"/>
            <w:tcBorders>
              <w:top w:val="none" w:sz="4" w:space="0" w:color="000000"/>
              <w:left w:val="none" w:sz="4" w:space="0" w:color="000000"/>
              <w:bottom w:val="single" w:sz="4" w:space="0" w:color="000000"/>
              <w:right w:val="single" w:sz="8" w:space="0" w:color="000000"/>
            </w:tcBorders>
            <w:noWrap/>
            <w:vAlign w:val="center"/>
          </w:tcPr>
          <w:p w:rsidR="0081794D" w:rsidRDefault="002D6F3F">
            <w:pPr>
              <w:jc w:val="center"/>
            </w:pPr>
            <w:r>
              <w:t>59,5</w:t>
            </w:r>
          </w:p>
        </w:tc>
      </w:tr>
      <w:tr w:rsidR="0081794D">
        <w:trPr>
          <w:trHeight w:val="270"/>
        </w:trPr>
        <w:tc>
          <w:tcPr>
            <w:tcW w:w="1205" w:type="dxa"/>
            <w:tcBorders>
              <w:top w:val="none" w:sz="4" w:space="0" w:color="000000"/>
              <w:left w:val="single" w:sz="8" w:space="0" w:color="000000"/>
              <w:bottom w:val="single" w:sz="4" w:space="0" w:color="000000"/>
              <w:right w:val="single" w:sz="4" w:space="0" w:color="000000"/>
            </w:tcBorders>
            <w:noWrap/>
            <w:vAlign w:val="center"/>
          </w:tcPr>
          <w:p w:rsidR="0081794D" w:rsidRDefault="002D6F3F">
            <w:pPr>
              <w:jc w:val="center"/>
            </w:pPr>
            <w:r>
              <w:t>2023</w:t>
            </w:r>
          </w:p>
        </w:tc>
        <w:tc>
          <w:tcPr>
            <w:tcW w:w="1608"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8766</w:t>
            </w:r>
          </w:p>
        </w:tc>
        <w:tc>
          <w:tcPr>
            <w:tcW w:w="1007"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60,3</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1139</w:t>
            </w:r>
          </w:p>
        </w:tc>
        <w:tc>
          <w:tcPr>
            <w:tcW w:w="1351"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13,0</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2767</w:t>
            </w:r>
          </w:p>
        </w:tc>
        <w:tc>
          <w:tcPr>
            <w:tcW w:w="1644"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31,5</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4860</w:t>
            </w:r>
          </w:p>
        </w:tc>
        <w:tc>
          <w:tcPr>
            <w:tcW w:w="1357" w:type="dxa"/>
            <w:tcBorders>
              <w:top w:val="none" w:sz="4" w:space="0" w:color="000000"/>
              <w:left w:val="none" w:sz="4" w:space="0" w:color="000000"/>
              <w:bottom w:val="single" w:sz="4" w:space="0" w:color="000000"/>
              <w:right w:val="single" w:sz="8" w:space="0" w:color="000000"/>
            </w:tcBorders>
            <w:noWrap/>
            <w:vAlign w:val="center"/>
          </w:tcPr>
          <w:p w:rsidR="0081794D" w:rsidRDefault="002D6F3F">
            <w:pPr>
              <w:jc w:val="center"/>
            </w:pPr>
            <w:r>
              <w:t>55,5</w:t>
            </w:r>
          </w:p>
        </w:tc>
      </w:tr>
      <w:tr w:rsidR="0081794D">
        <w:trPr>
          <w:trHeight w:val="270"/>
        </w:trPr>
        <w:tc>
          <w:tcPr>
            <w:tcW w:w="1205" w:type="dxa"/>
            <w:tcBorders>
              <w:top w:val="none" w:sz="4" w:space="0" w:color="000000"/>
              <w:left w:val="single" w:sz="8" w:space="0" w:color="000000"/>
              <w:bottom w:val="single" w:sz="4" w:space="0" w:color="000000"/>
              <w:right w:val="single" w:sz="4" w:space="0" w:color="000000"/>
            </w:tcBorders>
            <w:noWrap/>
            <w:vAlign w:val="center"/>
          </w:tcPr>
          <w:p w:rsidR="0081794D" w:rsidRDefault="002D6F3F">
            <w:pPr>
              <w:jc w:val="center"/>
            </w:pPr>
            <w:r>
              <w:t>2024</w:t>
            </w:r>
          </w:p>
        </w:tc>
        <w:tc>
          <w:tcPr>
            <w:tcW w:w="1608"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7948</w:t>
            </w:r>
          </w:p>
        </w:tc>
        <w:tc>
          <w:tcPr>
            <w:tcW w:w="1007" w:type="dxa"/>
            <w:tcBorders>
              <w:top w:val="none" w:sz="4" w:space="0" w:color="000000"/>
              <w:left w:val="single" w:sz="4" w:space="0" w:color="000000"/>
              <w:bottom w:val="single" w:sz="4" w:space="0" w:color="000000"/>
              <w:right w:val="single" w:sz="4" w:space="0" w:color="000000"/>
            </w:tcBorders>
            <w:noWrap/>
            <w:vAlign w:val="center"/>
          </w:tcPr>
          <w:p w:rsidR="0081794D" w:rsidRDefault="002D6F3F">
            <w:pPr>
              <w:jc w:val="center"/>
            </w:pPr>
            <w:r>
              <w:t>61,9</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864</w:t>
            </w:r>
          </w:p>
        </w:tc>
        <w:tc>
          <w:tcPr>
            <w:tcW w:w="1351"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10,9</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2546</w:t>
            </w:r>
          </w:p>
        </w:tc>
        <w:tc>
          <w:tcPr>
            <w:tcW w:w="1644"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32,0</w:t>
            </w:r>
          </w:p>
        </w:tc>
        <w:tc>
          <w:tcPr>
            <w:tcW w:w="1872" w:type="dxa"/>
            <w:tcBorders>
              <w:top w:val="none" w:sz="4" w:space="0" w:color="000000"/>
              <w:left w:val="none" w:sz="4" w:space="0" w:color="000000"/>
              <w:bottom w:val="single" w:sz="4" w:space="0" w:color="000000"/>
              <w:right w:val="single" w:sz="4" w:space="0" w:color="000000"/>
            </w:tcBorders>
            <w:noWrap/>
            <w:vAlign w:val="center"/>
          </w:tcPr>
          <w:p w:rsidR="0081794D" w:rsidRDefault="002D6F3F">
            <w:pPr>
              <w:jc w:val="center"/>
            </w:pPr>
            <w:r>
              <w:t>4538</w:t>
            </w:r>
          </w:p>
        </w:tc>
        <w:tc>
          <w:tcPr>
            <w:tcW w:w="1357" w:type="dxa"/>
            <w:tcBorders>
              <w:top w:val="none" w:sz="4" w:space="0" w:color="000000"/>
              <w:left w:val="none" w:sz="4" w:space="0" w:color="000000"/>
              <w:bottom w:val="single" w:sz="4" w:space="0" w:color="000000"/>
              <w:right w:val="single" w:sz="8" w:space="0" w:color="000000"/>
            </w:tcBorders>
            <w:noWrap/>
            <w:vAlign w:val="center"/>
          </w:tcPr>
          <w:p w:rsidR="0081794D" w:rsidRDefault="002D6F3F">
            <w:pPr>
              <w:jc w:val="center"/>
            </w:pPr>
            <w:r>
              <w:t>57,1</w:t>
            </w:r>
          </w:p>
        </w:tc>
      </w:tr>
    </w:tbl>
    <w:p w:rsidR="0081794D" w:rsidRDefault="002D6F3F">
      <w:pPr>
        <w:pStyle w:val="210"/>
        <w:spacing w:before="0" w:line="240" w:lineRule="auto"/>
        <w:ind w:firstLine="720"/>
        <w:jc w:val="both"/>
        <w:rPr>
          <w:rFonts w:ascii="Times New Roman" w:hAnsi="Times New Roman"/>
          <w:b w:val="0"/>
          <w:bCs w:val="0"/>
          <w:iCs/>
          <w:color w:val="000000"/>
          <w:sz w:val="28"/>
          <w:szCs w:val="28"/>
          <w:lang w:val="ru-RU"/>
        </w:rPr>
      </w:pPr>
      <w:r>
        <w:rPr>
          <w:rFonts w:ascii="Times New Roman" w:hAnsi="Times New Roman"/>
          <w:b w:val="0"/>
          <w:color w:val="000000"/>
          <w:sz w:val="28"/>
          <w:szCs w:val="28"/>
          <w:lang w:val="ru-RU"/>
        </w:rPr>
        <w:t xml:space="preserve">В Забайкальском крае увеличивается и количество случаев, и количество дней временной нетрудоспособности в разделе «Злокачественные новообразования»: </w:t>
      </w:r>
      <w:r>
        <w:rPr>
          <w:rFonts w:ascii="Times New Roman" w:hAnsi="Times New Roman"/>
          <w:b w:val="0"/>
          <w:bCs w:val="0"/>
          <w:iCs/>
          <w:color w:val="000000"/>
          <w:sz w:val="28"/>
          <w:szCs w:val="28"/>
          <w:lang w:val="ru-RU"/>
        </w:rPr>
        <w:t>1139 и 51424 в 2015 году до 1217 и 65274 в 2024 году (прирост на 6,84% и 26,9% соответственно).</w:t>
      </w:r>
    </w:p>
    <w:p w:rsidR="0081794D" w:rsidRDefault="002D6F3F">
      <w:pPr>
        <w:spacing w:after="0" w:line="240" w:lineRule="auto"/>
        <w:jc w:val="both"/>
        <w:rPr>
          <w:bCs/>
          <w:iCs/>
          <w:color w:val="000000"/>
          <w:sz w:val="28"/>
          <w:szCs w:val="28"/>
        </w:rPr>
      </w:pPr>
      <w:r>
        <w:rPr>
          <w:lang w:eastAsia="en-US"/>
        </w:rPr>
        <w:tab/>
      </w:r>
      <w:r>
        <w:rPr>
          <w:sz w:val="28"/>
          <w:szCs w:val="28"/>
        </w:rPr>
        <w:t xml:space="preserve">Уменьшается и количество случаев, и количество дней временной нетрудоспособности в разделе «Ишемическая болезнь сердца»: </w:t>
      </w:r>
      <w:r>
        <w:rPr>
          <w:bCs/>
          <w:iCs/>
          <w:color w:val="000000"/>
          <w:sz w:val="28"/>
          <w:szCs w:val="28"/>
        </w:rPr>
        <w:t>2362 и 46363 в 2015 году до 1610 и 43371 в 2024 году (уменьшение на 31,8%  и 6,45% соответственно).</w:t>
      </w:r>
    </w:p>
    <w:p w:rsidR="0081794D" w:rsidRDefault="002D6F3F">
      <w:pPr>
        <w:spacing w:after="0" w:line="240" w:lineRule="auto"/>
        <w:jc w:val="both"/>
        <w:rPr>
          <w:bCs/>
          <w:iCs/>
          <w:color w:val="000000"/>
          <w:sz w:val="28"/>
          <w:szCs w:val="28"/>
        </w:rPr>
      </w:pPr>
      <w:r>
        <w:rPr>
          <w:bCs/>
          <w:iCs/>
          <w:color w:val="000000"/>
          <w:sz w:val="28"/>
          <w:szCs w:val="28"/>
        </w:rPr>
        <w:tab/>
        <w:t xml:space="preserve">Происходит </w:t>
      </w:r>
      <w:r>
        <w:rPr>
          <w:sz w:val="28"/>
          <w:szCs w:val="28"/>
        </w:rPr>
        <w:t xml:space="preserve">уменьшение количества случаев, но увеличение количество дней временной нетрудоспособности в разделе «Цереброваскулярные болезни»: </w:t>
      </w:r>
      <w:r>
        <w:rPr>
          <w:bCs/>
          <w:iCs/>
          <w:color w:val="000000"/>
          <w:sz w:val="28"/>
          <w:szCs w:val="28"/>
        </w:rPr>
        <w:t>877 и 24281 в 2015 году до 834 и 32088 в 2024 году (прирост составил -4,9%  и 32,15% соответственно).</w:t>
      </w:r>
    </w:p>
    <w:p w:rsidR="0081794D" w:rsidRDefault="002D6F3F">
      <w:pPr>
        <w:spacing w:after="0" w:line="240" w:lineRule="auto"/>
        <w:jc w:val="both"/>
        <w:rPr>
          <w:bCs/>
          <w:iCs/>
          <w:color w:val="000000"/>
          <w:sz w:val="28"/>
          <w:szCs w:val="28"/>
        </w:rPr>
      </w:pPr>
      <w:r>
        <w:rPr>
          <w:bCs/>
          <w:iCs/>
          <w:color w:val="000000"/>
          <w:sz w:val="28"/>
          <w:szCs w:val="28"/>
        </w:rPr>
        <w:tab/>
      </w:r>
      <w:r>
        <w:rPr>
          <w:sz w:val="28"/>
          <w:szCs w:val="28"/>
        </w:rPr>
        <w:t xml:space="preserve">Увеличивается и количество случаев, и количество дней временной нетрудоспособности в разделе «Болезни костно-мышечной системы и соединительной ткани»: </w:t>
      </w:r>
      <w:r>
        <w:rPr>
          <w:bCs/>
          <w:iCs/>
          <w:color w:val="000000"/>
          <w:sz w:val="28"/>
          <w:szCs w:val="28"/>
        </w:rPr>
        <w:t>14378 и 203656 в 2015 году до 19387 и 328579 в 2024 году (прирост на 34,8% и 61,3% соответственно).</w:t>
      </w:r>
    </w:p>
    <w:p w:rsidR="0081794D" w:rsidRDefault="002D6F3F">
      <w:pPr>
        <w:spacing w:after="0" w:line="240" w:lineRule="auto"/>
        <w:ind w:firstLine="720"/>
        <w:jc w:val="both"/>
        <w:rPr>
          <w:bCs/>
          <w:iCs/>
          <w:color w:val="000000"/>
          <w:sz w:val="28"/>
          <w:szCs w:val="28"/>
        </w:rPr>
      </w:pPr>
      <w:r>
        <w:rPr>
          <w:bCs/>
          <w:iCs/>
          <w:color w:val="000000"/>
          <w:sz w:val="28"/>
          <w:szCs w:val="28"/>
        </w:rPr>
        <w:t xml:space="preserve">Происходит </w:t>
      </w:r>
      <w:r>
        <w:rPr>
          <w:sz w:val="28"/>
          <w:szCs w:val="28"/>
        </w:rPr>
        <w:t xml:space="preserve">уменьшение количества случаев, но увеличение количество дней временной нетрудоспособности в разделе «Травмы, отравления и некоторые другие последствия воздействия внешних причин»: </w:t>
      </w:r>
      <w:r>
        <w:rPr>
          <w:bCs/>
          <w:iCs/>
          <w:color w:val="000000"/>
          <w:sz w:val="28"/>
          <w:szCs w:val="28"/>
        </w:rPr>
        <w:t>10387 и 241794 в 2015 году до 9954 и 295649 в 2024 году (прирост составил -4,16%  и 22,27% соответственно).</w:t>
      </w:r>
    </w:p>
    <w:p w:rsidR="0081794D" w:rsidRDefault="002D6F3F">
      <w:pPr>
        <w:spacing w:after="0" w:line="240" w:lineRule="auto"/>
        <w:jc w:val="both"/>
        <w:rPr>
          <w:bCs/>
          <w:iCs/>
          <w:color w:val="000000"/>
          <w:sz w:val="28"/>
          <w:szCs w:val="28"/>
        </w:rPr>
      </w:pPr>
      <w:r>
        <w:rPr>
          <w:bCs/>
          <w:iCs/>
          <w:color w:val="000000"/>
          <w:sz w:val="28"/>
          <w:szCs w:val="28"/>
        </w:rPr>
        <w:tab/>
      </w:r>
      <w:r>
        <w:rPr>
          <w:bCs/>
          <w:iCs/>
          <w:color w:val="000000"/>
          <w:sz w:val="28"/>
          <w:szCs w:val="28"/>
        </w:rPr>
        <w:tab/>
      </w:r>
      <w:r>
        <w:rPr>
          <w:sz w:val="28"/>
          <w:szCs w:val="28"/>
        </w:rPr>
        <w:t xml:space="preserve">Увеличивается и количество случаев, и количество дней временной нетрудоспособности в разделе «Уход за больным»: </w:t>
      </w:r>
      <w:r>
        <w:rPr>
          <w:bCs/>
          <w:iCs/>
          <w:color w:val="000000"/>
          <w:sz w:val="28"/>
          <w:szCs w:val="28"/>
        </w:rPr>
        <w:t>38080 и 305481 в 2015 году до 43379 и 382501 в 2024 году (прирост на 13,9% и 25,2% соответственно).</w:t>
      </w:r>
    </w:p>
    <w:p w:rsidR="0081794D" w:rsidRDefault="0081794D">
      <w:pPr>
        <w:pStyle w:val="cee1fbf7edfbe9"/>
        <w:spacing w:after="0" w:line="240" w:lineRule="auto"/>
        <w:rPr>
          <w:color w:val="E36C0A"/>
          <w:sz w:val="28"/>
          <w:szCs w:val="28"/>
        </w:rPr>
      </w:pPr>
    </w:p>
    <w:p w:rsidR="0081794D" w:rsidRDefault="002D6F3F">
      <w:pPr>
        <w:pStyle w:val="210"/>
        <w:spacing w:before="0" w:line="240" w:lineRule="auto"/>
        <w:ind w:firstLine="709"/>
        <w:jc w:val="center"/>
        <w:rPr>
          <w:rFonts w:ascii="Times New Roman" w:hAnsi="Times New Roman"/>
          <w:color w:val="000000"/>
          <w:sz w:val="28"/>
          <w:szCs w:val="28"/>
          <w:lang w:val="ru-RU"/>
        </w:rPr>
      </w:pPr>
      <w:r>
        <w:rPr>
          <w:rFonts w:ascii="Times New Roman" w:hAnsi="Times New Roman"/>
          <w:color w:val="000000"/>
          <w:sz w:val="28"/>
          <w:szCs w:val="28"/>
          <w:lang w:val="ru-RU"/>
        </w:rPr>
        <w:t>1.4. Показатели деятельности реабилитационной службы Забайкальского края</w:t>
      </w:r>
    </w:p>
    <w:p w:rsidR="0081794D" w:rsidRDefault="0081794D">
      <w:pPr>
        <w:spacing w:after="0" w:line="240" w:lineRule="auto"/>
        <w:jc w:val="right"/>
        <w:rPr>
          <w:sz w:val="28"/>
          <w:szCs w:val="28"/>
        </w:rPr>
      </w:pPr>
    </w:p>
    <w:p w:rsidR="0081794D" w:rsidRDefault="002D6F3F">
      <w:pPr>
        <w:spacing w:after="0" w:line="240" w:lineRule="auto"/>
        <w:jc w:val="right"/>
        <w:rPr>
          <w:sz w:val="28"/>
          <w:szCs w:val="28"/>
        </w:rPr>
      </w:pPr>
      <w:r>
        <w:rPr>
          <w:sz w:val="28"/>
          <w:szCs w:val="28"/>
        </w:rPr>
        <w:t>Таблица 21</w:t>
      </w:r>
    </w:p>
    <w:p w:rsidR="0081794D" w:rsidRDefault="002D6F3F">
      <w:pPr>
        <w:spacing w:after="0" w:line="240" w:lineRule="auto"/>
        <w:jc w:val="center"/>
        <w:rPr>
          <w:b/>
          <w:bCs/>
          <w:i/>
          <w:iCs/>
          <w:sz w:val="28"/>
          <w:szCs w:val="28"/>
        </w:rPr>
      </w:pPr>
      <w:r>
        <w:rPr>
          <w:b/>
          <w:bCs/>
          <w:sz w:val="28"/>
          <w:szCs w:val="28"/>
        </w:rPr>
        <w:t xml:space="preserve">Сведения об оказании медицинской помощи по медицинской реабилитации взрослым в стационарных условиях в разрезе клинико-статистических групп </w:t>
      </w:r>
      <w:r>
        <w:rPr>
          <w:b/>
          <w:bCs/>
          <w:iCs/>
          <w:sz w:val="28"/>
          <w:szCs w:val="28"/>
        </w:rPr>
        <w:t>(2024 год)</w:t>
      </w:r>
    </w:p>
    <w:p w:rsidR="0081794D" w:rsidRDefault="002D6F3F">
      <w:pPr>
        <w:spacing w:after="0" w:line="240" w:lineRule="auto"/>
        <w:jc w:val="center"/>
        <w:rPr>
          <w:iCs/>
          <w:sz w:val="20"/>
          <w:szCs w:val="20"/>
        </w:rPr>
      </w:pPr>
      <w:r>
        <w:rPr>
          <w:iCs/>
          <w:sz w:val="20"/>
          <w:szCs w:val="20"/>
        </w:rPr>
        <w:t>(данные территориального фонда обязательного медицинского страхования)</w:t>
      </w:r>
    </w:p>
    <w:p w:rsidR="0081794D" w:rsidRDefault="0081794D">
      <w:pPr>
        <w:spacing w:after="0" w:line="240" w:lineRule="auto"/>
        <w:jc w:val="center"/>
        <w:rPr>
          <w:iCs/>
          <w:sz w:val="20"/>
          <w:szCs w:val="20"/>
        </w:rPr>
      </w:pPr>
    </w:p>
    <w:tbl>
      <w:tblPr>
        <w:tblW w:w="13958" w:type="dxa"/>
        <w:tblInd w:w="93" w:type="dxa"/>
        <w:tblLook w:val="04A0" w:firstRow="1" w:lastRow="0" w:firstColumn="1" w:lastColumn="0" w:noHBand="0" w:noVBand="1"/>
      </w:tblPr>
      <w:tblGrid>
        <w:gridCol w:w="3258"/>
        <w:gridCol w:w="2977"/>
        <w:gridCol w:w="1701"/>
        <w:gridCol w:w="1985"/>
        <w:gridCol w:w="1701"/>
        <w:gridCol w:w="1134"/>
        <w:gridCol w:w="1610"/>
      </w:tblGrid>
      <w:tr w:rsidR="0081794D">
        <w:trPr>
          <w:trHeight w:val="2172"/>
        </w:trPr>
        <w:tc>
          <w:tcPr>
            <w:tcW w:w="2850"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jc w:val="center"/>
              <w:rPr>
                <w:b/>
                <w:bCs/>
                <w:color w:val="000000"/>
                <w:szCs w:val="20"/>
              </w:rPr>
            </w:pPr>
            <w:r>
              <w:rPr>
                <w:b/>
                <w:bCs/>
                <w:color w:val="000000"/>
                <w:szCs w:val="20"/>
              </w:rPr>
              <w:t xml:space="preserve">Наименование клинико-статистических групп </w:t>
            </w:r>
          </w:p>
        </w:tc>
        <w:tc>
          <w:tcPr>
            <w:tcW w:w="2977"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jc w:val="center"/>
              <w:rPr>
                <w:b/>
                <w:bCs/>
                <w:color w:val="000000"/>
                <w:szCs w:val="20"/>
              </w:rPr>
            </w:pPr>
            <w:r>
              <w:rPr>
                <w:b/>
                <w:bCs/>
                <w:color w:val="000000"/>
                <w:szCs w:val="20"/>
              </w:rPr>
              <w:t xml:space="preserve">МКБ-10 </w:t>
            </w:r>
          </w:p>
        </w:tc>
        <w:tc>
          <w:tcPr>
            <w:tcW w:w="1701"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jc w:val="center"/>
              <w:rPr>
                <w:b/>
                <w:bCs/>
                <w:color w:val="000000"/>
                <w:szCs w:val="20"/>
              </w:rPr>
            </w:pPr>
            <w:r>
              <w:rPr>
                <w:b/>
                <w:bCs/>
                <w:color w:val="000000"/>
                <w:szCs w:val="20"/>
              </w:rPr>
              <w:t xml:space="preserve">КСГ </w:t>
            </w:r>
          </w:p>
        </w:tc>
        <w:tc>
          <w:tcPr>
            <w:tcW w:w="1985"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jc w:val="center"/>
              <w:rPr>
                <w:b/>
                <w:bCs/>
                <w:color w:val="000000"/>
                <w:szCs w:val="20"/>
              </w:rPr>
            </w:pPr>
            <w:r>
              <w:rPr>
                <w:b/>
                <w:bCs/>
                <w:color w:val="000000"/>
                <w:szCs w:val="20"/>
              </w:rPr>
              <w:t xml:space="preserve">Баллы по шкале </w:t>
            </w:r>
            <w:proofErr w:type="spellStart"/>
            <w:r>
              <w:rPr>
                <w:b/>
                <w:bCs/>
                <w:color w:val="000000"/>
                <w:szCs w:val="20"/>
              </w:rPr>
              <w:t>реабилитац</w:t>
            </w:r>
            <w:proofErr w:type="spellEnd"/>
            <w:r>
              <w:rPr>
                <w:b/>
                <w:bCs/>
                <w:color w:val="000000"/>
                <w:szCs w:val="20"/>
              </w:rPr>
              <w:t xml:space="preserve">. маршрутизации (ШРМ) </w:t>
            </w:r>
          </w:p>
        </w:tc>
        <w:tc>
          <w:tcPr>
            <w:tcW w:w="1701"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jc w:val="center"/>
              <w:rPr>
                <w:b/>
                <w:bCs/>
                <w:color w:val="000000"/>
                <w:szCs w:val="20"/>
              </w:rPr>
            </w:pPr>
            <w:r>
              <w:rPr>
                <w:b/>
                <w:bCs/>
                <w:color w:val="000000"/>
                <w:szCs w:val="20"/>
              </w:rPr>
              <w:t xml:space="preserve">Объемы оказанной медицинской помощи, случаев </w:t>
            </w:r>
          </w:p>
        </w:tc>
        <w:tc>
          <w:tcPr>
            <w:tcW w:w="1134"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jc w:val="center"/>
              <w:rPr>
                <w:b/>
                <w:bCs/>
                <w:color w:val="000000"/>
                <w:szCs w:val="20"/>
              </w:rPr>
            </w:pPr>
            <w:r>
              <w:rPr>
                <w:b/>
                <w:bCs/>
                <w:color w:val="000000"/>
                <w:szCs w:val="20"/>
              </w:rPr>
              <w:t xml:space="preserve">Доля КСГ внутри группы, % </w:t>
            </w:r>
          </w:p>
        </w:tc>
        <w:tc>
          <w:tcPr>
            <w:tcW w:w="1610"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jc w:val="center"/>
              <w:rPr>
                <w:b/>
                <w:bCs/>
                <w:color w:val="000000"/>
                <w:szCs w:val="20"/>
              </w:rPr>
            </w:pPr>
            <w:r>
              <w:rPr>
                <w:b/>
                <w:bCs/>
                <w:color w:val="000000"/>
                <w:szCs w:val="20"/>
              </w:rPr>
              <w:t xml:space="preserve">Доля КСГ/группы от общего объема случаев, % </w:t>
            </w:r>
          </w:p>
        </w:tc>
      </w:tr>
      <w:tr w:rsidR="0081794D">
        <w:trPr>
          <w:trHeight w:val="324"/>
        </w:trPr>
        <w:tc>
          <w:tcPr>
            <w:tcW w:w="285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rPr>
                <w:b/>
                <w:bCs/>
                <w:color w:val="000000"/>
                <w:sz w:val="20"/>
                <w:szCs w:val="20"/>
              </w:rPr>
            </w:pPr>
            <w:r>
              <w:rPr>
                <w:b/>
                <w:bCs/>
                <w:color w:val="000000"/>
                <w:sz w:val="20"/>
                <w:szCs w:val="20"/>
              </w:rPr>
              <w:t xml:space="preserve">Медицинская реабилитация пациентов с заболеваниями центральной нервной системы </w:t>
            </w:r>
          </w:p>
        </w:tc>
        <w:tc>
          <w:tcPr>
            <w:tcW w:w="297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G80.0, G93.4, G93.8, I63.8, I63.9, I67.8, I69.3, I69.8, T90.5</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 xml:space="preserve">st37.001 </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 xml:space="preserve">3 балла по ШРМ </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230</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21,76%</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4,17%</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st37.002</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 xml:space="preserve">4 балла по ШРМ </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733</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69,35%</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13,28%</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 xml:space="preserve">st37.003 </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 xml:space="preserve">5 баллов по ШРМ </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83</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7,85%</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1,50%</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st37.004</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 xml:space="preserve">6 баллов по ШРМ </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11</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1,04%</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0,20%</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6663" w:type="dxa"/>
            <w:gridSpan w:val="3"/>
            <w:tcBorders>
              <w:top w:val="single" w:sz="8" w:space="0" w:color="000000"/>
              <w:left w:val="none" w:sz="4" w:space="0" w:color="000000"/>
              <w:bottom w:val="single" w:sz="8" w:space="0" w:color="000000"/>
              <w:right w:val="single" w:sz="8" w:space="0" w:color="000000"/>
            </w:tcBorders>
            <w:noWrap/>
            <w:vAlign w:val="center"/>
          </w:tcPr>
          <w:p w:rsidR="0081794D" w:rsidRDefault="002D6F3F">
            <w:pPr>
              <w:rPr>
                <w:color w:val="000000"/>
                <w:sz w:val="20"/>
                <w:szCs w:val="20"/>
              </w:rPr>
            </w:pPr>
            <w:r>
              <w:rPr>
                <w:color w:val="000000"/>
                <w:sz w:val="20"/>
                <w:szCs w:val="20"/>
              </w:rPr>
              <w:t>Итого</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1057</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19,15%</w:t>
            </w:r>
          </w:p>
        </w:tc>
      </w:tr>
      <w:tr w:rsidR="0081794D">
        <w:trPr>
          <w:trHeight w:val="324"/>
        </w:trPr>
        <w:tc>
          <w:tcPr>
            <w:tcW w:w="285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rPr>
                <w:b/>
                <w:bCs/>
                <w:color w:val="000000"/>
                <w:sz w:val="20"/>
                <w:szCs w:val="20"/>
              </w:rPr>
            </w:pPr>
            <w:r>
              <w:rPr>
                <w:b/>
                <w:bCs/>
                <w:color w:val="000000"/>
                <w:sz w:val="20"/>
                <w:szCs w:val="20"/>
              </w:rPr>
              <w:t xml:space="preserve">Медицинская реабилитация пациентов с заболеваниями опорно-двигательного аппарата и периферической нервной системы </w:t>
            </w:r>
          </w:p>
        </w:tc>
        <w:tc>
          <w:tcPr>
            <w:tcW w:w="297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lang w:val="en-US"/>
              </w:rPr>
            </w:pPr>
            <w:r>
              <w:rPr>
                <w:color w:val="000000"/>
                <w:sz w:val="20"/>
                <w:szCs w:val="20"/>
                <w:lang w:val="en-US"/>
              </w:rPr>
              <w:t>G54.1, G54.2, G54.3, G54.4, G54.8, G54.9, G55.1, G57.0, M16.0, M16.1, M16.3, M16.5, M17.0, M17.1, M17.9, M19.1, M19.9, M23.2, M24.5, M42.1, M51.1, M53.8, M87.0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st37.005</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3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1363</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52,83%</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24,70%</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st37.006</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4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1190</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46,12%</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21,56%</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st37.007</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5 баллов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27</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1,05%</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0,49%</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6663" w:type="dxa"/>
            <w:gridSpan w:val="3"/>
            <w:tcBorders>
              <w:top w:val="single" w:sz="8" w:space="0" w:color="000000"/>
              <w:left w:val="none" w:sz="4" w:space="0" w:color="000000"/>
              <w:bottom w:val="single" w:sz="8" w:space="0" w:color="000000"/>
              <w:right w:val="single" w:sz="8" w:space="0" w:color="000000"/>
            </w:tcBorders>
            <w:noWrap/>
            <w:vAlign w:val="center"/>
          </w:tcPr>
          <w:p w:rsidR="0081794D" w:rsidRDefault="002D6F3F">
            <w:pPr>
              <w:rPr>
                <w:color w:val="000000"/>
                <w:sz w:val="20"/>
                <w:szCs w:val="20"/>
              </w:rPr>
            </w:pPr>
            <w:r>
              <w:rPr>
                <w:color w:val="000000"/>
                <w:sz w:val="20"/>
                <w:szCs w:val="20"/>
              </w:rPr>
              <w:t xml:space="preserve">Итого </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2580</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46,75%</w:t>
            </w:r>
          </w:p>
        </w:tc>
      </w:tr>
      <w:tr w:rsidR="0081794D">
        <w:trPr>
          <w:trHeight w:val="324"/>
        </w:trPr>
        <w:tc>
          <w:tcPr>
            <w:tcW w:w="285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rPr>
                <w:b/>
                <w:bCs/>
                <w:color w:val="000000"/>
                <w:sz w:val="20"/>
                <w:szCs w:val="20"/>
              </w:rPr>
            </w:pPr>
            <w:r>
              <w:rPr>
                <w:b/>
                <w:bCs/>
                <w:color w:val="000000"/>
                <w:sz w:val="20"/>
                <w:szCs w:val="20"/>
              </w:rPr>
              <w:t xml:space="preserve">Медицинская </w:t>
            </w:r>
            <w:proofErr w:type="spellStart"/>
            <w:r>
              <w:rPr>
                <w:b/>
                <w:bCs/>
                <w:color w:val="000000"/>
                <w:sz w:val="20"/>
                <w:szCs w:val="20"/>
              </w:rPr>
              <w:t>кардиореабилитация</w:t>
            </w:r>
            <w:proofErr w:type="spellEnd"/>
          </w:p>
        </w:tc>
        <w:tc>
          <w:tcPr>
            <w:tcW w:w="297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I20.8, I25.2, I25.8, I48.0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st37.008</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3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21</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5,32%</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0,38%</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st37.009</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4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368</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93,16%</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6,67%</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st37.010</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5 баллов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6</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1,52%</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0,11%</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6663" w:type="dxa"/>
            <w:gridSpan w:val="3"/>
            <w:tcBorders>
              <w:top w:val="single" w:sz="8" w:space="0" w:color="000000"/>
              <w:left w:val="none" w:sz="4" w:space="0" w:color="000000"/>
              <w:bottom w:val="single" w:sz="8" w:space="0" w:color="000000"/>
              <w:right w:val="single" w:sz="8" w:space="0" w:color="000000"/>
            </w:tcBorders>
            <w:noWrap/>
            <w:vAlign w:val="center"/>
          </w:tcPr>
          <w:p w:rsidR="0081794D" w:rsidRDefault="002D6F3F">
            <w:pPr>
              <w:rPr>
                <w:color w:val="000000"/>
                <w:sz w:val="20"/>
                <w:szCs w:val="20"/>
              </w:rPr>
            </w:pPr>
            <w:r>
              <w:rPr>
                <w:color w:val="000000"/>
                <w:sz w:val="20"/>
                <w:szCs w:val="20"/>
              </w:rPr>
              <w:t>Итого</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395</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7,16%</w:t>
            </w:r>
          </w:p>
        </w:tc>
      </w:tr>
      <w:tr w:rsidR="0081794D">
        <w:trPr>
          <w:trHeight w:val="324"/>
        </w:trPr>
        <w:tc>
          <w:tcPr>
            <w:tcW w:w="285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rPr>
                <w:b/>
                <w:bCs/>
                <w:color w:val="000000"/>
                <w:sz w:val="20"/>
                <w:szCs w:val="20"/>
              </w:rPr>
            </w:pPr>
            <w:r>
              <w:rPr>
                <w:b/>
                <w:bCs/>
                <w:color w:val="000000"/>
                <w:sz w:val="20"/>
                <w:szCs w:val="20"/>
              </w:rPr>
              <w:t>Медицинская реабилитация при других соматических заболеваниях</w:t>
            </w:r>
          </w:p>
        </w:tc>
        <w:tc>
          <w:tcPr>
            <w:tcW w:w="297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E10.7, E11.4, E11.6, E11.7, E118, E11.9, J12.8, J18.1, J18.9, J44.8, M05.8, M05.9, M15.1, M15.8</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st37.011</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3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862</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58,96%</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15,62%</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st37.012</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4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590</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40,36%</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10,69%</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st37.013</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5 баллов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10</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0,68%</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0,18%</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6663" w:type="dxa"/>
            <w:gridSpan w:val="3"/>
            <w:tcBorders>
              <w:top w:val="single" w:sz="8" w:space="0" w:color="000000"/>
              <w:left w:val="none" w:sz="4" w:space="0" w:color="000000"/>
              <w:bottom w:val="single" w:sz="8" w:space="0" w:color="000000"/>
              <w:right w:val="single" w:sz="8" w:space="0" w:color="000000"/>
            </w:tcBorders>
            <w:noWrap/>
            <w:vAlign w:val="center"/>
          </w:tcPr>
          <w:p w:rsidR="0081794D" w:rsidRDefault="002D6F3F">
            <w:pPr>
              <w:rPr>
                <w:color w:val="000000"/>
                <w:sz w:val="20"/>
                <w:szCs w:val="20"/>
              </w:rPr>
            </w:pPr>
            <w:r>
              <w:rPr>
                <w:color w:val="000000"/>
                <w:sz w:val="20"/>
                <w:szCs w:val="20"/>
              </w:rPr>
              <w:t>Итого</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1462</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26,49%</w:t>
            </w:r>
          </w:p>
        </w:tc>
      </w:tr>
      <w:tr w:rsidR="0081794D">
        <w:trPr>
          <w:trHeight w:val="491"/>
        </w:trPr>
        <w:tc>
          <w:tcPr>
            <w:tcW w:w="285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rPr>
                <w:b/>
                <w:bCs/>
                <w:color w:val="000000"/>
                <w:sz w:val="20"/>
                <w:szCs w:val="20"/>
              </w:rPr>
            </w:pPr>
            <w:r>
              <w:rPr>
                <w:b/>
                <w:bCs/>
                <w:color w:val="000000"/>
                <w:sz w:val="20"/>
                <w:szCs w:val="20"/>
              </w:rPr>
              <w:t xml:space="preserve">Медицинская реабилитация после </w:t>
            </w:r>
            <w:proofErr w:type="spellStart"/>
            <w:r>
              <w:rPr>
                <w:b/>
                <w:bCs/>
                <w:color w:val="000000"/>
                <w:sz w:val="20"/>
                <w:szCs w:val="20"/>
              </w:rPr>
              <w:t>онкоортопедических</w:t>
            </w:r>
            <w:proofErr w:type="spellEnd"/>
            <w:r>
              <w:rPr>
                <w:b/>
                <w:bCs/>
                <w:color w:val="000000"/>
                <w:sz w:val="20"/>
                <w:szCs w:val="20"/>
              </w:rPr>
              <w:t xml:space="preserve"> операций </w:t>
            </w:r>
          </w:p>
        </w:tc>
        <w:tc>
          <w:tcPr>
            <w:tcW w:w="297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x</w:t>
            </w:r>
          </w:p>
        </w:tc>
        <w:tc>
          <w:tcPr>
            <w:tcW w:w="1701"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 xml:space="preserve">st37.019 </w:t>
            </w:r>
          </w:p>
        </w:tc>
        <w:tc>
          <w:tcPr>
            <w:tcW w:w="1985"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x</w:t>
            </w:r>
          </w:p>
        </w:tc>
        <w:tc>
          <w:tcPr>
            <w:tcW w:w="1701"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w:t>
            </w:r>
          </w:p>
        </w:tc>
        <w:tc>
          <w:tcPr>
            <w:tcW w:w="1134"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b/>
                <w:bCs/>
                <w:color w:val="000000"/>
                <w:sz w:val="20"/>
                <w:szCs w:val="20"/>
              </w:rPr>
              <w:t>х</w:t>
            </w:r>
          </w:p>
        </w:tc>
        <w:tc>
          <w:tcPr>
            <w:tcW w:w="161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b/>
                <w:bCs/>
                <w:color w:val="000000"/>
                <w:sz w:val="20"/>
                <w:szCs w:val="20"/>
              </w:rPr>
              <w:t>х</w:t>
            </w:r>
          </w:p>
        </w:tc>
      </w:tr>
      <w:tr w:rsidR="0081794D">
        <w:trPr>
          <w:trHeight w:val="491"/>
        </w:trPr>
        <w:tc>
          <w:tcPr>
            <w:tcW w:w="285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rPr>
                <w:b/>
                <w:bCs/>
                <w:color w:val="000000"/>
                <w:sz w:val="20"/>
                <w:szCs w:val="20"/>
              </w:rPr>
            </w:pPr>
            <w:r>
              <w:rPr>
                <w:b/>
                <w:bCs/>
                <w:color w:val="000000"/>
                <w:sz w:val="20"/>
                <w:szCs w:val="20"/>
              </w:rPr>
              <w:t xml:space="preserve">Медицинская реабилитация по поводу </w:t>
            </w:r>
            <w:proofErr w:type="spellStart"/>
            <w:r>
              <w:rPr>
                <w:b/>
                <w:bCs/>
                <w:color w:val="000000"/>
                <w:sz w:val="20"/>
                <w:szCs w:val="20"/>
              </w:rPr>
              <w:t>постмастэктомическогосиндрома</w:t>
            </w:r>
            <w:proofErr w:type="spellEnd"/>
            <w:r>
              <w:rPr>
                <w:b/>
                <w:bCs/>
                <w:color w:val="000000"/>
                <w:sz w:val="20"/>
                <w:szCs w:val="20"/>
              </w:rPr>
              <w:t xml:space="preserve"> в онкологии </w:t>
            </w:r>
          </w:p>
        </w:tc>
        <w:tc>
          <w:tcPr>
            <w:tcW w:w="297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x</w:t>
            </w:r>
          </w:p>
        </w:tc>
        <w:tc>
          <w:tcPr>
            <w:tcW w:w="1701"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st37.020</w:t>
            </w:r>
          </w:p>
        </w:tc>
        <w:tc>
          <w:tcPr>
            <w:tcW w:w="1985"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x</w:t>
            </w:r>
          </w:p>
        </w:tc>
        <w:tc>
          <w:tcPr>
            <w:tcW w:w="1701"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w:t>
            </w:r>
          </w:p>
        </w:tc>
        <w:tc>
          <w:tcPr>
            <w:tcW w:w="1134"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b/>
                <w:bCs/>
                <w:color w:val="000000"/>
                <w:sz w:val="20"/>
                <w:szCs w:val="20"/>
              </w:rPr>
              <w:t>х</w:t>
            </w:r>
          </w:p>
        </w:tc>
        <w:tc>
          <w:tcPr>
            <w:tcW w:w="161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b/>
                <w:bCs/>
                <w:color w:val="000000"/>
                <w:sz w:val="20"/>
                <w:szCs w:val="20"/>
              </w:rPr>
              <w:t>х</w:t>
            </w:r>
          </w:p>
        </w:tc>
      </w:tr>
      <w:tr w:rsidR="0081794D">
        <w:trPr>
          <w:trHeight w:val="324"/>
        </w:trPr>
        <w:tc>
          <w:tcPr>
            <w:tcW w:w="285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rPr>
                <w:b/>
                <w:bCs/>
                <w:color w:val="000000"/>
                <w:sz w:val="20"/>
                <w:szCs w:val="20"/>
              </w:rPr>
            </w:pPr>
            <w:r>
              <w:rPr>
                <w:b/>
                <w:bCs/>
                <w:color w:val="000000"/>
                <w:sz w:val="20"/>
                <w:szCs w:val="20"/>
              </w:rPr>
              <w:t xml:space="preserve">Медицинская реабилитация после перенесенной </w:t>
            </w:r>
            <w:proofErr w:type="spellStart"/>
            <w:r>
              <w:rPr>
                <w:b/>
                <w:bCs/>
                <w:color w:val="000000"/>
                <w:sz w:val="20"/>
                <w:szCs w:val="20"/>
              </w:rPr>
              <w:t>коронавирусной</w:t>
            </w:r>
            <w:proofErr w:type="spellEnd"/>
            <w:r>
              <w:rPr>
                <w:b/>
                <w:bCs/>
                <w:color w:val="000000"/>
                <w:sz w:val="20"/>
                <w:szCs w:val="20"/>
              </w:rPr>
              <w:t xml:space="preserve"> инфекции COVID-19 </w:t>
            </w:r>
          </w:p>
        </w:tc>
        <w:tc>
          <w:tcPr>
            <w:tcW w:w="297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J12.8, J18.9, U09.9</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 xml:space="preserve">st37.021 </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3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6</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46,15%</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0,11%</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st37.022</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4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7</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53,85%</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0,13%</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st37.023</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5 баллов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b/>
                <w:bCs/>
                <w:color w:val="000000"/>
                <w:sz w:val="20"/>
                <w:szCs w:val="20"/>
              </w:rPr>
              <w:t>х</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b/>
                <w:bCs/>
                <w:color w:val="000000"/>
                <w:sz w:val="20"/>
                <w:szCs w:val="20"/>
              </w:rPr>
              <w:t>х</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rPr>
                <w:b/>
                <w:bCs/>
                <w:color w:val="000000"/>
                <w:sz w:val="20"/>
                <w:szCs w:val="20"/>
              </w:rPr>
            </w:pPr>
          </w:p>
        </w:tc>
        <w:tc>
          <w:tcPr>
            <w:tcW w:w="6663" w:type="dxa"/>
            <w:gridSpan w:val="3"/>
            <w:tcBorders>
              <w:top w:val="single" w:sz="8" w:space="0" w:color="000000"/>
              <w:left w:val="none" w:sz="4" w:space="0" w:color="000000"/>
              <w:bottom w:val="single" w:sz="8" w:space="0" w:color="000000"/>
              <w:right w:val="single" w:sz="8" w:space="0" w:color="000000"/>
            </w:tcBorders>
            <w:noWrap/>
            <w:vAlign w:val="center"/>
          </w:tcPr>
          <w:p w:rsidR="0081794D" w:rsidRDefault="002D6F3F">
            <w:pPr>
              <w:rPr>
                <w:color w:val="000000"/>
                <w:sz w:val="20"/>
                <w:szCs w:val="20"/>
              </w:rPr>
            </w:pPr>
            <w:r>
              <w:rPr>
                <w:color w:val="000000"/>
                <w:sz w:val="20"/>
                <w:szCs w:val="20"/>
              </w:rPr>
              <w:t>Итого</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13</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0,24%</w:t>
            </w:r>
          </w:p>
        </w:tc>
      </w:tr>
      <w:tr w:rsidR="0081794D">
        <w:trPr>
          <w:trHeight w:val="1068"/>
        </w:trPr>
        <w:tc>
          <w:tcPr>
            <w:tcW w:w="2850" w:type="dxa"/>
            <w:tcBorders>
              <w:top w:val="none" w:sz="4" w:space="0" w:color="000000"/>
              <w:left w:val="single" w:sz="8" w:space="0" w:color="000000"/>
              <w:bottom w:val="single" w:sz="8" w:space="0" w:color="000000"/>
              <w:right w:val="single" w:sz="8" w:space="0" w:color="000000"/>
            </w:tcBorders>
            <w:noWrap/>
            <w:vAlign w:val="center"/>
          </w:tcPr>
          <w:p w:rsidR="0081794D" w:rsidRDefault="002D6F3F">
            <w:pPr>
              <w:rPr>
                <w:b/>
                <w:bCs/>
                <w:color w:val="000000"/>
                <w:sz w:val="20"/>
                <w:szCs w:val="20"/>
              </w:rPr>
            </w:pPr>
            <w:r>
              <w:rPr>
                <w:b/>
                <w:bCs/>
                <w:color w:val="000000"/>
                <w:sz w:val="20"/>
                <w:szCs w:val="20"/>
              </w:rPr>
              <w:t xml:space="preserve">Продолжительная медицинская реабилитация пациентов с заболеваниями центральной нервной системы </w:t>
            </w:r>
          </w:p>
        </w:tc>
        <w:tc>
          <w:tcPr>
            <w:tcW w:w="2977"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G81.1, G82.4, G95.2, I63.4, I69.3, T90.5</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st37.024</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x</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9</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0,16%</w:t>
            </w:r>
          </w:p>
        </w:tc>
      </w:tr>
      <w:tr w:rsidR="0081794D">
        <w:trPr>
          <w:trHeight w:val="1332"/>
        </w:trPr>
        <w:tc>
          <w:tcPr>
            <w:tcW w:w="2850" w:type="dxa"/>
            <w:tcBorders>
              <w:top w:val="none" w:sz="4" w:space="0" w:color="000000"/>
              <w:left w:val="single" w:sz="8" w:space="0" w:color="000000"/>
              <w:bottom w:val="single" w:sz="8" w:space="0" w:color="000000"/>
              <w:right w:val="single" w:sz="8" w:space="0" w:color="000000"/>
            </w:tcBorders>
            <w:noWrap/>
            <w:vAlign w:val="center"/>
          </w:tcPr>
          <w:p w:rsidR="0081794D" w:rsidRDefault="002D6F3F">
            <w:pPr>
              <w:rPr>
                <w:b/>
                <w:bCs/>
                <w:color w:val="000000"/>
                <w:sz w:val="20"/>
                <w:szCs w:val="20"/>
              </w:rPr>
            </w:pPr>
            <w:r>
              <w:rPr>
                <w:b/>
                <w:bCs/>
                <w:color w:val="000000"/>
                <w:sz w:val="20"/>
                <w:szCs w:val="20"/>
              </w:rPr>
              <w:t xml:space="preserve">Продолжительная медицинская реабилитация пациентов с заболеваниями опорно-двигательного аппарата и периферической нервной системы </w:t>
            </w:r>
          </w:p>
        </w:tc>
        <w:tc>
          <w:tcPr>
            <w:tcW w:w="2977"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M24.5, S78.9, T06.8</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st37.025</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x</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3</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100%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0,05%</w:t>
            </w:r>
          </w:p>
        </w:tc>
      </w:tr>
      <w:tr w:rsidR="0081794D">
        <w:trPr>
          <w:trHeight w:val="1860"/>
        </w:trPr>
        <w:tc>
          <w:tcPr>
            <w:tcW w:w="2850" w:type="dxa"/>
            <w:tcBorders>
              <w:top w:val="none" w:sz="4" w:space="0" w:color="000000"/>
              <w:left w:val="single" w:sz="8" w:space="0" w:color="000000"/>
              <w:bottom w:val="single" w:sz="8" w:space="0" w:color="000000"/>
              <w:right w:val="single" w:sz="8" w:space="0" w:color="000000"/>
            </w:tcBorders>
            <w:noWrap/>
            <w:vAlign w:val="center"/>
          </w:tcPr>
          <w:p w:rsidR="0081794D" w:rsidRDefault="002D6F3F">
            <w:pPr>
              <w:rPr>
                <w:b/>
                <w:bCs/>
                <w:color w:val="000000"/>
                <w:sz w:val="20"/>
                <w:szCs w:val="20"/>
              </w:rPr>
            </w:pPr>
            <w:r>
              <w:rPr>
                <w:b/>
                <w:bCs/>
                <w:color w:val="000000"/>
                <w:sz w:val="20"/>
                <w:szCs w:val="20"/>
              </w:rPr>
              <w:t xml:space="preserve">Продолжительная медицинская реабилитация пациентов с заболеваниями центральной нервной системы и с заболеваниями опорно-двигательного аппарата и периферической нервной системы (сестринский уход) </w:t>
            </w:r>
          </w:p>
        </w:tc>
        <w:tc>
          <w:tcPr>
            <w:tcW w:w="2977"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x</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st37.026</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x</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color w:val="000000"/>
                <w:sz w:val="20"/>
                <w:szCs w:val="20"/>
              </w:rPr>
              <w:t>0</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lang w:val="en-US"/>
              </w:rPr>
            </w:pPr>
            <w:r>
              <w:rPr>
                <w:b/>
                <w:bCs/>
                <w:color w:val="000000"/>
                <w:sz w:val="20"/>
                <w:szCs w:val="20"/>
              </w:rPr>
              <w:t>х</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color w:val="000000"/>
                <w:sz w:val="20"/>
                <w:szCs w:val="20"/>
              </w:rPr>
            </w:pPr>
            <w:r>
              <w:rPr>
                <w:b/>
                <w:bCs/>
                <w:color w:val="000000"/>
                <w:sz w:val="20"/>
                <w:szCs w:val="20"/>
              </w:rPr>
              <w:t>х</w:t>
            </w:r>
          </w:p>
        </w:tc>
      </w:tr>
      <w:tr w:rsidR="0081794D">
        <w:trPr>
          <w:trHeight w:val="324"/>
        </w:trPr>
        <w:tc>
          <w:tcPr>
            <w:tcW w:w="9513" w:type="dxa"/>
            <w:gridSpan w:val="4"/>
            <w:tcBorders>
              <w:top w:val="single" w:sz="8" w:space="0" w:color="000000"/>
              <w:left w:val="single" w:sz="8" w:space="0" w:color="000000"/>
              <w:bottom w:val="single" w:sz="8" w:space="0" w:color="000000"/>
              <w:right w:val="single" w:sz="8" w:space="0" w:color="000000"/>
            </w:tcBorders>
            <w:noWrap/>
            <w:vAlign w:val="center"/>
          </w:tcPr>
          <w:p w:rsidR="0081794D" w:rsidRDefault="002D6F3F">
            <w:pPr>
              <w:rPr>
                <w:b/>
                <w:bCs/>
                <w:color w:val="000000"/>
                <w:szCs w:val="20"/>
              </w:rPr>
            </w:pPr>
            <w:r>
              <w:rPr>
                <w:b/>
                <w:bCs/>
                <w:color w:val="000000"/>
                <w:szCs w:val="20"/>
              </w:rPr>
              <w:t>Итого</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b/>
                <w:bCs/>
                <w:color w:val="000000"/>
                <w:szCs w:val="20"/>
              </w:rPr>
            </w:pPr>
            <w:r>
              <w:rPr>
                <w:b/>
                <w:bCs/>
                <w:color w:val="000000"/>
                <w:szCs w:val="20"/>
              </w:rPr>
              <w:t>5519</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b/>
                <w:bCs/>
                <w:color w:val="000000"/>
                <w:szCs w:val="20"/>
              </w:rPr>
            </w:pPr>
            <w:r>
              <w:rPr>
                <w:b/>
                <w:bCs/>
                <w:color w:val="000000"/>
                <w:szCs w:val="20"/>
              </w:rPr>
              <w:t>х</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jc w:val="center"/>
              <w:rPr>
                <w:b/>
                <w:bCs/>
                <w:color w:val="000000"/>
                <w:szCs w:val="20"/>
              </w:rPr>
            </w:pPr>
            <w:r>
              <w:rPr>
                <w:b/>
                <w:bCs/>
                <w:color w:val="000000"/>
                <w:szCs w:val="20"/>
              </w:rPr>
              <w:t>100,00%</w:t>
            </w:r>
          </w:p>
        </w:tc>
      </w:tr>
    </w:tbl>
    <w:p w:rsidR="0081794D" w:rsidRDefault="0081794D">
      <w:pPr>
        <w:pStyle w:val="cee1fbf7edfbe9"/>
        <w:spacing w:after="0" w:line="240" w:lineRule="auto"/>
        <w:ind w:firstLine="709"/>
        <w:jc w:val="both"/>
      </w:pPr>
    </w:p>
    <w:p w:rsidR="0081794D" w:rsidRDefault="002D6F3F">
      <w:pPr>
        <w:pStyle w:val="cee1fbf7edfbe9"/>
        <w:spacing w:after="0" w:line="240" w:lineRule="auto"/>
        <w:ind w:firstLine="709"/>
        <w:jc w:val="both"/>
        <w:rPr>
          <w:sz w:val="28"/>
          <w:szCs w:val="28"/>
        </w:rPr>
      </w:pPr>
      <w:proofErr w:type="gramStart"/>
      <w:r>
        <w:rPr>
          <w:sz w:val="28"/>
          <w:szCs w:val="28"/>
        </w:rPr>
        <w:t>Из данных таблицы видно, что в 2024 году увеличивается как общее количество пациентов, прошедших медицинскую реабилитации при нарушениях ЦНС – 1057 человек (19,15% от общего объема случаев), так и число случаев с ШРМ 5 - 83 пациента (2023 год – 37 пациентов) и 6 баллов – 11 человек (2023 год – 4 пациента, 2022 – год - 0).</w:t>
      </w:r>
      <w:proofErr w:type="gramEnd"/>
    </w:p>
    <w:p w:rsidR="0081794D" w:rsidRDefault="002D6F3F">
      <w:pPr>
        <w:pStyle w:val="cee1fbf7edfbe9"/>
        <w:spacing w:after="0" w:line="240" w:lineRule="auto"/>
        <w:ind w:firstLine="709"/>
        <w:jc w:val="both"/>
        <w:rPr>
          <w:sz w:val="28"/>
          <w:szCs w:val="28"/>
        </w:rPr>
      </w:pPr>
      <w:r>
        <w:rPr>
          <w:sz w:val="28"/>
          <w:szCs w:val="28"/>
        </w:rPr>
        <w:t xml:space="preserve">Также следует отметить увеличение общего количества пациентов, прошедших </w:t>
      </w:r>
      <w:proofErr w:type="gramStart"/>
      <w:r>
        <w:rPr>
          <w:sz w:val="28"/>
          <w:szCs w:val="28"/>
        </w:rPr>
        <w:t>медицинскую</w:t>
      </w:r>
      <w:proofErr w:type="gramEnd"/>
      <w:r>
        <w:rPr>
          <w:sz w:val="28"/>
          <w:szCs w:val="28"/>
        </w:rPr>
        <w:t xml:space="preserve"> реабилитации при нарушениях ПНС и КМС – 2580 человек (46,75% от общего объема случаев), так и число случаев с ШРМ 5 - 27 пациентов (2023 год – 12 пациентов) и ШРМ 4 – 1190, что составило 0,49% и 21,56% соответственно.</w:t>
      </w:r>
    </w:p>
    <w:p w:rsidR="0081794D" w:rsidRDefault="002D6F3F">
      <w:pPr>
        <w:pStyle w:val="cee1fbf7edfbe9"/>
        <w:spacing w:after="0" w:line="240" w:lineRule="auto"/>
        <w:ind w:firstLine="709"/>
        <w:jc w:val="both"/>
        <w:rPr>
          <w:sz w:val="28"/>
          <w:szCs w:val="28"/>
        </w:rPr>
      </w:pPr>
      <w:r>
        <w:rPr>
          <w:sz w:val="28"/>
          <w:szCs w:val="28"/>
        </w:rPr>
        <w:t xml:space="preserve">Увеличилось количество пациентов, прошедших </w:t>
      </w:r>
      <w:proofErr w:type="spellStart"/>
      <w:r>
        <w:rPr>
          <w:sz w:val="28"/>
          <w:szCs w:val="28"/>
        </w:rPr>
        <w:t>кардиореабилитацию</w:t>
      </w:r>
      <w:proofErr w:type="spellEnd"/>
      <w:r>
        <w:rPr>
          <w:sz w:val="28"/>
          <w:szCs w:val="28"/>
        </w:rPr>
        <w:t xml:space="preserve"> на 2 этапе до 395 человек, что составило 7,16% от общего числа случаев. Медицинскую реабилитацию при других соматических заболеваниях прошло 1462 пациента или 26,49%.</w:t>
      </w:r>
    </w:p>
    <w:p w:rsidR="0081794D" w:rsidRDefault="002D6F3F">
      <w:pPr>
        <w:pStyle w:val="cee1fbf7edfbe9"/>
        <w:spacing w:after="0" w:line="240" w:lineRule="auto"/>
        <w:ind w:firstLine="709"/>
        <w:jc w:val="both"/>
        <w:rPr>
          <w:sz w:val="28"/>
          <w:szCs w:val="28"/>
        </w:rPr>
      </w:pPr>
      <w:r>
        <w:rPr>
          <w:sz w:val="28"/>
          <w:szCs w:val="28"/>
        </w:rPr>
        <w:t xml:space="preserve">В 2024 году не зарегистрировано случаев прохождения медицинской реабилитации после </w:t>
      </w:r>
      <w:proofErr w:type="spellStart"/>
      <w:r>
        <w:rPr>
          <w:sz w:val="28"/>
          <w:szCs w:val="28"/>
        </w:rPr>
        <w:t>онкоортопедических</w:t>
      </w:r>
      <w:proofErr w:type="spellEnd"/>
      <w:r>
        <w:rPr>
          <w:sz w:val="28"/>
          <w:szCs w:val="28"/>
        </w:rPr>
        <w:t xml:space="preserve"> операции и по поводу </w:t>
      </w:r>
      <w:proofErr w:type="spellStart"/>
      <w:r>
        <w:rPr>
          <w:sz w:val="28"/>
          <w:szCs w:val="28"/>
        </w:rPr>
        <w:t>постмастэктомического</w:t>
      </w:r>
      <w:proofErr w:type="spellEnd"/>
      <w:r>
        <w:rPr>
          <w:sz w:val="28"/>
          <w:szCs w:val="28"/>
        </w:rPr>
        <w:t xml:space="preserve"> синдрома. Возможное решение вопроса - непосредственное направление пациентов из ГУЗ «Краевой онкологический диспансер» в стационарные реабилитационные отделения соматического профиля.</w:t>
      </w:r>
    </w:p>
    <w:p w:rsidR="0081794D" w:rsidRDefault="002D6F3F">
      <w:pPr>
        <w:pStyle w:val="cee1fbf7edfbe9"/>
        <w:spacing w:after="0" w:line="240" w:lineRule="auto"/>
        <w:ind w:firstLine="709"/>
        <w:jc w:val="both"/>
        <w:rPr>
          <w:sz w:val="28"/>
          <w:szCs w:val="28"/>
        </w:rPr>
      </w:pPr>
      <w:r>
        <w:rPr>
          <w:sz w:val="28"/>
          <w:szCs w:val="28"/>
        </w:rPr>
        <w:t>Продолжительную медицинскую реабилитацию с заболеваниями ЦНС прошло 9 человек (0,16%), с заболеваниями ОДА - 3 человека или 0,05%.</w:t>
      </w:r>
    </w:p>
    <w:p w:rsidR="0081794D" w:rsidRDefault="0081794D">
      <w:pPr>
        <w:spacing w:after="0" w:line="240" w:lineRule="auto"/>
        <w:jc w:val="right"/>
        <w:rPr>
          <w:color w:val="00B050"/>
          <w:sz w:val="28"/>
          <w:szCs w:val="28"/>
        </w:rPr>
      </w:pPr>
    </w:p>
    <w:p w:rsidR="0081794D" w:rsidRDefault="002D6F3F">
      <w:pPr>
        <w:spacing w:after="0" w:line="240" w:lineRule="auto"/>
        <w:jc w:val="right"/>
        <w:rPr>
          <w:sz w:val="28"/>
          <w:szCs w:val="28"/>
        </w:rPr>
      </w:pPr>
      <w:r>
        <w:rPr>
          <w:sz w:val="28"/>
          <w:szCs w:val="28"/>
        </w:rPr>
        <w:t>Таблица 22</w:t>
      </w:r>
    </w:p>
    <w:p w:rsidR="0081794D" w:rsidRDefault="002D6F3F">
      <w:pPr>
        <w:spacing w:after="0" w:line="240" w:lineRule="auto"/>
        <w:jc w:val="center"/>
        <w:rPr>
          <w:b/>
          <w:bCs/>
          <w:i/>
          <w:iCs/>
          <w:sz w:val="28"/>
          <w:szCs w:val="28"/>
        </w:rPr>
      </w:pPr>
      <w:r>
        <w:rPr>
          <w:b/>
          <w:bCs/>
          <w:sz w:val="28"/>
          <w:szCs w:val="28"/>
        </w:rPr>
        <w:t xml:space="preserve">Сведения об оказании медицинской помощи по медицинской реабилитации детям в стационарных условиях в разрезе клинико-статистических групп </w:t>
      </w:r>
      <w:r>
        <w:rPr>
          <w:bCs/>
          <w:iCs/>
          <w:sz w:val="28"/>
          <w:szCs w:val="28"/>
        </w:rPr>
        <w:t>(2024)</w:t>
      </w:r>
    </w:p>
    <w:p w:rsidR="0081794D" w:rsidRDefault="002D6F3F">
      <w:pPr>
        <w:spacing w:after="0" w:line="240" w:lineRule="auto"/>
        <w:jc w:val="center"/>
        <w:rPr>
          <w:iCs/>
          <w:sz w:val="20"/>
          <w:szCs w:val="20"/>
        </w:rPr>
      </w:pPr>
      <w:r>
        <w:rPr>
          <w:iCs/>
          <w:sz w:val="20"/>
          <w:szCs w:val="20"/>
        </w:rPr>
        <w:t>(данные территориального фонда обязательного медицинского страхования)</w:t>
      </w:r>
    </w:p>
    <w:p w:rsidR="0081794D" w:rsidRDefault="0081794D">
      <w:pPr>
        <w:spacing w:after="0" w:line="240" w:lineRule="auto"/>
        <w:rPr>
          <w:iCs/>
          <w:sz w:val="28"/>
          <w:szCs w:val="28"/>
        </w:rPr>
      </w:pPr>
    </w:p>
    <w:tbl>
      <w:tblPr>
        <w:tblW w:w="14343" w:type="dxa"/>
        <w:jc w:val="center"/>
        <w:tblLayout w:type="fixed"/>
        <w:tblCellMar>
          <w:left w:w="10" w:type="dxa"/>
          <w:right w:w="10" w:type="dxa"/>
        </w:tblCellMar>
        <w:tblLook w:val="04A0" w:firstRow="1" w:lastRow="0" w:firstColumn="1" w:lastColumn="0" w:noHBand="0" w:noVBand="1"/>
      </w:tblPr>
      <w:tblGrid>
        <w:gridCol w:w="4678"/>
        <w:gridCol w:w="1134"/>
        <w:gridCol w:w="1181"/>
        <w:gridCol w:w="1654"/>
        <w:gridCol w:w="26"/>
        <w:gridCol w:w="1533"/>
        <w:gridCol w:w="1418"/>
        <w:gridCol w:w="2719"/>
      </w:tblGrid>
      <w:tr w:rsidR="0081794D">
        <w:trPr>
          <w:trHeight w:val="1493"/>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Наименование клиник</w:t>
            </w:r>
            <w:proofErr w:type="gramStart"/>
            <w:r>
              <w:rPr>
                <w:rFonts w:eastAsia="Calibri"/>
                <w:color w:val="000000"/>
              </w:rPr>
              <w:t>о-</w:t>
            </w:r>
            <w:proofErr w:type="gramEnd"/>
            <w:r>
              <w:rPr>
                <w:rFonts w:eastAsia="Calibri"/>
                <w:color w:val="000000"/>
              </w:rPr>
              <w:t xml:space="preserve"> статистических групп</w:t>
            </w:r>
          </w:p>
        </w:tc>
        <w:tc>
          <w:tcPr>
            <w:tcW w:w="113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МКБ-10</w:t>
            </w: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КСГ</w:t>
            </w:r>
          </w:p>
        </w:tc>
        <w:tc>
          <w:tcPr>
            <w:tcW w:w="1680"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ШРМ</w:t>
            </w:r>
          </w:p>
        </w:tc>
        <w:tc>
          <w:tcPr>
            <w:tcW w:w="1533"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Объемы оказанной медицинской помощи, случаев</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Доля КСГ внутри</w:t>
            </w:r>
          </w:p>
          <w:p w:rsidR="0081794D" w:rsidRDefault="002D6F3F">
            <w:pPr>
              <w:rPr>
                <w:rFonts w:eastAsia="Calibri"/>
                <w:color w:val="000000"/>
              </w:rPr>
            </w:pPr>
            <w:r>
              <w:rPr>
                <w:rFonts w:eastAsia="Calibri"/>
                <w:color w:val="000000"/>
              </w:rPr>
              <w:t>группы,</w:t>
            </w:r>
          </w:p>
          <w:p w:rsidR="0081794D" w:rsidRDefault="002D6F3F">
            <w:pPr>
              <w:rPr>
                <w:rFonts w:eastAsia="Calibri"/>
                <w:color w:val="000000"/>
              </w:rPr>
            </w:pPr>
            <w:r>
              <w:rPr>
                <w:rFonts w:eastAsia="Calibri"/>
                <w:color w:val="000000"/>
              </w:rPr>
              <w:t>%</w:t>
            </w:r>
          </w:p>
        </w:tc>
        <w:tc>
          <w:tcPr>
            <w:tcW w:w="2719"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Доля КСГ/группы от общего объема</w:t>
            </w:r>
          </w:p>
          <w:p w:rsidR="0081794D" w:rsidRDefault="002D6F3F">
            <w:pPr>
              <w:rPr>
                <w:rFonts w:eastAsia="Calibri"/>
                <w:color w:val="000000"/>
              </w:rPr>
            </w:pPr>
            <w:r>
              <w:rPr>
                <w:rFonts w:eastAsia="Calibri"/>
                <w:color w:val="000000"/>
              </w:rPr>
              <w:t>случаев, %</w:t>
            </w:r>
          </w:p>
        </w:tc>
      </w:tr>
      <w:tr w:rsidR="0081794D">
        <w:trPr>
          <w:trHeight w:val="317"/>
          <w:jc w:val="center"/>
        </w:trPr>
        <w:tc>
          <w:tcPr>
            <w:tcW w:w="4678" w:type="dxa"/>
            <w:vMerge w:val="restart"/>
            <w:tcBorders>
              <w:top w:val="single" w:sz="4" w:space="0" w:color="000000"/>
              <w:left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Медицинская реабилитация пациентов с заболеваниями центральной нервной системы</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rPr>
                <w:rFonts w:ascii="Arial" w:hAnsi="Arial" w:cs="Arial"/>
                <w:bCs/>
                <w:color w:val="1F1F1F"/>
                <w:sz w:val="21"/>
                <w:szCs w:val="21"/>
                <w:shd w:val="clear" w:color="auto" w:fill="FFFFFF"/>
                <w:lang w:val="en-US"/>
              </w:rPr>
            </w:pPr>
            <w:r>
              <w:rPr>
                <w:rFonts w:ascii="Arial" w:hAnsi="Arial" w:cs="Arial"/>
                <w:bCs/>
                <w:color w:val="1F1F1F"/>
                <w:sz w:val="21"/>
                <w:szCs w:val="21"/>
                <w:shd w:val="clear" w:color="auto" w:fill="FFFFFF"/>
                <w:lang w:val="en-US"/>
              </w:rPr>
              <w:t>G 71.0</w:t>
            </w: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st37.001</w:t>
            </w:r>
          </w:p>
        </w:tc>
        <w:tc>
          <w:tcPr>
            <w:tcW w:w="1680"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3 балла по ШРМ</w:t>
            </w:r>
          </w:p>
        </w:tc>
        <w:tc>
          <w:tcPr>
            <w:tcW w:w="1533"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16,6%</w:t>
            </w:r>
          </w:p>
        </w:tc>
        <w:tc>
          <w:tcPr>
            <w:tcW w:w="2719"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jc w:val="center"/>
              <w:rPr>
                <w:rFonts w:eastAsia="Calibri"/>
                <w:color w:val="000000"/>
              </w:rPr>
            </w:pPr>
            <w:r>
              <w:rPr>
                <w:rFonts w:eastAsia="Calibri"/>
                <w:color w:val="000000"/>
              </w:rPr>
              <w:t>Х</w:t>
            </w:r>
          </w:p>
        </w:tc>
      </w:tr>
      <w:tr w:rsidR="0081794D">
        <w:trPr>
          <w:trHeight w:val="312"/>
          <w:jc w:val="center"/>
        </w:trPr>
        <w:tc>
          <w:tcPr>
            <w:tcW w:w="4678" w:type="dxa"/>
            <w:vMerge/>
            <w:tcBorders>
              <w:left w:val="single" w:sz="4" w:space="0" w:color="000000"/>
              <w:right w:val="single" w:sz="4" w:space="0" w:color="000000"/>
            </w:tcBorders>
            <w:shd w:val="clear" w:color="auto" w:fill="FFFFFF"/>
            <w:noWrap/>
          </w:tcPr>
          <w:p w:rsidR="0081794D" w:rsidRDefault="0081794D">
            <w:pPr>
              <w:rPr>
                <w:rFonts w:eastAsia="Calibri"/>
                <w:color w:val="000000"/>
              </w:rPr>
            </w:pPr>
          </w:p>
        </w:tc>
        <w:tc>
          <w:tcPr>
            <w:tcW w:w="1134" w:type="dxa"/>
            <w:vMerge w:val="restart"/>
            <w:tcBorders>
              <w:top w:val="single" w:sz="4" w:space="0" w:color="000000"/>
              <w:left w:val="single" w:sz="4" w:space="0" w:color="000000"/>
              <w:right w:val="single" w:sz="4" w:space="0" w:color="000000"/>
            </w:tcBorders>
            <w:shd w:val="clear" w:color="auto" w:fill="auto"/>
            <w:noWrap/>
          </w:tcPr>
          <w:p w:rsidR="0081794D" w:rsidRDefault="002D6F3F">
            <w:pPr>
              <w:rPr>
                <w:rFonts w:eastAsia="Calibri"/>
                <w:color w:val="000000"/>
                <w:lang w:val="en-US"/>
              </w:rPr>
            </w:pPr>
            <w:r>
              <w:rPr>
                <w:rFonts w:eastAsia="Calibri"/>
                <w:color w:val="000000"/>
                <w:lang w:val="en-US"/>
              </w:rPr>
              <w:t>G 12.1</w:t>
            </w: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st37.002</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4 балла по ШРМ</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83,4%</w:t>
            </w:r>
          </w:p>
        </w:tc>
        <w:tc>
          <w:tcPr>
            <w:tcW w:w="2719"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jc w:val="center"/>
              <w:rPr>
                <w:rFonts w:eastAsia="Calibri"/>
                <w:b/>
                <w:color w:val="000000"/>
              </w:rPr>
            </w:pPr>
            <w:r>
              <w:rPr>
                <w:rFonts w:eastAsia="Calibri"/>
                <w:b/>
                <w:color w:val="000000"/>
              </w:rPr>
              <w:t>3,3%</w:t>
            </w:r>
          </w:p>
        </w:tc>
      </w:tr>
      <w:tr w:rsidR="0081794D">
        <w:trPr>
          <w:trHeight w:val="307"/>
          <w:jc w:val="center"/>
        </w:trPr>
        <w:tc>
          <w:tcPr>
            <w:tcW w:w="4678" w:type="dxa"/>
            <w:vMerge/>
            <w:tcBorders>
              <w:left w:val="single" w:sz="4" w:space="0" w:color="000000"/>
              <w:right w:val="single" w:sz="4" w:space="0" w:color="000000"/>
            </w:tcBorders>
            <w:shd w:val="clear" w:color="auto" w:fill="FFFFFF"/>
            <w:noWrap/>
          </w:tcPr>
          <w:p w:rsidR="0081794D" w:rsidRDefault="0081794D">
            <w:pPr>
              <w:rPr>
                <w:rFonts w:eastAsia="Calibri"/>
                <w:color w:val="000000"/>
              </w:rPr>
            </w:pPr>
          </w:p>
        </w:tc>
        <w:tc>
          <w:tcPr>
            <w:tcW w:w="1134" w:type="dxa"/>
            <w:vMerge/>
            <w:tcBorders>
              <w:left w:val="single" w:sz="4" w:space="0" w:color="000000"/>
              <w:right w:val="single" w:sz="4" w:space="0" w:color="000000"/>
            </w:tcBorders>
            <w:shd w:val="clear" w:color="auto" w:fill="auto"/>
            <w:noWrap/>
          </w:tcPr>
          <w:p w:rsidR="0081794D" w:rsidRDefault="0081794D">
            <w:pPr>
              <w:rPr>
                <w:rFonts w:eastAsia="Calibri"/>
                <w:color w:val="000000"/>
              </w:rPr>
            </w:pP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st37.003</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5 балла по ШРМ</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2719" w:type="dxa"/>
            <w:vMerge/>
            <w:tcBorders>
              <w:left w:val="single" w:sz="4" w:space="0" w:color="000000"/>
              <w:right w:val="single" w:sz="4" w:space="0" w:color="000000"/>
            </w:tcBorders>
            <w:shd w:val="clear" w:color="auto" w:fill="FFFFFF"/>
            <w:noWrap/>
          </w:tcPr>
          <w:p w:rsidR="0081794D" w:rsidRDefault="0081794D">
            <w:pPr>
              <w:jc w:val="center"/>
              <w:rPr>
                <w:rFonts w:eastAsia="Calibri"/>
                <w:color w:val="000000"/>
              </w:rPr>
            </w:pPr>
          </w:p>
        </w:tc>
      </w:tr>
      <w:tr w:rsidR="0081794D">
        <w:trPr>
          <w:trHeight w:val="341"/>
          <w:jc w:val="center"/>
        </w:trPr>
        <w:tc>
          <w:tcPr>
            <w:tcW w:w="4678" w:type="dxa"/>
            <w:vMerge/>
            <w:tcBorders>
              <w:left w:val="single" w:sz="4" w:space="0" w:color="000000"/>
              <w:right w:val="single" w:sz="4" w:space="0" w:color="000000"/>
            </w:tcBorders>
            <w:shd w:val="clear" w:color="auto" w:fill="FFFFFF"/>
            <w:noWrap/>
          </w:tcPr>
          <w:p w:rsidR="0081794D" w:rsidRDefault="0081794D">
            <w:pPr>
              <w:rPr>
                <w:rFonts w:eastAsia="Calibri"/>
                <w:color w:val="000000"/>
              </w:rPr>
            </w:pPr>
          </w:p>
        </w:tc>
        <w:tc>
          <w:tcPr>
            <w:tcW w:w="1134" w:type="dxa"/>
            <w:vMerge/>
            <w:tcBorders>
              <w:left w:val="single" w:sz="4" w:space="0" w:color="000000"/>
              <w:bottom w:val="single" w:sz="4" w:space="0" w:color="000000"/>
              <w:right w:val="single" w:sz="4" w:space="0" w:color="000000"/>
            </w:tcBorders>
            <w:shd w:val="clear" w:color="auto" w:fill="auto"/>
            <w:noWrap/>
          </w:tcPr>
          <w:p w:rsidR="0081794D" w:rsidRDefault="0081794D">
            <w:pPr>
              <w:rPr>
                <w:rFonts w:eastAsia="Calibri"/>
                <w:color w:val="000000"/>
              </w:rPr>
            </w:pP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st37.004</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6 балла по ШРМ</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2719" w:type="dxa"/>
            <w:vMerge/>
            <w:tcBorders>
              <w:left w:val="single" w:sz="4" w:space="0" w:color="000000"/>
              <w:bottom w:val="single" w:sz="4" w:space="0" w:color="000000"/>
              <w:right w:val="single" w:sz="4" w:space="0" w:color="000000"/>
            </w:tcBorders>
            <w:shd w:val="clear" w:color="auto" w:fill="FFFFFF"/>
            <w:noWrap/>
          </w:tcPr>
          <w:p w:rsidR="0081794D" w:rsidRDefault="0081794D">
            <w:pPr>
              <w:jc w:val="center"/>
              <w:rPr>
                <w:rFonts w:eastAsia="Calibri"/>
                <w:color w:val="000000"/>
              </w:rPr>
            </w:pPr>
          </w:p>
        </w:tc>
      </w:tr>
      <w:tr w:rsidR="0081794D">
        <w:trPr>
          <w:trHeight w:val="274"/>
          <w:jc w:val="center"/>
        </w:trPr>
        <w:tc>
          <w:tcPr>
            <w:tcW w:w="4678" w:type="dxa"/>
            <w:vMerge/>
            <w:tcBorders>
              <w:left w:val="single" w:sz="4" w:space="0" w:color="000000"/>
              <w:bottom w:val="single" w:sz="4" w:space="0" w:color="000000"/>
              <w:right w:val="single" w:sz="4" w:space="0" w:color="000000"/>
            </w:tcBorders>
            <w:shd w:val="clear" w:color="auto" w:fill="FFFFFF"/>
            <w:noWrap/>
          </w:tcPr>
          <w:p w:rsidR="0081794D" w:rsidRDefault="0081794D">
            <w:pPr>
              <w:rPr>
                <w:rFonts w:eastAsia="Calibri"/>
                <w:color w:val="000000"/>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b/>
                <w:color w:val="000000"/>
              </w:rPr>
            </w:pPr>
            <w:r>
              <w:rPr>
                <w:rFonts w:eastAsia="Calibri"/>
                <w:b/>
                <w:color w:val="000000"/>
              </w:rPr>
              <w:t>ИТОГО</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b/>
                <w:color w:val="000000"/>
              </w:rPr>
            </w:pPr>
            <w:r>
              <w:rPr>
                <w:rFonts w:eastAsia="Calibri"/>
                <w:b/>
                <w:color w:val="000000"/>
              </w:rPr>
              <w:t>6</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b/>
                <w:color w:val="000000"/>
              </w:rPr>
            </w:pPr>
            <w:r>
              <w:rPr>
                <w:rFonts w:eastAsia="Calibri"/>
                <w:b/>
                <w:color w:val="000000"/>
              </w:rPr>
              <w:t>100,0%</w:t>
            </w:r>
          </w:p>
        </w:tc>
        <w:tc>
          <w:tcPr>
            <w:tcW w:w="2719"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jc w:val="center"/>
              <w:rPr>
                <w:rFonts w:eastAsia="Calibri"/>
                <w:b/>
                <w:color w:val="000000"/>
              </w:rPr>
            </w:pPr>
            <w:r>
              <w:rPr>
                <w:rFonts w:eastAsia="Calibri"/>
                <w:b/>
                <w:color w:val="000000"/>
              </w:rPr>
              <w:t>Х</w:t>
            </w:r>
          </w:p>
        </w:tc>
      </w:tr>
      <w:tr w:rsidR="0081794D">
        <w:trPr>
          <w:trHeight w:val="293"/>
          <w:jc w:val="center"/>
        </w:trPr>
        <w:tc>
          <w:tcPr>
            <w:tcW w:w="4678" w:type="dxa"/>
            <w:vMerge w:val="restart"/>
            <w:tcBorders>
              <w:top w:val="single" w:sz="4" w:space="0" w:color="000000"/>
              <w:left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Медицинская реабилитация пациентов с заболеваниями опорн</w:t>
            </w:r>
            <w:proofErr w:type="gramStart"/>
            <w:r>
              <w:rPr>
                <w:rFonts w:eastAsia="Calibri"/>
                <w:color w:val="000000"/>
              </w:rPr>
              <w:t>о-</w:t>
            </w:r>
            <w:proofErr w:type="gramEnd"/>
            <w:r>
              <w:rPr>
                <w:rFonts w:eastAsia="Calibri"/>
                <w:color w:val="000000"/>
              </w:rPr>
              <w:t xml:space="preserve"> двигательного аппарата и периферической нервной системы</w:t>
            </w:r>
          </w:p>
        </w:tc>
        <w:tc>
          <w:tcPr>
            <w:tcW w:w="1134" w:type="dxa"/>
            <w:vMerge w:val="restart"/>
            <w:tcBorders>
              <w:top w:val="single" w:sz="4" w:space="0" w:color="000000"/>
              <w:left w:val="single" w:sz="4" w:space="0" w:color="000000"/>
              <w:right w:val="single" w:sz="4" w:space="0" w:color="000000"/>
            </w:tcBorders>
            <w:shd w:val="clear" w:color="auto" w:fill="auto"/>
            <w:noWrap/>
          </w:tcPr>
          <w:p w:rsidR="0081794D" w:rsidRDefault="002D6F3F">
            <w:pPr>
              <w:rPr>
                <w:rFonts w:eastAsia="Calibri"/>
                <w:color w:val="000000"/>
              </w:rPr>
            </w:pPr>
            <w:r>
              <w:rPr>
                <w:rFonts w:eastAsia="Calibri"/>
                <w:color w:val="000000"/>
              </w:rPr>
              <w:t>х</w:t>
            </w: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st37.005</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3 балла по ШРМ</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2719" w:type="dxa"/>
            <w:vMerge w:val="restart"/>
            <w:tcBorders>
              <w:top w:val="single" w:sz="4" w:space="0" w:color="000000"/>
              <w:left w:val="single" w:sz="4" w:space="0" w:color="000000"/>
              <w:right w:val="single" w:sz="4" w:space="0" w:color="000000"/>
            </w:tcBorders>
            <w:shd w:val="clear" w:color="auto" w:fill="auto"/>
            <w:noWrap/>
          </w:tcPr>
          <w:p w:rsidR="0081794D" w:rsidRDefault="002D6F3F">
            <w:pPr>
              <w:jc w:val="center"/>
              <w:rPr>
                <w:rFonts w:eastAsia="Calibri"/>
                <w:color w:val="000000"/>
              </w:rPr>
            </w:pPr>
            <w:r>
              <w:rPr>
                <w:rFonts w:eastAsia="Calibri"/>
                <w:color w:val="000000"/>
              </w:rPr>
              <w:t>Х</w:t>
            </w:r>
          </w:p>
        </w:tc>
      </w:tr>
      <w:tr w:rsidR="0081794D">
        <w:trPr>
          <w:trHeight w:val="312"/>
          <w:jc w:val="center"/>
        </w:trPr>
        <w:tc>
          <w:tcPr>
            <w:tcW w:w="4678" w:type="dxa"/>
            <w:vMerge/>
            <w:tcBorders>
              <w:left w:val="single" w:sz="4" w:space="0" w:color="000000"/>
              <w:right w:val="single" w:sz="4" w:space="0" w:color="000000"/>
            </w:tcBorders>
            <w:shd w:val="clear" w:color="auto" w:fill="FFFFFF"/>
            <w:noWrap/>
          </w:tcPr>
          <w:p w:rsidR="0081794D" w:rsidRDefault="0081794D">
            <w:pPr>
              <w:rPr>
                <w:rFonts w:eastAsia="Calibri"/>
                <w:color w:val="000000"/>
              </w:rPr>
            </w:pPr>
          </w:p>
        </w:tc>
        <w:tc>
          <w:tcPr>
            <w:tcW w:w="1134" w:type="dxa"/>
            <w:vMerge/>
            <w:tcBorders>
              <w:left w:val="single" w:sz="4" w:space="0" w:color="000000"/>
              <w:right w:val="single" w:sz="4" w:space="0" w:color="000000"/>
            </w:tcBorders>
            <w:shd w:val="clear" w:color="auto" w:fill="auto"/>
            <w:noWrap/>
          </w:tcPr>
          <w:p w:rsidR="0081794D" w:rsidRDefault="0081794D">
            <w:pPr>
              <w:rPr>
                <w:rFonts w:eastAsia="Calibri"/>
                <w:color w:val="000000"/>
              </w:rPr>
            </w:pP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st37.006</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4 балла по ШРМ</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2719" w:type="dxa"/>
            <w:vMerge/>
            <w:tcBorders>
              <w:left w:val="single" w:sz="4" w:space="0" w:color="000000"/>
              <w:right w:val="single" w:sz="4" w:space="0" w:color="000000"/>
            </w:tcBorders>
            <w:shd w:val="clear" w:color="auto" w:fill="auto"/>
            <w:noWrap/>
          </w:tcPr>
          <w:p w:rsidR="0081794D" w:rsidRDefault="0081794D">
            <w:pPr>
              <w:jc w:val="center"/>
              <w:rPr>
                <w:rFonts w:eastAsia="Calibri"/>
                <w:color w:val="000000"/>
              </w:rPr>
            </w:pPr>
          </w:p>
        </w:tc>
      </w:tr>
      <w:tr w:rsidR="0081794D">
        <w:trPr>
          <w:trHeight w:val="307"/>
          <w:jc w:val="center"/>
        </w:trPr>
        <w:tc>
          <w:tcPr>
            <w:tcW w:w="4678" w:type="dxa"/>
            <w:vMerge/>
            <w:tcBorders>
              <w:left w:val="single" w:sz="4" w:space="0" w:color="000000"/>
              <w:right w:val="single" w:sz="4" w:space="0" w:color="000000"/>
            </w:tcBorders>
            <w:shd w:val="clear" w:color="auto" w:fill="FFFFFF"/>
            <w:noWrap/>
          </w:tcPr>
          <w:p w:rsidR="0081794D" w:rsidRDefault="0081794D">
            <w:pPr>
              <w:rPr>
                <w:rFonts w:eastAsia="Calibri"/>
                <w:color w:val="000000"/>
              </w:rPr>
            </w:pPr>
          </w:p>
        </w:tc>
        <w:tc>
          <w:tcPr>
            <w:tcW w:w="1134" w:type="dxa"/>
            <w:vMerge/>
            <w:tcBorders>
              <w:left w:val="single" w:sz="4" w:space="0" w:color="000000"/>
              <w:bottom w:val="single" w:sz="4" w:space="0" w:color="000000"/>
              <w:right w:val="single" w:sz="4" w:space="0" w:color="000000"/>
            </w:tcBorders>
            <w:shd w:val="clear" w:color="auto" w:fill="auto"/>
            <w:noWrap/>
          </w:tcPr>
          <w:p w:rsidR="0081794D" w:rsidRDefault="0081794D">
            <w:pPr>
              <w:rPr>
                <w:rFonts w:eastAsia="Calibri"/>
                <w:color w:val="000000"/>
              </w:rPr>
            </w:pP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st37.007</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5 балла по ШРМ</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2719" w:type="dxa"/>
            <w:vMerge/>
            <w:tcBorders>
              <w:left w:val="single" w:sz="4" w:space="0" w:color="000000"/>
              <w:bottom w:val="single" w:sz="4" w:space="0" w:color="000000"/>
              <w:right w:val="single" w:sz="4" w:space="0" w:color="000000"/>
            </w:tcBorders>
            <w:shd w:val="clear" w:color="auto" w:fill="auto"/>
            <w:noWrap/>
          </w:tcPr>
          <w:p w:rsidR="0081794D" w:rsidRDefault="0081794D">
            <w:pPr>
              <w:jc w:val="center"/>
              <w:rPr>
                <w:rFonts w:eastAsia="Calibri"/>
                <w:color w:val="000000"/>
              </w:rPr>
            </w:pPr>
          </w:p>
        </w:tc>
      </w:tr>
      <w:tr w:rsidR="0081794D">
        <w:trPr>
          <w:trHeight w:val="422"/>
          <w:jc w:val="center"/>
        </w:trPr>
        <w:tc>
          <w:tcPr>
            <w:tcW w:w="4678" w:type="dxa"/>
            <w:vMerge/>
            <w:tcBorders>
              <w:left w:val="single" w:sz="4" w:space="0" w:color="000000"/>
              <w:bottom w:val="single" w:sz="4" w:space="0" w:color="000000"/>
              <w:right w:val="single" w:sz="4" w:space="0" w:color="000000"/>
            </w:tcBorders>
            <w:shd w:val="clear" w:color="auto" w:fill="FFFFFF"/>
            <w:noWrap/>
          </w:tcPr>
          <w:p w:rsidR="0081794D" w:rsidRDefault="0081794D">
            <w:pPr>
              <w:rPr>
                <w:rFonts w:eastAsia="Calibri"/>
                <w:color w:val="000000"/>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ИТОГО</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2719"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jc w:val="center"/>
              <w:rPr>
                <w:rFonts w:eastAsia="Calibri"/>
                <w:color w:val="000000"/>
              </w:rPr>
            </w:pPr>
            <w:r>
              <w:rPr>
                <w:rFonts w:eastAsia="Calibri"/>
                <w:color w:val="000000"/>
              </w:rPr>
              <w:t>Х</w:t>
            </w:r>
          </w:p>
        </w:tc>
      </w:tr>
      <w:tr w:rsidR="0081794D">
        <w:trPr>
          <w:trHeight w:val="312"/>
          <w:jc w:val="center"/>
        </w:trPr>
        <w:tc>
          <w:tcPr>
            <w:tcW w:w="4678" w:type="dxa"/>
            <w:vMerge w:val="restart"/>
            <w:tcBorders>
              <w:top w:val="single" w:sz="4" w:space="0" w:color="000000"/>
              <w:left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 xml:space="preserve">Медицинская </w:t>
            </w:r>
            <w:proofErr w:type="spellStart"/>
            <w:r>
              <w:rPr>
                <w:rFonts w:eastAsia="Calibri"/>
                <w:color w:val="000000"/>
              </w:rPr>
              <w:t>кардиореабилитация</w:t>
            </w:r>
            <w:proofErr w:type="spellEnd"/>
          </w:p>
        </w:tc>
        <w:tc>
          <w:tcPr>
            <w:tcW w:w="1134" w:type="dxa"/>
            <w:vMerge w:val="restart"/>
            <w:tcBorders>
              <w:top w:val="single" w:sz="4" w:space="0" w:color="000000"/>
              <w:left w:val="single" w:sz="4" w:space="0" w:color="000000"/>
              <w:right w:val="single" w:sz="4" w:space="0" w:color="000000"/>
            </w:tcBorders>
            <w:shd w:val="clear" w:color="auto" w:fill="auto"/>
            <w:noWrap/>
          </w:tcPr>
          <w:p w:rsidR="0081794D" w:rsidRDefault="002D6F3F">
            <w:pPr>
              <w:rPr>
                <w:rFonts w:eastAsia="Calibri"/>
                <w:color w:val="000000"/>
              </w:rPr>
            </w:pPr>
            <w:r>
              <w:rPr>
                <w:rFonts w:eastAsia="Calibri"/>
                <w:color w:val="000000"/>
              </w:rPr>
              <w:t>х</w:t>
            </w: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st37.008</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3 балла по ШРМ</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2719" w:type="dxa"/>
            <w:vMerge w:val="restart"/>
            <w:tcBorders>
              <w:top w:val="single" w:sz="4" w:space="0" w:color="000000"/>
              <w:left w:val="single" w:sz="4" w:space="0" w:color="000000"/>
              <w:right w:val="single" w:sz="4" w:space="0" w:color="000000"/>
            </w:tcBorders>
            <w:shd w:val="clear" w:color="auto" w:fill="auto"/>
            <w:noWrap/>
          </w:tcPr>
          <w:p w:rsidR="0081794D" w:rsidRDefault="002D6F3F">
            <w:pPr>
              <w:jc w:val="center"/>
              <w:rPr>
                <w:rFonts w:eastAsia="Calibri"/>
                <w:color w:val="000000"/>
              </w:rPr>
            </w:pPr>
            <w:r>
              <w:rPr>
                <w:rFonts w:eastAsia="Calibri"/>
                <w:color w:val="000000"/>
              </w:rPr>
              <w:t>Х</w:t>
            </w:r>
          </w:p>
        </w:tc>
      </w:tr>
      <w:tr w:rsidR="0081794D">
        <w:trPr>
          <w:trHeight w:val="307"/>
          <w:jc w:val="center"/>
        </w:trPr>
        <w:tc>
          <w:tcPr>
            <w:tcW w:w="4678" w:type="dxa"/>
            <w:vMerge/>
            <w:tcBorders>
              <w:left w:val="single" w:sz="4" w:space="0" w:color="000000"/>
              <w:right w:val="single" w:sz="4" w:space="0" w:color="000000"/>
            </w:tcBorders>
            <w:shd w:val="clear" w:color="auto" w:fill="FFFFFF"/>
            <w:noWrap/>
          </w:tcPr>
          <w:p w:rsidR="0081794D" w:rsidRDefault="0081794D">
            <w:pPr>
              <w:rPr>
                <w:rFonts w:eastAsia="Calibri"/>
                <w:color w:val="000000"/>
              </w:rPr>
            </w:pPr>
          </w:p>
        </w:tc>
        <w:tc>
          <w:tcPr>
            <w:tcW w:w="1134" w:type="dxa"/>
            <w:vMerge/>
            <w:tcBorders>
              <w:left w:val="single" w:sz="4" w:space="0" w:color="000000"/>
              <w:right w:val="single" w:sz="4" w:space="0" w:color="000000"/>
            </w:tcBorders>
            <w:shd w:val="clear" w:color="auto" w:fill="auto"/>
            <w:noWrap/>
          </w:tcPr>
          <w:p w:rsidR="0081794D" w:rsidRDefault="0081794D">
            <w:pPr>
              <w:rPr>
                <w:rFonts w:eastAsia="Calibri"/>
                <w:color w:val="000000"/>
              </w:rPr>
            </w:pP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st37.009</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4 балла по ШРМ</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2719" w:type="dxa"/>
            <w:vMerge/>
            <w:tcBorders>
              <w:left w:val="single" w:sz="4" w:space="0" w:color="000000"/>
              <w:right w:val="single" w:sz="4" w:space="0" w:color="000000"/>
            </w:tcBorders>
            <w:shd w:val="clear" w:color="auto" w:fill="auto"/>
            <w:noWrap/>
          </w:tcPr>
          <w:p w:rsidR="0081794D" w:rsidRDefault="0081794D">
            <w:pPr>
              <w:jc w:val="center"/>
              <w:rPr>
                <w:rFonts w:eastAsia="Calibri"/>
                <w:color w:val="000000"/>
              </w:rPr>
            </w:pPr>
          </w:p>
        </w:tc>
      </w:tr>
      <w:tr w:rsidR="0081794D">
        <w:trPr>
          <w:trHeight w:val="312"/>
          <w:jc w:val="center"/>
        </w:trPr>
        <w:tc>
          <w:tcPr>
            <w:tcW w:w="4678" w:type="dxa"/>
            <w:vMerge/>
            <w:tcBorders>
              <w:left w:val="single" w:sz="4" w:space="0" w:color="000000"/>
              <w:right w:val="single" w:sz="4" w:space="0" w:color="000000"/>
            </w:tcBorders>
            <w:shd w:val="clear" w:color="auto" w:fill="FFFFFF"/>
            <w:noWrap/>
          </w:tcPr>
          <w:p w:rsidR="0081794D" w:rsidRDefault="0081794D">
            <w:pPr>
              <w:rPr>
                <w:rFonts w:eastAsia="Calibri"/>
                <w:color w:val="000000"/>
              </w:rPr>
            </w:pPr>
          </w:p>
        </w:tc>
        <w:tc>
          <w:tcPr>
            <w:tcW w:w="1134" w:type="dxa"/>
            <w:vMerge/>
            <w:tcBorders>
              <w:left w:val="single" w:sz="4" w:space="0" w:color="000000"/>
              <w:bottom w:val="single" w:sz="4" w:space="0" w:color="000000"/>
              <w:right w:val="single" w:sz="4" w:space="0" w:color="000000"/>
            </w:tcBorders>
            <w:shd w:val="clear" w:color="auto" w:fill="auto"/>
            <w:noWrap/>
          </w:tcPr>
          <w:p w:rsidR="0081794D" w:rsidRDefault="0081794D">
            <w:pPr>
              <w:rPr>
                <w:rFonts w:eastAsia="Calibri"/>
                <w:color w:val="000000"/>
              </w:rPr>
            </w:pP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st37.010</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5 балла по ШРМ</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2719" w:type="dxa"/>
            <w:vMerge/>
            <w:tcBorders>
              <w:left w:val="single" w:sz="4" w:space="0" w:color="000000"/>
              <w:bottom w:val="single" w:sz="4" w:space="0" w:color="000000"/>
              <w:right w:val="single" w:sz="4" w:space="0" w:color="000000"/>
            </w:tcBorders>
            <w:shd w:val="clear" w:color="auto" w:fill="auto"/>
            <w:noWrap/>
          </w:tcPr>
          <w:p w:rsidR="0081794D" w:rsidRDefault="0081794D">
            <w:pPr>
              <w:jc w:val="center"/>
              <w:rPr>
                <w:rFonts w:eastAsia="Calibri"/>
                <w:color w:val="000000"/>
              </w:rPr>
            </w:pPr>
          </w:p>
        </w:tc>
      </w:tr>
      <w:tr w:rsidR="0081794D">
        <w:trPr>
          <w:trHeight w:val="312"/>
          <w:jc w:val="center"/>
        </w:trPr>
        <w:tc>
          <w:tcPr>
            <w:tcW w:w="4678" w:type="dxa"/>
            <w:vMerge/>
            <w:tcBorders>
              <w:left w:val="single" w:sz="4" w:space="0" w:color="000000"/>
              <w:bottom w:val="single" w:sz="4" w:space="0" w:color="000000"/>
              <w:right w:val="single" w:sz="4" w:space="0" w:color="000000"/>
            </w:tcBorders>
            <w:shd w:val="clear" w:color="auto" w:fill="FFFFFF"/>
            <w:noWrap/>
          </w:tcPr>
          <w:p w:rsidR="0081794D" w:rsidRDefault="0081794D">
            <w:pPr>
              <w:rPr>
                <w:rFonts w:eastAsia="Calibri"/>
                <w:color w:val="000000"/>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ИТОГО</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2719"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jc w:val="center"/>
              <w:rPr>
                <w:rFonts w:eastAsia="Calibri"/>
                <w:color w:val="000000"/>
              </w:rPr>
            </w:pPr>
            <w:r>
              <w:rPr>
                <w:rFonts w:eastAsia="Calibri"/>
                <w:color w:val="000000"/>
              </w:rPr>
              <w:t>х</w:t>
            </w:r>
          </w:p>
        </w:tc>
      </w:tr>
      <w:tr w:rsidR="0081794D">
        <w:trPr>
          <w:trHeight w:val="355"/>
          <w:jc w:val="center"/>
        </w:trPr>
        <w:tc>
          <w:tcPr>
            <w:tcW w:w="4678" w:type="dxa"/>
            <w:vMerge w:val="restart"/>
            <w:tcBorders>
              <w:top w:val="single" w:sz="4" w:space="0" w:color="000000"/>
              <w:left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Медицинская реабилитация при других соматических заболеваниях</w:t>
            </w:r>
          </w:p>
        </w:tc>
        <w:tc>
          <w:tcPr>
            <w:tcW w:w="1134" w:type="dxa"/>
            <w:vMerge w:val="restart"/>
            <w:tcBorders>
              <w:top w:val="single" w:sz="4" w:space="0" w:color="000000"/>
              <w:left w:val="single" w:sz="4" w:space="0" w:color="000000"/>
              <w:right w:val="single" w:sz="4" w:space="0" w:color="000000"/>
            </w:tcBorders>
            <w:shd w:val="clear" w:color="auto" w:fill="auto"/>
            <w:noWrap/>
          </w:tcPr>
          <w:p w:rsidR="0081794D" w:rsidRDefault="002D6F3F">
            <w:pPr>
              <w:rPr>
                <w:rFonts w:eastAsia="Calibri"/>
                <w:color w:val="000000"/>
              </w:rPr>
            </w:pPr>
            <w:r>
              <w:rPr>
                <w:rFonts w:eastAsia="Calibri"/>
                <w:color w:val="000000"/>
              </w:rPr>
              <w:t xml:space="preserve">Е10, </w:t>
            </w:r>
            <w:r>
              <w:rPr>
                <w:rFonts w:eastAsia="Calibri"/>
                <w:color w:val="000000"/>
                <w:lang w:val="en-US"/>
              </w:rPr>
              <w:t>J 45.0</w:t>
            </w:r>
            <w:r>
              <w:rPr>
                <w:rFonts w:eastAsia="Calibri"/>
                <w:color w:val="000000"/>
              </w:rPr>
              <w:t xml:space="preserve">, Е 84, </w:t>
            </w:r>
            <w:r>
              <w:rPr>
                <w:rFonts w:eastAsia="Calibri"/>
                <w:color w:val="000000"/>
                <w:lang w:val="en-US"/>
              </w:rPr>
              <w:t>J</w:t>
            </w:r>
            <w:r>
              <w:rPr>
                <w:rFonts w:eastAsia="Calibri"/>
                <w:color w:val="000000"/>
              </w:rPr>
              <w:t>44.9</w:t>
            </w:r>
          </w:p>
          <w:p w:rsidR="0081794D" w:rsidRDefault="0081794D">
            <w:pPr>
              <w:rPr>
                <w:rFonts w:eastAsia="Calibri"/>
                <w:color w:val="000000"/>
              </w:rPr>
            </w:pP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st37.011</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3 балла по ШРМ</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jc w:val="center"/>
              <w:rPr>
                <w:rFonts w:eastAsia="Calibri"/>
                <w:color w:val="000000"/>
              </w:rPr>
            </w:pPr>
            <w:r>
              <w:rPr>
                <w:rFonts w:eastAsia="Calibri"/>
                <w:color w:val="00000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jc w:val="center"/>
              <w:rPr>
                <w:rFonts w:eastAsia="Calibri"/>
                <w:color w:val="000000"/>
              </w:rPr>
            </w:pPr>
            <w:r>
              <w:rPr>
                <w:rFonts w:eastAsia="Calibri"/>
                <w:color w:val="000000"/>
              </w:rPr>
              <w:t>8,1%</w:t>
            </w:r>
          </w:p>
        </w:tc>
        <w:tc>
          <w:tcPr>
            <w:tcW w:w="2719"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jc w:val="center"/>
              <w:rPr>
                <w:rFonts w:eastAsia="Calibri"/>
                <w:b/>
                <w:color w:val="000000"/>
              </w:rPr>
            </w:pPr>
            <w:r>
              <w:rPr>
                <w:rFonts w:eastAsia="Calibri"/>
                <w:b/>
                <w:color w:val="000000"/>
              </w:rPr>
              <w:t>34,1%</w:t>
            </w:r>
          </w:p>
        </w:tc>
      </w:tr>
      <w:tr w:rsidR="0081794D">
        <w:trPr>
          <w:trHeight w:val="307"/>
          <w:jc w:val="center"/>
        </w:trPr>
        <w:tc>
          <w:tcPr>
            <w:tcW w:w="4678" w:type="dxa"/>
            <w:vMerge/>
            <w:tcBorders>
              <w:left w:val="single" w:sz="4" w:space="0" w:color="000000"/>
              <w:right w:val="single" w:sz="4" w:space="0" w:color="000000"/>
            </w:tcBorders>
            <w:shd w:val="clear" w:color="auto" w:fill="FFFFFF"/>
            <w:noWrap/>
          </w:tcPr>
          <w:p w:rsidR="0081794D" w:rsidRDefault="0081794D">
            <w:pPr>
              <w:rPr>
                <w:rFonts w:eastAsia="Calibri"/>
                <w:color w:val="000000"/>
              </w:rPr>
            </w:pPr>
          </w:p>
        </w:tc>
        <w:tc>
          <w:tcPr>
            <w:tcW w:w="1134" w:type="dxa"/>
            <w:vMerge/>
            <w:tcBorders>
              <w:left w:val="single" w:sz="4" w:space="0" w:color="000000"/>
              <w:right w:val="single" w:sz="4" w:space="0" w:color="000000"/>
            </w:tcBorders>
            <w:shd w:val="clear" w:color="auto" w:fill="auto"/>
            <w:noWrap/>
          </w:tcPr>
          <w:p w:rsidR="0081794D" w:rsidRDefault="0081794D">
            <w:pPr>
              <w:rPr>
                <w:rFonts w:eastAsia="Calibri"/>
                <w:color w:val="000000"/>
              </w:rPr>
            </w:pP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st37.012</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4 балла по ШРМ</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20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32,2%</w:t>
            </w:r>
          </w:p>
        </w:tc>
        <w:tc>
          <w:tcPr>
            <w:tcW w:w="2719" w:type="dxa"/>
            <w:vMerge/>
            <w:tcBorders>
              <w:left w:val="single" w:sz="4" w:space="0" w:color="000000"/>
              <w:right w:val="single" w:sz="4" w:space="0" w:color="000000"/>
            </w:tcBorders>
            <w:shd w:val="clear" w:color="auto" w:fill="FFFFFF"/>
            <w:noWrap/>
          </w:tcPr>
          <w:p w:rsidR="0081794D" w:rsidRDefault="0081794D">
            <w:pPr>
              <w:jc w:val="center"/>
              <w:rPr>
                <w:rFonts w:eastAsia="Calibri"/>
                <w:color w:val="000000"/>
              </w:rPr>
            </w:pPr>
          </w:p>
        </w:tc>
      </w:tr>
      <w:tr w:rsidR="0081794D">
        <w:trPr>
          <w:trHeight w:val="312"/>
          <w:jc w:val="center"/>
        </w:trPr>
        <w:tc>
          <w:tcPr>
            <w:tcW w:w="4678" w:type="dxa"/>
            <w:vMerge/>
            <w:tcBorders>
              <w:left w:val="single" w:sz="4" w:space="0" w:color="000000"/>
              <w:right w:val="single" w:sz="4" w:space="0" w:color="000000"/>
            </w:tcBorders>
            <w:shd w:val="clear" w:color="auto" w:fill="FFFFFF"/>
            <w:noWrap/>
          </w:tcPr>
          <w:p w:rsidR="0081794D" w:rsidRDefault="0081794D">
            <w:pPr>
              <w:rPr>
                <w:rFonts w:eastAsia="Calibri"/>
                <w:color w:val="000000"/>
              </w:rPr>
            </w:pPr>
          </w:p>
        </w:tc>
        <w:tc>
          <w:tcPr>
            <w:tcW w:w="1134" w:type="dxa"/>
            <w:vMerge/>
            <w:tcBorders>
              <w:left w:val="single" w:sz="4" w:space="0" w:color="000000"/>
              <w:bottom w:val="single" w:sz="4" w:space="0" w:color="000000"/>
              <w:right w:val="single" w:sz="4" w:space="0" w:color="000000"/>
            </w:tcBorders>
            <w:shd w:val="clear" w:color="auto" w:fill="auto"/>
            <w:noWrap/>
          </w:tcPr>
          <w:p w:rsidR="0081794D" w:rsidRDefault="0081794D">
            <w:pPr>
              <w:rPr>
                <w:rFonts w:eastAsia="Calibri"/>
                <w:color w:val="000000"/>
              </w:rPr>
            </w:pP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st37.013</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5 балла по ШРМ</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37</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59,7%</w:t>
            </w:r>
          </w:p>
        </w:tc>
        <w:tc>
          <w:tcPr>
            <w:tcW w:w="2719" w:type="dxa"/>
            <w:vMerge/>
            <w:tcBorders>
              <w:left w:val="single" w:sz="4" w:space="0" w:color="000000"/>
              <w:bottom w:val="single" w:sz="4" w:space="0" w:color="000000"/>
              <w:right w:val="single" w:sz="4" w:space="0" w:color="000000"/>
            </w:tcBorders>
            <w:shd w:val="clear" w:color="auto" w:fill="FFFFFF"/>
            <w:noWrap/>
          </w:tcPr>
          <w:p w:rsidR="0081794D" w:rsidRDefault="0081794D">
            <w:pPr>
              <w:jc w:val="center"/>
              <w:rPr>
                <w:rFonts w:eastAsia="Calibri"/>
                <w:color w:val="000000"/>
              </w:rPr>
            </w:pPr>
          </w:p>
        </w:tc>
      </w:tr>
      <w:tr w:rsidR="0081794D">
        <w:trPr>
          <w:trHeight w:val="307"/>
          <w:jc w:val="center"/>
        </w:trPr>
        <w:tc>
          <w:tcPr>
            <w:tcW w:w="4678" w:type="dxa"/>
            <w:vMerge/>
            <w:tcBorders>
              <w:left w:val="single" w:sz="4" w:space="0" w:color="000000"/>
              <w:bottom w:val="single" w:sz="4" w:space="0" w:color="000000"/>
              <w:right w:val="single" w:sz="4" w:space="0" w:color="000000"/>
            </w:tcBorders>
            <w:shd w:val="clear" w:color="auto" w:fill="FFFFFF"/>
            <w:noWrap/>
          </w:tcPr>
          <w:p w:rsidR="0081794D" w:rsidRDefault="0081794D">
            <w:pPr>
              <w:rPr>
                <w:rFonts w:eastAsia="Calibri"/>
                <w:color w:val="000000"/>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b/>
                <w:color w:val="000000"/>
              </w:rPr>
            </w:pPr>
            <w:r>
              <w:rPr>
                <w:rFonts w:eastAsia="Calibri"/>
                <w:b/>
                <w:color w:val="000000"/>
              </w:rPr>
              <w:t>ИТОГО</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b/>
                <w:color w:val="000000"/>
              </w:rPr>
            </w:pPr>
            <w:r>
              <w:rPr>
                <w:rFonts w:eastAsia="Calibri"/>
                <w:b/>
                <w:color w:val="000000"/>
              </w:rPr>
              <w:t>62</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b/>
                <w:color w:val="000000"/>
              </w:rPr>
            </w:pPr>
            <w:r>
              <w:rPr>
                <w:rFonts w:eastAsia="Calibri"/>
                <w:b/>
                <w:color w:val="000000"/>
              </w:rPr>
              <w:t>100,0%</w:t>
            </w:r>
          </w:p>
        </w:tc>
        <w:tc>
          <w:tcPr>
            <w:tcW w:w="2719"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jc w:val="center"/>
              <w:rPr>
                <w:rFonts w:eastAsia="Calibri"/>
                <w:color w:val="000000"/>
              </w:rPr>
            </w:pPr>
            <w:r>
              <w:rPr>
                <w:rFonts w:eastAsia="Calibri"/>
                <w:color w:val="000000"/>
              </w:rPr>
              <w:t>Х</w:t>
            </w:r>
          </w:p>
        </w:tc>
      </w:tr>
      <w:tr w:rsidR="0081794D">
        <w:trPr>
          <w:trHeight w:val="931"/>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Медицинская реабилитация детей, перенесших заболевания перинатального периода</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rPr>
                <w:rFonts w:eastAsia="Calibri"/>
                <w:color w:val="000000"/>
              </w:rPr>
            </w:pPr>
            <w:r>
              <w:rPr>
                <w:rFonts w:eastAsia="Calibri"/>
                <w:color w:val="000000"/>
              </w:rPr>
              <w:t>Х</w:t>
            </w: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st37.014</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х</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2719"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jc w:val="center"/>
              <w:rPr>
                <w:rFonts w:eastAsia="Calibri"/>
                <w:color w:val="000000"/>
              </w:rPr>
            </w:pPr>
            <w:r>
              <w:rPr>
                <w:rFonts w:eastAsia="Calibri"/>
                <w:color w:val="000000"/>
              </w:rPr>
              <w:t>Х</w:t>
            </w:r>
          </w:p>
        </w:tc>
      </w:tr>
      <w:tr w:rsidR="0081794D">
        <w:trPr>
          <w:trHeight w:val="976"/>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 xml:space="preserve">Медицинская реабилитация детей с нарушениями слуха без замены речевого процессора системы </w:t>
            </w:r>
            <w:proofErr w:type="spellStart"/>
            <w:r>
              <w:rPr>
                <w:rFonts w:eastAsia="Calibri"/>
                <w:color w:val="000000"/>
              </w:rPr>
              <w:t>кохлеарной</w:t>
            </w:r>
            <w:proofErr w:type="spellEnd"/>
            <w:r>
              <w:rPr>
                <w:rFonts w:eastAsia="Calibri"/>
                <w:color w:val="000000"/>
              </w:rPr>
              <w:t xml:space="preserve"> имплантации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rPr>
                <w:rFonts w:eastAsia="Calibri"/>
                <w:color w:val="000000"/>
              </w:rPr>
            </w:pPr>
            <w:r>
              <w:rPr>
                <w:rFonts w:eastAsia="Calibri"/>
                <w:color w:val="000000"/>
              </w:rPr>
              <w:t>Х</w:t>
            </w: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st37.015</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х</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2719"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jc w:val="center"/>
              <w:rPr>
                <w:rFonts w:eastAsia="Calibri"/>
                <w:color w:val="000000"/>
              </w:rPr>
            </w:pPr>
            <w:r>
              <w:rPr>
                <w:rFonts w:eastAsia="Calibri"/>
                <w:color w:val="000000"/>
              </w:rPr>
              <w:t>Х</w:t>
            </w:r>
          </w:p>
        </w:tc>
      </w:tr>
      <w:tr w:rsidR="0081794D">
        <w:trPr>
          <w:trHeight w:val="1188"/>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Медицинская реабилитация детей с онкологическими, гематологическими и иммунологическими заболеваниями в тяжелых формах продолжительного течения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rPr>
                <w:rFonts w:eastAsia="Calibri"/>
                <w:color w:val="000000"/>
              </w:rPr>
            </w:pPr>
            <w:r>
              <w:rPr>
                <w:rFonts w:eastAsia="Calibri"/>
                <w:color w:val="000000"/>
              </w:rPr>
              <w:t>х</w:t>
            </w: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st37.016</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х</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2719"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jc w:val="center"/>
              <w:rPr>
                <w:rFonts w:eastAsia="Calibri"/>
                <w:color w:val="000000"/>
              </w:rPr>
            </w:pPr>
            <w:r>
              <w:rPr>
                <w:rFonts w:eastAsia="Calibri"/>
                <w:color w:val="000000"/>
              </w:rPr>
              <w:t>Х</w:t>
            </w:r>
          </w:p>
        </w:tc>
      </w:tr>
      <w:tr w:rsidR="0081794D">
        <w:trPr>
          <w:trHeight w:val="1162"/>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Медицинская реабилитация детей с поражениями центральной нервной системы</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rPr>
                <w:rFonts w:ascii="Arial" w:hAnsi="Arial" w:cs="Arial"/>
                <w:bCs/>
                <w:color w:val="1F1F1F"/>
                <w:sz w:val="21"/>
                <w:szCs w:val="21"/>
                <w:shd w:val="clear" w:color="auto" w:fill="FFFFFF"/>
                <w:lang w:val="en-US"/>
              </w:rPr>
            </w:pPr>
            <w:r>
              <w:rPr>
                <w:rFonts w:ascii="Arial" w:hAnsi="Arial" w:cs="Arial"/>
                <w:bCs/>
                <w:color w:val="1F1F1F"/>
                <w:sz w:val="21"/>
                <w:szCs w:val="21"/>
                <w:shd w:val="clear" w:color="auto" w:fill="FFFFFF"/>
              </w:rPr>
              <w:t>G80.0, G80.1  G80.2</w:t>
            </w:r>
            <w:r>
              <w:rPr>
                <w:rFonts w:ascii="Arial" w:hAnsi="Arial" w:cs="Arial"/>
                <w:bCs/>
                <w:color w:val="1F1F1F"/>
                <w:sz w:val="21"/>
                <w:szCs w:val="21"/>
                <w:shd w:val="clear" w:color="auto" w:fill="FFFFFF"/>
                <w:lang w:val="en-US"/>
              </w:rPr>
              <w:t xml:space="preserve">       G 93.9</w:t>
            </w: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st37.017</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х</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jc w:val="center"/>
              <w:rPr>
                <w:rFonts w:eastAsia="Calibri"/>
                <w:b/>
                <w:color w:val="000000"/>
              </w:rPr>
            </w:pPr>
            <w:r>
              <w:rPr>
                <w:rFonts w:eastAsia="Calibri"/>
                <w:b/>
                <w:color w:val="000000"/>
              </w:rPr>
              <w:t>114</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jc w:val="center"/>
              <w:rPr>
                <w:rFonts w:eastAsia="Calibri"/>
                <w:b/>
                <w:color w:val="000000"/>
              </w:rPr>
            </w:pPr>
            <w:r>
              <w:rPr>
                <w:rFonts w:eastAsia="Calibri"/>
                <w:b/>
                <w:color w:val="000000"/>
              </w:rPr>
              <w:t>100,0%</w:t>
            </w:r>
          </w:p>
        </w:tc>
        <w:tc>
          <w:tcPr>
            <w:tcW w:w="271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jc w:val="center"/>
              <w:rPr>
                <w:rFonts w:eastAsia="Calibri"/>
                <w:b/>
                <w:color w:val="000000"/>
              </w:rPr>
            </w:pPr>
            <w:r>
              <w:rPr>
                <w:rFonts w:eastAsia="Calibri"/>
                <w:b/>
                <w:color w:val="000000"/>
              </w:rPr>
              <w:t>62,6%</w:t>
            </w:r>
          </w:p>
        </w:tc>
      </w:tr>
      <w:tr w:rsidR="0081794D">
        <w:trPr>
          <w:trHeight w:val="998"/>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rPr>
              <w:t>Медицинская реабилитация детей, после хирургической коррекции врожденных пороков развития органов и систем</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rPr>
                <w:rFonts w:eastAsia="Calibri"/>
                <w:color w:val="000000"/>
              </w:rPr>
            </w:pPr>
            <w:r>
              <w:rPr>
                <w:rFonts w:eastAsia="Calibri"/>
                <w:color w:val="000000"/>
              </w:rPr>
              <w:t>х</w:t>
            </w: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rPr>
                <w:rFonts w:eastAsia="Calibri"/>
                <w:color w:val="000000"/>
              </w:rPr>
            </w:pPr>
            <w:r>
              <w:rPr>
                <w:rFonts w:eastAsia="Calibri"/>
                <w:color w:val="000000"/>
                <w:lang w:val="en-US"/>
              </w:rPr>
              <w:t>st37.018</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х</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jc w:val="center"/>
              <w:rPr>
                <w:rFonts w:eastAsia="Calibri"/>
                <w:color w:val="000000"/>
              </w:rPr>
            </w:pPr>
            <w:r>
              <w:rPr>
                <w:rFonts w:eastAsia="Calibri"/>
                <w:color w:val="000000"/>
              </w:rPr>
              <w:t>0</w:t>
            </w:r>
          </w:p>
        </w:tc>
        <w:tc>
          <w:tcPr>
            <w:tcW w:w="2719"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jc w:val="center"/>
              <w:rPr>
                <w:rFonts w:eastAsia="Calibri"/>
                <w:color w:val="000000"/>
              </w:rPr>
            </w:pPr>
            <w:r>
              <w:rPr>
                <w:rFonts w:eastAsia="Calibri"/>
                <w:color w:val="000000"/>
              </w:rPr>
              <w:t>х</w:t>
            </w:r>
          </w:p>
        </w:tc>
      </w:tr>
      <w:tr w:rsidR="0081794D">
        <w:trPr>
          <w:trHeight w:val="998"/>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30" w:lineRule="exact"/>
              <w:ind w:left="120"/>
              <w:rPr>
                <w:color w:val="000000"/>
              </w:rPr>
            </w:pPr>
            <w:r>
              <w:rPr>
                <w:color w:val="000000"/>
              </w:rPr>
              <w:t xml:space="preserve">Медицинская реабилитация после </w:t>
            </w:r>
            <w:proofErr w:type="spellStart"/>
            <w:r>
              <w:rPr>
                <w:color w:val="000000"/>
              </w:rPr>
              <w:t>онкоортопедических</w:t>
            </w:r>
            <w:proofErr w:type="spellEnd"/>
            <w:r>
              <w:rPr>
                <w:color w:val="000000"/>
              </w:rPr>
              <w:t xml:space="preserve"> операций</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spacing w:after="0" w:line="240" w:lineRule="auto"/>
              <w:rPr>
                <w:rFonts w:eastAsia="Arial Unicode MS"/>
                <w:color w:val="000000"/>
              </w:rPr>
            </w:pPr>
            <w:r>
              <w:rPr>
                <w:rFonts w:eastAsia="Arial Unicode MS"/>
                <w:color w:val="000000"/>
              </w:rPr>
              <w:t>Х</w:t>
            </w: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ind w:left="240"/>
              <w:rPr>
                <w:color w:val="000000"/>
              </w:rPr>
            </w:pPr>
            <w:r>
              <w:rPr>
                <w:color w:val="000000"/>
                <w:lang w:val="en-US"/>
              </w:rPr>
              <w:t>st37.019</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jc w:val="center"/>
              <w:rPr>
                <w:rFonts w:eastAsia="Arial Unicode MS"/>
                <w:color w:val="000000"/>
              </w:rPr>
            </w:pPr>
            <w:r>
              <w:rPr>
                <w:rFonts w:eastAsia="Arial Unicode MS"/>
                <w:color w:val="000000"/>
              </w:rPr>
              <w:t>х</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jc w:val="center"/>
              <w:rPr>
                <w:rFonts w:eastAsia="Arial Unicode MS"/>
                <w:color w:val="000000"/>
              </w:rPr>
            </w:pPr>
            <w:r>
              <w:rPr>
                <w:rFonts w:eastAsia="Arial Unicode MS"/>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ind w:right="240"/>
              <w:jc w:val="center"/>
              <w:rPr>
                <w:color w:val="000000"/>
              </w:rPr>
            </w:pPr>
            <w:r>
              <w:rPr>
                <w:color w:val="000000"/>
              </w:rPr>
              <w:t>0</w:t>
            </w:r>
          </w:p>
        </w:tc>
        <w:tc>
          <w:tcPr>
            <w:tcW w:w="2719"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jc w:val="center"/>
              <w:rPr>
                <w:rFonts w:eastAsia="Calibri"/>
                <w:color w:val="000000"/>
              </w:rPr>
            </w:pPr>
            <w:r>
              <w:rPr>
                <w:rFonts w:eastAsia="Calibri"/>
                <w:color w:val="000000"/>
              </w:rPr>
              <w:t>х</w:t>
            </w:r>
          </w:p>
        </w:tc>
      </w:tr>
      <w:tr w:rsidR="0081794D">
        <w:trPr>
          <w:trHeight w:val="998"/>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26" w:lineRule="exact"/>
              <w:ind w:left="120"/>
              <w:rPr>
                <w:color w:val="000000"/>
              </w:rPr>
            </w:pPr>
            <w:r>
              <w:rPr>
                <w:color w:val="000000"/>
              </w:rPr>
              <w:t xml:space="preserve">Медицинская реабилитация по поводу </w:t>
            </w:r>
            <w:proofErr w:type="spellStart"/>
            <w:r>
              <w:rPr>
                <w:color w:val="000000"/>
              </w:rPr>
              <w:t>постмастэктомического</w:t>
            </w:r>
            <w:proofErr w:type="spellEnd"/>
            <w:r>
              <w:rPr>
                <w:color w:val="000000"/>
              </w:rPr>
              <w:t xml:space="preserve"> синдрома в онкологии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spacing w:after="0" w:line="240" w:lineRule="auto"/>
              <w:rPr>
                <w:rFonts w:eastAsia="Arial Unicode MS"/>
                <w:color w:val="000000"/>
              </w:rPr>
            </w:pPr>
            <w:r>
              <w:rPr>
                <w:rFonts w:eastAsia="Arial Unicode MS"/>
                <w:color w:val="000000"/>
              </w:rPr>
              <w:t>Х</w:t>
            </w: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ind w:left="240"/>
              <w:rPr>
                <w:color w:val="000000"/>
              </w:rPr>
            </w:pPr>
            <w:r>
              <w:rPr>
                <w:color w:val="000000"/>
                <w:lang w:val="en-US"/>
              </w:rPr>
              <w:t>st37.020</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jc w:val="center"/>
              <w:rPr>
                <w:rFonts w:eastAsia="Arial Unicode MS"/>
                <w:color w:val="000000"/>
              </w:rPr>
            </w:pPr>
            <w:r>
              <w:rPr>
                <w:rFonts w:eastAsia="Arial Unicode MS"/>
                <w:color w:val="000000"/>
              </w:rPr>
              <w:t>х</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jc w:val="center"/>
              <w:rPr>
                <w:rFonts w:eastAsia="Arial Unicode MS"/>
                <w:color w:val="000000"/>
              </w:rPr>
            </w:pPr>
            <w:r>
              <w:rPr>
                <w:rFonts w:eastAsia="Arial Unicode MS"/>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ind w:right="240"/>
              <w:jc w:val="center"/>
              <w:rPr>
                <w:color w:val="000000"/>
              </w:rPr>
            </w:pPr>
            <w:r>
              <w:rPr>
                <w:color w:val="000000"/>
              </w:rPr>
              <w:t>0</w:t>
            </w:r>
          </w:p>
        </w:tc>
        <w:tc>
          <w:tcPr>
            <w:tcW w:w="2719"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jc w:val="center"/>
              <w:rPr>
                <w:rFonts w:eastAsia="Calibri"/>
                <w:color w:val="000000"/>
              </w:rPr>
            </w:pPr>
            <w:r>
              <w:rPr>
                <w:rFonts w:eastAsia="Calibri"/>
                <w:color w:val="000000"/>
              </w:rPr>
              <w:t>х</w:t>
            </w:r>
          </w:p>
        </w:tc>
      </w:tr>
      <w:tr w:rsidR="0081794D">
        <w:trPr>
          <w:trHeight w:val="998"/>
          <w:jc w:val="center"/>
        </w:trPr>
        <w:tc>
          <w:tcPr>
            <w:tcW w:w="4678" w:type="dxa"/>
            <w:vMerge w:val="restart"/>
            <w:tcBorders>
              <w:top w:val="single" w:sz="4" w:space="0" w:color="000000"/>
              <w:left w:val="single" w:sz="4" w:space="0" w:color="000000"/>
              <w:right w:val="single" w:sz="4" w:space="0" w:color="000000"/>
            </w:tcBorders>
            <w:shd w:val="clear" w:color="auto" w:fill="FFFFFF"/>
            <w:noWrap/>
          </w:tcPr>
          <w:p w:rsidR="0081794D" w:rsidRDefault="002D6F3F">
            <w:pPr>
              <w:spacing w:after="0" w:line="226" w:lineRule="exact"/>
              <w:ind w:left="120"/>
              <w:rPr>
                <w:color w:val="000000"/>
              </w:rPr>
            </w:pPr>
            <w:r>
              <w:rPr>
                <w:color w:val="000000"/>
              </w:rPr>
              <w:t xml:space="preserve">Медицинская реабилитация после перенесенной </w:t>
            </w:r>
            <w:proofErr w:type="spellStart"/>
            <w:r>
              <w:rPr>
                <w:color w:val="000000"/>
              </w:rPr>
              <w:t>коронавирусной</w:t>
            </w:r>
            <w:proofErr w:type="spellEnd"/>
            <w:r>
              <w:rPr>
                <w:color w:val="000000"/>
              </w:rPr>
              <w:t xml:space="preserve"> инфекции </w:t>
            </w:r>
            <w:r>
              <w:rPr>
                <w:color w:val="000000"/>
                <w:lang w:val="en-US"/>
              </w:rPr>
              <w:t>COVID</w:t>
            </w:r>
            <w:r>
              <w:rPr>
                <w:color w:val="000000"/>
              </w:rPr>
              <w:t>-19</w:t>
            </w:r>
          </w:p>
        </w:tc>
        <w:tc>
          <w:tcPr>
            <w:tcW w:w="1134" w:type="dxa"/>
            <w:vMerge w:val="restart"/>
            <w:tcBorders>
              <w:top w:val="single" w:sz="4" w:space="0" w:color="000000"/>
              <w:left w:val="single" w:sz="4" w:space="0" w:color="000000"/>
              <w:right w:val="single" w:sz="4" w:space="0" w:color="000000"/>
            </w:tcBorders>
            <w:shd w:val="clear" w:color="auto" w:fill="auto"/>
            <w:noWrap/>
          </w:tcPr>
          <w:p w:rsidR="0081794D" w:rsidRDefault="002D6F3F">
            <w:pPr>
              <w:spacing w:after="0" w:line="240" w:lineRule="auto"/>
              <w:rPr>
                <w:rFonts w:eastAsia="Arial Unicode MS"/>
                <w:color w:val="000000"/>
              </w:rPr>
            </w:pPr>
            <w:r>
              <w:rPr>
                <w:rFonts w:eastAsia="Arial Unicode MS"/>
                <w:color w:val="000000"/>
              </w:rPr>
              <w:t>х</w:t>
            </w: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ind w:left="240"/>
              <w:rPr>
                <w:color w:val="000000"/>
              </w:rPr>
            </w:pPr>
            <w:r>
              <w:rPr>
                <w:color w:val="000000"/>
                <w:lang w:val="en-US"/>
              </w:rPr>
              <w:t>st37.021</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jc w:val="center"/>
              <w:rPr>
                <w:rFonts w:eastAsia="Arial Unicode MS"/>
                <w:color w:val="000000"/>
              </w:rPr>
            </w:pPr>
            <w:r>
              <w:rPr>
                <w:rFonts w:eastAsia="Arial Unicode MS"/>
                <w:color w:val="000000"/>
              </w:rPr>
              <w:t>х</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jc w:val="center"/>
              <w:rPr>
                <w:rFonts w:eastAsia="Arial Unicode MS"/>
                <w:color w:val="000000"/>
              </w:rPr>
            </w:pPr>
            <w:r>
              <w:rPr>
                <w:rFonts w:eastAsia="Arial Unicode MS"/>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ind w:right="240"/>
              <w:jc w:val="center"/>
              <w:rPr>
                <w:color w:val="000000"/>
              </w:rPr>
            </w:pPr>
            <w:r>
              <w:rPr>
                <w:color w:val="000000"/>
              </w:rPr>
              <w:t>0</w:t>
            </w:r>
          </w:p>
        </w:tc>
        <w:tc>
          <w:tcPr>
            <w:tcW w:w="2719" w:type="dxa"/>
            <w:vMerge w:val="restart"/>
            <w:tcBorders>
              <w:top w:val="single" w:sz="4" w:space="0" w:color="000000"/>
              <w:left w:val="single" w:sz="4" w:space="0" w:color="000000"/>
              <w:right w:val="single" w:sz="4" w:space="0" w:color="000000"/>
            </w:tcBorders>
            <w:shd w:val="clear" w:color="auto" w:fill="auto"/>
            <w:noWrap/>
          </w:tcPr>
          <w:p w:rsidR="0081794D" w:rsidRDefault="002D6F3F">
            <w:pPr>
              <w:jc w:val="center"/>
              <w:rPr>
                <w:rFonts w:eastAsia="Calibri"/>
                <w:color w:val="000000"/>
              </w:rPr>
            </w:pPr>
            <w:r>
              <w:rPr>
                <w:rFonts w:eastAsia="Calibri"/>
                <w:color w:val="000000"/>
              </w:rPr>
              <w:t>Х</w:t>
            </w:r>
          </w:p>
        </w:tc>
      </w:tr>
      <w:tr w:rsidR="0081794D">
        <w:trPr>
          <w:trHeight w:val="998"/>
          <w:jc w:val="center"/>
        </w:trPr>
        <w:tc>
          <w:tcPr>
            <w:tcW w:w="4678" w:type="dxa"/>
            <w:vMerge/>
            <w:tcBorders>
              <w:left w:val="single" w:sz="4" w:space="0" w:color="000000"/>
              <w:right w:val="single" w:sz="4" w:space="0" w:color="000000"/>
            </w:tcBorders>
            <w:shd w:val="clear" w:color="auto" w:fill="FFFFFF"/>
            <w:noWrap/>
          </w:tcPr>
          <w:p w:rsidR="0081794D" w:rsidRDefault="0081794D">
            <w:pPr>
              <w:spacing w:after="0" w:line="226" w:lineRule="exact"/>
              <w:ind w:left="120"/>
              <w:rPr>
                <w:color w:val="000000"/>
              </w:rPr>
            </w:pPr>
          </w:p>
        </w:tc>
        <w:tc>
          <w:tcPr>
            <w:tcW w:w="1134" w:type="dxa"/>
            <w:vMerge/>
            <w:tcBorders>
              <w:left w:val="single" w:sz="4" w:space="0" w:color="000000"/>
              <w:right w:val="single" w:sz="4" w:space="0" w:color="000000"/>
            </w:tcBorders>
            <w:shd w:val="clear" w:color="auto" w:fill="auto"/>
            <w:noWrap/>
          </w:tcPr>
          <w:p w:rsidR="0081794D" w:rsidRDefault="0081794D">
            <w:pPr>
              <w:spacing w:after="0" w:line="240" w:lineRule="auto"/>
              <w:rPr>
                <w:rFonts w:eastAsia="Arial Unicode MS"/>
                <w:color w:val="000000"/>
              </w:rPr>
            </w:pP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ind w:left="240"/>
              <w:rPr>
                <w:color w:val="000000"/>
              </w:rPr>
            </w:pPr>
            <w:r>
              <w:rPr>
                <w:color w:val="000000"/>
                <w:lang w:val="en-US"/>
              </w:rPr>
              <w:t>st37.022</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jc w:val="center"/>
              <w:rPr>
                <w:rFonts w:eastAsia="Arial Unicode MS"/>
                <w:color w:val="000000"/>
              </w:rPr>
            </w:pPr>
            <w:r>
              <w:rPr>
                <w:rFonts w:eastAsia="Arial Unicode MS"/>
                <w:color w:val="000000"/>
              </w:rPr>
              <w:t>х</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jc w:val="center"/>
              <w:rPr>
                <w:rFonts w:eastAsia="Arial Unicode MS"/>
                <w:color w:val="000000"/>
              </w:rPr>
            </w:pPr>
            <w:r>
              <w:rPr>
                <w:rFonts w:eastAsia="Arial Unicode MS"/>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ind w:right="240"/>
              <w:jc w:val="center"/>
              <w:rPr>
                <w:color w:val="000000"/>
              </w:rPr>
            </w:pPr>
            <w:r>
              <w:rPr>
                <w:color w:val="000000"/>
              </w:rPr>
              <w:t>0</w:t>
            </w:r>
          </w:p>
        </w:tc>
        <w:tc>
          <w:tcPr>
            <w:tcW w:w="2719" w:type="dxa"/>
            <w:vMerge/>
            <w:tcBorders>
              <w:left w:val="single" w:sz="4" w:space="0" w:color="000000"/>
              <w:right w:val="single" w:sz="4" w:space="0" w:color="000000"/>
            </w:tcBorders>
            <w:shd w:val="clear" w:color="auto" w:fill="auto"/>
            <w:noWrap/>
          </w:tcPr>
          <w:p w:rsidR="0081794D" w:rsidRDefault="0081794D">
            <w:pPr>
              <w:jc w:val="center"/>
              <w:rPr>
                <w:rFonts w:eastAsia="Calibri"/>
                <w:color w:val="000000"/>
              </w:rPr>
            </w:pPr>
          </w:p>
        </w:tc>
      </w:tr>
      <w:tr w:rsidR="0081794D">
        <w:trPr>
          <w:trHeight w:val="998"/>
          <w:jc w:val="center"/>
        </w:trPr>
        <w:tc>
          <w:tcPr>
            <w:tcW w:w="4678" w:type="dxa"/>
            <w:vMerge/>
            <w:tcBorders>
              <w:left w:val="single" w:sz="4" w:space="0" w:color="000000"/>
              <w:right w:val="single" w:sz="4" w:space="0" w:color="000000"/>
            </w:tcBorders>
            <w:shd w:val="clear" w:color="auto" w:fill="FFFFFF"/>
            <w:noWrap/>
          </w:tcPr>
          <w:p w:rsidR="0081794D" w:rsidRDefault="0081794D">
            <w:pPr>
              <w:spacing w:after="0" w:line="226" w:lineRule="exact"/>
              <w:ind w:left="120"/>
              <w:rPr>
                <w:color w:val="000000"/>
              </w:rPr>
            </w:pPr>
          </w:p>
        </w:tc>
        <w:tc>
          <w:tcPr>
            <w:tcW w:w="1134" w:type="dxa"/>
            <w:vMerge/>
            <w:tcBorders>
              <w:left w:val="single" w:sz="4" w:space="0" w:color="000000"/>
              <w:bottom w:val="single" w:sz="4" w:space="0" w:color="000000"/>
              <w:right w:val="single" w:sz="4" w:space="0" w:color="000000"/>
            </w:tcBorders>
            <w:shd w:val="clear" w:color="auto" w:fill="auto"/>
            <w:noWrap/>
          </w:tcPr>
          <w:p w:rsidR="0081794D" w:rsidRDefault="0081794D">
            <w:pPr>
              <w:spacing w:after="0" w:line="240" w:lineRule="auto"/>
              <w:rPr>
                <w:rFonts w:eastAsia="Arial Unicode MS"/>
                <w:color w:val="000000"/>
              </w:rPr>
            </w:pPr>
          </w:p>
        </w:tc>
        <w:tc>
          <w:tcPr>
            <w:tcW w:w="1181"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ind w:left="240"/>
              <w:rPr>
                <w:color w:val="000000"/>
              </w:rPr>
            </w:pPr>
            <w:r>
              <w:rPr>
                <w:color w:val="000000"/>
                <w:lang w:val="en-US"/>
              </w:rPr>
              <w:t>st37.023</w:t>
            </w:r>
          </w:p>
        </w:tc>
        <w:tc>
          <w:tcPr>
            <w:tcW w:w="1654"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jc w:val="center"/>
              <w:rPr>
                <w:rFonts w:eastAsia="Arial Unicode MS"/>
                <w:color w:val="000000"/>
              </w:rPr>
            </w:pPr>
            <w:r>
              <w:rPr>
                <w:rFonts w:eastAsia="Arial Unicode MS"/>
                <w:color w:val="000000"/>
              </w:rPr>
              <w:t>х</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jc w:val="center"/>
              <w:rPr>
                <w:rFonts w:eastAsia="Arial Unicode MS"/>
                <w:color w:val="000000"/>
              </w:rPr>
            </w:pPr>
            <w:r>
              <w:rPr>
                <w:rFonts w:eastAsia="Arial Unicode MS"/>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ind w:right="240"/>
              <w:jc w:val="center"/>
              <w:rPr>
                <w:color w:val="000000"/>
              </w:rPr>
            </w:pPr>
            <w:r>
              <w:rPr>
                <w:color w:val="000000"/>
              </w:rPr>
              <w:t>0</w:t>
            </w:r>
          </w:p>
        </w:tc>
        <w:tc>
          <w:tcPr>
            <w:tcW w:w="2719" w:type="dxa"/>
            <w:vMerge/>
            <w:tcBorders>
              <w:left w:val="single" w:sz="4" w:space="0" w:color="000000"/>
              <w:bottom w:val="single" w:sz="4" w:space="0" w:color="000000"/>
              <w:right w:val="single" w:sz="4" w:space="0" w:color="000000"/>
            </w:tcBorders>
            <w:shd w:val="clear" w:color="auto" w:fill="auto"/>
            <w:noWrap/>
          </w:tcPr>
          <w:p w:rsidR="0081794D" w:rsidRDefault="0081794D">
            <w:pPr>
              <w:jc w:val="center"/>
              <w:rPr>
                <w:rFonts w:eastAsia="Calibri"/>
                <w:color w:val="000000"/>
              </w:rPr>
            </w:pPr>
          </w:p>
        </w:tc>
      </w:tr>
      <w:tr w:rsidR="0081794D">
        <w:trPr>
          <w:trHeight w:val="998"/>
          <w:jc w:val="center"/>
        </w:trPr>
        <w:tc>
          <w:tcPr>
            <w:tcW w:w="4678" w:type="dxa"/>
            <w:vMerge/>
            <w:tcBorders>
              <w:left w:val="single" w:sz="4" w:space="0" w:color="000000"/>
              <w:bottom w:val="single" w:sz="4" w:space="0" w:color="000000"/>
              <w:right w:val="single" w:sz="4" w:space="0" w:color="000000"/>
            </w:tcBorders>
            <w:shd w:val="clear" w:color="auto" w:fill="FFFFFF"/>
            <w:noWrap/>
          </w:tcPr>
          <w:p w:rsidR="0081794D" w:rsidRDefault="0081794D">
            <w:pPr>
              <w:spacing w:after="0" w:line="226" w:lineRule="exact"/>
              <w:ind w:left="120"/>
              <w:rPr>
                <w:color w:val="000000"/>
              </w:rPr>
            </w:pPr>
          </w:p>
        </w:tc>
        <w:tc>
          <w:tcPr>
            <w:tcW w:w="3969" w:type="dxa"/>
            <w:gridSpan w:val="3"/>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rPr>
                <w:rFonts w:eastAsia="Arial Unicode MS"/>
                <w:color w:val="000000"/>
              </w:rPr>
            </w:pPr>
            <w:r>
              <w:rPr>
                <w:color w:val="000000"/>
              </w:rPr>
              <w:t>ИТОГО</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jc w:val="center"/>
              <w:rPr>
                <w:rFonts w:eastAsia="Arial Unicode MS"/>
                <w:color w:val="000000"/>
              </w:rPr>
            </w:pPr>
            <w:r>
              <w:rPr>
                <w:rFonts w:eastAsia="Arial Unicode MS"/>
                <w:color w:val="000000"/>
              </w:rPr>
              <w:t>0</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ind w:right="240"/>
              <w:jc w:val="center"/>
              <w:rPr>
                <w:color w:val="000000"/>
              </w:rPr>
            </w:pPr>
            <w:r>
              <w:rPr>
                <w:color w:val="000000"/>
              </w:rPr>
              <w:t>0</w:t>
            </w:r>
          </w:p>
        </w:tc>
        <w:tc>
          <w:tcPr>
            <w:tcW w:w="2719"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jc w:val="center"/>
              <w:rPr>
                <w:rFonts w:eastAsia="Calibri"/>
                <w:color w:val="000000"/>
              </w:rPr>
            </w:pPr>
            <w:r>
              <w:rPr>
                <w:rFonts w:eastAsia="Calibri"/>
                <w:color w:val="000000"/>
              </w:rPr>
              <w:t>х</w:t>
            </w:r>
          </w:p>
        </w:tc>
      </w:tr>
      <w:tr w:rsidR="0081794D">
        <w:trPr>
          <w:trHeight w:val="998"/>
          <w:jc w:val="center"/>
        </w:trPr>
        <w:tc>
          <w:tcPr>
            <w:tcW w:w="467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ind w:left="120"/>
              <w:rPr>
                <w:color w:val="000000"/>
              </w:rPr>
            </w:pPr>
            <w:r>
              <w:rPr>
                <w:color w:val="000000"/>
              </w:rPr>
              <w:t>ИТОГО</w:t>
            </w:r>
          </w:p>
        </w:tc>
        <w:tc>
          <w:tcPr>
            <w:tcW w:w="1134"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spacing w:after="0" w:line="240" w:lineRule="auto"/>
              <w:rPr>
                <w:rFonts w:eastAsia="Arial Unicode MS"/>
                <w:color w:val="000000"/>
              </w:rPr>
            </w:pPr>
            <w:r>
              <w:rPr>
                <w:rFonts w:eastAsia="Arial Unicode MS"/>
                <w:color w:val="000000"/>
              </w:rPr>
              <w:t>х</w:t>
            </w:r>
          </w:p>
        </w:tc>
        <w:tc>
          <w:tcPr>
            <w:tcW w:w="1181"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81794D">
            <w:pPr>
              <w:spacing w:after="0" w:line="240" w:lineRule="auto"/>
              <w:rPr>
                <w:rFonts w:eastAsia="Arial Unicode MS"/>
                <w:color w:val="000000"/>
              </w:rPr>
            </w:pPr>
          </w:p>
        </w:tc>
        <w:tc>
          <w:tcPr>
            <w:tcW w:w="1654" w:type="dxa"/>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81794D">
            <w:pPr>
              <w:spacing w:after="0" w:line="240" w:lineRule="auto"/>
              <w:jc w:val="center"/>
              <w:rPr>
                <w:rFonts w:eastAsia="Arial Unicode MS"/>
                <w:color w:val="000000"/>
              </w:rPr>
            </w:pP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jc w:val="center"/>
              <w:rPr>
                <w:rFonts w:eastAsia="Arial Unicode MS"/>
                <w:b/>
                <w:color w:val="000000"/>
              </w:rPr>
            </w:pPr>
            <w:r>
              <w:rPr>
                <w:rFonts w:eastAsia="Arial Unicode MS"/>
                <w:b/>
                <w:color w:val="000000"/>
              </w:rPr>
              <w:t>182</w:t>
            </w:r>
          </w:p>
        </w:tc>
        <w:tc>
          <w:tcPr>
            <w:tcW w:w="141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ind w:left="520"/>
              <w:jc w:val="center"/>
              <w:rPr>
                <w:color w:val="000000"/>
              </w:rPr>
            </w:pPr>
            <w:r>
              <w:rPr>
                <w:color w:val="000000"/>
              </w:rPr>
              <w:t>Х</w:t>
            </w:r>
          </w:p>
        </w:tc>
        <w:tc>
          <w:tcPr>
            <w:tcW w:w="2719"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spacing w:after="0" w:line="240" w:lineRule="auto"/>
              <w:jc w:val="center"/>
              <w:rPr>
                <w:b/>
                <w:color w:val="000000"/>
              </w:rPr>
            </w:pPr>
            <w:r>
              <w:rPr>
                <w:b/>
                <w:color w:val="000000"/>
              </w:rPr>
              <w:t>100,0%</w:t>
            </w:r>
          </w:p>
        </w:tc>
      </w:tr>
    </w:tbl>
    <w:p w:rsidR="0081794D" w:rsidRDefault="0081794D">
      <w:pPr>
        <w:spacing w:after="0" w:line="240" w:lineRule="auto"/>
        <w:ind w:firstLine="709"/>
        <w:jc w:val="both"/>
        <w:rPr>
          <w:color w:val="000000"/>
        </w:rPr>
      </w:pPr>
    </w:p>
    <w:p w:rsidR="0081794D" w:rsidRDefault="002D6F3F">
      <w:pPr>
        <w:spacing w:after="0" w:line="240" w:lineRule="auto"/>
        <w:ind w:firstLine="709"/>
        <w:jc w:val="both"/>
        <w:rPr>
          <w:color w:val="000000"/>
          <w:sz w:val="28"/>
          <w:szCs w:val="28"/>
        </w:rPr>
      </w:pPr>
      <w:r>
        <w:rPr>
          <w:color w:val="000000"/>
          <w:sz w:val="28"/>
          <w:szCs w:val="28"/>
        </w:rPr>
        <w:t>Из данных таблицы видно, что в 2024 году наибольшее количество пациентов</w:t>
      </w:r>
      <w:r>
        <w:rPr>
          <w:rFonts w:eastAsia="Calibri"/>
          <w:color w:val="000000"/>
          <w:sz w:val="28"/>
          <w:szCs w:val="28"/>
        </w:rPr>
        <w:t xml:space="preserve"> в клиник</w:t>
      </w:r>
      <w:proofErr w:type="gramStart"/>
      <w:r>
        <w:rPr>
          <w:rFonts w:eastAsia="Calibri"/>
          <w:color w:val="000000"/>
          <w:sz w:val="28"/>
          <w:szCs w:val="28"/>
        </w:rPr>
        <w:t>о-</w:t>
      </w:r>
      <w:proofErr w:type="gramEnd"/>
      <w:r>
        <w:rPr>
          <w:rFonts w:eastAsia="Calibri"/>
          <w:color w:val="000000"/>
          <w:sz w:val="28"/>
          <w:szCs w:val="28"/>
        </w:rPr>
        <w:t xml:space="preserve"> статистической </w:t>
      </w:r>
      <w:proofErr w:type="spellStart"/>
      <w:r>
        <w:rPr>
          <w:rFonts w:eastAsia="Calibri"/>
          <w:color w:val="000000"/>
          <w:sz w:val="28"/>
          <w:szCs w:val="28"/>
        </w:rPr>
        <w:t>группе«медицинская</w:t>
      </w:r>
      <w:proofErr w:type="spellEnd"/>
      <w:r>
        <w:rPr>
          <w:rFonts w:eastAsia="Calibri"/>
          <w:color w:val="000000"/>
          <w:sz w:val="28"/>
          <w:szCs w:val="28"/>
        </w:rPr>
        <w:t xml:space="preserve"> реабилитация детей, с поражениями центральной нервной системы» - 114 человек </w:t>
      </w:r>
      <w:r>
        <w:rPr>
          <w:color w:val="000000"/>
          <w:sz w:val="28"/>
          <w:szCs w:val="28"/>
        </w:rPr>
        <w:t>(62,6% от общего объема случаев).</w:t>
      </w:r>
    </w:p>
    <w:p w:rsidR="0081794D" w:rsidRDefault="002D6F3F">
      <w:pPr>
        <w:spacing w:after="0" w:line="240" w:lineRule="auto"/>
        <w:ind w:firstLine="709"/>
        <w:jc w:val="both"/>
        <w:rPr>
          <w:color w:val="000000"/>
          <w:sz w:val="28"/>
          <w:szCs w:val="28"/>
        </w:rPr>
      </w:pPr>
      <w:r>
        <w:rPr>
          <w:rFonts w:eastAsia="Calibri"/>
          <w:color w:val="000000"/>
          <w:sz w:val="28"/>
          <w:szCs w:val="28"/>
        </w:rPr>
        <w:t xml:space="preserve">В клинико-статистической </w:t>
      </w:r>
      <w:proofErr w:type="spellStart"/>
      <w:r>
        <w:rPr>
          <w:rFonts w:eastAsia="Calibri"/>
          <w:color w:val="000000"/>
          <w:sz w:val="28"/>
          <w:szCs w:val="28"/>
        </w:rPr>
        <w:t>группе</w:t>
      </w:r>
      <w:proofErr w:type="gramStart"/>
      <w:r>
        <w:rPr>
          <w:rFonts w:eastAsia="Calibri"/>
          <w:color w:val="000000"/>
          <w:sz w:val="28"/>
          <w:szCs w:val="28"/>
        </w:rPr>
        <w:t>«м</w:t>
      </w:r>
      <w:proofErr w:type="gramEnd"/>
      <w:r>
        <w:rPr>
          <w:rFonts w:eastAsia="Calibri"/>
          <w:color w:val="000000"/>
          <w:sz w:val="28"/>
          <w:szCs w:val="28"/>
        </w:rPr>
        <w:t>едицинская</w:t>
      </w:r>
      <w:proofErr w:type="spellEnd"/>
      <w:r>
        <w:rPr>
          <w:rFonts w:eastAsia="Calibri"/>
          <w:color w:val="000000"/>
          <w:sz w:val="28"/>
          <w:szCs w:val="28"/>
        </w:rPr>
        <w:t xml:space="preserve"> реабилитация при других соматических заболеваниях» - 62 человека </w:t>
      </w:r>
      <w:r>
        <w:rPr>
          <w:color w:val="000000"/>
          <w:sz w:val="28"/>
          <w:szCs w:val="28"/>
        </w:rPr>
        <w:t>(34,1% от общего объема случаев).</w:t>
      </w:r>
      <w:r>
        <w:rPr>
          <w:rFonts w:eastAsia="Calibri"/>
          <w:color w:val="000000"/>
          <w:sz w:val="28"/>
          <w:szCs w:val="28"/>
        </w:rPr>
        <w:t xml:space="preserve"> Наименьшее количество пациентов пролечено в клинико-статистической группе «медицинская реабилитация пациентов с заболеваниями центральной нервной системы» - 6 человек </w:t>
      </w:r>
      <w:r>
        <w:rPr>
          <w:color w:val="000000"/>
          <w:sz w:val="28"/>
          <w:szCs w:val="28"/>
        </w:rPr>
        <w:t>(34,1% от общего объема случаев).</w:t>
      </w:r>
    </w:p>
    <w:p w:rsidR="0081794D" w:rsidRDefault="0081794D">
      <w:pPr>
        <w:spacing w:after="0" w:line="240" w:lineRule="auto"/>
        <w:jc w:val="right"/>
        <w:rPr>
          <w:sz w:val="28"/>
          <w:szCs w:val="28"/>
        </w:rPr>
      </w:pPr>
    </w:p>
    <w:p w:rsidR="0081794D" w:rsidRDefault="002D6F3F">
      <w:pPr>
        <w:spacing w:after="0" w:line="240" w:lineRule="auto"/>
        <w:jc w:val="right"/>
        <w:rPr>
          <w:sz w:val="28"/>
          <w:szCs w:val="28"/>
        </w:rPr>
      </w:pPr>
      <w:r>
        <w:rPr>
          <w:sz w:val="28"/>
          <w:szCs w:val="28"/>
        </w:rPr>
        <w:t>Таблица 23</w:t>
      </w:r>
    </w:p>
    <w:p w:rsidR="0081794D" w:rsidRDefault="0081794D">
      <w:pPr>
        <w:spacing w:after="0" w:line="240" w:lineRule="auto"/>
        <w:rPr>
          <w:b/>
          <w:bCs/>
          <w:sz w:val="23"/>
          <w:szCs w:val="23"/>
        </w:rPr>
      </w:pPr>
    </w:p>
    <w:p w:rsidR="0081794D" w:rsidRDefault="002D6F3F">
      <w:pPr>
        <w:spacing w:after="0" w:line="240" w:lineRule="auto"/>
        <w:jc w:val="center"/>
        <w:rPr>
          <w:bCs/>
          <w:iCs/>
          <w:sz w:val="28"/>
          <w:szCs w:val="28"/>
        </w:rPr>
      </w:pPr>
      <w:r>
        <w:rPr>
          <w:b/>
          <w:bCs/>
          <w:sz w:val="28"/>
          <w:szCs w:val="28"/>
        </w:rPr>
        <w:t xml:space="preserve">Сведения об оказании оказания медицинской помощи по медицинской реабилитации взрослым в условиях дневного стационара в разрезе клинико-статистических групп </w:t>
      </w:r>
      <w:r>
        <w:rPr>
          <w:b/>
          <w:bCs/>
          <w:iCs/>
          <w:sz w:val="28"/>
          <w:szCs w:val="28"/>
        </w:rPr>
        <w:t>(2024 год)</w:t>
      </w:r>
    </w:p>
    <w:p w:rsidR="0081794D" w:rsidRDefault="002D6F3F">
      <w:pPr>
        <w:spacing w:after="0" w:line="240" w:lineRule="auto"/>
        <w:jc w:val="center"/>
        <w:rPr>
          <w:iCs/>
          <w:sz w:val="20"/>
          <w:szCs w:val="20"/>
        </w:rPr>
      </w:pPr>
      <w:r>
        <w:rPr>
          <w:iCs/>
          <w:sz w:val="20"/>
          <w:szCs w:val="20"/>
        </w:rPr>
        <w:t>(данные территориального фонда обязательного медицинского страхования)</w:t>
      </w:r>
    </w:p>
    <w:p w:rsidR="0081794D" w:rsidRDefault="0081794D">
      <w:pPr>
        <w:spacing w:after="0" w:line="240" w:lineRule="auto"/>
        <w:jc w:val="center"/>
        <w:rPr>
          <w:iCs/>
          <w:color w:val="FF0000"/>
          <w:sz w:val="28"/>
          <w:szCs w:val="28"/>
        </w:rPr>
      </w:pPr>
    </w:p>
    <w:tbl>
      <w:tblPr>
        <w:tblW w:w="13958" w:type="dxa"/>
        <w:tblInd w:w="93" w:type="dxa"/>
        <w:tblLook w:val="04A0" w:firstRow="1" w:lastRow="0" w:firstColumn="1" w:lastColumn="0" w:noHBand="0" w:noVBand="1"/>
      </w:tblPr>
      <w:tblGrid>
        <w:gridCol w:w="2850"/>
        <w:gridCol w:w="2977"/>
        <w:gridCol w:w="1701"/>
        <w:gridCol w:w="1985"/>
        <w:gridCol w:w="1701"/>
        <w:gridCol w:w="1134"/>
        <w:gridCol w:w="1610"/>
      </w:tblGrid>
      <w:tr w:rsidR="0081794D">
        <w:trPr>
          <w:trHeight w:val="312"/>
        </w:trPr>
        <w:tc>
          <w:tcPr>
            <w:tcW w:w="2850"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szCs w:val="20"/>
              </w:rPr>
            </w:pPr>
            <w:r>
              <w:rPr>
                <w:b/>
                <w:bCs/>
                <w:color w:val="000000"/>
                <w:szCs w:val="20"/>
              </w:rPr>
              <w:t xml:space="preserve">Наименование клинико-статистических групп </w:t>
            </w:r>
          </w:p>
        </w:tc>
        <w:tc>
          <w:tcPr>
            <w:tcW w:w="2977"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szCs w:val="20"/>
              </w:rPr>
            </w:pPr>
            <w:r>
              <w:rPr>
                <w:b/>
                <w:bCs/>
                <w:color w:val="000000"/>
                <w:szCs w:val="20"/>
              </w:rPr>
              <w:t xml:space="preserve">МКБ-10 </w:t>
            </w:r>
          </w:p>
        </w:tc>
        <w:tc>
          <w:tcPr>
            <w:tcW w:w="1701" w:type="dxa"/>
            <w:tcBorders>
              <w:top w:val="single" w:sz="8" w:space="0" w:color="000000"/>
              <w:left w:val="none" w:sz="4" w:space="0" w:color="000000"/>
              <w:bottom w:val="none" w:sz="4" w:space="0" w:color="000000"/>
              <w:right w:val="single" w:sz="8" w:space="0" w:color="000000"/>
            </w:tcBorders>
            <w:noWrap/>
            <w:vAlign w:val="center"/>
          </w:tcPr>
          <w:p w:rsidR="0081794D" w:rsidRDefault="002D6F3F">
            <w:pPr>
              <w:spacing w:after="0" w:line="240" w:lineRule="auto"/>
              <w:jc w:val="center"/>
              <w:rPr>
                <w:color w:val="000000"/>
                <w:szCs w:val="20"/>
              </w:rPr>
            </w:pPr>
            <w:r>
              <w:rPr>
                <w:color w:val="000000"/>
                <w:szCs w:val="20"/>
              </w:rPr>
              <w:t> </w:t>
            </w:r>
          </w:p>
        </w:tc>
        <w:tc>
          <w:tcPr>
            <w:tcW w:w="1985"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szCs w:val="20"/>
              </w:rPr>
            </w:pPr>
            <w:r>
              <w:rPr>
                <w:b/>
                <w:bCs/>
                <w:color w:val="000000"/>
                <w:szCs w:val="20"/>
              </w:rPr>
              <w:t xml:space="preserve">Баллы по шкале </w:t>
            </w:r>
            <w:proofErr w:type="spellStart"/>
            <w:r>
              <w:rPr>
                <w:b/>
                <w:bCs/>
                <w:color w:val="000000"/>
                <w:szCs w:val="20"/>
              </w:rPr>
              <w:t>реабилитац</w:t>
            </w:r>
            <w:proofErr w:type="spellEnd"/>
            <w:r>
              <w:rPr>
                <w:b/>
                <w:bCs/>
                <w:color w:val="000000"/>
                <w:szCs w:val="20"/>
              </w:rPr>
              <w:t xml:space="preserve">. маршрутизации (ШРМ) </w:t>
            </w:r>
          </w:p>
        </w:tc>
        <w:tc>
          <w:tcPr>
            <w:tcW w:w="1701"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szCs w:val="20"/>
              </w:rPr>
            </w:pPr>
            <w:r>
              <w:rPr>
                <w:b/>
                <w:bCs/>
                <w:color w:val="000000"/>
                <w:szCs w:val="20"/>
              </w:rPr>
              <w:t xml:space="preserve">Объемы оказанной медицинской помощи, случаев </w:t>
            </w:r>
          </w:p>
        </w:tc>
        <w:tc>
          <w:tcPr>
            <w:tcW w:w="1134"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szCs w:val="20"/>
              </w:rPr>
            </w:pPr>
            <w:r>
              <w:rPr>
                <w:b/>
                <w:bCs/>
                <w:color w:val="000000"/>
                <w:szCs w:val="20"/>
              </w:rPr>
              <w:t xml:space="preserve">Доля КСГ внутри группы, % </w:t>
            </w:r>
          </w:p>
        </w:tc>
        <w:tc>
          <w:tcPr>
            <w:tcW w:w="1610"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szCs w:val="20"/>
              </w:rPr>
            </w:pPr>
            <w:r>
              <w:rPr>
                <w:b/>
                <w:bCs/>
                <w:color w:val="000000"/>
                <w:szCs w:val="20"/>
              </w:rPr>
              <w:t xml:space="preserve">Доля КСГ/группы от общего объема случаев, % </w:t>
            </w:r>
          </w:p>
        </w:tc>
      </w:tr>
      <w:tr w:rsidR="0081794D">
        <w:trPr>
          <w:trHeight w:val="312"/>
        </w:trPr>
        <w:tc>
          <w:tcPr>
            <w:tcW w:w="2850"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2977"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1701" w:type="dxa"/>
            <w:tcBorders>
              <w:top w:val="none" w:sz="4" w:space="0" w:color="000000"/>
              <w:left w:val="none" w:sz="4" w:space="0" w:color="000000"/>
              <w:bottom w:val="none" w:sz="4" w:space="0" w:color="000000"/>
              <w:right w:val="single" w:sz="8" w:space="0" w:color="000000"/>
            </w:tcBorders>
            <w:noWrap/>
            <w:vAlign w:val="center"/>
          </w:tcPr>
          <w:p w:rsidR="0081794D" w:rsidRDefault="002D6F3F">
            <w:pPr>
              <w:spacing w:after="0" w:line="240" w:lineRule="auto"/>
              <w:jc w:val="center"/>
              <w:rPr>
                <w:b/>
                <w:bCs/>
                <w:color w:val="000000"/>
                <w:sz w:val="20"/>
                <w:szCs w:val="20"/>
              </w:rPr>
            </w:pPr>
            <w:r>
              <w:rPr>
                <w:b/>
                <w:bCs/>
                <w:color w:val="000000"/>
                <w:sz w:val="20"/>
                <w:szCs w:val="20"/>
              </w:rPr>
              <w:t xml:space="preserve">КСГ </w:t>
            </w:r>
          </w:p>
        </w:tc>
        <w:tc>
          <w:tcPr>
            <w:tcW w:w="1985"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1701"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1134"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1610"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r>
      <w:tr w:rsidR="0081794D">
        <w:trPr>
          <w:trHeight w:val="324"/>
        </w:trPr>
        <w:tc>
          <w:tcPr>
            <w:tcW w:w="2850"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2977"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 </w:t>
            </w:r>
          </w:p>
        </w:tc>
        <w:tc>
          <w:tcPr>
            <w:tcW w:w="1985"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1701"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1134"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1610"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r>
      <w:tr w:rsidR="0081794D">
        <w:trPr>
          <w:trHeight w:val="324"/>
        </w:trPr>
        <w:tc>
          <w:tcPr>
            <w:tcW w:w="285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rPr>
                <w:b/>
                <w:bCs/>
                <w:color w:val="000000"/>
                <w:sz w:val="20"/>
                <w:szCs w:val="20"/>
              </w:rPr>
            </w:pPr>
            <w:r>
              <w:rPr>
                <w:b/>
                <w:bCs/>
                <w:color w:val="000000"/>
                <w:sz w:val="20"/>
                <w:szCs w:val="20"/>
              </w:rPr>
              <w:t xml:space="preserve">Медицинская реабилитация пациентов с заболеваниями центральной нервной системы </w:t>
            </w:r>
          </w:p>
        </w:tc>
        <w:tc>
          <w:tcPr>
            <w:tcW w:w="297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G93.8, I63.8, I63.9, I67.9, I69.3, I69.4, T06.0, T90.5, T94.0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 xml:space="preserve">ds37.001 </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 xml:space="preserve">2 балла по ШРМ </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1</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4,00%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0,15%</w:t>
            </w:r>
          </w:p>
        </w:tc>
      </w:tr>
      <w:tr w:rsidR="0081794D">
        <w:trPr>
          <w:trHeight w:val="288"/>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sz w:val="20"/>
                <w:szCs w:val="20"/>
              </w:rPr>
            </w:pPr>
          </w:p>
        </w:tc>
        <w:tc>
          <w:tcPr>
            <w:tcW w:w="1701"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ds37.002</w:t>
            </w:r>
          </w:p>
        </w:tc>
        <w:tc>
          <w:tcPr>
            <w:tcW w:w="1985"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 xml:space="preserve">3 балла по ШРМ </w:t>
            </w:r>
          </w:p>
        </w:tc>
        <w:tc>
          <w:tcPr>
            <w:tcW w:w="1701"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24</w:t>
            </w:r>
          </w:p>
        </w:tc>
        <w:tc>
          <w:tcPr>
            <w:tcW w:w="1134"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96,00%</w:t>
            </w:r>
          </w:p>
        </w:tc>
        <w:tc>
          <w:tcPr>
            <w:tcW w:w="161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0,28%</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6663" w:type="dxa"/>
            <w:gridSpan w:val="3"/>
            <w:tcBorders>
              <w:top w:val="single" w:sz="8"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rPr>
                <w:color w:val="000000"/>
                <w:sz w:val="20"/>
                <w:szCs w:val="20"/>
              </w:rPr>
            </w:pPr>
            <w:r>
              <w:rPr>
                <w:color w:val="000000"/>
                <w:sz w:val="20"/>
                <w:szCs w:val="20"/>
              </w:rPr>
              <w:t>Итого</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25</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100,00%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3,63%</w:t>
            </w:r>
          </w:p>
        </w:tc>
      </w:tr>
      <w:tr w:rsidR="0081794D">
        <w:trPr>
          <w:trHeight w:val="324"/>
        </w:trPr>
        <w:tc>
          <w:tcPr>
            <w:tcW w:w="285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rPr>
                <w:b/>
                <w:bCs/>
                <w:color w:val="000000"/>
                <w:sz w:val="20"/>
                <w:szCs w:val="20"/>
              </w:rPr>
            </w:pPr>
            <w:r>
              <w:rPr>
                <w:b/>
                <w:bCs/>
                <w:color w:val="000000"/>
                <w:sz w:val="20"/>
                <w:szCs w:val="20"/>
              </w:rPr>
              <w:t xml:space="preserve">Медицинская реабилитация пациентов с заболеваниями опорно-двигательного аппарата и периферической нервной системы </w:t>
            </w:r>
          </w:p>
        </w:tc>
        <w:tc>
          <w:tcPr>
            <w:tcW w:w="297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lang w:val="en-US"/>
              </w:rPr>
            </w:pPr>
            <w:r>
              <w:rPr>
                <w:color w:val="000000"/>
                <w:sz w:val="20"/>
                <w:szCs w:val="20"/>
                <w:lang w:val="en-US"/>
              </w:rPr>
              <w:t>G61.0, M16.9, M17.1, M23.5, M42.1, M54.1, T91.2, T92.0, T92.1, T92.2, T92.3, T92.4, T92.8, T93.1, T93.2, T93.9</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ds37.003</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2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0</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x</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x</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ds37.004</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3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322</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100,00%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46,73%</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6663" w:type="dxa"/>
            <w:gridSpan w:val="3"/>
            <w:tcBorders>
              <w:top w:val="single" w:sz="8"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rPr>
                <w:color w:val="000000"/>
                <w:sz w:val="20"/>
                <w:szCs w:val="20"/>
              </w:rPr>
            </w:pPr>
            <w:r>
              <w:rPr>
                <w:color w:val="000000"/>
                <w:sz w:val="20"/>
                <w:szCs w:val="20"/>
              </w:rPr>
              <w:t xml:space="preserve">Итого </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322</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100,00%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46,73%</w:t>
            </w:r>
          </w:p>
        </w:tc>
      </w:tr>
      <w:tr w:rsidR="0081794D">
        <w:trPr>
          <w:trHeight w:val="324"/>
        </w:trPr>
        <w:tc>
          <w:tcPr>
            <w:tcW w:w="285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rPr>
                <w:b/>
                <w:bCs/>
                <w:color w:val="000000"/>
                <w:sz w:val="20"/>
                <w:szCs w:val="20"/>
              </w:rPr>
            </w:pPr>
            <w:r>
              <w:rPr>
                <w:b/>
                <w:bCs/>
                <w:color w:val="000000"/>
                <w:sz w:val="20"/>
                <w:szCs w:val="20"/>
              </w:rPr>
              <w:t xml:space="preserve">Медицинская </w:t>
            </w:r>
            <w:proofErr w:type="spellStart"/>
            <w:r>
              <w:rPr>
                <w:b/>
                <w:bCs/>
                <w:color w:val="000000"/>
                <w:sz w:val="20"/>
                <w:szCs w:val="20"/>
              </w:rPr>
              <w:t>кардиореабилитация</w:t>
            </w:r>
            <w:proofErr w:type="spellEnd"/>
          </w:p>
        </w:tc>
        <w:tc>
          <w:tcPr>
            <w:tcW w:w="297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I05.2, I25.2, I25.8, I35.2</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ds37.005</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2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0</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x</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x</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ds37.006</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3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9</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100,00%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1,31%</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6663" w:type="dxa"/>
            <w:gridSpan w:val="3"/>
            <w:tcBorders>
              <w:top w:val="single" w:sz="8"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rPr>
                <w:color w:val="000000"/>
                <w:sz w:val="20"/>
                <w:szCs w:val="20"/>
              </w:rPr>
            </w:pPr>
            <w:r>
              <w:rPr>
                <w:color w:val="000000"/>
                <w:sz w:val="20"/>
                <w:szCs w:val="20"/>
              </w:rPr>
              <w:t>Итого</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9</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100,00%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1,31%</w:t>
            </w:r>
          </w:p>
        </w:tc>
      </w:tr>
      <w:tr w:rsidR="0081794D">
        <w:trPr>
          <w:trHeight w:val="288"/>
        </w:trPr>
        <w:tc>
          <w:tcPr>
            <w:tcW w:w="285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rPr>
                <w:b/>
                <w:bCs/>
                <w:color w:val="000000"/>
                <w:sz w:val="20"/>
                <w:szCs w:val="20"/>
              </w:rPr>
            </w:pPr>
            <w:r>
              <w:rPr>
                <w:b/>
                <w:bCs/>
                <w:color w:val="000000"/>
                <w:sz w:val="20"/>
                <w:szCs w:val="20"/>
              </w:rPr>
              <w:t>Медицинская реабилитация при других соматических заболеваниях</w:t>
            </w:r>
          </w:p>
        </w:tc>
        <w:tc>
          <w:tcPr>
            <w:tcW w:w="297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E11.6, E11.7, E11.8, J12.8, J44.1, J44.8, J44.9, J45.8, K25.7, K26.7, K29.3, K29.6, K70.3, K80.1, K86.1, M06.8, N20.9</w:t>
            </w:r>
          </w:p>
        </w:tc>
        <w:tc>
          <w:tcPr>
            <w:tcW w:w="1701"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ds37.007</w:t>
            </w:r>
          </w:p>
        </w:tc>
        <w:tc>
          <w:tcPr>
            <w:tcW w:w="1985"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2 балла по ШРМ</w:t>
            </w:r>
          </w:p>
        </w:tc>
        <w:tc>
          <w:tcPr>
            <w:tcW w:w="1701"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306</w:t>
            </w:r>
          </w:p>
        </w:tc>
        <w:tc>
          <w:tcPr>
            <w:tcW w:w="1134"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92,45%</w:t>
            </w:r>
          </w:p>
        </w:tc>
        <w:tc>
          <w:tcPr>
            <w:tcW w:w="161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44,41%</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ds37.008</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3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25</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7,55%</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3,63%</w:t>
            </w:r>
          </w:p>
        </w:tc>
      </w:tr>
      <w:tr w:rsidR="0081794D">
        <w:trPr>
          <w:trHeight w:val="288"/>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6663" w:type="dxa"/>
            <w:gridSpan w:val="3"/>
            <w:tcBorders>
              <w:top w:val="single" w:sz="8"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rPr>
                <w:color w:val="000000"/>
                <w:sz w:val="20"/>
                <w:szCs w:val="20"/>
              </w:rPr>
            </w:pPr>
            <w:r>
              <w:rPr>
                <w:color w:val="000000"/>
                <w:sz w:val="20"/>
                <w:szCs w:val="20"/>
              </w:rPr>
              <w:t>Итого</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331</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100,00%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48,04%</w:t>
            </w:r>
          </w:p>
        </w:tc>
      </w:tr>
      <w:tr w:rsidR="0081794D">
        <w:trPr>
          <w:trHeight w:val="540"/>
        </w:trPr>
        <w:tc>
          <w:tcPr>
            <w:tcW w:w="2850" w:type="dxa"/>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rPr>
                <w:b/>
                <w:bCs/>
                <w:color w:val="000000"/>
                <w:sz w:val="20"/>
                <w:szCs w:val="20"/>
              </w:rPr>
            </w:pPr>
            <w:r>
              <w:rPr>
                <w:b/>
                <w:bCs/>
                <w:color w:val="000000"/>
                <w:sz w:val="20"/>
                <w:szCs w:val="20"/>
              </w:rPr>
              <w:t xml:space="preserve">Медицинская реабилитация после </w:t>
            </w:r>
            <w:proofErr w:type="spellStart"/>
            <w:r>
              <w:rPr>
                <w:b/>
                <w:bCs/>
                <w:color w:val="000000"/>
                <w:sz w:val="20"/>
                <w:szCs w:val="20"/>
              </w:rPr>
              <w:t>онкоортопедических</w:t>
            </w:r>
            <w:proofErr w:type="spellEnd"/>
            <w:r>
              <w:rPr>
                <w:b/>
                <w:bCs/>
                <w:color w:val="000000"/>
                <w:sz w:val="20"/>
                <w:szCs w:val="20"/>
              </w:rPr>
              <w:t xml:space="preserve"> операций </w:t>
            </w:r>
          </w:p>
        </w:tc>
        <w:tc>
          <w:tcPr>
            <w:tcW w:w="2977"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x</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ds37.13</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 </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0</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x</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x</w:t>
            </w:r>
          </w:p>
        </w:tc>
      </w:tr>
      <w:tr w:rsidR="0081794D">
        <w:trPr>
          <w:trHeight w:val="804"/>
        </w:trPr>
        <w:tc>
          <w:tcPr>
            <w:tcW w:w="2850" w:type="dxa"/>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rPr>
                <w:b/>
                <w:bCs/>
                <w:color w:val="000000"/>
                <w:sz w:val="20"/>
                <w:szCs w:val="20"/>
              </w:rPr>
            </w:pPr>
            <w:r>
              <w:rPr>
                <w:b/>
                <w:bCs/>
                <w:color w:val="000000"/>
                <w:sz w:val="20"/>
                <w:szCs w:val="20"/>
              </w:rPr>
              <w:t xml:space="preserve">Медицинская реабилитация по поводу </w:t>
            </w:r>
            <w:proofErr w:type="spellStart"/>
            <w:r>
              <w:rPr>
                <w:b/>
                <w:bCs/>
                <w:color w:val="000000"/>
                <w:sz w:val="20"/>
                <w:szCs w:val="20"/>
              </w:rPr>
              <w:t>постмастэктомического</w:t>
            </w:r>
            <w:proofErr w:type="spellEnd"/>
            <w:r>
              <w:rPr>
                <w:b/>
                <w:bCs/>
                <w:color w:val="000000"/>
                <w:sz w:val="20"/>
                <w:szCs w:val="20"/>
              </w:rPr>
              <w:t xml:space="preserve"> синдрома в онкологии </w:t>
            </w:r>
          </w:p>
        </w:tc>
        <w:tc>
          <w:tcPr>
            <w:tcW w:w="2977"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x</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ds37.014</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 </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0</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x</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x</w:t>
            </w:r>
          </w:p>
        </w:tc>
      </w:tr>
      <w:tr w:rsidR="0081794D">
        <w:trPr>
          <w:trHeight w:val="324"/>
        </w:trPr>
        <w:tc>
          <w:tcPr>
            <w:tcW w:w="2850"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rPr>
                <w:b/>
                <w:bCs/>
                <w:color w:val="000000"/>
                <w:sz w:val="20"/>
                <w:szCs w:val="20"/>
              </w:rPr>
            </w:pPr>
            <w:r>
              <w:rPr>
                <w:b/>
                <w:bCs/>
                <w:color w:val="000000"/>
                <w:sz w:val="20"/>
                <w:szCs w:val="20"/>
              </w:rPr>
              <w:t xml:space="preserve">Медицинская реабилитация после перенесенной </w:t>
            </w:r>
            <w:proofErr w:type="spellStart"/>
            <w:r>
              <w:rPr>
                <w:b/>
                <w:bCs/>
                <w:color w:val="000000"/>
                <w:sz w:val="20"/>
                <w:szCs w:val="20"/>
              </w:rPr>
              <w:t>коронавирусной</w:t>
            </w:r>
            <w:proofErr w:type="spellEnd"/>
            <w:r>
              <w:rPr>
                <w:b/>
                <w:bCs/>
                <w:color w:val="000000"/>
                <w:sz w:val="20"/>
                <w:szCs w:val="20"/>
              </w:rPr>
              <w:t xml:space="preserve"> инфекции COVID-19 </w:t>
            </w:r>
          </w:p>
        </w:tc>
        <w:tc>
          <w:tcPr>
            <w:tcW w:w="297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J12.8</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ds37.015</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2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2</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100,00%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0,29%</w:t>
            </w:r>
          </w:p>
        </w:tc>
      </w:tr>
      <w:tr w:rsidR="0081794D">
        <w:trPr>
          <w:trHeight w:val="288"/>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297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sz w:val="20"/>
                <w:szCs w:val="2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ds37.016</w:t>
            </w:r>
          </w:p>
        </w:tc>
        <w:tc>
          <w:tcPr>
            <w:tcW w:w="1985"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3 балла по ШРМ</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0</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x</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x</w:t>
            </w:r>
          </w:p>
        </w:tc>
      </w:tr>
      <w:tr w:rsidR="0081794D">
        <w:trPr>
          <w:trHeight w:val="324"/>
        </w:trPr>
        <w:tc>
          <w:tcPr>
            <w:tcW w:w="2850"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sz w:val="20"/>
                <w:szCs w:val="20"/>
              </w:rPr>
            </w:pPr>
          </w:p>
        </w:tc>
        <w:tc>
          <w:tcPr>
            <w:tcW w:w="6663" w:type="dxa"/>
            <w:gridSpan w:val="3"/>
            <w:tcBorders>
              <w:top w:val="single" w:sz="8"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rPr>
                <w:color w:val="000000"/>
                <w:sz w:val="20"/>
                <w:szCs w:val="20"/>
              </w:rPr>
            </w:pPr>
            <w:r>
              <w:rPr>
                <w:color w:val="000000"/>
                <w:sz w:val="20"/>
                <w:szCs w:val="20"/>
              </w:rPr>
              <w:t>Итого</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2</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100,00%</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sz w:val="20"/>
                <w:szCs w:val="20"/>
              </w:rPr>
            </w:pPr>
            <w:r>
              <w:rPr>
                <w:color w:val="000000"/>
                <w:sz w:val="20"/>
                <w:szCs w:val="20"/>
              </w:rPr>
              <w:t>0,29%</w:t>
            </w:r>
          </w:p>
        </w:tc>
      </w:tr>
      <w:tr w:rsidR="0081794D">
        <w:trPr>
          <w:trHeight w:val="288"/>
        </w:trPr>
        <w:tc>
          <w:tcPr>
            <w:tcW w:w="9513" w:type="dxa"/>
            <w:gridSpan w:val="4"/>
            <w:tcBorders>
              <w:top w:val="single" w:sz="8"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rPr>
                <w:b/>
                <w:bCs/>
                <w:color w:val="000000"/>
                <w:szCs w:val="20"/>
              </w:rPr>
            </w:pPr>
            <w:r>
              <w:rPr>
                <w:b/>
                <w:bCs/>
                <w:color w:val="000000"/>
                <w:szCs w:val="20"/>
              </w:rPr>
              <w:t>Итого</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szCs w:val="20"/>
              </w:rPr>
            </w:pPr>
            <w:r>
              <w:rPr>
                <w:b/>
                <w:bCs/>
                <w:color w:val="000000"/>
                <w:szCs w:val="20"/>
              </w:rPr>
              <w:t>689</w:t>
            </w:r>
          </w:p>
        </w:tc>
        <w:tc>
          <w:tcPr>
            <w:tcW w:w="1134"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szCs w:val="20"/>
              </w:rPr>
            </w:pPr>
            <w:r>
              <w:rPr>
                <w:b/>
                <w:bCs/>
                <w:color w:val="000000"/>
                <w:szCs w:val="20"/>
              </w:rPr>
              <w:t>х</w:t>
            </w:r>
          </w:p>
        </w:tc>
        <w:tc>
          <w:tcPr>
            <w:tcW w:w="1610"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szCs w:val="20"/>
              </w:rPr>
            </w:pPr>
            <w:r>
              <w:rPr>
                <w:b/>
                <w:bCs/>
                <w:color w:val="000000"/>
                <w:szCs w:val="20"/>
              </w:rPr>
              <w:t>100,00%</w:t>
            </w:r>
          </w:p>
        </w:tc>
      </w:tr>
    </w:tbl>
    <w:p w:rsidR="0081794D" w:rsidRDefault="0081794D">
      <w:pPr>
        <w:spacing w:after="0" w:line="240" w:lineRule="auto"/>
        <w:rPr>
          <w:iCs/>
          <w:color w:val="FF0000"/>
          <w:sz w:val="28"/>
          <w:szCs w:val="28"/>
        </w:rPr>
      </w:pPr>
    </w:p>
    <w:p w:rsidR="0081794D" w:rsidRDefault="002D6F3F">
      <w:pPr>
        <w:spacing w:after="0" w:line="240" w:lineRule="auto"/>
        <w:rPr>
          <w:iCs/>
          <w:sz w:val="28"/>
          <w:szCs w:val="28"/>
        </w:rPr>
      </w:pPr>
      <w:r>
        <w:rPr>
          <w:iCs/>
          <w:color w:val="FF0000"/>
          <w:sz w:val="28"/>
          <w:szCs w:val="28"/>
        </w:rPr>
        <w:tab/>
      </w:r>
      <w:r>
        <w:rPr>
          <w:iCs/>
          <w:sz w:val="28"/>
          <w:szCs w:val="28"/>
        </w:rPr>
        <w:t>В 2024 году увеличилось общее количество пациентов, прошедших медицинскую реабилитацию в условиях дневного стационара - 689 человек (2023 год – 256 пациентов), прирост составил 169,1%.</w:t>
      </w:r>
    </w:p>
    <w:p w:rsidR="0081794D" w:rsidRDefault="002D6F3F">
      <w:pPr>
        <w:spacing w:after="0" w:line="240" w:lineRule="auto"/>
        <w:rPr>
          <w:iCs/>
          <w:sz w:val="28"/>
          <w:szCs w:val="28"/>
        </w:rPr>
      </w:pPr>
      <w:r>
        <w:rPr>
          <w:iCs/>
          <w:sz w:val="28"/>
          <w:szCs w:val="28"/>
        </w:rPr>
        <w:tab/>
        <w:t>В 5 раз увеличилось число пациентов по профилю ЦНС, с 5 в 2023 году до 25 в 2024 году.</w:t>
      </w:r>
    </w:p>
    <w:p w:rsidR="0081794D" w:rsidRDefault="002D6F3F">
      <w:pPr>
        <w:spacing w:after="0" w:line="240" w:lineRule="auto"/>
        <w:rPr>
          <w:iCs/>
          <w:sz w:val="28"/>
          <w:szCs w:val="28"/>
        </w:rPr>
      </w:pPr>
      <w:r>
        <w:rPr>
          <w:iCs/>
          <w:sz w:val="28"/>
          <w:szCs w:val="28"/>
        </w:rPr>
        <w:tab/>
        <w:t>Более</w:t>
      </w:r>
      <w:proofErr w:type="gramStart"/>
      <w:r>
        <w:rPr>
          <w:iCs/>
          <w:sz w:val="28"/>
          <w:szCs w:val="28"/>
        </w:rPr>
        <w:t>,</w:t>
      </w:r>
      <w:proofErr w:type="gramEnd"/>
      <w:r>
        <w:rPr>
          <w:iCs/>
          <w:sz w:val="28"/>
          <w:szCs w:val="28"/>
        </w:rPr>
        <w:t xml:space="preserve"> чем в 6,5 раз увеличилось количество пациентов по профилю ОДА и КМС (с 48 в 2023 году до 322 в 2024 году), что составило 46,73% от общего количества пациентов.</w:t>
      </w:r>
    </w:p>
    <w:p w:rsidR="0081794D" w:rsidRDefault="002D6F3F">
      <w:pPr>
        <w:spacing w:after="0" w:line="240" w:lineRule="auto"/>
        <w:rPr>
          <w:iCs/>
          <w:sz w:val="28"/>
          <w:szCs w:val="28"/>
        </w:rPr>
      </w:pPr>
      <w:r>
        <w:rPr>
          <w:iCs/>
          <w:sz w:val="28"/>
          <w:szCs w:val="28"/>
        </w:rPr>
        <w:tab/>
      </w:r>
      <w:proofErr w:type="spellStart"/>
      <w:r>
        <w:rPr>
          <w:iCs/>
          <w:sz w:val="28"/>
          <w:szCs w:val="28"/>
        </w:rPr>
        <w:t>Медицинскуюкардиореабилитацию</w:t>
      </w:r>
      <w:proofErr w:type="spellEnd"/>
      <w:r>
        <w:rPr>
          <w:iCs/>
          <w:sz w:val="28"/>
          <w:szCs w:val="28"/>
        </w:rPr>
        <w:t xml:space="preserve"> в дневном стационаре прошло 9 человек, в 2023 году таких пациентов не было. Медицинскую реабилитацию при других соматических заболеваниях получили 331 человек, против 203 в 2023 году.</w:t>
      </w:r>
    </w:p>
    <w:p w:rsidR="0081794D" w:rsidRDefault="002D6F3F">
      <w:pPr>
        <w:pStyle w:val="cee1fbf7edfbe9"/>
        <w:spacing w:after="0" w:line="240" w:lineRule="auto"/>
        <w:ind w:firstLine="709"/>
        <w:jc w:val="both"/>
        <w:rPr>
          <w:sz w:val="28"/>
          <w:szCs w:val="28"/>
        </w:rPr>
      </w:pPr>
      <w:r>
        <w:rPr>
          <w:iCs/>
          <w:sz w:val="28"/>
          <w:szCs w:val="28"/>
        </w:rPr>
        <w:tab/>
        <w:t xml:space="preserve">Также не было </w:t>
      </w:r>
      <w:r>
        <w:rPr>
          <w:sz w:val="28"/>
          <w:szCs w:val="28"/>
        </w:rPr>
        <w:t xml:space="preserve">случаев прохождения медицинской реабилитации после </w:t>
      </w:r>
      <w:proofErr w:type="spellStart"/>
      <w:r>
        <w:rPr>
          <w:sz w:val="28"/>
          <w:szCs w:val="28"/>
        </w:rPr>
        <w:t>онкоортопедических</w:t>
      </w:r>
      <w:proofErr w:type="spellEnd"/>
      <w:r>
        <w:rPr>
          <w:sz w:val="28"/>
          <w:szCs w:val="28"/>
        </w:rPr>
        <w:t xml:space="preserve"> операции и по поводу </w:t>
      </w:r>
      <w:proofErr w:type="spellStart"/>
      <w:r>
        <w:rPr>
          <w:sz w:val="28"/>
          <w:szCs w:val="28"/>
        </w:rPr>
        <w:t>постмастэктомического</w:t>
      </w:r>
      <w:proofErr w:type="spellEnd"/>
      <w:r>
        <w:rPr>
          <w:sz w:val="28"/>
          <w:szCs w:val="28"/>
        </w:rPr>
        <w:t xml:space="preserve"> синдрома. Возможное решение вопроса - непосредственное направление пациентов из ГУЗ «Краевой онкологический диспансер» в стационарные реабилитационные отделения соматического профиля.</w:t>
      </w:r>
    </w:p>
    <w:p w:rsidR="0081794D" w:rsidRDefault="0081794D">
      <w:pPr>
        <w:spacing w:after="0" w:line="240" w:lineRule="auto"/>
        <w:rPr>
          <w:iCs/>
          <w:sz w:val="28"/>
          <w:szCs w:val="28"/>
        </w:rPr>
      </w:pPr>
    </w:p>
    <w:p w:rsidR="0081794D" w:rsidRDefault="002D6F3F">
      <w:pPr>
        <w:spacing w:after="0" w:line="240" w:lineRule="auto"/>
        <w:jc w:val="right"/>
        <w:rPr>
          <w:sz w:val="28"/>
          <w:szCs w:val="28"/>
        </w:rPr>
      </w:pPr>
      <w:r>
        <w:rPr>
          <w:sz w:val="28"/>
          <w:szCs w:val="28"/>
        </w:rPr>
        <w:t>Таблица 24</w:t>
      </w:r>
    </w:p>
    <w:p w:rsidR="0081794D" w:rsidRDefault="0081794D">
      <w:pPr>
        <w:spacing w:after="0" w:line="240" w:lineRule="auto"/>
        <w:rPr>
          <w:b/>
          <w:bCs/>
          <w:sz w:val="23"/>
          <w:szCs w:val="23"/>
        </w:rPr>
      </w:pPr>
    </w:p>
    <w:p w:rsidR="0081794D" w:rsidRDefault="002D6F3F">
      <w:pPr>
        <w:spacing w:after="0" w:line="240" w:lineRule="auto"/>
        <w:jc w:val="center"/>
        <w:rPr>
          <w:bCs/>
          <w:iCs/>
          <w:sz w:val="28"/>
          <w:szCs w:val="28"/>
        </w:rPr>
      </w:pPr>
      <w:r>
        <w:rPr>
          <w:b/>
          <w:bCs/>
          <w:sz w:val="28"/>
          <w:szCs w:val="28"/>
        </w:rPr>
        <w:t xml:space="preserve">Сведения об оказании оказания медицинской помощи по медицинской реабилитации детям в условиях дневного стационара в разрезе клинико-статистических групп </w:t>
      </w:r>
      <w:r>
        <w:rPr>
          <w:bCs/>
          <w:iCs/>
          <w:sz w:val="28"/>
          <w:szCs w:val="28"/>
        </w:rPr>
        <w:t>(2024 год)</w:t>
      </w:r>
    </w:p>
    <w:p w:rsidR="0081794D" w:rsidRDefault="002D6F3F">
      <w:pPr>
        <w:spacing w:after="0" w:line="240" w:lineRule="auto"/>
        <w:jc w:val="center"/>
        <w:rPr>
          <w:iCs/>
          <w:sz w:val="20"/>
          <w:szCs w:val="20"/>
        </w:rPr>
      </w:pPr>
      <w:r>
        <w:rPr>
          <w:iCs/>
          <w:sz w:val="20"/>
          <w:szCs w:val="20"/>
        </w:rPr>
        <w:t>(данные территориального фонда обязательного медицинского страхования)</w:t>
      </w:r>
    </w:p>
    <w:p w:rsidR="0081794D" w:rsidRDefault="0081794D">
      <w:pPr>
        <w:spacing w:after="0" w:line="240" w:lineRule="auto"/>
        <w:rPr>
          <w:iCs/>
          <w:color w:val="00B050"/>
          <w:sz w:val="20"/>
          <w:szCs w:val="20"/>
        </w:rPr>
      </w:pPr>
    </w:p>
    <w:tbl>
      <w:tblPr>
        <w:tblW w:w="14212" w:type="dxa"/>
        <w:jc w:val="center"/>
        <w:tblLayout w:type="fixed"/>
        <w:tblCellMar>
          <w:left w:w="10" w:type="dxa"/>
          <w:right w:w="10" w:type="dxa"/>
        </w:tblCellMar>
        <w:tblLook w:val="04A0" w:firstRow="1" w:lastRow="0" w:firstColumn="1" w:lastColumn="0" w:noHBand="0" w:noVBand="1"/>
      </w:tblPr>
      <w:tblGrid>
        <w:gridCol w:w="4573"/>
        <w:gridCol w:w="1234"/>
        <w:gridCol w:w="15"/>
        <w:gridCol w:w="1119"/>
        <w:gridCol w:w="42"/>
        <w:gridCol w:w="2268"/>
        <w:gridCol w:w="1659"/>
        <w:gridCol w:w="15"/>
        <w:gridCol w:w="1261"/>
        <w:gridCol w:w="15"/>
        <w:gridCol w:w="2011"/>
      </w:tblGrid>
      <w:tr w:rsidR="0081794D">
        <w:trPr>
          <w:trHeight w:hRule="exact" w:val="1402"/>
          <w:jc w:val="center"/>
        </w:trPr>
        <w:tc>
          <w:tcPr>
            <w:tcW w:w="4573" w:type="dxa"/>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 xml:space="preserve">Наименование </w:t>
            </w:r>
            <w:proofErr w:type="spellStart"/>
            <w:r>
              <w:rPr>
                <w:b/>
                <w:bCs/>
                <w:color w:val="000000"/>
                <w:lang w:bidi="ru-RU"/>
              </w:rPr>
              <w:t>клиникостатистических</w:t>
            </w:r>
            <w:proofErr w:type="spellEnd"/>
            <w:r>
              <w:rPr>
                <w:b/>
                <w:bCs/>
                <w:color w:val="000000"/>
                <w:lang w:bidi="ru-RU"/>
              </w:rPr>
              <w:t xml:space="preserve"> групп</w:t>
            </w:r>
          </w:p>
        </w:tc>
        <w:tc>
          <w:tcPr>
            <w:tcW w:w="1234" w:type="dxa"/>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МКБ-10</w:t>
            </w:r>
          </w:p>
        </w:tc>
        <w:tc>
          <w:tcPr>
            <w:tcW w:w="1134" w:type="dxa"/>
            <w:gridSpan w:val="2"/>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КСГ</w:t>
            </w:r>
          </w:p>
        </w:tc>
        <w:tc>
          <w:tcPr>
            <w:tcW w:w="2310" w:type="dxa"/>
            <w:gridSpan w:val="2"/>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ШРМ</w:t>
            </w:r>
          </w:p>
        </w:tc>
        <w:tc>
          <w:tcPr>
            <w:tcW w:w="1659" w:type="dxa"/>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Объемы оказанной медицинской помощи, случаев</w:t>
            </w:r>
          </w:p>
        </w:tc>
        <w:tc>
          <w:tcPr>
            <w:tcW w:w="1276" w:type="dxa"/>
            <w:gridSpan w:val="2"/>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Доля КСГ в группе, %</w:t>
            </w:r>
          </w:p>
        </w:tc>
        <w:tc>
          <w:tcPr>
            <w:tcW w:w="2026" w:type="dxa"/>
            <w:gridSpan w:val="2"/>
            <w:tcBorders>
              <w:top w:val="single" w:sz="4" w:space="0" w:color="000000"/>
              <w:left w:val="single" w:sz="4" w:space="0" w:color="000000"/>
              <w:righ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Доля КСГ/группы от общего объема случаев, %</w:t>
            </w:r>
          </w:p>
        </w:tc>
      </w:tr>
      <w:tr w:rsidR="0081794D">
        <w:trPr>
          <w:trHeight w:hRule="exact" w:val="569"/>
          <w:jc w:val="center"/>
        </w:trPr>
        <w:tc>
          <w:tcPr>
            <w:tcW w:w="4573" w:type="dxa"/>
            <w:vMerge w:val="restart"/>
            <w:tcBorders>
              <w:top w:val="single" w:sz="4" w:space="0" w:color="000000"/>
              <w:left w:val="single" w:sz="4" w:space="0" w:color="000000"/>
            </w:tcBorders>
            <w:noWrap/>
            <w:vAlign w:val="bottom"/>
          </w:tcPr>
          <w:p w:rsidR="0081794D" w:rsidRDefault="002D6F3F">
            <w:pPr>
              <w:spacing w:after="0" w:line="240" w:lineRule="auto"/>
              <w:rPr>
                <w:color w:val="000000"/>
                <w:lang w:bidi="ru-RU"/>
              </w:rPr>
            </w:pPr>
            <w:r>
              <w:rPr>
                <w:b/>
                <w:bCs/>
                <w:color w:val="000000"/>
                <w:lang w:bidi="ru-RU"/>
              </w:rPr>
              <w:t>Медицинская реабилитация пациентов с заболеваниями центральной нервной системы</w:t>
            </w:r>
          </w:p>
        </w:tc>
        <w:tc>
          <w:tcPr>
            <w:tcW w:w="1234" w:type="dxa"/>
            <w:vMerge w:val="restart"/>
            <w:tcBorders>
              <w:top w:val="single" w:sz="4" w:space="0" w:color="000000"/>
              <w:left w:val="single" w:sz="4" w:space="0" w:color="000000"/>
            </w:tcBorders>
            <w:shd w:val="clear" w:color="auto" w:fill="auto"/>
            <w:noWrap/>
          </w:tcPr>
          <w:p w:rsidR="0081794D" w:rsidRDefault="002D6F3F">
            <w:pPr>
              <w:spacing w:after="0" w:line="240" w:lineRule="auto"/>
              <w:rPr>
                <w:rFonts w:eastAsia="Courier New"/>
                <w:color w:val="000000"/>
                <w:lang w:bidi="ru-RU"/>
              </w:rPr>
            </w:pPr>
            <w:r>
              <w:rPr>
                <w:rFonts w:eastAsia="Courier New"/>
                <w:color w:val="000000"/>
                <w:lang w:bidi="ru-RU"/>
              </w:rPr>
              <w:t>Х</w:t>
            </w:r>
          </w:p>
        </w:tc>
        <w:tc>
          <w:tcPr>
            <w:tcW w:w="1134" w:type="dxa"/>
            <w:gridSpan w:val="2"/>
            <w:tcBorders>
              <w:top w:val="single" w:sz="4" w:space="0" w:color="000000"/>
              <w:left w:val="single" w:sz="4" w:space="0" w:color="000000"/>
            </w:tcBorders>
            <w:noWrap/>
            <w:vAlign w:val="center"/>
          </w:tcPr>
          <w:p w:rsidR="0081794D" w:rsidRDefault="002D6F3F">
            <w:pPr>
              <w:spacing w:after="0" w:line="240" w:lineRule="auto"/>
              <w:ind w:firstLine="200"/>
              <w:rPr>
                <w:color w:val="000000"/>
                <w:lang w:bidi="ru-RU"/>
              </w:rPr>
            </w:pPr>
            <w:r>
              <w:rPr>
                <w:color w:val="000000"/>
                <w:lang w:val="en-US" w:bidi="en-US"/>
              </w:rPr>
              <w:t>ds37.001</w:t>
            </w:r>
          </w:p>
        </w:tc>
        <w:tc>
          <w:tcPr>
            <w:tcW w:w="2310" w:type="dxa"/>
            <w:gridSpan w:val="2"/>
            <w:tcBorders>
              <w:top w:val="single" w:sz="4" w:space="0" w:color="000000"/>
              <w:left w:val="single" w:sz="4" w:space="0" w:color="000000"/>
            </w:tcBorders>
            <w:noWrap/>
            <w:vAlign w:val="center"/>
          </w:tcPr>
          <w:p w:rsidR="0081794D" w:rsidRDefault="002D6F3F">
            <w:pPr>
              <w:spacing w:after="0" w:line="240" w:lineRule="auto"/>
              <w:ind w:firstLine="140"/>
              <w:rPr>
                <w:color w:val="000000"/>
                <w:lang w:bidi="ru-RU"/>
              </w:rPr>
            </w:pPr>
            <w:r>
              <w:rPr>
                <w:color w:val="000000"/>
                <w:lang w:val="en-US" w:bidi="en-US"/>
              </w:rPr>
              <w:t xml:space="preserve">2 </w:t>
            </w:r>
            <w:r>
              <w:rPr>
                <w:color w:val="000000"/>
                <w:lang w:bidi="ru-RU"/>
              </w:rPr>
              <w:t>балла по ШРМ</w:t>
            </w:r>
          </w:p>
        </w:tc>
        <w:tc>
          <w:tcPr>
            <w:tcW w:w="1659"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2026" w:type="dxa"/>
            <w:gridSpan w:val="2"/>
            <w:vMerge w:val="restart"/>
            <w:tcBorders>
              <w:top w:val="single" w:sz="4" w:space="0" w:color="000000"/>
              <w:left w:val="single" w:sz="4" w:space="0" w:color="000000"/>
              <w:right w:val="single" w:sz="4" w:space="0" w:color="000000"/>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284"/>
          <w:jc w:val="center"/>
        </w:trPr>
        <w:tc>
          <w:tcPr>
            <w:tcW w:w="4573" w:type="dxa"/>
            <w:vMerge/>
            <w:tcBorders>
              <w:left w:val="single" w:sz="4" w:space="0" w:color="000000"/>
            </w:tcBorders>
            <w:noWrap/>
            <w:vAlign w:val="bottom"/>
          </w:tcPr>
          <w:p w:rsidR="0081794D" w:rsidRDefault="0081794D">
            <w:pPr>
              <w:spacing w:after="0" w:line="240" w:lineRule="auto"/>
              <w:rPr>
                <w:rFonts w:eastAsia="Courier New"/>
                <w:color w:val="000000"/>
                <w:lang w:bidi="ru-RU"/>
              </w:rPr>
            </w:pPr>
          </w:p>
        </w:tc>
        <w:tc>
          <w:tcPr>
            <w:tcW w:w="1234" w:type="dxa"/>
            <w:vMerge/>
            <w:tcBorders>
              <w:left w:val="single" w:sz="4" w:space="0" w:color="000000"/>
            </w:tcBorders>
            <w:shd w:val="clear" w:color="auto" w:fill="auto"/>
            <w:noWrap/>
          </w:tcPr>
          <w:p w:rsidR="0081794D" w:rsidRDefault="0081794D">
            <w:pPr>
              <w:spacing w:after="0" w:line="240" w:lineRule="auto"/>
              <w:rPr>
                <w:rFonts w:eastAsia="Courier New"/>
                <w:color w:val="000000"/>
                <w:lang w:bidi="ru-RU"/>
              </w:rPr>
            </w:pPr>
          </w:p>
        </w:tc>
        <w:tc>
          <w:tcPr>
            <w:tcW w:w="1134" w:type="dxa"/>
            <w:gridSpan w:val="2"/>
            <w:tcBorders>
              <w:top w:val="single" w:sz="4" w:space="0" w:color="000000"/>
              <w:left w:val="single" w:sz="4" w:space="0" w:color="000000"/>
            </w:tcBorders>
            <w:noWrap/>
            <w:vAlign w:val="center"/>
          </w:tcPr>
          <w:p w:rsidR="0081794D" w:rsidRDefault="002D6F3F">
            <w:pPr>
              <w:spacing w:after="0" w:line="240" w:lineRule="auto"/>
              <w:ind w:firstLine="200"/>
              <w:rPr>
                <w:color w:val="000000"/>
                <w:lang w:bidi="ru-RU"/>
              </w:rPr>
            </w:pPr>
            <w:r>
              <w:rPr>
                <w:color w:val="000000"/>
                <w:lang w:val="en-US" w:bidi="en-US"/>
              </w:rPr>
              <w:t>ds37.002</w:t>
            </w:r>
          </w:p>
        </w:tc>
        <w:tc>
          <w:tcPr>
            <w:tcW w:w="2310" w:type="dxa"/>
            <w:gridSpan w:val="2"/>
            <w:tcBorders>
              <w:top w:val="single" w:sz="4" w:space="0" w:color="000000"/>
              <w:left w:val="single" w:sz="4" w:space="0" w:color="000000"/>
            </w:tcBorders>
            <w:noWrap/>
            <w:vAlign w:val="center"/>
          </w:tcPr>
          <w:p w:rsidR="0081794D" w:rsidRDefault="002D6F3F">
            <w:pPr>
              <w:spacing w:after="0" w:line="240" w:lineRule="auto"/>
              <w:ind w:firstLine="140"/>
              <w:rPr>
                <w:color w:val="000000"/>
                <w:lang w:bidi="ru-RU"/>
              </w:rPr>
            </w:pPr>
            <w:r>
              <w:rPr>
                <w:color w:val="000000"/>
                <w:lang w:val="en-US" w:bidi="en-US"/>
              </w:rPr>
              <w:t xml:space="preserve">3 </w:t>
            </w:r>
            <w:r>
              <w:rPr>
                <w:color w:val="000000"/>
                <w:lang w:bidi="ru-RU"/>
              </w:rPr>
              <w:t>балла по ШРМ</w:t>
            </w:r>
          </w:p>
        </w:tc>
        <w:tc>
          <w:tcPr>
            <w:tcW w:w="1659"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2026" w:type="dxa"/>
            <w:gridSpan w:val="2"/>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eastAsia="Courier New"/>
                <w:color w:val="000000"/>
                <w:lang w:bidi="ru-RU"/>
              </w:rPr>
            </w:pPr>
          </w:p>
        </w:tc>
      </w:tr>
      <w:tr w:rsidR="0081794D">
        <w:trPr>
          <w:trHeight w:hRule="exact" w:val="480"/>
          <w:jc w:val="center"/>
        </w:trPr>
        <w:tc>
          <w:tcPr>
            <w:tcW w:w="4573" w:type="dxa"/>
            <w:vMerge/>
            <w:tcBorders>
              <w:left w:val="single" w:sz="4" w:space="0" w:color="000000"/>
            </w:tcBorders>
            <w:noWrap/>
            <w:vAlign w:val="bottom"/>
          </w:tcPr>
          <w:p w:rsidR="0081794D" w:rsidRDefault="0081794D">
            <w:pPr>
              <w:spacing w:after="0" w:line="240" w:lineRule="auto"/>
              <w:rPr>
                <w:rFonts w:eastAsia="Courier New"/>
                <w:color w:val="000000"/>
                <w:lang w:bidi="ru-RU"/>
              </w:rPr>
            </w:pPr>
          </w:p>
        </w:tc>
        <w:tc>
          <w:tcPr>
            <w:tcW w:w="4678" w:type="dxa"/>
            <w:gridSpan w:val="5"/>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ИТОГО</w:t>
            </w:r>
          </w:p>
        </w:tc>
        <w:tc>
          <w:tcPr>
            <w:tcW w:w="1659"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color w:val="000000"/>
                <w:lang w:bidi="ru-RU"/>
              </w:rPr>
              <w:t>0</w:t>
            </w:r>
          </w:p>
        </w:tc>
        <w:tc>
          <w:tcPr>
            <w:tcW w:w="2026" w:type="dxa"/>
            <w:gridSpan w:val="2"/>
            <w:tcBorders>
              <w:top w:val="single" w:sz="4" w:space="0" w:color="000000"/>
              <w:left w:val="single" w:sz="4" w:space="0" w:color="000000"/>
              <w:right w:val="single" w:sz="4" w:space="0" w:color="000000"/>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360"/>
          <w:jc w:val="center"/>
        </w:trPr>
        <w:tc>
          <w:tcPr>
            <w:tcW w:w="4573" w:type="dxa"/>
            <w:vMerge w:val="restart"/>
            <w:tcBorders>
              <w:top w:val="single" w:sz="4" w:space="0" w:color="000000"/>
              <w:left w:val="single" w:sz="4" w:space="0" w:color="000000"/>
            </w:tcBorders>
            <w:noWrap/>
            <w:vAlign w:val="bottom"/>
          </w:tcPr>
          <w:p w:rsidR="0081794D" w:rsidRDefault="002D6F3F">
            <w:pPr>
              <w:spacing w:after="0" w:line="240" w:lineRule="auto"/>
              <w:rPr>
                <w:color w:val="000000"/>
                <w:lang w:bidi="ru-RU"/>
              </w:rPr>
            </w:pPr>
            <w:r>
              <w:rPr>
                <w:b/>
                <w:bCs/>
                <w:color w:val="000000"/>
                <w:lang w:bidi="ru-RU"/>
              </w:rPr>
              <w:t xml:space="preserve">Медицинская реабилитация пациентов с заболеваниями </w:t>
            </w:r>
            <w:proofErr w:type="spellStart"/>
            <w:r>
              <w:rPr>
                <w:b/>
                <w:bCs/>
                <w:color w:val="000000"/>
                <w:lang w:bidi="ru-RU"/>
              </w:rPr>
              <w:t>опорнодвигательного</w:t>
            </w:r>
            <w:proofErr w:type="spellEnd"/>
            <w:r>
              <w:rPr>
                <w:b/>
                <w:bCs/>
                <w:color w:val="000000"/>
                <w:lang w:bidi="ru-RU"/>
              </w:rPr>
              <w:t xml:space="preserve"> аппарата и периферической нервной системы</w:t>
            </w:r>
          </w:p>
        </w:tc>
        <w:tc>
          <w:tcPr>
            <w:tcW w:w="1234" w:type="dxa"/>
            <w:vMerge w:val="restart"/>
            <w:tcBorders>
              <w:top w:val="single" w:sz="4" w:space="0" w:color="000000"/>
              <w:left w:val="single" w:sz="4" w:space="0" w:color="000000"/>
            </w:tcBorders>
            <w:shd w:val="clear" w:color="auto" w:fill="auto"/>
            <w:noWrap/>
          </w:tcPr>
          <w:p w:rsidR="0081794D" w:rsidRDefault="002D6F3F">
            <w:pPr>
              <w:spacing w:after="0" w:line="240" w:lineRule="auto"/>
              <w:rPr>
                <w:rFonts w:eastAsia="Courier New"/>
                <w:color w:val="000000"/>
                <w:lang w:bidi="ru-RU"/>
              </w:rPr>
            </w:pPr>
            <w:r>
              <w:rPr>
                <w:rFonts w:eastAsia="Courier New"/>
                <w:color w:val="000000"/>
                <w:lang w:bidi="ru-RU"/>
              </w:rPr>
              <w:t>Х</w:t>
            </w:r>
          </w:p>
        </w:tc>
        <w:tc>
          <w:tcPr>
            <w:tcW w:w="1134" w:type="dxa"/>
            <w:gridSpan w:val="2"/>
            <w:tcBorders>
              <w:top w:val="single" w:sz="4" w:space="0" w:color="000000"/>
              <w:left w:val="single" w:sz="4" w:space="0" w:color="000000"/>
            </w:tcBorders>
            <w:noWrap/>
            <w:vAlign w:val="center"/>
          </w:tcPr>
          <w:p w:rsidR="0081794D" w:rsidRDefault="002D6F3F">
            <w:pPr>
              <w:spacing w:after="0" w:line="240" w:lineRule="auto"/>
              <w:ind w:firstLine="200"/>
              <w:rPr>
                <w:color w:val="000000"/>
                <w:lang w:bidi="ru-RU"/>
              </w:rPr>
            </w:pPr>
            <w:r>
              <w:rPr>
                <w:color w:val="000000"/>
                <w:lang w:val="en-US" w:bidi="en-US"/>
              </w:rPr>
              <w:t>ds37.003</w:t>
            </w:r>
          </w:p>
        </w:tc>
        <w:tc>
          <w:tcPr>
            <w:tcW w:w="2310" w:type="dxa"/>
            <w:gridSpan w:val="2"/>
            <w:tcBorders>
              <w:top w:val="single" w:sz="4" w:space="0" w:color="000000"/>
              <w:left w:val="single" w:sz="4" w:space="0" w:color="000000"/>
            </w:tcBorders>
            <w:noWrap/>
            <w:vAlign w:val="center"/>
          </w:tcPr>
          <w:p w:rsidR="0081794D" w:rsidRDefault="002D6F3F">
            <w:pPr>
              <w:spacing w:after="0" w:line="240" w:lineRule="auto"/>
              <w:ind w:firstLine="140"/>
              <w:rPr>
                <w:color w:val="000000"/>
                <w:lang w:bidi="ru-RU"/>
              </w:rPr>
            </w:pPr>
            <w:r>
              <w:rPr>
                <w:color w:val="000000"/>
                <w:lang w:bidi="ru-RU"/>
              </w:rPr>
              <w:t>2 балла по ШРМ</w:t>
            </w:r>
          </w:p>
        </w:tc>
        <w:tc>
          <w:tcPr>
            <w:tcW w:w="1659"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2026" w:type="dxa"/>
            <w:gridSpan w:val="2"/>
            <w:vMerge w:val="restart"/>
            <w:tcBorders>
              <w:top w:val="single" w:sz="4" w:space="0" w:color="000000"/>
              <w:left w:val="single" w:sz="4" w:space="0" w:color="000000"/>
              <w:right w:val="single" w:sz="4" w:space="0" w:color="000000"/>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512"/>
          <w:jc w:val="center"/>
        </w:trPr>
        <w:tc>
          <w:tcPr>
            <w:tcW w:w="4573" w:type="dxa"/>
            <w:vMerge/>
            <w:tcBorders>
              <w:left w:val="single" w:sz="4" w:space="0" w:color="000000"/>
            </w:tcBorders>
            <w:noWrap/>
            <w:vAlign w:val="bottom"/>
          </w:tcPr>
          <w:p w:rsidR="0081794D" w:rsidRDefault="0081794D">
            <w:pPr>
              <w:spacing w:after="0" w:line="240" w:lineRule="auto"/>
              <w:rPr>
                <w:rFonts w:eastAsia="Courier New"/>
                <w:color w:val="000000"/>
                <w:lang w:bidi="ru-RU"/>
              </w:rPr>
            </w:pPr>
          </w:p>
        </w:tc>
        <w:tc>
          <w:tcPr>
            <w:tcW w:w="1234" w:type="dxa"/>
            <w:vMerge/>
            <w:tcBorders>
              <w:left w:val="single" w:sz="4" w:space="0" w:color="000000"/>
            </w:tcBorders>
            <w:shd w:val="clear" w:color="auto" w:fill="auto"/>
            <w:noWrap/>
          </w:tcPr>
          <w:p w:rsidR="0081794D" w:rsidRDefault="0081794D">
            <w:pPr>
              <w:spacing w:after="0" w:line="240" w:lineRule="auto"/>
              <w:rPr>
                <w:rFonts w:eastAsia="Courier New"/>
                <w:color w:val="000000"/>
                <w:lang w:bidi="ru-RU"/>
              </w:rPr>
            </w:pPr>
          </w:p>
        </w:tc>
        <w:tc>
          <w:tcPr>
            <w:tcW w:w="1134" w:type="dxa"/>
            <w:gridSpan w:val="2"/>
            <w:tcBorders>
              <w:top w:val="single" w:sz="4" w:space="0" w:color="000000"/>
              <w:left w:val="single" w:sz="4" w:space="0" w:color="000000"/>
            </w:tcBorders>
            <w:noWrap/>
            <w:vAlign w:val="center"/>
          </w:tcPr>
          <w:p w:rsidR="0081794D" w:rsidRDefault="002D6F3F">
            <w:pPr>
              <w:spacing w:after="0" w:line="240" w:lineRule="auto"/>
              <w:ind w:firstLine="200"/>
              <w:rPr>
                <w:color w:val="000000"/>
                <w:lang w:bidi="ru-RU"/>
              </w:rPr>
            </w:pPr>
            <w:r>
              <w:rPr>
                <w:color w:val="000000"/>
                <w:lang w:val="en-US" w:bidi="en-US"/>
              </w:rPr>
              <w:t>ds37.004</w:t>
            </w:r>
          </w:p>
        </w:tc>
        <w:tc>
          <w:tcPr>
            <w:tcW w:w="2310" w:type="dxa"/>
            <w:gridSpan w:val="2"/>
            <w:tcBorders>
              <w:top w:val="single" w:sz="4" w:space="0" w:color="000000"/>
              <w:left w:val="single" w:sz="4" w:space="0" w:color="000000"/>
            </w:tcBorders>
            <w:noWrap/>
            <w:vAlign w:val="center"/>
          </w:tcPr>
          <w:p w:rsidR="0081794D" w:rsidRDefault="002D6F3F">
            <w:pPr>
              <w:spacing w:after="0" w:line="240" w:lineRule="auto"/>
              <w:ind w:firstLine="140"/>
              <w:rPr>
                <w:color w:val="000000"/>
                <w:lang w:bidi="ru-RU"/>
              </w:rPr>
            </w:pPr>
            <w:r>
              <w:rPr>
                <w:color w:val="000000"/>
                <w:lang w:bidi="ru-RU"/>
              </w:rPr>
              <w:t>3 балла по ШРМ</w:t>
            </w:r>
          </w:p>
        </w:tc>
        <w:tc>
          <w:tcPr>
            <w:tcW w:w="1659"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2026" w:type="dxa"/>
            <w:gridSpan w:val="2"/>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eastAsia="Courier New"/>
                <w:color w:val="000000"/>
                <w:lang w:bidi="ru-RU"/>
              </w:rPr>
            </w:pPr>
          </w:p>
        </w:tc>
      </w:tr>
      <w:tr w:rsidR="0081794D">
        <w:trPr>
          <w:trHeight w:hRule="exact" w:val="440"/>
          <w:jc w:val="center"/>
        </w:trPr>
        <w:tc>
          <w:tcPr>
            <w:tcW w:w="4573" w:type="dxa"/>
            <w:vMerge/>
            <w:tcBorders>
              <w:left w:val="single" w:sz="4" w:space="0" w:color="000000"/>
            </w:tcBorders>
            <w:noWrap/>
            <w:vAlign w:val="bottom"/>
          </w:tcPr>
          <w:p w:rsidR="0081794D" w:rsidRDefault="0081794D">
            <w:pPr>
              <w:spacing w:after="0" w:line="240" w:lineRule="auto"/>
              <w:rPr>
                <w:rFonts w:eastAsia="Courier New"/>
                <w:color w:val="000000"/>
                <w:lang w:bidi="ru-RU"/>
              </w:rPr>
            </w:pPr>
          </w:p>
        </w:tc>
        <w:tc>
          <w:tcPr>
            <w:tcW w:w="4678" w:type="dxa"/>
            <w:gridSpan w:val="5"/>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ИТОГО</w:t>
            </w:r>
          </w:p>
        </w:tc>
        <w:tc>
          <w:tcPr>
            <w:tcW w:w="1659"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color w:val="000000"/>
                <w:lang w:bidi="ru-RU"/>
              </w:rPr>
              <w:t>0</w:t>
            </w:r>
          </w:p>
        </w:tc>
        <w:tc>
          <w:tcPr>
            <w:tcW w:w="2026" w:type="dxa"/>
            <w:gridSpan w:val="2"/>
            <w:tcBorders>
              <w:top w:val="single" w:sz="4" w:space="0" w:color="000000"/>
              <w:left w:val="single" w:sz="4" w:space="0" w:color="000000"/>
              <w:right w:val="single" w:sz="4" w:space="0" w:color="000000"/>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416"/>
          <w:jc w:val="center"/>
        </w:trPr>
        <w:tc>
          <w:tcPr>
            <w:tcW w:w="4573" w:type="dxa"/>
            <w:vMerge w:val="restart"/>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 xml:space="preserve">Медицинская </w:t>
            </w:r>
            <w:proofErr w:type="spellStart"/>
            <w:r>
              <w:rPr>
                <w:b/>
                <w:bCs/>
                <w:color w:val="000000"/>
                <w:lang w:bidi="ru-RU"/>
              </w:rPr>
              <w:t>кардиореабилитация</w:t>
            </w:r>
            <w:proofErr w:type="spellEnd"/>
          </w:p>
        </w:tc>
        <w:tc>
          <w:tcPr>
            <w:tcW w:w="1234" w:type="dxa"/>
            <w:vMerge w:val="restart"/>
            <w:tcBorders>
              <w:top w:val="single" w:sz="4" w:space="0" w:color="000000"/>
              <w:left w:val="single" w:sz="4" w:space="0" w:color="000000"/>
            </w:tcBorders>
            <w:shd w:val="clear" w:color="auto" w:fill="auto"/>
            <w:noWrap/>
          </w:tcPr>
          <w:p w:rsidR="0081794D" w:rsidRDefault="002D6F3F">
            <w:pPr>
              <w:spacing w:after="0" w:line="240" w:lineRule="auto"/>
              <w:rPr>
                <w:rFonts w:eastAsia="Courier New"/>
                <w:color w:val="000000"/>
                <w:lang w:bidi="ru-RU"/>
              </w:rPr>
            </w:pPr>
            <w:r>
              <w:rPr>
                <w:rFonts w:eastAsia="Courier New"/>
                <w:color w:val="000000"/>
                <w:lang w:bidi="ru-RU"/>
              </w:rPr>
              <w:t>Х</w:t>
            </w:r>
          </w:p>
        </w:tc>
        <w:tc>
          <w:tcPr>
            <w:tcW w:w="1134" w:type="dxa"/>
            <w:gridSpan w:val="2"/>
            <w:tcBorders>
              <w:top w:val="single" w:sz="4" w:space="0" w:color="000000"/>
              <w:left w:val="single" w:sz="4" w:space="0" w:color="000000"/>
            </w:tcBorders>
            <w:noWrap/>
            <w:vAlign w:val="center"/>
          </w:tcPr>
          <w:p w:rsidR="0081794D" w:rsidRDefault="002D6F3F">
            <w:pPr>
              <w:spacing w:after="0" w:line="240" w:lineRule="auto"/>
              <w:ind w:firstLine="200"/>
              <w:rPr>
                <w:color w:val="000000"/>
                <w:lang w:bidi="ru-RU"/>
              </w:rPr>
            </w:pPr>
            <w:r>
              <w:rPr>
                <w:color w:val="000000"/>
                <w:lang w:val="en-US" w:bidi="en-US"/>
              </w:rPr>
              <w:t>ds37.005</w:t>
            </w:r>
          </w:p>
        </w:tc>
        <w:tc>
          <w:tcPr>
            <w:tcW w:w="2310" w:type="dxa"/>
            <w:gridSpan w:val="2"/>
            <w:tcBorders>
              <w:top w:val="single" w:sz="4" w:space="0" w:color="000000"/>
              <w:left w:val="single" w:sz="4" w:space="0" w:color="000000"/>
            </w:tcBorders>
            <w:noWrap/>
            <w:vAlign w:val="center"/>
          </w:tcPr>
          <w:p w:rsidR="0081794D" w:rsidRDefault="002D6F3F">
            <w:pPr>
              <w:spacing w:after="0" w:line="240" w:lineRule="auto"/>
              <w:ind w:firstLine="140"/>
              <w:rPr>
                <w:color w:val="000000"/>
                <w:lang w:bidi="ru-RU"/>
              </w:rPr>
            </w:pPr>
            <w:r>
              <w:rPr>
                <w:color w:val="000000"/>
                <w:lang w:bidi="ru-RU"/>
              </w:rPr>
              <w:t>2 балла по ШРМ</w:t>
            </w:r>
          </w:p>
        </w:tc>
        <w:tc>
          <w:tcPr>
            <w:tcW w:w="1659"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2026" w:type="dxa"/>
            <w:gridSpan w:val="2"/>
            <w:vMerge w:val="restart"/>
            <w:tcBorders>
              <w:top w:val="single" w:sz="4" w:space="0" w:color="000000"/>
              <w:left w:val="single" w:sz="4" w:space="0" w:color="000000"/>
              <w:right w:val="single" w:sz="4" w:space="0" w:color="000000"/>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312"/>
          <w:jc w:val="center"/>
        </w:trPr>
        <w:tc>
          <w:tcPr>
            <w:tcW w:w="4573" w:type="dxa"/>
            <w:vMerge/>
            <w:tcBorders>
              <w:left w:val="single" w:sz="4" w:space="0" w:color="000000"/>
            </w:tcBorders>
            <w:noWrap/>
            <w:vAlign w:val="center"/>
          </w:tcPr>
          <w:p w:rsidR="0081794D" w:rsidRDefault="0081794D">
            <w:pPr>
              <w:spacing w:after="0" w:line="240" w:lineRule="auto"/>
              <w:rPr>
                <w:rFonts w:eastAsia="Courier New"/>
                <w:color w:val="000000"/>
                <w:lang w:bidi="ru-RU"/>
              </w:rPr>
            </w:pPr>
          </w:p>
        </w:tc>
        <w:tc>
          <w:tcPr>
            <w:tcW w:w="1234" w:type="dxa"/>
            <w:vMerge/>
            <w:tcBorders>
              <w:left w:val="single" w:sz="4" w:space="0" w:color="000000"/>
            </w:tcBorders>
            <w:shd w:val="clear" w:color="auto" w:fill="auto"/>
            <w:noWrap/>
          </w:tcPr>
          <w:p w:rsidR="0081794D" w:rsidRDefault="0081794D">
            <w:pPr>
              <w:spacing w:after="0" w:line="240" w:lineRule="auto"/>
              <w:rPr>
                <w:rFonts w:eastAsia="Courier New"/>
                <w:color w:val="000000"/>
                <w:lang w:bidi="ru-RU"/>
              </w:rPr>
            </w:pPr>
          </w:p>
        </w:tc>
        <w:tc>
          <w:tcPr>
            <w:tcW w:w="1134" w:type="dxa"/>
            <w:gridSpan w:val="2"/>
            <w:tcBorders>
              <w:top w:val="single" w:sz="4" w:space="0" w:color="000000"/>
              <w:left w:val="single" w:sz="4" w:space="0" w:color="000000"/>
            </w:tcBorders>
            <w:noWrap/>
            <w:vAlign w:val="center"/>
          </w:tcPr>
          <w:p w:rsidR="0081794D" w:rsidRDefault="002D6F3F">
            <w:pPr>
              <w:spacing w:after="0" w:line="240" w:lineRule="auto"/>
              <w:ind w:firstLine="200"/>
              <w:rPr>
                <w:color w:val="000000"/>
                <w:lang w:bidi="ru-RU"/>
              </w:rPr>
            </w:pPr>
            <w:r>
              <w:rPr>
                <w:color w:val="000000"/>
                <w:lang w:val="en-US" w:bidi="en-US"/>
              </w:rPr>
              <w:t>ds37.006</w:t>
            </w:r>
          </w:p>
        </w:tc>
        <w:tc>
          <w:tcPr>
            <w:tcW w:w="2310" w:type="dxa"/>
            <w:gridSpan w:val="2"/>
            <w:tcBorders>
              <w:top w:val="single" w:sz="4" w:space="0" w:color="000000"/>
              <w:left w:val="single" w:sz="4" w:space="0" w:color="000000"/>
            </w:tcBorders>
            <w:noWrap/>
            <w:vAlign w:val="center"/>
          </w:tcPr>
          <w:p w:rsidR="0081794D" w:rsidRDefault="002D6F3F">
            <w:pPr>
              <w:spacing w:after="0" w:line="240" w:lineRule="auto"/>
              <w:ind w:firstLine="140"/>
              <w:rPr>
                <w:color w:val="000000"/>
                <w:lang w:bidi="ru-RU"/>
              </w:rPr>
            </w:pPr>
            <w:r>
              <w:rPr>
                <w:color w:val="000000"/>
                <w:lang w:bidi="ru-RU"/>
              </w:rPr>
              <w:t>3 балла по ШРМ</w:t>
            </w:r>
          </w:p>
        </w:tc>
        <w:tc>
          <w:tcPr>
            <w:tcW w:w="1659"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2026" w:type="dxa"/>
            <w:gridSpan w:val="2"/>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eastAsia="Courier New"/>
                <w:color w:val="000000"/>
                <w:lang w:bidi="ru-RU"/>
              </w:rPr>
            </w:pPr>
          </w:p>
        </w:tc>
      </w:tr>
      <w:tr w:rsidR="0081794D">
        <w:trPr>
          <w:trHeight w:hRule="exact" w:val="307"/>
          <w:jc w:val="center"/>
        </w:trPr>
        <w:tc>
          <w:tcPr>
            <w:tcW w:w="4573" w:type="dxa"/>
            <w:vMerge/>
            <w:tcBorders>
              <w:left w:val="single" w:sz="4" w:space="0" w:color="000000"/>
            </w:tcBorders>
            <w:noWrap/>
            <w:vAlign w:val="center"/>
          </w:tcPr>
          <w:p w:rsidR="0081794D" w:rsidRDefault="0081794D">
            <w:pPr>
              <w:spacing w:after="0" w:line="240" w:lineRule="auto"/>
              <w:rPr>
                <w:rFonts w:eastAsia="Courier New"/>
                <w:color w:val="000000"/>
                <w:lang w:bidi="ru-RU"/>
              </w:rPr>
            </w:pPr>
          </w:p>
        </w:tc>
        <w:tc>
          <w:tcPr>
            <w:tcW w:w="4678" w:type="dxa"/>
            <w:gridSpan w:val="5"/>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ИТОГО</w:t>
            </w:r>
          </w:p>
        </w:tc>
        <w:tc>
          <w:tcPr>
            <w:tcW w:w="1659"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color w:val="000000"/>
                <w:lang w:bidi="ru-RU"/>
              </w:rPr>
              <w:t>0</w:t>
            </w:r>
          </w:p>
        </w:tc>
        <w:tc>
          <w:tcPr>
            <w:tcW w:w="2026" w:type="dxa"/>
            <w:gridSpan w:val="2"/>
            <w:tcBorders>
              <w:top w:val="single" w:sz="4" w:space="0" w:color="000000"/>
              <w:left w:val="single" w:sz="4" w:space="0" w:color="000000"/>
              <w:right w:val="single" w:sz="4" w:space="0" w:color="000000"/>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355"/>
          <w:jc w:val="center"/>
        </w:trPr>
        <w:tc>
          <w:tcPr>
            <w:tcW w:w="4573" w:type="dxa"/>
            <w:vMerge w:val="restart"/>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Медицинская реабилитация при других соматических заболеваниях</w:t>
            </w:r>
          </w:p>
        </w:tc>
        <w:tc>
          <w:tcPr>
            <w:tcW w:w="1234" w:type="dxa"/>
            <w:vMerge w:val="restart"/>
            <w:tcBorders>
              <w:top w:val="single" w:sz="4" w:space="0" w:color="000000"/>
              <w:left w:val="single" w:sz="4" w:space="0" w:color="000000"/>
            </w:tcBorders>
            <w:shd w:val="clear" w:color="auto" w:fill="auto"/>
            <w:noWrap/>
          </w:tcPr>
          <w:p w:rsidR="0081794D" w:rsidRDefault="002D6F3F">
            <w:pPr>
              <w:spacing w:after="0" w:line="240" w:lineRule="auto"/>
              <w:rPr>
                <w:rFonts w:eastAsia="Courier New"/>
                <w:color w:val="000000"/>
                <w:lang w:bidi="ru-RU"/>
              </w:rPr>
            </w:pPr>
            <w:r>
              <w:rPr>
                <w:rFonts w:eastAsia="Courier New"/>
                <w:color w:val="000000"/>
                <w:lang w:bidi="ru-RU"/>
              </w:rPr>
              <w:t>х</w:t>
            </w:r>
          </w:p>
        </w:tc>
        <w:tc>
          <w:tcPr>
            <w:tcW w:w="1134" w:type="dxa"/>
            <w:gridSpan w:val="2"/>
            <w:tcBorders>
              <w:top w:val="single" w:sz="4" w:space="0" w:color="000000"/>
              <w:left w:val="single" w:sz="4" w:space="0" w:color="000000"/>
            </w:tcBorders>
            <w:noWrap/>
            <w:vAlign w:val="center"/>
          </w:tcPr>
          <w:p w:rsidR="0081794D" w:rsidRDefault="002D6F3F">
            <w:pPr>
              <w:spacing w:after="0" w:line="240" w:lineRule="auto"/>
              <w:ind w:firstLine="200"/>
              <w:rPr>
                <w:color w:val="000000"/>
                <w:lang w:bidi="ru-RU"/>
              </w:rPr>
            </w:pPr>
            <w:r>
              <w:rPr>
                <w:color w:val="000000"/>
                <w:lang w:val="en-US" w:bidi="en-US"/>
              </w:rPr>
              <w:t>ds37.007</w:t>
            </w:r>
          </w:p>
        </w:tc>
        <w:tc>
          <w:tcPr>
            <w:tcW w:w="2310" w:type="dxa"/>
            <w:gridSpan w:val="2"/>
            <w:tcBorders>
              <w:top w:val="single" w:sz="4" w:space="0" w:color="000000"/>
              <w:left w:val="single" w:sz="4" w:space="0" w:color="000000"/>
            </w:tcBorders>
            <w:noWrap/>
            <w:vAlign w:val="center"/>
          </w:tcPr>
          <w:p w:rsidR="0081794D" w:rsidRDefault="002D6F3F">
            <w:pPr>
              <w:spacing w:after="0" w:line="240" w:lineRule="auto"/>
              <w:ind w:firstLine="140"/>
              <w:rPr>
                <w:color w:val="000000"/>
                <w:lang w:bidi="ru-RU"/>
              </w:rPr>
            </w:pPr>
            <w:r>
              <w:rPr>
                <w:color w:val="000000"/>
                <w:lang w:bidi="ru-RU"/>
              </w:rPr>
              <w:t>2 балла по ШРМ</w:t>
            </w:r>
          </w:p>
        </w:tc>
        <w:tc>
          <w:tcPr>
            <w:tcW w:w="1659"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2026" w:type="dxa"/>
            <w:gridSpan w:val="2"/>
            <w:vMerge w:val="restart"/>
            <w:tcBorders>
              <w:top w:val="single" w:sz="4" w:space="0" w:color="000000"/>
              <w:left w:val="single" w:sz="4" w:space="0" w:color="000000"/>
              <w:right w:val="single" w:sz="4" w:space="0" w:color="000000"/>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312"/>
          <w:jc w:val="center"/>
        </w:trPr>
        <w:tc>
          <w:tcPr>
            <w:tcW w:w="4573" w:type="dxa"/>
            <w:vMerge/>
            <w:tcBorders>
              <w:left w:val="single" w:sz="4" w:space="0" w:color="000000"/>
            </w:tcBorders>
            <w:noWrap/>
            <w:vAlign w:val="center"/>
          </w:tcPr>
          <w:p w:rsidR="0081794D" w:rsidRDefault="0081794D">
            <w:pPr>
              <w:spacing w:after="0" w:line="240" w:lineRule="auto"/>
              <w:rPr>
                <w:rFonts w:eastAsia="Courier New"/>
                <w:color w:val="000000"/>
                <w:lang w:bidi="ru-RU"/>
              </w:rPr>
            </w:pPr>
          </w:p>
        </w:tc>
        <w:tc>
          <w:tcPr>
            <w:tcW w:w="1234" w:type="dxa"/>
            <w:vMerge/>
            <w:tcBorders>
              <w:left w:val="single" w:sz="4" w:space="0" w:color="000000"/>
            </w:tcBorders>
            <w:shd w:val="clear" w:color="auto" w:fill="auto"/>
            <w:noWrap/>
          </w:tcPr>
          <w:p w:rsidR="0081794D" w:rsidRDefault="0081794D">
            <w:pPr>
              <w:spacing w:after="0" w:line="240" w:lineRule="auto"/>
              <w:rPr>
                <w:rFonts w:eastAsia="Courier New"/>
                <w:color w:val="000000"/>
                <w:lang w:bidi="ru-RU"/>
              </w:rPr>
            </w:pPr>
          </w:p>
        </w:tc>
        <w:tc>
          <w:tcPr>
            <w:tcW w:w="1134" w:type="dxa"/>
            <w:gridSpan w:val="2"/>
            <w:tcBorders>
              <w:top w:val="single" w:sz="4" w:space="0" w:color="000000"/>
              <w:left w:val="single" w:sz="4" w:space="0" w:color="000000"/>
            </w:tcBorders>
            <w:noWrap/>
            <w:vAlign w:val="center"/>
          </w:tcPr>
          <w:p w:rsidR="0081794D" w:rsidRDefault="002D6F3F">
            <w:pPr>
              <w:spacing w:after="0" w:line="240" w:lineRule="auto"/>
              <w:ind w:firstLine="200"/>
              <w:rPr>
                <w:color w:val="000000"/>
                <w:lang w:bidi="ru-RU"/>
              </w:rPr>
            </w:pPr>
            <w:r>
              <w:rPr>
                <w:color w:val="000000"/>
                <w:lang w:val="en-US" w:bidi="en-US"/>
              </w:rPr>
              <w:t>ds37.008</w:t>
            </w:r>
          </w:p>
        </w:tc>
        <w:tc>
          <w:tcPr>
            <w:tcW w:w="2310" w:type="dxa"/>
            <w:gridSpan w:val="2"/>
            <w:tcBorders>
              <w:top w:val="single" w:sz="4" w:space="0" w:color="000000"/>
              <w:left w:val="single" w:sz="4" w:space="0" w:color="000000"/>
            </w:tcBorders>
            <w:noWrap/>
            <w:vAlign w:val="center"/>
          </w:tcPr>
          <w:p w:rsidR="0081794D" w:rsidRDefault="002D6F3F">
            <w:pPr>
              <w:spacing w:after="0" w:line="240" w:lineRule="auto"/>
              <w:ind w:firstLine="140"/>
              <w:rPr>
                <w:color w:val="000000"/>
                <w:lang w:bidi="ru-RU"/>
              </w:rPr>
            </w:pPr>
            <w:r>
              <w:rPr>
                <w:color w:val="000000"/>
                <w:lang w:bidi="ru-RU"/>
              </w:rPr>
              <w:t>3 балла по ШРМ</w:t>
            </w:r>
          </w:p>
        </w:tc>
        <w:tc>
          <w:tcPr>
            <w:tcW w:w="1659"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2026" w:type="dxa"/>
            <w:gridSpan w:val="2"/>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eastAsia="Courier New"/>
                <w:color w:val="000000"/>
                <w:lang w:bidi="ru-RU"/>
              </w:rPr>
            </w:pPr>
          </w:p>
        </w:tc>
      </w:tr>
      <w:tr w:rsidR="0081794D">
        <w:trPr>
          <w:trHeight w:hRule="exact" w:val="307"/>
          <w:jc w:val="center"/>
        </w:trPr>
        <w:tc>
          <w:tcPr>
            <w:tcW w:w="4573" w:type="dxa"/>
            <w:vMerge/>
            <w:tcBorders>
              <w:left w:val="single" w:sz="4" w:space="0" w:color="000000"/>
            </w:tcBorders>
            <w:noWrap/>
            <w:vAlign w:val="center"/>
          </w:tcPr>
          <w:p w:rsidR="0081794D" w:rsidRDefault="0081794D">
            <w:pPr>
              <w:spacing w:after="0" w:line="240" w:lineRule="auto"/>
              <w:rPr>
                <w:rFonts w:eastAsia="Courier New"/>
                <w:color w:val="000000"/>
                <w:lang w:bidi="ru-RU"/>
              </w:rPr>
            </w:pPr>
          </w:p>
        </w:tc>
        <w:tc>
          <w:tcPr>
            <w:tcW w:w="4678" w:type="dxa"/>
            <w:gridSpan w:val="5"/>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ИТОГО</w:t>
            </w:r>
          </w:p>
        </w:tc>
        <w:tc>
          <w:tcPr>
            <w:tcW w:w="1659"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color w:val="000000"/>
                <w:lang w:bidi="ru-RU"/>
              </w:rPr>
              <w:t>0</w:t>
            </w:r>
          </w:p>
        </w:tc>
        <w:tc>
          <w:tcPr>
            <w:tcW w:w="2026" w:type="dxa"/>
            <w:gridSpan w:val="2"/>
            <w:tcBorders>
              <w:top w:val="single" w:sz="4" w:space="0" w:color="000000"/>
              <w:left w:val="single" w:sz="4" w:space="0" w:color="000000"/>
              <w:right w:val="single" w:sz="4" w:space="0" w:color="000000"/>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658"/>
          <w:jc w:val="center"/>
        </w:trPr>
        <w:tc>
          <w:tcPr>
            <w:tcW w:w="4573" w:type="dxa"/>
            <w:tcBorders>
              <w:top w:val="single" w:sz="4" w:space="0" w:color="000000"/>
              <w:left w:val="single" w:sz="4" w:space="0" w:color="000000"/>
            </w:tcBorders>
            <w:noWrap/>
            <w:vAlign w:val="bottom"/>
          </w:tcPr>
          <w:p w:rsidR="0081794D" w:rsidRDefault="002D6F3F">
            <w:pPr>
              <w:spacing w:after="0" w:line="240" w:lineRule="auto"/>
              <w:rPr>
                <w:color w:val="000000"/>
                <w:lang w:bidi="ru-RU"/>
              </w:rPr>
            </w:pPr>
            <w:r>
              <w:rPr>
                <w:color w:val="000000"/>
                <w:lang w:bidi="ru-RU"/>
              </w:rPr>
              <w:t>Медицинская реабилитация детей, перенесших заболевания перинатального периода</w:t>
            </w:r>
          </w:p>
        </w:tc>
        <w:tc>
          <w:tcPr>
            <w:tcW w:w="1234" w:type="dxa"/>
            <w:tcBorders>
              <w:top w:val="single" w:sz="4" w:space="0" w:color="000000"/>
              <w:left w:val="single" w:sz="4" w:space="0" w:color="000000"/>
            </w:tcBorders>
            <w:shd w:val="clear" w:color="auto" w:fill="auto"/>
            <w:noWrap/>
          </w:tcPr>
          <w:p w:rsidR="0081794D" w:rsidRDefault="002D6F3F">
            <w:pPr>
              <w:spacing w:after="0" w:line="240" w:lineRule="auto"/>
              <w:rPr>
                <w:rFonts w:eastAsia="Courier New"/>
                <w:color w:val="000000"/>
                <w:lang w:bidi="ru-RU"/>
              </w:rPr>
            </w:pPr>
            <w:r>
              <w:rPr>
                <w:rFonts w:eastAsia="Courier New"/>
                <w:color w:val="000000"/>
                <w:lang w:bidi="ru-RU"/>
              </w:rPr>
              <w:t>Х</w:t>
            </w:r>
          </w:p>
        </w:tc>
        <w:tc>
          <w:tcPr>
            <w:tcW w:w="1134" w:type="dxa"/>
            <w:gridSpan w:val="2"/>
            <w:tcBorders>
              <w:top w:val="single" w:sz="4" w:space="0" w:color="000000"/>
              <w:left w:val="single" w:sz="4" w:space="0" w:color="000000"/>
            </w:tcBorders>
            <w:shd w:val="clear" w:color="auto" w:fill="FFFFFF" w:themeFill="background1"/>
            <w:noWrap/>
            <w:vAlign w:val="center"/>
          </w:tcPr>
          <w:p w:rsidR="0081794D" w:rsidRDefault="002D6F3F">
            <w:pPr>
              <w:spacing w:after="0" w:line="240" w:lineRule="auto"/>
              <w:ind w:firstLine="200"/>
              <w:rPr>
                <w:color w:val="000000"/>
                <w:lang w:bidi="ru-RU"/>
              </w:rPr>
            </w:pPr>
            <w:r>
              <w:rPr>
                <w:color w:val="000000"/>
                <w:lang w:val="en-US" w:bidi="en-US"/>
              </w:rPr>
              <w:t>ds37.009</w:t>
            </w:r>
          </w:p>
        </w:tc>
        <w:tc>
          <w:tcPr>
            <w:tcW w:w="2310" w:type="dxa"/>
            <w:gridSpan w:val="2"/>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c>
          <w:tcPr>
            <w:tcW w:w="1659"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color w:val="000000"/>
                <w:lang w:bidi="ru-RU"/>
              </w:rPr>
              <w:t>0</w:t>
            </w:r>
          </w:p>
        </w:tc>
        <w:tc>
          <w:tcPr>
            <w:tcW w:w="2026" w:type="dxa"/>
            <w:gridSpan w:val="2"/>
            <w:tcBorders>
              <w:top w:val="single" w:sz="4" w:space="0" w:color="000000"/>
              <w:left w:val="single" w:sz="4" w:space="0" w:color="000000"/>
              <w:right w:val="single" w:sz="4" w:space="0" w:color="000000"/>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838"/>
          <w:jc w:val="center"/>
        </w:trPr>
        <w:tc>
          <w:tcPr>
            <w:tcW w:w="4573" w:type="dxa"/>
            <w:tcBorders>
              <w:top w:val="single" w:sz="4" w:space="0" w:color="000000"/>
              <w:left w:val="single" w:sz="4" w:space="0" w:color="000000"/>
              <w:bottom w:val="single" w:sz="4" w:space="0" w:color="000000"/>
            </w:tcBorders>
            <w:noWrap/>
            <w:vAlign w:val="bottom"/>
          </w:tcPr>
          <w:p w:rsidR="0081794D" w:rsidRDefault="002D6F3F">
            <w:pPr>
              <w:spacing w:after="0" w:line="240" w:lineRule="auto"/>
              <w:rPr>
                <w:color w:val="000000"/>
                <w:lang w:bidi="ru-RU"/>
              </w:rPr>
            </w:pPr>
            <w:r>
              <w:rPr>
                <w:color w:val="000000"/>
                <w:lang w:bidi="ru-RU"/>
              </w:rPr>
              <w:t xml:space="preserve">Медицинская реабилитация детей с нарушениями слуха без замены речевого процессора системы </w:t>
            </w:r>
            <w:proofErr w:type="spellStart"/>
            <w:r>
              <w:rPr>
                <w:color w:val="000000"/>
                <w:lang w:bidi="ru-RU"/>
              </w:rPr>
              <w:t>кохлеарной</w:t>
            </w:r>
            <w:proofErr w:type="spellEnd"/>
            <w:r>
              <w:rPr>
                <w:color w:val="000000"/>
                <w:lang w:bidi="ru-RU"/>
              </w:rPr>
              <w:t xml:space="preserve"> имплантации</w:t>
            </w:r>
          </w:p>
        </w:tc>
        <w:tc>
          <w:tcPr>
            <w:tcW w:w="1234" w:type="dxa"/>
            <w:tcBorders>
              <w:top w:val="single" w:sz="4" w:space="0" w:color="000000"/>
              <w:left w:val="single" w:sz="4" w:space="0" w:color="000000"/>
              <w:bottom w:val="single" w:sz="4" w:space="0" w:color="000000"/>
            </w:tcBorders>
            <w:shd w:val="clear" w:color="auto" w:fill="auto"/>
            <w:noWrap/>
          </w:tcPr>
          <w:p w:rsidR="0081794D" w:rsidRDefault="002D6F3F">
            <w:pPr>
              <w:spacing w:after="0" w:line="240" w:lineRule="auto"/>
              <w:rPr>
                <w:rFonts w:eastAsia="Courier New"/>
                <w:color w:val="000000"/>
                <w:lang w:bidi="ru-RU"/>
              </w:rPr>
            </w:pPr>
            <w:r>
              <w:rPr>
                <w:rFonts w:eastAsia="Courier New"/>
                <w:color w:val="000000"/>
                <w:lang w:bidi="ru-RU"/>
              </w:rPr>
              <w:t>Х</w:t>
            </w:r>
          </w:p>
        </w:tc>
        <w:tc>
          <w:tcPr>
            <w:tcW w:w="1134" w:type="dxa"/>
            <w:gridSpan w:val="2"/>
            <w:tcBorders>
              <w:top w:val="single" w:sz="4" w:space="0" w:color="000000"/>
              <w:left w:val="single" w:sz="4" w:space="0" w:color="000000"/>
              <w:bottom w:val="single" w:sz="4" w:space="0" w:color="000000"/>
            </w:tcBorders>
            <w:shd w:val="clear" w:color="auto" w:fill="FFFFFF" w:themeFill="background1"/>
            <w:noWrap/>
            <w:vAlign w:val="center"/>
          </w:tcPr>
          <w:p w:rsidR="0081794D" w:rsidRDefault="002D6F3F">
            <w:pPr>
              <w:spacing w:after="0" w:line="240" w:lineRule="auto"/>
              <w:ind w:firstLine="200"/>
              <w:rPr>
                <w:color w:val="000000"/>
                <w:lang w:bidi="ru-RU"/>
              </w:rPr>
            </w:pPr>
            <w:r>
              <w:rPr>
                <w:color w:val="000000"/>
                <w:lang w:val="en-US" w:bidi="en-US"/>
              </w:rPr>
              <w:t>ds37.010</w:t>
            </w:r>
          </w:p>
        </w:tc>
        <w:tc>
          <w:tcPr>
            <w:tcW w:w="2310" w:type="dxa"/>
            <w:gridSpan w:val="2"/>
            <w:tcBorders>
              <w:top w:val="single" w:sz="4" w:space="0" w:color="000000"/>
              <w:left w:val="single" w:sz="4" w:space="0" w:color="000000"/>
              <w:bottom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c>
          <w:tcPr>
            <w:tcW w:w="1659" w:type="dxa"/>
            <w:tcBorders>
              <w:top w:val="single" w:sz="4" w:space="0" w:color="000000"/>
              <w:left w:val="single" w:sz="4" w:space="0" w:color="000000"/>
              <w:bottom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000000"/>
              <w:left w:val="single" w:sz="4" w:space="0" w:color="000000"/>
              <w:bottom w:val="single" w:sz="4" w:space="0" w:color="000000"/>
            </w:tcBorders>
            <w:noWrap/>
            <w:vAlign w:val="center"/>
          </w:tcPr>
          <w:p w:rsidR="0081794D" w:rsidRDefault="002D6F3F">
            <w:pPr>
              <w:spacing w:after="0" w:line="240" w:lineRule="auto"/>
              <w:jc w:val="center"/>
              <w:rPr>
                <w:color w:val="000000"/>
                <w:lang w:bidi="ru-RU"/>
              </w:rPr>
            </w:pPr>
            <w:r>
              <w:rPr>
                <w:color w:val="000000"/>
                <w:lang w:bidi="ru-RU"/>
              </w:rPr>
              <w:t>0</w:t>
            </w:r>
          </w:p>
        </w:tc>
        <w:tc>
          <w:tcPr>
            <w:tcW w:w="2026" w:type="dxa"/>
            <w:gridSpan w:val="2"/>
            <w:tcBorders>
              <w:top w:val="single" w:sz="4" w:space="0" w:color="000000"/>
              <w:left w:val="single" w:sz="4" w:space="0" w:color="000000"/>
              <w:bottom w:val="single" w:sz="4" w:space="0" w:color="000000"/>
              <w:right w:val="single" w:sz="4" w:space="0" w:color="000000"/>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1213"/>
          <w:jc w:val="center"/>
        </w:trPr>
        <w:tc>
          <w:tcPr>
            <w:tcW w:w="4558" w:type="dxa"/>
            <w:tcBorders>
              <w:top w:val="single" w:sz="4" w:space="0" w:color="auto"/>
              <w:left w:val="single" w:sz="4" w:space="0" w:color="auto"/>
            </w:tcBorders>
            <w:shd w:val="clear" w:color="auto" w:fill="auto"/>
            <w:noWrap/>
            <w:vAlign w:val="bottom"/>
          </w:tcPr>
          <w:p w:rsidR="0081794D" w:rsidRDefault="002D6F3F">
            <w:pPr>
              <w:spacing w:after="0" w:line="240" w:lineRule="auto"/>
              <w:rPr>
                <w:color w:val="000000"/>
                <w:lang w:bidi="ru-RU"/>
              </w:rPr>
            </w:pPr>
            <w:r>
              <w:rPr>
                <w:color w:val="000000"/>
                <w:lang w:bidi="ru-RU"/>
              </w:rPr>
              <w:t>Медицинская реабилитация детей с поражениями центральной нервной системы</w:t>
            </w:r>
          </w:p>
        </w:tc>
        <w:tc>
          <w:tcPr>
            <w:tcW w:w="1249" w:type="dxa"/>
            <w:gridSpan w:val="2"/>
            <w:tcBorders>
              <w:top w:val="single" w:sz="4" w:space="0" w:color="auto"/>
              <w:left w:val="single" w:sz="4" w:space="0" w:color="auto"/>
            </w:tcBorders>
            <w:shd w:val="clear" w:color="auto" w:fill="auto"/>
            <w:noWrap/>
          </w:tcPr>
          <w:p w:rsidR="0081794D" w:rsidRDefault="002D6F3F">
            <w:pPr>
              <w:spacing w:after="0" w:line="240" w:lineRule="auto"/>
              <w:rPr>
                <w:rFonts w:eastAsia="Courier New"/>
                <w:color w:val="000000"/>
                <w:lang w:bidi="ru-RU"/>
              </w:rPr>
            </w:pPr>
            <w:r>
              <w:rPr>
                <w:rFonts w:eastAsia="Courier New"/>
                <w:color w:val="000000"/>
                <w:lang w:val="en-US" w:bidi="ru-RU"/>
              </w:rPr>
              <w:t>G</w:t>
            </w:r>
            <w:r>
              <w:rPr>
                <w:rFonts w:eastAsia="Courier New"/>
                <w:color w:val="000000"/>
                <w:lang w:bidi="ru-RU"/>
              </w:rPr>
              <w:t xml:space="preserve">93.4, </w:t>
            </w:r>
            <w:r>
              <w:rPr>
                <w:rFonts w:eastAsia="Courier New"/>
                <w:color w:val="000000"/>
                <w:lang w:val="en-US" w:bidi="ru-RU"/>
              </w:rPr>
              <w:t>G</w:t>
            </w:r>
            <w:r>
              <w:rPr>
                <w:rFonts w:eastAsia="Courier New"/>
                <w:color w:val="000000"/>
                <w:lang w:bidi="ru-RU"/>
              </w:rPr>
              <w:t xml:space="preserve">96.8, </w:t>
            </w:r>
            <w:r>
              <w:rPr>
                <w:rFonts w:eastAsia="Courier New"/>
                <w:color w:val="000000"/>
                <w:lang w:val="en-US" w:bidi="ru-RU"/>
              </w:rPr>
              <w:t>G</w:t>
            </w:r>
            <w:r>
              <w:rPr>
                <w:rFonts w:eastAsia="Courier New"/>
                <w:color w:val="000000"/>
                <w:lang w:bidi="ru-RU"/>
              </w:rPr>
              <w:t xml:space="preserve">90.8, </w:t>
            </w:r>
            <w:r>
              <w:rPr>
                <w:rFonts w:eastAsia="Courier New"/>
                <w:color w:val="000000"/>
                <w:lang w:val="en-US" w:bidi="ru-RU"/>
              </w:rPr>
              <w:t>G</w:t>
            </w:r>
            <w:r>
              <w:rPr>
                <w:rFonts w:eastAsia="Courier New"/>
                <w:color w:val="000000"/>
                <w:lang w:bidi="ru-RU"/>
              </w:rPr>
              <w:t xml:space="preserve">80.0, </w:t>
            </w:r>
            <w:r>
              <w:rPr>
                <w:rFonts w:eastAsia="Courier New"/>
                <w:color w:val="000000"/>
                <w:lang w:val="en-US" w:bidi="ru-RU"/>
              </w:rPr>
              <w:t>G</w:t>
            </w:r>
            <w:r>
              <w:rPr>
                <w:rFonts w:eastAsia="Courier New"/>
                <w:color w:val="000000"/>
                <w:lang w:bidi="ru-RU"/>
              </w:rPr>
              <w:t xml:space="preserve">80.9, </w:t>
            </w:r>
            <w:r>
              <w:rPr>
                <w:rFonts w:eastAsia="Courier New"/>
                <w:color w:val="000000"/>
                <w:lang w:val="en-US" w:bidi="ru-RU"/>
              </w:rPr>
              <w:t>G</w:t>
            </w:r>
            <w:r>
              <w:rPr>
                <w:rFonts w:eastAsia="Courier New"/>
                <w:color w:val="000000"/>
                <w:lang w:bidi="ru-RU"/>
              </w:rPr>
              <w:t xml:space="preserve">80.4, </w:t>
            </w:r>
            <w:r>
              <w:rPr>
                <w:rFonts w:eastAsia="Courier New"/>
                <w:color w:val="000000"/>
                <w:lang w:val="en-US" w:bidi="ru-RU"/>
              </w:rPr>
              <w:t>G</w:t>
            </w:r>
            <w:r>
              <w:rPr>
                <w:rFonts w:eastAsia="Courier New"/>
                <w:color w:val="000000"/>
                <w:lang w:bidi="ru-RU"/>
              </w:rPr>
              <w:t>80.2</w:t>
            </w:r>
          </w:p>
          <w:p w:rsidR="0081794D" w:rsidRDefault="0081794D">
            <w:pPr>
              <w:spacing w:after="0" w:line="240" w:lineRule="auto"/>
              <w:rPr>
                <w:rFonts w:eastAsia="Courier New"/>
                <w:color w:val="000000"/>
                <w:lang w:bidi="ru-RU"/>
              </w:rPr>
            </w:pPr>
          </w:p>
        </w:tc>
        <w:tc>
          <w:tcPr>
            <w:tcW w:w="1161" w:type="dxa"/>
            <w:gridSpan w:val="2"/>
            <w:tcBorders>
              <w:top w:val="single" w:sz="4" w:space="0" w:color="auto"/>
              <w:left w:val="single" w:sz="4" w:space="0" w:color="auto"/>
            </w:tcBorders>
            <w:shd w:val="clear" w:color="auto" w:fill="auto"/>
            <w:noWrap/>
            <w:vAlign w:val="center"/>
          </w:tcPr>
          <w:p w:rsidR="0081794D" w:rsidRDefault="002D6F3F">
            <w:pPr>
              <w:spacing w:after="0" w:line="240" w:lineRule="auto"/>
              <w:jc w:val="center"/>
              <w:rPr>
                <w:color w:val="000000"/>
                <w:lang w:bidi="ru-RU"/>
              </w:rPr>
            </w:pPr>
            <w:r>
              <w:rPr>
                <w:color w:val="000000"/>
                <w:lang w:val="en-US" w:bidi="en-US"/>
              </w:rPr>
              <w:t>ds37.011</w:t>
            </w:r>
          </w:p>
        </w:tc>
        <w:tc>
          <w:tcPr>
            <w:tcW w:w="2268" w:type="dxa"/>
            <w:tcBorders>
              <w:top w:val="single" w:sz="4" w:space="0" w:color="auto"/>
              <w:lef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c>
          <w:tcPr>
            <w:tcW w:w="1674" w:type="dxa"/>
            <w:gridSpan w:val="2"/>
            <w:tcBorders>
              <w:top w:val="single" w:sz="4" w:space="0" w:color="auto"/>
              <w:left w:val="single" w:sz="4" w:space="0" w:color="auto"/>
            </w:tcBorders>
            <w:shd w:val="clear" w:color="auto" w:fill="auto"/>
            <w:noWrap/>
          </w:tcPr>
          <w:p w:rsidR="0081794D" w:rsidRDefault="0081794D">
            <w:pPr>
              <w:spacing w:after="0" w:line="240" w:lineRule="auto"/>
              <w:jc w:val="center"/>
              <w:rPr>
                <w:rFonts w:eastAsia="Courier New"/>
                <w:b/>
                <w:color w:val="000000"/>
                <w:lang w:bidi="ru-RU"/>
              </w:rPr>
            </w:pPr>
          </w:p>
          <w:p w:rsidR="0081794D" w:rsidRDefault="002D6F3F">
            <w:pPr>
              <w:spacing w:after="0" w:line="240" w:lineRule="auto"/>
              <w:jc w:val="center"/>
              <w:rPr>
                <w:rFonts w:eastAsia="Courier New"/>
                <w:b/>
                <w:color w:val="000000"/>
                <w:lang w:bidi="ru-RU"/>
              </w:rPr>
            </w:pPr>
            <w:r>
              <w:rPr>
                <w:rFonts w:eastAsia="Courier New"/>
                <w:b/>
                <w:color w:val="000000"/>
                <w:lang w:bidi="ru-RU"/>
              </w:rPr>
              <w:t>1407</w:t>
            </w:r>
          </w:p>
        </w:tc>
        <w:tc>
          <w:tcPr>
            <w:tcW w:w="1276" w:type="dxa"/>
            <w:gridSpan w:val="2"/>
            <w:tcBorders>
              <w:top w:val="single" w:sz="4" w:space="0" w:color="auto"/>
              <w:left w:val="single" w:sz="4" w:space="0" w:color="auto"/>
            </w:tcBorders>
            <w:shd w:val="clear" w:color="auto" w:fill="auto"/>
            <w:noWrap/>
            <w:vAlign w:val="center"/>
          </w:tcPr>
          <w:p w:rsidR="0081794D" w:rsidRDefault="002D6F3F">
            <w:pPr>
              <w:spacing w:after="0" w:line="240" w:lineRule="auto"/>
              <w:jc w:val="center"/>
              <w:rPr>
                <w:b/>
                <w:color w:val="000000"/>
                <w:lang w:bidi="ru-RU"/>
              </w:rPr>
            </w:pPr>
            <w:r>
              <w:rPr>
                <w:b/>
                <w:color w:val="000000"/>
                <w:lang w:bidi="ru-RU"/>
              </w:rPr>
              <w:t>100,0%</w:t>
            </w:r>
          </w:p>
        </w:tc>
        <w:tc>
          <w:tcPr>
            <w:tcW w:w="2011" w:type="dxa"/>
            <w:tcBorders>
              <w:top w:val="single" w:sz="4" w:space="0" w:color="auto"/>
              <w:left w:val="single" w:sz="4" w:space="0" w:color="auto"/>
              <w:right w:val="single" w:sz="4" w:space="0" w:color="auto"/>
            </w:tcBorders>
            <w:shd w:val="clear" w:color="auto" w:fill="auto"/>
            <w:noWrap/>
          </w:tcPr>
          <w:p w:rsidR="0081794D" w:rsidRDefault="0081794D">
            <w:pPr>
              <w:spacing w:after="0" w:line="240" w:lineRule="auto"/>
              <w:jc w:val="center"/>
              <w:rPr>
                <w:rFonts w:eastAsia="Courier New"/>
                <w:b/>
                <w:color w:val="000000"/>
                <w:lang w:bidi="ru-RU"/>
              </w:rPr>
            </w:pPr>
          </w:p>
          <w:p w:rsidR="0081794D" w:rsidRDefault="002D6F3F">
            <w:pPr>
              <w:spacing w:after="0" w:line="240" w:lineRule="auto"/>
              <w:jc w:val="center"/>
              <w:rPr>
                <w:rFonts w:eastAsia="Courier New"/>
                <w:b/>
                <w:color w:val="000000"/>
                <w:lang w:bidi="ru-RU"/>
              </w:rPr>
            </w:pPr>
            <w:r>
              <w:rPr>
                <w:rFonts w:eastAsia="Courier New"/>
                <w:b/>
                <w:color w:val="000000"/>
                <w:lang w:bidi="ru-RU"/>
              </w:rPr>
              <w:t>100,0%</w:t>
            </w:r>
          </w:p>
        </w:tc>
      </w:tr>
      <w:tr w:rsidR="0081794D">
        <w:trPr>
          <w:trHeight w:hRule="exact" w:val="854"/>
          <w:jc w:val="center"/>
        </w:trPr>
        <w:tc>
          <w:tcPr>
            <w:tcW w:w="4558" w:type="dxa"/>
            <w:tcBorders>
              <w:top w:val="single" w:sz="4" w:space="0" w:color="auto"/>
              <w:left w:val="single" w:sz="4" w:space="0" w:color="auto"/>
            </w:tcBorders>
            <w:shd w:val="clear" w:color="auto" w:fill="auto"/>
            <w:noWrap/>
            <w:vAlign w:val="bottom"/>
          </w:tcPr>
          <w:p w:rsidR="0081794D" w:rsidRDefault="002D6F3F">
            <w:pPr>
              <w:spacing w:after="0" w:line="240" w:lineRule="auto"/>
              <w:rPr>
                <w:color w:val="000000"/>
                <w:lang w:bidi="ru-RU"/>
              </w:rPr>
            </w:pPr>
            <w:r>
              <w:rPr>
                <w:color w:val="000000"/>
                <w:lang w:bidi="ru-RU"/>
              </w:rPr>
              <w:t>Медицинская реабилитация детей после хирургической коррекции врожденных пороков развития органов и систем</w:t>
            </w:r>
          </w:p>
        </w:tc>
        <w:tc>
          <w:tcPr>
            <w:tcW w:w="1249" w:type="dxa"/>
            <w:gridSpan w:val="2"/>
            <w:tcBorders>
              <w:top w:val="single" w:sz="4" w:space="0" w:color="auto"/>
              <w:left w:val="single" w:sz="4" w:space="0" w:color="auto"/>
            </w:tcBorders>
            <w:shd w:val="clear" w:color="auto" w:fill="auto"/>
            <w:noWrap/>
          </w:tcPr>
          <w:p w:rsidR="0081794D" w:rsidRDefault="002D6F3F">
            <w:pPr>
              <w:spacing w:after="0" w:line="240" w:lineRule="auto"/>
              <w:rPr>
                <w:rFonts w:eastAsia="Courier New"/>
                <w:color w:val="000000"/>
                <w:lang w:bidi="ru-RU"/>
              </w:rPr>
            </w:pPr>
            <w:r>
              <w:rPr>
                <w:rFonts w:eastAsia="Courier New"/>
                <w:color w:val="000000"/>
                <w:lang w:bidi="ru-RU"/>
              </w:rPr>
              <w:t>Х</w:t>
            </w:r>
          </w:p>
        </w:tc>
        <w:tc>
          <w:tcPr>
            <w:tcW w:w="1161" w:type="dxa"/>
            <w:gridSpan w:val="2"/>
            <w:tcBorders>
              <w:top w:val="single" w:sz="4" w:space="0" w:color="auto"/>
              <w:left w:val="single" w:sz="4" w:space="0" w:color="auto"/>
            </w:tcBorders>
            <w:shd w:val="clear" w:color="auto" w:fill="auto"/>
            <w:noWrap/>
            <w:vAlign w:val="center"/>
          </w:tcPr>
          <w:p w:rsidR="0081794D" w:rsidRDefault="002D6F3F">
            <w:pPr>
              <w:spacing w:after="0" w:line="240" w:lineRule="auto"/>
              <w:jc w:val="center"/>
              <w:rPr>
                <w:color w:val="000000"/>
                <w:lang w:bidi="ru-RU"/>
              </w:rPr>
            </w:pPr>
            <w:r>
              <w:rPr>
                <w:color w:val="000000"/>
                <w:lang w:val="en-US" w:bidi="en-US"/>
              </w:rPr>
              <w:t>ds37.012</w:t>
            </w:r>
          </w:p>
        </w:tc>
        <w:tc>
          <w:tcPr>
            <w:tcW w:w="2268" w:type="dxa"/>
            <w:tcBorders>
              <w:top w:val="single" w:sz="4" w:space="0" w:color="auto"/>
              <w:lef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c>
          <w:tcPr>
            <w:tcW w:w="1674" w:type="dxa"/>
            <w:gridSpan w:val="2"/>
            <w:tcBorders>
              <w:top w:val="single" w:sz="4" w:space="0" w:color="auto"/>
              <w:lef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auto"/>
              <w:left w:val="single" w:sz="4" w:space="0" w:color="auto"/>
            </w:tcBorders>
            <w:shd w:val="clear" w:color="auto" w:fill="auto"/>
            <w:noWrap/>
            <w:vAlign w:val="center"/>
          </w:tcPr>
          <w:p w:rsidR="0081794D" w:rsidRDefault="002D6F3F">
            <w:pPr>
              <w:spacing w:after="0" w:line="240" w:lineRule="auto"/>
              <w:jc w:val="center"/>
              <w:rPr>
                <w:color w:val="000000"/>
                <w:lang w:bidi="ru-RU"/>
              </w:rPr>
            </w:pPr>
            <w:r>
              <w:rPr>
                <w:color w:val="000000"/>
                <w:lang w:bidi="ru-RU"/>
              </w:rPr>
              <w:t>0</w:t>
            </w:r>
          </w:p>
        </w:tc>
        <w:tc>
          <w:tcPr>
            <w:tcW w:w="2011" w:type="dxa"/>
            <w:tcBorders>
              <w:top w:val="single" w:sz="4" w:space="0" w:color="auto"/>
              <w:left w:val="single" w:sz="4" w:space="0" w:color="auto"/>
              <w:righ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553"/>
          <w:jc w:val="center"/>
        </w:trPr>
        <w:tc>
          <w:tcPr>
            <w:tcW w:w="4558" w:type="dxa"/>
            <w:tcBorders>
              <w:top w:val="single" w:sz="4" w:space="0" w:color="auto"/>
              <w:left w:val="single" w:sz="4" w:space="0" w:color="auto"/>
            </w:tcBorders>
            <w:shd w:val="clear" w:color="auto" w:fill="auto"/>
            <w:noWrap/>
            <w:vAlign w:val="bottom"/>
          </w:tcPr>
          <w:p w:rsidR="0081794D" w:rsidRDefault="002D6F3F">
            <w:pPr>
              <w:spacing w:after="0" w:line="240" w:lineRule="auto"/>
              <w:rPr>
                <w:color w:val="000000"/>
                <w:lang w:bidi="ru-RU"/>
              </w:rPr>
            </w:pPr>
            <w:r>
              <w:rPr>
                <w:color w:val="000000"/>
                <w:lang w:bidi="ru-RU"/>
              </w:rPr>
              <w:t xml:space="preserve">Медицинская реабилитация после </w:t>
            </w:r>
            <w:proofErr w:type="spellStart"/>
            <w:r>
              <w:rPr>
                <w:color w:val="000000"/>
                <w:lang w:bidi="ru-RU"/>
              </w:rPr>
              <w:t>онкоортопедических</w:t>
            </w:r>
            <w:proofErr w:type="spellEnd"/>
            <w:r>
              <w:rPr>
                <w:color w:val="000000"/>
                <w:lang w:bidi="ru-RU"/>
              </w:rPr>
              <w:t xml:space="preserve"> операций</w:t>
            </w:r>
          </w:p>
        </w:tc>
        <w:tc>
          <w:tcPr>
            <w:tcW w:w="1249" w:type="dxa"/>
            <w:gridSpan w:val="2"/>
            <w:tcBorders>
              <w:top w:val="single" w:sz="4" w:space="0" w:color="auto"/>
              <w:left w:val="single" w:sz="4" w:space="0" w:color="auto"/>
            </w:tcBorders>
            <w:shd w:val="clear" w:color="auto" w:fill="auto"/>
            <w:noWrap/>
          </w:tcPr>
          <w:p w:rsidR="0081794D" w:rsidRDefault="002D6F3F">
            <w:pPr>
              <w:spacing w:after="0" w:line="240" w:lineRule="auto"/>
              <w:rPr>
                <w:rFonts w:eastAsia="Courier New"/>
                <w:color w:val="000000"/>
                <w:lang w:bidi="ru-RU"/>
              </w:rPr>
            </w:pPr>
            <w:r>
              <w:rPr>
                <w:rFonts w:eastAsia="Courier New"/>
                <w:color w:val="000000"/>
                <w:lang w:bidi="ru-RU"/>
              </w:rPr>
              <w:t>Х</w:t>
            </w:r>
          </w:p>
        </w:tc>
        <w:tc>
          <w:tcPr>
            <w:tcW w:w="1161" w:type="dxa"/>
            <w:gridSpan w:val="2"/>
            <w:tcBorders>
              <w:top w:val="single" w:sz="4" w:space="0" w:color="auto"/>
              <w:left w:val="single" w:sz="4" w:space="0" w:color="auto"/>
            </w:tcBorders>
            <w:shd w:val="clear" w:color="auto" w:fill="auto"/>
            <w:noWrap/>
            <w:vAlign w:val="center"/>
          </w:tcPr>
          <w:p w:rsidR="0081794D" w:rsidRDefault="002D6F3F">
            <w:pPr>
              <w:spacing w:after="0" w:line="240" w:lineRule="auto"/>
              <w:jc w:val="center"/>
              <w:rPr>
                <w:color w:val="000000"/>
                <w:lang w:bidi="ru-RU"/>
              </w:rPr>
            </w:pPr>
            <w:r>
              <w:rPr>
                <w:color w:val="000000"/>
                <w:lang w:val="en-US" w:bidi="en-US"/>
              </w:rPr>
              <w:t>ds37.013</w:t>
            </w:r>
          </w:p>
        </w:tc>
        <w:tc>
          <w:tcPr>
            <w:tcW w:w="2268" w:type="dxa"/>
            <w:tcBorders>
              <w:top w:val="single" w:sz="4" w:space="0" w:color="auto"/>
              <w:lef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c>
          <w:tcPr>
            <w:tcW w:w="1674" w:type="dxa"/>
            <w:gridSpan w:val="2"/>
            <w:tcBorders>
              <w:top w:val="single" w:sz="4" w:space="0" w:color="auto"/>
              <w:lef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auto"/>
              <w:left w:val="single" w:sz="4" w:space="0" w:color="auto"/>
            </w:tcBorders>
            <w:shd w:val="clear" w:color="auto" w:fill="auto"/>
            <w:noWrap/>
            <w:vAlign w:val="center"/>
          </w:tcPr>
          <w:p w:rsidR="0081794D" w:rsidRDefault="002D6F3F">
            <w:pPr>
              <w:spacing w:after="0" w:line="240" w:lineRule="auto"/>
              <w:jc w:val="center"/>
              <w:rPr>
                <w:color w:val="000000"/>
                <w:lang w:bidi="ru-RU"/>
              </w:rPr>
            </w:pPr>
            <w:r>
              <w:rPr>
                <w:color w:val="000000"/>
                <w:lang w:bidi="ru-RU"/>
              </w:rPr>
              <w:t>0</w:t>
            </w:r>
          </w:p>
        </w:tc>
        <w:tc>
          <w:tcPr>
            <w:tcW w:w="2011" w:type="dxa"/>
            <w:tcBorders>
              <w:top w:val="single" w:sz="4" w:space="0" w:color="auto"/>
              <w:left w:val="single" w:sz="4" w:space="0" w:color="auto"/>
              <w:righ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576"/>
          <w:jc w:val="center"/>
        </w:trPr>
        <w:tc>
          <w:tcPr>
            <w:tcW w:w="4558" w:type="dxa"/>
            <w:tcBorders>
              <w:top w:val="single" w:sz="4" w:space="0" w:color="auto"/>
              <w:left w:val="single" w:sz="4" w:space="0" w:color="auto"/>
            </w:tcBorders>
            <w:shd w:val="clear" w:color="auto" w:fill="auto"/>
            <w:noWrap/>
            <w:vAlign w:val="bottom"/>
          </w:tcPr>
          <w:p w:rsidR="0081794D" w:rsidRDefault="002D6F3F">
            <w:pPr>
              <w:spacing w:after="0" w:line="240" w:lineRule="auto"/>
              <w:rPr>
                <w:color w:val="000000"/>
                <w:lang w:bidi="ru-RU"/>
              </w:rPr>
            </w:pPr>
            <w:r>
              <w:rPr>
                <w:color w:val="000000"/>
                <w:lang w:bidi="ru-RU"/>
              </w:rPr>
              <w:t xml:space="preserve">Медицинская реабилитация по поводу </w:t>
            </w:r>
            <w:proofErr w:type="spellStart"/>
            <w:r>
              <w:rPr>
                <w:color w:val="000000"/>
                <w:lang w:bidi="ru-RU"/>
              </w:rPr>
              <w:t>постмастэктомического</w:t>
            </w:r>
            <w:proofErr w:type="spellEnd"/>
            <w:r>
              <w:rPr>
                <w:color w:val="000000"/>
                <w:lang w:bidi="ru-RU"/>
              </w:rPr>
              <w:t xml:space="preserve"> синдрома в онкологии</w:t>
            </w:r>
          </w:p>
        </w:tc>
        <w:tc>
          <w:tcPr>
            <w:tcW w:w="1249" w:type="dxa"/>
            <w:gridSpan w:val="2"/>
            <w:tcBorders>
              <w:top w:val="single" w:sz="4" w:space="0" w:color="auto"/>
              <w:left w:val="single" w:sz="4" w:space="0" w:color="auto"/>
            </w:tcBorders>
            <w:shd w:val="clear" w:color="auto" w:fill="auto"/>
            <w:noWrap/>
          </w:tcPr>
          <w:p w:rsidR="0081794D" w:rsidRDefault="002D6F3F">
            <w:pPr>
              <w:spacing w:after="0" w:line="240" w:lineRule="auto"/>
              <w:rPr>
                <w:rFonts w:eastAsia="Courier New"/>
                <w:color w:val="000000"/>
                <w:lang w:bidi="ru-RU"/>
              </w:rPr>
            </w:pPr>
            <w:r>
              <w:rPr>
                <w:rFonts w:eastAsia="Courier New"/>
                <w:color w:val="000000"/>
                <w:lang w:bidi="ru-RU"/>
              </w:rPr>
              <w:t>Х</w:t>
            </w:r>
          </w:p>
        </w:tc>
        <w:tc>
          <w:tcPr>
            <w:tcW w:w="1161" w:type="dxa"/>
            <w:gridSpan w:val="2"/>
            <w:tcBorders>
              <w:top w:val="single" w:sz="4" w:space="0" w:color="auto"/>
              <w:left w:val="single" w:sz="4" w:space="0" w:color="auto"/>
            </w:tcBorders>
            <w:shd w:val="clear" w:color="auto" w:fill="auto"/>
            <w:noWrap/>
            <w:vAlign w:val="center"/>
          </w:tcPr>
          <w:p w:rsidR="0081794D" w:rsidRDefault="002D6F3F">
            <w:pPr>
              <w:spacing w:after="0" w:line="240" w:lineRule="auto"/>
              <w:jc w:val="center"/>
              <w:rPr>
                <w:color w:val="000000"/>
                <w:lang w:bidi="ru-RU"/>
              </w:rPr>
            </w:pPr>
            <w:r>
              <w:rPr>
                <w:color w:val="000000"/>
                <w:lang w:val="en-US" w:bidi="en-US"/>
              </w:rPr>
              <w:t>ds37.014</w:t>
            </w:r>
          </w:p>
        </w:tc>
        <w:tc>
          <w:tcPr>
            <w:tcW w:w="2268" w:type="dxa"/>
            <w:tcBorders>
              <w:top w:val="single" w:sz="4" w:space="0" w:color="auto"/>
              <w:lef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c>
          <w:tcPr>
            <w:tcW w:w="1674" w:type="dxa"/>
            <w:gridSpan w:val="2"/>
            <w:tcBorders>
              <w:top w:val="single" w:sz="4" w:space="0" w:color="auto"/>
              <w:lef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auto"/>
              <w:left w:val="single" w:sz="4" w:space="0" w:color="auto"/>
            </w:tcBorders>
            <w:shd w:val="clear" w:color="auto" w:fill="auto"/>
            <w:noWrap/>
            <w:vAlign w:val="center"/>
          </w:tcPr>
          <w:p w:rsidR="0081794D" w:rsidRDefault="002D6F3F">
            <w:pPr>
              <w:spacing w:after="0" w:line="240" w:lineRule="auto"/>
              <w:jc w:val="center"/>
              <w:rPr>
                <w:color w:val="000000"/>
                <w:lang w:bidi="ru-RU"/>
              </w:rPr>
            </w:pPr>
            <w:r>
              <w:rPr>
                <w:color w:val="000000"/>
                <w:lang w:bidi="ru-RU"/>
              </w:rPr>
              <w:t>0</w:t>
            </w:r>
          </w:p>
        </w:tc>
        <w:tc>
          <w:tcPr>
            <w:tcW w:w="2011" w:type="dxa"/>
            <w:tcBorders>
              <w:top w:val="single" w:sz="4" w:space="0" w:color="auto"/>
              <w:left w:val="single" w:sz="4" w:space="0" w:color="auto"/>
              <w:righ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437"/>
          <w:jc w:val="center"/>
        </w:trPr>
        <w:tc>
          <w:tcPr>
            <w:tcW w:w="4558" w:type="dxa"/>
            <w:vMerge w:val="restart"/>
            <w:tcBorders>
              <w:top w:val="single" w:sz="4" w:space="0" w:color="auto"/>
              <w:left w:val="single" w:sz="4" w:space="0" w:color="auto"/>
            </w:tcBorders>
            <w:shd w:val="clear" w:color="auto" w:fill="auto"/>
            <w:noWrap/>
            <w:vAlign w:val="bottom"/>
          </w:tcPr>
          <w:p w:rsidR="0081794D" w:rsidRDefault="002D6F3F">
            <w:pPr>
              <w:spacing w:after="0" w:line="240" w:lineRule="auto"/>
              <w:rPr>
                <w:color w:val="000000"/>
                <w:lang w:bidi="ru-RU"/>
              </w:rPr>
            </w:pPr>
            <w:r>
              <w:rPr>
                <w:b/>
                <w:bCs/>
                <w:color w:val="000000"/>
                <w:lang w:bidi="ru-RU"/>
              </w:rPr>
              <w:t xml:space="preserve">Медицинская реабилитация после перенесенной </w:t>
            </w:r>
            <w:proofErr w:type="spellStart"/>
            <w:r>
              <w:rPr>
                <w:b/>
                <w:bCs/>
                <w:color w:val="000000"/>
                <w:lang w:bidi="ru-RU"/>
              </w:rPr>
              <w:t>коронавирусной</w:t>
            </w:r>
            <w:proofErr w:type="spellEnd"/>
            <w:r>
              <w:rPr>
                <w:b/>
                <w:bCs/>
                <w:color w:val="000000"/>
                <w:lang w:bidi="ru-RU"/>
              </w:rPr>
              <w:t xml:space="preserve"> инфекции </w:t>
            </w:r>
            <w:r>
              <w:rPr>
                <w:b/>
                <w:bCs/>
                <w:color w:val="000000"/>
                <w:lang w:val="en-US" w:bidi="en-US"/>
              </w:rPr>
              <w:t>COVID</w:t>
            </w:r>
            <w:r>
              <w:rPr>
                <w:b/>
                <w:bCs/>
                <w:color w:val="000000"/>
                <w:lang w:bidi="en-US"/>
              </w:rPr>
              <w:t>-19</w:t>
            </w:r>
          </w:p>
        </w:tc>
        <w:tc>
          <w:tcPr>
            <w:tcW w:w="1249" w:type="dxa"/>
            <w:gridSpan w:val="2"/>
            <w:vMerge w:val="restart"/>
            <w:tcBorders>
              <w:top w:val="single" w:sz="4" w:space="0" w:color="auto"/>
              <w:left w:val="single" w:sz="4" w:space="0" w:color="auto"/>
            </w:tcBorders>
            <w:shd w:val="clear" w:color="auto" w:fill="auto"/>
            <w:noWrap/>
          </w:tcPr>
          <w:p w:rsidR="0081794D" w:rsidRDefault="002D6F3F">
            <w:pPr>
              <w:spacing w:after="0" w:line="240" w:lineRule="auto"/>
              <w:rPr>
                <w:rFonts w:eastAsia="Courier New"/>
                <w:color w:val="000000"/>
                <w:lang w:bidi="ru-RU"/>
              </w:rPr>
            </w:pPr>
            <w:r>
              <w:rPr>
                <w:rFonts w:eastAsia="Courier New"/>
                <w:color w:val="000000"/>
                <w:lang w:bidi="ru-RU"/>
              </w:rPr>
              <w:t>х</w:t>
            </w:r>
          </w:p>
        </w:tc>
        <w:tc>
          <w:tcPr>
            <w:tcW w:w="1161" w:type="dxa"/>
            <w:gridSpan w:val="2"/>
            <w:tcBorders>
              <w:top w:val="single" w:sz="4" w:space="0" w:color="auto"/>
              <w:left w:val="single" w:sz="4" w:space="0" w:color="auto"/>
            </w:tcBorders>
            <w:shd w:val="clear" w:color="auto" w:fill="auto"/>
            <w:noWrap/>
            <w:vAlign w:val="center"/>
          </w:tcPr>
          <w:p w:rsidR="0081794D" w:rsidRDefault="002D6F3F">
            <w:pPr>
              <w:spacing w:after="0" w:line="240" w:lineRule="auto"/>
              <w:jc w:val="center"/>
              <w:rPr>
                <w:color w:val="000000"/>
                <w:lang w:bidi="ru-RU"/>
              </w:rPr>
            </w:pPr>
            <w:r>
              <w:rPr>
                <w:color w:val="000000"/>
                <w:lang w:val="en-US" w:bidi="en-US"/>
              </w:rPr>
              <w:t>ds37.015</w:t>
            </w:r>
          </w:p>
        </w:tc>
        <w:tc>
          <w:tcPr>
            <w:tcW w:w="2268" w:type="dxa"/>
            <w:tcBorders>
              <w:top w:val="single" w:sz="4" w:space="0" w:color="auto"/>
              <w:left w:val="single" w:sz="4" w:space="0" w:color="auto"/>
            </w:tcBorders>
            <w:shd w:val="clear" w:color="auto" w:fill="auto"/>
            <w:noWrap/>
            <w:vAlign w:val="center"/>
          </w:tcPr>
          <w:p w:rsidR="0081794D" w:rsidRDefault="002D6F3F">
            <w:pPr>
              <w:spacing w:after="0" w:line="240" w:lineRule="auto"/>
              <w:jc w:val="center"/>
              <w:rPr>
                <w:color w:val="000000"/>
                <w:lang w:bidi="ru-RU"/>
              </w:rPr>
            </w:pPr>
            <w:r>
              <w:rPr>
                <w:color w:val="000000"/>
                <w:lang w:val="en-US" w:bidi="en-US"/>
              </w:rPr>
              <w:t xml:space="preserve">2 </w:t>
            </w:r>
            <w:r>
              <w:rPr>
                <w:color w:val="000000"/>
                <w:lang w:bidi="ru-RU"/>
              </w:rPr>
              <w:t>балла по ШРМ</w:t>
            </w:r>
          </w:p>
        </w:tc>
        <w:tc>
          <w:tcPr>
            <w:tcW w:w="1674" w:type="dxa"/>
            <w:gridSpan w:val="2"/>
            <w:tcBorders>
              <w:top w:val="single" w:sz="4" w:space="0" w:color="auto"/>
              <w:lef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auto"/>
              <w:lef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2011" w:type="dxa"/>
            <w:vMerge w:val="restart"/>
            <w:tcBorders>
              <w:top w:val="single" w:sz="4" w:space="0" w:color="auto"/>
              <w:left w:val="single" w:sz="4" w:space="0" w:color="auto"/>
              <w:righ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312"/>
          <w:jc w:val="center"/>
        </w:trPr>
        <w:tc>
          <w:tcPr>
            <w:tcW w:w="4558" w:type="dxa"/>
            <w:vMerge/>
            <w:tcBorders>
              <w:left w:val="single" w:sz="4" w:space="0" w:color="auto"/>
            </w:tcBorders>
            <w:shd w:val="clear" w:color="auto" w:fill="auto"/>
            <w:noWrap/>
            <w:vAlign w:val="bottom"/>
          </w:tcPr>
          <w:p w:rsidR="0081794D" w:rsidRDefault="0081794D">
            <w:pPr>
              <w:spacing w:after="0" w:line="240" w:lineRule="auto"/>
              <w:rPr>
                <w:rFonts w:eastAsia="Courier New"/>
                <w:color w:val="000000"/>
                <w:lang w:bidi="ru-RU"/>
              </w:rPr>
            </w:pPr>
          </w:p>
        </w:tc>
        <w:tc>
          <w:tcPr>
            <w:tcW w:w="1249" w:type="dxa"/>
            <w:gridSpan w:val="2"/>
            <w:vMerge/>
            <w:tcBorders>
              <w:left w:val="single" w:sz="4" w:space="0" w:color="auto"/>
            </w:tcBorders>
            <w:shd w:val="clear" w:color="auto" w:fill="auto"/>
            <w:noWrap/>
          </w:tcPr>
          <w:p w:rsidR="0081794D" w:rsidRDefault="0081794D">
            <w:pPr>
              <w:spacing w:after="0" w:line="240" w:lineRule="auto"/>
              <w:rPr>
                <w:rFonts w:eastAsia="Courier New"/>
                <w:color w:val="000000"/>
                <w:lang w:bidi="ru-RU"/>
              </w:rPr>
            </w:pPr>
          </w:p>
        </w:tc>
        <w:tc>
          <w:tcPr>
            <w:tcW w:w="1161" w:type="dxa"/>
            <w:gridSpan w:val="2"/>
            <w:tcBorders>
              <w:top w:val="single" w:sz="4" w:space="0" w:color="auto"/>
              <w:left w:val="single" w:sz="4" w:space="0" w:color="auto"/>
            </w:tcBorders>
            <w:shd w:val="clear" w:color="auto" w:fill="auto"/>
            <w:noWrap/>
            <w:vAlign w:val="center"/>
          </w:tcPr>
          <w:p w:rsidR="0081794D" w:rsidRDefault="002D6F3F">
            <w:pPr>
              <w:spacing w:after="0" w:line="240" w:lineRule="auto"/>
              <w:jc w:val="center"/>
              <w:rPr>
                <w:color w:val="000000"/>
                <w:lang w:bidi="ru-RU"/>
              </w:rPr>
            </w:pPr>
            <w:r>
              <w:rPr>
                <w:color w:val="000000"/>
                <w:lang w:val="en-US" w:bidi="en-US"/>
              </w:rPr>
              <w:t>ds37.016</w:t>
            </w:r>
          </w:p>
        </w:tc>
        <w:tc>
          <w:tcPr>
            <w:tcW w:w="2268" w:type="dxa"/>
            <w:tcBorders>
              <w:top w:val="single" w:sz="4" w:space="0" w:color="auto"/>
              <w:left w:val="single" w:sz="4" w:space="0" w:color="auto"/>
            </w:tcBorders>
            <w:shd w:val="clear" w:color="auto" w:fill="auto"/>
            <w:noWrap/>
            <w:vAlign w:val="center"/>
          </w:tcPr>
          <w:p w:rsidR="0081794D" w:rsidRDefault="002D6F3F">
            <w:pPr>
              <w:spacing w:after="0" w:line="240" w:lineRule="auto"/>
              <w:jc w:val="center"/>
              <w:rPr>
                <w:color w:val="000000"/>
                <w:lang w:bidi="ru-RU"/>
              </w:rPr>
            </w:pPr>
            <w:r>
              <w:rPr>
                <w:color w:val="000000"/>
                <w:lang w:val="en-US" w:bidi="en-US"/>
              </w:rPr>
              <w:t xml:space="preserve">3 </w:t>
            </w:r>
            <w:r>
              <w:rPr>
                <w:color w:val="000000"/>
                <w:lang w:bidi="ru-RU"/>
              </w:rPr>
              <w:t>балла по ШРМ</w:t>
            </w:r>
          </w:p>
        </w:tc>
        <w:tc>
          <w:tcPr>
            <w:tcW w:w="1674" w:type="dxa"/>
            <w:gridSpan w:val="2"/>
            <w:tcBorders>
              <w:top w:val="single" w:sz="4" w:space="0" w:color="auto"/>
              <w:lef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gridSpan w:val="2"/>
            <w:tcBorders>
              <w:top w:val="single" w:sz="4" w:space="0" w:color="auto"/>
              <w:lef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2011" w:type="dxa"/>
            <w:vMerge/>
            <w:tcBorders>
              <w:left w:val="single" w:sz="4" w:space="0" w:color="auto"/>
              <w:right w:val="single" w:sz="4" w:space="0" w:color="auto"/>
            </w:tcBorders>
            <w:shd w:val="clear" w:color="auto" w:fill="auto"/>
            <w:noWrap/>
          </w:tcPr>
          <w:p w:rsidR="0081794D" w:rsidRDefault="0081794D">
            <w:pPr>
              <w:spacing w:after="0" w:line="240" w:lineRule="auto"/>
              <w:jc w:val="center"/>
              <w:rPr>
                <w:rFonts w:eastAsia="Courier New"/>
                <w:color w:val="000000"/>
                <w:lang w:bidi="ru-RU"/>
              </w:rPr>
            </w:pPr>
          </w:p>
        </w:tc>
      </w:tr>
      <w:tr w:rsidR="0081794D">
        <w:trPr>
          <w:trHeight w:hRule="exact" w:val="413"/>
          <w:jc w:val="center"/>
        </w:trPr>
        <w:tc>
          <w:tcPr>
            <w:tcW w:w="4558" w:type="dxa"/>
            <w:vMerge/>
            <w:tcBorders>
              <w:left w:val="single" w:sz="4" w:space="0" w:color="auto"/>
            </w:tcBorders>
            <w:shd w:val="clear" w:color="auto" w:fill="auto"/>
            <w:noWrap/>
            <w:vAlign w:val="bottom"/>
          </w:tcPr>
          <w:p w:rsidR="0081794D" w:rsidRDefault="0081794D">
            <w:pPr>
              <w:spacing w:after="0" w:line="240" w:lineRule="auto"/>
              <w:rPr>
                <w:rFonts w:eastAsia="Courier New"/>
                <w:color w:val="000000"/>
                <w:lang w:bidi="ru-RU"/>
              </w:rPr>
            </w:pPr>
          </w:p>
        </w:tc>
        <w:tc>
          <w:tcPr>
            <w:tcW w:w="4678" w:type="dxa"/>
            <w:gridSpan w:val="5"/>
            <w:tcBorders>
              <w:top w:val="single" w:sz="4" w:space="0" w:color="auto"/>
              <w:left w:val="single" w:sz="4" w:space="0" w:color="auto"/>
            </w:tcBorders>
            <w:shd w:val="clear" w:color="auto" w:fill="auto"/>
            <w:noWrap/>
            <w:vAlign w:val="center"/>
          </w:tcPr>
          <w:p w:rsidR="0081794D" w:rsidRDefault="002D6F3F">
            <w:pPr>
              <w:spacing w:after="0" w:line="240" w:lineRule="auto"/>
              <w:rPr>
                <w:color w:val="000000"/>
                <w:lang w:bidi="ru-RU"/>
              </w:rPr>
            </w:pPr>
            <w:r>
              <w:rPr>
                <w:b/>
                <w:bCs/>
                <w:color w:val="000000"/>
                <w:lang w:bidi="ru-RU"/>
              </w:rPr>
              <w:t>ИТОГО</w:t>
            </w:r>
          </w:p>
        </w:tc>
        <w:tc>
          <w:tcPr>
            <w:tcW w:w="1674" w:type="dxa"/>
            <w:gridSpan w:val="2"/>
            <w:tcBorders>
              <w:top w:val="single" w:sz="4" w:space="0" w:color="auto"/>
              <w:left w:val="single" w:sz="4" w:space="0" w:color="auto"/>
            </w:tcBorders>
            <w:shd w:val="clear" w:color="auto" w:fill="auto"/>
            <w:noWrap/>
          </w:tcPr>
          <w:p w:rsidR="0081794D" w:rsidRDefault="002D6F3F">
            <w:pPr>
              <w:spacing w:after="0" w:line="240" w:lineRule="auto"/>
              <w:jc w:val="center"/>
              <w:rPr>
                <w:rFonts w:eastAsia="Courier New"/>
                <w:b/>
                <w:color w:val="000000"/>
                <w:lang w:bidi="ru-RU"/>
              </w:rPr>
            </w:pPr>
            <w:r>
              <w:rPr>
                <w:rFonts w:eastAsia="Courier New"/>
                <w:b/>
                <w:color w:val="000000"/>
                <w:lang w:bidi="ru-RU"/>
              </w:rPr>
              <w:t>0</w:t>
            </w:r>
          </w:p>
        </w:tc>
        <w:tc>
          <w:tcPr>
            <w:tcW w:w="1276" w:type="dxa"/>
            <w:gridSpan w:val="2"/>
            <w:tcBorders>
              <w:top w:val="single" w:sz="4" w:space="0" w:color="auto"/>
              <w:left w:val="single" w:sz="4" w:space="0" w:color="auto"/>
            </w:tcBorders>
            <w:shd w:val="clear" w:color="auto" w:fill="auto"/>
            <w:noWrap/>
            <w:vAlign w:val="center"/>
          </w:tcPr>
          <w:p w:rsidR="0081794D" w:rsidRDefault="002D6F3F">
            <w:pPr>
              <w:spacing w:after="0" w:line="240" w:lineRule="auto"/>
              <w:jc w:val="center"/>
              <w:rPr>
                <w:color w:val="000000"/>
                <w:lang w:bidi="ru-RU"/>
              </w:rPr>
            </w:pPr>
            <w:r>
              <w:rPr>
                <w:color w:val="000000"/>
                <w:lang w:bidi="ru-RU"/>
              </w:rPr>
              <w:t>0</w:t>
            </w:r>
          </w:p>
        </w:tc>
        <w:tc>
          <w:tcPr>
            <w:tcW w:w="2011" w:type="dxa"/>
            <w:tcBorders>
              <w:top w:val="single" w:sz="4" w:space="0" w:color="auto"/>
              <w:left w:val="single" w:sz="4" w:space="0" w:color="auto"/>
              <w:right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317"/>
          <w:jc w:val="center"/>
        </w:trPr>
        <w:tc>
          <w:tcPr>
            <w:tcW w:w="9236" w:type="dxa"/>
            <w:gridSpan w:val="6"/>
            <w:tcBorders>
              <w:top w:val="single" w:sz="4" w:space="0" w:color="auto"/>
              <w:left w:val="single" w:sz="4" w:space="0" w:color="auto"/>
              <w:bottom w:val="single" w:sz="4" w:space="0" w:color="auto"/>
            </w:tcBorders>
            <w:shd w:val="clear" w:color="auto" w:fill="auto"/>
            <w:noWrap/>
            <w:vAlign w:val="center"/>
          </w:tcPr>
          <w:p w:rsidR="0081794D" w:rsidRDefault="002D6F3F">
            <w:pPr>
              <w:spacing w:after="0" w:line="240" w:lineRule="auto"/>
              <w:rPr>
                <w:color w:val="000000"/>
                <w:lang w:bidi="ru-RU"/>
              </w:rPr>
            </w:pPr>
            <w:r>
              <w:rPr>
                <w:rFonts w:eastAsia="Calibri"/>
                <w:b/>
                <w:bCs/>
                <w:color w:val="000000"/>
                <w:lang w:bidi="ru-RU"/>
              </w:rPr>
              <w:t>ИТОГО</w:t>
            </w:r>
          </w:p>
        </w:tc>
        <w:tc>
          <w:tcPr>
            <w:tcW w:w="1674" w:type="dxa"/>
            <w:gridSpan w:val="2"/>
            <w:tcBorders>
              <w:top w:val="single" w:sz="4" w:space="0" w:color="auto"/>
              <w:left w:val="single" w:sz="4" w:space="0" w:color="auto"/>
              <w:bottom w:val="single" w:sz="4" w:space="0" w:color="auto"/>
            </w:tcBorders>
            <w:shd w:val="clear" w:color="auto" w:fill="auto"/>
            <w:noWrap/>
          </w:tcPr>
          <w:p w:rsidR="0081794D" w:rsidRDefault="002D6F3F">
            <w:pPr>
              <w:spacing w:after="0" w:line="240" w:lineRule="auto"/>
              <w:jc w:val="center"/>
              <w:rPr>
                <w:rFonts w:eastAsia="Courier New"/>
                <w:color w:val="000000"/>
                <w:lang w:bidi="ru-RU"/>
              </w:rPr>
            </w:pPr>
            <w:r>
              <w:rPr>
                <w:rFonts w:eastAsia="Courier New"/>
                <w:b/>
                <w:color w:val="000000"/>
                <w:lang w:bidi="ru-RU"/>
              </w:rPr>
              <w:t>1407</w:t>
            </w:r>
          </w:p>
        </w:tc>
        <w:tc>
          <w:tcPr>
            <w:tcW w:w="1276" w:type="dxa"/>
            <w:gridSpan w:val="2"/>
            <w:tcBorders>
              <w:top w:val="single" w:sz="4" w:space="0" w:color="auto"/>
              <w:left w:val="single" w:sz="4" w:space="0" w:color="auto"/>
              <w:bottom w:val="single" w:sz="4" w:space="0" w:color="auto"/>
            </w:tcBorders>
            <w:shd w:val="clear" w:color="auto" w:fill="auto"/>
            <w:noWrap/>
            <w:vAlign w:val="center"/>
          </w:tcPr>
          <w:p w:rsidR="0081794D" w:rsidRDefault="002D6F3F">
            <w:pPr>
              <w:spacing w:after="0" w:line="240" w:lineRule="auto"/>
              <w:jc w:val="center"/>
              <w:rPr>
                <w:color w:val="000000"/>
                <w:lang w:bidi="ru-RU"/>
              </w:rPr>
            </w:pPr>
            <w:r>
              <w:rPr>
                <w:b/>
                <w:bCs/>
                <w:color w:val="000000"/>
                <w:lang w:bidi="ru-RU"/>
              </w:rPr>
              <w:t>Х</w:t>
            </w:r>
          </w:p>
        </w:tc>
        <w:tc>
          <w:tcPr>
            <w:tcW w:w="201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1794D" w:rsidRDefault="002D6F3F">
            <w:pPr>
              <w:spacing w:after="0" w:line="240" w:lineRule="auto"/>
              <w:jc w:val="center"/>
              <w:rPr>
                <w:color w:val="000000"/>
                <w:lang w:bidi="ru-RU"/>
              </w:rPr>
            </w:pPr>
            <w:r>
              <w:rPr>
                <w:b/>
                <w:bCs/>
                <w:color w:val="000000"/>
                <w:lang w:bidi="ru-RU"/>
              </w:rPr>
              <w:t>100,0%</w:t>
            </w:r>
          </w:p>
        </w:tc>
      </w:tr>
    </w:tbl>
    <w:p w:rsidR="0081794D" w:rsidRDefault="0081794D">
      <w:pPr>
        <w:spacing w:after="0" w:line="240" w:lineRule="auto"/>
        <w:jc w:val="right"/>
        <w:rPr>
          <w:sz w:val="28"/>
          <w:szCs w:val="28"/>
        </w:rPr>
      </w:pPr>
    </w:p>
    <w:p w:rsidR="0081794D" w:rsidRDefault="002D6F3F">
      <w:pPr>
        <w:spacing w:after="0" w:line="240" w:lineRule="auto"/>
        <w:ind w:firstLine="709"/>
        <w:jc w:val="both"/>
        <w:rPr>
          <w:sz w:val="28"/>
          <w:szCs w:val="28"/>
        </w:rPr>
      </w:pPr>
      <w:r>
        <w:rPr>
          <w:sz w:val="28"/>
          <w:szCs w:val="28"/>
        </w:rPr>
        <w:t>Медицинская помощь по медицинской реабилитации детям в условиях дневного стационара в 2024 году, оказана в клинико-статистической группе «медицинская реабилитация детей с поражениями центральной нервной системы» в 100% случаев – 1407 человек.</w:t>
      </w:r>
    </w:p>
    <w:p w:rsidR="0081794D" w:rsidRDefault="0081794D">
      <w:pPr>
        <w:spacing w:after="0" w:line="240" w:lineRule="auto"/>
        <w:ind w:firstLine="709"/>
        <w:jc w:val="both"/>
        <w:rPr>
          <w:sz w:val="28"/>
          <w:szCs w:val="28"/>
        </w:rPr>
      </w:pPr>
    </w:p>
    <w:p w:rsidR="0081794D" w:rsidRDefault="002D6F3F">
      <w:pPr>
        <w:spacing w:after="0" w:line="240" w:lineRule="auto"/>
        <w:jc w:val="right"/>
        <w:rPr>
          <w:sz w:val="28"/>
          <w:szCs w:val="28"/>
        </w:rPr>
      </w:pPr>
      <w:r>
        <w:rPr>
          <w:sz w:val="28"/>
          <w:szCs w:val="28"/>
        </w:rPr>
        <w:t>Таблица 25</w:t>
      </w:r>
    </w:p>
    <w:p w:rsidR="0081794D" w:rsidRDefault="0081794D">
      <w:pPr>
        <w:spacing w:after="0" w:line="240" w:lineRule="auto"/>
        <w:rPr>
          <w:iCs/>
          <w:sz w:val="20"/>
          <w:szCs w:val="20"/>
        </w:rPr>
      </w:pPr>
    </w:p>
    <w:p w:rsidR="0081794D" w:rsidRDefault="002D6F3F">
      <w:pPr>
        <w:spacing w:after="0" w:line="240" w:lineRule="auto"/>
        <w:jc w:val="center"/>
        <w:rPr>
          <w:iCs/>
          <w:sz w:val="28"/>
          <w:szCs w:val="28"/>
        </w:rPr>
      </w:pPr>
      <w:r>
        <w:rPr>
          <w:b/>
          <w:bCs/>
          <w:sz w:val="28"/>
          <w:szCs w:val="28"/>
        </w:rPr>
        <w:t xml:space="preserve">Сведения об оказании медицинской помощи по медицинской реабилитации взрослым в амбулаторных условиях в разрезе групп заболеваний/состояний </w:t>
      </w:r>
      <w:r>
        <w:rPr>
          <w:b/>
          <w:bCs/>
          <w:iCs/>
          <w:sz w:val="28"/>
          <w:szCs w:val="28"/>
        </w:rPr>
        <w:t>(2024 год)</w:t>
      </w:r>
    </w:p>
    <w:p w:rsidR="0081794D" w:rsidRDefault="002D6F3F">
      <w:pPr>
        <w:spacing w:after="0" w:line="240" w:lineRule="auto"/>
        <w:jc w:val="center"/>
        <w:rPr>
          <w:iCs/>
          <w:sz w:val="20"/>
          <w:szCs w:val="20"/>
        </w:rPr>
      </w:pPr>
      <w:r>
        <w:rPr>
          <w:iCs/>
          <w:sz w:val="20"/>
          <w:szCs w:val="20"/>
        </w:rPr>
        <w:t>(данные территориального фонда обязательного медицинского страхования)</w:t>
      </w:r>
    </w:p>
    <w:p w:rsidR="0081794D" w:rsidRDefault="0081794D">
      <w:pPr>
        <w:spacing w:after="0" w:line="240" w:lineRule="auto"/>
        <w:rPr>
          <w:iCs/>
          <w:sz w:val="20"/>
          <w:szCs w:val="20"/>
        </w:rPr>
      </w:pPr>
    </w:p>
    <w:tbl>
      <w:tblPr>
        <w:tblW w:w="13623" w:type="dxa"/>
        <w:tblInd w:w="93" w:type="dxa"/>
        <w:tblLayout w:type="fixed"/>
        <w:tblLook w:val="04A0" w:firstRow="1" w:lastRow="0" w:firstColumn="1" w:lastColumn="0" w:noHBand="0" w:noVBand="1"/>
      </w:tblPr>
      <w:tblGrid>
        <w:gridCol w:w="2867"/>
        <w:gridCol w:w="4661"/>
        <w:gridCol w:w="1559"/>
        <w:gridCol w:w="1276"/>
        <w:gridCol w:w="1701"/>
        <w:gridCol w:w="1559"/>
      </w:tblGrid>
      <w:tr w:rsidR="0081794D">
        <w:trPr>
          <w:trHeight w:val="288"/>
        </w:trPr>
        <w:tc>
          <w:tcPr>
            <w:tcW w:w="2867"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rPr>
            </w:pPr>
            <w:r>
              <w:rPr>
                <w:b/>
                <w:bCs/>
                <w:color w:val="000000"/>
              </w:rPr>
              <w:t xml:space="preserve">Наименование профилей/групп состояний </w:t>
            </w:r>
          </w:p>
        </w:tc>
        <w:tc>
          <w:tcPr>
            <w:tcW w:w="4661"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rPr>
            </w:pPr>
            <w:r>
              <w:rPr>
                <w:b/>
                <w:bCs/>
                <w:color w:val="000000"/>
              </w:rPr>
              <w:t xml:space="preserve">МКБ-10 </w:t>
            </w:r>
          </w:p>
        </w:tc>
        <w:tc>
          <w:tcPr>
            <w:tcW w:w="1559"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rPr>
            </w:pPr>
            <w:r>
              <w:rPr>
                <w:b/>
                <w:bCs/>
                <w:color w:val="000000"/>
              </w:rPr>
              <w:t xml:space="preserve">Баллы по шкале </w:t>
            </w:r>
            <w:proofErr w:type="spellStart"/>
            <w:r>
              <w:rPr>
                <w:b/>
                <w:bCs/>
                <w:color w:val="000000"/>
              </w:rPr>
              <w:t>реабилитац</w:t>
            </w:r>
            <w:proofErr w:type="spellEnd"/>
            <w:r>
              <w:rPr>
                <w:b/>
                <w:bCs/>
                <w:color w:val="000000"/>
              </w:rPr>
              <w:t xml:space="preserve">. маршрутизации (ШРМ) </w:t>
            </w:r>
          </w:p>
        </w:tc>
        <w:tc>
          <w:tcPr>
            <w:tcW w:w="1276"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rPr>
            </w:pPr>
            <w:r>
              <w:rPr>
                <w:b/>
                <w:bCs/>
                <w:color w:val="000000"/>
              </w:rPr>
              <w:t xml:space="preserve">Объемы оказанной медицинской помощи, </w:t>
            </w:r>
            <w:proofErr w:type="spellStart"/>
            <w:r>
              <w:rPr>
                <w:b/>
                <w:bCs/>
                <w:color w:val="000000"/>
              </w:rPr>
              <w:t>компл</w:t>
            </w:r>
            <w:proofErr w:type="spellEnd"/>
            <w:r>
              <w:rPr>
                <w:b/>
                <w:bCs/>
                <w:color w:val="000000"/>
              </w:rPr>
              <w:t xml:space="preserve">. посещений </w:t>
            </w:r>
          </w:p>
        </w:tc>
        <w:tc>
          <w:tcPr>
            <w:tcW w:w="1701" w:type="dxa"/>
            <w:tcBorders>
              <w:top w:val="single" w:sz="8" w:space="0" w:color="000000"/>
              <w:left w:val="none" w:sz="4" w:space="0" w:color="000000"/>
              <w:bottom w:val="none" w:sz="4" w:space="0" w:color="000000"/>
              <w:right w:val="single" w:sz="8" w:space="0" w:color="000000"/>
            </w:tcBorders>
            <w:noWrap/>
            <w:vAlign w:val="center"/>
          </w:tcPr>
          <w:p w:rsidR="0081794D" w:rsidRDefault="002D6F3F">
            <w:pPr>
              <w:spacing w:after="0" w:line="240" w:lineRule="auto"/>
              <w:jc w:val="center"/>
              <w:rPr>
                <w:b/>
                <w:bCs/>
                <w:color w:val="000000"/>
                <w:sz w:val="20"/>
                <w:szCs w:val="20"/>
              </w:rPr>
            </w:pPr>
            <w:r>
              <w:rPr>
                <w:b/>
                <w:bCs/>
                <w:color w:val="000000"/>
                <w:sz w:val="20"/>
                <w:szCs w:val="20"/>
              </w:rPr>
              <w:t> </w:t>
            </w:r>
          </w:p>
        </w:tc>
        <w:tc>
          <w:tcPr>
            <w:tcW w:w="1559" w:type="dxa"/>
            <w:vMerge w:val="restart"/>
            <w:tcBorders>
              <w:top w:val="single" w:sz="8"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rPr>
            </w:pPr>
            <w:r>
              <w:rPr>
                <w:b/>
                <w:bCs/>
                <w:color w:val="000000"/>
              </w:rPr>
              <w:t xml:space="preserve">Доля группы от общего объема </w:t>
            </w:r>
            <w:proofErr w:type="spellStart"/>
            <w:r>
              <w:rPr>
                <w:b/>
                <w:bCs/>
                <w:color w:val="000000"/>
              </w:rPr>
              <w:t>компл</w:t>
            </w:r>
            <w:proofErr w:type="spellEnd"/>
            <w:r>
              <w:rPr>
                <w:b/>
                <w:bCs/>
                <w:color w:val="000000"/>
              </w:rPr>
              <w:t xml:space="preserve">. посещений, % </w:t>
            </w:r>
          </w:p>
        </w:tc>
      </w:tr>
      <w:tr w:rsidR="0081794D">
        <w:trPr>
          <w:trHeight w:val="624"/>
        </w:trPr>
        <w:tc>
          <w:tcPr>
            <w:tcW w:w="2867"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4661"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1559"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1276"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1701" w:type="dxa"/>
            <w:tcBorders>
              <w:top w:val="none" w:sz="4" w:space="0" w:color="000000"/>
              <w:left w:val="none" w:sz="4" w:space="0" w:color="000000"/>
              <w:bottom w:val="none" w:sz="4" w:space="0" w:color="000000"/>
              <w:right w:val="single" w:sz="8" w:space="0" w:color="000000"/>
            </w:tcBorders>
            <w:noWrap/>
            <w:vAlign w:val="center"/>
          </w:tcPr>
          <w:p w:rsidR="0081794D" w:rsidRDefault="002D6F3F">
            <w:pPr>
              <w:spacing w:after="0" w:line="240" w:lineRule="auto"/>
              <w:jc w:val="center"/>
              <w:rPr>
                <w:b/>
                <w:bCs/>
                <w:color w:val="000000"/>
              </w:rPr>
            </w:pPr>
            <w:r>
              <w:rPr>
                <w:b/>
                <w:bCs/>
                <w:color w:val="000000"/>
              </w:rPr>
              <w:t xml:space="preserve">Доля в группе, % </w:t>
            </w:r>
          </w:p>
        </w:tc>
        <w:tc>
          <w:tcPr>
            <w:tcW w:w="1559"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r>
      <w:tr w:rsidR="0081794D">
        <w:trPr>
          <w:trHeight w:val="324"/>
        </w:trPr>
        <w:tc>
          <w:tcPr>
            <w:tcW w:w="2867"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4661"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1559"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1276"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 </w:t>
            </w:r>
          </w:p>
        </w:tc>
        <w:tc>
          <w:tcPr>
            <w:tcW w:w="1559" w:type="dxa"/>
            <w:vMerge/>
            <w:tcBorders>
              <w:top w:val="single" w:sz="8"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r>
      <w:tr w:rsidR="0081794D">
        <w:trPr>
          <w:trHeight w:val="636"/>
        </w:trPr>
        <w:tc>
          <w:tcPr>
            <w:tcW w:w="286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rPr>
            </w:pPr>
            <w:r>
              <w:rPr>
                <w:b/>
                <w:bCs/>
                <w:color w:val="000000"/>
              </w:rPr>
              <w:t xml:space="preserve">Неврология </w:t>
            </w:r>
          </w:p>
        </w:tc>
        <w:tc>
          <w:tcPr>
            <w:tcW w:w="4661"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G93.8, I63.8, I63.9, I67.9, I69.3, I69.4, T06.0, T90.5, T94.0 </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 балл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636"/>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4661"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rPr>
            </w:pP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2 балла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4490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89,66%</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64,12%</w:t>
            </w:r>
          </w:p>
        </w:tc>
      </w:tr>
      <w:tr w:rsidR="0081794D">
        <w:trPr>
          <w:trHeight w:val="636"/>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4661"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rPr>
            </w:pP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3 балла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518</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10,34%</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7,40%</w:t>
            </w:r>
          </w:p>
        </w:tc>
      </w:tr>
      <w:tr w:rsidR="0081794D">
        <w:trPr>
          <w:trHeight w:val="324"/>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6220" w:type="dxa"/>
            <w:gridSpan w:val="2"/>
            <w:tcBorders>
              <w:top w:val="single" w:sz="8"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rPr>
                <w:color w:val="000000"/>
              </w:rPr>
            </w:pPr>
            <w:r>
              <w:rPr>
                <w:color w:val="000000"/>
              </w:rPr>
              <w:t>Итого</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5008</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100,00%</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71,52%</w:t>
            </w:r>
          </w:p>
        </w:tc>
      </w:tr>
      <w:tr w:rsidR="0081794D">
        <w:trPr>
          <w:trHeight w:val="636"/>
        </w:trPr>
        <w:tc>
          <w:tcPr>
            <w:tcW w:w="286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rPr>
            </w:pPr>
            <w:r>
              <w:rPr>
                <w:b/>
                <w:bCs/>
                <w:color w:val="000000"/>
              </w:rPr>
              <w:t xml:space="preserve">Травматология и ортопедия </w:t>
            </w:r>
          </w:p>
        </w:tc>
        <w:tc>
          <w:tcPr>
            <w:tcW w:w="4661"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lang w:val="en-US"/>
              </w:rPr>
            </w:pPr>
            <w:r>
              <w:rPr>
                <w:color w:val="000000"/>
                <w:lang w:val="en-US"/>
              </w:rPr>
              <w:t>M16.9, M17.1, M23.5, M42.1, M54.1, T91.2, T92.0, T92.1, T92.2, T92.3, T92.4, T92.8, T93.1, T93.2, T93.9</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 балл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636"/>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4661"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rPr>
            </w:pP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2 балла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1319</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79,99%</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18,84%</w:t>
            </w:r>
          </w:p>
        </w:tc>
      </w:tr>
      <w:tr w:rsidR="0081794D">
        <w:trPr>
          <w:trHeight w:val="636"/>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4661"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rPr>
            </w:pP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3 балла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330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20,01%</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4,71%</w:t>
            </w:r>
          </w:p>
        </w:tc>
      </w:tr>
      <w:tr w:rsidR="0081794D">
        <w:trPr>
          <w:trHeight w:val="324"/>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6220" w:type="dxa"/>
            <w:gridSpan w:val="2"/>
            <w:tcBorders>
              <w:top w:val="single" w:sz="8"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rPr>
                <w:color w:val="000000"/>
              </w:rPr>
            </w:pPr>
            <w:r>
              <w:rPr>
                <w:color w:val="000000"/>
              </w:rPr>
              <w:t>Итого</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1649</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100,00%</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23,55%</w:t>
            </w:r>
          </w:p>
        </w:tc>
      </w:tr>
      <w:tr w:rsidR="0081794D">
        <w:trPr>
          <w:trHeight w:val="636"/>
        </w:trPr>
        <w:tc>
          <w:tcPr>
            <w:tcW w:w="286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rPr>
            </w:pPr>
            <w:r>
              <w:rPr>
                <w:b/>
                <w:bCs/>
                <w:color w:val="000000"/>
              </w:rPr>
              <w:t xml:space="preserve">Кардиология </w:t>
            </w:r>
          </w:p>
        </w:tc>
        <w:tc>
          <w:tcPr>
            <w:tcW w:w="4661"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sz w:val="20"/>
                <w:szCs w:val="20"/>
              </w:rPr>
              <w:t>I05.2, I25.2, I25.8, I35.2</w:t>
            </w:r>
            <w:r>
              <w:rPr>
                <w:color w:val="000000"/>
              </w:rPr>
              <w:t> </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 балл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636"/>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4661"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rPr>
            </w:pP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2 балла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166</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48,12%</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2,37%</w:t>
            </w:r>
          </w:p>
        </w:tc>
      </w:tr>
      <w:tr w:rsidR="0081794D">
        <w:trPr>
          <w:trHeight w:val="636"/>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4661"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rPr>
            </w:pP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3 балла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179</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51,88%</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2,56%</w:t>
            </w:r>
          </w:p>
        </w:tc>
      </w:tr>
      <w:tr w:rsidR="0081794D">
        <w:trPr>
          <w:trHeight w:val="324"/>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6220" w:type="dxa"/>
            <w:gridSpan w:val="2"/>
            <w:tcBorders>
              <w:top w:val="single" w:sz="8"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rPr>
                <w:color w:val="000000"/>
              </w:rPr>
            </w:pPr>
            <w:r>
              <w:rPr>
                <w:color w:val="000000"/>
              </w:rPr>
              <w:t>Итого</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345</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100,00%</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4,93%</w:t>
            </w:r>
          </w:p>
        </w:tc>
      </w:tr>
      <w:tr w:rsidR="0081794D">
        <w:trPr>
          <w:trHeight w:val="636"/>
        </w:trPr>
        <w:tc>
          <w:tcPr>
            <w:tcW w:w="286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rPr>
            </w:pPr>
            <w:r>
              <w:rPr>
                <w:b/>
                <w:bCs/>
                <w:color w:val="000000"/>
              </w:rPr>
              <w:t xml:space="preserve">Онкология </w:t>
            </w:r>
          </w:p>
        </w:tc>
        <w:tc>
          <w:tcPr>
            <w:tcW w:w="4661"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lang w:val="en-US"/>
              </w:rPr>
            </w:pPr>
            <w:r>
              <w:rPr>
                <w:color w:val="000000"/>
              </w:rPr>
              <w:t> </w:t>
            </w:r>
            <w:r>
              <w:rPr>
                <w:color w:val="000000"/>
                <w:lang w:val="en-US"/>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 балл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636"/>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4661"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rPr>
            </w:pP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2 балла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636"/>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4661"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rPr>
            </w:pP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3 балла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324"/>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6220" w:type="dxa"/>
            <w:gridSpan w:val="2"/>
            <w:tcBorders>
              <w:top w:val="single" w:sz="8"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rPr>
                <w:color w:val="000000"/>
              </w:rPr>
            </w:pPr>
            <w:r>
              <w:rPr>
                <w:color w:val="000000"/>
              </w:rPr>
              <w:t>Итого</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636"/>
        </w:trPr>
        <w:tc>
          <w:tcPr>
            <w:tcW w:w="286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rPr>
                <w:b/>
                <w:bCs/>
                <w:color w:val="000000"/>
              </w:rPr>
            </w:pPr>
            <w:r>
              <w:rPr>
                <w:b/>
                <w:bCs/>
                <w:color w:val="000000"/>
              </w:rPr>
              <w:t xml:space="preserve">Инфекционные заболевания в части медицинской реабилитации после перенесенной </w:t>
            </w:r>
            <w:proofErr w:type="spellStart"/>
            <w:r>
              <w:rPr>
                <w:b/>
                <w:bCs/>
                <w:color w:val="000000"/>
              </w:rPr>
              <w:t>коронавирусной</w:t>
            </w:r>
            <w:proofErr w:type="spellEnd"/>
            <w:r>
              <w:rPr>
                <w:b/>
                <w:bCs/>
                <w:color w:val="000000"/>
              </w:rPr>
              <w:t xml:space="preserve"> инфекции COVID-19 </w:t>
            </w:r>
          </w:p>
        </w:tc>
        <w:tc>
          <w:tcPr>
            <w:tcW w:w="4661"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lang w:val="en-US"/>
              </w:rPr>
            </w:pPr>
            <w:r>
              <w:rPr>
                <w:color w:val="000000"/>
              </w:rPr>
              <w:t> </w:t>
            </w:r>
            <w:r>
              <w:rPr>
                <w:color w:val="000000"/>
                <w:lang w:val="en-US"/>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 балл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636"/>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4661"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rPr>
            </w:pP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2 балла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636"/>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4661"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rPr>
            </w:pP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3 балла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324"/>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6220" w:type="dxa"/>
            <w:gridSpan w:val="2"/>
            <w:tcBorders>
              <w:top w:val="single" w:sz="8"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rPr>
                <w:color w:val="000000"/>
              </w:rPr>
            </w:pPr>
            <w:r>
              <w:rPr>
                <w:color w:val="000000"/>
              </w:rPr>
              <w:t>Итого</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636"/>
        </w:trPr>
        <w:tc>
          <w:tcPr>
            <w:tcW w:w="2867"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rPr>
            </w:pPr>
            <w:r>
              <w:rPr>
                <w:b/>
                <w:bCs/>
                <w:color w:val="000000"/>
              </w:rPr>
              <w:t xml:space="preserve">Иные профили </w:t>
            </w:r>
          </w:p>
        </w:tc>
        <w:tc>
          <w:tcPr>
            <w:tcW w:w="4661" w:type="dxa"/>
            <w:vMerge w:val="restart"/>
            <w:tcBorders>
              <w:top w:val="none" w:sz="4"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jc w:val="center"/>
              <w:rPr>
                <w:color w:val="000000"/>
                <w:lang w:val="en-US"/>
              </w:rPr>
            </w:pPr>
            <w:r>
              <w:rPr>
                <w:color w:val="000000"/>
              </w:rPr>
              <w:t> </w:t>
            </w:r>
            <w:r>
              <w:rPr>
                <w:color w:val="000000"/>
                <w:lang w:val="en-US"/>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1 балл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636"/>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4661"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rPr>
            </w:pP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2 балла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636"/>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4661"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color w:val="000000"/>
              </w:rPr>
            </w:pP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3 балла по ШРМ</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324"/>
        </w:trPr>
        <w:tc>
          <w:tcPr>
            <w:tcW w:w="2867" w:type="dxa"/>
            <w:vMerge/>
            <w:tcBorders>
              <w:top w:val="none" w:sz="4" w:space="0" w:color="000000"/>
              <w:left w:val="single" w:sz="8" w:space="0" w:color="000000"/>
              <w:bottom w:val="single" w:sz="8" w:space="0" w:color="000000"/>
              <w:right w:val="single" w:sz="8" w:space="0" w:color="000000"/>
            </w:tcBorders>
            <w:noWrap/>
            <w:vAlign w:val="center"/>
          </w:tcPr>
          <w:p w:rsidR="0081794D" w:rsidRDefault="0081794D">
            <w:pPr>
              <w:spacing w:after="0" w:line="240" w:lineRule="auto"/>
              <w:rPr>
                <w:b/>
                <w:bCs/>
                <w:color w:val="000000"/>
              </w:rPr>
            </w:pPr>
          </w:p>
        </w:tc>
        <w:tc>
          <w:tcPr>
            <w:tcW w:w="6220" w:type="dxa"/>
            <w:gridSpan w:val="2"/>
            <w:tcBorders>
              <w:top w:val="single" w:sz="8"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rPr>
                <w:color w:val="000000"/>
              </w:rPr>
            </w:pPr>
            <w:r>
              <w:rPr>
                <w:color w:val="000000"/>
              </w:rPr>
              <w:t>Итого</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0</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color w:val="000000"/>
              </w:rPr>
            </w:pPr>
            <w:r>
              <w:rPr>
                <w:color w:val="000000"/>
              </w:rPr>
              <w:t>x</w:t>
            </w:r>
          </w:p>
        </w:tc>
      </w:tr>
      <w:tr w:rsidR="0081794D">
        <w:trPr>
          <w:trHeight w:val="324"/>
        </w:trPr>
        <w:tc>
          <w:tcPr>
            <w:tcW w:w="9087" w:type="dxa"/>
            <w:gridSpan w:val="3"/>
            <w:tcBorders>
              <w:top w:val="single" w:sz="8" w:space="0" w:color="000000"/>
              <w:left w:val="single" w:sz="8" w:space="0" w:color="000000"/>
              <w:bottom w:val="single" w:sz="8" w:space="0" w:color="000000"/>
              <w:right w:val="single" w:sz="8" w:space="0" w:color="000000"/>
            </w:tcBorders>
            <w:noWrap/>
            <w:vAlign w:val="center"/>
          </w:tcPr>
          <w:p w:rsidR="0081794D" w:rsidRDefault="002D6F3F">
            <w:pPr>
              <w:spacing w:after="0" w:line="240" w:lineRule="auto"/>
              <w:rPr>
                <w:b/>
                <w:bCs/>
                <w:color w:val="000000"/>
              </w:rPr>
            </w:pPr>
            <w:r>
              <w:rPr>
                <w:b/>
                <w:bCs/>
                <w:color w:val="000000"/>
              </w:rPr>
              <w:t>Итого</w:t>
            </w:r>
          </w:p>
        </w:tc>
        <w:tc>
          <w:tcPr>
            <w:tcW w:w="1276"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rPr>
            </w:pPr>
            <w:r>
              <w:rPr>
                <w:b/>
                <w:bCs/>
                <w:color w:val="000000"/>
              </w:rPr>
              <w:t>7002</w:t>
            </w:r>
          </w:p>
        </w:tc>
        <w:tc>
          <w:tcPr>
            <w:tcW w:w="1701"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rPr>
            </w:pPr>
            <w:r>
              <w:rPr>
                <w:b/>
                <w:bCs/>
                <w:color w:val="000000"/>
              </w:rPr>
              <w:t>х</w:t>
            </w:r>
          </w:p>
        </w:tc>
        <w:tc>
          <w:tcPr>
            <w:tcW w:w="1559" w:type="dxa"/>
            <w:tcBorders>
              <w:top w:val="none" w:sz="4" w:space="0" w:color="000000"/>
              <w:left w:val="none" w:sz="4" w:space="0" w:color="000000"/>
              <w:bottom w:val="single" w:sz="8" w:space="0" w:color="000000"/>
              <w:right w:val="single" w:sz="8" w:space="0" w:color="000000"/>
            </w:tcBorders>
            <w:noWrap/>
            <w:vAlign w:val="center"/>
          </w:tcPr>
          <w:p w:rsidR="0081794D" w:rsidRDefault="002D6F3F">
            <w:pPr>
              <w:spacing w:after="0" w:line="240" w:lineRule="auto"/>
              <w:jc w:val="center"/>
              <w:rPr>
                <w:b/>
                <w:bCs/>
                <w:color w:val="000000"/>
              </w:rPr>
            </w:pPr>
            <w:r>
              <w:rPr>
                <w:b/>
                <w:bCs/>
                <w:color w:val="000000"/>
              </w:rPr>
              <w:t>100,00%</w:t>
            </w:r>
          </w:p>
        </w:tc>
      </w:tr>
    </w:tbl>
    <w:p w:rsidR="0081794D" w:rsidRDefault="0081794D">
      <w:pPr>
        <w:spacing w:after="0" w:line="240" w:lineRule="auto"/>
        <w:jc w:val="center"/>
        <w:rPr>
          <w:iCs/>
          <w:color w:val="FF0000"/>
          <w:sz w:val="28"/>
          <w:szCs w:val="28"/>
        </w:rPr>
      </w:pPr>
    </w:p>
    <w:p w:rsidR="0081794D" w:rsidRDefault="002D6F3F">
      <w:pPr>
        <w:spacing w:after="0" w:line="240" w:lineRule="auto"/>
        <w:rPr>
          <w:iCs/>
          <w:sz w:val="28"/>
          <w:szCs w:val="28"/>
        </w:rPr>
      </w:pPr>
      <w:r>
        <w:rPr>
          <w:iCs/>
          <w:color w:val="FF0000"/>
          <w:sz w:val="28"/>
          <w:szCs w:val="28"/>
        </w:rPr>
        <w:tab/>
      </w:r>
      <w:r>
        <w:rPr>
          <w:iCs/>
          <w:sz w:val="28"/>
          <w:szCs w:val="28"/>
        </w:rPr>
        <w:t>Медицинскую реабилитацию в амбулаторных условиях получили 7002 человека, из них по профилю «Неврология» - 5008 человек (71,52%), по профилю «Травматология и ортопедия» - 1649 человек (23,55%), по профилю «Кардиология» - 345 пациентов, что составило 4,93%.</w:t>
      </w:r>
    </w:p>
    <w:p w:rsidR="0081794D" w:rsidRDefault="0081794D">
      <w:pPr>
        <w:spacing w:after="0" w:line="240" w:lineRule="auto"/>
        <w:jc w:val="right"/>
        <w:rPr>
          <w:sz w:val="28"/>
          <w:szCs w:val="28"/>
        </w:rPr>
      </w:pPr>
    </w:p>
    <w:p w:rsidR="0081794D" w:rsidRDefault="002D6F3F">
      <w:pPr>
        <w:spacing w:after="0" w:line="240" w:lineRule="auto"/>
        <w:jc w:val="right"/>
        <w:rPr>
          <w:sz w:val="28"/>
          <w:szCs w:val="28"/>
        </w:rPr>
      </w:pPr>
      <w:r>
        <w:rPr>
          <w:sz w:val="28"/>
          <w:szCs w:val="28"/>
        </w:rPr>
        <w:t>Таблица 26</w:t>
      </w:r>
    </w:p>
    <w:p w:rsidR="0081794D" w:rsidRDefault="0081794D">
      <w:pPr>
        <w:spacing w:after="0" w:line="240" w:lineRule="auto"/>
        <w:rPr>
          <w:iCs/>
          <w:sz w:val="20"/>
          <w:szCs w:val="20"/>
        </w:rPr>
      </w:pPr>
    </w:p>
    <w:p w:rsidR="0081794D" w:rsidRDefault="002D6F3F">
      <w:pPr>
        <w:spacing w:after="0" w:line="240" w:lineRule="auto"/>
        <w:jc w:val="center"/>
        <w:rPr>
          <w:iCs/>
          <w:sz w:val="28"/>
          <w:szCs w:val="28"/>
        </w:rPr>
      </w:pPr>
      <w:r>
        <w:rPr>
          <w:b/>
          <w:bCs/>
          <w:sz w:val="28"/>
          <w:szCs w:val="28"/>
        </w:rPr>
        <w:t xml:space="preserve">Сведения об оказании медицинской помощи по медицинской реабилитации детям в амбулаторных условиях в разрезе групп заболеваний/состояний </w:t>
      </w:r>
      <w:r>
        <w:rPr>
          <w:bCs/>
          <w:iCs/>
          <w:sz w:val="28"/>
          <w:szCs w:val="28"/>
        </w:rPr>
        <w:t>(2024 год)</w:t>
      </w:r>
    </w:p>
    <w:p w:rsidR="0081794D" w:rsidRDefault="002D6F3F">
      <w:pPr>
        <w:spacing w:after="0" w:line="240" w:lineRule="auto"/>
        <w:jc w:val="center"/>
        <w:rPr>
          <w:iCs/>
          <w:sz w:val="20"/>
          <w:szCs w:val="20"/>
        </w:rPr>
      </w:pPr>
      <w:r>
        <w:rPr>
          <w:iCs/>
          <w:sz w:val="20"/>
          <w:szCs w:val="20"/>
        </w:rPr>
        <w:t>(данные территориального фонда обязательного медицинского страхования)</w:t>
      </w:r>
    </w:p>
    <w:p w:rsidR="0081794D" w:rsidRDefault="0081794D">
      <w:pPr>
        <w:spacing w:after="0" w:line="240" w:lineRule="auto"/>
        <w:jc w:val="center"/>
        <w:rPr>
          <w:iCs/>
          <w:color w:val="00B050"/>
          <w:sz w:val="20"/>
          <w:szCs w:val="20"/>
        </w:rPr>
      </w:pPr>
    </w:p>
    <w:tbl>
      <w:tblPr>
        <w:tblW w:w="0" w:type="auto"/>
        <w:jc w:val="center"/>
        <w:tblLayout w:type="fixed"/>
        <w:tblCellMar>
          <w:left w:w="10" w:type="dxa"/>
          <w:right w:w="10" w:type="dxa"/>
        </w:tblCellMar>
        <w:tblLook w:val="04A0" w:firstRow="1" w:lastRow="0" w:firstColumn="1" w:lastColumn="0" w:noHBand="0" w:noVBand="1"/>
      </w:tblPr>
      <w:tblGrid>
        <w:gridCol w:w="4537"/>
        <w:gridCol w:w="2268"/>
        <w:gridCol w:w="2409"/>
        <w:gridCol w:w="1701"/>
        <w:gridCol w:w="1276"/>
        <w:gridCol w:w="1854"/>
      </w:tblGrid>
      <w:tr w:rsidR="0081794D">
        <w:trPr>
          <w:trHeight w:val="1166"/>
          <w:jc w:val="center"/>
        </w:trPr>
        <w:tc>
          <w:tcPr>
            <w:tcW w:w="4537" w:type="dxa"/>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Наименование профилей/групп состояний</w:t>
            </w:r>
          </w:p>
        </w:tc>
        <w:tc>
          <w:tcPr>
            <w:tcW w:w="2268" w:type="dxa"/>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МКБ-10</w:t>
            </w:r>
          </w:p>
        </w:tc>
        <w:tc>
          <w:tcPr>
            <w:tcW w:w="2409" w:type="dxa"/>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ШРМ</w:t>
            </w:r>
          </w:p>
        </w:tc>
        <w:tc>
          <w:tcPr>
            <w:tcW w:w="1701" w:type="dxa"/>
            <w:tcBorders>
              <w:top w:val="single" w:sz="4" w:space="0" w:color="000000"/>
              <w:left w:val="single" w:sz="4" w:space="0" w:color="000000"/>
            </w:tcBorders>
            <w:noWrap/>
            <w:vAlign w:val="bottom"/>
          </w:tcPr>
          <w:p w:rsidR="0081794D" w:rsidRDefault="002D6F3F">
            <w:pPr>
              <w:spacing w:after="0" w:line="240" w:lineRule="auto"/>
              <w:jc w:val="center"/>
              <w:rPr>
                <w:color w:val="000000"/>
                <w:lang w:bidi="ru-RU"/>
              </w:rPr>
            </w:pPr>
            <w:r>
              <w:rPr>
                <w:b/>
                <w:bCs/>
                <w:color w:val="000000"/>
                <w:lang w:bidi="ru-RU"/>
              </w:rPr>
              <w:t xml:space="preserve">Объемы оказанной медицинской помощи, </w:t>
            </w:r>
            <w:proofErr w:type="spellStart"/>
            <w:r>
              <w:rPr>
                <w:b/>
                <w:bCs/>
                <w:color w:val="000000"/>
                <w:lang w:bidi="ru-RU"/>
              </w:rPr>
              <w:t>компл</w:t>
            </w:r>
            <w:proofErr w:type="spellEnd"/>
            <w:r>
              <w:rPr>
                <w:b/>
                <w:bCs/>
                <w:color w:val="000000"/>
                <w:lang w:bidi="ru-RU"/>
              </w:rPr>
              <w:t>. посещений</w:t>
            </w:r>
          </w:p>
        </w:tc>
        <w:tc>
          <w:tcPr>
            <w:tcW w:w="1276" w:type="dxa"/>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Доля в группе, %</w:t>
            </w:r>
          </w:p>
        </w:tc>
        <w:tc>
          <w:tcPr>
            <w:tcW w:w="1854" w:type="dxa"/>
            <w:tcBorders>
              <w:top w:val="single" w:sz="4" w:space="0" w:color="000000"/>
              <w:left w:val="single" w:sz="4" w:space="0" w:color="000000"/>
              <w:righ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 xml:space="preserve">Доля группы от общего объема </w:t>
            </w:r>
            <w:proofErr w:type="spellStart"/>
            <w:r>
              <w:rPr>
                <w:b/>
                <w:bCs/>
                <w:color w:val="000000"/>
                <w:lang w:bidi="ru-RU"/>
              </w:rPr>
              <w:t>компл</w:t>
            </w:r>
            <w:proofErr w:type="spellEnd"/>
            <w:r>
              <w:rPr>
                <w:b/>
                <w:bCs/>
                <w:color w:val="000000"/>
                <w:lang w:bidi="ru-RU"/>
              </w:rPr>
              <w:t>. посещений, %</w:t>
            </w:r>
          </w:p>
        </w:tc>
      </w:tr>
      <w:tr w:rsidR="0081794D">
        <w:trPr>
          <w:trHeight w:hRule="exact" w:val="518"/>
          <w:jc w:val="center"/>
        </w:trPr>
        <w:tc>
          <w:tcPr>
            <w:tcW w:w="4537" w:type="dxa"/>
            <w:vMerge w:val="restart"/>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Неврология</w:t>
            </w:r>
          </w:p>
        </w:tc>
        <w:tc>
          <w:tcPr>
            <w:tcW w:w="2268" w:type="dxa"/>
            <w:vMerge w:val="restart"/>
            <w:tcBorders>
              <w:top w:val="single" w:sz="4" w:space="0" w:color="000000"/>
              <w:left w:val="single" w:sz="4" w:space="0" w:color="000000"/>
            </w:tcBorders>
            <w:shd w:val="clear" w:color="auto" w:fill="auto"/>
            <w:noWrap/>
          </w:tcPr>
          <w:p w:rsidR="0081794D" w:rsidRDefault="002D6F3F">
            <w:pPr>
              <w:spacing w:after="0" w:line="240" w:lineRule="auto"/>
              <w:rPr>
                <w:rFonts w:eastAsia="Courier New"/>
                <w:color w:val="000000"/>
                <w:lang w:val="en-US" w:bidi="ru-RU"/>
              </w:rPr>
            </w:pPr>
            <w:r>
              <w:rPr>
                <w:rFonts w:eastAsia="Courier New"/>
                <w:color w:val="000000"/>
                <w:lang w:val="en-US" w:bidi="ru-RU"/>
              </w:rPr>
              <w:t>G93.4, G96.8, G90.8, G80.0, G80.9, G80.4, G80.2, G93.2,G96.9,G09,G63.2,G80.3,G93.8</w:t>
            </w:r>
          </w:p>
          <w:p w:rsidR="0081794D" w:rsidRDefault="0081794D">
            <w:pPr>
              <w:spacing w:after="0" w:line="240" w:lineRule="auto"/>
              <w:rPr>
                <w:rFonts w:ascii="Courier New" w:eastAsia="Courier New" w:hAnsi="Courier New" w:cs="Courier New"/>
                <w:color w:val="000000"/>
                <w:lang w:val="en-US" w:bidi="ru-RU"/>
              </w:rPr>
            </w:pP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1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134</w:t>
            </w:r>
          </w:p>
        </w:tc>
        <w:tc>
          <w:tcPr>
            <w:tcW w:w="1276"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71,3%</w:t>
            </w:r>
          </w:p>
        </w:tc>
        <w:tc>
          <w:tcPr>
            <w:tcW w:w="1854" w:type="dxa"/>
            <w:vMerge w:val="restart"/>
            <w:tcBorders>
              <w:top w:val="single" w:sz="4" w:space="0" w:color="000000"/>
              <w:left w:val="single" w:sz="4" w:space="0" w:color="000000"/>
              <w:right w:val="single" w:sz="4" w:space="0" w:color="000000"/>
            </w:tcBorders>
            <w:noWrap/>
          </w:tcPr>
          <w:p w:rsidR="0081794D" w:rsidRDefault="0081794D">
            <w:pPr>
              <w:spacing w:after="0" w:line="240" w:lineRule="auto"/>
              <w:jc w:val="center"/>
              <w:rPr>
                <w:rFonts w:eastAsia="Courier New"/>
                <w:b/>
                <w:color w:val="000000"/>
                <w:lang w:bidi="ru-RU"/>
              </w:rPr>
            </w:pPr>
          </w:p>
          <w:p w:rsidR="0081794D" w:rsidRDefault="002D6F3F">
            <w:pPr>
              <w:spacing w:after="0" w:line="240" w:lineRule="auto"/>
              <w:jc w:val="center"/>
              <w:rPr>
                <w:rFonts w:eastAsia="Courier New"/>
                <w:b/>
                <w:color w:val="000000"/>
                <w:lang w:bidi="ru-RU"/>
              </w:rPr>
            </w:pPr>
            <w:r>
              <w:rPr>
                <w:rFonts w:eastAsia="Courier New"/>
                <w:b/>
                <w:color w:val="000000"/>
                <w:lang w:bidi="ru-RU"/>
              </w:rPr>
              <w:t>28,5%</w:t>
            </w:r>
          </w:p>
        </w:tc>
      </w:tr>
      <w:tr w:rsidR="0081794D">
        <w:trPr>
          <w:trHeight w:hRule="exact" w:val="312"/>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2268" w:type="dxa"/>
            <w:vMerge/>
            <w:tcBorders>
              <w:left w:val="single" w:sz="4" w:space="0" w:color="000000"/>
            </w:tcBorders>
            <w:shd w:val="clear" w:color="auto" w:fill="auto"/>
            <w:noWrap/>
          </w:tcPr>
          <w:p w:rsidR="0081794D" w:rsidRDefault="0081794D">
            <w:pPr>
              <w:spacing w:after="0" w:line="240" w:lineRule="auto"/>
              <w:rPr>
                <w:rFonts w:ascii="Courier New" w:eastAsia="Courier New" w:hAnsi="Courier New" w:cs="Courier New"/>
                <w:color w:val="000000"/>
                <w:lang w:bidi="ru-RU"/>
              </w:rPr>
            </w:pP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2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19</w:t>
            </w:r>
          </w:p>
        </w:tc>
        <w:tc>
          <w:tcPr>
            <w:tcW w:w="1276"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10,1%</w:t>
            </w:r>
          </w:p>
        </w:tc>
        <w:tc>
          <w:tcPr>
            <w:tcW w:w="1854" w:type="dxa"/>
            <w:vMerge/>
            <w:tcBorders>
              <w:left w:val="single" w:sz="4" w:space="0" w:color="000000"/>
              <w:right w:val="single" w:sz="4" w:space="0" w:color="000000"/>
            </w:tcBorders>
            <w:noWrap/>
          </w:tcPr>
          <w:p w:rsidR="0081794D" w:rsidRDefault="0081794D">
            <w:pPr>
              <w:spacing w:after="0" w:line="240" w:lineRule="auto"/>
              <w:jc w:val="center"/>
              <w:rPr>
                <w:rFonts w:eastAsia="Courier New"/>
                <w:b/>
                <w:color w:val="000000"/>
                <w:lang w:bidi="ru-RU"/>
              </w:rPr>
            </w:pPr>
          </w:p>
        </w:tc>
      </w:tr>
      <w:tr w:rsidR="0081794D">
        <w:trPr>
          <w:trHeight w:hRule="exact" w:val="732"/>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2268" w:type="dxa"/>
            <w:vMerge/>
            <w:tcBorders>
              <w:left w:val="single" w:sz="4" w:space="0" w:color="000000"/>
            </w:tcBorders>
            <w:shd w:val="clear" w:color="auto" w:fill="auto"/>
            <w:noWrap/>
          </w:tcPr>
          <w:p w:rsidR="0081794D" w:rsidRDefault="0081794D">
            <w:pPr>
              <w:spacing w:after="0" w:line="240" w:lineRule="auto"/>
              <w:rPr>
                <w:rFonts w:ascii="Courier New" w:eastAsia="Courier New" w:hAnsi="Courier New" w:cs="Courier New"/>
                <w:color w:val="000000"/>
                <w:lang w:bidi="ru-RU"/>
              </w:rPr>
            </w:pP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3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35</w:t>
            </w:r>
          </w:p>
        </w:tc>
        <w:tc>
          <w:tcPr>
            <w:tcW w:w="1276"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18,6%</w:t>
            </w:r>
          </w:p>
        </w:tc>
        <w:tc>
          <w:tcPr>
            <w:tcW w:w="1854" w:type="dxa"/>
            <w:vMerge/>
            <w:tcBorders>
              <w:left w:val="single" w:sz="4" w:space="0" w:color="000000"/>
              <w:right w:val="single" w:sz="4" w:space="0" w:color="000000"/>
            </w:tcBorders>
            <w:noWrap/>
          </w:tcPr>
          <w:p w:rsidR="0081794D" w:rsidRDefault="0081794D">
            <w:pPr>
              <w:spacing w:after="0" w:line="240" w:lineRule="auto"/>
              <w:jc w:val="center"/>
              <w:rPr>
                <w:rFonts w:eastAsia="Courier New"/>
                <w:b/>
                <w:color w:val="000000"/>
                <w:lang w:bidi="ru-RU"/>
              </w:rPr>
            </w:pPr>
          </w:p>
        </w:tc>
      </w:tr>
      <w:tr w:rsidR="0081794D">
        <w:trPr>
          <w:trHeight w:hRule="exact" w:val="312"/>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4677" w:type="dxa"/>
            <w:gridSpan w:val="2"/>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ИТОГО</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b/>
                <w:color w:val="000000"/>
                <w:lang w:bidi="ru-RU"/>
              </w:rPr>
            </w:pPr>
            <w:r>
              <w:rPr>
                <w:rFonts w:eastAsia="Courier New"/>
                <w:b/>
                <w:color w:val="000000"/>
                <w:lang w:bidi="ru-RU"/>
              </w:rPr>
              <w:t>188</w:t>
            </w:r>
          </w:p>
        </w:tc>
        <w:tc>
          <w:tcPr>
            <w:tcW w:w="1276" w:type="dxa"/>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100,0%</w:t>
            </w:r>
          </w:p>
        </w:tc>
        <w:tc>
          <w:tcPr>
            <w:tcW w:w="1854" w:type="dxa"/>
            <w:vMerge/>
            <w:tcBorders>
              <w:left w:val="single" w:sz="4" w:space="0" w:color="000000"/>
              <w:right w:val="single" w:sz="4" w:space="0" w:color="000000"/>
            </w:tcBorders>
            <w:noWrap/>
          </w:tcPr>
          <w:p w:rsidR="0081794D" w:rsidRDefault="0081794D">
            <w:pPr>
              <w:spacing w:after="0" w:line="240" w:lineRule="auto"/>
              <w:jc w:val="center"/>
              <w:rPr>
                <w:rFonts w:eastAsia="Courier New"/>
                <w:b/>
                <w:color w:val="000000"/>
                <w:lang w:bidi="ru-RU"/>
              </w:rPr>
            </w:pPr>
          </w:p>
        </w:tc>
      </w:tr>
      <w:tr w:rsidR="0081794D">
        <w:trPr>
          <w:trHeight w:hRule="exact" w:val="307"/>
          <w:jc w:val="center"/>
        </w:trPr>
        <w:tc>
          <w:tcPr>
            <w:tcW w:w="4537" w:type="dxa"/>
            <w:vMerge w:val="restart"/>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Травматология и ортопедия</w:t>
            </w:r>
          </w:p>
        </w:tc>
        <w:tc>
          <w:tcPr>
            <w:tcW w:w="2268" w:type="dxa"/>
            <w:vMerge w:val="restart"/>
            <w:tcBorders>
              <w:top w:val="single" w:sz="4" w:space="0" w:color="000000"/>
              <w:left w:val="single" w:sz="4" w:space="0" w:color="000000"/>
            </w:tcBorders>
            <w:shd w:val="clear" w:color="auto" w:fill="auto"/>
            <w:noWrap/>
          </w:tcPr>
          <w:p w:rsidR="0081794D" w:rsidRDefault="002D6F3F">
            <w:pPr>
              <w:spacing w:after="0" w:line="240" w:lineRule="auto"/>
              <w:rPr>
                <w:rFonts w:ascii="Courier New" w:eastAsia="Courier New" w:hAnsi="Courier New" w:cs="Courier New"/>
                <w:color w:val="000000"/>
                <w:lang w:bidi="ru-RU"/>
              </w:rPr>
            </w:pPr>
            <w:r>
              <w:rPr>
                <w:rFonts w:ascii="Courier New" w:eastAsia="Courier New" w:hAnsi="Courier New" w:cs="Courier New"/>
                <w:color w:val="000000"/>
                <w:lang w:bidi="ru-RU"/>
              </w:rPr>
              <w:t>М41.1, М41.9, М21.0, М53.2, М48.5, М21.4, М24.5, Т92.1,</w:t>
            </w:r>
          </w:p>
          <w:p w:rsidR="0081794D" w:rsidRDefault="002D6F3F">
            <w:pPr>
              <w:spacing w:after="0" w:line="240" w:lineRule="auto"/>
              <w:rPr>
                <w:rFonts w:ascii="Courier New" w:eastAsia="Courier New" w:hAnsi="Courier New" w:cs="Courier New"/>
                <w:color w:val="000000"/>
                <w:lang w:bidi="ru-RU"/>
              </w:rPr>
            </w:pPr>
            <w:r>
              <w:rPr>
                <w:rFonts w:ascii="Courier New" w:eastAsia="Courier New" w:hAnsi="Courier New" w:cs="Courier New"/>
                <w:color w:val="000000"/>
                <w:lang w:bidi="ru-RU"/>
              </w:rPr>
              <w:t>Т938, Т91.1, Т93.1, Т93.2,</w:t>
            </w:r>
          </w:p>
          <w:p w:rsidR="0081794D" w:rsidRDefault="002D6F3F">
            <w:pPr>
              <w:spacing w:after="0" w:line="240" w:lineRule="auto"/>
              <w:rPr>
                <w:rFonts w:ascii="Courier New" w:eastAsia="Courier New" w:hAnsi="Courier New" w:cs="Courier New"/>
                <w:color w:val="000000"/>
                <w:lang w:bidi="ru-RU"/>
              </w:rPr>
            </w:pPr>
            <w:r>
              <w:rPr>
                <w:rFonts w:ascii="Courier New" w:eastAsia="Courier New" w:hAnsi="Courier New" w:cs="Courier New"/>
                <w:color w:val="000000"/>
                <w:lang w:bidi="ru-RU"/>
              </w:rPr>
              <w:t xml:space="preserve">Т95.3, Т91.8, </w:t>
            </w:r>
            <w:r>
              <w:rPr>
                <w:rFonts w:ascii="Courier New" w:eastAsia="Courier New" w:hAnsi="Courier New" w:cs="Courier New"/>
                <w:color w:val="000000"/>
                <w:lang w:val="en-US" w:bidi="ru-RU"/>
              </w:rPr>
              <w:t>Q</w:t>
            </w:r>
            <w:r>
              <w:rPr>
                <w:rFonts w:ascii="Courier New" w:eastAsia="Courier New" w:hAnsi="Courier New" w:cs="Courier New"/>
                <w:color w:val="000000"/>
                <w:lang w:bidi="ru-RU"/>
              </w:rPr>
              <w:t xml:space="preserve">65.6, </w:t>
            </w:r>
            <w:r>
              <w:rPr>
                <w:rFonts w:ascii="Courier New" w:eastAsia="Courier New" w:hAnsi="Courier New" w:cs="Courier New"/>
                <w:color w:val="000000"/>
                <w:lang w:val="en-US" w:bidi="ru-RU"/>
              </w:rPr>
              <w:t>Q</w:t>
            </w:r>
            <w:r>
              <w:rPr>
                <w:rFonts w:ascii="Courier New" w:eastAsia="Courier New" w:hAnsi="Courier New" w:cs="Courier New"/>
                <w:color w:val="000000"/>
                <w:lang w:bidi="ru-RU"/>
              </w:rPr>
              <w:t>66.2,</w:t>
            </w:r>
          </w:p>
          <w:p w:rsidR="0081794D" w:rsidRDefault="002D6F3F">
            <w:pPr>
              <w:spacing w:after="0" w:line="240" w:lineRule="auto"/>
              <w:rPr>
                <w:rFonts w:ascii="Courier New" w:eastAsia="Courier New" w:hAnsi="Courier New" w:cs="Courier New"/>
                <w:color w:val="000000"/>
                <w:lang w:bidi="ru-RU"/>
              </w:rPr>
            </w:pPr>
            <w:r>
              <w:rPr>
                <w:rFonts w:ascii="Courier New" w:eastAsia="Courier New" w:hAnsi="Courier New" w:cs="Courier New"/>
                <w:color w:val="000000"/>
                <w:lang w:val="en-US" w:bidi="ru-RU"/>
              </w:rPr>
              <w:t>Q</w:t>
            </w:r>
            <w:r>
              <w:rPr>
                <w:rFonts w:ascii="Courier New" w:eastAsia="Courier New" w:hAnsi="Courier New" w:cs="Courier New"/>
                <w:color w:val="000000"/>
                <w:lang w:bidi="ru-RU"/>
              </w:rPr>
              <w:t xml:space="preserve">66.8 </w:t>
            </w: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1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308</w:t>
            </w:r>
          </w:p>
        </w:tc>
        <w:tc>
          <w:tcPr>
            <w:tcW w:w="1276"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65,3%</w:t>
            </w:r>
          </w:p>
        </w:tc>
        <w:tc>
          <w:tcPr>
            <w:tcW w:w="1854" w:type="dxa"/>
            <w:vMerge w:val="restart"/>
            <w:tcBorders>
              <w:top w:val="single" w:sz="4" w:space="0" w:color="000000"/>
              <w:left w:val="single" w:sz="4" w:space="0" w:color="000000"/>
              <w:right w:val="single" w:sz="4" w:space="0" w:color="000000"/>
            </w:tcBorders>
            <w:noWrap/>
          </w:tcPr>
          <w:p w:rsidR="0081794D" w:rsidRDefault="0081794D">
            <w:pPr>
              <w:spacing w:after="0" w:line="240" w:lineRule="auto"/>
              <w:jc w:val="center"/>
              <w:rPr>
                <w:rFonts w:eastAsia="Courier New"/>
                <w:b/>
                <w:color w:val="000000"/>
                <w:lang w:bidi="ru-RU"/>
              </w:rPr>
            </w:pPr>
          </w:p>
          <w:p w:rsidR="0081794D" w:rsidRDefault="002D6F3F">
            <w:pPr>
              <w:spacing w:after="0" w:line="240" w:lineRule="auto"/>
              <w:jc w:val="center"/>
              <w:rPr>
                <w:rFonts w:eastAsia="Courier New"/>
                <w:b/>
                <w:color w:val="000000"/>
                <w:lang w:bidi="ru-RU"/>
              </w:rPr>
            </w:pPr>
            <w:r>
              <w:rPr>
                <w:rFonts w:eastAsia="Courier New"/>
                <w:b/>
                <w:color w:val="000000"/>
                <w:lang w:bidi="ru-RU"/>
              </w:rPr>
              <w:t>71,5%</w:t>
            </w:r>
          </w:p>
        </w:tc>
      </w:tr>
      <w:tr w:rsidR="0081794D">
        <w:trPr>
          <w:trHeight w:hRule="exact" w:val="312"/>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2268" w:type="dxa"/>
            <w:vMerge/>
            <w:tcBorders>
              <w:left w:val="single" w:sz="4" w:space="0" w:color="000000"/>
            </w:tcBorders>
            <w:shd w:val="clear" w:color="auto" w:fill="auto"/>
            <w:noWrap/>
          </w:tcPr>
          <w:p w:rsidR="0081794D" w:rsidRDefault="0081794D">
            <w:pPr>
              <w:spacing w:after="0" w:line="240" w:lineRule="auto"/>
              <w:rPr>
                <w:rFonts w:ascii="Courier New" w:eastAsia="Courier New" w:hAnsi="Courier New" w:cs="Courier New"/>
                <w:color w:val="000000"/>
                <w:lang w:bidi="ru-RU"/>
              </w:rPr>
            </w:pP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2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164</w:t>
            </w:r>
          </w:p>
        </w:tc>
        <w:tc>
          <w:tcPr>
            <w:tcW w:w="1276"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34,7</w:t>
            </w:r>
          </w:p>
        </w:tc>
        <w:tc>
          <w:tcPr>
            <w:tcW w:w="1854" w:type="dxa"/>
            <w:vMerge/>
            <w:tcBorders>
              <w:left w:val="single" w:sz="4" w:space="0" w:color="000000"/>
              <w:right w:val="single" w:sz="4" w:space="0" w:color="000000"/>
            </w:tcBorders>
            <w:noWrap/>
          </w:tcPr>
          <w:p w:rsidR="0081794D" w:rsidRDefault="0081794D">
            <w:pPr>
              <w:spacing w:after="0" w:line="240" w:lineRule="auto"/>
              <w:jc w:val="center"/>
              <w:rPr>
                <w:rFonts w:eastAsia="Courier New"/>
                <w:color w:val="000000"/>
                <w:lang w:bidi="ru-RU"/>
              </w:rPr>
            </w:pPr>
          </w:p>
        </w:tc>
      </w:tr>
      <w:tr w:rsidR="0081794D">
        <w:trPr>
          <w:trHeight w:hRule="exact" w:val="1635"/>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2268" w:type="dxa"/>
            <w:vMerge/>
            <w:tcBorders>
              <w:left w:val="single" w:sz="4" w:space="0" w:color="000000"/>
            </w:tcBorders>
            <w:shd w:val="clear" w:color="auto" w:fill="auto"/>
            <w:noWrap/>
          </w:tcPr>
          <w:p w:rsidR="0081794D" w:rsidRDefault="0081794D">
            <w:pPr>
              <w:spacing w:after="0" w:line="240" w:lineRule="auto"/>
              <w:rPr>
                <w:rFonts w:ascii="Courier New" w:eastAsia="Courier New" w:hAnsi="Courier New" w:cs="Courier New"/>
                <w:color w:val="000000"/>
                <w:lang w:bidi="ru-RU"/>
              </w:rPr>
            </w:pP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3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tcPr>
          <w:p w:rsidR="0081794D" w:rsidRDefault="002D6F3F">
            <w:pPr>
              <w:spacing w:after="0" w:line="240" w:lineRule="auto"/>
              <w:jc w:val="center"/>
              <w:rPr>
                <w:rFonts w:ascii="Courier New" w:eastAsia="Courier New" w:hAnsi="Courier New" w:cs="Courier New"/>
                <w:color w:val="000000"/>
                <w:lang w:bidi="ru-RU"/>
              </w:rPr>
            </w:pPr>
            <w:r>
              <w:rPr>
                <w:rFonts w:ascii="Courier New" w:eastAsia="Courier New" w:hAnsi="Courier New" w:cs="Courier New"/>
                <w:color w:val="000000"/>
                <w:lang w:bidi="ru-RU"/>
              </w:rPr>
              <w:t>0</w:t>
            </w:r>
          </w:p>
        </w:tc>
        <w:tc>
          <w:tcPr>
            <w:tcW w:w="1854" w:type="dxa"/>
            <w:vMerge/>
            <w:tcBorders>
              <w:left w:val="single" w:sz="4" w:space="0" w:color="000000"/>
              <w:right w:val="single" w:sz="4" w:space="0" w:color="000000"/>
            </w:tcBorders>
            <w:noWrap/>
          </w:tcPr>
          <w:p w:rsidR="0081794D" w:rsidRDefault="0081794D">
            <w:pPr>
              <w:spacing w:after="0" w:line="240" w:lineRule="auto"/>
              <w:jc w:val="center"/>
              <w:rPr>
                <w:rFonts w:eastAsia="Courier New"/>
                <w:color w:val="000000"/>
                <w:lang w:bidi="ru-RU"/>
              </w:rPr>
            </w:pPr>
          </w:p>
        </w:tc>
      </w:tr>
      <w:tr w:rsidR="0081794D">
        <w:trPr>
          <w:trHeight w:hRule="exact" w:val="307"/>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4677" w:type="dxa"/>
            <w:gridSpan w:val="2"/>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ИТОГО</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b/>
                <w:color w:val="000000"/>
                <w:lang w:bidi="ru-RU"/>
              </w:rPr>
            </w:pPr>
            <w:r>
              <w:rPr>
                <w:rFonts w:eastAsia="Courier New"/>
                <w:b/>
                <w:color w:val="000000"/>
                <w:lang w:bidi="ru-RU"/>
              </w:rPr>
              <w:t>472</w:t>
            </w:r>
          </w:p>
        </w:tc>
        <w:tc>
          <w:tcPr>
            <w:tcW w:w="1276" w:type="dxa"/>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100,0%</w:t>
            </w:r>
          </w:p>
        </w:tc>
        <w:tc>
          <w:tcPr>
            <w:tcW w:w="1854" w:type="dxa"/>
            <w:vMerge/>
            <w:tcBorders>
              <w:left w:val="single" w:sz="4" w:space="0" w:color="000000"/>
              <w:right w:val="single" w:sz="4" w:space="0" w:color="000000"/>
            </w:tcBorders>
            <w:noWrap/>
          </w:tcPr>
          <w:p w:rsidR="0081794D" w:rsidRDefault="0081794D">
            <w:pPr>
              <w:spacing w:after="0" w:line="240" w:lineRule="auto"/>
              <w:jc w:val="center"/>
              <w:rPr>
                <w:rFonts w:eastAsia="Courier New"/>
                <w:color w:val="000000"/>
                <w:lang w:bidi="ru-RU"/>
              </w:rPr>
            </w:pPr>
          </w:p>
        </w:tc>
      </w:tr>
      <w:tr w:rsidR="0081794D">
        <w:trPr>
          <w:trHeight w:hRule="exact" w:val="312"/>
          <w:jc w:val="center"/>
        </w:trPr>
        <w:tc>
          <w:tcPr>
            <w:tcW w:w="4537" w:type="dxa"/>
            <w:vMerge w:val="restart"/>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Кардиология</w:t>
            </w:r>
          </w:p>
        </w:tc>
        <w:tc>
          <w:tcPr>
            <w:tcW w:w="2268" w:type="dxa"/>
            <w:vMerge w:val="restart"/>
            <w:tcBorders>
              <w:top w:val="single" w:sz="4" w:space="0" w:color="000000"/>
              <w:left w:val="single" w:sz="4" w:space="0" w:color="000000"/>
            </w:tcBorders>
            <w:shd w:val="clear" w:color="auto" w:fill="auto"/>
            <w:noWrap/>
          </w:tcPr>
          <w:p w:rsidR="0081794D" w:rsidRDefault="002D6F3F">
            <w:pPr>
              <w:spacing w:after="0" w:line="240" w:lineRule="auto"/>
              <w:rPr>
                <w:rFonts w:ascii="Courier New" w:eastAsia="Courier New" w:hAnsi="Courier New" w:cs="Courier New"/>
                <w:color w:val="000000"/>
                <w:lang w:bidi="ru-RU"/>
              </w:rPr>
            </w:pPr>
            <w:r>
              <w:rPr>
                <w:rFonts w:ascii="Courier New" w:eastAsia="Courier New" w:hAnsi="Courier New" w:cs="Courier New"/>
                <w:color w:val="000000"/>
                <w:lang w:bidi="ru-RU"/>
              </w:rPr>
              <w:t>Х</w:t>
            </w: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1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tcPr>
          <w:p w:rsidR="0081794D" w:rsidRDefault="002D6F3F">
            <w:pPr>
              <w:spacing w:after="0" w:line="240" w:lineRule="auto"/>
              <w:jc w:val="center"/>
              <w:rPr>
                <w:rFonts w:ascii="Courier New" w:eastAsia="Courier New" w:hAnsi="Courier New" w:cs="Courier New"/>
                <w:color w:val="000000"/>
                <w:lang w:bidi="ru-RU"/>
              </w:rPr>
            </w:pPr>
            <w:r>
              <w:rPr>
                <w:rFonts w:ascii="Courier New" w:eastAsia="Courier New" w:hAnsi="Courier New" w:cs="Courier New"/>
                <w:color w:val="000000"/>
                <w:lang w:bidi="ru-RU"/>
              </w:rPr>
              <w:t>0</w:t>
            </w:r>
          </w:p>
        </w:tc>
        <w:tc>
          <w:tcPr>
            <w:tcW w:w="1854" w:type="dxa"/>
            <w:vMerge w:val="restart"/>
            <w:tcBorders>
              <w:top w:val="single" w:sz="4" w:space="0" w:color="000000"/>
              <w:left w:val="single" w:sz="4" w:space="0" w:color="000000"/>
              <w:right w:val="single" w:sz="4" w:space="0" w:color="000000"/>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307"/>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2268" w:type="dxa"/>
            <w:vMerge/>
            <w:tcBorders>
              <w:left w:val="single" w:sz="4" w:space="0" w:color="000000"/>
            </w:tcBorders>
            <w:shd w:val="clear" w:color="auto" w:fill="auto"/>
            <w:noWrap/>
          </w:tcPr>
          <w:p w:rsidR="0081794D" w:rsidRDefault="0081794D">
            <w:pPr>
              <w:spacing w:after="0" w:line="240" w:lineRule="auto"/>
              <w:rPr>
                <w:rFonts w:ascii="Courier New" w:eastAsia="Courier New" w:hAnsi="Courier New" w:cs="Courier New"/>
                <w:color w:val="000000"/>
                <w:lang w:bidi="ru-RU"/>
              </w:rPr>
            </w:pP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2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tcPr>
          <w:p w:rsidR="0081794D" w:rsidRDefault="002D6F3F">
            <w:pPr>
              <w:spacing w:after="0" w:line="240" w:lineRule="auto"/>
              <w:jc w:val="center"/>
              <w:rPr>
                <w:rFonts w:ascii="Courier New" w:eastAsia="Courier New" w:hAnsi="Courier New" w:cs="Courier New"/>
                <w:color w:val="000000"/>
                <w:lang w:bidi="ru-RU"/>
              </w:rPr>
            </w:pPr>
            <w:r>
              <w:rPr>
                <w:rFonts w:ascii="Courier New" w:eastAsia="Courier New" w:hAnsi="Courier New" w:cs="Courier New"/>
                <w:color w:val="000000"/>
                <w:lang w:bidi="ru-RU"/>
              </w:rPr>
              <w:t>0</w:t>
            </w:r>
          </w:p>
        </w:tc>
        <w:tc>
          <w:tcPr>
            <w:tcW w:w="1854" w:type="dxa"/>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eastAsia="Courier New"/>
                <w:color w:val="000000"/>
                <w:lang w:bidi="ru-RU"/>
              </w:rPr>
            </w:pPr>
          </w:p>
        </w:tc>
      </w:tr>
      <w:tr w:rsidR="0081794D">
        <w:trPr>
          <w:trHeight w:hRule="exact" w:val="312"/>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2268" w:type="dxa"/>
            <w:vMerge/>
            <w:tcBorders>
              <w:left w:val="single" w:sz="4" w:space="0" w:color="000000"/>
            </w:tcBorders>
            <w:shd w:val="clear" w:color="auto" w:fill="auto"/>
            <w:noWrap/>
          </w:tcPr>
          <w:p w:rsidR="0081794D" w:rsidRDefault="0081794D">
            <w:pPr>
              <w:spacing w:after="0" w:line="240" w:lineRule="auto"/>
              <w:rPr>
                <w:rFonts w:ascii="Courier New" w:eastAsia="Courier New" w:hAnsi="Courier New" w:cs="Courier New"/>
                <w:color w:val="000000"/>
                <w:lang w:bidi="ru-RU"/>
              </w:rPr>
            </w:pP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3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tcPr>
          <w:p w:rsidR="0081794D" w:rsidRDefault="002D6F3F">
            <w:pPr>
              <w:spacing w:after="0" w:line="240" w:lineRule="auto"/>
              <w:jc w:val="center"/>
              <w:rPr>
                <w:rFonts w:ascii="Courier New" w:eastAsia="Courier New" w:hAnsi="Courier New" w:cs="Courier New"/>
                <w:color w:val="000000"/>
                <w:lang w:bidi="ru-RU"/>
              </w:rPr>
            </w:pPr>
            <w:r>
              <w:rPr>
                <w:rFonts w:ascii="Courier New" w:eastAsia="Courier New" w:hAnsi="Courier New" w:cs="Courier New"/>
                <w:color w:val="000000"/>
                <w:lang w:bidi="ru-RU"/>
              </w:rPr>
              <w:t>0</w:t>
            </w:r>
          </w:p>
        </w:tc>
        <w:tc>
          <w:tcPr>
            <w:tcW w:w="1854" w:type="dxa"/>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eastAsia="Courier New"/>
                <w:color w:val="000000"/>
                <w:lang w:bidi="ru-RU"/>
              </w:rPr>
            </w:pPr>
          </w:p>
        </w:tc>
      </w:tr>
      <w:tr w:rsidR="0081794D">
        <w:trPr>
          <w:trHeight w:hRule="exact" w:val="307"/>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4677" w:type="dxa"/>
            <w:gridSpan w:val="2"/>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ИТОГО</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color w:val="000000"/>
                <w:lang w:bidi="ru-RU"/>
              </w:rPr>
              <w:t>0</w:t>
            </w:r>
          </w:p>
        </w:tc>
        <w:tc>
          <w:tcPr>
            <w:tcW w:w="1854" w:type="dxa"/>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eastAsia="Courier New"/>
                <w:color w:val="000000"/>
                <w:lang w:bidi="ru-RU"/>
              </w:rPr>
            </w:pPr>
          </w:p>
        </w:tc>
      </w:tr>
      <w:tr w:rsidR="0081794D">
        <w:trPr>
          <w:trHeight w:hRule="exact" w:val="312"/>
          <w:jc w:val="center"/>
        </w:trPr>
        <w:tc>
          <w:tcPr>
            <w:tcW w:w="4537" w:type="dxa"/>
            <w:vMerge w:val="restart"/>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Онкология</w:t>
            </w:r>
          </w:p>
        </w:tc>
        <w:tc>
          <w:tcPr>
            <w:tcW w:w="2268" w:type="dxa"/>
            <w:vMerge w:val="restart"/>
            <w:tcBorders>
              <w:top w:val="single" w:sz="4" w:space="0" w:color="000000"/>
              <w:left w:val="single" w:sz="4" w:space="0" w:color="000000"/>
            </w:tcBorders>
            <w:shd w:val="clear" w:color="auto" w:fill="auto"/>
            <w:noWrap/>
          </w:tcPr>
          <w:p w:rsidR="0081794D" w:rsidRDefault="002D6F3F">
            <w:pPr>
              <w:spacing w:after="0" w:line="240" w:lineRule="auto"/>
              <w:rPr>
                <w:rFonts w:ascii="Courier New" w:eastAsia="Courier New" w:hAnsi="Courier New" w:cs="Courier New"/>
                <w:color w:val="000000"/>
                <w:lang w:bidi="ru-RU"/>
              </w:rPr>
            </w:pPr>
            <w:r>
              <w:rPr>
                <w:rFonts w:ascii="Courier New" w:eastAsia="Courier New" w:hAnsi="Courier New" w:cs="Courier New"/>
                <w:color w:val="000000"/>
                <w:lang w:bidi="ru-RU"/>
              </w:rPr>
              <w:t>Х</w:t>
            </w: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1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tcPr>
          <w:p w:rsidR="0081794D" w:rsidRDefault="002D6F3F">
            <w:pPr>
              <w:spacing w:after="0" w:line="240" w:lineRule="auto"/>
              <w:jc w:val="center"/>
              <w:rPr>
                <w:rFonts w:ascii="Courier New" w:eastAsia="Courier New" w:hAnsi="Courier New" w:cs="Courier New"/>
                <w:color w:val="000000"/>
                <w:lang w:bidi="ru-RU"/>
              </w:rPr>
            </w:pPr>
            <w:r>
              <w:rPr>
                <w:rFonts w:ascii="Courier New" w:eastAsia="Courier New" w:hAnsi="Courier New" w:cs="Courier New"/>
                <w:color w:val="000000"/>
                <w:lang w:bidi="ru-RU"/>
              </w:rPr>
              <w:t>0</w:t>
            </w:r>
          </w:p>
        </w:tc>
        <w:tc>
          <w:tcPr>
            <w:tcW w:w="1854" w:type="dxa"/>
            <w:vMerge w:val="restart"/>
            <w:tcBorders>
              <w:top w:val="single" w:sz="4" w:space="0" w:color="000000"/>
              <w:left w:val="single" w:sz="4" w:space="0" w:color="000000"/>
              <w:right w:val="single" w:sz="4" w:space="0" w:color="000000"/>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312"/>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2268" w:type="dxa"/>
            <w:vMerge/>
            <w:tcBorders>
              <w:left w:val="single" w:sz="4" w:space="0" w:color="000000"/>
            </w:tcBorders>
            <w:shd w:val="clear" w:color="auto" w:fill="auto"/>
            <w:noWrap/>
          </w:tcPr>
          <w:p w:rsidR="0081794D" w:rsidRDefault="0081794D">
            <w:pPr>
              <w:spacing w:after="0" w:line="240" w:lineRule="auto"/>
              <w:rPr>
                <w:rFonts w:ascii="Courier New" w:eastAsia="Courier New" w:hAnsi="Courier New" w:cs="Courier New"/>
                <w:color w:val="000000"/>
                <w:lang w:bidi="ru-RU"/>
              </w:rPr>
            </w:pP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2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tcPr>
          <w:p w:rsidR="0081794D" w:rsidRDefault="002D6F3F">
            <w:pPr>
              <w:spacing w:after="0" w:line="240" w:lineRule="auto"/>
              <w:jc w:val="center"/>
              <w:rPr>
                <w:rFonts w:ascii="Courier New" w:eastAsia="Courier New" w:hAnsi="Courier New" w:cs="Courier New"/>
                <w:color w:val="000000"/>
                <w:lang w:bidi="ru-RU"/>
              </w:rPr>
            </w:pPr>
            <w:r>
              <w:rPr>
                <w:rFonts w:ascii="Courier New" w:eastAsia="Courier New" w:hAnsi="Courier New" w:cs="Courier New"/>
                <w:color w:val="000000"/>
                <w:lang w:bidi="ru-RU"/>
              </w:rPr>
              <w:t>0</w:t>
            </w:r>
          </w:p>
        </w:tc>
        <w:tc>
          <w:tcPr>
            <w:tcW w:w="1854" w:type="dxa"/>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eastAsia="Courier New"/>
                <w:color w:val="000000"/>
                <w:lang w:bidi="ru-RU"/>
              </w:rPr>
            </w:pPr>
          </w:p>
        </w:tc>
      </w:tr>
      <w:tr w:rsidR="0081794D">
        <w:trPr>
          <w:trHeight w:hRule="exact" w:val="307"/>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2268" w:type="dxa"/>
            <w:vMerge/>
            <w:tcBorders>
              <w:left w:val="single" w:sz="4" w:space="0" w:color="000000"/>
            </w:tcBorders>
            <w:shd w:val="clear" w:color="auto" w:fill="auto"/>
            <w:noWrap/>
          </w:tcPr>
          <w:p w:rsidR="0081794D" w:rsidRDefault="0081794D">
            <w:pPr>
              <w:spacing w:after="0" w:line="240" w:lineRule="auto"/>
              <w:rPr>
                <w:rFonts w:ascii="Courier New" w:eastAsia="Courier New" w:hAnsi="Courier New" w:cs="Courier New"/>
                <w:color w:val="000000"/>
                <w:lang w:bidi="ru-RU"/>
              </w:rPr>
            </w:pP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3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tcPr>
          <w:p w:rsidR="0081794D" w:rsidRDefault="002D6F3F">
            <w:pPr>
              <w:spacing w:after="0" w:line="240" w:lineRule="auto"/>
              <w:jc w:val="center"/>
              <w:rPr>
                <w:rFonts w:ascii="Courier New" w:eastAsia="Courier New" w:hAnsi="Courier New" w:cs="Courier New"/>
                <w:color w:val="000000"/>
                <w:lang w:bidi="ru-RU"/>
              </w:rPr>
            </w:pPr>
            <w:r>
              <w:rPr>
                <w:rFonts w:ascii="Courier New" w:eastAsia="Courier New" w:hAnsi="Courier New" w:cs="Courier New"/>
                <w:color w:val="000000"/>
                <w:lang w:bidi="ru-RU"/>
              </w:rPr>
              <w:t>0</w:t>
            </w:r>
          </w:p>
        </w:tc>
        <w:tc>
          <w:tcPr>
            <w:tcW w:w="1854" w:type="dxa"/>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eastAsia="Courier New"/>
                <w:color w:val="000000"/>
                <w:lang w:bidi="ru-RU"/>
              </w:rPr>
            </w:pPr>
          </w:p>
        </w:tc>
      </w:tr>
      <w:tr w:rsidR="0081794D">
        <w:trPr>
          <w:trHeight w:hRule="exact" w:val="312"/>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4677" w:type="dxa"/>
            <w:gridSpan w:val="2"/>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ИТОГО</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color w:val="000000"/>
                <w:lang w:bidi="ru-RU"/>
              </w:rPr>
              <w:t>0</w:t>
            </w:r>
          </w:p>
        </w:tc>
        <w:tc>
          <w:tcPr>
            <w:tcW w:w="1854" w:type="dxa"/>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eastAsia="Courier New"/>
                <w:color w:val="000000"/>
                <w:lang w:bidi="ru-RU"/>
              </w:rPr>
            </w:pPr>
          </w:p>
        </w:tc>
      </w:tr>
      <w:tr w:rsidR="0081794D">
        <w:trPr>
          <w:trHeight w:hRule="exact" w:val="307"/>
          <w:jc w:val="center"/>
        </w:trPr>
        <w:tc>
          <w:tcPr>
            <w:tcW w:w="4537" w:type="dxa"/>
            <w:vMerge w:val="restart"/>
            <w:tcBorders>
              <w:top w:val="single" w:sz="4" w:space="0" w:color="000000"/>
              <w:left w:val="single" w:sz="4" w:space="0" w:color="000000"/>
            </w:tcBorders>
            <w:noWrap/>
            <w:vAlign w:val="bottom"/>
          </w:tcPr>
          <w:p w:rsidR="0081794D" w:rsidRDefault="002D6F3F">
            <w:pPr>
              <w:spacing w:after="0" w:line="240" w:lineRule="auto"/>
              <w:rPr>
                <w:color w:val="000000"/>
                <w:lang w:bidi="ru-RU"/>
              </w:rPr>
            </w:pPr>
            <w:r>
              <w:rPr>
                <w:b/>
                <w:bCs/>
                <w:color w:val="000000"/>
                <w:lang w:bidi="ru-RU"/>
              </w:rPr>
              <w:t xml:space="preserve">Инфекционные заболевания в части медицинской реабилитации после перенесенной </w:t>
            </w:r>
            <w:proofErr w:type="spellStart"/>
            <w:r>
              <w:rPr>
                <w:b/>
                <w:bCs/>
                <w:color w:val="000000"/>
                <w:lang w:bidi="ru-RU"/>
              </w:rPr>
              <w:t>коронавирусной</w:t>
            </w:r>
            <w:proofErr w:type="spellEnd"/>
            <w:r>
              <w:rPr>
                <w:b/>
                <w:bCs/>
                <w:color w:val="000000"/>
                <w:lang w:bidi="ru-RU"/>
              </w:rPr>
              <w:t xml:space="preserve"> инфекции </w:t>
            </w:r>
            <w:r>
              <w:rPr>
                <w:b/>
                <w:bCs/>
                <w:color w:val="000000"/>
                <w:lang w:val="en-US" w:bidi="en-US"/>
              </w:rPr>
              <w:t>COVID</w:t>
            </w:r>
            <w:r>
              <w:rPr>
                <w:b/>
                <w:bCs/>
                <w:color w:val="000000"/>
                <w:lang w:bidi="en-US"/>
              </w:rPr>
              <w:t>-19</w:t>
            </w:r>
          </w:p>
        </w:tc>
        <w:tc>
          <w:tcPr>
            <w:tcW w:w="2268" w:type="dxa"/>
            <w:vMerge w:val="restart"/>
            <w:tcBorders>
              <w:top w:val="single" w:sz="4" w:space="0" w:color="000000"/>
              <w:left w:val="single" w:sz="4" w:space="0" w:color="000000"/>
            </w:tcBorders>
            <w:shd w:val="clear" w:color="auto" w:fill="auto"/>
            <w:noWrap/>
          </w:tcPr>
          <w:p w:rsidR="0081794D" w:rsidRDefault="002D6F3F">
            <w:pPr>
              <w:spacing w:after="0" w:line="240" w:lineRule="auto"/>
              <w:rPr>
                <w:rFonts w:ascii="Courier New" w:eastAsia="Courier New" w:hAnsi="Courier New" w:cs="Courier New"/>
                <w:color w:val="000000"/>
                <w:lang w:bidi="ru-RU"/>
              </w:rPr>
            </w:pPr>
            <w:r>
              <w:rPr>
                <w:rFonts w:ascii="Courier New" w:eastAsia="Courier New" w:hAnsi="Courier New" w:cs="Courier New"/>
                <w:color w:val="000000"/>
                <w:lang w:bidi="ru-RU"/>
              </w:rPr>
              <w:t>х</w:t>
            </w: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1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tcPr>
          <w:p w:rsidR="0081794D" w:rsidRDefault="002D6F3F">
            <w:pPr>
              <w:spacing w:after="0" w:line="240" w:lineRule="auto"/>
              <w:jc w:val="center"/>
              <w:rPr>
                <w:rFonts w:ascii="Courier New" w:eastAsia="Courier New" w:hAnsi="Courier New" w:cs="Courier New"/>
                <w:color w:val="000000"/>
                <w:lang w:bidi="ru-RU"/>
              </w:rPr>
            </w:pPr>
            <w:r>
              <w:rPr>
                <w:rFonts w:ascii="Courier New" w:eastAsia="Courier New" w:hAnsi="Courier New" w:cs="Courier New"/>
                <w:color w:val="000000"/>
                <w:lang w:bidi="ru-RU"/>
              </w:rPr>
              <w:t>0</w:t>
            </w:r>
          </w:p>
        </w:tc>
        <w:tc>
          <w:tcPr>
            <w:tcW w:w="1854" w:type="dxa"/>
            <w:vMerge w:val="restart"/>
            <w:tcBorders>
              <w:top w:val="single" w:sz="4" w:space="0" w:color="000000"/>
              <w:left w:val="single" w:sz="4" w:space="0" w:color="000000"/>
              <w:right w:val="single" w:sz="4" w:space="0" w:color="000000"/>
            </w:tcBorders>
            <w:shd w:val="clear" w:color="auto" w:fill="auto"/>
            <w:noWrap/>
          </w:tcPr>
          <w:p w:rsidR="0081794D" w:rsidRDefault="002D6F3F">
            <w:pPr>
              <w:spacing w:after="0" w:line="240" w:lineRule="auto"/>
              <w:jc w:val="center"/>
              <w:rPr>
                <w:rFonts w:eastAsia="Courier New"/>
                <w:color w:val="000000"/>
                <w:lang w:bidi="ru-RU"/>
              </w:rPr>
            </w:pPr>
            <w:r>
              <w:rPr>
                <w:rFonts w:eastAsia="Courier New"/>
                <w:color w:val="000000"/>
                <w:lang w:bidi="ru-RU"/>
              </w:rPr>
              <w:t>Х</w:t>
            </w:r>
          </w:p>
        </w:tc>
      </w:tr>
      <w:tr w:rsidR="0081794D">
        <w:trPr>
          <w:trHeight w:hRule="exact" w:val="312"/>
          <w:jc w:val="center"/>
        </w:trPr>
        <w:tc>
          <w:tcPr>
            <w:tcW w:w="4537" w:type="dxa"/>
            <w:vMerge/>
            <w:tcBorders>
              <w:left w:val="single" w:sz="4" w:space="0" w:color="000000"/>
            </w:tcBorders>
            <w:noWrap/>
            <w:vAlign w:val="bottom"/>
          </w:tcPr>
          <w:p w:rsidR="0081794D" w:rsidRDefault="0081794D">
            <w:pPr>
              <w:spacing w:after="0" w:line="240" w:lineRule="auto"/>
              <w:rPr>
                <w:rFonts w:ascii="Courier New" w:eastAsia="Courier New" w:hAnsi="Courier New" w:cs="Courier New"/>
                <w:color w:val="000000"/>
                <w:lang w:bidi="ru-RU"/>
              </w:rPr>
            </w:pPr>
          </w:p>
        </w:tc>
        <w:tc>
          <w:tcPr>
            <w:tcW w:w="2268" w:type="dxa"/>
            <w:vMerge/>
            <w:tcBorders>
              <w:left w:val="single" w:sz="4" w:space="0" w:color="000000"/>
            </w:tcBorders>
            <w:shd w:val="clear" w:color="auto" w:fill="auto"/>
            <w:noWrap/>
          </w:tcPr>
          <w:p w:rsidR="0081794D" w:rsidRDefault="0081794D">
            <w:pPr>
              <w:spacing w:after="0" w:line="240" w:lineRule="auto"/>
              <w:rPr>
                <w:rFonts w:ascii="Courier New" w:eastAsia="Courier New" w:hAnsi="Courier New" w:cs="Courier New"/>
                <w:color w:val="000000"/>
                <w:lang w:bidi="ru-RU"/>
              </w:rPr>
            </w:pP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2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tcPr>
          <w:p w:rsidR="0081794D" w:rsidRDefault="002D6F3F">
            <w:pPr>
              <w:spacing w:after="0" w:line="240" w:lineRule="auto"/>
              <w:jc w:val="center"/>
              <w:rPr>
                <w:rFonts w:ascii="Courier New" w:eastAsia="Courier New" w:hAnsi="Courier New" w:cs="Courier New"/>
                <w:color w:val="000000"/>
                <w:lang w:bidi="ru-RU"/>
              </w:rPr>
            </w:pPr>
            <w:r>
              <w:rPr>
                <w:rFonts w:ascii="Courier New" w:eastAsia="Courier New" w:hAnsi="Courier New" w:cs="Courier New"/>
                <w:color w:val="000000"/>
                <w:lang w:bidi="ru-RU"/>
              </w:rPr>
              <w:t>0</w:t>
            </w:r>
          </w:p>
        </w:tc>
        <w:tc>
          <w:tcPr>
            <w:tcW w:w="1854" w:type="dxa"/>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ascii="Courier New" w:eastAsia="Courier New" w:hAnsi="Courier New" w:cs="Courier New"/>
                <w:color w:val="000000"/>
                <w:lang w:bidi="ru-RU"/>
              </w:rPr>
            </w:pPr>
          </w:p>
        </w:tc>
      </w:tr>
      <w:tr w:rsidR="0081794D">
        <w:trPr>
          <w:trHeight w:hRule="exact" w:val="312"/>
          <w:jc w:val="center"/>
        </w:trPr>
        <w:tc>
          <w:tcPr>
            <w:tcW w:w="4537" w:type="dxa"/>
            <w:vMerge/>
            <w:tcBorders>
              <w:left w:val="single" w:sz="4" w:space="0" w:color="000000"/>
            </w:tcBorders>
            <w:noWrap/>
            <w:vAlign w:val="bottom"/>
          </w:tcPr>
          <w:p w:rsidR="0081794D" w:rsidRDefault="0081794D">
            <w:pPr>
              <w:spacing w:after="0" w:line="240" w:lineRule="auto"/>
              <w:rPr>
                <w:rFonts w:ascii="Courier New" w:eastAsia="Courier New" w:hAnsi="Courier New" w:cs="Courier New"/>
                <w:color w:val="000000"/>
                <w:lang w:bidi="ru-RU"/>
              </w:rPr>
            </w:pPr>
          </w:p>
        </w:tc>
        <w:tc>
          <w:tcPr>
            <w:tcW w:w="2268" w:type="dxa"/>
            <w:vMerge/>
            <w:tcBorders>
              <w:left w:val="single" w:sz="4" w:space="0" w:color="000000"/>
            </w:tcBorders>
            <w:shd w:val="clear" w:color="auto" w:fill="auto"/>
            <w:noWrap/>
          </w:tcPr>
          <w:p w:rsidR="0081794D" w:rsidRDefault="0081794D">
            <w:pPr>
              <w:spacing w:after="0" w:line="240" w:lineRule="auto"/>
              <w:rPr>
                <w:rFonts w:ascii="Courier New" w:eastAsia="Courier New" w:hAnsi="Courier New" w:cs="Courier New"/>
                <w:color w:val="000000"/>
                <w:lang w:bidi="ru-RU"/>
              </w:rPr>
            </w:pP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3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tcPr>
          <w:p w:rsidR="0081794D" w:rsidRDefault="002D6F3F">
            <w:pPr>
              <w:spacing w:after="0" w:line="240" w:lineRule="auto"/>
              <w:jc w:val="center"/>
              <w:rPr>
                <w:rFonts w:ascii="Courier New" w:eastAsia="Courier New" w:hAnsi="Courier New" w:cs="Courier New"/>
                <w:color w:val="000000"/>
                <w:lang w:bidi="ru-RU"/>
              </w:rPr>
            </w:pPr>
            <w:r>
              <w:rPr>
                <w:rFonts w:ascii="Courier New" w:eastAsia="Courier New" w:hAnsi="Courier New" w:cs="Courier New"/>
                <w:color w:val="000000"/>
                <w:lang w:bidi="ru-RU"/>
              </w:rPr>
              <w:t>0</w:t>
            </w:r>
          </w:p>
        </w:tc>
        <w:tc>
          <w:tcPr>
            <w:tcW w:w="1854" w:type="dxa"/>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ascii="Courier New" w:eastAsia="Courier New" w:hAnsi="Courier New" w:cs="Courier New"/>
                <w:color w:val="000000"/>
                <w:lang w:bidi="ru-RU"/>
              </w:rPr>
            </w:pPr>
          </w:p>
        </w:tc>
      </w:tr>
      <w:tr w:rsidR="0081794D">
        <w:trPr>
          <w:trHeight w:hRule="exact" w:val="686"/>
          <w:jc w:val="center"/>
        </w:trPr>
        <w:tc>
          <w:tcPr>
            <w:tcW w:w="4537" w:type="dxa"/>
            <w:vMerge/>
            <w:tcBorders>
              <w:left w:val="single" w:sz="4" w:space="0" w:color="000000"/>
            </w:tcBorders>
            <w:noWrap/>
            <w:vAlign w:val="bottom"/>
          </w:tcPr>
          <w:p w:rsidR="0081794D" w:rsidRDefault="0081794D">
            <w:pPr>
              <w:spacing w:after="0" w:line="240" w:lineRule="auto"/>
              <w:rPr>
                <w:rFonts w:ascii="Courier New" w:eastAsia="Courier New" w:hAnsi="Courier New" w:cs="Courier New"/>
                <w:color w:val="000000"/>
                <w:lang w:bidi="ru-RU"/>
              </w:rPr>
            </w:pPr>
          </w:p>
        </w:tc>
        <w:tc>
          <w:tcPr>
            <w:tcW w:w="4677" w:type="dxa"/>
            <w:gridSpan w:val="2"/>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ИТОГО</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color w:val="000000"/>
                <w:lang w:bidi="ru-RU"/>
              </w:rPr>
              <w:t>0</w:t>
            </w:r>
          </w:p>
        </w:tc>
        <w:tc>
          <w:tcPr>
            <w:tcW w:w="1854" w:type="dxa"/>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ascii="Courier New" w:eastAsia="Courier New" w:hAnsi="Courier New" w:cs="Courier New"/>
                <w:color w:val="000000"/>
                <w:lang w:bidi="ru-RU"/>
              </w:rPr>
            </w:pPr>
          </w:p>
        </w:tc>
      </w:tr>
      <w:tr w:rsidR="0081794D">
        <w:trPr>
          <w:trHeight w:hRule="exact" w:val="312"/>
          <w:jc w:val="center"/>
        </w:trPr>
        <w:tc>
          <w:tcPr>
            <w:tcW w:w="4537" w:type="dxa"/>
            <w:vMerge w:val="restart"/>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Иные профили</w:t>
            </w:r>
          </w:p>
        </w:tc>
        <w:tc>
          <w:tcPr>
            <w:tcW w:w="2268" w:type="dxa"/>
            <w:vMerge w:val="restart"/>
            <w:tcBorders>
              <w:top w:val="single" w:sz="4" w:space="0" w:color="000000"/>
              <w:left w:val="single" w:sz="4" w:space="0" w:color="000000"/>
            </w:tcBorders>
            <w:shd w:val="clear" w:color="auto" w:fill="auto"/>
            <w:noWrap/>
          </w:tcPr>
          <w:p w:rsidR="0081794D" w:rsidRDefault="002D6F3F">
            <w:pPr>
              <w:spacing w:after="0" w:line="240" w:lineRule="auto"/>
              <w:rPr>
                <w:rFonts w:ascii="Courier New" w:eastAsia="Courier New" w:hAnsi="Courier New" w:cs="Courier New"/>
                <w:color w:val="000000"/>
                <w:lang w:bidi="ru-RU"/>
              </w:rPr>
            </w:pPr>
            <w:r>
              <w:rPr>
                <w:rFonts w:ascii="Courier New" w:eastAsia="Courier New" w:hAnsi="Courier New" w:cs="Courier New"/>
                <w:color w:val="000000"/>
                <w:lang w:bidi="ru-RU"/>
              </w:rPr>
              <w:t>х</w:t>
            </w: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1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tcPr>
          <w:p w:rsidR="0081794D" w:rsidRDefault="002D6F3F">
            <w:pPr>
              <w:spacing w:after="0" w:line="240" w:lineRule="auto"/>
              <w:jc w:val="center"/>
              <w:rPr>
                <w:rFonts w:ascii="Courier New" w:eastAsia="Courier New" w:hAnsi="Courier New" w:cs="Courier New"/>
                <w:color w:val="000000"/>
                <w:lang w:bidi="ru-RU"/>
              </w:rPr>
            </w:pPr>
            <w:r>
              <w:rPr>
                <w:rFonts w:ascii="Courier New" w:eastAsia="Courier New" w:hAnsi="Courier New" w:cs="Courier New"/>
                <w:color w:val="000000"/>
                <w:lang w:bidi="ru-RU"/>
              </w:rPr>
              <w:t>0</w:t>
            </w:r>
          </w:p>
        </w:tc>
        <w:tc>
          <w:tcPr>
            <w:tcW w:w="1854" w:type="dxa"/>
            <w:vMerge w:val="restart"/>
            <w:tcBorders>
              <w:top w:val="single" w:sz="4" w:space="0" w:color="000000"/>
              <w:left w:val="single" w:sz="4" w:space="0" w:color="000000"/>
              <w:right w:val="single" w:sz="4" w:space="0" w:color="000000"/>
            </w:tcBorders>
            <w:shd w:val="clear" w:color="auto" w:fill="auto"/>
            <w:noWrap/>
          </w:tcPr>
          <w:p w:rsidR="0081794D" w:rsidRDefault="002D6F3F">
            <w:pPr>
              <w:spacing w:after="0" w:line="240" w:lineRule="auto"/>
              <w:jc w:val="center"/>
              <w:rPr>
                <w:rFonts w:ascii="Courier New" w:eastAsia="Courier New" w:hAnsi="Courier New" w:cs="Courier New"/>
                <w:color w:val="000000"/>
                <w:lang w:bidi="ru-RU"/>
              </w:rPr>
            </w:pPr>
            <w:r>
              <w:rPr>
                <w:rFonts w:ascii="Courier New" w:eastAsia="Courier New" w:hAnsi="Courier New" w:cs="Courier New"/>
                <w:color w:val="000000"/>
                <w:lang w:bidi="ru-RU"/>
              </w:rPr>
              <w:t>Х</w:t>
            </w:r>
          </w:p>
        </w:tc>
      </w:tr>
      <w:tr w:rsidR="0081794D">
        <w:trPr>
          <w:trHeight w:hRule="exact" w:val="307"/>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2268" w:type="dxa"/>
            <w:vMerge/>
            <w:tcBorders>
              <w:left w:val="single" w:sz="4" w:space="0" w:color="000000"/>
            </w:tcBorders>
            <w:shd w:val="clear" w:color="auto" w:fill="auto"/>
            <w:noWrap/>
          </w:tcPr>
          <w:p w:rsidR="0081794D" w:rsidRDefault="0081794D">
            <w:pPr>
              <w:spacing w:after="0" w:line="240" w:lineRule="auto"/>
              <w:rPr>
                <w:rFonts w:ascii="Courier New" w:eastAsia="Courier New" w:hAnsi="Courier New" w:cs="Courier New"/>
                <w:color w:val="000000"/>
                <w:lang w:bidi="ru-RU"/>
              </w:rPr>
            </w:pP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2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tcPr>
          <w:p w:rsidR="0081794D" w:rsidRDefault="002D6F3F">
            <w:pPr>
              <w:spacing w:after="0" w:line="240" w:lineRule="auto"/>
              <w:jc w:val="center"/>
              <w:rPr>
                <w:rFonts w:ascii="Courier New" w:eastAsia="Courier New" w:hAnsi="Courier New" w:cs="Courier New"/>
                <w:color w:val="000000"/>
                <w:lang w:bidi="ru-RU"/>
              </w:rPr>
            </w:pPr>
            <w:r>
              <w:rPr>
                <w:rFonts w:ascii="Courier New" w:eastAsia="Courier New" w:hAnsi="Courier New" w:cs="Courier New"/>
                <w:color w:val="000000"/>
                <w:lang w:bidi="ru-RU"/>
              </w:rPr>
              <w:t>0</w:t>
            </w:r>
          </w:p>
        </w:tc>
        <w:tc>
          <w:tcPr>
            <w:tcW w:w="1854" w:type="dxa"/>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ascii="Courier New" w:eastAsia="Courier New" w:hAnsi="Courier New" w:cs="Courier New"/>
                <w:color w:val="000000"/>
                <w:lang w:bidi="ru-RU"/>
              </w:rPr>
            </w:pPr>
          </w:p>
        </w:tc>
      </w:tr>
      <w:tr w:rsidR="0081794D">
        <w:trPr>
          <w:trHeight w:hRule="exact" w:val="312"/>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2268" w:type="dxa"/>
            <w:vMerge/>
            <w:tcBorders>
              <w:left w:val="single" w:sz="4" w:space="0" w:color="000000"/>
            </w:tcBorders>
            <w:shd w:val="clear" w:color="auto" w:fill="auto"/>
            <w:noWrap/>
          </w:tcPr>
          <w:p w:rsidR="0081794D" w:rsidRDefault="0081794D">
            <w:pPr>
              <w:spacing w:after="0" w:line="240" w:lineRule="auto"/>
              <w:rPr>
                <w:rFonts w:ascii="Courier New" w:eastAsia="Courier New" w:hAnsi="Courier New" w:cs="Courier New"/>
                <w:color w:val="000000"/>
                <w:lang w:bidi="ru-RU"/>
              </w:rPr>
            </w:pPr>
          </w:p>
        </w:tc>
        <w:tc>
          <w:tcPr>
            <w:tcW w:w="2409" w:type="dxa"/>
            <w:tcBorders>
              <w:top w:val="single" w:sz="4" w:space="0" w:color="000000"/>
              <w:left w:val="single" w:sz="4" w:space="0" w:color="000000"/>
            </w:tcBorders>
            <w:noWrap/>
            <w:vAlign w:val="center"/>
          </w:tcPr>
          <w:p w:rsidR="0081794D" w:rsidRDefault="002D6F3F">
            <w:pPr>
              <w:spacing w:after="0" w:line="240" w:lineRule="auto"/>
              <w:ind w:firstLine="180"/>
              <w:rPr>
                <w:color w:val="000000"/>
                <w:lang w:bidi="ru-RU"/>
              </w:rPr>
            </w:pPr>
            <w:r>
              <w:rPr>
                <w:color w:val="000000"/>
                <w:lang w:bidi="ru-RU"/>
              </w:rPr>
              <w:t>3 балла по ШРМ</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tcPr>
          <w:p w:rsidR="0081794D" w:rsidRDefault="002D6F3F">
            <w:pPr>
              <w:spacing w:after="0" w:line="240" w:lineRule="auto"/>
              <w:jc w:val="center"/>
              <w:rPr>
                <w:rFonts w:ascii="Courier New" w:eastAsia="Courier New" w:hAnsi="Courier New" w:cs="Courier New"/>
                <w:color w:val="000000"/>
                <w:lang w:bidi="ru-RU"/>
              </w:rPr>
            </w:pPr>
            <w:r>
              <w:rPr>
                <w:rFonts w:ascii="Courier New" w:eastAsia="Courier New" w:hAnsi="Courier New" w:cs="Courier New"/>
                <w:color w:val="000000"/>
                <w:lang w:bidi="ru-RU"/>
              </w:rPr>
              <w:t>0</w:t>
            </w:r>
          </w:p>
        </w:tc>
        <w:tc>
          <w:tcPr>
            <w:tcW w:w="1854" w:type="dxa"/>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ascii="Courier New" w:eastAsia="Courier New" w:hAnsi="Courier New" w:cs="Courier New"/>
                <w:color w:val="000000"/>
                <w:lang w:bidi="ru-RU"/>
              </w:rPr>
            </w:pPr>
          </w:p>
        </w:tc>
      </w:tr>
      <w:tr w:rsidR="0081794D">
        <w:trPr>
          <w:trHeight w:hRule="exact" w:val="312"/>
          <w:jc w:val="center"/>
        </w:trPr>
        <w:tc>
          <w:tcPr>
            <w:tcW w:w="4537" w:type="dxa"/>
            <w:vMerge/>
            <w:tcBorders>
              <w:left w:val="single" w:sz="4" w:space="0" w:color="000000"/>
            </w:tcBorders>
            <w:noWrap/>
            <w:vAlign w:val="center"/>
          </w:tcPr>
          <w:p w:rsidR="0081794D" w:rsidRDefault="0081794D">
            <w:pPr>
              <w:spacing w:after="0" w:line="240" w:lineRule="auto"/>
              <w:rPr>
                <w:rFonts w:ascii="Courier New" w:eastAsia="Courier New" w:hAnsi="Courier New" w:cs="Courier New"/>
                <w:color w:val="000000"/>
                <w:lang w:bidi="ru-RU"/>
              </w:rPr>
            </w:pPr>
          </w:p>
        </w:tc>
        <w:tc>
          <w:tcPr>
            <w:tcW w:w="4677" w:type="dxa"/>
            <w:gridSpan w:val="2"/>
            <w:tcBorders>
              <w:top w:val="single" w:sz="4" w:space="0" w:color="000000"/>
              <w:left w:val="single" w:sz="4" w:space="0" w:color="000000"/>
            </w:tcBorders>
            <w:noWrap/>
            <w:vAlign w:val="center"/>
          </w:tcPr>
          <w:p w:rsidR="0081794D" w:rsidRDefault="002D6F3F">
            <w:pPr>
              <w:spacing w:after="0" w:line="240" w:lineRule="auto"/>
              <w:rPr>
                <w:color w:val="000000"/>
                <w:lang w:bidi="ru-RU"/>
              </w:rPr>
            </w:pPr>
            <w:r>
              <w:rPr>
                <w:b/>
                <w:bCs/>
                <w:color w:val="000000"/>
                <w:lang w:bidi="ru-RU"/>
              </w:rPr>
              <w:t>ИТОГО</w:t>
            </w:r>
          </w:p>
        </w:tc>
        <w:tc>
          <w:tcPr>
            <w:tcW w:w="1701" w:type="dxa"/>
            <w:tcBorders>
              <w:top w:val="single" w:sz="4" w:space="0" w:color="000000"/>
              <w:left w:val="single" w:sz="4" w:space="0" w:color="000000"/>
            </w:tcBorders>
            <w:noWrap/>
          </w:tcPr>
          <w:p w:rsidR="0081794D" w:rsidRDefault="002D6F3F">
            <w:pPr>
              <w:spacing w:after="0" w:line="240" w:lineRule="auto"/>
              <w:jc w:val="center"/>
              <w:rPr>
                <w:rFonts w:eastAsia="Courier New"/>
                <w:color w:val="000000"/>
                <w:lang w:bidi="ru-RU"/>
              </w:rPr>
            </w:pPr>
            <w:r>
              <w:rPr>
                <w:rFonts w:eastAsia="Courier New"/>
                <w:color w:val="000000"/>
                <w:lang w:bidi="ru-RU"/>
              </w:rPr>
              <w:t>0</w:t>
            </w:r>
          </w:p>
        </w:tc>
        <w:tc>
          <w:tcPr>
            <w:tcW w:w="1276" w:type="dxa"/>
            <w:tcBorders>
              <w:top w:val="single" w:sz="4" w:space="0" w:color="000000"/>
              <w:left w:val="single" w:sz="4" w:space="0" w:color="000000"/>
            </w:tcBorders>
            <w:noWrap/>
            <w:vAlign w:val="center"/>
          </w:tcPr>
          <w:p w:rsidR="0081794D" w:rsidRDefault="002D6F3F">
            <w:pPr>
              <w:spacing w:after="0" w:line="240" w:lineRule="auto"/>
              <w:jc w:val="center"/>
              <w:rPr>
                <w:color w:val="000000"/>
                <w:lang w:bidi="ru-RU"/>
              </w:rPr>
            </w:pPr>
            <w:r>
              <w:rPr>
                <w:color w:val="000000"/>
                <w:lang w:bidi="ru-RU"/>
              </w:rPr>
              <w:t>0</w:t>
            </w:r>
          </w:p>
        </w:tc>
        <w:tc>
          <w:tcPr>
            <w:tcW w:w="1854" w:type="dxa"/>
            <w:vMerge/>
            <w:tcBorders>
              <w:left w:val="single" w:sz="4" w:space="0" w:color="000000"/>
              <w:right w:val="single" w:sz="4" w:space="0" w:color="000000"/>
            </w:tcBorders>
            <w:shd w:val="clear" w:color="auto" w:fill="auto"/>
            <w:noWrap/>
          </w:tcPr>
          <w:p w:rsidR="0081794D" w:rsidRDefault="0081794D">
            <w:pPr>
              <w:spacing w:after="0" w:line="240" w:lineRule="auto"/>
              <w:jc w:val="center"/>
              <w:rPr>
                <w:rFonts w:ascii="Courier New" w:eastAsia="Courier New" w:hAnsi="Courier New" w:cs="Courier New"/>
                <w:color w:val="000000"/>
                <w:lang w:bidi="ru-RU"/>
              </w:rPr>
            </w:pPr>
          </w:p>
        </w:tc>
      </w:tr>
      <w:tr w:rsidR="0081794D">
        <w:trPr>
          <w:trHeight w:hRule="exact" w:val="317"/>
          <w:jc w:val="center"/>
        </w:trPr>
        <w:tc>
          <w:tcPr>
            <w:tcW w:w="9214" w:type="dxa"/>
            <w:gridSpan w:val="3"/>
            <w:tcBorders>
              <w:top w:val="single" w:sz="4" w:space="0" w:color="000000"/>
              <w:left w:val="single" w:sz="4" w:space="0" w:color="000000"/>
              <w:bottom w:val="single" w:sz="4" w:space="0" w:color="000000"/>
            </w:tcBorders>
            <w:noWrap/>
            <w:vAlign w:val="center"/>
          </w:tcPr>
          <w:p w:rsidR="0081794D" w:rsidRDefault="002D6F3F">
            <w:pPr>
              <w:spacing w:after="0" w:line="240" w:lineRule="auto"/>
              <w:rPr>
                <w:color w:val="000000"/>
                <w:lang w:bidi="ru-RU"/>
              </w:rPr>
            </w:pPr>
            <w:r>
              <w:rPr>
                <w:b/>
                <w:bCs/>
                <w:color w:val="000000"/>
                <w:lang w:bidi="ru-RU"/>
              </w:rPr>
              <w:t>ИТОГО</w:t>
            </w:r>
          </w:p>
        </w:tc>
        <w:tc>
          <w:tcPr>
            <w:tcW w:w="1701" w:type="dxa"/>
            <w:tcBorders>
              <w:top w:val="single" w:sz="4" w:space="0" w:color="000000"/>
              <w:left w:val="single" w:sz="4" w:space="0" w:color="000000"/>
              <w:bottom w:val="single" w:sz="4" w:space="0" w:color="000000"/>
            </w:tcBorders>
            <w:noWrap/>
          </w:tcPr>
          <w:p w:rsidR="0081794D" w:rsidRDefault="002D6F3F">
            <w:pPr>
              <w:spacing w:after="0" w:line="240" w:lineRule="auto"/>
              <w:jc w:val="center"/>
              <w:rPr>
                <w:rFonts w:eastAsia="Courier New"/>
                <w:b/>
                <w:color w:val="000000"/>
                <w:lang w:bidi="ru-RU"/>
              </w:rPr>
            </w:pPr>
            <w:r>
              <w:rPr>
                <w:rFonts w:eastAsia="Courier New"/>
                <w:b/>
                <w:color w:val="000000"/>
                <w:lang w:bidi="ru-RU"/>
              </w:rPr>
              <w:t>660</w:t>
            </w:r>
          </w:p>
        </w:tc>
        <w:tc>
          <w:tcPr>
            <w:tcW w:w="1276" w:type="dxa"/>
            <w:tcBorders>
              <w:top w:val="single" w:sz="4" w:space="0" w:color="000000"/>
              <w:left w:val="single" w:sz="4" w:space="0" w:color="000000"/>
              <w:bottom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Х</w:t>
            </w:r>
          </w:p>
        </w:tc>
        <w:tc>
          <w:tcPr>
            <w:tcW w:w="1854" w:type="dxa"/>
            <w:tcBorders>
              <w:top w:val="single" w:sz="4" w:space="0" w:color="000000"/>
              <w:left w:val="single" w:sz="4" w:space="0" w:color="000000"/>
              <w:bottom w:val="single" w:sz="4" w:space="0" w:color="000000"/>
              <w:right w:val="single" w:sz="4" w:space="0" w:color="000000"/>
            </w:tcBorders>
            <w:noWrap/>
            <w:vAlign w:val="center"/>
          </w:tcPr>
          <w:p w:rsidR="0081794D" w:rsidRDefault="002D6F3F">
            <w:pPr>
              <w:spacing w:after="0" w:line="240" w:lineRule="auto"/>
              <w:jc w:val="center"/>
              <w:rPr>
                <w:color w:val="000000"/>
                <w:lang w:bidi="ru-RU"/>
              </w:rPr>
            </w:pPr>
            <w:r>
              <w:rPr>
                <w:b/>
                <w:bCs/>
                <w:color w:val="000000"/>
                <w:lang w:bidi="ru-RU"/>
              </w:rPr>
              <w:t>100,0%</w:t>
            </w:r>
          </w:p>
        </w:tc>
      </w:tr>
    </w:tbl>
    <w:p w:rsidR="0081794D" w:rsidRDefault="0081794D">
      <w:pPr>
        <w:spacing w:after="0" w:line="240" w:lineRule="auto"/>
        <w:rPr>
          <w:iCs/>
          <w:color w:val="000000"/>
          <w:sz w:val="28"/>
          <w:szCs w:val="28"/>
        </w:rPr>
      </w:pPr>
    </w:p>
    <w:p w:rsidR="0081794D" w:rsidRDefault="002D6F3F">
      <w:pPr>
        <w:spacing w:after="0" w:line="240" w:lineRule="auto"/>
        <w:ind w:firstLine="709"/>
        <w:jc w:val="both"/>
        <w:rPr>
          <w:iCs/>
          <w:color w:val="000000"/>
          <w:sz w:val="28"/>
          <w:szCs w:val="28"/>
        </w:rPr>
      </w:pPr>
      <w:r>
        <w:rPr>
          <w:iCs/>
          <w:color w:val="000000"/>
          <w:sz w:val="28"/>
          <w:szCs w:val="28"/>
        </w:rPr>
        <w:t xml:space="preserve">Медицинскую реабилитацию в амбулаторных условиях получили 660 человек, из них по профилю «Неврология» - 188 человек (28,5%), по профилю «Травматология и ортопедия» - 472 человека (71,5%), в рамках, выделенных ТФОМС объемах медицинской помощи на АКУ. </w:t>
      </w:r>
    </w:p>
    <w:p w:rsidR="0081794D" w:rsidRDefault="002D6F3F">
      <w:r>
        <w:rPr>
          <w:iCs/>
          <w:color w:val="000000"/>
          <w:sz w:val="28"/>
          <w:szCs w:val="28"/>
        </w:rPr>
        <w:t>Остальные случаи медицинской реабилитации проведены в рамках «</w:t>
      </w:r>
      <w:proofErr w:type="spellStart"/>
      <w:r>
        <w:rPr>
          <w:iCs/>
          <w:color w:val="000000"/>
          <w:sz w:val="28"/>
          <w:szCs w:val="28"/>
        </w:rPr>
        <w:t>подушевого</w:t>
      </w:r>
      <w:proofErr w:type="spellEnd"/>
      <w:r>
        <w:rPr>
          <w:iCs/>
          <w:color w:val="000000"/>
          <w:sz w:val="28"/>
          <w:szCs w:val="28"/>
        </w:rPr>
        <w:t>» финансирования.</w:t>
      </w:r>
    </w:p>
    <w:p w:rsidR="0081794D" w:rsidRDefault="0081794D">
      <w:pPr>
        <w:spacing w:after="0" w:line="240" w:lineRule="auto"/>
        <w:ind w:firstLine="720"/>
        <w:jc w:val="both"/>
        <w:rPr>
          <w:color w:val="FF0000"/>
          <w:sz w:val="28"/>
          <w:szCs w:val="28"/>
        </w:rPr>
      </w:pPr>
    </w:p>
    <w:p w:rsidR="0081794D" w:rsidRDefault="002D6F3F">
      <w:pPr>
        <w:spacing w:after="0" w:line="240" w:lineRule="auto"/>
        <w:ind w:firstLine="720"/>
        <w:jc w:val="right"/>
        <w:rPr>
          <w:sz w:val="28"/>
          <w:szCs w:val="28"/>
        </w:rPr>
      </w:pPr>
      <w:r>
        <w:rPr>
          <w:sz w:val="28"/>
          <w:szCs w:val="28"/>
        </w:rPr>
        <w:t>Таблица 27а</w:t>
      </w:r>
    </w:p>
    <w:p w:rsidR="0081794D" w:rsidRDefault="002D6F3F">
      <w:pPr>
        <w:spacing w:after="0" w:line="240" w:lineRule="auto"/>
        <w:jc w:val="center"/>
        <w:rPr>
          <w:b/>
          <w:bCs/>
          <w:iCs/>
          <w:sz w:val="28"/>
          <w:szCs w:val="28"/>
        </w:rPr>
      </w:pPr>
      <w:r>
        <w:rPr>
          <w:b/>
          <w:bCs/>
          <w:sz w:val="28"/>
          <w:szCs w:val="28"/>
        </w:rPr>
        <w:t>Сведения об оказании медицинской помощи по медицинской реабилитации взрослых (2022)</w:t>
      </w:r>
    </w:p>
    <w:p w:rsidR="0081794D" w:rsidRDefault="002D6F3F">
      <w:pPr>
        <w:spacing w:after="0" w:line="240" w:lineRule="auto"/>
        <w:jc w:val="center"/>
        <w:rPr>
          <w:iCs/>
          <w:sz w:val="20"/>
          <w:szCs w:val="20"/>
        </w:rPr>
      </w:pPr>
      <w:r>
        <w:rPr>
          <w:iCs/>
          <w:sz w:val="20"/>
          <w:szCs w:val="20"/>
        </w:rPr>
        <w:t>(данные территориального фонда обязательного медицинского страхования)</w:t>
      </w:r>
    </w:p>
    <w:p w:rsidR="0081794D" w:rsidRDefault="0081794D">
      <w:pPr>
        <w:spacing w:after="0" w:line="240" w:lineRule="auto"/>
        <w:jc w:val="center"/>
        <w:rPr>
          <w:bCs/>
          <w:i/>
        </w:rPr>
      </w:pPr>
    </w:p>
    <w:p w:rsidR="0081794D" w:rsidRDefault="0081794D">
      <w:pPr>
        <w:spacing w:after="0" w:line="240" w:lineRule="auto"/>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37"/>
        <w:gridCol w:w="2693"/>
        <w:gridCol w:w="2551"/>
        <w:gridCol w:w="2835"/>
      </w:tblGrid>
      <w:tr w:rsidR="0081794D">
        <w:tc>
          <w:tcPr>
            <w:tcW w:w="5637" w:type="dxa"/>
            <w:vMerge w:val="restart"/>
            <w:noWrap/>
            <w:tcMar>
              <w:left w:w="108" w:type="dxa"/>
              <w:right w:w="108" w:type="dxa"/>
            </w:tcMar>
          </w:tcPr>
          <w:p w:rsidR="0081794D" w:rsidRDefault="002D6F3F">
            <w:pPr>
              <w:spacing w:after="0" w:line="240" w:lineRule="auto"/>
              <w:jc w:val="center"/>
            </w:pPr>
            <w:r>
              <w:t>Показатель</w:t>
            </w:r>
          </w:p>
        </w:tc>
        <w:tc>
          <w:tcPr>
            <w:tcW w:w="8079" w:type="dxa"/>
            <w:gridSpan w:val="3"/>
            <w:noWrap/>
            <w:tcMar>
              <w:left w:w="108" w:type="dxa"/>
              <w:right w:w="108" w:type="dxa"/>
            </w:tcMar>
          </w:tcPr>
          <w:p w:rsidR="0081794D" w:rsidRDefault="002D6F3F">
            <w:pPr>
              <w:spacing w:after="0" w:line="240" w:lineRule="auto"/>
              <w:jc w:val="center"/>
            </w:pPr>
            <w:r>
              <w:t>Всего пациентов</w:t>
            </w:r>
          </w:p>
        </w:tc>
      </w:tr>
      <w:tr w:rsidR="0081794D">
        <w:tc>
          <w:tcPr>
            <w:tcW w:w="5637" w:type="dxa"/>
            <w:vMerge/>
            <w:noWrap/>
            <w:tcMar>
              <w:left w:w="108" w:type="dxa"/>
              <w:right w:w="108" w:type="dxa"/>
            </w:tcMar>
          </w:tcPr>
          <w:p w:rsidR="0081794D" w:rsidRDefault="0081794D">
            <w:pPr>
              <w:spacing w:after="0" w:line="240" w:lineRule="auto"/>
              <w:jc w:val="right"/>
            </w:pPr>
          </w:p>
        </w:tc>
        <w:tc>
          <w:tcPr>
            <w:tcW w:w="2693" w:type="dxa"/>
            <w:noWrap/>
            <w:tcMar>
              <w:left w:w="108" w:type="dxa"/>
              <w:right w:w="108" w:type="dxa"/>
            </w:tcMar>
          </w:tcPr>
          <w:p w:rsidR="0081794D" w:rsidRDefault="002D6F3F">
            <w:pPr>
              <w:spacing w:after="0" w:line="240" w:lineRule="auto"/>
              <w:jc w:val="center"/>
            </w:pPr>
            <w:r>
              <w:t>I этап</w:t>
            </w:r>
          </w:p>
        </w:tc>
        <w:tc>
          <w:tcPr>
            <w:tcW w:w="2551" w:type="dxa"/>
            <w:noWrap/>
            <w:tcMar>
              <w:left w:w="108" w:type="dxa"/>
              <w:right w:w="108" w:type="dxa"/>
            </w:tcMar>
          </w:tcPr>
          <w:p w:rsidR="0081794D" w:rsidRDefault="002D6F3F">
            <w:pPr>
              <w:spacing w:after="0" w:line="240" w:lineRule="auto"/>
              <w:jc w:val="center"/>
            </w:pPr>
            <w:r>
              <w:t>II этап</w:t>
            </w:r>
          </w:p>
        </w:tc>
        <w:tc>
          <w:tcPr>
            <w:tcW w:w="2835" w:type="dxa"/>
            <w:noWrap/>
            <w:tcMar>
              <w:left w:w="108" w:type="dxa"/>
              <w:right w:w="108" w:type="dxa"/>
            </w:tcMar>
          </w:tcPr>
          <w:p w:rsidR="0081794D" w:rsidRDefault="002D6F3F">
            <w:pPr>
              <w:spacing w:after="0" w:line="240" w:lineRule="auto"/>
              <w:jc w:val="center"/>
            </w:pPr>
            <w:r>
              <w:t>III этап</w:t>
            </w:r>
          </w:p>
        </w:tc>
      </w:tr>
      <w:tr w:rsidR="0081794D">
        <w:tc>
          <w:tcPr>
            <w:tcW w:w="5637" w:type="dxa"/>
            <w:noWrap/>
            <w:tcMar>
              <w:left w:w="108" w:type="dxa"/>
              <w:right w:w="108" w:type="dxa"/>
            </w:tcMar>
          </w:tcPr>
          <w:p w:rsidR="0081794D" w:rsidRDefault="002D6F3F">
            <w:pPr>
              <w:spacing w:after="0" w:line="240" w:lineRule="auto"/>
              <w:jc w:val="center"/>
            </w:pPr>
            <w:r>
              <w:t>Число пациентов, которым оказана медицинская помощь по медицинской реабилитации, из них:</w:t>
            </w:r>
          </w:p>
        </w:tc>
        <w:tc>
          <w:tcPr>
            <w:tcW w:w="2693"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х</w:t>
            </w:r>
          </w:p>
        </w:tc>
        <w:tc>
          <w:tcPr>
            <w:tcW w:w="2551"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3467</w:t>
            </w:r>
          </w:p>
        </w:tc>
        <w:tc>
          <w:tcPr>
            <w:tcW w:w="2835"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9653</w:t>
            </w:r>
          </w:p>
        </w:tc>
      </w:tr>
      <w:tr w:rsidR="0081794D">
        <w:tc>
          <w:tcPr>
            <w:tcW w:w="5637" w:type="dxa"/>
            <w:noWrap/>
            <w:tcMar>
              <w:left w:w="108" w:type="dxa"/>
              <w:right w:w="108" w:type="dxa"/>
            </w:tcMar>
          </w:tcPr>
          <w:p w:rsidR="0081794D" w:rsidRDefault="002D6F3F">
            <w:pPr>
              <w:spacing w:after="0" w:line="240" w:lineRule="auto"/>
              <w:jc w:val="center"/>
            </w:pPr>
            <w:r>
              <w:t>По профилю нарушения функционирования при заболеваниях и состояниях ЦНС</w:t>
            </w:r>
          </w:p>
        </w:tc>
        <w:tc>
          <w:tcPr>
            <w:tcW w:w="2693"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х</w:t>
            </w:r>
          </w:p>
        </w:tc>
        <w:tc>
          <w:tcPr>
            <w:tcW w:w="2551"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356</w:t>
            </w:r>
          </w:p>
        </w:tc>
        <w:tc>
          <w:tcPr>
            <w:tcW w:w="2835"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6679</w:t>
            </w:r>
          </w:p>
        </w:tc>
      </w:tr>
      <w:tr w:rsidR="0081794D">
        <w:tc>
          <w:tcPr>
            <w:tcW w:w="5637" w:type="dxa"/>
            <w:noWrap/>
            <w:tcMar>
              <w:left w:w="108" w:type="dxa"/>
              <w:right w:w="108" w:type="dxa"/>
            </w:tcMar>
          </w:tcPr>
          <w:p w:rsidR="0081794D" w:rsidRDefault="002D6F3F">
            <w:pPr>
              <w:spacing w:after="0" w:line="240" w:lineRule="auto"/>
              <w:jc w:val="center"/>
            </w:pPr>
            <w:r>
              <w:t>По профилю нарушения функционирования при заболеваниях и состояниях ПНС и ОДА</w:t>
            </w:r>
          </w:p>
        </w:tc>
        <w:tc>
          <w:tcPr>
            <w:tcW w:w="2693"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х</w:t>
            </w:r>
          </w:p>
        </w:tc>
        <w:tc>
          <w:tcPr>
            <w:tcW w:w="2551"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217</w:t>
            </w:r>
          </w:p>
        </w:tc>
        <w:tc>
          <w:tcPr>
            <w:tcW w:w="2835"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2643</w:t>
            </w:r>
          </w:p>
        </w:tc>
      </w:tr>
      <w:tr w:rsidR="0081794D">
        <w:tc>
          <w:tcPr>
            <w:tcW w:w="5637" w:type="dxa"/>
            <w:noWrap/>
            <w:tcMar>
              <w:left w:w="108" w:type="dxa"/>
              <w:right w:w="108" w:type="dxa"/>
            </w:tcMar>
          </w:tcPr>
          <w:p w:rsidR="0081794D" w:rsidRDefault="002D6F3F">
            <w:pPr>
              <w:spacing w:after="0" w:line="240" w:lineRule="auto"/>
              <w:jc w:val="center"/>
            </w:pPr>
            <w:r>
              <w:t xml:space="preserve">По профилю нарушения функционирования при соматических заболеваниях и состояниях </w:t>
            </w:r>
          </w:p>
        </w:tc>
        <w:tc>
          <w:tcPr>
            <w:tcW w:w="2693"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х</w:t>
            </w:r>
          </w:p>
        </w:tc>
        <w:tc>
          <w:tcPr>
            <w:tcW w:w="2551"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2894</w:t>
            </w:r>
          </w:p>
        </w:tc>
        <w:tc>
          <w:tcPr>
            <w:tcW w:w="2835"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331</w:t>
            </w:r>
          </w:p>
        </w:tc>
      </w:tr>
      <w:tr w:rsidR="0081794D">
        <w:tc>
          <w:tcPr>
            <w:tcW w:w="5637" w:type="dxa"/>
            <w:noWrap/>
            <w:tcMar>
              <w:left w:w="108" w:type="dxa"/>
              <w:right w:w="108" w:type="dxa"/>
            </w:tcMar>
          </w:tcPr>
          <w:p w:rsidR="0081794D" w:rsidRDefault="002D6F3F">
            <w:pPr>
              <w:spacing w:after="0" w:line="240" w:lineRule="auto"/>
              <w:jc w:val="center"/>
            </w:pPr>
            <w:r>
              <w:t>Реабилитация на дому</w:t>
            </w:r>
          </w:p>
        </w:tc>
        <w:tc>
          <w:tcPr>
            <w:tcW w:w="2693" w:type="dxa"/>
            <w:noWrap/>
            <w:tcMar>
              <w:left w:w="108" w:type="dxa"/>
              <w:right w:w="108" w:type="dxa"/>
            </w:tcMar>
          </w:tcPr>
          <w:p w:rsidR="0081794D" w:rsidRDefault="002D6F3F">
            <w:pPr>
              <w:spacing w:after="0" w:line="240" w:lineRule="auto"/>
              <w:jc w:val="center"/>
            </w:pPr>
            <w:r>
              <w:t>х</w:t>
            </w:r>
          </w:p>
        </w:tc>
        <w:tc>
          <w:tcPr>
            <w:tcW w:w="2551" w:type="dxa"/>
            <w:noWrap/>
            <w:tcMar>
              <w:left w:w="108" w:type="dxa"/>
              <w:right w:w="108" w:type="dxa"/>
            </w:tcMar>
          </w:tcPr>
          <w:p w:rsidR="0081794D" w:rsidRDefault="002D6F3F">
            <w:pPr>
              <w:spacing w:after="0" w:line="240" w:lineRule="auto"/>
              <w:jc w:val="center"/>
            </w:pPr>
            <w:r>
              <w:t>х</w:t>
            </w:r>
          </w:p>
        </w:tc>
        <w:tc>
          <w:tcPr>
            <w:tcW w:w="2835" w:type="dxa"/>
            <w:noWrap/>
            <w:tcMar>
              <w:left w:w="108" w:type="dxa"/>
              <w:right w:w="108" w:type="dxa"/>
            </w:tcMar>
          </w:tcPr>
          <w:p w:rsidR="0081794D" w:rsidRDefault="002D6F3F">
            <w:pPr>
              <w:spacing w:after="0" w:line="240" w:lineRule="auto"/>
              <w:jc w:val="center"/>
              <w:rPr>
                <w:lang w:val="en-US"/>
              </w:rPr>
            </w:pPr>
            <w:r>
              <w:t>х</w:t>
            </w:r>
          </w:p>
        </w:tc>
      </w:tr>
    </w:tbl>
    <w:p w:rsidR="0081794D" w:rsidRDefault="0081794D">
      <w:pPr>
        <w:spacing w:after="0" w:line="240" w:lineRule="auto"/>
        <w:ind w:firstLine="720"/>
        <w:jc w:val="both"/>
        <w:rPr>
          <w:sz w:val="28"/>
          <w:szCs w:val="28"/>
        </w:rPr>
      </w:pPr>
    </w:p>
    <w:p w:rsidR="0081794D" w:rsidRDefault="002D6F3F">
      <w:pPr>
        <w:spacing w:after="0" w:line="240" w:lineRule="auto"/>
        <w:ind w:firstLine="720"/>
        <w:jc w:val="right"/>
        <w:rPr>
          <w:sz w:val="28"/>
          <w:szCs w:val="28"/>
        </w:rPr>
      </w:pPr>
      <w:r>
        <w:rPr>
          <w:sz w:val="28"/>
          <w:szCs w:val="28"/>
        </w:rPr>
        <w:t>Таблица 27б</w:t>
      </w:r>
    </w:p>
    <w:p w:rsidR="0081794D" w:rsidRDefault="002D6F3F">
      <w:pPr>
        <w:spacing w:after="0" w:line="240" w:lineRule="auto"/>
        <w:jc w:val="center"/>
        <w:rPr>
          <w:b/>
          <w:bCs/>
          <w:iCs/>
          <w:sz w:val="28"/>
          <w:szCs w:val="28"/>
        </w:rPr>
      </w:pPr>
      <w:r>
        <w:rPr>
          <w:b/>
          <w:bCs/>
          <w:sz w:val="28"/>
          <w:szCs w:val="28"/>
        </w:rPr>
        <w:t>Сведения об оказании медицинской помощи по медицинской реабилитации взрослых (2023)</w:t>
      </w:r>
    </w:p>
    <w:p w:rsidR="0081794D" w:rsidRDefault="002D6F3F">
      <w:pPr>
        <w:spacing w:after="0" w:line="240" w:lineRule="auto"/>
        <w:jc w:val="center"/>
        <w:rPr>
          <w:iCs/>
          <w:sz w:val="20"/>
          <w:szCs w:val="20"/>
        </w:rPr>
      </w:pPr>
      <w:r>
        <w:rPr>
          <w:iCs/>
          <w:sz w:val="20"/>
          <w:szCs w:val="20"/>
        </w:rPr>
        <w:t>(данные территориального фонда обязательного медицинского страхования)</w:t>
      </w:r>
    </w:p>
    <w:p w:rsidR="0081794D" w:rsidRDefault="0081794D">
      <w:pPr>
        <w:spacing w:after="0" w:line="240" w:lineRule="auto"/>
        <w:jc w:val="center"/>
        <w:rPr>
          <w:bCs/>
          <w:i/>
        </w:rPr>
      </w:pPr>
    </w:p>
    <w:p w:rsidR="0081794D" w:rsidRDefault="0081794D">
      <w:pPr>
        <w:spacing w:after="0" w:line="240" w:lineRule="auto"/>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37"/>
        <w:gridCol w:w="2693"/>
        <w:gridCol w:w="2551"/>
        <w:gridCol w:w="2835"/>
      </w:tblGrid>
      <w:tr w:rsidR="0081794D">
        <w:tc>
          <w:tcPr>
            <w:tcW w:w="5637" w:type="dxa"/>
            <w:vMerge w:val="restart"/>
            <w:noWrap/>
            <w:tcMar>
              <w:left w:w="108" w:type="dxa"/>
              <w:right w:w="108" w:type="dxa"/>
            </w:tcMar>
          </w:tcPr>
          <w:p w:rsidR="0081794D" w:rsidRDefault="002D6F3F">
            <w:pPr>
              <w:spacing w:after="0" w:line="240" w:lineRule="auto"/>
              <w:jc w:val="center"/>
            </w:pPr>
            <w:r>
              <w:t>Показатель</w:t>
            </w:r>
          </w:p>
        </w:tc>
        <w:tc>
          <w:tcPr>
            <w:tcW w:w="8079" w:type="dxa"/>
            <w:gridSpan w:val="3"/>
            <w:noWrap/>
            <w:tcMar>
              <w:left w:w="108" w:type="dxa"/>
              <w:right w:w="108" w:type="dxa"/>
            </w:tcMar>
          </w:tcPr>
          <w:p w:rsidR="0081794D" w:rsidRDefault="002D6F3F">
            <w:pPr>
              <w:spacing w:after="0" w:line="240" w:lineRule="auto"/>
              <w:jc w:val="center"/>
            </w:pPr>
            <w:r>
              <w:t>Всего пациентов</w:t>
            </w:r>
          </w:p>
        </w:tc>
      </w:tr>
      <w:tr w:rsidR="0081794D">
        <w:tc>
          <w:tcPr>
            <w:tcW w:w="5637" w:type="dxa"/>
            <w:vMerge/>
            <w:noWrap/>
            <w:tcMar>
              <w:left w:w="108" w:type="dxa"/>
              <w:right w:w="108" w:type="dxa"/>
            </w:tcMar>
          </w:tcPr>
          <w:p w:rsidR="0081794D" w:rsidRDefault="0081794D">
            <w:pPr>
              <w:spacing w:after="0" w:line="240" w:lineRule="auto"/>
              <w:jc w:val="right"/>
            </w:pPr>
          </w:p>
        </w:tc>
        <w:tc>
          <w:tcPr>
            <w:tcW w:w="2693" w:type="dxa"/>
            <w:noWrap/>
            <w:tcMar>
              <w:left w:w="108" w:type="dxa"/>
              <w:right w:w="108" w:type="dxa"/>
            </w:tcMar>
          </w:tcPr>
          <w:p w:rsidR="0081794D" w:rsidRDefault="002D6F3F">
            <w:pPr>
              <w:spacing w:after="0" w:line="240" w:lineRule="auto"/>
              <w:jc w:val="center"/>
            </w:pPr>
            <w:r>
              <w:t>I этап</w:t>
            </w:r>
          </w:p>
        </w:tc>
        <w:tc>
          <w:tcPr>
            <w:tcW w:w="2551" w:type="dxa"/>
            <w:noWrap/>
            <w:tcMar>
              <w:left w:w="108" w:type="dxa"/>
              <w:right w:w="108" w:type="dxa"/>
            </w:tcMar>
          </w:tcPr>
          <w:p w:rsidR="0081794D" w:rsidRDefault="002D6F3F">
            <w:pPr>
              <w:spacing w:after="0" w:line="240" w:lineRule="auto"/>
              <w:jc w:val="center"/>
            </w:pPr>
            <w:r>
              <w:t>II этап</w:t>
            </w:r>
          </w:p>
        </w:tc>
        <w:tc>
          <w:tcPr>
            <w:tcW w:w="2835" w:type="dxa"/>
            <w:noWrap/>
            <w:tcMar>
              <w:left w:w="108" w:type="dxa"/>
              <w:right w:w="108" w:type="dxa"/>
            </w:tcMar>
          </w:tcPr>
          <w:p w:rsidR="0081794D" w:rsidRDefault="002D6F3F">
            <w:pPr>
              <w:spacing w:after="0" w:line="240" w:lineRule="auto"/>
              <w:jc w:val="center"/>
            </w:pPr>
            <w:r>
              <w:t>III этап</w:t>
            </w:r>
          </w:p>
        </w:tc>
      </w:tr>
      <w:tr w:rsidR="0081794D">
        <w:tc>
          <w:tcPr>
            <w:tcW w:w="5637" w:type="dxa"/>
            <w:noWrap/>
            <w:tcMar>
              <w:left w:w="108" w:type="dxa"/>
              <w:right w:w="108" w:type="dxa"/>
            </w:tcMar>
          </w:tcPr>
          <w:p w:rsidR="0081794D" w:rsidRDefault="002D6F3F">
            <w:pPr>
              <w:spacing w:after="0" w:line="240" w:lineRule="auto"/>
              <w:jc w:val="center"/>
            </w:pPr>
            <w:r>
              <w:t>Число пациентов, которым оказана медицинская помощь по медицинской реабилитации, из них:</w:t>
            </w:r>
          </w:p>
        </w:tc>
        <w:tc>
          <w:tcPr>
            <w:tcW w:w="2693"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869</w:t>
            </w:r>
          </w:p>
        </w:tc>
        <w:tc>
          <w:tcPr>
            <w:tcW w:w="2551"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5688</w:t>
            </w:r>
          </w:p>
        </w:tc>
        <w:tc>
          <w:tcPr>
            <w:tcW w:w="2835"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12707</w:t>
            </w:r>
          </w:p>
        </w:tc>
      </w:tr>
      <w:tr w:rsidR="0081794D">
        <w:tc>
          <w:tcPr>
            <w:tcW w:w="5637" w:type="dxa"/>
            <w:noWrap/>
            <w:tcMar>
              <w:left w:w="108" w:type="dxa"/>
              <w:right w:w="108" w:type="dxa"/>
            </w:tcMar>
          </w:tcPr>
          <w:p w:rsidR="0081794D" w:rsidRDefault="002D6F3F">
            <w:pPr>
              <w:spacing w:after="0" w:line="240" w:lineRule="auto"/>
              <w:jc w:val="center"/>
            </w:pPr>
            <w:r>
              <w:t>По профилю нарушения функционирования при заболеваниях и состояниях ЦНС</w:t>
            </w:r>
          </w:p>
        </w:tc>
        <w:tc>
          <w:tcPr>
            <w:tcW w:w="2693"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771</w:t>
            </w:r>
          </w:p>
        </w:tc>
        <w:tc>
          <w:tcPr>
            <w:tcW w:w="2551"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974</w:t>
            </w:r>
          </w:p>
        </w:tc>
        <w:tc>
          <w:tcPr>
            <w:tcW w:w="2835"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8120</w:t>
            </w:r>
          </w:p>
        </w:tc>
      </w:tr>
      <w:tr w:rsidR="0081794D">
        <w:tc>
          <w:tcPr>
            <w:tcW w:w="5637" w:type="dxa"/>
            <w:noWrap/>
            <w:tcMar>
              <w:left w:w="108" w:type="dxa"/>
              <w:right w:w="108" w:type="dxa"/>
            </w:tcMar>
          </w:tcPr>
          <w:p w:rsidR="0081794D" w:rsidRDefault="002D6F3F">
            <w:pPr>
              <w:spacing w:after="0" w:line="240" w:lineRule="auto"/>
              <w:jc w:val="center"/>
            </w:pPr>
            <w:r>
              <w:t>По профилю нарушения функционирования при заболеваниях и состояниях ПНС и ОДА</w:t>
            </w:r>
          </w:p>
        </w:tc>
        <w:tc>
          <w:tcPr>
            <w:tcW w:w="2693"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98</w:t>
            </w:r>
          </w:p>
        </w:tc>
        <w:tc>
          <w:tcPr>
            <w:tcW w:w="2551"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1218</w:t>
            </w:r>
          </w:p>
        </w:tc>
        <w:tc>
          <w:tcPr>
            <w:tcW w:w="2835"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4058</w:t>
            </w:r>
          </w:p>
        </w:tc>
      </w:tr>
      <w:tr w:rsidR="0081794D">
        <w:tc>
          <w:tcPr>
            <w:tcW w:w="5637" w:type="dxa"/>
            <w:noWrap/>
            <w:tcMar>
              <w:left w:w="108" w:type="dxa"/>
              <w:right w:w="108" w:type="dxa"/>
            </w:tcMar>
          </w:tcPr>
          <w:p w:rsidR="0081794D" w:rsidRDefault="002D6F3F">
            <w:pPr>
              <w:spacing w:after="0" w:line="240" w:lineRule="auto"/>
              <w:jc w:val="center"/>
            </w:pPr>
            <w:r>
              <w:t xml:space="preserve">По профилю нарушения функционирования при соматических заболеваниях и состояниях </w:t>
            </w:r>
          </w:p>
        </w:tc>
        <w:tc>
          <w:tcPr>
            <w:tcW w:w="2693"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х</w:t>
            </w:r>
          </w:p>
        </w:tc>
        <w:tc>
          <w:tcPr>
            <w:tcW w:w="2551"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3496</w:t>
            </w:r>
          </w:p>
        </w:tc>
        <w:tc>
          <w:tcPr>
            <w:tcW w:w="2835"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529</w:t>
            </w:r>
          </w:p>
        </w:tc>
      </w:tr>
      <w:tr w:rsidR="0081794D">
        <w:tc>
          <w:tcPr>
            <w:tcW w:w="5637" w:type="dxa"/>
            <w:noWrap/>
            <w:tcMar>
              <w:left w:w="108" w:type="dxa"/>
              <w:right w:w="108" w:type="dxa"/>
            </w:tcMar>
          </w:tcPr>
          <w:p w:rsidR="0081794D" w:rsidRDefault="002D6F3F">
            <w:pPr>
              <w:spacing w:after="0" w:line="240" w:lineRule="auto"/>
              <w:jc w:val="center"/>
            </w:pPr>
            <w:r>
              <w:t>Реабилитация на дому</w:t>
            </w:r>
          </w:p>
        </w:tc>
        <w:tc>
          <w:tcPr>
            <w:tcW w:w="2693" w:type="dxa"/>
            <w:noWrap/>
            <w:tcMar>
              <w:left w:w="108" w:type="dxa"/>
              <w:right w:w="108" w:type="dxa"/>
            </w:tcMar>
          </w:tcPr>
          <w:p w:rsidR="0081794D" w:rsidRDefault="002D6F3F">
            <w:pPr>
              <w:spacing w:after="0" w:line="240" w:lineRule="auto"/>
              <w:jc w:val="center"/>
            </w:pPr>
            <w:r>
              <w:t>х</w:t>
            </w:r>
          </w:p>
        </w:tc>
        <w:tc>
          <w:tcPr>
            <w:tcW w:w="2551" w:type="dxa"/>
            <w:noWrap/>
            <w:tcMar>
              <w:left w:w="108" w:type="dxa"/>
              <w:right w:w="108" w:type="dxa"/>
            </w:tcMar>
          </w:tcPr>
          <w:p w:rsidR="0081794D" w:rsidRDefault="002D6F3F">
            <w:pPr>
              <w:spacing w:after="0" w:line="240" w:lineRule="auto"/>
              <w:jc w:val="center"/>
            </w:pPr>
            <w:r>
              <w:t>х</w:t>
            </w:r>
          </w:p>
        </w:tc>
        <w:tc>
          <w:tcPr>
            <w:tcW w:w="2835" w:type="dxa"/>
            <w:noWrap/>
            <w:tcMar>
              <w:left w:w="108" w:type="dxa"/>
              <w:right w:w="108" w:type="dxa"/>
            </w:tcMar>
          </w:tcPr>
          <w:p w:rsidR="0081794D" w:rsidRDefault="002D6F3F">
            <w:pPr>
              <w:spacing w:after="0" w:line="240" w:lineRule="auto"/>
              <w:jc w:val="center"/>
            </w:pPr>
            <w:r>
              <w:t>х</w:t>
            </w:r>
          </w:p>
        </w:tc>
      </w:tr>
    </w:tbl>
    <w:p w:rsidR="0081794D" w:rsidRDefault="0081794D">
      <w:pPr>
        <w:spacing w:after="0" w:line="240" w:lineRule="auto"/>
        <w:ind w:firstLine="720"/>
        <w:jc w:val="both"/>
        <w:rPr>
          <w:sz w:val="28"/>
          <w:szCs w:val="28"/>
        </w:rPr>
      </w:pPr>
    </w:p>
    <w:p w:rsidR="0081794D" w:rsidRDefault="002D6F3F">
      <w:pPr>
        <w:spacing w:after="0" w:line="240" w:lineRule="auto"/>
        <w:ind w:firstLine="720"/>
        <w:jc w:val="right"/>
        <w:rPr>
          <w:sz w:val="28"/>
          <w:szCs w:val="28"/>
        </w:rPr>
      </w:pPr>
      <w:r>
        <w:rPr>
          <w:sz w:val="28"/>
          <w:szCs w:val="28"/>
        </w:rPr>
        <w:t>Таблица 27в</w:t>
      </w:r>
    </w:p>
    <w:p w:rsidR="0081794D" w:rsidRDefault="002D6F3F">
      <w:pPr>
        <w:spacing w:after="0" w:line="240" w:lineRule="auto"/>
        <w:jc w:val="center"/>
        <w:rPr>
          <w:b/>
          <w:bCs/>
          <w:iCs/>
          <w:sz w:val="28"/>
          <w:szCs w:val="28"/>
        </w:rPr>
      </w:pPr>
      <w:r>
        <w:rPr>
          <w:b/>
          <w:bCs/>
          <w:sz w:val="28"/>
          <w:szCs w:val="28"/>
        </w:rPr>
        <w:t>Сведения об оказании медицинской помощи по медицинской реабилитации взрослых (2024)</w:t>
      </w:r>
    </w:p>
    <w:p w:rsidR="0081794D" w:rsidRDefault="002D6F3F">
      <w:pPr>
        <w:spacing w:after="0" w:line="240" w:lineRule="auto"/>
        <w:jc w:val="center"/>
        <w:rPr>
          <w:iCs/>
          <w:sz w:val="20"/>
          <w:szCs w:val="20"/>
        </w:rPr>
      </w:pPr>
      <w:r>
        <w:rPr>
          <w:iCs/>
          <w:sz w:val="20"/>
          <w:szCs w:val="20"/>
        </w:rPr>
        <w:t>(данные территориального фонда обязательного медицинского страхования)</w:t>
      </w:r>
    </w:p>
    <w:p w:rsidR="0081794D" w:rsidRDefault="0081794D">
      <w:pPr>
        <w:spacing w:after="0" w:line="240" w:lineRule="auto"/>
        <w:jc w:val="center"/>
        <w:rPr>
          <w:bCs/>
          <w:i/>
        </w:rPr>
      </w:pPr>
    </w:p>
    <w:p w:rsidR="0081794D" w:rsidRDefault="0081794D">
      <w:pPr>
        <w:spacing w:after="0" w:line="240" w:lineRule="auto"/>
        <w:jc w:val="right"/>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37"/>
        <w:gridCol w:w="2693"/>
        <w:gridCol w:w="2551"/>
        <w:gridCol w:w="2835"/>
      </w:tblGrid>
      <w:tr w:rsidR="0081794D">
        <w:tc>
          <w:tcPr>
            <w:tcW w:w="5637" w:type="dxa"/>
            <w:vMerge w:val="restart"/>
            <w:noWrap/>
            <w:tcMar>
              <w:left w:w="108" w:type="dxa"/>
              <w:right w:w="108" w:type="dxa"/>
            </w:tcMar>
          </w:tcPr>
          <w:p w:rsidR="0081794D" w:rsidRDefault="002D6F3F">
            <w:pPr>
              <w:spacing w:after="0" w:line="240" w:lineRule="auto"/>
              <w:jc w:val="center"/>
            </w:pPr>
            <w:r>
              <w:t>Показатель</w:t>
            </w:r>
          </w:p>
        </w:tc>
        <w:tc>
          <w:tcPr>
            <w:tcW w:w="8079" w:type="dxa"/>
            <w:gridSpan w:val="3"/>
            <w:noWrap/>
            <w:tcMar>
              <w:left w:w="108" w:type="dxa"/>
              <w:right w:w="108" w:type="dxa"/>
            </w:tcMar>
          </w:tcPr>
          <w:p w:rsidR="0081794D" w:rsidRDefault="002D6F3F">
            <w:pPr>
              <w:spacing w:after="0" w:line="240" w:lineRule="auto"/>
              <w:jc w:val="center"/>
            </w:pPr>
            <w:r>
              <w:t>Всего пациентов</w:t>
            </w:r>
          </w:p>
        </w:tc>
      </w:tr>
      <w:tr w:rsidR="0081794D">
        <w:tc>
          <w:tcPr>
            <w:tcW w:w="5637" w:type="dxa"/>
            <w:vMerge/>
            <w:noWrap/>
            <w:tcMar>
              <w:left w:w="108" w:type="dxa"/>
              <w:right w:w="108" w:type="dxa"/>
            </w:tcMar>
          </w:tcPr>
          <w:p w:rsidR="0081794D" w:rsidRDefault="0081794D">
            <w:pPr>
              <w:spacing w:after="0" w:line="240" w:lineRule="auto"/>
              <w:jc w:val="right"/>
            </w:pPr>
          </w:p>
        </w:tc>
        <w:tc>
          <w:tcPr>
            <w:tcW w:w="2693" w:type="dxa"/>
            <w:noWrap/>
            <w:tcMar>
              <w:left w:w="108" w:type="dxa"/>
              <w:right w:w="108" w:type="dxa"/>
            </w:tcMar>
          </w:tcPr>
          <w:p w:rsidR="0081794D" w:rsidRDefault="002D6F3F">
            <w:pPr>
              <w:spacing w:after="0" w:line="240" w:lineRule="auto"/>
              <w:jc w:val="center"/>
            </w:pPr>
            <w:r>
              <w:t>I этап</w:t>
            </w:r>
          </w:p>
        </w:tc>
        <w:tc>
          <w:tcPr>
            <w:tcW w:w="2551" w:type="dxa"/>
            <w:noWrap/>
            <w:tcMar>
              <w:left w:w="108" w:type="dxa"/>
              <w:right w:w="108" w:type="dxa"/>
            </w:tcMar>
          </w:tcPr>
          <w:p w:rsidR="0081794D" w:rsidRDefault="002D6F3F">
            <w:pPr>
              <w:spacing w:after="0" w:line="240" w:lineRule="auto"/>
              <w:jc w:val="center"/>
            </w:pPr>
            <w:r>
              <w:t>II этап</w:t>
            </w:r>
          </w:p>
        </w:tc>
        <w:tc>
          <w:tcPr>
            <w:tcW w:w="2835" w:type="dxa"/>
            <w:noWrap/>
            <w:tcMar>
              <w:left w:w="108" w:type="dxa"/>
              <w:right w:w="108" w:type="dxa"/>
            </w:tcMar>
          </w:tcPr>
          <w:p w:rsidR="0081794D" w:rsidRDefault="002D6F3F">
            <w:pPr>
              <w:spacing w:after="0" w:line="240" w:lineRule="auto"/>
              <w:jc w:val="center"/>
            </w:pPr>
            <w:r>
              <w:t>III этап</w:t>
            </w:r>
          </w:p>
        </w:tc>
      </w:tr>
      <w:tr w:rsidR="0081794D">
        <w:tc>
          <w:tcPr>
            <w:tcW w:w="5637" w:type="dxa"/>
            <w:noWrap/>
            <w:tcMar>
              <w:left w:w="108" w:type="dxa"/>
              <w:right w:w="108" w:type="dxa"/>
            </w:tcMar>
          </w:tcPr>
          <w:p w:rsidR="0081794D" w:rsidRDefault="002D6F3F">
            <w:pPr>
              <w:spacing w:after="0" w:line="240" w:lineRule="auto"/>
              <w:jc w:val="center"/>
            </w:pPr>
            <w:r>
              <w:t>Число пациентов, которым оказана медицинская помощь по медицинской реабилитации, из них:</w:t>
            </w:r>
          </w:p>
        </w:tc>
        <w:tc>
          <w:tcPr>
            <w:tcW w:w="2693"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2460</w:t>
            </w:r>
          </w:p>
        </w:tc>
        <w:tc>
          <w:tcPr>
            <w:tcW w:w="2551"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6419</w:t>
            </w:r>
          </w:p>
        </w:tc>
        <w:tc>
          <w:tcPr>
            <w:tcW w:w="2835"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13284</w:t>
            </w:r>
          </w:p>
        </w:tc>
      </w:tr>
      <w:tr w:rsidR="0081794D">
        <w:tc>
          <w:tcPr>
            <w:tcW w:w="5637" w:type="dxa"/>
            <w:noWrap/>
            <w:tcMar>
              <w:left w:w="108" w:type="dxa"/>
              <w:right w:w="108" w:type="dxa"/>
            </w:tcMar>
          </w:tcPr>
          <w:p w:rsidR="0081794D" w:rsidRDefault="002D6F3F">
            <w:pPr>
              <w:spacing w:after="0" w:line="240" w:lineRule="auto"/>
              <w:jc w:val="center"/>
            </w:pPr>
            <w:r>
              <w:t>По профилю нарушения функционирования при заболеваниях и состояниях ЦНС</w:t>
            </w:r>
          </w:p>
        </w:tc>
        <w:tc>
          <w:tcPr>
            <w:tcW w:w="2693"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1789</w:t>
            </w:r>
          </w:p>
        </w:tc>
        <w:tc>
          <w:tcPr>
            <w:tcW w:w="2551"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1150</w:t>
            </w:r>
          </w:p>
        </w:tc>
        <w:tc>
          <w:tcPr>
            <w:tcW w:w="2835"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8153</w:t>
            </w:r>
          </w:p>
        </w:tc>
      </w:tr>
      <w:tr w:rsidR="0081794D">
        <w:tc>
          <w:tcPr>
            <w:tcW w:w="5637" w:type="dxa"/>
            <w:noWrap/>
            <w:tcMar>
              <w:left w:w="108" w:type="dxa"/>
              <w:right w:w="108" w:type="dxa"/>
            </w:tcMar>
          </w:tcPr>
          <w:p w:rsidR="0081794D" w:rsidRDefault="002D6F3F">
            <w:pPr>
              <w:spacing w:after="0" w:line="240" w:lineRule="auto"/>
              <w:jc w:val="center"/>
            </w:pPr>
            <w:r>
              <w:t>По профилю нарушения функционирования при заболеваниях и состояниях ПНС и ОДА</w:t>
            </w:r>
          </w:p>
        </w:tc>
        <w:tc>
          <w:tcPr>
            <w:tcW w:w="2693"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103</w:t>
            </w:r>
          </w:p>
        </w:tc>
        <w:tc>
          <w:tcPr>
            <w:tcW w:w="2551"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2992</w:t>
            </w:r>
          </w:p>
        </w:tc>
        <w:tc>
          <w:tcPr>
            <w:tcW w:w="2835"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4437</w:t>
            </w:r>
          </w:p>
        </w:tc>
      </w:tr>
      <w:tr w:rsidR="0081794D">
        <w:tc>
          <w:tcPr>
            <w:tcW w:w="5637" w:type="dxa"/>
            <w:noWrap/>
            <w:tcMar>
              <w:left w:w="108" w:type="dxa"/>
              <w:right w:w="108" w:type="dxa"/>
            </w:tcMar>
          </w:tcPr>
          <w:p w:rsidR="0081794D" w:rsidRDefault="002D6F3F">
            <w:pPr>
              <w:spacing w:after="0" w:line="240" w:lineRule="auto"/>
              <w:jc w:val="center"/>
            </w:pPr>
            <w:r>
              <w:t xml:space="preserve">По профилю нарушения функционирования при соматических заболеваниях и состояниях </w:t>
            </w:r>
          </w:p>
        </w:tc>
        <w:tc>
          <w:tcPr>
            <w:tcW w:w="2693"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568</w:t>
            </w:r>
          </w:p>
        </w:tc>
        <w:tc>
          <w:tcPr>
            <w:tcW w:w="2551"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2277</w:t>
            </w:r>
          </w:p>
        </w:tc>
        <w:tc>
          <w:tcPr>
            <w:tcW w:w="2835" w:type="dxa"/>
            <w:noWrap/>
            <w:tcMar>
              <w:left w:w="108" w:type="dxa"/>
              <w:right w:w="108" w:type="dxa"/>
            </w:tcMar>
          </w:tcPr>
          <w:p w:rsidR="0081794D" w:rsidRDefault="0081794D">
            <w:pPr>
              <w:spacing w:after="0" w:line="240" w:lineRule="auto"/>
              <w:jc w:val="center"/>
            </w:pPr>
          </w:p>
          <w:p w:rsidR="0081794D" w:rsidRDefault="0081794D">
            <w:pPr>
              <w:spacing w:after="0" w:line="240" w:lineRule="auto"/>
              <w:jc w:val="center"/>
            </w:pPr>
          </w:p>
          <w:p w:rsidR="0081794D" w:rsidRDefault="0081794D">
            <w:pPr>
              <w:spacing w:after="0" w:line="240" w:lineRule="auto"/>
              <w:jc w:val="center"/>
            </w:pPr>
          </w:p>
          <w:p w:rsidR="0081794D" w:rsidRDefault="002D6F3F">
            <w:pPr>
              <w:spacing w:after="0" w:line="240" w:lineRule="auto"/>
              <w:jc w:val="center"/>
            </w:pPr>
            <w:r>
              <w:t>694</w:t>
            </w:r>
          </w:p>
        </w:tc>
      </w:tr>
      <w:tr w:rsidR="0081794D">
        <w:tc>
          <w:tcPr>
            <w:tcW w:w="5637" w:type="dxa"/>
            <w:noWrap/>
            <w:tcMar>
              <w:left w:w="108" w:type="dxa"/>
              <w:right w:w="108" w:type="dxa"/>
            </w:tcMar>
          </w:tcPr>
          <w:p w:rsidR="0081794D" w:rsidRDefault="002D6F3F">
            <w:pPr>
              <w:spacing w:after="0" w:line="240" w:lineRule="auto"/>
              <w:jc w:val="center"/>
            </w:pPr>
            <w:r>
              <w:t>Реабилитация на дому</w:t>
            </w:r>
          </w:p>
        </w:tc>
        <w:tc>
          <w:tcPr>
            <w:tcW w:w="2693" w:type="dxa"/>
            <w:noWrap/>
            <w:tcMar>
              <w:left w:w="108" w:type="dxa"/>
              <w:right w:w="108" w:type="dxa"/>
            </w:tcMar>
          </w:tcPr>
          <w:p w:rsidR="0081794D" w:rsidRDefault="002D6F3F">
            <w:pPr>
              <w:spacing w:after="0" w:line="240" w:lineRule="auto"/>
              <w:jc w:val="center"/>
            </w:pPr>
            <w:r>
              <w:t>х</w:t>
            </w:r>
          </w:p>
        </w:tc>
        <w:tc>
          <w:tcPr>
            <w:tcW w:w="2551" w:type="dxa"/>
            <w:noWrap/>
            <w:tcMar>
              <w:left w:w="108" w:type="dxa"/>
              <w:right w:w="108" w:type="dxa"/>
            </w:tcMar>
          </w:tcPr>
          <w:p w:rsidR="0081794D" w:rsidRDefault="002D6F3F">
            <w:pPr>
              <w:spacing w:after="0" w:line="240" w:lineRule="auto"/>
              <w:jc w:val="center"/>
            </w:pPr>
            <w:r>
              <w:t>х</w:t>
            </w:r>
          </w:p>
        </w:tc>
        <w:tc>
          <w:tcPr>
            <w:tcW w:w="2835" w:type="dxa"/>
            <w:noWrap/>
            <w:tcMar>
              <w:left w:w="108" w:type="dxa"/>
              <w:right w:w="108" w:type="dxa"/>
            </w:tcMar>
          </w:tcPr>
          <w:p w:rsidR="0081794D" w:rsidRDefault="002D6F3F">
            <w:pPr>
              <w:spacing w:after="0" w:line="240" w:lineRule="auto"/>
              <w:jc w:val="center"/>
            </w:pPr>
            <w:r>
              <w:t>х</w:t>
            </w:r>
          </w:p>
        </w:tc>
      </w:tr>
    </w:tbl>
    <w:p w:rsidR="0081794D" w:rsidRDefault="0081794D">
      <w:pPr>
        <w:spacing w:after="0" w:line="240" w:lineRule="auto"/>
        <w:rPr>
          <w:iCs/>
          <w:color w:val="FF0000"/>
          <w:sz w:val="28"/>
          <w:szCs w:val="28"/>
        </w:rPr>
      </w:pPr>
    </w:p>
    <w:p w:rsidR="0081794D" w:rsidRDefault="002D6F3F">
      <w:pPr>
        <w:spacing w:after="0" w:line="240" w:lineRule="auto"/>
        <w:jc w:val="both"/>
        <w:rPr>
          <w:iCs/>
          <w:sz w:val="28"/>
          <w:szCs w:val="28"/>
        </w:rPr>
      </w:pPr>
      <w:r>
        <w:rPr>
          <w:iCs/>
          <w:color w:val="FF0000"/>
          <w:sz w:val="28"/>
          <w:szCs w:val="28"/>
        </w:rPr>
        <w:tab/>
      </w:r>
      <w:r>
        <w:rPr>
          <w:iCs/>
          <w:sz w:val="28"/>
          <w:szCs w:val="28"/>
        </w:rPr>
        <w:t>Исходя из данных таблиц видно, что в связи с организацией отделений ранней медицинской реабилитации увеличивается число пациентов, прошедших медицинскую реабилитацию на 1 этапе: 2460 в 2024 году, 869 пациентов в 2023 году.</w:t>
      </w:r>
    </w:p>
    <w:p w:rsidR="0081794D" w:rsidRDefault="002D6F3F">
      <w:pPr>
        <w:spacing w:after="0" w:line="240" w:lineRule="auto"/>
        <w:jc w:val="both"/>
        <w:rPr>
          <w:iCs/>
          <w:sz w:val="28"/>
          <w:szCs w:val="28"/>
        </w:rPr>
      </w:pPr>
      <w:r>
        <w:rPr>
          <w:iCs/>
          <w:sz w:val="28"/>
          <w:szCs w:val="28"/>
        </w:rPr>
        <w:tab/>
        <w:t>Увеличивается количество пациентов, прошедших медицинскую реабилитацию на 2 этапе: 3467 в 2022 году, 5688 в 2023 году, 6419 пациентов в 2024 году, что связано с дополнительным открытием стационарных отделений медицинской реабилитации по разным профилям в многопрофильных стационарах.</w:t>
      </w:r>
    </w:p>
    <w:p w:rsidR="0081794D" w:rsidRDefault="002D6F3F">
      <w:pPr>
        <w:spacing w:after="0" w:line="240" w:lineRule="auto"/>
        <w:jc w:val="both"/>
        <w:rPr>
          <w:iCs/>
          <w:sz w:val="28"/>
          <w:szCs w:val="28"/>
        </w:rPr>
      </w:pPr>
      <w:r>
        <w:rPr>
          <w:iCs/>
          <w:sz w:val="28"/>
          <w:szCs w:val="28"/>
        </w:rPr>
        <w:tab/>
        <w:t>Также растет число пациентов, прошедших медицинскую реабилитацию на 3 этапе (амбулаторно или в условиях дневного стационара): 9653 в 2022 году, 12707 в 2023 году, 13284 в 2024 году. Это связано с реализацией на территории Забайкальского края Концепции «Реабилитация для всех. Профилактическое направление», а также с дополнительным открытием дневных стационаров по медицинской реабилитации.</w:t>
      </w:r>
    </w:p>
    <w:p w:rsidR="0081794D" w:rsidRDefault="002D6F3F">
      <w:pPr>
        <w:spacing w:after="0" w:line="240" w:lineRule="auto"/>
        <w:ind w:firstLine="720"/>
        <w:jc w:val="both"/>
        <w:rPr>
          <w:bCs/>
          <w:sz w:val="28"/>
          <w:szCs w:val="28"/>
        </w:rPr>
      </w:pPr>
      <w:r>
        <w:rPr>
          <w:iCs/>
          <w:sz w:val="28"/>
          <w:szCs w:val="28"/>
        </w:rPr>
        <w:tab/>
        <w:t xml:space="preserve">Однако отсутствуют случаи медицинской реабилитации на дому. </w:t>
      </w:r>
      <w:r>
        <w:rPr>
          <w:sz w:val="28"/>
          <w:szCs w:val="28"/>
        </w:rPr>
        <w:t>В настоящее время разработан НПА «</w:t>
      </w:r>
      <w:r>
        <w:rPr>
          <w:bCs/>
          <w:sz w:val="28"/>
          <w:szCs w:val="28"/>
        </w:rPr>
        <w:t>О медицинской реабилитации на дому», документ передан в Министерство здравоохранения Забайкальского края. ТФОМС производит расчет тарифа на данную услугу.</w:t>
      </w:r>
    </w:p>
    <w:p w:rsidR="0081794D" w:rsidRDefault="002D6F3F">
      <w:pPr>
        <w:spacing w:after="0" w:line="240" w:lineRule="auto"/>
        <w:ind w:firstLine="720"/>
        <w:jc w:val="right"/>
        <w:rPr>
          <w:sz w:val="28"/>
          <w:szCs w:val="28"/>
        </w:rPr>
      </w:pPr>
      <w:r>
        <w:rPr>
          <w:sz w:val="28"/>
          <w:szCs w:val="28"/>
        </w:rPr>
        <w:t>Таблица 27г</w:t>
      </w:r>
    </w:p>
    <w:p w:rsidR="0081794D" w:rsidRDefault="0081794D">
      <w:pPr>
        <w:spacing w:after="0" w:line="240" w:lineRule="auto"/>
        <w:jc w:val="both"/>
        <w:rPr>
          <w:iCs/>
          <w:sz w:val="28"/>
          <w:szCs w:val="28"/>
        </w:rPr>
      </w:pPr>
    </w:p>
    <w:p w:rsidR="0081794D" w:rsidRDefault="002D6F3F">
      <w:pPr>
        <w:spacing w:after="0" w:line="240" w:lineRule="auto"/>
        <w:jc w:val="center"/>
        <w:rPr>
          <w:b/>
          <w:bCs/>
          <w:iCs/>
        </w:rPr>
      </w:pPr>
      <w:r>
        <w:rPr>
          <w:b/>
          <w:bCs/>
        </w:rPr>
        <w:t>Сведения об оказании медицинской помощи по медицинской реабилитации детей</w:t>
      </w:r>
      <w:r>
        <w:rPr>
          <w:b/>
          <w:bCs/>
        </w:rPr>
        <w:br w:type="textWrapping" w:clear="all"/>
        <w:t xml:space="preserve"> в 2022 </w:t>
      </w:r>
      <w:r>
        <w:rPr>
          <w:b/>
          <w:bCs/>
          <w:iCs/>
        </w:rPr>
        <w:t>году</w:t>
      </w:r>
    </w:p>
    <w:p w:rsidR="0081794D" w:rsidRDefault="0081794D">
      <w:pPr>
        <w:spacing w:after="0" w:line="240" w:lineRule="auto"/>
        <w:rPr>
          <w:color w:val="00B05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37"/>
        <w:gridCol w:w="2693"/>
        <w:gridCol w:w="2551"/>
        <w:gridCol w:w="2835"/>
      </w:tblGrid>
      <w:tr w:rsidR="0081794D">
        <w:tc>
          <w:tcPr>
            <w:tcW w:w="5637" w:type="dxa"/>
            <w:vMerge w:val="restart"/>
            <w:noWrap/>
            <w:tcMar>
              <w:left w:w="108" w:type="dxa"/>
              <w:right w:w="108" w:type="dxa"/>
            </w:tcMar>
          </w:tcPr>
          <w:p w:rsidR="0081794D" w:rsidRDefault="002D6F3F">
            <w:pPr>
              <w:spacing w:after="0" w:line="240" w:lineRule="auto"/>
              <w:jc w:val="center"/>
              <w:rPr>
                <w:color w:val="000000"/>
              </w:rPr>
            </w:pPr>
            <w:r>
              <w:rPr>
                <w:color w:val="000000"/>
              </w:rPr>
              <w:t>Показатель</w:t>
            </w:r>
          </w:p>
        </w:tc>
        <w:tc>
          <w:tcPr>
            <w:tcW w:w="8079" w:type="dxa"/>
            <w:gridSpan w:val="3"/>
            <w:noWrap/>
            <w:tcMar>
              <w:left w:w="108" w:type="dxa"/>
              <w:right w:w="108" w:type="dxa"/>
            </w:tcMar>
          </w:tcPr>
          <w:p w:rsidR="0081794D" w:rsidRDefault="002D6F3F">
            <w:pPr>
              <w:spacing w:after="0" w:line="240" w:lineRule="auto"/>
              <w:jc w:val="center"/>
              <w:rPr>
                <w:color w:val="000000"/>
              </w:rPr>
            </w:pPr>
            <w:r>
              <w:rPr>
                <w:color w:val="000000"/>
              </w:rPr>
              <w:t>Всего пациентов</w:t>
            </w:r>
          </w:p>
        </w:tc>
      </w:tr>
      <w:tr w:rsidR="0081794D">
        <w:tc>
          <w:tcPr>
            <w:tcW w:w="5637" w:type="dxa"/>
            <w:vMerge/>
            <w:noWrap/>
            <w:tcMar>
              <w:left w:w="108" w:type="dxa"/>
              <w:right w:w="108" w:type="dxa"/>
            </w:tcMar>
          </w:tcPr>
          <w:p w:rsidR="0081794D" w:rsidRDefault="0081794D">
            <w:pPr>
              <w:spacing w:after="0" w:line="240" w:lineRule="auto"/>
              <w:jc w:val="right"/>
              <w:rPr>
                <w:color w:val="000000"/>
              </w:rPr>
            </w:pPr>
          </w:p>
        </w:tc>
        <w:tc>
          <w:tcPr>
            <w:tcW w:w="2693" w:type="dxa"/>
            <w:noWrap/>
            <w:tcMar>
              <w:left w:w="108" w:type="dxa"/>
              <w:right w:w="108" w:type="dxa"/>
            </w:tcMar>
          </w:tcPr>
          <w:p w:rsidR="0081794D" w:rsidRDefault="002D6F3F">
            <w:pPr>
              <w:spacing w:after="0" w:line="240" w:lineRule="auto"/>
              <w:jc w:val="center"/>
              <w:rPr>
                <w:color w:val="000000"/>
              </w:rPr>
            </w:pPr>
            <w:r>
              <w:rPr>
                <w:color w:val="000000"/>
              </w:rPr>
              <w:t>I этап</w:t>
            </w:r>
          </w:p>
        </w:tc>
        <w:tc>
          <w:tcPr>
            <w:tcW w:w="2551" w:type="dxa"/>
            <w:noWrap/>
            <w:tcMar>
              <w:left w:w="108" w:type="dxa"/>
              <w:right w:w="108" w:type="dxa"/>
            </w:tcMar>
          </w:tcPr>
          <w:p w:rsidR="0081794D" w:rsidRDefault="002D6F3F">
            <w:pPr>
              <w:spacing w:after="0" w:line="240" w:lineRule="auto"/>
              <w:jc w:val="center"/>
              <w:rPr>
                <w:color w:val="000000"/>
              </w:rPr>
            </w:pPr>
            <w:r>
              <w:rPr>
                <w:color w:val="000000"/>
              </w:rPr>
              <w:t>II этап</w:t>
            </w:r>
          </w:p>
        </w:tc>
        <w:tc>
          <w:tcPr>
            <w:tcW w:w="2835" w:type="dxa"/>
            <w:noWrap/>
            <w:tcMar>
              <w:left w:w="108" w:type="dxa"/>
              <w:right w:w="108" w:type="dxa"/>
            </w:tcMar>
          </w:tcPr>
          <w:p w:rsidR="0081794D" w:rsidRDefault="002D6F3F">
            <w:pPr>
              <w:spacing w:after="0" w:line="240" w:lineRule="auto"/>
              <w:jc w:val="center"/>
              <w:rPr>
                <w:color w:val="000000"/>
              </w:rPr>
            </w:pPr>
            <w:r>
              <w:rPr>
                <w:color w:val="000000"/>
              </w:rPr>
              <w:t>III этап</w:t>
            </w: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Число пациентов, которым оказана медицинская помощь по медицинской реабилитации, из них:</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2D6F3F">
            <w:pPr>
              <w:spacing w:after="0" w:line="240" w:lineRule="auto"/>
              <w:jc w:val="center"/>
              <w:rPr>
                <w:color w:val="000000"/>
              </w:rPr>
            </w:pPr>
            <w:r>
              <w:rPr>
                <w:color w:val="000000"/>
              </w:rPr>
              <w:t>22</w:t>
            </w:r>
          </w:p>
          <w:p w:rsidR="0081794D" w:rsidRDefault="0081794D">
            <w:pPr>
              <w:spacing w:after="0" w:line="240" w:lineRule="auto"/>
              <w:rPr>
                <w:color w:val="000000"/>
              </w:rPr>
            </w:pPr>
          </w:p>
        </w:tc>
        <w:tc>
          <w:tcPr>
            <w:tcW w:w="2835" w:type="dxa"/>
            <w:noWrap/>
            <w:tcMar>
              <w:left w:w="108" w:type="dxa"/>
              <w:right w:w="108" w:type="dxa"/>
            </w:tcMar>
          </w:tcPr>
          <w:p w:rsidR="0081794D" w:rsidRDefault="002D6F3F">
            <w:pPr>
              <w:spacing w:after="0" w:line="240" w:lineRule="auto"/>
              <w:jc w:val="center"/>
              <w:rPr>
                <w:color w:val="000000"/>
              </w:rPr>
            </w:pPr>
            <w:r>
              <w:rPr>
                <w:color w:val="000000"/>
              </w:rPr>
              <w:t>2034</w:t>
            </w: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По профилю нарушения функционирования при заболеваниях и состояниях ЦНС</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835" w:type="dxa"/>
            <w:noWrap/>
            <w:tcMar>
              <w:left w:w="108" w:type="dxa"/>
              <w:right w:w="108" w:type="dxa"/>
            </w:tcMar>
          </w:tcPr>
          <w:p w:rsidR="0081794D" w:rsidRDefault="002D6F3F">
            <w:pPr>
              <w:spacing w:after="0" w:line="240" w:lineRule="auto"/>
              <w:jc w:val="center"/>
              <w:rPr>
                <w:color w:val="000000"/>
              </w:rPr>
            </w:pPr>
            <w:r>
              <w:rPr>
                <w:color w:val="000000"/>
              </w:rPr>
              <w:t>1804</w:t>
            </w: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По профилю нарушения функционирования при заболеваниях и состояниях ПНС и ОДА</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835" w:type="dxa"/>
            <w:noWrap/>
            <w:tcMar>
              <w:left w:w="108" w:type="dxa"/>
              <w:right w:w="108" w:type="dxa"/>
            </w:tcMar>
          </w:tcPr>
          <w:p w:rsidR="0081794D" w:rsidRDefault="002D6F3F">
            <w:pPr>
              <w:spacing w:after="0" w:line="240" w:lineRule="auto"/>
              <w:jc w:val="center"/>
              <w:rPr>
                <w:color w:val="000000"/>
              </w:rPr>
            </w:pPr>
            <w:r>
              <w:rPr>
                <w:color w:val="000000"/>
              </w:rPr>
              <w:t>230</w:t>
            </w: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 xml:space="preserve">По профилю нарушения функционирования при соматических заболеваниях и состояниях </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2D6F3F">
            <w:pPr>
              <w:spacing w:after="0" w:line="240" w:lineRule="auto"/>
              <w:jc w:val="center"/>
              <w:rPr>
                <w:color w:val="000000"/>
              </w:rPr>
            </w:pPr>
            <w:r>
              <w:rPr>
                <w:color w:val="000000"/>
              </w:rPr>
              <w:t>22</w:t>
            </w:r>
          </w:p>
        </w:tc>
        <w:tc>
          <w:tcPr>
            <w:tcW w:w="2835" w:type="dxa"/>
            <w:noWrap/>
            <w:tcMar>
              <w:left w:w="108" w:type="dxa"/>
              <w:right w:w="108" w:type="dxa"/>
            </w:tcMar>
          </w:tcPr>
          <w:p w:rsidR="0081794D" w:rsidRDefault="002D6F3F">
            <w:pPr>
              <w:spacing w:after="0" w:line="240" w:lineRule="auto"/>
              <w:jc w:val="center"/>
              <w:rPr>
                <w:color w:val="000000"/>
              </w:rPr>
            </w:pPr>
            <w:r>
              <w:rPr>
                <w:color w:val="000000"/>
              </w:rPr>
              <w:t>х</w:t>
            </w: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Реабилитация на дому</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835" w:type="dxa"/>
            <w:noWrap/>
            <w:tcMar>
              <w:left w:w="108" w:type="dxa"/>
              <w:right w:w="108" w:type="dxa"/>
            </w:tcMar>
          </w:tcPr>
          <w:p w:rsidR="0081794D" w:rsidRDefault="002D6F3F">
            <w:pPr>
              <w:spacing w:after="0" w:line="240" w:lineRule="auto"/>
              <w:jc w:val="center"/>
              <w:rPr>
                <w:color w:val="000000"/>
              </w:rPr>
            </w:pPr>
            <w:r>
              <w:rPr>
                <w:color w:val="000000"/>
              </w:rPr>
              <w:t>х</w:t>
            </w:r>
          </w:p>
        </w:tc>
      </w:tr>
    </w:tbl>
    <w:p w:rsidR="0081794D" w:rsidRDefault="0081794D">
      <w:pPr>
        <w:spacing w:after="0" w:line="240" w:lineRule="auto"/>
        <w:ind w:left="280" w:firstLine="720"/>
        <w:jc w:val="both"/>
        <w:rPr>
          <w:highlight w:val="yellow"/>
          <w:lang w:val="en-US" w:eastAsia="en-US"/>
        </w:rPr>
      </w:pPr>
    </w:p>
    <w:p w:rsidR="0081794D" w:rsidRDefault="002D6F3F">
      <w:pPr>
        <w:spacing w:after="0" w:line="240" w:lineRule="auto"/>
        <w:ind w:firstLine="720"/>
        <w:jc w:val="right"/>
        <w:rPr>
          <w:sz w:val="28"/>
          <w:szCs w:val="28"/>
        </w:rPr>
      </w:pPr>
      <w:r>
        <w:rPr>
          <w:sz w:val="28"/>
          <w:szCs w:val="28"/>
        </w:rPr>
        <w:t>Таблица 27д</w:t>
      </w:r>
    </w:p>
    <w:p w:rsidR="0081794D" w:rsidRDefault="0081794D">
      <w:pPr>
        <w:spacing w:after="0" w:line="240" w:lineRule="auto"/>
        <w:jc w:val="center"/>
        <w:rPr>
          <w:b/>
          <w:bCs/>
        </w:rPr>
      </w:pPr>
    </w:p>
    <w:p w:rsidR="0081794D" w:rsidRDefault="002D6F3F">
      <w:pPr>
        <w:spacing w:after="0" w:line="240" w:lineRule="auto"/>
        <w:jc w:val="center"/>
        <w:rPr>
          <w:b/>
          <w:bCs/>
          <w:iCs/>
        </w:rPr>
      </w:pPr>
      <w:r>
        <w:rPr>
          <w:b/>
          <w:bCs/>
        </w:rPr>
        <w:t>Сведения об оказании медицинской помощи по медицинской реабилитации детей</w:t>
      </w:r>
      <w:r>
        <w:rPr>
          <w:b/>
          <w:bCs/>
        </w:rPr>
        <w:br w:type="textWrapping" w:clear="all"/>
        <w:t xml:space="preserve"> в 2023 </w:t>
      </w:r>
      <w:r>
        <w:rPr>
          <w:b/>
          <w:bCs/>
          <w:iCs/>
        </w:rPr>
        <w:t>году</w:t>
      </w:r>
    </w:p>
    <w:p w:rsidR="0081794D" w:rsidRDefault="0081794D">
      <w:pPr>
        <w:spacing w:after="0" w:line="240" w:lineRule="auto"/>
        <w:rPr>
          <w:color w:val="00B05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37"/>
        <w:gridCol w:w="2693"/>
        <w:gridCol w:w="2551"/>
        <w:gridCol w:w="2835"/>
      </w:tblGrid>
      <w:tr w:rsidR="0081794D">
        <w:tc>
          <w:tcPr>
            <w:tcW w:w="5637" w:type="dxa"/>
            <w:vMerge w:val="restart"/>
            <w:noWrap/>
            <w:tcMar>
              <w:left w:w="108" w:type="dxa"/>
              <w:right w:w="108" w:type="dxa"/>
            </w:tcMar>
          </w:tcPr>
          <w:p w:rsidR="0081794D" w:rsidRDefault="002D6F3F">
            <w:pPr>
              <w:spacing w:after="0" w:line="240" w:lineRule="auto"/>
              <w:jc w:val="center"/>
              <w:rPr>
                <w:color w:val="000000"/>
              </w:rPr>
            </w:pPr>
            <w:r>
              <w:rPr>
                <w:color w:val="000000"/>
              </w:rPr>
              <w:t>Показатель</w:t>
            </w:r>
          </w:p>
        </w:tc>
        <w:tc>
          <w:tcPr>
            <w:tcW w:w="8079" w:type="dxa"/>
            <w:gridSpan w:val="3"/>
            <w:noWrap/>
            <w:tcMar>
              <w:left w:w="108" w:type="dxa"/>
              <w:right w:w="108" w:type="dxa"/>
            </w:tcMar>
          </w:tcPr>
          <w:p w:rsidR="0081794D" w:rsidRDefault="002D6F3F">
            <w:pPr>
              <w:spacing w:after="0" w:line="240" w:lineRule="auto"/>
              <w:jc w:val="center"/>
              <w:rPr>
                <w:color w:val="000000"/>
              </w:rPr>
            </w:pPr>
            <w:r>
              <w:rPr>
                <w:color w:val="000000"/>
              </w:rPr>
              <w:t>Всего пациентов</w:t>
            </w:r>
          </w:p>
        </w:tc>
      </w:tr>
      <w:tr w:rsidR="0081794D">
        <w:tc>
          <w:tcPr>
            <w:tcW w:w="5637" w:type="dxa"/>
            <w:vMerge/>
            <w:noWrap/>
            <w:tcMar>
              <w:left w:w="108" w:type="dxa"/>
              <w:right w:w="108" w:type="dxa"/>
            </w:tcMar>
          </w:tcPr>
          <w:p w:rsidR="0081794D" w:rsidRDefault="0081794D">
            <w:pPr>
              <w:spacing w:after="0" w:line="240" w:lineRule="auto"/>
              <w:jc w:val="right"/>
              <w:rPr>
                <w:color w:val="000000"/>
              </w:rPr>
            </w:pPr>
          </w:p>
        </w:tc>
        <w:tc>
          <w:tcPr>
            <w:tcW w:w="2693" w:type="dxa"/>
            <w:noWrap/>
            <w:tcMar>
              <w:left w:w="108" w:type="dxa"/>
              <w:right w:w="108" w:type="dxa"/>
            </w:tcMar>
          </w:tcPr>
          <w:p w:rsidR="0081794D" w:rsidRDefault="002D6F3F">
            <w:pPr>
              <w:spacing w:after="0" w:line="240" w:lineRule="auto"/>
              <w:jc w:val="center"/>
              <w:rPr>
                <w:color w:val="000000"/>
              </w:rPr>
            </w:pPr>
            <w:r>
              <w:rPr>
                <w:color w:val="000000"/>
              </w:rPr>
              <w:t>I этап</w:t>
            </w:r>
          </w:p>
        </w:tc>
        <w:tc>
          <w:tcPr>
            <w:tcW w:w="2551" w:type="dxa"/>
            <w:noWrap/>
            <w:tcMar>
              <w:left w:w="108" w:type="dxa"/>
              <w:right w:w="108" w:type="dxa"/>
            </w:tcMar>
          </w:tcPr>
          <w:p w:rsidR="0081794D" w:rsidRDefault="002D6F3F">
            <w:pPr>
              <w:spacing w:after="0" w:line="240" w:lineRule="auto"/>
              <w:jc w:val="center"/>
              <w:rPr>
                <w:color w:val="000000"/>
              </w:rPr>
            </w:pPr>
            <w:r>
              <w:rPr>
                <w:color w:val="000000"/>
              </w:rPr>
              <w:t>II этап</w:t>
            </w:r>
          </w:p>
        </w:tc>
        <w:tc>
          <w:tcPr>
            <w:tcW w:w="2835" w:type="dxa"/>
            <w:noWrap/>
            <w:tcMar>
              <w:left w:w="108" w:type="dxa"/>
              <w:right w:w="108" w:type="dxa"/>
            </w:tcMar>
          </w:tcPr>
          <w:p w:rsidR="0081794D" w:rsidRDefault="002D6F3F">
            <w:pPr>
              <w:spacing w:after="0" w:line="240" w:lineRule="auto"/>
              <w:jc w:val="center"/>
              <w:rPr>
                <w:color w:val="000000"/>
              </w:rPr>
            </w:pPr>
            <w:r>
              <w:rPr>
                <w:color w:val="000000"/>
              </w:rPr>
              <w:t>III этап</w:t>
            </w: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Число пациентов, которым оказана медицинская помощь по медицинской реабилитации, из них:</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81794D">
            <w:pPr>
              <w:spacing w:after="0" w:line="240" w:lineRule="auto"/>
              <w:rPr>
                <w:color w:val="000000"/>
              </w:rPr>
            </w:pPr>
          </w:p>
          <w:p w:rsidR="0081794D" w:rsidRDefault="002D6F3F">
            <w:pPr>
              <w:spacing w:after="0" w:line="240" w:lineRule="auto"/>
              <w:jc w:val="center"/>
              <w:rPr>
                <w:color w:val="000000"/>
              </w:rPr>
            </w:pPr>
            <w:r>
              <w:rPr>
                <w:color w:val="000000"/>
              </w:rPr>
              <w:t>56</w:t>
            </w:r>
          </w:p>
        </w:tc>
        <w:tc>
          <w:tcPr>
            <w:tcW w:w="2835" w:type="dxa"/>
            <w:noWrap/>
            <w:tcMar>
              <w:left w:w="108" w:type="dxa"/>
              <w:right w:w="108" w:type="dxa"/>
            </w:tcMar>
          </w:tcPr>
          <w:p w:rsidR="0081794D" w:rsidRDefault="0081794D">
            <w:pPr>
              <w:spacing w:after="0" w:line="240" w:lineRule="auto"/>
              <w:rPr>
                <w:color w:val="000000"/>
              </w:rPr>
            </w:pPr>
          </w:p>
          <w:p w:rsidR="0081794D" w:rsidRDefault="002D6F3F">
            <w:pPr>
              <w:spacing w:after="0" w:line="240" w:lineRule="auto"/>
              <w:jc w:val="center"/>
              <w:rPr>
                <w:color w:val="000000"/>
              </w:rPr>
            </w:pPr>
            <w:r>
              <w:rPr>
                <w:color w:val="000000"/>
              </w:rPr>
              <w:t>2059</w:t>
            </w: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По профилю нарушения функционирования при заболеваниях и состояниях ЦНС</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81794D">
            <w:pPr>
              <w:spacing w:after="0" w:line="240" w:lineRule="auto"/>
              <w:rPr>
                <w:color w:val="000000"/>
              </w:rPr>
            </w:pPr>
          </w:p>
          <w:p w:rsidR="0081794D" w:rsidRDefault="002D6F3F">
            <w:pPr>
              <w:spacing w:after="0" w:line="240" w:lineRule="auto"/>
              <w:jc w:val="center"/>
              <w:rPr>
                <w:color w:val="000000"/>
              </w:rPr>
            </w:pPr>
            <w:r>
              <w:rPr>
                <w:color w:val="000000"/>
              </w:rPr>
              <w:t>х</w:t>
            </w:r>
          </w:p>
        </w:tc>
        <w:tc>
          <w:tcPr>
            <w:tcW w:w="2835" w:type="dxa"/>
            <w:noWrap/>
            <w:tcMar>
              <w:left w:w="108" w:type="dxa"/>
              <w:right w:w="108" w:type="dxa"/>
            </w:tcMar>
          </w:tcPr>
          <w:p w:rsidR="0081794D" w:rsidRDefault="0081794D">
            <w:pPr>
              <w:spacing w:after="0" w:line="240" w:lineRule="auto"/>
              <w:rPr>
                <w:color w:val="000000"/>
              </w:rPr>
            </w:pPr>
          </w:p>
          <w:p w:rsidR="0081794D" w:rsidRDefault="002D6F3F">
            <w:pPr>
              <w:spacing w:after="0" w:line="240" w:lineRule="auto"/>
              <w:jc w:val="center"/>
              <w:rPr>
                <w:color w:val="000000"/>
              </w:rPr>
            </w:pPr>
            <w:r>
              <w:rPr>
                <w:color w:val="000000"/>
              </w:rPr>
              <w:t>1656</w:t>
            </w: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По профилю нарушения функционирования при заболеваниях и состояниях ПНС и ОДА</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81794D">
            <w:pPr>
              <w:spacing w:after="0" w:line="240" w:lineRule="auto"/>
              <w:rPr>
                <w:color w:val="000000"/>
              </w:rPr>
            </w:pPr>
          </w:p>
          <w:p w:rsidR="0081794D" w:rsidRDefault="002D6F3F">
            <w:pPr>
              <w:spacing w:after="0" w:line="240" w:lineRule="auto"/>
              <w:jc w:val="center"/>
              <w:rPr>
                <w:color w:val="000000"/>
              </w:rPr>
            </w:pPr>
            <w:r>
              <w:rPr>
                <w:color w:val="000000"/>
              </w:rPr>
              <w:t>х</w:t>
            </w:r>
          </w:p>
        </w:tc>
        <w:tc>
          <w:tcPr>
            <w:tcW w:w="2835" w:type="dxa"/>
            <w:noWrap/>
            <w:tcMar>
              <w:left w:w="108" w:type="dxa"/>
              <w:right w:w="108" w:type="dxa"/>
            </w:tcMar>
          </w:tcPr>
          <w:p w:rsidR="0081794D" w:rsidRDefault="0081794D">
            <w:pPr>
              <w:spacing w:after="0" w:line="240" w:lineRule="auto"/>
              <w:rPr>
                <w:color w:val="000000"/>
              </w:rPr>
            </w:pPr>
          </w:p>
          <w:p w:rsidR="0081794D" w:rsidRDefault="002D6F3F">
            <w:pPr>
              <w:spacing w:after="0" w:line="240" w:lineRule="auto"/>
              <w:jc w:val="center"/>
              <w:rPr>
                <w:color w:val="000000"/>
              </w:rPr>
            </w:pPr>
            <w:r>
              <w:rPr>
                <w:color w:val="000000"/>
              </w:rPr>
              <w:t>370</w:t>
            </w: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 xml:space="preserve">По профилю нарушения функционирования при соматических заболеваниях и состояниях </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81794D">
            <w:pPr>
              <w:spacing w:after="0" w:line="240" w:lineRule="auto"/>
              <w:jc w:val="center"/>
              <w:rPr>
                <w:color w:val="000000"/>
              </w:rPr>
            </w:pPr>
          </w:p>
          <w:p w:rsidR="0081794D" w:rsidRDefault="002D6F3F">
            <w:pPr>
              <w:spacing w:after="0" w:line="240" w:lineRule="auto"/>
              <w:jc w:val="center"/>
              <w:rPr>
                <w:color w:val="000000"/>
              </w:rPr>
            </w:pPr>
            <w:r>
              <w:rPr>
                <w:color w:val="000000"/>
              </w:rPr>
              <w:t>56</w:t>
            </w:r>
          </w:p>
        </w:tc>
        <w:tc>
          <w:tcPr>
            <w:tcW w:w="2835" w:type="dxa"/>
            <w:noWrap/>
            <w:tcMar>
              <w:left w:w="108" w:type="dxa"/>
              <w:right w:w="108" w:type="dxa"/>
            </w:tcMar>
          </w:tcPr>
          <w:p w:rsidR="0081794D" w:rsidRDefault="0081794D">
            <w:pPr>
              <w:spacing w:after="0" w:line="240" w:lineRule="auto"/>
              <w:jc w:val="center"/>
              <w:rPr>
                <w:color w:val="000000"/>
              </w:rPr>
            </w:pPr>
          </w:p>
          <w:p w:rsidR="0081794D" w:rsidRDefault="002D6F3F">
            <w:pPr>
              <w:spacing w:after="0" w:line="240" w:lineRule="auto"/>
              <w:jc w:val="center"/>
              <w:rPr>
                <w:color w:val="000000"/>
              </w:rPr>
            </w:pPr>
            <w:r>
              <w:rPr>
                <w:color w:val="000000"/>
              </w:rPr>
              <w:t>33</w:t>
            </w:r>
          </w:p>
          <w:p w:rsidR="0081794D" w:rsidRDefault="0081794D">
            <w:pPr>
              <w:spacing w:after="0" w:line="240" w:lineRule="auto"/>
              <w:jc w:val="center"/>
              <w:rPr>
                <w:color w:val="000000"/>
              </w:rPr>
            </w:pP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Реабилитация на дому</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835" w:type="dxa"/>
            <w:noWrap/>
            <w:tcMar>
              <w:left w:w="108" w:type="dxa"/>
              <w:right w:w="108" w:type="dxa"/>
            </w:tcMar>
          </w:tcPr>
          <w:p w:rsidR="0081794D" w:rsidRDefault="002D6F3F">
            <w:pPr>
              <w:spacing w:after="0" w:line="240" w:lineRule="auto"/>
              <w:jc w:val="center"/>
              <w:rPr>
                <w:color w:val="000000"/>
              </w:rPr>
            </w:pPr>
            <w:r>
              <w:rPr>
                <w:color w:val="000000"/>
              </w:rPr>
              <w:t>х</w:t>
            </w:r>
          </w:p>
        </w:tc>
      </w:tr>
    </w:tbl>
    <w:p w:rsidR="0081794D" w:rsidRDefault="0081794D">
      <w:pPr>
        <w:spacing w:after="0" w:line="240" w:lineRule="auto"/>
        <w:jc w:val="both"/>
        <w:rPr>
          <w:color w:val="00B050"/>
          <w:sz w:val="28"/>
          <w:szCs w:val="28"/>
          <w:highlight w:val="yellow"/>
          <w:lang w:bidi="ru-RU"/>
        </w:rPr>
      </w:pPr>
    </w:p>
    <w:p w:rsidR="0081794D" w:rsidRDefault="002D6F3F">
      <w:pPr>
        <w:spacing w:after="0" w:line="240" w:lineRule="auto"/>
        <w:ind w:firstLine="720"/>
        <w:jc w:val="right"/>
        <w:rPr>
          <w:sz w:val="28"/>
          <w:szCs w:val="28"/>
        </w:rPr>
      </w:pPr>
      <w:r>
        <w:rPr>
          <w:sz w:val="28"/>
          <w:szCs w:val="28"/>
        </w:rPr>
        <w:t>Таблица 27е</w:t>
      </w:r>
    </w:p>
    <w:p w:rsidR="0081794D" w:rsidRDefault="0081794D">
      <w:pPr>
        <w:spacing w:after="0" w:line="240" w:lineRule="auto"/>
        <w:jc w:val="center"/>
        <w:rPr>
          <w:b/>
          <w:bCs/>
        </w:rPr>
      </w:pPr>
    </w:p>
    <w:p w:rsidR="0081794D" w:rsidRDefault="002D6F3F">
      <w:pPr>
        <w:spacing w:after="0" w:line="240" w:lineRule="auto"/>
        <w:jc w:val="center"/>
        <w:rPr>
          <w:b/>
          <w:bCs/>
          <w:iCs/>
        </w:rPr>
      </w:pPr>
      <w:r>
        <w:rPr>
          <w:b/>
          <w:bCs/>
        </w:rPr>
        <w:t>Сведения об оказании медицинской помощи по медицинской реабилитации детей</w:t>
      </w:r>
      <w:r>
        <w:rPr>
          <w:b/>
          <w:bCs/>
        </w:rPr>
        <w:br w:type="textWrapping" w:clear="all"/>
        <w:t xml:space="preserve"> в 2024 </w:t>
      </w:r>
      <w:r>
        <w:rPr>
          <w:b/>
          <w:bCs/>
          <w:iCs/>
        </w:rPr>
        <w:t>году</w:t>
      </w:r>
    </w:p>
    <w:p w:rsidR="0081794D" w:rsidRDefault="0081794D">
      <w:pPr>
        <w:spacing w:after="0" w:line="240" w:lineRule="auto"/>
        <w:rPr>
          <w:color w:val="00000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637"/>
        <w:gridCol w:w="2693"/>
        <w:gridCol w:w="2551"/>
        <w:gridCol w:w="2835"/>
      </w:tblGrid>
      <w:tr w:rsidR="0081794D">
        <w:tc>
          <w:tcPr>
            <w:tcW w:w="5637" w:type="dxa"/>
            <w:vMerge w:val="restart"/>
            <w:noWrap/>
            <w:tcMar>
              <w:left w:w="108" w:type="dxa"/>
              <w:right w:w="108" w:type="dxa"/>
            </w:tcMar>
          </w:tcPr>
          <w:p w:rsidR="0081794D" w:rsidRDefault="002D6F3F">
            <w:pPr>
              <w:spacing w:after="0" w:line="240" w:lineRule="auto"/>
              <w:jc w:val="center"/>
              <w:rPr>
                <w:color w:val="000000"/>
              </w:rPr>
            </w:pPr>
            <w:r>
              <w:rPr>
                <w:color w:val="000000"/>
              </w:rPr>
              <w:t>Показатель</w:t>
            </w:r>
          </w:p>
        </w:tc>
        <w:tc>
          <w:tcPr>
            <w:tcW w:w="8079" w:type="dxa"/>
            <w:gridSpan w:val="3"/>
            <w:noWrap/>
            <w:tcMar>
              <w:left w:w="108" w:type="dxa"/>
              <w:right w:w="108" w:type="dxa"/>
            </w:tcMar>
          </w:tcPr>
          <w:p w:rsidR="0081794D" w:rsidRDefault="002D6F3F">
            <w:pPr>
              <w:spacing w:after="0" w:line="240" w:lineRule="auto"/>
              <w:jc w:val="center"/>
              <w:rPr>
                <w:color w:val="000000"/>
              </w:rPr>
            </w:pPr>
            <w:r>
              <w:rPr>
                <w:color w:val="000000"/>
              </w:rPr>
              <w:t>Всего пациентов</w:t>
            </w:r>
          </w:p>
        </w:tc>
      </w:tr>
      <w:tr w:rsidR="0081794D">
        <w:tc>
          <w:tcPr>
            <w:tcW w:w="5637" w:type="dxa"/>
            <w:vMerge/>
            <w:noWrap/>
            <w:tcMar>
              <w:left w:w="108" w:type="dxa"/>
              <w:right w:w="108" w:type="dxa"/>
            </w:tcMar>
          </w:tcPr>
          <w:p w:rsidR="0081794D" w:rsidRDefault="0081794D">
            <w:pPr>
              <w:spacing w:after="0" w:line="240" w:lineRule="auto"/>
              <w:jc w:val="right"/>
              <w:rPr>
                <w:color w:val="000000"/>
              </w:rPr>
            </w:pPr>
          </w:p>
        </w:tc>
        <w:tc>
          <w:tcPr>
            <w:tcW w:w="2693" w:type="dxa"/>
            <w:noWrap/>
            <w:tcMar>
              <w:left w:w="108" w:type="dxa"/>
              <w:right w:w="108" w:type="dxa"/>
            </w:tcMar>
          </w:tcPr>
          <w:p w:rsidR="0081794D" w:rsidRDefault="002D6F3F">
            <w:pPr>
              <w:spacing w:after="0" w:line="240" w:lineRule="auto"/>
              <w:jc w:val="center"/>
              <w:rPr>
                <w:color w:val="000000"/>
              </w:rPr>
            </w:pPr>
            <w:r>
              <w:rPr>
                <w:color w:val="000000"/>
              </w:rPr>
              <w:t>I этап</w:t>
            </w:r>
          </w:p>
        </w:tc>
        <w:tc>
          <w:tcPr>
            <w:tcW w:w="2551" w:type="dxa"/>
            <w:noWrap/>
            <w:tcMar>
              <w:left w:w="108" w:type="dxa"/>
              <w:right w:w="108" w:type="dxa"/>
            </w:tcMar>
          </w:tcPr>
          <w:p w:rsidR="0081794D" w:rsidRDefault="002D6F3F">
            <w:pPr>
              <w:spacing w:after="0" w:line="240" w:lineRule="auto"/>
              <w:jc w:val="center"/>
              <w:rPr>
                <w:color w:val="000000"/>
              </w:rPr>
            </w:pPr>
            <w:r>
              <w:rPr>
                <w:color w:val="000000"/>
              </w:rPr>
              <w:t>II этап</w:t>
            </w:r>
          </w:p>
        </w:tc>
        <w:tc>
          <w:tcPr>
            <w:tcW w:w="2835" w:type="dxa"/>
            <w:noWrap/>
            <w:tcMar>
              <w:left w:w="108" w:type="dxa"/>
              <w:right w:w="108" w:type="dxa"/>
            </w:tcMar>
          </w:tcPr>
          <w:p w:rsidR="0081794D" w:rsidRDefault="002D6F3F">
            <w:pPr>
              <w:spacing w:after="0" w:line="240" w:lineRule="auto"/>
              <w:jc w:val="center"/>
              <w:rPr>
                <w:color w:val="000000"/>
              </w:rPr>
            </w:pPr>
            <w:r>
              <w:rPr>
                <w:color w:val="000000"/>
              </w:rPr>
              <w:t>III этап</w:t>
            </w: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Число пациентов, которым оказана медицинская помощь по медицинской реабилитации, из них:</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2D6F3F">
            <w:pPr>
              <w:spacing w:after="0" w:line="240" w:lineRule="auto"/>
              <w:jc w:val="center"/>
              <w:rPr>
                <w:color w:val="000000"/>
              </w:rPr>
            </w:pPr>
            <w:r>
              <w:rPr>
                <w:color w:val="000000"/>
              </w:rPr>
              <w:t>224</w:t>
            </w:r>
          </w:p>
          <w:p w:rsidR="0081794D" w:rsidRDefault="0081794D">
            <w:pPr>
              <w:spacing w:after="0" w:line="240" w:lineRule="auto"/>
              <w:rPr>
                <w:color w:val="000000"/>
              </w:rPr>
            </w:pPr>
          </w:p>
        </w:tc>
        <w:tc>
          <w:tcPr>
            <w:tcW w:w="2835" w:type="dxa"/>
            <w:noWrap/>
            <w:tcMar>
              <w:left w:w="108" w:type="dxa"/>
              <w:right w:w="108" w:type="dxa"/>
            </w:tcMar>
          </w:tcPr>
          <w:p w:rsidR="0081794D" w:rsidRDefault="002D6F3F">
            <w:pPr>
              <w:spacing w:after="0" w:line="240" w:lineRule="auto"/>
              <w:jc w:val="center"/>
              <w:rPr>
                <w:color w:val="000000"/>
              </w:rPr>
            </w:pPr>
            <w:r>
              <w:rPr>
                <w:color w:val="000000"/>
              </w:rPr>
              <w:t>2067</w:t>
            </w: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По профилю нарушения функционирования при заболеваниях и состояниях ЦНС</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2D6F3F">
            <w:pPr>
              <w:spacing w:after="0" w:line="240" w:lineRule="auto"/>
              <w:jc w:val="center"/>
              <w:rPr>
                <w:color w:val="000000"/>
              </w:rPr>
            </w:pPr>
            <w:r>
              <w:rPr>
                <w:color w:val="000000"/>
              </w:rPr>
              <w:t>120</w:t>
            </w:r>
          </w:p>
        </w:tc>
        <w:tc>
          <w:tcPr>
            <w:tcW w:w="2835" w:type="dxa"/>
            <w:noWrap/>
            <w:tcMar>
              <w:left w:w="108" w:type="dxa"/>
              <w:right w:w="108" w:type="dxa"/>
            </w:tcMar>
          </w:tcPr>
          <w:p w:rsidR="0081794D" w:rsidRDefault="002D6F3F">
            <w:pPr>
              <w:spacing w:after="0" w:line="240" w:lineRule="auto"/>
              <w:jc w:val="center"/>
              <w:rPr>
                <w:color w:val="000000"/>
              </w:rPr>
            </w:pPr>
            <w:r>
              <w:rPr>
                <w:color w:val="000000"/>
              </w:rPr>
              <w:t>1879</w:t>
            </w: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По профилю нарушения функционирования при заболеваниях и состояниях ПНС и ОДА</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835" w:type="dxa"/>
            <w:noWrap/>
            <w:tcMar>
              <w:left w:w="108" w:type="dxa"/>
              <w:right w:w="108" w:type="dxa"/>
            </w:tcMar>
          </w:tcPr>
          <w:p w:rsidR="0081794D" w:rsidRDefault="002D6F3F">
            <w:pPr>
              <w:spacing w:after="0" w:line="240" w:lineRule="auto"/>
              <w:jc w:val="center"/>
              <w:rPr>
                <w:color w:val="000000"/>
              </w:rPr>
            </w:pPr>
            <w:r>
              <w:rPr>
                <w:color w:val="000000"/>
              </w:rPr>
              <w:t>188</w:t>
            </w: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 xml:space="preserve">По профилю нарушения функционирования при соматических заболеваниях и состояниях </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2D6F3F">
            <w:pPr>
              <w:spacing w:after="0" w:line="240" w:lineRule="auto"/>
              <w:jc w:val="center"/>
              <w:rPr>
                <w:color w:val="000000"/>
              </w:rPr>
            </w:pPr>
            <w:r>
              <w:rPr>
                <w:color w:val="000000"/>
              </w:rPr>
              <w:t>104</w:t>
            </w:r>
          </w:p>
        </w:tc>
        <w:tc>
          <w:tcPr>
            <w:tcW w:w="2835" w:type="dxa"/>
            <w:noWrap/>
            <w:tcMar>
              <w:left w:w="108" w:type="dxa"/>
              <w:right w:w="108" w:type="dxa"/>
            </w:tcMar>
          </w:tcPr>
          <w:p w:rsidR="0081794D" w:rsidRDefault="002D6F3F">
            <w:pPr>
              <w:spacing w:after="0" w:line="240" w:lineRule="auto"/>
              <w:jc w:val="center"/>
              <w:rPr>
                <w:color w:val="000000"/>
              </w:rPr>
            </w:pPr>
            <w:r>
              <w:rPr>
                <w:color w:val="000000"/>
              </w:rPr>
              <w:t>х</w:t>
            </w:r>
          </w:p>
        </w:tc>
      </w:tr>
      <w:tr w:rsidR="0081794D">
        <w:tc>
          <w:tcPr>
            <w:tcW w:w="5637" w:type="dxa"/>
            <w:noWrap/>
            <w:tcMar>
              <w:left w:w="108" w:type="dxa"/>
              <w:right w:w="108" w:type="dxa"/>
            </w:tcMar>
          </w:tcPr>
          <w:p w:rsidR="0081794D" w:rsidRDefault="002D6F3F">
            <w:pPr>
              <w:spacing w:after="0" w:line="240" w:lineRule="auto"/>
              <w:jc w:val="center"/>
              <w:rPr>
                <w:color w:val="000000"/>
              </w:rPr>
            </w:pPr>
            <w:r>
              <w:rPr>
                <w:color w:val="000000"/>
              </w:rPr>
              <w:t>Реабилитация на дому</w:t>
            </w:r>
          </w:p>
        </w:tc>
        <w:tc>
          <w:tcPr>
            <w:tcW w:w="2693"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551" w:type="dxa"/>
            <w:noWrap/>
            <w:tcMar>
              <w:left w:w="108" w:type="dxa"/>
              <w:right w:w="108" w:type="dxa"/>
            </w:tcMar>
          </w:tcPr>
          <w:p w:rsidR="0081794D" w:rsidRDefault="002D6F3F">
            <w:pPr>
              <w:spacing w:after="0" w:line="240" w:lineRule="auto"/>
              <w:jc w:val="center"/>
              <w:rPr>
                <w:color w:val="000000"/>
              </w:rPr>
            </w:pPr>
            <w:r>
              <w:rPr>
                <w:color w:val="000000"/>
              </w:rPr>
              <w:t>х</w:t>
            </w:r>
          </w:p>
        </w:tc>
        <w:tc>
          <w:tcPr>
            <w:tcW w:w="2835" w:type="dxa"/>
            <w:noWrap/>
            <w:tcMar>
              <w:left w:w="108" w:type="dxa"/>
              <w:right w:w="108" w:type="dxa"/>
            </w:tcMar>
          </w:tcPr>
          <w:p w:rsidR="0081794D" w:rsidRDefault="002D6F3F">
            <w:pPr>
              <w:spacing w:after="0" w:line="240" w:lineRule="auto"/>
              <w:jc w:val="center"/>
              <w:rPr>
                <w:color w:val="000000"/>
              </w:rPr>
            </w:pPr>
            <w:r>
              <w:rPr>
                <w:color w:val="000000"/>
              </w:rPr>
              <w:t>х</w:t>
            </w:r>
          </w:p>
        </w:tc>
      </w:tr>
    </w:tbl>
    <w:p w:rsidR="0081794D" w:rsidRDefault="0081794D">
      <w:pPr>
        <w:spacing w:after="0" w:line="240" w:lineRule="auto"/>
        <w:ind w:left="280" w:firstLine="720"/>
        <w:jc w:val="both"/>
        <w:rPr>
          <w:color w:val="000000"/>
          <w:highlight w:val="yellow"/>
          <w:lang w:val="en-US" w:eastAsia="en-US"/>
        </w:rPr>
      </w:pPr>
    </w:p>
    <w:p w:rsidR="0081794D" w:rsidRDefault="002D6F3F">
      <w:pPr>
        <w:spacing w:after="0" w:line="240" w:lineRule="auto"/>
        <w:ind w:firstLine="709"/>
        <w:jc w:val="both"/>
        <w:rPr>
          <w:iCs/>
          <w:color w:val="000000"/>
          <w:sz w:val="28"/>
        </w:rPr>
      </w:pPr>
      <w:r>
        <w:rPr>
          <w:iCs/>
          <w:color w:val="000000"/>
          <w:sz w:val="28"/>
        </w:rPr>
        <w:t>Исходя из данных таблиц видно, что в связи с организацией отделения</w:t>
      </w:r>
      <w:r>
        <w:rPr>
          <w:rFonts w:eastAsia="Arial Unicode MS"/>
          <w:color w:val="000000"/>
          <w:sz w:val="28"/>
        </w:rPr>
        <w:t xml:space="preserve"> неврологии и детской </w:t>
      </w:r>
      <w:proofErr w:type="spellStart"/>
      <w:r>
        <w:rPr>
          <w:rFonts w:eastAsia="Arial Unicode MS"/>
          <w:color w:val="000000"/>
          <w:sz w:val="28"/>
        </w:rPr>
        <w:t>нейрореабилитации</w:t>
      </w:r>
      <w:proofErr w:type="spellEnd"/>
      <w:r>
        <w:rPr>
          <w:rFonts w:eastAsia="Arial Unicode MS"/>
          <w:color w:val="000000"/>
          <w:sz w:val="28"/>
        </w:rPr>
        <w:t xml:space="preserve"> в ГУЗ «КДКБ» </w:t>
      </w:r>
      <w:r>
        <w:rPr>
          <w:iCs/>
          <w:color w:val="000000"/>
          <w:sz w:val="28"/>
        </w:rPr>
        <w:t>увеличивается число пациентов, прошедших медицинскую реабилитацию на 2 этапе: 224 в 2024 году, 56 пациентов в 2023 году.</w:t>
      </w:r>
    </w:p>
    <w:p w:rsidR="0081794D" w:rsidRDefault="002D6F3F">
      <w:pPr>
        <w:spacing w:after="0" w:line="240" w:lineRule="auto"/>
        <w:ind w:firstLine="709"/>
        <w:jc w:val="both"/>
        <w:rPr>
          <w:iCs/>
          <w:color w:val="000000"/>
          <w:sz w:val="28"/>
        </w:rPr>
      </w:pPr>
      <w:r>
        <w:rPr>
          <w:iCs/>
          <w:color w:val="000000"/>
          <w:sz w:val="28"/>
        </w:rPr>
        <w:t>Также растет число пациентов, прошедших медицинскую реабилитацию на 3 этапе (амбулаторно или в условиях дневного стационара): 2034 в 2022 году, 2059 в 2023 году, 2067 в 2024 году,</w:t>
      </w:r>
      <w:r>
        <w:rPr>
          <w:iCs/>
          <w:color w:val="000000"/>
          <w:sz w:val="28"/>
          <w:szCs w:val="28"/>
        </w:rPr>
        <w:t xml:space="preserve"> в соответствии с выделенными ТФОМС объемами медицинской помощи на АКУ. Остальные случаи медицинской реабилитации проведены в рамках «</w:t>
      </w:r>
      <w:proofErr w:type="spellStart"/>
      <w:r>
        <w:rPr>
          <w:iCs/>
          <w:color w:val="000000"/>
          <w:sz w:val="28"/>
          <w:szCs w:val="28"/>
        </w:rPr>
        <w:t>подушевого</w:t>
      </w:r>
      <w:proofErr w:type="spellEnd"/>
      <w:r>
        <w:rPr>
          <w:iCs/>
          <w:color w:val="000000"/>
          <w:sz w:val="28"/>
          <w:szCs w:val="28"/>
        </w:rPr>
        <w:t>» финансирования.</w:t>
      </w:r>
    </w:p>
    <w:p w:rsidR="0081794D" w:rsidRDefault="0081794D">
      <w:pPr>
        <w:spacing w:after="0" w:line="240" w:lineRule="auto"/>
        <w:jc w:val="both"/>
        <w:rPr>
          <w:iCs/>
          <w:sz w:val="28"/>
          <w:szCs w:val="28"/>
        </w:rPr>
      </w:pPr>
    </w:p>
    <w:p w:rsidR="0081794D" w:rsidRDefault="002D6F3F">
      <w:pPr>
        <w:spacing w:after="0" w:line="240" w:lineRule="auto"/>
        <w:jc w:val="right"/>
        <w:rPr>
          <w:sz w:val="28"/>
          <w:szCs w:val="28"/>
        </w:rPr>
      </w:pPr>
      <w:r>
        <w:rPr>
          <w:sz w:val="28"/>
          <w:szCs w:val="28"/>
        </w:rPr>
        <w:t>Таблица 28</w:t>
      </w:r>
    </w:p>
    <w:p w:rsidR="0081794D" w:rsidRDefault="002D6F3F">
      <w:pPr>
        <w:spacing w:after="0" w:line="240" w:lineRule="auto"/>
        <w:jc w:val="center"/>
        <w:rPr>
          <w:sz w:val="28"/>
          <w:szCs w:val="28"/>
        </w:rPr>
      </w:pPr>
      <w:r>
        <w:rPr>
          <w:b/>
          <w:bCs/>
          <w:sz w:val="28"/>
          <w:szCs w:val="28"/>
        </w:rPr>
        <w:t>Сведения об объемах и финансовом обеспечении оказания медицинской помощи по профилю «медицинская реабилитация» в рамках территориальной программы обязательного медицинского страхования с учетом этапов и условий оказания медицинской помощи (2024)</w:t>
      </w:r>
    </w:p>
    <w:p w:rsidR="0081794D" w:rsidRDefault="002D6F3F">
      <w:pPr>
        <w:spacing w:after="0" w:line="240" w:lineRule="auto"/>
        <w:jc w:val="center"/>
        <w:rPr>
          <w:iCs/>
          <w:sz w:val="20"/>
          <w:szCs w:val="20"/>
        </w:rPr>
      </w:pPr>
      <w:r>
        <w:rPr>
          <w:iCs/>
          <w:sz w:val="20"/>
          <w:szCs w:val="20"/>
        </w:rPr>
        <w:t>(данные территориального фонда обязательного медицинского страхования)</w:t>
      </w:r>
    </w:p>
    <w:p w:rsidR="0081794D" w:rsidRDefault="0081794D">
      <w:pPr>
        <w:spacing w:after="0" w:line="240" w:lineRule="auto"/>
        <w:jc w:val="center"/>
        <w:rPr>
          <w:iCs/>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06"/>
        <w:gridCol w:w="1070"/>
        <w:gridCol w:w="1258"/>
        <w:gridCol w:w="1238"/>
        <w:gridCol w:w="1238"/>
        <w:gridCol w:w="1271"/>
        <w:gridCol w:w="856"/>
        <w:gridCol w:w="1116"/>
        <w:gridCol w:w="916"/>
        <w:gridCol w:w="1130"/>
        <w:gridCol w:w="1417"/>
      </w:tblGrid>
      <w:tr w:rsidR="0081794D">
        <w:tc>
          <w:tcPr>
            <w:tcW w:w="2206" w:type="dxa"/>
            <w:vMerge w:val="restart"/>
            <w:noWrap/>
          </w:tcPr>
          <w:p w:rsidR="0081794D" w:rsidRDefault="002D6F3F">
            <w:pPr>
              <w:jc w:val="center"/>
              <w:rPr>
                <w:b/>
                <w:bCs/>
                <w:iCs/>
              </w:rPr>
            </w:pPr>
            <w:r>
              <w:rPr>
                <w:b/>
              </w:rPr>
              <w:t>Этапы и условия оказания медицинской помощи</w:t>
            </w:r>
          </w:p>
        </w:tc>
        <w:tc>
          <w:tcPr>
            <w:tcW w:w="4804" w:type="dxa"/>
            <w:gridSpan w:val="4"/>
            <w:noWrap/>
          </w:tcPr>
          <w:p w:rsidR="0081794D" w:rsidRDefault="002D6F3F">
            <w:pPr>
              <w:jc w:val="center"/>
              <w:rPr>
                <w:b/>
                <w:bCs/>
                <w:iCs/>
              </w:rPr>
            </w:pPr>
            <w:r>
              <w:rPr>
                <w:b/>
                <w:bCs/>
                <w:iCs/>
              </w:rPr>
              <w:t>План</w:t>
            </w:r>
          </w:p>
        </w:tc>
        <w:tc>
          <w:tcPr>
            <w:tcW w:w="4159" w:type="dxa"/>
            <w:gridSpan w:val="4"/>
            <w:noWrap/>
          </w:tcPr>
          <w:p w:rsidR="0081794D" w:rsidRDefault="002D6F3F">
            <w:pPr>
              <w:jc w:val="center"/>
              <w:rPr>
                <w:b/>
                <w:bCs/>
                <w:iCs/>
              </w:rPr>
            </w:pPr>
            <w:r>
              <w:rPr>
                <w:b/>
                <w:bCs/>
                <w:iCs/>
              </w:rPr>
              <w:t>Факт</w:t>
            </w:r>
          </w:p>
        </w:tc>
        <w:tc>
          <w:tcPr>
            <w:tcW w:w="1130" w:type="dxa"/>
            <w:vMerge w:val="restart"/>
            <w:noWrap/>
          </w:tcPr>
          <w:p w:rsidR="0081794D" w:rsidRDefault="0081794D">
            <w:pPr>
              <w:jc w:val="center"/>
              <w:rPr>
                <w:b/>
                <w:bCs/>
                <w:iCs/>
              </w:rPr>
            </w:pPr>
          </w:p>
          <w:p w:rsidR="0081794D" w:rsidRDefault="002D6F3F">
            <w:pPr>
              <w:jc w:val="center"/>
              <w:rPr>
                <w:b/>
                <w:bCs/>
                <w:iCs/>
              </w:rPr>
            </w:pPr>
            <w:r>
              <w:rPr>
                <w:b/>
              </w:rPr>
              <w:t xml:space="preserve">% </w:t>
            </w:r>
            <w:proofErr w:type="spellStart"/>
            <w:r>
              <w:rPr>
                <w:b/>
              </w:rPr>
              <w:t>исполн</w:t>
            </w:r>
            <w:proofErr w:type="spellEnd"/>
            <w:r>
              <w:rPr>
                <w:b/>
              </w:rPr>
              <w:t>. объемов</w:t>
            </w:r>
          </w:p>
        </w:tc>
        <w:tc>
          <w:tcPr>
            <w:tcW w:w="1417" w:type="dxa"/>
            <w:vMerge w:val="restart"/>
            <w:noWrap/>
          </w:tcPr>
          <w:p w:rsidR="0081794D" w:rsidRDefault="0081794D">
            <w:pPr>
              <w:jc w:val="center"/>
              <w:rPr>
                <w:b/>
                <w:bCs/>
                <w:iCs/>
              </w:rPr>
            </w:pPr>
          </w:p>
          <w:p w:rsidR="0081794D" w:rsidRDefault="002D6F3F">
            <w:pPr>
              <w:jc w:val="center"/>
              <w:rPr>
                <w:b/>
                <w:bCs/>
                <w:iCs/>
              </w:rPr>
            </w:pPr>
            <w:r>
              <w:rPr>
                <w:b/>
              </w:rPr>
              <w:t xml:space="preserve">% </w:t>
            </w:r>
            <w:proofErr w:type="spellStart"/>
            <w:r>
              <w:rPr>
                <w:b/>
              </w:rPr>
              <w:t>исполн</w:t>
            </w:r>
            <w:proofErr w:type="spellEnd"/>
            <w:r>
              <w:rPr>
                <w:b/>
              </w:rPr>
              <w:t xml:space="preserve">. </w:t>
            </w:r>
            <w:proofErr w:type="spellStart"/>
            <w:r>
              <w:rPr>
                <w:b/>
              </w:rPr>
              <w:t>финанс</w:t>
            </w:r>
            <w:proofErr w:type="spellEnd"/>
            <w:r>
              <w:rPr>
                <w:b/>
              </w:rPr>
              <w:t xml:space="preserve">. </w:t>
            </w:r>
            <w:proofErr w:type="spellStart"/>
            <w:r>
              <w:rPr>
                <w:b/>
              </w:rPr>
              <w:t>обеспеч</w:t>
            </w:r>
            <w:proofErr w:type="spellEnd"/>
            <w:r>
              <w:rPr>
                <w:b/>
              </w:rPr>
              <w:t>.</w:t>
            </w:r>
          </w:p>
        </w:tc>
      </w:tr>
      <w:tr w:rsidR="0081794D">
        <w:tc>
          <w:tcPr>
            <w:tcW w:w="2206" w:type="dxa"/>
            <w:vMerge/>
            <w:noWrap/>
          </w:tcPr>
          <w:p w:rsidR="0081794D" w:rsidRDefault="0081794D">
            <w:pPr>
              <w:jc w:val="center"/>
              <w:rPr>
                <w:b/>
                <w:bCs/>
                <w:iCs/>
              </w:rPr>
            </w:pPr>
          </w:p>
        </w:tc>
        <w:tc>
          <w:tcPr>
            <w:tcW w:w="2328" w:type="dxa"/>
            <w:gridSpan w:val="2"/>
            <w:noWrap/>
          </w:tcPr>
          <w:p w:rsidR="0081794D" w:rsidRDefault="002D6F3F">
            <w:pPr>
              <w:jc w:val="center"/>
              <w:rPr>
                <w:b/>
                <w:bCs/>
                <w:iCs/>
              </w:rPr>
            </w:pPr>
            <w:r>
              <w:rPr>
                <w:b/>
              </w:rPr>
              <w:t xml:space="preserve">Число </w:t>
            </w:r>
            <w:proofErr w:type="gramStart"/>
            <w:r>
              <w:rPr>
                <w:b/>
              </w:rPr>
              <w:t>случаев госпитализации/ случаев лечения/ комплексных посещений</w:t>
            </w:r>
            <w:proofErr w:type="gramEnd"/>
          </w:p>
        </w:tc>
        <w:tc>
          <w:tcPr>
            <w:tcW w:w="2476" w:type="dxa"/>
            <w:gridSpan w:val="2"/>
            <w:noWrap/>
          </w:tcPr>
          <w:p w:rsidR="0081794D" w:rsidRDefault="002D6F3F">
            <w:pPr>
              <w:jc w:val="center"/>
              <w:rPr>
                <w:b/>
                <w:bCs/>
                <w:iCs/>
              </w:rPr>
            </w:pPr>
            <w:r>
              <w:rPr>
                <w:b/>
              </w:rPr>
              <w:t>Финансовое обеспечение медицинской помощи, тыс. рублей</w:t>
            </w:r>
          </w:p>
        </w:tc>
        <w:tc>
          <w:tcPr>
            <w:tcW w:w="2127" w:type="dxa"/>
            <w:gridSpan w:val="2"/>
            <w:noWrap/>
          </w:tcPr>
          <w:p w:rsidR="0081794D" w:rsidRDefault="002D6F3F">
            <w:pPr>
              <w:jc w:val="center"/>
              <w:rPr>
                <w:b/>
                <w:bCs/>
                <w:iCs/>
              </w:rPr>
            </w:pPr>
            <w:r>
              <w:rPr>
                <w:b/>
              </w:rPr>
              <w:t xml:space="preserve">Число </w:t>
            </w:r>
            <w:proofErr w:type="gramStart"/>
            <w:r>
              <w:rPr>
                <w:b/>
              </w:rPr>
              <w:t>случаев госпитализации/ случаев лечения/ комплексных посещений</w:t>
            </w:r>
            <w:proofErr w:type="gramEnd"/>
          </w:p>
        </w:tc>
        <w:tc>
          <w:tcPr>
            <w:tcW w:w="2032" w:type="dxa"/>
            <w:gridSpan w:val="2"/>
            <w:noWrap/>
          </w:tcPr>
          <w:p w:rsidR="0081794D" w:rsidRDefault="002D6F3F">
            <w:pPr>
              <w:jc w:val="center"/>
              <w:rPr>
                <w:b/>
                <w:bCs/>
                <w:iCs/>
              </w:rPr>
            </w:pPr>
            <w:r>
              <w:rPr>
                <w:b/>
              </w:rPr>
              <w:t>Финансовое обеспечение медицинской помощи, тыс. рублей</w:t>
            </w:r>
          </w:p>
        </w:tc>
        <w:tc>
          <w:tcPr>
            <w:tcW w:w="1130" w:type="dxa"/>
            <w:vMerge/>
            <w:noWrap/>
          </w:tcPr>
          <w:p w:rsidR="0081794D" w:rsidRDefault="0081794D">
            <w:pPr>
              <w:jc w:val="center"/>
              <w:rPr>
                <w:b/>
                <w:bCs/>
                <w:iCs/>
                <w:sz w:val="20"/>
                <w:szCs w:val="20"/>
              </w:rPr>
            </w:pPr>
          </w:p>
        </w:tc>
        <w:tc>
          <w:tcPr>
            <w:tcW w:w="1417" w:type="dxa"/>
            <w:vMerge/>
            <w:noWrap/>
          </w:tcPr>
          <w:p w:rsidR="0081794D" w:rsidRDefault="0081794D">
            <w:pPr>
              <w:jc w:val="center"/>
              <w:rPr>
                <w:b/>
                <w:bCs/>
                <w:iCs/>
                <w:sz w:val="20"/>
                <w:szCs w:val="20"/>
              </w:rPr>
            </w:pPr>
          </w:p>
        </w:tc>
      </w:tr>
      <w:tr w:rsidR="0081794D">
        <w:tc>
          <w:tcPr>
            <w:tcW w:w="2206" w:type="dxa"/>
            <w:vMerge/>
            <w:noWrap/>
          </w:tcPr>
          <w:p w:rsidR="0081794D" w:rsidRDefault="0081794D">
            <w:pPr>
              <w:jc w:val="center"/>
              <w:rPr>
                <w:b/>
                <w:bCs/>
                <w:iCs/>
              </w:rPr>
            </w:pPr>
          </w:p>
        </w:tc>
        <w:tc>
          <w:tcPr>
            <w:tcW w:w="1070" w:type="dxa"/>
            <w:noWrap/>
          </w:tcPr>
          <w:p w:rsidR="0081794D" w:rsidRDefault="002D6F3F">
            <w:pPr>
              <w:jc w:val="center"/>
              <w:rPr>
                <w:b/>
                <w:bCs/>
                <w:iCs/>
              </w:rPr>
            </w:pPr>
            <w:r>
              <w:rPr>
                <w:b/>
              </w:rPr>
              <w:t>всего</w:t>
            </w:r>
          </w:p>
        </w:tc>
        <w:tc>
          <w:tcPr>
            <w:tcW w:w="1258" w:type="dxa"/>
            <w:noWrap/>
          </w:tcPr>
          <w:p w:rsidR="0081794D" w:rsidRDefault="002D6F3F">
            <w:pPr>
              <w:jc w:val="center"/>
              <w:rPr>
                <w:b/>
                <w:bCs/>
                <w:iCs/>
              </w:rPr>
            </w:pPr>
            <w:r>
              <w:rPr>
                <w:b/>
              </w:rPr>
              <w:t xml:space="preserve">в </w:t>
            </w:r>
            <w:proofErr w:type="spellStart"/>
            <w:r>
              <w:rPr>
                <w:b/>
              </w:rPr>
              <w:t>т.ч</w:t>
            </w:r>
            <w:proofErr w:type="spellEnd"/>
            <w:r>
              <w:rPr>
                <w:b/>
              </w:rPr>
              <w:t>.: детям от 0 до 17 лет</w:t>
            </w:r>
          </w:p>
        </w:tc>
        <w:tc>
          <w:tcPr>
            <w:tcW w:w="1238" w:type="dxa"/>
            <w:noWrap/>
          </w:tcPr>
          <w:p w:rsidR="0081794D" w:rsidRDefault="002D6F3F">
            <w:pPr>
              <w:jc w:val="center"/>
              <w:rPr>
                <w:b/>
                <w:bCs/>
                <w:iCs/>
              </w:rPr>
            </w:pPr>
            <w:r>
              <w:rPr>
                <w:b/>
              </w:rPr>
              <w:t>всего</w:t>
            </w:r>
          </w:p>
        </w:tc>
        <w:tc>
          <w:tcPr>
            <w:tcW w:w="1238" w:type="dxa"/>
            <w:noWrap/>
          </w:tcPr>
          <w:p w:rsidR="0081794D" w:rsidRDefault="002D6F3F">
            <w:pPr>
              <w:jc w:val="center"/>
              <w:rPr>
                <w:b/>
                <w:bCs/>
                <w:iCs/>
              </w:rPr>
            </w:pPr>
            <w:r>
              <w:rPr>
                <w:b/>
              </w:rPr>
              <w:t xml:space="preserve">в </w:t>
            </w:r>
            <w:proofErr w:type="spellStart"/>
            <w:r>
              <w:rPr>
                <w:b/>
              </w:rPr>
              <w:t>т.ч</w:t>
            </w:r>
            <w:proofErr w:type="spellEnd"/>
            <w:r>
              <w:rPr>
                <w:b/>
              </w:rPr>
              <w:t>.: детям от 0 до 17 лет</w:t>
            </w:r>
          </w:p>
        </w:tc>
        <w:tc>
          <w:tcPr>
            <w:tcW w:w="1271" w:type="dxa"/>
            <w:noWrap/>
          </w:tcPr>
          <w:p w:rsidR="0081794D" w:rsidRDefault="002D6F3F">
            <w:pPr>
              <w:jc w:val="center"/>
              <w:rPr>
                <w:b/>
                <w:bCs/>
                <w:iCs/>
              </w:rPr>
            </w:pPr>
            <w:r>
              <w:rPr>
                <w:b/>
              </w:rPr>
              <w:t>всего</w:t>
            </w:r>
          </w:p>
        </w:tc>
        <w:tc>
          <w:tcPr>
            <w:tcW w:w="856" w:type="dxa"/>
            <w:noWrap/>
          </w:tcPr>
          <w:p w:rsidR="0081794D" w:rsidRDefault="002D6F3F">
            <w:pPr>
              <w:jc w:val="center"/>
              <w:rPr>
                <w:b/>
                <w:bCs/>
                <w:iCs/>
              </w:rPr>
            </w:pPr>
            <w:r>
              <w:rPr>
                <w:b/>
              </w:rPr>
              <w:t xml:space="preserve">в </w:t>
            </w:r>
            <w:proofErr w:type="spellStart"/>
            <w:r>
              <w:rPr>
                <w:b/>
              </w:rPr>
              <w:t>т.ч</w:t>
            </w:r>
            <w:proofErr w:type="spellEnd"/>
            <w:r>
              <w:rPr>
                <w:b/>
              </w:rPr>
              <w:t>.: детям от 0 до 17 лет</w:t>
            </w:r>
          </w:p>
        </w:tc>
        <w:tc>
          <w:tcPr>
            <w:tcW w:w="1116" w:type="dxa"/>
            <w:noWrap/>
          </w:tcPr>
          <w:p w:rsidR="0081794D" w:rsidRDefault="002D6F3F">
            <w:pPr>
              <w:jc w:val="center"/>
              <w:rPr>
                <w:b/>
                <w:bCs/>
                <w:iCs/>
              </w:rPr>
            </w:pPr>
            <w:r>
              <w:rPr>
                <w:b/>
              </w:rPr>
              <w:t>всего</w:t>
            </w:r>
          </w:p>
        </w:tc>
        <w:tc>
          <w:tcPr>
            <w:tcW w:w="916" w:type="dxa"/>
            <w:noWrap/>
          </w:tcPr>
          <w:p w:rsidR="0081794D" w:rsidRDefault="002D6F3F">
            <w:pPr>
              <w:jc w:val="center"/>
              <w:rPr>
                <w:b/>
                <w:bCs/>
                <w:iCs/>
              </w:rPr>
            </w:pPr>
            <w:r>
              <w:rPr>
                <w:b/>
              </w:rPr>
              <w:t xml:space="preserve">в </w:t>
            </w:r>
            <w:proofErr w:type="spellStart"/>
            <w:r>
              <w:rPr>
                <w:b/>
              </w:rPr>
              <w:t>т.ч</w:t>
            </w:r>
            <w:proofErr w:type="spellEnd"/>
            <w:r>
              <w:rPr>
                <w:b/>
              </w:rPr>
              <w:t>.: детям от 0 до 17 лет</w:t>
            </w:r>
          </w:p>
        </w:tc>
        <w:tc>
          <w:tcPr>
            <w:tcW w:w="1130" w:type="dxa"/>
            <w:vMerge/>
            <w:noWrap/>
          </w:tcPr>
          <w:p w:rsidR="0081794D" w:rsidRDefault="0081794D">
            <w:pPr>
              <w:jc w:val="center"/>
              <w:rPr>
                <w:b/>
                <w:bCs/>
                <w:iCs/>
                <w:sz w:val="20"/>
                <w:szCs w:val="20"/>
              </w:rPr>
            </w:pPr>
          </w:p>
        </w:tc>
        <w:tc>
          <w:tcPr>
            <w:tcW w:w="1417" w:type="dxa"/>
            <w:vMerge/>
            <w:noWrap/>
          </w:tcPr>
          <w:p w:rsidR="0081794D" w:rsidRDefault="0081794D">
            <w:pPr>
              <w:jc w:val="center"/>
              <w:rPr>
                <w:b/>
                <w:bCs/>
                <w:iCs/>
                <w:sz w:val="20"/>
                <w:szCs w:val="20"/>
              </w:rPr>
            </w:pPr>
          </w:p>
        </w:tc>
      </w:tr>
      <w:tr w:rsidR="0081794D">
        <w:tc>
          <w:tcPr>
            <w:tcW w:w="2206" w:type="dxa"/>
            <w:noWrap/>
          </w:tcPr>
          <w:p w:rsidR="0081794D" w:rsidRDefault="002D6F3F">
            <w:pPr>
              <w:rPr>
                <w:b/>
                <w:bCs/>
                <w:iCs/>
                <w:sz w:val="20"/>
                <w:szCs w:val="20"/>
              </w:rPr>
            </w:pPr>
            <w:r>
              <w:rPr>
                <w:sz w:val="20"/>
                <w:szCs w:val="20"/>
              </w:rPr>
              <w:t>3 этап в амбулаторных условиях</w:t>
            </w:r>
          </w:p>
        </w:tc>
        <w:tc>
          <w:tcPr>
            <w:tcW w:w="1070" w:type="dxa"/>
            <w:noWrap/>
            <w:vAlign w:val="center"/>
          </w:tcPr>
          <w:p w:rsidR="0081794D" w:rsidRDefault="002D6F3F">
            <w:pPr>
              <w:jc w:val="center"/>
              <w:rPr>
                <w:bCs/>
                <w:iCs/>
                <w:sz w:val="20"/>
                <w:szCs w:val="20"/>
              </w:rPr>
            </w:pPr>
            <w:r>
              <w:rPr>
                <w:bCs/>
                <w:iCs/>
                <w:sz w:val="20"/>
                <w:szCs w:val="20"/>
              </w:rPr>
              <w:t>11 140</w:t>
            </w:r>
          </w:p>
        </w:tc>
        <w:tc>
          <w:tcPr>
            <w:tcW w:w="1258" w:type="dxa"/>
            <w:noWrap/>
            <w:vAlign w:val="center"/>
          </w:tcPr>
          <w:p w:rsidR="0081794D" w:rsidRDefault="002D6F3F">
            <w:pPr>
              <w:jc w:val="center"/>
              <w:rPr>
                <w:bCs/>
                <w:iCs/>
                <w:sz w:val="20"/>
                <w:szCs w:val="20"/>
              </w:rPr>
            </w:pPr>
            <w:r>
              <w:rPr>
                <w:bCs/>
                <w:iCs/>
                <w:sz w:val="20"/>
                <w:szCs w:val="20"/>
              </w:rPr>
              <w:t>4 133</w:t>
            </w:r>
          </w:p>
        </w:tc>
        <w:tc>
          <w:tcPr>
            <w:tcW w:w="1238" w:type="dxa"/>
            <w:noWrap/>
            <w:vAlign w:val="center"/>
          </w:tcPr>
          <w:p w:rsidR="0081794D" w:rsidRDefault="002D6F3F">
            <w:pPr>
              <w:jc w:val="center"/>
              <w:rPr>
                <w:bCs/>
                <w:iCs/>
                <w:sz w:val="20"/>
                <w:szCs w:val="20"/>
              </w:rPr>
            </w:pPr>
            <w:r>
              <w:rPr>
                <w:bCs/>
                <w:iCs/>
                <w:sz w:val="20"/>
                <w:szCs w:val="20"/>
              </w:rPr>
              <w:t>177 314,3</w:t>
            </w:r>
          </w:p>
        </w:tc>
        <w:tc>
          <w:tcPr>
            <w:tcW w:w="1238" w:type="dxa"/>
            <w:noWrap/>
            <w:vAlign w:val="center"/>
          </w:tcPr>
          <w:p w:rsidR="0081794D" w:rsidRDefault="002D6F3F">
            <w:pPr>
              <w:jc w:val="center"/>
              <w:rPr>
                <w:bCs/>
                <w:iCs/>
                <w:sz w:val="20"/>
                <w:szCs w:val="20"/>
              </w:rPr>
            </w:pPr>
            <w:r>
              <w:rPr>
                <w:bCs/>
                <w:iCs/>
                <w:sz w:val="20"/>
                <w:szCs w:val="20"/>
              </w:rPr>
              <w:t>83 436,9</w:t>
            </w:r>
          </w:p>
        </w:tc>
        <w:tc>
          <w:tcPr>
            <w:tcW w:w="1271" w:type="dxa"/>
            <w:noWrap/>
            <w:vAlign w:val="center"/>
          </w:tcPr>
          <w:p w:rsidR="0081794D" w:rsidRDefault="002D6F3F">
            <w:pPr>
              <w:jc w:val="center"/>
              <w:rPr>
                <w:bCs/>
                <w:iCs/>
                <w:sz w:val="20"/>
                <w:szCs w:val="20"/>
              </w:rPr>
            </w:pPr>
            <w:r>
              <w:rPr>
                <w:bCs/>
                <w:iCs/>
                <w:sz w:val="20"/>
                <w:szCs w:val="20"/>
              </w:rPr>
              <w:t>11 135</w:t>
            </w:r>
          </w:p>
        </w:tc>
        <w:tc>
          <w:tcPr>
            <w:tcW w:w="856" w:type="dxa"/>
            <w:noWrap/>
            <w:vAlign w:val="center"/>
          </w:tcPr>
          <w:p w:rsidR="0081794D" w:rsidRDefault="002D6F3F">
            <w:pPr>
              <w:jc w:val="center"/>
              <w:rPr>
                <w:bCs/>
                <w:iCs/>
                <w:sz w:val="20"/>
                <w:szCs w:val="20"/>
              </w:rPr>
            </w:pPr>
            <w:r>
              <w:rPr>
                <w:bCs/>
                <w:iCs/>
                <w:sz w:val="20"/>
                <w:szCs w:val="20"/>
              </w:rPr>
              <w:t>4 133</w:t>
            </w:r>
          </w:p>
        </w:tc>
        <w:tc>
          <w:tcPr>
            <w:tcW w:w="1116" w:type="dxa"/>
            <w:noWrap/>
            <w:vAlign w:val="center"/>
          </w:tcPr>
          <w:p w:rsidR="0081794D" w:rsidRDefault="002D6F3F">
            <w:pPr>
              <w:jc w:val="center"/>
              <w:rPr>
                <w:bCs/>
                <w:iCs/>
                <w:sz w:val="20"/>
                <w:szCs w:val="20"/>
              </w:rPr>
            </w:pPr>
            <w:r>
              <w:rPr>
                <w:bCs/>
                <w:iCs/>
                <w:sz w:val="20"/>
                <w:szCs w:val="20"/>
              </w:rPr>
              <w:t>177 909,6</w:t>
            </w:r>
          </w:p>
        </w:tc>
        <w:tc>
          <w:tcPr>
            <w:tcW w:w="916" w:type="dxa"/>
            <w:noWrap/>
            <w:vAlign w:val="center"/>
          </w:tcPr>
          <w:p w:rsidR="0081794D" w:rsidRDefault="002D6F3F">
            <w:pPr>
              <w:jc w:val="center"/>
              <w:rPr>
                <w:bCs/>
                <w:iCs/>
                <w:sz w:val="20"/>
                <w:szCs w:val="20"/>
              </w:rPr>
            </w:pPr>
            <w:r>
              <w:rPr>
                <w:bCs/>
                <w:iCs/>
                <w:sz w:val="20"/>
                <w:szCs w:val="20"/>
              </w:rPr>
              <w:t>83 437,1</w:t>
            </w:r>
          </w:p>
        </w:tc>
        <w:tc>
          <w:tcPr>
            <w:tcW w:w="1130" w:type="dxa"/>
            <w:noWrap/>
            <w:vAlign w:val="center"/>
          </w:tcPr>
          <w:p w:rsidR="0081794D" w:rsidRDefault="002D6F3F">
            <w:pPr>
              <w:jc w:val="center"/>
              <w:rPr>
                <w:bCs/>
                <w:iCs/>
                <w:sz w:val="20"/>
                <w:szCs w:val="20"/>
              </w:rPr>
            </w:pPr>
            <w:r>
              <w:rPr>
                <w:bCs/>
                <w:iCs/>
                <w:sz w:val="20"/>
                <w:szCs w:val="20"/>
                <w:lang w:val="en-US"/>
              </w:rPr>
              <w:t>99</w:t>
            </w:r>
            <w:r>
              <w:rPr>
                <w:bCs/>
                <w:iCs/>
                <w:sz w:val="20"/>
                <w:szCs w:val="20"/>
              </w:rPr>
              <w:t>,96%</w:t>
            </w:r>
          </w:p>
        </w:tc>
        <w:tc>
          <w:tcPr>
            <w:tcW w:w="1417" w:type="dxa"/>
            <w:noWrap/>
            <w:vAlign w:val="center"/>
          </w:tcPr>
          <w:p w:rsidR="0081794D" w:rsidRDefault="002D6F3F">
            <w:pPr>
              <w:jc w:val="center"/>
              <w:rPr>
                <w:bCs/>
                <w:iCs/>
                <w:sz w:val="20"/>
                <w:szCs w:val="20"/>
              </w:rPr>
            </w:pPr>
            <w:r>
              <w:rPr>
                <w:bCs/>
                <w:iCs/>
                <w:sz w:val="20"/>
                <w:szCs w:val="20"/>
              </w:rPr>
              <w:t>100,34%</w:t>
            </w:r>
          </w:p>
        </w:tc>
      </w:tr>
      <w:tr w:rsidR="0081794D">
        <w:tc>
          <w:tcPr>
            <w:tcW w:w="2206" w:type="dxa"/>
            <w:noWrap/>
          </w:tcPr>
          <w:p w:rsidR="0081794D" w:rsidRDefault="002D6F3F">
            <w:pPr>
              <w:rPr>
                <w:b/>
                <w:bCs/>
                <w:iCs/>
                <w:sz w:val="20"/>
                <w:szCs w:val="20"/>
              </w:rPr>
            </w:pPr>
            <w:r>
              <w:rPr>
                <w:sz w:val="20"/>
                <w:szCs w:val="20"/>
              </w:rPr>
              <w:t>в том числе - оказание медицинской помощи на дому (</w:t>
            </w:r>
            <w:proofErr w:type="spellStart"/>
            <w:r>
              <w:rPr>
                <w:sz w:val="20"/>
                <w:szCs w:val="20"/>
              </w:rPr>
              <w:t>справочно</w:t>
            </w:r>
            <w:proofErr w:type="spellEnd"/>
            <w:r>
              <w:rPr>
                <w:sz w:val="20"/>
                <w:szCs w:val="20"/>
              </w:rPr>
              <w:t>):</w:t>
            </w:r>
          </w:p>
        </w:tc>
        <w:tc>
          <w:tcPr>
            <w:tcW w:w="1070" w:type="dxa"/>
            <w:noWrap/>
            <w:vAlign w:val="center"/>
          </w:tcPr>
          <w:p w:rsidR="0081794D" w:rsidRDefault="002D6F3F">
            <w:pPr>
              <w:jc w:val="center"/>
              <w:rPr>
                <w:bCs/>
                <w:iCs/>
                <w:sz w:val="20"/>
                <w:szCs w:val="20"/>
                <w:lang w:val="en-US"/>
              </w:rPr>
            </w:pPr>
            <w:r>
              <w:rPr>
                <w:bCs/>
                <w:iCs/>
                <w:sz w:val="20"/>
                <w:szCs w:val="20"/>
                <w:lang w:val="en-US"/>
              </w:rPr>
              <w:t>x</w:t>
            </w:r>
          </w:p>
        </w:tc>
        <w:tc>
          <w:tcPr>
            <w:tcW w:w="1258" w:type="dxa"/>
            <w:noWrap/>
            <w:vAlign w:val="center"/>
          </w:tcPr>
          <w:p w:rsidR="0081794D" w:rsidRDefault="002D6F3F">
            <w:pPr>
              <w:jc w:val="center"/>
            </w:pPr>
            <w:r>
              <w:rPr>
                <w:bCs/>
                <w:iCs/>
                <w:sz w:val="20"/>
                <w:szCs w:val="20"/>
                <w:lang w:val="en-US"/>
              </w:rPr>
              <w:t>x</w:t>
            </w:r>
          </w:p>
        </w:tc>
        <w:tc>
          <w:tcPr>
            <w:tcW w:w="1238" w:type="dxa"/>
            <w:noWrap/>
            <w:vAlign w:val="center"/>
          </w:tcPr>
          <w:p w:rsidR="0081794D" w:rsidRDefault="002D6F3F">
            <w:pPr>
              <w:jc w:val="center"/>
            </w:pPr>
            <w:r>
              <w:rPr>
                <w:bCs/>
                <w:iCs/>
                <w:sz w:val="20"/>
                <w:szCs w:val="20"/>
                <w:lang w:val="en-US"/>
              </w:rPr>
              <w:t>x</w:t>
            </w:r>
          </w:p>
        </w:tc>
        <w:tc>
          <w:tcPr>
            <w:tcW w:w="1238" w:type="dxa"/>
            <w:noWrap/>
            <w:vAlign w:val="center"/>
          </w:tcPr>
          <w:p w:rsidR="0081794D" w:rsidRDefault="002D6F3F">
            <w:pPr>
              <w:jc w:val="center"/>
            </w:pPr>
            <w:r>
              <w:rPr>
                <w:bCs/>
                <w:iCs/>
                <w:sz w:val="20"/>
                <w:szCs w:val="20"/>
                <w:lang w:val="en-US"/>
              </w:rPr>
              <w:t>x</w:t>
            </w:r>
          </w:p>
        </w:tc>
        <w:tc>
          <w:tcPr>
            <w:tcW w:w="1271" w:type="dxa"/>
            <w:noWrap/>
            <w:vAlign w:val="center"/>
          </w:tcPr>
          <w:p w:rsidR="0081794D" w:rsidRDefault="002D6F3F">
            <w:pPr>
              <w:jc w:val="center"/>
            </w:pPr>
            <w:r>
              <w:rPr>
                <w:bCs/>
                <w:iCs/>
                <w:sz w:val="20"/>
                <w:szCs w:val="20"/>
                <w:lang w:val="en-US"/>
              </w:rPr>
              <w:t>x</w:t>
            </w:r>
          </w:p>
        </w:tc>
        <w:tc>
          <w:tcPr>
            <w:tcW w:w="856" w:type="dxa"/>
            <w:noWrap/>
            <w:vAlign w:val="center"/>
          </w:tcPr>
          <w:p w:rsidR="0081794D" w:rsidRDefault="002D6F3F">
            <w:pPr>
              <w:jc w:val="center"/>
            </w:pPr>
            <w:r>
              <w:rPr>
                <w:bCs/>
                <w:iCs/>
                <w:sz w:val="20"/>
                <w:szCs w:val="20"/>
              </w:rPr>
              <w:t>х</w:t>
            </w:r>
          </w:p>
        </w:tc>
        <w:tc>
          <w:tcPr>
            <w:tcW w:w="1116" w:type="dxa"/>
            <w:noWrap/>
            <w:vAlign w:val="center"/>
          </w:tcPr>
          <w:p w:rsidR="0081794D" w:rsidRDefault="002D6F3F">
            <w:pPr>
              <w:jc w:val="center"/>
            </w:pPr>
            <w:r>
              <w:rPr>
                <w:bCs/>
                <w:iCs/>
                <w:sz w:val="20"/>
                <w:szCs w:val="20"/>
                <w:lang w:val="en-US"/>
              </w:rPr>
              <w:t>x</w:t>
            </w:r>
          </w:p>
        </w:tc>
        <w:tc>
          <w:tcPr>
            <w:tcW w:w="916" w:type="dxa"/>
            <w:noWrap/>
            <w:vAlign w:val="center"/>
          </w:tcPr>
          <w:p w:rsidR="0081794D" w:rsidRDefault="002D6F3F">
            <w:pPr>
              <w:jc w:val="center"/>
            </w:pPr>
            <w:r>
              <w:rPr>
                <w:bCs/>
                <w:iCs/>
                <w:sz w:val="20"/>
                <w:szCs w:val="20"/>
                <w:lang w:val="en-US"/>
              </w:rPr>
              <w:t>x</w:t>
            </w:r>
          </w:p>
        </w:tc>
        <w:tc>
          <w:tcPr>
            <w:tcW w:w="1130" w:type="dxa"/>
            <w:noWrap/>
            <w:vAlign w:val="center"/>
          </w:tcPr>
          <w:p w:rsidR="0081794D" w:rsidRDefault="002D6F3F">
            <w:pPr>
              <w:jc w:val="center"/>
            </w:pPr>
            <w:r>
              <w:rPr>
                <w:bCs/>
                <w:iCs/>
                <w:sz w:val="20"/>
                <w:szCs w:val="20"/>
                <w:lang w:val="en-US"/>
              </w:rPr>
              <w:t>x</w:t>
            </w:r>
          </w:p>
        </w:tc>
        <w:tc>
          <w:tcPr>
            <w:tcW w:w="1417" w:type="dxa"/>
            <w:noWrap/>
            <w:vAlign w:val="center"/>
          </w:tcPr>
          <w:p w:rsidR="0081794D" w:rsidRDefault="002D6F3F">
            <w:pPr>
              <w:jc w:val="center"/>
            </w:pPr>
            <w:r>
              <w:rPr>
                <w:bCs/>
                <w:iCs/>
                <w:sz w:val="20"/>
                <w:szCs w:val="20"/>
              </w:rPr>
              <w:t>х</w:t>
            </w:r>
          </w:p>
        </w:tc>
      </w:tr>
      <w:tr w:rsidR="0081794D">
        <w:tc>
          <w:tcPr>
            <w:tcW w:w="2206" w:type="dxa"/>
            <w:noWrap/>
          </w:tcPr>
          <w:p w:rsidR="0081794D" w:rsidRDefault="002D6F3F">
            <w:pPr>
              <w:rPr>
                <w:b/>
                <w:bCs/>
                <w:iCs/>
                <w:sz w:val="20"/>
                <w:szCs w:val="20"/>
              </w:rPr>
            </w:pPr>
            <w:r>
              <w:rPr>
                <w:sz w:val="20"/>
                <w:szCs w:val="20"/>
              </w:rPr>
              <w:t>в том числе проведение консультации с использованием дистанционных (телемедицинских) технологий</w:t>
            </w:r>
          </w:p>
        </w:tc>
        <w:tc>
          <w:tcPr>
            <w:tcW w:w="1070" w:type="dxa"/>
            <w:noWrap/>
            <w:vAlign w:val="center"/>
          </w:tcPr>
          <w:p w:rsidR="0081794D" w:rsidRDefault="002D6F3F">
            <w:pPr>
              <w:jc w:val="center"/>
              <w:rPr>
                <w:bCs/>
                <w:iCs/>
                <w:sz w:val="20"/>
                <w:szCs w:val="20"/>
                <w:lang w:val="en-US"/>
              </w:rPr>
            </w:pPr>
            <w:r>
              <w:rPr>
                <w:bCs/>
                <w:iCs/>
                <w:sz w:val="20"/>
                <w:szCs w:val="20"/>
                <w:lang w:val="en-US"/>
              </w:rPr>
              <w:t>x</w:t>
            </w:r>
          </w:p>
        </w:tc>
        <w:tc>
          <w:tcPr>
            <w:tcW w:w="1258" w:type="dxa"/>
            <w:noWrap/>
            <w:vAlign w:val="center"/>
          </w:tcPr>
          <w:p w:rsidR="0081794D" w:rsidRDefault="002D6F3F">
            <w:pPr>
              <w:jc w:val="center"/>
            </w:pPr>
            <w:r>
              <w:rPr>
                <w:bCs/>
                <w:iCs/>
                <w:sz w:val="20"/>
                <w:szCs w:val="20"/>
                <w:lang w:val="en-US"/>
              </w:rPr>
              <w:t>x</w:t>
            </w:r>
          </w:p>
        </w:tc>
        <w:tc>
          <w:tcPr>
            <w:tcW w:w="1238" w:type="dxa"/>
            <w:noWrap/>
            <w:vAlign w:val="center"/>
          </w:tcPr>
          <w:p w:rsidR="0081794D" w:rsidRDefault="002D6F3F">
            <w:pPr>
              <w:jc w:val="center"/>
            </w:pPr>
            <w:r>
              <w:rPr>
                <w:bCs/>
                <w:iCs/>
                <w:sz w:val="20"/>
                <w:szCs w:val="20"/>
                <w:lang w:val="en-US"/>
              </w:rPr>
              <w:t>x</w:t>
            </w:r>
          </w:p>
        </w:tc>
        <w:tc>
          <w:tcPr>
            <w:tcW w:w="1238" w:type="dxa"/>
            <w:noWrap/>
            <w:vAlign w:val="center"/>
          </w:tcPr>
          <w:p w:rsidR="0081794D" w:rsidRDefault="002D6F3F">
            <w:pPr>
              <w:jc w:val="center"/>
            </w:pPr>
            <w:r>
              <w:rPr>
                <w:bCs/>
                <w:iCs/>
                <w:sz w:val="20"/>
                <w:szCs w:val="20"/>
                <w:lang w:val="en-US"/>
              </w:rPr>
              <w:t>x</w:t>
            </w:r>
          </w:p>
        </w:tc>
        <w:tc>
          <w:tcPr>
            <w:tcW w:w="1271" w:type="dxa"/>
            <w:noWrap/>
            <w:vAlign w:val="center"/>
          </w:tcPr>
          <w:p w:rsidR="0081794D" w:rsidRDefault="002D6F3F">
            <w:pPr>
              <w:jc w:val="center"/>
            </w:pPr>
            <w:r>
              <w:rPr>
                <w:bCs/>
                <w:iCs/>
                <w:sz w:val="20"/>
                <w:szCs w:val="20"/>
                <w:lang w:val="en-US"/>
              </w:rPr>
              <w:t>x</w:t>
            </w:r>
          </w:p>
        </w:tc>
        <w:tc>
          <w:tcPr>
            <w:tcW w:w="856" w:type="dxa"/>
            <w:noWrap/>
            <w:vAlign w:val="center"/>
          </w:tcPr>
          <w:p w:rsidR="0081794D" w:rsidRDefault="002D6F3F">
            <w:pPr>
              <w:jc w:val="center"/>
            </w:pPr>
            <w:r>
              <w:rPr>
                <w:bCs/>
                <w:iCs/>
                <w:sz w:val="20"/>
                <w:szCs w:val="20"/>
                <w:lang w:val="en-US"/>
              </w:rPr>
              <w:t>x</w:t>
            </w:r>
          </w:p>
        </w:tc>
        <w:tc>
          <w:tcPr>
            <w:tcW w:w="1116" w:type="dxa"/>
            <w:noWrap/>
            <w:vAlign w:val="center"/>
          </w:tcPr>
          <w:p w:rsidR="0081794D" w:rsidRDefault="002D6F3F">
            <w:pPr>
              <w:jc w:val="center"/>
            </w:pPr>
            <w:r>
              <w:rPr>
                <w:bCs/>
                <w:iCs/>
                <w:sz w:val="20"/>
                <w:szCs w:val="20"/>
                <w:lang w:val="en-US"/>
              </w:rPr>
              <w:t>x</w:t>
            </w:r>
          </w:p>
        </w:tc>
        <w:tc>
          <w:tcPr>
            <w:tcW w:w="916" w:type="dxa"/>
            <w:noWrap/>
            <w:vAlign w:val="center"/>
          </w:tcPr>
          <w:p w:rsidR="0081794D" w:rsidRDefault="002D6F3F">
            <w:pPr>
              <w:jc w:val="center"/>
            </w:pPr>
            <w:r>
              <w:rPr>
                <w:bCs/>
                <w:iCs/>
                <w:sz w:val="20"/>
                <w:szCs w:val="20"/>
                <w:lang w:val="en-US"/>
              </w:rPr>
              <w:t>x</w:t>
            </w:r>
          </w:p>
        </w:tc>
        <w:tc>
          <w:tcPr>
            <w:tcW w:w="1130" w:type="dxa"/>
            <w:noWrap/>
            <w:vAlign w:val="center"/>
          </w:tcPr>
          <w:p w:rsidR="0081794D" w:rsidRDefault="002D6F3F">
            <w:pPr>
              <w:jc w:val="center"/>
            </w:pPr>
            <w:r>
              <w:rPr>
                <w:bCs/>
                <w:iCs/>
                <w:sz w:val="20"/>
                <w:szCs w:val="20"/>
                <w:lang w:val="en-US"/>
              </w:rPr>
              <w:t>x</w:t>
            </w:r>
          </w:p>
        </w:tc>
        <w:tc>
          <w:tcPr>
            <w:tcW w:w="1417" w:type="dxa"/>
            <w:noWrap/>
            <w:vAlign w:val="center"/>
          </w:tcPr>
          <w:p w:rsidR="0081794D" w:rsidRDefault="002D6F3F">
            <w:pPr>
              <w:jc w:val="center"/>
            </w:pPr>
            <w:r>
              <w:rPr>
                <w:bCs/>
                <w:iCs/>
                <w:sz w:val="20"/>
                <w:szCs w:val="20"/>
              </w:rPr>
              <w:t>х</w:t>
            </w:r>
          </w:p>
        </w:tc>
      </w:tr>
      <w:tr w:rsidR="0081794D">
        <w:tc>
          <w:tcPr>
            <w:tcW w:w="2206" w:type="dxa"/>
            <w:noWrap/>
          </w:tcPr>
          <w:p w:rsidR="0081794D" w:rsidRDefault="002D6F3F">
            <w:pPr>
              <w:rPr>
                <w:b/>
                <w:bCs/>
                <w:iCs/>
                <w:sz w:val="20"/>
                <w:szCs w:val="20"/>
              </w:rPr>
            </w:pPr>
            <w:r>
              <w:rPr>
                <w:sz w:val="20"/>
                <w:szCs w:val="20"/>
              </w:rPr>
              <w:t>3 этап в дневном стационаре</w:t>
            </w:r>
          </w:p>
        </w:tc>
        <w:tc>
          <w:tcPr>
            <w:tcW w:w="1070" w:type="dxa"/>
            <w:noWrap/>
            <w:vAlign w:val="center"/>
          </w:tcPr>
          <w:p w:rsidR="0081794D" w:rsidRDefault="002D6F3F">
            <w:pPr>
              <w:jc w:val="center"/>
              <w:rPr>
                <w:bCs/>
                <w:iCs/>
                <w:sz w:val="20"/>
                <w:szCs w:val="20"/>
              </w:rPr>
            </w:pPr>
            <w:r>
              <w:rPr>
                <w:bCs/>
                <w:iCs/>
                <w:sz w:val="20"/>
                <w:szCs w:val="20"/>
              </w:rPr>
              <w:t>2 586</w:t>
            </w:r>
          </w:p>
        </w:tc>
        <w:tc>
          <w:tcPr>
            <w:tcW w:w="1258" w:type="dxa"/>
            <w:noWrap/>
            <w:vAlign w:val="center"/>
          </w:tcPr>
          <w:p w:rsidR="0081794D" w:rsidRDefault="002D6F3F">
            <w:pPr>
              <w:jc w:val="center"/>
              <w:rPr>
                <w:bCs/>
                <w:iCs/>
                <w:sz w:val="20"/>
                <w:szCs w:val="20"/>
              </w:rPr>
            </w:pPr>
            <w:r>
              <w:rPr>
                <w:bCs/>
                <w:iCs/>
                <w:sz w:val="20"/>
                <w:szCs w:val="20"/>
              </w:rPr>
              <w:t>1409</w:t>
            </w:r>
          </w:p>
        </w:tc>
        <w:tc>
          <w:tcPr>
            <w:tcW w:w="1238" w:type="dxa"/>
            <w:noWrap/>
            <w:vAlign w:val="center"/>
          </w:tcPr>
          <w:p w:rsidR="0081794D" w:rsidRDefault="002D6F3F">
            <w:pPr>
              <w:jc w:val="center"/>
              <w:rPr>
                <w:bCs/>
                <w:iCs/>
                <w:sz w:val="20"/>
                <w:szCs w:val="20"/>
              </w:rPr>
            </w:pPr>
            <w:r>
              <w:rPr>
                <w:bCs/>
                <w:iCs/>
                <w:sz w:val="20"/>
                <w:szCs w:val="20"/>
              </w:rPr>
              <w:t>93 259,9</w:t>
            </w:r>
          </w:p>
        </w:tc>
        <w:tc>
          <w:tcPr>
            <w:tcW w:w="1238" w:type="dxa"/>
            <w:noWrap/>
            <w:vAlign w:val="center"/>
          </w:tcPr>
          <w:p w:rsidR="0081794D" w:rsidRDefault="002D6F3F">
            <w:pPr>
              <w:jc w:val="center"/>
              <w:rPr>
                <w:bCs/>
                <w:iCs/>
                <w:sz w:val="20"/>
                <w:szCs w:val="20"/>
                <w:lang w:val="en-US"/>
              </w:rPr>
            </w:pPr>
            <w:r>
              <w:rPr>
                <w:bCs/>
                <w:iCs/>
                <w:sz w:val="20"/>
                <w:szCs w:val="20"/>
              </w:rPr>
              <w:t>74 974,4</w:t>
            </w:r>
          </w:p>
        </w:tc>
        <w:tc>
          <w:tcPr>
            <w:tcW w:w="1271" w:type="dxa"/>
            <w:noWrap/>
            <w:vAlign w:val="center"/>
          </w:tcPr>
          <w:p w:rsidR="0081794D" w:rsidRDefault="002D6F3F">
            <w:pPr>
              <w:jc w:val="center"/>
              <w:rPr>
                <w:bCs/>
                <w:iCs/>
                <w:sz w:val="20"/>
                <w:szCs w:val="20"/>
              </w:rPr>
            </w:pPr>
            <w:r>
              <w:rPr>
                <w:bCs/>
                <w:iCs/>
                <w:sz w:val="20"/>
                <w:szCs w:val="20"/>
              </w:rPr>
              <w:t>2 096</w:t>
            </w:r>
          </w:p>
        </w:tc>
        <w:tc>
          <w:tcPr>
            <w:tcW w:w="856" w:type="dxa"/>
            <w:noWrap/>
            <w:vAlign w:val="center"/>
          </w:tcPr>
          <w:p w:rsidR="0081794D" w:rsidRDefault="002D6F3F">
            <w:pPr>
              <w:jc w:val="center"/>
              <w:rPr>
                <w:bCs/>
                <w:iCs/>
                <w:sz w:val="20"/>
                <w:szCs w:val="20"/>
              </w:rPr>
            </w:pPr>
            <w:r>
              <w:rPr>
                <w:bCs/>
                <w:iCs/>
                <w:sz w:val="20"/>
                <w:szCs w:val="20"/>
              </w:rPr>
              <w:t>1 407</w:t>
            </w:r>
          </w:p>
        </w:tc>
        <w:tc>
          <w:tcPr>
            <w:tcW w:w="1116" w:type="dxa"/>
            <w:noWrap/>
            <w:vAlign w:val="center"/>
          </w:tcPr>
          <w:p w:rsidR="0081794D" w:rsidRDefault="002D6F3F">
            <w:pPr>
              <w:jc w:val="center"/>
              <w:rPr>
                <w:bCs/>
                <w:iCs/>
                <w:sz w:val="20"/>
                <w:szCs w:val="20"/>
              </w:rPr>
            </w:pPr>
            <w:r>
              <w:rPr>
                <w:bCs/>
                <w:iCs/>
                <w:sz w:val="20"/>
                <w:szCs w:val="20"/>
              </w:rPr>
              <w:t>93 127,2</w:t>
            </w:r>
          </w:p>
        </w:tc>
        <w:tc>
          <w:tcPr>
            <w:tcW w:w="916" w:type="dxa"/>
            <w:noWrap/>
            <w:vAlign w:val="center"/>
          </w:tcPr>
          <w:p w:rsidR="0081794D" w:rsidRDefault="002D6F3F">
            <w:pPr>
              <w:jc w:val="center"/>
              <w:rPr>
                <w:bCs/>
                <w:iCs/>
                <w:sz w:val="20"/>
                <w:szCs w:val="20"/>
              </w:rPr>
            </w:pPr>
            <w:r>
              <w:rPr>
                <w:bCs/>
                <w:iCs/>
                <w:sz w:val="20"/>
                <w:szCs w:val="20"/>
              </w:rPr>
              <w:t>74 902,1</w:t>
            </w:r>
          </w:p>
        </w:tc>
        <w:tc>
          <w:tcPr>
            <w:tcW w:w="1130" w:type="dxa"/>
            <w:noWrap/>
            <w:vAlign w:val="center"/>
          </w:tcPr>
          <w:p w:rsidR="0081794D" w:rsidRDefault="002D6F3F">
            <w:pPr>
              <w:jc w:val="center"/>
              <w:rPr>
                <w:bCs/>
                <w:iCs/>
                <w:sz w:val="20"/>
                <w:szCs w:val="20"/>
              </w:rPr>
            </w:pPr>
            <w:r>
              <w:rPr>
                <w:bCs/>
                <w:iCs/>
                <w:sz w:val="20"/>
                <w:szCs w:val="20"/>
              </w:rPr>
              <w:t>81,05%</w:t>
            </w:r>
          </w:p>
        </w:tc>
        <w:tc>
          <w:tcPr>
            <w:tcW w:w="1417" w:type="dxa"/>
            <w:noWrap/>
            <w:vAlign w:val="center"/>
          </w:tcPr>
          <w:p w:rsidR="0081794D" w:rsidRDefault="002D6F3F">
            <w:pPr>
              <w:jc w:val="center"/>
              <w:rPr>
                <w:bCs/>
                <w:iCs/>
                <w:sz w:val="20"/>
                <w:szCs w:val="20"/>
              </w:rPr>
            </w:pPr>
            <w:r>
              <w:rPr>
                <w:bCs/>
                <w:iCs/>
                <w:sz w:val="20"/>
                <w:szCs w:val="20"/>
              </w:rPr>
              <w:t>99,86%</w:t>
            </w:r>
          </w:p>
        </w:tc>
      </w:tr>
      <w:tr w:rsidR="0081794D">
        <w:tc>
          <w:tcPr>
            <w:tcW w:w="2206" w:type="dxa"/>
            <w:noWrap/>
          </w:tcPr>
          <w:p w:rsidR="0081794D" w:rsidRDefault="002D6F3F">
            <w:pPr>
              <w:rPr>
                <w:b/>
                <w:bCs/>
                <w:iCs/>
                <w:sz w:val="20"/>
                <w:szCs w:val="20"/>
              </w:rPr>
            </w:pPr>
            <w:r>
              <w:rPr>
                <w:sz w:val="20"/>
                <w:szCs w:val="20"/>
              </w:rPr>
              <w:t>2 этап в круглосуточном стационаре</w:t>
            </w:r>
          </w:p>
        </w:tc>
        <w:tc>
          <w:tcPr>
            <w:tcW w:w="1070" w:type="dxa"/>
            <w:noWrap/>
            <w:vAlign w:val="center"/>
          </w:tcPr>
          <w:p w:rsidR="0081794D" w:rsidRDefault="002D6F3F">
            <w:pPr>
              <w:jc w:val="center"/>
              <w:rPr>
                <w:bCs/>
                <w:iCs/>
                <w:sz w:val="20"/>
                <w:szCs w:val="20"/>
              </w:rPr>
            </w:pPr>
            <w:r>
              <w:rPr>
                <w:bCs/>
                <w:iCs/>
                <w:sz w:val="20"/>
                <w:szCs w:val="20"/>
              </w:rPr>
              <w:t>6 064</w:t>
            </w:r>
          </w:p>
        </w:tc>
        <w:tc>
          <w:tcPr>
            <w:tcW w:w="1258" w:type="dxa"/>
            <w:noWrap/>
            <w:vAlign w:val="center"/>
          </w:tcPr>
          <w:p w:rsidR="0081794D" w:rsidRDefault="002D6F3F">
            <w:pPr>
              <w:jc w:val="center"/>
              <w:rPr>
                <w:bCs/>
                <w:iCs/>
                <w:sz w:val="20"/>
                <w:szCs w:val="20"/>
              </w:rPr>
            </w:pPr>
            <w:r>
              <w:rPr>
                <w:bCs/>
                <w:iCs/>
                <w:sz w:val="20"/>
                <w:szCs w:val="20"/>
              </w:rPr>
              <w:t>396</w:t>
            </w:r>
          </w:p>
        </w:tc>
        <w:tc>
          <w:tcPr>
            <w:tcW w:w="1238" w:type="dxa"/>
            <w:noWrap/>
            <w:vAlign w:val="center"/>
          </w:tcPr>
          <w:p w:rsidR="0081794D" w:rsidRDefault="002D6F3F">
            <w:pPr>
              <w:jc w:val="center"/>
              <w:rPr>
                <w:bCs/>
                <w:iCs/>
                <w:sz w:val="20"/>
                <w:szCs w:val="20"/>
              </w:rPr>
            </w:pPr>
            <w:r>
              <w:rPr>
                <w:bCs/>
                <w:iCs/>
                <w:sz w:val="20"/>
                <w:szCs w:val="20"/>
              </w:rPr>
              <w:t>443 076,6</w:t>
            </w:r>
          </w:p>
        </w:tc>
        <w:tc>
          <w:tcPr>
            <w:tcW w:w="1238" w:type="dxa"/>
            <w:noWrap/>
            <w:vAlign w:val="center"/>
          </w:tcPr>
          <w:p w:rsidR="0081794D" w:rsidRDefault="002D6F3F">
            <w:pPr>
              <w:jc w:val="center"/>
              <w:rPr>
                <w:bCs/>
                <w:iCs/>
                <w:sz w:val="20"/>
                <w:szCs w:val="20"/>
              </w:rPr>
            </w:pPr>
            <w:r>
              <w:rPr>
                <w:bCs/>
                <w:iCs/>
                <w:sz w:val="20"/>
                <w:szCs w:val="20"/>
              </w:rPr>
              <w:t>32 157,0</w:t>
            </w:r>
          </w:p>
        </w:tc>
        <w:tc>
          <w:tcPr>
            <w:tcW w:w="1271" w:type="dxa"/>
            <w:noWrap/>
            <w:vAlign w:val="center"/>
          </w:tcPr>
          <w:p w:rsidR="0081794D" w:rsidRDefault="002D6F3F">
            <w:pPr>
              <w:jc w:val="center"/>
              <w:rPr>
                <w:bCs/>
                <w:iCs/>
                <w:sz w:val="20"/>
                <w:szCs w:val="20"/>
              </w:rPr>
            </w:pPr>
            <w:r>
              <w:rPr>
                <w:bCs/>
                <w:iCs/>
                <w:sz w:val="20"/>
                <w:szCs w:val="20"/>
              </w:rPr>
              <w:t>5 859</w:t>
            </w:r>
          </w:p>
        </w:tc>
        <w:tc>
          <w:tcPr>
            <w:tcW w:w="856" w:type="dxa"/>
            <w:noWrap/>
            <w:vAlign w:val="center"/>
          </w:tcPr>
          <w:p w:rsidR="0081794D" w:rsidRDefault="002D6F3F">
            <w:pPr>
              <w:jc w:val="center"/>
              <w:rPr>
                <w:bCs/>
                <w:iCs/>
                <w:sz w:val="20"/>
                <w:szCs w:val="20"/>
              </w:rPr>
            </w:pPr>
            <w:r>
              <w:rPr>
                <w:bCs/>
                <w:iCs/>
                <w:sz w:val="20"/>
                <w:szCs w:val="20"/>
              </w:rPr>
              <w:t>383</w:t>
            </w:r>
          </w:p>
        </w:tc>
        <w:tc>
          <w:tcPr>
            <w:tcW w:w="1116" w:type="dxa"/>
            <w:noWrap/>
            <w:vAlign w:val="center"/>
          </w:tcPr>
          <w:p w:rsidR="0081794D" w:rsidRDefault="002D6F3F">
            <w:pPr>
              <w:jc w:val="center"/>
              <w:rPr>
                <w:bCs/>
                <w:iCs/>
                <w:sz w:val="20"/>
                <w:szCs w:val="20"/>
              </w:rPr>
            </w:pPr>
            <w:r>
              <w:rPr>
                <w:bCs/>
                <w:iCs/>
                <w:sz w:val="20"/>
                <w:szCs w:val="20"/>
              </w:rPr>
              <w:t>432 392,6</w:t>
            </w:r>
          </w:p>
        </w:tc>
        <w:tc>
          <w:tcPr>
            <w:tcW w:w="916" w:type="dxa"/>
            <w:noWrap/>
            <w:vAlign w:val="center"/>
          </w:tcPr>
          <w:p w:rsidR="0081794D" w:rsidRDefault="002D6F3F">
            <w:pPr>
              <w:jc w:val="center"/>
              <w:rPr>
                <w:bCs/>
                <w:iCs/>
                <w:sz w:val="20"/>
                <w:szCs w:val="20"/>
              </w:rPr>
            </w:pPr>
            <w:r>
              <w:rPr>
                <w:bCs/>
                <w:iCs/>
                <w:sz w:val="20"/>
                <w:szCs w:val="20"/>
              </w:rPr>
              <w:t>31 213,4</w:t>
            </w:r>
          </w:p>
        </w:tc>
        <w:tc>
          <w:tcPr>
            <w:tcW w:w="1130" w:type="dxa"/>
            <w:noWrap/>
            <w:vAlign w:val="center"/>
          </w:tcPr>
          <w:p w:rsidR="0081794D" w:rsidRDefault="002D6F3F">
            <w:pPr>
              <w:jc w:val="center"/>
              <w:rPr>
                <w:bCs/>
                <w:iCs/>
                <w:sz w:val="20"/>
                <w:szCs w:val="20"/>
              </w:rPr>
            </w:pPr>
            <w:r>
              <w:rPr>
                <w:bCs/>
                <w:iCs/>
                <w:sz w:val="20"/>
                <w:szCs w:val="20"/>
              </w:rPr>
              <w:t>96,62%</w:t>
            </w:r>
          </w:p>
        </w:tc>
        <w:tc>
          <w:tcPr>
            <w:tcW w:w="1417" w:type="dxa"/>
            <w:noWrap/>
            <w:vAlign w:val="center"/>
          </w:tcPr>
          <w:p w:rsidR="0081794D" w:rsidRDefault="002D6F3F">
            <w:pPr>
              <w:jc w:val="center"/>
              <w:rPr>
                <w:bCs/>
                <w:iCs/>
                <w:sz w:val="20"/>
                <w:szCs w:val="20"/>
              </w:rPr>
            </w:pPr>
            <w:r>
              <w:rPr>
                <w:bCs/>
                <w:iCs/>
                <w:sz w:val="20"/>
                <w:szCs w:val="20"/>
              </w:rPr>
              <w:t>97,59%</w:t>
            </w:r>
          </w:p>
        </w:tc>
      </w:tr>
      <w:tr w:rsidR="0081794D">
        <w:tc>
          <w:tcPr>
            <w:tcW w:w="2206" w:type="dxa"/>
            <w:noWrap/>
          </w:tcPr>
          <w:p w:rsidR="0081794D" w:rsidRDefault="002D6F3F">
            <w:pPr>
              <w:rPr>
                <w:b/>
                <w:bCs/>
                <w:iCs/>
                <w:sz w:val="20"/>
                <w:szCs w:val="20"/>
              </w:rPr>
            </w:pPr>
            <w:r>
              <w:rPr>
                <w:sz w:val="20"/>
                <w:szCs w:val="20"/>
              </w:rPr>
              <w:t>Использование КСЛП для оплаты мероприятий при осуществлении 1 этапа МР</w:t>
            </w:r>
          </w:p>
        </w:tc>
        <w:tc>
          <w:tcPr>
            <w:tcW w:w="1070" w:type="dxa"/>
            <w:noWrap/>
            <w:vAlign w:val="center"/>
          </w:tcPr>
          <w:p w:rsidR="0081794D" w:rsidRDefault="002D6F3F">
            <w:pPr>
              <w:jc w:val="center"/>
              <w:rPr>
                <w:bCs/>
                <w:iCs/>
                <w:sz w:val="20"/>
                <w:szCs w:val="20"/>
                <w:lang w:val="en-US"/>
              </w:rPr>
            </w:pPr>
            <w:r>
              <w:rPr>
                <w:bCs/>
                <w:iCs/>
                <w:sz w:val="20"/>
                <w:szCs w:val="20"/>
                <w:lang w:val="en-US"/>
              </w:rPr>
              <w:t>x</w:t>
            </w:r>
          </w:p>
        </w:tc>
        <w:tc>
          <w:tcPr>
            <w:tcW w:w="1258" w:type="dxa"/>
            <w:noWrap/>
            <w:vAlign w:val="center"/>
          </w:tcPr>
          <w:p w:rsidR="0081794D" w:rsidRDefault="002D6F3F">
            <w:pPr>
              <w:jc w:val="center"/>
            </w:pPr>
            <w:r>
              <w:rPr>
                <w:bCs/>
                <w:iCs/>
                <w:sz w:val="20"/>
                <w:szCs w:val="20"/>
                <w:lang w:val="en-US"/>
              </w:rPr>
              <w:t>x</w:t>
            </w:r>
          </w:p>
        </w:tc>
        <w:tc>
          <w:tcPr>
            <w:tcW w:w="1238" w:type="dxa"/>
            <w:noWrap/>
            <w:vAlign w:val="center"/>
          </w:tcPr>
          <w:p w:rsidR="0081794D" w:rsidRDefault="002D6F3F">
            <w:pPr>
              <w:jc w:val="center"/>
            </w:pPr>
            <w:r>
              <w:rPr>
                <w:bCs/>
                <w:iCs/>
                <w:sz w:val="20"/>
                <w:szCs w:val="20"/>
                <w:lang w:val="en-US"/>
              </w:rPr>
              <w:t>x</w:t>
            </w:r>
          </w:p>
        </w:tc>
        <w:tc>
          <w:tcPr>
            <w:tcW w:w="1238" w:type="dxa"/>
            <w:noWrap/>
            <w:vAlign w:val="center"/>
          </w:tcPr>
          <w:p w:rsidR="0081794D" w:rsidRDefault="002D6F3F">
            <w:pPr>
              <w:jc w:val="center"/>
            </w:pPr>
            <w:r>
              <w:rPr>
                <w:bCs/>
                <w:iCs/>
                <w:sz w:val="20"/>
                <w:szCs w:val="20"/>
                <w:lang w:val="en-US"/>
              </w:rPr>
              <w:t>x</w:t>
            </w:r>
          </w:p>
        </w:tc>
        <w:tc>
          <w:tcPr>
            <w:tcW w:w="1271" w:type="dxa"/>
            <w:noWrap/>
            <w:vAlign w:val="center"/>
          </w:tcPr>
          <w:p w:rsidR="0081794D" w:rsidRDefault="002D6F3F">
            <w:pPr>
              <w:jc w:val="center"/>
              <w:rPr>
                <w:bCs/>
                <w:iCs/>
                <w:sz w:val="20"/>
                <w:szCs w:val="20"/>
              </w:rPr>
            </w:pPr>
            <w:r>
              <w:rPr>
                <w:bCs/>
                <w:iCs/>
                <w:sz w:val="20"/>
                <w:szCs w:val="20"/>
              </w:rPr>
              <w:t>2 460</w:t>
            </w:r>
          </w:p>
        </w:tc>
        <w:tc>
          <w:tcPr>
            <w:tcW w:w="856" w:type="dxa"/>
            <w:noWrap/>
            <w:vAlign w:val="center"/>
          </w:tcPr>
          <w:p w:rsidR="0081794D" w:rsidRDefault="002D6F3F">
            <w:pPr>
              <w:jc w:val="center"/>
              <w:rPr>
                <w:bCs/>
                <w:iCs/>
                <w:sz w:val="20"/>
                <w:szCs w:val="20"/>
              </w:rPr>
            </w:pPr>
            <w:r>
              <w:rPr>
                <w:bCs/>
                <w:iCs/>
                <w:sz w:val="20"/>
                <w:szCs w:val="20"/>
              </w:rPr>
              <w:t>х</w:t>
            </w:r>
          </w:p>
        </w:tc>
        <w:tc>
          <w:tcPr>
            <w:tcW w:w="1116" w:type="dxa"/>
            <w:noWrap/>
            <w:vAlign w:val="center"/>
          </w:tcPr>
          <w:p w:rsidR="0081794D" w:rsidRDefault="002D6F3F">
            <w:pPr>
              <w:jc w:val="center"/>
              <w:rPr>
                <w:bCs/>
                <w:iCs/>
                <w:sz w:val="20"/>
                <w:szCs w:val="20"/>
              </w:rPr>
            </w:pPr>
            <w:r>
              <w:rPr>
                <w:bCs/>
                <w:iCs/>
                <w:sz w:val="20"/>
                <w:szCs w:val="20"/>
              </w:rPr>
              <w:t>377 920,27</w:t>
            </w:r>
          </w:p>
        </w:tc>
        <w:tc>
          <w:tcPr>
            <w:tcW w:w="916" w:type="dxa"/>
            <w:noWrap/>
            <w:vAlign w:val="center"/>
          </w:tcPr>
          <w:p w:rsidR="0081794D" w:rsidRDefault="002D6F3F">
            <w:pPr>
              <w:jc w:val="center"/>
              <w:rPr>
                <w:bCs/>
                <w:iCs/>
                <w:sz w:val="20"/>
                <w:szCs w:val="20"/>
              </w:rPr>
            </w:pPr>
            <w:r>
              <w:rPr>
                <w:bCs/>
                <w:iCs/>
                <w:sz w:val="20"/>
                <w:szCs w:val="20"/>
              </w:rPr>
              <w:t>х</w:t>
            </w:r>
          </w:p>
        </w:tc>
        <w:tc>
          <w:tcPr>
            <w:tcW w:w="1130" w:type="dxa"/>
            <w:noWrap/>
            <w:vAlign w:val="center"/>
          </w:tcPr>
          <w:p w:rsidR="0081794D" w:rsidRDefault="002D6F3F">
            <w:pPr>
              <w:jc w:val="center"/>
              <w:rPr>
                <w:bCs/>
                <w:iCs/>
                <w:sz w:val="20"/>
                <w:szCs w:val="20"/>
                <w:lang w:val="en-US"/>
              </w:rPr>
            </w:pPr>
            <w:r>
              <w:rPr>
                <w:bCs/>
                <w:iCs/>
                <w:sz w:val="20"/>
                <w:szCs w:val="20"/>
                <w:lang w:val="en-US"/>
              </w:rPr>
              <w:t>x</w:t>
            </w:r>
          </w:p>
        </w:tc>
        <w:tc>
          <w:tcPr>
            <w:tcW w:w="1417" w:type="dxa"/>
            <w:noWrap/>
            <w:vAlign w:val="center"/>
          </w:tcPr>
          <w:p w:rsidR="0081794D" w:rsidRDefault="002D6F3F">
            <w:pPr>
              <w:jc w:val="center"/>
              <w:rPr>
                <w:bCs/>
                <w:iCs/>
                <w:sz w:val="20"/>
                <w:szCs w:val="20"/>
                <w:lang w:val="en-US"/>
              </w:rPr>
            </w:pPr>
            <w:r>
              <w:rPr>
                <w:bCs/>
                <w:iCs/>
                <w:sz w:val="20"/>
                <w:szCs w:val="20"/>
                <w:lang w:val="en-US"/>
              </w:rPr>
              <w:t>x</w:t>
            </w:r>
          </w:p>
        </w:tc>
      </w:tr>
    </w:tbl>
    <w:p w:rsidR="0081794D" w:rsidRDefault="0081794D">
      <w:pPr>
        <w:rPr>
          <w:b/>
          <w:bCs/>
        </w:rPr>
      </w:pPr>
    </w:p>
    <w:p w:rsidR="0081794D" w:rsidRDefault="002D6F3F">
      <w:pPr>
        <w:spacing w:after="0" w:line="240" w:lineRule="auto"/>
        <w:jc w:val="both"/>
        <w:rPr>
          <w:iCs/>
          <w:sz w:val="28"/>
          <w:szCs w:val="28"/>
        </w:rPr>
      </w:pPr>
      <w:r>
        <w:rPr>
          <w:iCs/>
          <w:sz w:val="28"/>
          <w:szCs w:val="28"/>
        </w:rPr>
        <w:tab/>
        <w:t>Увеличивается число пациентов, прошедших медицинскую реабилитацию на 1 этапе (2024 год – 2460 случаев)</w:t>
      </w:r>
      <w:proofErr w:type="gramStart"/>
      <w:r>
        <w:rPr>
          <w:iCs/>
          <w:sz w:val="28"/>
          <w:szCs w:val="28"/>
        </w:rPr>
        <w:t>,ф</w:t>
      </w:r>
      <w:proofErr w:type="gramEnd"/>
      <w:r>
        <w:rPr>
          <w:iCs/>
          <w:sz w:val="28"/>
          <w:szCs w:val="28"/>
        </w:rPr>
        <w:t xml:space="preserve">инансовое обеспечение составило 377920,27 тысяч рублей. Это связано с открытием </w:t>
      </w:r>
      <w:proofErr w:type="gramStart"/>
      <w:r>
        <w:rPr>
          <w:iCs/>
          <w:sz w:val="28"/>
          <w:szCs w:val="28"/>
        </w:rPr>
        <w:t>отделении</w:t>
      </w:r>
      <w:proofErr w:type="gramEnd"/>
      <w:r>
        <w:rPr>
          <w:iCs/>
          <w:sz w:val="28"/>
          <w:szCs w:val="28"/>
        </w:rPr>
        <w:t xml:space="preserve"> ранней медицинской реабилитации и применением коэффициента сложности лечения пациента. Кроме того, если в 2023 году КСЛП применялся только у 3-х групп пациентов (ОНМК, ЧМТ, операции на ЦНС), то в 2024 году данный коэффициент стал применяться и у других категорий пациентов (травматология и ортопедия, терапия, </w:t>
      </w:r>
      <w:proofErr w:type="gramStart"/>
      <w:r>
        <w:rPr>
          <w:iCs/>
          <w:sz w:val="28"/>
          <w:szCs w:val="28"/>
        </w:rPr>
        <w:t>сердечно-сосудистая</w:t>
      </w:r>
      <w:proofErr w:type="gramEnd"/>
      <w:r>
        <w:rPr>
          <w:iCs/>
          <w:sz w:val="28"/>
          <w:szCs w:val="28"/>
        </w:rPr>
        <w:t xml:space="preserve"> хирургия).</w:t>
      </w:r>
    </w:p>
    <w:p w:rsidR="0081794D" w:rsidRDefault="002D6F3F">
      <w:pPr>
        <w:spacing w:after="0" w:line="240" w:lineRule="auto"/>
        <w:jc w:val="both"/>
        <w:rPr>
          <w:iCs/>
          <w:sz w:val="28"/>
          <w:szCs w:val="28"/>
        </w:rPr>
      </w:pPr>
      <w:r>
        <w:rPr>
          <w:iCs/>
          <w:sz w:val="28"/>
          <w:szCs w:val="28"/>
        </w:rPr>
        <w:tab/>
        <w:t xml:space="preserve"> Процент исполнения случаев госпитализации на 2 этап медицинской реабилитации составил 96,62, финансовое обеспечение – 432392,26 тысяч рублей или 97,59%. С каждым годом идет увеличение пациентов стационарного этапа. Кроме того увеличивается количество пациентов, получивших медицинскую реабилитацию на 2 этапе с ШРМ 4-5-6 (2022 год не было пациентов с ШРМ 6, 2024 год – 11 пациентов).</w:t>
      </w:r>
    </w:p>
    <w:p w:rsidR="0081794D" w:rsidRDefault="002D6F3F">
      <w:pPr>
        <w:spacing w:after="0" w:line="240" w:lineRule="auto"/>
        <w:jc w:val="both"/>
        <w:rPr>
          <w:iCs/>
          <w:sz w:val="28"/>
          <w:szCs w:val="28"/>
        </w:rPr>
      </w:pPr>
      <w:r>
        <w:rPr>
          <w:iCs/>
          <w:sz w:val="28"/>
          <w:szCs w:val="28"/>
        </w:rPr>
        <w:tab/>
        <w:t>Процент исполнения случаев прохождения медицинской реабилитации в условиях дневного стационара составил 81,05, финансовое обеспечение – 93127,2 тысяч рублей или 99,86%. Необходимо увеличение коечного фонда дневного стационара по медицинской реабилитации взрослых, что будет достигаться открытием отделений в многопрофильных стационарах.</w:t>
      </w:r>
    </w:p>
    <w:p w:rsidR="0081794D" w:rsidRDefault="002D6F3F">
      <w:pPr>
        <w:spacing w:after="0" w:line="240" w:lineRule="auto"/>
        <w:jc w:val="both"/>
        <w:rPr>
          <w:iCs/>
          <w:sz w:val="28"/>
          <w:szCs w:val="28"/>
        </w:rPr>
      </w:pPr>
      <w:r>
        <w:rPr>
          <w:iCs/>
          <w:sz w:val="28"/>
          <w:szCs w:val="28"/>
        </w:rPr>
        <w:tab/>
        <w:t>Процент комплексных посещений на 3 этапе медицинской реабилитации составил 99,96, финансовое обеспечение – 177909,6 тысяч рублей или 100,34%. Данный показатель сохраняется на протяжении последних 3 лет, в связи с развитием сети амбулаторных отделений медицинской реабилитации.</w:t>
      </w:r>
    </w:p>
    <w:p w:rsidR="0081794D" w:rsidRDefault="002D6F3F">
      <w:pPr>
        <w:spacing w:line="240" w:lineRule="auto"/>
        <w:jc w:val="right"/>
        <w:rPr>
          <w:rFonts w:eastAsia="Calibri"/>
          <w:bCs/>
          <w:sz w:val="28"/>
          <w:szCs w:val="28"/>
        </w:rPr>
      </w:pPr>
      <w:r>
        <w:rPr>
          <w:rFonts w:eastAsia="Calibri"/>
          <w:bCs/>
          <w:sz w:val="28"/>
          <w:szCs w:val="28"/>
        </w:rPr>
        <w:t xml:space="preserve">Таблица 29 </w:t>
      </w:r>
    </w:p>
    <w:p w:rsidR="0081794D" w:rsidRDefault="002D6F3F">
      <w:pPr>
        <w:spacing w:line="240" w:lineRule="auto"/>
        <w:jc w:val="center"/>
        <w:rPr>
          <w:rFonts w:eastAsia="Calibri"/>
          <w:b/>
          <w:bCs/>
          <w:sz w:val="28"/>
          <w:szCs w:val="28"/>
        </w:rPr>
      </w:pPr>
      <w:r>
        <w:rPr>
          <w:rFonts w:eastAsia="Calibri"/>
          <w:b/>
          <w:bCs/>
          <w:sz w:val="28"/>
          <w:szCs w:val="28"/>
        </w:rPr>
        <w:t xml:space="preserve">Анализ данных о количестве случаев оказания медицинской помощи по медицинской реабилитации в рамках обязательного медицинского страхования за 2022-2024 годы </w:t>
      </w:r>
    </w:p>
    <w:tbl>
      <w:tblPr>
        <w:tblStyle w:val="28"/>
        <w:tblW w:w="13716" w:type="dxa"/>
        <w:tblLayout w:type="fixed"/>
        <w:tblLook w:val="04A0" w:firstRow="1" w:lastRow="0" w:firstColumn="1" w:lastColumn="0" w:noHBand="0" w:noVBand="1"/>
      </w:tblPr>
      <w:tblGrid>
        <w:gridCol w:w="3256"/>
        <w:gridCol w:w="1955"/>
        <w:gridCol w:w="2127"/>
        <w:gridCol w:w="2409"/>
        <w:gridCol w:w="1843"/>
        <w:gridCol w:w="2126"/>
      </w:tblGrid>
      <w:tr w:rsidR="0081794D">
        <w:trPr>
          <w:trHeight w:val="431"/>
          <w:tblHeader/>
        </w:trPr>
        <w:tc>
          <w:tcPr>
            <w:tcW w:w="3256" w:type="dxa"/>
          </w:tcPr>
          <w:p w:rsidR="0081794D" w:rsidRDefault="002D6F3F">
            <w:pPr>
              <w:jc w:val="center"/>
              <w:rPr>
                <w:rFonts w:ascii="Times New Roman" w:eastAsia="Calibri" w:hAnsi="Times New Roman"/>
                <w:b/>
                <w:bCs/>
                <w:sz w:val="18"/>
                <w:szCs w:val="18"/>
              </w:rPr>
            </w:pPr>
            <w:r>
              <w:rPr>
                <w:rFonts w:ascii="Times New Roman" w:eastAsia="Calibri" w:hAnsi="Times New Roman"/>
                <w:b/>
                <w:bCs/>
                <w:sz w:val="18"/>
                <w:szCs w:val="18"/>
              </w:rPr>
              <w:t>Количество случаев реабилитации по условиям оказания, случаев</w:t>
            </w:r>
          </w:p>
        </w:tc>
        <w:tc>
          <w:tcPr>
            <w:tcW w:w="1955" w:type="dxa"/>
          </w:tcPr>
          <w:p w:rsidR="0081794D" w:rsidRDefault="002D6F3F">
            <w:pPr>
              <w:jc w:val="center"/>
              <w:rPr>
                <w:rFonts w:ascii="Times New Roman" w:eastAsia="Calibri" w:hAnsi="Times New Roman"/>
                <w:b/>
                <w:bCs/>
                <w:sz w:val="18"/>
                <w:szCs w:val="18"/>
              </w:rPr>
            </w:pPr>
            <w:r>
              <w:rPr>
                <w:rFonts w:ascii="Times New Roman" w:eastAsia="Calibri" w:hAnsi="Times New Roman"/>
                <w:b/>
                <w:bCs/>
                <w:sz w:val="18"/>
                <w:szCs w:val="18"/>
              </w:rPr>
              <w:t>2022 год</w:t>
            </w:r>
          </w:p>
        </w:tc>
        <w:tc>
          <w:tcPr>
            <w:tcW w:w="2127" w:type="dxa"/>
          </w:tcPr>
          <w:p w:rsidR="0081794D" w:rsidRDefault="002D6F3F">
            <w:pPr>
              <w:jc w:val="center"/>
              <w:rPr>
                <w:rFonts w:ascii="Times New Roman" w:eastAsia="Calibri" w:hAnsi="Times New Roman"/>
                <w:b/>
                <w:bCs/>
                <w:sz w:val="18"/>
                <w:szCs w:val="18"/>
              </w:rPr>
            </w:pPr>
            <w:r>
              <w:rPr>
                <w:rFonts w:ascii="Times New Roman" w:eastAsia="Calibri" w:hAnsi="Times New Roman"/>
                <w:b/>
                <w:bCs/>
                <w:sz w:val="18"/>
                <w:szCs w:val="18"/>
              </w:rPr>
              <w:t>2023</w:t>
            </w:r>
          </w:p>
        </w:tc>
        <w:tc>
          <w:tcPr>
            <w:tcW w:w="2409" w:type="dxa"/>
          </w:tcPr>
          <w:p w:rsidR="0081794D" w:rsidRDefault="002D6F3F">
            <w:pPr>
              <w:jc w:val="center"/>
              <w:rPr>
                <w:rFonts w:ascii="Times New Roman" w:eastAsia="Calibri" w:hAnsi="Times New Roman"/>
                <w:b/>
                <w:bCs/>
                <w:sz w:val="18"/>
                <w:szCs w:val="18"/>
              </w:rPr>
            </w:pPr>
            <w:r>
              <w:rPr>
                <w:rFonts w:ascii="Times New Roman" w:eastAsia="Calibri" w:hAnsi="Times New Roman"/>
                <w:b/>
                <w:bCs/>
                <w:sz w:val="18"/>
                <w:szCs w:val="18"/>
              </w:rPr>
              <w:t>Динамика 2023/2022, %</w:t>
            </w:r>
          </w:p>
        </w:tc>
        <w:tc>
          <w:tcPr>
            <w:tcW w:w="1843" w:type="dxa"/>
          </w:tcPr>
          <w:p w:rsidR="0081794D" w:rsidRDefault="002D6F3F">
            <w:pPr>
              <w:jc w:val="center"/>
              <w:rPr>
                <w:rFonts w:ascii="Times New Roman" w:eastAsia="Calibri" w:hAnsi="Times New Roman"/>
                <w:b/>
                <w:bCs/>
                <w:sz w:val="18"/>
                <w:szCs w:val="18"/>
              </w:rPr>
            </w:pPr>
            <w:r>
              <w:rPr>
                <w:rFonts w:ascii="Times New Roman" w:eastAsia="Calibri" w:hAnsi="Times New Roman"/>
                <w:b/>
                <w:bCs/>
                <w:sz w:val="18"/>
                <w:szCs w:val="18"/>
              </w:rPr>
              <w:t>2024 год</w:t>
            </w:r>
          </w:p>
        </w:tc>
        <w:tc>
          <w:tcPr>
            <w:tcW w:w="2126" w:type="dxa"/>
          </w:tcPr>
          <w:p w:rsidR="0081794D" w:rsidRDefault="002D6F3F">
            <w:pPr>
              <w:jc w:val="center"/>
              <w:rPr>
                <w:rFonts w:ascii="Times New Roman" w:eastAsia="Calibri" w:hAnsi="Times New Roman"/>
                <w:b/>
                <w:bCs/>
                <w:sz w:val="18"/>
                <w:szCs w:val="18"/>
              </w:rPr>
            </w:pPr>
            <w:r>
              <w:rPr>
                <w:rFonts w:ascii="Times New Roman" w:eastAsia="Calibri" w:hAnsi="Times New Roman"/>
                <w:b/>
                <w:bCs/>
                <w:sz w:val="18"/>
                <w:szCs w:val="18"/>
              </w:rPr>
              <w:t>Динамика 2024/2023, %</w:t>
            </w:r>
          </w:p>
        </w:tc>
      </w:tr>
      <w:tr w:rsidR="0081794D">
        <w:trPr>
          <w:trHeight w:val="300"/>
        </w:trPr>
        <w:tc>
          <w:tcPr>
            <w:tcW w:w="3256" w:type="dxa"/>
          </w:tcPr>
          <w:p w:rsidR="0081794D" w:rsidRDefault="002D6F3F">
            <w:pPr>
              <w:rPr>
                <w:rFonts w:ascii="Times New Roman" w:eastAsia="Calibri" w:hAnsi="Times New Roman"/>
                <w:sz w:val="18"/>
                <w:szCs w:val="18"/>
              </w:rPr>
            </w:pPr>
            <w:r>
              <w:rPr>
                <w:rFonts w:ascii="Times New Roman" w:eastAsia="Calibri" w:hAnsi="Times New Roman"/>
                <w:sz w:val="18"/>
                <w:szCs w:val="18"/>
              </w:rPr>
              <w:t>Всего, в том числе:</w:t>
            </w:r>
          </w:p>
        </w:tc>
        <w:tc>
          <w:tcPr>
            <w:tcW w:w="1955" w:type="dxa"/>
            <w:vAlign w:val="center"/>
          </w:tcPr>
          <w:p w:rsidR="0081794D" w:rsidRDefault="002D6F3F">
            <w:pPr>
              <w:jc w:val="center"/>
              <w:rPr>
                <w:rFonts w:ascii="Times New Roman" w:hAnsi="Times New Roman"/>
                <w:sz w:val="18"/>
                <w:szCs w:val="18"/>
              </w:rPr>
            </w:pPr>
            <w:r>
              <w:rPr>
                <w:rFonts w:ascii="Times New Roman" w:hAnsi="Times New Roman"/>
                <w:sz w:val="18"/>
                <w:szCs w:val="18"/>
              </w:rPr>
              <w:t>13 137</w:t>
            </w:r>
          </w:p>
        </w:tc>
        <w:tc>
          <w:tcPr>
            <w:tcW w:w="2127" w:type="dxa"/>
            <w:vAlign w:val="center"/>
          </w:tcPr>
          <w:p w:rsidR="0081794D" w:rsidRDefault="002D6F3F">
            <w:pPr>
              <w:jc w:val="center"/>
              <w:rPr>
                <w:rFonts w:ascii="Times New Roman" w:hAnsi="Times New Roman"/>
                <w:sz w:val="18"/>
                <w:szCs w:val="18"/>
              </w:rPr>
            </w:pPr>
            <w:r>
              <w:rPr>
                <w:rFonts w:ascii="Times New Roman" w:hAnsi="Times New Roman"/>
                <w:sz w:val="18"/>
                <w:szCs w:val="18"/>
              </w:rPr>
              <w:t>18 227</w:t>
            </w:r>
          </w:p>
        </w:tc>
        <w:tc>
          <w:tcPr>
            <w:tcW w:w="2409" w:type="dxa"/>
            <w:vAlign w:val="center"/>
          </w:tcPr>
          <w:p w:rsidR="0081794D" w:rsidRDefault="002D6F3F">
            <w:pPr>
              <w:jc w:val="center"/>
              <w:rPr>
                <w:rFonts w:ascii="Times New Roman" w:hAnsi="Times New Roman"/>
                <w:sz w:val="18"/>
                <w:szCs w:val="18"/>
              </w:rPr>
            </w:pPr>
            <w:r>
              <w:rPr>
                <w:rFonts w:ascii="Times New Roman" w:hAnsi="Times New Roman"/>
                <w:sz w:val="18"/>
                <w:szCs w:val="18"/>
              </w:rPr>
              <w:t>38,75</w:t>
            </w:r>
          </w:p>
        </w:tc>
        <w:tc>
          <w:tcPr>
            <w:tcW w:w="1843" w:type="dxa"/>
            <w:vAlign w:val="center"/>
          </w:tcPr>
          <w:p w:rsidR="0081794D" w:rsidRDefault="002D6F3F">
            <w:pPr>
              <w:jc w:val="center"/>
              <w:rPr>
                <w:rFonts w:ascii="Times New Roman" w:hAnsi="Times New Roman"/>
                <w:sz w:val="18"/>
                <w:szCs w:val="18"/>
              </w:rPr>
            </w:pPr>
            <w:r>
              <w:rPr>
                <w:rFonts w:ascii="Times New Roman" w:hAnsi="Times New Roman"/>
                <w:sz w:val="18"/>
                <w:szCs w:val="18"/>
              </w:rPr>
              <w:t>19 094</w:t>
            </w:r>
          </w:p>
        </w:tc>
        <w:tc>
          <w:tcPr>
            <w:tcW w:w="2126" w:type="dxa"/>
            <w:vAlign w:val="center"/>
          </w:tcPr>
          <w:p w:rsidR="0081794D" w:rsidRDefault="002D6F3F">
            <w:pPr>
              <w:jc w:val="center"/>
              <w:rPr>
                <w:rFonts w:ascii="Times New Roman" w:hAnsi="Times New Roman"/>
                <w:sz w:val="18"/>
                <w:szCs w:val="18"/>
              </w:rPr>
            </w:pPr>
            <w:r>
              <w:rPr>
                <w:rFonts w:ascii="Times New Roman" w:hAnsi="Times New Roman"/>
                <w:sz w:val="18"/>
                <w:szCs w:val="18"/>
              </w:rPr>
              <w:t>4,76</w:t>
            </w:r>
          </w:p>
        </w:tc>
      </w:tr>
      <w:tr w:rsidR="0081794D">
        <w:trPr>
          <w:trHeight w:val="308"/>
        </w:trPr>
        <w:tc>
          <w:tcPr>
            <w:tcW w:w="3256" w:type="dxa"/>
          </w:tcPr>
          <w:p w:rsidR="0081794D" w:rsidRDefault="002D6F3F">
            <w:pPr>
              <w:rPr>
                <w:rFonts w:ascii="Times New Roman" w:eastAsia="Calibri" w:hAnsi="Times New Roman"/>
                <w:sz w:val="18"/>
                <w:szCs w:val="18"/>
              </w:rPr>
            </w:pPr>
            <w:r>
              <w:rPr>
                <w:rFonts w:ascii="Times New Roman" w:eastAsia="Calibri" w:hAnsi="Times New Roman"/>
                <w:sz w:val="18"/>
                <w:szCs w:val="18"/>
              </w:rPr>
              <w:t>круглосуточный стационар</w:t>
            </w:r>
          </w:p>
        </w:tc>
        <w:tc>
          <w:tcPr>
            <w:tcW w:w="1955" w:type="dxa"/>
            <w:vAlign w:val="center"/>
          </w:tcPr>
          <w:p w:rsidR="0081794D" w:rsidRDefault="002D6F3F">
            <w:pPr>
              <w:jc w:val="center"/>
              <w:rPr>
                <w:rFonts w:ascii="Times New Roman" w:hAnsi="Times New Roman"/>
                <w:sz w:val="18"/>
                <w:szCs w:val="18"/>
              </w:rPr>
            </w:pPr>
            <w:r>
              <w:rPr>
                <w:rFonts w:ascii="Times New Roman" w:hAnsi="Times New Roman"/>
                <w:sz w:val="18"/>
                <w:szCs w:val="18"/>
              </w:rPr>
              <w:t>3 467</w:t>
            </w:r>
          </w:p>
        </w:tc>
        <w:tc>
          <w:tcPr>
            <w:tcW w:w="2127" w:type="dxa"/>
            <w:vAlign w:val="center"/>
          </w:tcPr>
          <w:p w:rsidR="0081794D" w:rsidRDefault="002D6F3F">
            <w:pPr>
              <w:jc w:val="center"/>
              <w:rPr>
                <w:rFonts w:ascii="Times New Roman" w:hAnsi="Times New Roman"/>
                <w:sz w:val="18"/>
                <w:szCs w:val="18"/>
              </w:rPr>
            </w:pPr>
            <w:r>
              <w:rPr>
                <w:rFonts w:ascii="Times New Roman" w:hAnsi="Times New Roman"/>
                <w:sz w:val="18"/>
                <w:szCs w:val="18"/>
              </w:rPr>
              <w:t>5 519</w:t>
            </w:r>
          </w:p>
        </w:tc>
        <w:tc>
          <w:tcPr>
            <w:tcW w:w="2409" w:type="dxa"/>
            <w:vAlign w:val="center"/>
          </w:tcPr>
          <w:p w:rsidR="0081794D" w:rsidRDefault="002D6F3F">
            <w:pPr>
              <w:jc w:val="center"/>
              <w:rPr>
                <w:rFonts w:ascii="Times New Roman" w:hAnsi="Times New Roman"/>
                <w:sz w:val="18"/>
                <w:szCs w:val="18"/>
              </w:rPr>
            </w:pPr>
            <w:r>
              <w:rPr>
                <w:rFonts w:ascii="Times New Roman" w:hAnsi="Times New Roman"/>
                <w:sz w:val="18"/>
                <w:szCs w:val="18"/>
              </w:rPr>
              <w:t>59,19</w:t>
            </w:r>
          </w:p>
        </w:tc>
        <w:tc>
          <w:tcPr>
            <w:tcW w:w="1843" w:type="dxa"/>
            <w:vAlign w:val="center"/>
          </w:tcPr>
          <w:p w:rsidR="0081794D" w:rsidRDefault="002D6F3F">
            <w:pPr>
              <w:jc w:val="center"/>
              <w:rPr>
                <w:rFonts w:ascii="Times New Roman" w:hAnsi="Times New Roman"/>
                <w:sz w:val="18"/>
                <w:szCs w:val="18"/>
              </w:rPr>
            </w:pPr>
            <w:r>
              <w:rPr>
                <w:rFonts w:ascii="Times New Roman" w:hAnsi="Times New Roman"/>
                <w:sz w:val="18"/>
                <w:szCs w:val="18"/>
              </w:rPr>
              <w:t>5 859</w:t>
            </w:r>
          </w:p>
        </w:tc>
        <w:tc>
          <w:tcPr>
            <w:tcW w:w="2126" w:type="dxa"/>
            <w:vAlign w:val="center"/>
          </w:tcPr>
          <w:p w:rsidR="0081794D" w:rsidRDefault="002D6F3F">
            <w:pPr>
              <w:jc w:val="center"/>
              <w:rPr>
                <w:rFonts w:ascii="Times New Roman" w:hAnsi="Times New Roman"/>
                <w:sz w:val="18"/>
                <w:szCs w:val="18"/>
              </w:rPr>
            </w:pPr>
            <w:r>
              <w:rPr>
                <w:rFonts w:ascii="Times New Roman" w:hAnsi="Times New Roman"/>
                <w:sz w:val="18"/>
                <w:szCs w:val="18"/>
              </w:rPr>
              <w:t>6,16</w:t>
            </w:r>
          </w:p>
        </w:tc>
      </w:tr>
      <w:tr w:rsidR="0081794D">
        <w:trPr>
          <w:trHeight w:val="300"/>
        </w:trPr>
        <w:tc>
          <w:tcPr>
            <w:tcW w:w="3256" w:type="dxa"/>
          </w:tcPr>
          <w:p w:rsidR="0081794D" w:rsidRDefault="002D6F3F">
            <w:pPr>
              <w:rPr>
                <w:rFonts w:ascii="Times New Roman" w:eastAsia="Calibri" w:hAnsi="Times New Roman"/>
                <w:sz w:val="18"/>
                <w:szCs w:val="18"/>
              </w:rPr>
            </w:pPr>
            <w:r>
              <w:rPr>
                <w:rFonts w:ascii="Times New Roman" w:eastAsia="Calibri" w:hAnsi="Times New Roman"/>
                <w:sz w:val="18"/>
                <w:szCs w:val="18"/>
              </w:rPr>
              <w:t xml:space="preserve"> в том числе детей</w:t>
            </w:r>
          </w:p>
        </w:tc>
        <w:tc>
          <w:tcPr>
            <w:tcW w:w="1955" w:type="dxa"/>
            <w:vAlign w:val="center"/>
          </w:tcPr>
          <w:p w:rsidR="0081794D" w:rsidRDefault="002D6F3F">
            <w:pPr>
              <w:jc w:val="center"/>
              <w:rPr>
                <w:rFonts w:ascii="Times New Roman" w:hAnsi="Times New Roman"/>
                <w:sz w:val="18"/>
                <w:szCs w:val="18"/>
              </w:rPr>
            </w:pPr>
            <w:r>
              <w:rPr>
                <w:rFonts w:ascii="Times New Roman" w:hAnsi="Times New Roman"/>
                <w:sz w:val="18"/>
                <w:szCs w:val="18"/>
              </w:rPr>
              <w:t>48</w:t>
            </w:r>
          </w:p>
        </w:tc>
        <w:tc>
          <w:tcPr>
            <w:tcW w:w="2127" w:type="dxa"/>
            <w:vAlign w:val="center"/>
          </w:tcPr>
          <w:p w:rsidR="0081794D" w:rsidRDefault="002D6F3F">
            <w:pPr>
              <w:jc w:val="center"/>
              <w:rPr>
                <w:rFonts w:ascii="Times New Roman" w:hAnsi="Times New Roman"/>
                <w:sz w:val="18"/>
                <w:szCs w:val="18"/>
              </w:rPr>
            </w:pPr>
            <w:r>
              <w:rPr>
                <w:rFonts w:ascii="Times New Roman" w:hAnsi="Times New Roman"/>
                <w:sz w:val="18"/>
                <w:szCs w:val="18"/>
              </w:rPr>
              <w:t>386</w:t>
            </w:r>
          </w:p>
        </w:tc>
        <w:tc>
          <w:tcPr>
            <w:tcW w:w="2409" w:type="dxa"/>
            <w:vAlign w:val="center"/>
          </w:tcPr>
          <w:p w:rsidR="0081794D" w:rsidRDefault="002D6F3F">
            <w:pPr>
              <w:jc w:val="center"/>
              <w:rPr>
                <w:rFonts w:ascii="Times New Roman" w:hAnsi="Times New Roman"/>
                <w:sz w:val="18"/>
                <w:szCs w:val="18"/>
              </w:rPr>
            </w:pPr>
            <w:r>
              <w:rPr>
                <w:rFonts w:ascii="Times New Roman" w:hAnsi="Times New Roman"/>
                <w:sz w:val="18"/>
                <w:szCs w:val="18"/>
              </w:rPr>
              <w:t>704,17</w:t>
            </w:r>
          </w:p>
        </w:tc>
        <w:tc>
          <w:tcPr>
            <w:tcW w:w="1843" w:type="dxa"/>
            <w:vAlign w:val="center"/>
          </w:tcPr>
          <w:p w:rsidR="0081794D" w:rsidRDefault="002D6F3F">
            <w:pPr>
              <w:jc w:val="center"/>
              <w:rPr>
                <w:rFonts w:ascii="Times New Roman" w:hAnsi="Times New Roman"/>
                <w:sz w:val="18"/>
                <w:szCs w:val="18"/>
              </w:rPr>
            </w:pPr>
            <w:r>
              <w:rPr>
                <w:rFonts w:ascii="Times New Roman" w:hAnsi="Times New Roman"/>
                <w:sz w:val="18"/>
                <w:szCs w:val="18"/>
              </w:rPr>
              <w:t>396</w:t>
            </w:r>
          </w:p>
        </w:tc>
        <w:tc>
          <w:tcPr>
            <w:tcW w:w="2126" w:type="dxa"/>
            <w:vAlign w:val="center"/>
          </w:tcPr>
          <w:p w:rsidR="0081794D" w:rsidRDefault="002D6F3F">
            <w:pPr>
              <w:jc w:val="center"/>
              <w:rPr>
                <w:rFonts w:ascii="Times New Roman" w:hAnsi="Times New Roman"/>
                <w:sz w:val="18"/>
                <w:szCs w:val="18"/>
              </w:rPr>
            </w:pPr>
            <w:r>
              <w:rPr>
                <w:rFonts w:ascii="Times New Roman" w:hAnsi="Times New Roman"/>
                <w:sz w:val="18"/>
                <w:szCs w:val="18"/>
              </w:rPr>
              <w:t>2,59</w:t>
            </w:r>
          </w:p>
        </w:tc>
      </w:tr>
      <w:tr w:rsidR="0081794D">
        <w:trPr>
          <w:trHeight w:val="300"/>
        </w:trPr>
        <w:tc>
          <w:tcPr>
            <w:tcW w:w="3256" w:type="dxa"/>
          </w:tcPr>
          <w:p w:rsidR="0081794D" w:rsidRDefault="002D6F3F">
            <w:pPr>
              <w:rPr>
                <w:rFonts w:ascii="Times New Roman" w:eastAsia="Calibri" w:hAnsi="Times New Roman"/>
                <w:sz w:val="18"/>
                <w:szCs w:val="18"/>
              </w:rPr>
            </w:pPr>
            <w:r>
              <w:rPr>
                <w:rFonts w:ascii="Times New Roman" w:eastAsia="Calibri" w:hAnsi="Times New Roman"/>
                <w:sz w:val="18"/>
                <w:szCs w:val="18"/>
              </w:rPr>
              <w:t xml:space="preserve"> доля детей, %</w:t>
            </w:r>
          </w:p>
        </w:tc>
        <w:tc>
          <w:tcPr>
            <w:tcW w:w="1955" w:type="dxa"/>
            <w:vAlign w:val="center"/>
          </w:tcPr>
          <w:p w:rsidR="0081794D" w:rsidRDefault="002D6F3F">
            <w:pPr>
              <w:jc w:val="center"/>
              <w:rPr>
                <w:rFonts w:ascii="Times New Roman" w:hAnsi="Times New Roman"/>
                <w:sz w:val="18"/>
                <w:szCs w:val="18"/>
              </w:rPr>
            </w:pPr>
            <w:r>
              <w:rPr>
                <w:rFonts w:ascii="Times New Roman" w:hAnsi="Times New Roman"/>
                <w:sz w:val="18"/>
                <w:szCs w:val="18"/>
              </w:rPr>
              <w:t>1,38</w:t>
            </w:r>
          </w:p>
        </w:tc>
        <w:tc>
          <w:tcPr>
            <w:tcW w:w="2127" w:type="dxa"/>
            <w:vAlign w:val="center"/>
          </w:tcPr>
          <w:p w:rsidR="0081794D" w:rsidRDefault="002D6F3F">
            <w:pPr>
              <w:jc w:val="center"/>
              <w:rPr>
                <w:rFonts w:ascii="Times New Roman" w:hAnsi="Times New Roman"/>
                <w:sz w:val="18"/>
                <w:szCs w:val="18"/>
              </w:rPr>
            </w:pPr>
            <w:r>
              <w:rPr>
                <w:rFonts w:ascii="Times New Roman" w:hAnsi="Times New Roman"/>
                <w:sz w:val="18"/>
                <w:szCs w:val="18"/>
              </w:rPr>
              <w:t>6,99</w:t>
            </w:r>
          </w:p>
        </w:tc>
        <w:tc>
          <w:tcPr>
            <w:tcW w:w="2409" w:type="dxa"/>
            <w:vAlign w:val="center"/>
          </w:tcPr>
          <w:p w:rsidR="0081794D" w:rsidRDefault="002D6F3F">
            <w:pPr>
              <w:jc w:val="center"/>
              <w:rPr>
                <w:rFonts w:ascii="Times New Roman" w:hAnsi="Times New Roman"/>
                <w:sz w:val="18"/>
                <w:szCs w:val="18"/>
              </w:rPr>
            </w:pPr>
            <w:r>
              <w:rPr>
                <w:rFonts w:ascii="Times New Roman" w:hAnsi="Times New Roman"/>
                <w:sz w:val="18"/>
                <w:szCs w:val="18"/>
              </w:rPr>
              <w:t>405,17</w:t>
            </w:r>
          </w:p>
        </w:tc>
        <w:tc>
          <w:tcPr>
            <w:tcW w:w="1843" w:type="dxa"/>
            <w:vAlign w:val="center"/>
          </w:tcPr>
          <w:p w:rsidR="0081794D" w:rsidRDefault="002D6F3F">
            <w:pPr>
              <w:jc w:val="center"/>
              <w:rPr>
                <w:rFonts w:ascii="Times New Roman" w:hAnsi="Times New Roman"/>
                <w:sz w:val="18"/>
                <w:szCs w:val="18"/>
              </w:rPr>
            </w:pPr>
            <w:r>
              <w:rPr>
                <w:rFonts w:ascii="Times New Roman" w:hAnsi="Times New Roman"/>
                <w:sz w:val="18"/>
                <w:szCs w:val="18"/>
              </w:rPr>
              <w:t>6,76</w:t>
            </w:r>
          </w:p>
        </w:tc>
        <w:tc>
          <w:tcPr>
            <w:tcW w:w="2126" w:type="dxa"/>
            <w:vAlign w:val="center"/>
          </w:tcPr>
          <w:p w:rsidR="0081794D" w:rsidRDefault="002D6F3F">
            <w:pPr>
              <w:jc w:val="center"/>
              <w:rPr>
                <w:rFonts w:ascii="Times New Roman" w:hAnsi="Times New Roman"/>
                <w:sz w:val="18"/>
                <w:szCs w:val="18"/>
              </w:rPr>
            </w:pPr>
            <w:r>
              <w:rPr>
                <w:rFonts w:ascii="Times New Roman" w:hAnsi="Times New Roman"/>
                <w:sz w:val="18"/>
                <w:szCs w:val="18"/>
              </w:rPr>
              <w:t>-3,36</w:t>
            </w:r>
          </w:p>
        </w:tc>
      </w:tr>
      <w:tr w:rsidR="0081794D">
        <w:trPr>
          <w:trHeight w:val="308"/>
        </w:trPr>
        <w:tc>
          <w:tcPr>
            <w:tcW w:w="3256" w:type="dxa"/>
          </w:tcPr>
          <w:p w:rsidR="0081794D" w:rsidRDefault="002D6F3F">
            <w:pPr>
              <w:rPr>
                <w:rFonts w:ascii="Times New Roman" w:eastAsia="Calibri" w:hAnsi="Times New Roman"/>
                <w:sz w:val="18"/>
                <w:szCs w:val="18"/>
              </w:rPr>
            </w:pPr>
            <w:r>
              <w:rPr>
                <w:rFonts w:ascii="Times New Roman" w:eastAsia="Calibri" w:hAnsi="Times New Roman"/>
                <w:sz w:val="18"/>
                <w:szCs w:val="18"/>
              </w:rPr>
              <w:t>дневной стационар</w:t>
            </w:r>
          </w:p>
        </w:tc>
        <w:tc>
          <w:tcPr>
            <w:tcW w:w="1955" w:type="dxa"/>
            <w:vAlign w:val="center"/>
          </w:tcPr>
          <w:p w:rsidR="0081794D" w:rsidRDefault="002D6F3F">
            <w:pPr>
              <w:jc w:val="center"/>
              <w:rPr>
                <w:rFonts w:ascii="Times New Roman" w:hAnsi="Times New Roman"/>
                <w:sz w:val="18"/>
                <w:szCs w:val="18"/>
              </w:rPr>
            </w:pPr>
            <w:r>
              <w:rPr>
                <w:rFonts w:ascii="Times New Roman" w:hAnsi="Times New Roman"/>
                <w:sz w:val="18"/>
                <w:szCs w:val="18"/>
              </w:rPr>
              <w:t>1 405</w:t>
            </w:r>
          </w:p>
        </w:tc>
        <w:tc>
          <w:tcPr>
            <w:tcW w:w="2127" w:type="dxa"/>
            <w:vAlign w:val="center"/>
          </w:tcPr>
          <w:p w:rsidR="0081794D" w:rsidRDefault="002D6F3F">
            <w:pPr>
              <w:jc w:val="center"/>
              <w:rPr>
                <w:rFonts w:ascii="Times New Roman" w:hAnsi="Times New Roman"/>
                <w:sz w:val="18"/>
                <w:szCs w:val="18"/>
              </w:rPr>
            </w:pPr>
            <w:r>
              <w:rPr>
                <w:rFonts w:ascii="Times New Roman" w:hAnsi="Times New Roman"/>
                <w:sz w:val="18"/>
                <w:szCs w:val="18"/>
              </w:rPr>
              <w:t>1 666</w:t>
            </w:r>
          </w:p>
        </w:tc>
        <w:tc>
          <w:tcPr>
            <w:tcW w:w="2409" w:type="dxa"/>
            <w:vAlign w:val="center"/>
          </w:tcPr>
          <w:p w:rsidR="0081794D" w:rsidRDefault="002D6F3F">
            <w:pPr>
              <w:jc w:val="center"/>
              <w:rPr>
                <w:rFonts w:ascii="Times New Roman" w:hAnsi="Times New Roman"/>
                <w:sz w:val="18"/>
                <w:szCs w:val="18"/>
              </w:rPr>
            </w:pPr>
            <w:r>
              <w:rPr>
                <w:rFonts w:ascii="Times New Roman" w:hAnsi="Times New Roman"/>
                <w:sz w:val="18"/>
                <w:szCs w:val="18"/>
              </w:rPr>
              <w:t>18,58</w:t>
            </w:r>
          </w:p>
        </w:tc>
        <w:tc>
          <w:tcPr>
            <w:tcW w:w="1843" w:type="dxa"/>
            <w:vAlign w:val="center"/>
          </w:tcPr>
          <w:p w:rsidR="0081794D" w:rsidRDefault="002D6F3F">
            <w:pPr>
              <w:jc w:val="center"/>
              <w:rPr>
                <w:rFonts w:ascii="Times New Roman" w:hAnsi="Times New Roman"/>
                <w:sz w:val="18"/>
                <w:szCs w:val="18"/>
              </w:rPr>
            </w:pPr>
            <w:r>
              <w:rPr>
                <w:rFonts w:ascii="Times New Roman" w:hAnsi="Times New Roman"/>
                <w:sz w:val="18"/>
                <w:szCs w:val="18"/>
              </w:rPr>
              <w:t>2 096</w:t>
            </w:r>
          </w:p>
        </w:tc>
        <w:tc>
          <w:tcPr>
            <w:tcW w:w="2126" w:type="dxa"/>
            <w:vAlign w:val="center"/>
          </w:tcPr>
          <w:p w:rsidR="0081794D" w:rsidRDefault="002D6F3F">
            <w:pPr>
              <w:jc w:val="center"/>
              <w:rPr>
                <w:rFonts w:ascii="Times New Roman" w:hAnsi="Times New Roman"/>
                <w:sz w:val="18"/>
                <w:szCs w:val="18"/>
              </w:rPr>
            </w:pPr>
            <w:r>
              <w:rPr>
                <w:rFonts w:ascii="Times New Roman" w:hAnsi="Times New Roman"/>
                <w:sz w:val="18"/>
                <w:szCs w:val="18"/>
              </w:rPr>
              <w:t>25,81</w:t>
            </w:r>
          </w:p>
        </w:tc>
      </w:tr>
      <w:tr w:rsidR="0081794D">
        <w:trPr>
          <w:trHeight w:val="300"/>
        </w:trPr>
        <w:tc>
          <w:tcPr>
            <w:tcW w:w="3256" w:type="dxa"/>
          </w:tcPr>
          <w:p w:rsidR="0081794D" w:rsidRDefault="002D6F3F">
            <w:pPr>
              <w:rPr>
                <w:rFonts w:ascii="Times New Roman" w:eastAsia="Calibri" w:hAnsi="Times New Roman"/>
                <w:sz w:val="18"/>
                <w:szCs w:val="18"/>
              </w:rPr>
            </w:pPr>
            <w:r>
              <w:rPr>
                <w:rFonts w:ascii="Times New Roman" w:eastAsia="Calibri" w:hAnsi="Times New Roman"/>
                <w:sz w:val="18"/>
                <w:szCs w:val="18"/>
              </w:rPr>
              <w:t>в том числе детей</w:t>
            </w:r>
          </w:p>
        </w:tc>
        <w:tc>
          <w:tcPr>
            <w:tcW w:w="1955" w:type="dxa"/>
            <w:vAlign w:val="center"/>
          </w:tcPr>
          <w:p w:rsidR="0081794D" w:rsidRDefault="002D6F3F">
            <w:pPr>
              <w:jc w:val="center"/>
              <w:rPr>
                <w:rFonts w:ascii="Times New Roman" w:hAnsi="Times New Roman"/>
                <w:sz w:val="18"/>
                <w:szCs w:val="18"/>
              </w:rPr>
            </w:pPr>
            <w:r>
              <w:rPr>
                <w:rFonts w:ascii="Times New Roman" w:hAnsi="Times New Roman"/>
                <w:sz w:val="18"/>
                <w:szCs w:val="18"/>
              </w:rPr>
              <w:t>1 395</w:t>
            </w:r>
          </w:p>
        </w:tc>
        <w:tc>
          <w:tcPr>
            <w:tcW w:w="2127" w:type="dxa"/>
            <w:vAlign w:val="center"/>
          </w:tcPr>
          <w:p w:rsidR="0081794D" w:rsidRDefault="002D6F3F">
            <w:pPr>
              <w:jc w:val="center"/>
              <w:rPr>
                <w:rFonts w:ascii="Times New Roman" w:hAnsi="Times New Roman"/>
                <w:sz w:val="18"/>
                <w:szCs w:val="18"/>
              </w:rPr>
            </w:pPr>
            <w:r>
              <w:rPr>
                <w:rFonts w:ascii="Times New Roman" w:hAnsi="Times New Roman"/>
                <w:sz w:val="18"/>
                <w:szCs w:val="18"/>
              </w:rPr>
              <w:t>1 414</w:t>
            </w:r>
          </w:p>
        </w:tc>
        <w:tc>
          <w:tcPr>
            <w:tcW w:w="2409" w:type="dxa"/>
            <w:vAlign w:val="center"/>
          </w:tcPr>
          <w:p w:rsidR="0081794D" w:rsidRDefault="002D6F3F">
            <w:pPr>
              <w:jc w:val="center"/>
              <w:rPr>
                <w:rFonts w:ascii="Times New Roman" w:hAnsi="Times New Roman"/>
                <w:sz w:val="18"/>
                <w:szCs w:val="18"/>
              </w:rPr>
            </w:pPr>
            <w:r>
              <w:rPr>
                <w:rFonts w:ascii="Times New Roman" w:hAnsi="Times New Roman"/>
                <w:sz w:val="18"/>
                <w:szCs w:val="18"/>
              </w:rPr>
              <w:t>1,36</w:t>
            </w:r>
          </w:p>
        </w:tc>
        <w:tc>
          <w:tcPr>
            <w:tcW w:w="1843" w:type="dxa"/>
            <w:vAlign w:val="center"/>
          </w:tcPr>
          <w:p w:rsidR="0081794D" w:rsidRDefault="002D6F3F">
            <w:pPr>
              <w:jc w:val="center"/>
              <w:rPr>
                <w:rFonts w:ascii="Times New Roman" w:hAnsi="Times New Roman"/>
                <w:sz w:val="18"/>
                <w:szCs w:val="18"/>
              </w:rPr>
            </w:pPr>
            <w:r>
              <w:rPr>
                <w:rFonts w:ascii="Times New Roman" w:hAnsi="Times New Roman"/>
                <w:sz w:val="18"/>
                <w:szCs w:val="18"/>
              </w:rPr>
              <w:t>1 409</w:t>
            </w:r>
          </w:p>
        </w:tc>
        <w:tc>
          <w:tcPr>
            <w:tcW w:w="2126" w:type="dxa"/>
            <w:vAlign w:val="center"/>
          </w:tcPr>
          <w:p w:rsidR="0081794D" w:rsidRDefault="002D6F3F">
            <w:pPr>
              <w:jc w:val="center"/>
              <w:rPr>
                <w:rFonts w:ascii="Times New Roman" w:hAnsi="Times New Roman"/>
                <w:sz w:val="18"/>
                <w:szCs w:val="18"/>
              </w:rPr>
            </w:pPr>
            <w:r>
              <w:rPr>
                <w:rFonts w:ascii="Times New Roman" w:hAnsi="Times New Roman"/>
                <w:sz w:val="18"/>
                <w:szCs w:val="18"/>
              </w:rPr>
              <w:t>-0,35</w:t>
            </w:r>
          </w:p>
        </w:tc>
      </w:tr>
      <w:tr w:rsidR="0081794D">
        <w:trPr>
          <w:trHeight w:val="300"/>
        </w:trPr>
        <w:tc>
          <w:tcPr>
            <w:tcW w:w="3256" w:type="dxa"/>
          </w:tcPr>
          <w:p w:rsidR="0081794D" w:rsidRDefault="002D6F3F">
            <w:pPr>
              <w:rPr>
                <w:rFonts w:ascii="Times New Roman" w:eastAsia="Calibri" w:hAnsi="Times New Roman"/>
                <w:sz w:val="18"/>
                <w:szCs w:val="18"/>
              </w:rPr>
            </w:pPr>
            <w:r>
              <w:rPr>
                <w:rFonts w:ascii="Times New Roman" w:eastAsia="Calibri" w:hAnsi="Times New Roman"/>
                <w:sz w:val="18"/>
                <w:szCs w:val="18"/>
              </w:rPr>
              <w:t>доля детей, %</w:t>
            </w:r>
          </w:p>
        </w:tc>
        <w:tc>
          <w:tcPr>
            <w:tcW w:w="1955" w:type="dxa"/>
            <w:vAlign w:val="center"/>
          </w:tcPr>
          <w:p w:rsidR="0081794D" w:rsidRDefault="002D6F3F">
            <w:pPr>
              <w:jc w:val="center"/>
              <w:rPr>
                <w:rFonts w:ascii="Times New Roman" w:hAnsi="Times New Roman"/>
                <w:sz w:val="18"/>
                <w:szCs w:val="18"/>
              </w:rPr>
            </w:pPr>
            <w:r>
              <w:rPr>
                <w:rFonts w:ascii="Times New Roman" w:hAnsi="Times New Roman"/>
                <w:sz w:val="18"/>
                <w:szCs w:val="18"/>
              </w:rPr>
              <w:t>99,29</w:t>
            </w:r>
          </w:p>
        </w:tc>
        <w:tc>
          <w:tcPr>
            <w:tcW w:w="2127" w:type="dxa"/>
            <w:vAlign w:val="center"/>
          </w:tcPr>
          <w:p w:rsidR="0081794D" w:rsidRDefault="002D6F3F">
            <w:pPr>
              <w:jc w:val="center"/>
              <w:rPr>
                <w:rFonts w:ascii="Times New Roman" w:hAnsi="Times New Roman"/>
                <w:sz w:val="18"/>
                <w:szCs w:val="18"/>
              </w:rPr>
            </w:pPr>
            <w:r>
              <w:rPr>
                <w:rFonts w:ascii="Times New Roman" w:hAnsi="Times New Roman"/>
                <w:sz w:val="18"/>
                <w:szCs w:val="18"/>
              </w:rPr>
              <w:t>84,87</w:t>
            </w:r>
          </w:p>
        </w:tc>
        <w:tc>
          <w:tcPr>
            <w:tcW w:w="2409" w:type="dxa"/>
            <w:vAlign w:val="center"/>
          </w:tcPr>
          <w:p w:rsidR="0081794D" w:rsidRDefault="002D6F3F">
            <w:pPr>
              <w:jc w:val="center"/>
              <w:rPr>
                <w:rFonts w:ascii="Times New Roman" w:hAnsi="Times New Roman"/>
                <w:sz w:val="18"/>
                <w:szCs w:val="18"/>
              </w:rPr>
            </w:pPr>
            <w:r>
              <w:rPr>
                <w:rFonts w:ascii="Times New Roman" w:hAnsi="Times New Roman"/>
                <w:sz w:val="18"/>
                <w:szCs w:val="18"/>
              </w:rPr>
              <w:t>-14,52</w:t>
            </w:r>
          </w:p>
        </w:tc>
        <w:tc>
          <w:tcPr>
            <w:tcW w:w="1843" w:type="dxa"/>
            <w:vAlign w:val="center"/>
          </w:tcPr>
          <w:p w:rsidR="0081794D" w:rsidRDefault="002D6F3F">
            <w:pPr>
              <w:jc w:val="center"/>
              <w:rPr>
                <w:rFonts w:ascii="Times New Roman" w:hAnsi="Times New Roman"/>
                <w:sz w:val="18"/>
                <w:szCs w:val="18"/>
              </w:rPr>
            </w:pPr>
            <w:r>
              <w:rPr>
                <w:rFonts w:ascii="Times New Roman" w:hAnsi="Times New Roman"/>
                <w:sz w:val="18"/>
                <w:szCs w:val="18"/>
              </w:rPr>
              <w:t>67,22</w:t>
            </w:r>
          </w:p>
        </w:tc>
        <w:tc>
          <w:tcPr>
            <w:tcW w:w="2126" w:type="dxa"/>
            <w:vAlign w:val="center"/>
          </w:tcPr>
          <w:p w:rsidR="0081794D" w:rsidRDefault="002D6F3F">
            <w:pPr>
              <w:jc w:val="center"/>
              <w:rPr>
                <w:rFonts w:ascii="Times New Roman" w:hAnsi="Times New Roman"/>
                <w:sz w:val="18"/>
                <w:szCs w:val="18"/>
              </w:rPr>
            </w:pPr>
            <w:r>
              <w:rPr>
                <w:rFonts w:ascii="Times New Roman" w:hAnsi="Times New Roman"/>
                <w:sz w:val="18"/>
                <w:szCs w:val="18"/>
              </w:rPr>
              <w:t>-20,80</w:t>
            </w:r>
          </w:p>
        </w:tc>
      </w:tr>
      <w:tr w:rsidR="0081794D">
        <w:trPr>
          <w:trHeight w:val="308"/>
        </w:trPr>
        <w:tc>
          <w:tcPr>
            <w:tcW w:w="3256" w:type="dxa"/>
          </w:tcPr>
          <w:p w:rsidR="0081794D" w:rsidRDefault="002D6F3F">
            <w:pPr>
              <w:rPr>
                <w:rFonts w:ascii="Times New Roman" w:eastAsia="Calibri" w:hAnsi="Times New Roman"/>
                <w:sz w:val="18"/>
                <w:szCs w:val="18"/>
              </w:rPr>
            </w:pPr>
            <w:r>
              <w:rPr>
                <w:rFonts w:ascii="Times New Roman" w:eastAsia="Calibri" w:hAnsi="Times New Roman"/>
                <w:sz w:val="18"/>
                <w:szCs w:val="18"/>
              </w:rPr>
              <w:t>в амбулаторных условиях</w:t>
            </w:r>
          </w:p>
        </w:tc>
        <w:tc>
          <w:tcPr>
            <w:tcW w:w="1955" w:type="dxa"/>
            <w:vAlign w:val="center"/>
          </w:tcPr>
          <w:p w:rsidR="0081794D" w:rsidRDefault="002D6F3F">
            <w:pPr>
              <w:jc w:val="center"/>
              <w:rPr>
                <w:rFonts w:ascii="Times New Roman" w:hAnsi="Times New Roman"/>
                <w:sz w:val="18"/>
                <w:szCs w:val="18"/>
              </w:rPr>
            </w:pPr>
            <w:r>
              <w:rPr>
                <w:rFonts w:ascii="Times New Roman" w:hAnsi="Times New Roman"/>
                <w:sz w:val="18"/>
                <w:szCs w:val="18"/>
              </w:rPr>
              <w:t>8 265</w:t>
            </w:r>
          </w:p>
        </w:tc>
        <w:tc>
          <w:tcPr>
            <w:tcW w:w="2127" w:type="dxa"/>
            <w:vAlign w:val="center"/>
          </w:tcPr>
          <w:p w:rsidR="0081794D" w:rsidRDefault="002D6F3F">
            <w:pPr>
              <w:jc w:val="center"/>
              <w:rPr>
                <w:rFonts w:ascii="Times New Roman" w:hAnsi="Times New Roman"/>
                <w:sz w:val="18"/>
                <w:szCs w:val="18"/>
              </w:rPr>
            </w:pPr>
            <w:r>
              <w:rPr>
                <w:rFonts w:ascii="Times New Roman" w:hAnsi="Times New Roman"/>
                <w:sz w:val="18"/>
                <w:szCs w:val="18"/>
              </w:rPr>
              <w:t>11 042</w:t>
            </w:r>
          </w:p>
        </w:tc>
        <w:tc>
          <w:tcPr>
            <w:tcW w:w="2409" w:type="dxa"/>
            <w:vAlign w:val="center"/>
          </w:tcPr>
          <w:p w:rsidR="0081794D" w:rsidRDefault="002D6F3F">
            <w:pPr>
              <w:jc w:val="center"/>
              <w:rPr>
                <w:rFonts w:ascii="Times New Roman" w:hAnsi="Times New Roman"/>
                <w:sz w:val="18"/>
                <w:szCs w:val="18"/>
              </w:rPr>
            </w:pPr>
            <w:r>
              <w:rPr>
                <w:rFonts w:ascii="Times New Roman" w:hAnsi="Times New Roman"/>
                <w:sz w:val="18"/>
                <w:szCs w:val="18"/>
              </w:rPr>
              <w:t>33,60</w:t>
            </w:r>
          </w:p>
        </w:tc>
        <w:tc>
          <w:tcPr>
            <w:tcW w:w="1843" w:type="dxa"/>
            <w:vAlign w:val="center"/>
          </w:tcPr>
          <w:p w:rsidR="0081794D" w:rsidRDefault="002D6F3F">
            <w:pPr>
              <w:jc w:val="center"/>
              <w:rPr>
                <w:rFonts w:ascii="Times New Roman" w:hAnsi="Times New Roman"/>
                <w:sz w:val="18"/>
                <w:szCs w:val="18"/>
              </w:rPr>
            </w:pPr>
            <w:r>
              <w:rPr>
                <w:rFonts w:ascii="Times New Roman" w:hAnsi="Times New Roman"/>
                <w:sz w:val="18"/>
                <w:szCs w:val="18"/>
              </w:rPr>
              <w:t>11 139</w:t>
            </w:r>
          </w:p>
        </w:tc>
        <w:tc>
          <w:tcPr>
            <w:tcW w:w="2126" w:type="dxa"/>
            <w:vAlign w:val="center"/>
          </w:tcPr>
          <w:p w:rsidR="0081794D" w:rsidRDefault="002D6F3F">
            <w:pPr>
              <w:jc w:val="center"/>
              <w:rPr>
                <w:rFonts w:ascii="Times New Roman" w:hAnsi="Times New Roman"/>
                <w:sz w:val="18"/>
                <w:szCs w:val="18"/>
              </w:rPr>
            </w:pPr>
            <w:r>
              <w:rPr>
                <w:rFonts w:ascii="Times New Roman" w:hAnsi="Times New Roman"/>
                <w:sz w:val="18"/>
                <w:szCs w:val="18"/>
              </w:rPr>
              <w:t>0,88</w:t>
            </w:r>
          </w:p>
        </w:tc>
      </w:tr>
      <w:tr w:rsidR="0081794D">
        <w:trPr>
          <w:trHeight w:val="300"/>
        </w:trPr>
        <w:tc>
          <w:tcPr>
            <w:tcW w:w="3256" w:type="dxa"/>
          </w:tcPr>
          <w:p w:rsidR="0081794D" w:rsidRDefault="002D6F3F">
            <w:pPr>
              <w:rPr>
                <w:rFonts w:ascii="Times New Roman" w:eastAsia="Calibri" w:hAnsi="Times New Roman"/>
                <w:sz w:val="18"/>
                <w:szCs w:val="18"/>
              </w:rPr>
            </w:pPr>
            <w:r>
              <w:rPr>
                <w:rFonts w:ascii="Times New Roman" w:eastAsia="Calibri" w:hAnsi="Times New Roman"/>
                <w:sz w:val="18"/>
                <w:szCs w:val="18"/>
              </w:rPr>
              <w:t>в том числе детей</w:t>
            </w:r>
          </w:p>
        </w:tc>
        <w:tc>
          <w:tcPr>
            <w:tcW w:w="1955" w:type="dxa"/>
            <w:vAlign w:val="center"/>
          </w:tcPr>
          <w:p w:rsidR="0081794D" w:rsidRDefault="002D6F3F">
            <w:pPr>
              <w:jc w:val="center"/>
              <w:rPr>
                <w:rFonts w:ascii="Times New Roman" w:hAnsi="Times New Roman"/>
                <w:sz w:val="18"/>
                <w:szCs w:val="18"/>
              </w:rPr>
            </w:pPr>
            <w:r>
              <w:rPr>
                <w:rFonts w:ascii="Times New Roman" w:hAnsi="Times New Roman"/>
                <w:sz w:val="18"/>
                <w:szCs w:val="18"/>
              </w:rPr>
              <w:t>3 468</w:t>
            </w:r>
          </w:p>
        </w:tc>
        <w:tc>
          <w:tcPr>
            <w:tcW w:w="2127" w:type="dxa"/>
            <w:vAlign w:val="center"/>
          </w:tcPr>
          <w:p w:rsidR="0081794D" w:rsidRDefault="002D6F3F">
            <w:pPr>
              <w:jc w:val="center"/>
              <w:rPr>
                <w:rFonts w:ascii="Times New Roman" w:hAnsi="Times New Roman"/>
                <w:sz w:val="18"/>
                <w:szCs w:val="18"/>
              </w:rPr>
            </w:pPr>
            <w:r>
              <w:rPr>
                <w:rFonts w:ascii="Times New Roman" w:hAnsi="Times New Roman"/>
                <w:sz w:val="18"/>
                <w:szCs w:val="18"/>
              </w:rPr>
              <w:t>4 106</w:t>
            </w:r>
          </w:p>
        </w:tc>
        <w:tc>
          <w:tcPr>
            <w:tcW w:w="2409" w:type="dxa"/>
            <w:vAlign w:val="center"/>
          </w:tcPr>
          <w:p w:rsidR="0081794D" w:rsidRDefault="002D6F3F">
            <w:pPr>
              <w:jc w:val="center"/>
              <w:rPr>
                <w:rFonts w:ascii="Times New Roman" w:hAnsi="Times New Roman"/>
                <w:sz w:val="18"/>
                <w:szCs w:val="18"/>
              </w:rPr>
            </w:pPr>
            <w:r>
              <w:rPr>
                <w:rFonts w:ascii="Times New Roman" w:hAnsi="Times New Roman"/>
                <w:sz w:val="18"/>
                <w:szCs w:val="18"/>
              </w:rPr>
              <w:t>18,40</w:t>
            </w:r>
          </w:p>
        </w:tc>
        <w:tc>
          <w:tcPr>
            <w:tcW w:w="1843" w:type="dxa"/>
            <w:vAlign w:val="center"/>
          </w:tcPr>
          <w:p w:rsidR="0081794D" w:rsidRDefault="002D6F3F">
            <w:pPr>
              <w:jc w:val="center"/>
              <w:rPr>
                <w:rFonts w:ascii="Times New Roman" w:hAnsi="Times New Roman"/>
                <w:sz w:val="18"/>
                <w:szCs w:val="18"/>
              </w:rPr>
            </w:pPr>
            <w:r>
              <w:rPr>
                <w:rFonts w:ascii="Times New Roman" w:hAnsi="Times New Roman"/>
                <w:sz w:val="18"/>
                <w:szCs w:val="18"/>
              </w:rPr>
              <w:t>4 134</w:t>
            </w:r>
          </w:p>
        </w:tc>
        <w:tc>
          <w:tcPr>
            <w:tcW w:w="2126" w:type="dxa"/>
            <w:vAlign w:val="center"/>
          </w:tcPr>
          <w:p w:rsidR="0081794D" w:rsidRDefault="002D6F3F">
            <w:pPr>
              <w:jc w:val="center"/>
              <w:rPr>
                <w:rFonts w:ascii="Times New Roman" w:hAnsi="Times New Roman"/>
                <w:sz w:val="18"/>
                <w:szCs w:val="18"/>
              </w:rPr>
            </w:pPr>
            <w:r>
              <w:rPr>
                <w:rFonts w:ascii="Times New Roman" w:hAnsi="Times New Roman"/>
                <w:sz w:val="18"/>
                <w:szCs w:val="18"/>
              </w:rPr>
              <w:t>0,68</w:t>
            </w:r>
          </w:p>
        </w:tc>
      </w:tr>
      <w:tr w:rsidR="0081794D">
        <w:trPr>
          <w:trHeight w:val="293"/>
        </w:trPr>
        <w:tc>
          <w:tcPr>
            <w:tcW w:w="3256" w:type="dxa"/>
          </w:tcPr>
          <w:p w:rsidR="0081794D" w:rsidRDefault="002D6F3F">
            <w:pPr>
              <w:rPr>
                <w:rFonts w:ascii="Times New Roman" w:eastAsia="Calibri" w:hAnsi="Times New Roman"/>
                <w:sz w:val="18"/>
                <w:szCs w:val="18"/>
              </w:rPr>
            </w:pPr>
            <w:r>
              <w:rPr>
                <w:rFonts w:ascii="Times New Roman" w:eastAsia="Calibri" w:hAnsi="Times New Roman"/>
                <w:sz w:val="18"/>
                <w:szCs w:val="18"/>
              </w:rPr>
              <w:t>доля детей, %</w:t>
            </w:r>
          </w:p>
        </w:tc>
        <w:tc>
          <w:tcPr>
            <w:tcW w:w="1955" w:type="dxa"/>
            <w:vAlign w:val="center"/>
          </w:tcPr>
          <w:p w:rsidR="0081794D" w:rsidRDefault="002D6F3F">
            <w:pPr>
              <w:jc w:val="center"/>
              <w:rPr>
                <w:rFonts w:ascii="Times New Roman" w:hAnsi="Times New Roman"/>
                <w:sz w:val="18"/>
                <w:szCs w:val="18"/>
              </w:rPr>
            </w:pPr>
            <w:r>
              <w:rPr>
                <w:rFonts w:ascii="Times New Roman" w:hAnsi="Times New Roman"/>
                <w:sz w:val="18"/>
                <w:szCs w:val="18"/>
              </w:rPr>
              <w:t>41,96</w:t>
            </w:r>
          </w:p>
        </w:tc>
        <w:tc>
          <w:tcPr>
            <w:tcW w:w="2127" w:type="dxa"/>
            <w:vAlign w:val="center"/>
          </w:tcPr>
          <w:p w:rsidR="0081794D" w:rsidRDefault="002D6F3F">
            <w:pPr>
              <w:jc w:val="center"/>
              <w:rPr>
                <w:rFonts w:ascii="Times New Roman" w:hAnsi="Times New Roman"/>
                <w:sz w:val="18"/>
                <w:szCs w:val="18"/>
              </w:rPr>
            </w:pPr>
            <w:r>
              <w:rPr>
                <w:rFonts w:ascii="Times New Roman" w:hAnsi="Times New Roman"/>
                <w:sz w:val="18"/>
                <w:szCs w:val="18"/>
              </w:rPr>
              <w:t>37,19</w:t>
            </w:r>
          </w:p>
        </w:tc>
        <w:tc>
          <w:tcPr>
            <w:tcW w:w="2409" w:type="dxa"/>
            <w:vAlign w:val="center"/>
          </w:tcPr>
          <w:p w:rsidR="0081794D" w:rsidRDefault="002D6F3F">
            <w:pPr>
              <w:jc w:val="center"/>
              <w:rPr>
                <w:rFonts w:ascii="Times New Roman" w:hAnsi="Times New Roman"/>
                <w:sz w:val="18"/>
                <w:szCs w:val="18"/>
              </w:rPr>
            </w:pPr>
            <w:r>
              <w:rPr>
                <w:rFonts w:ascii="Times New Roman" w:hAnsi="Times New Roman"/>
                <w:sz w:val="18"/>
                <w:szCs w:val="18"/>
              </w:rPr>
              <w:t>-11,38</w:t>
            </w:r>
          </w:p>
        </w:tc>
        <w:tc>
          <w:tcPr>
            <w:tcW w:w="1843" w:type="dxa"/>
            <w:vAlign w:val="center"/>
          </w:tcPr>
          <w:p w:rsidR="0081794D" w:rsidRDefault="002D6F3F">
            <w:pPr>
              <w:jc w:val="center"/>
              <w:rPr>
                <w:rFonts w:ascii="Times New Roman" w:hAnsi="Times New Roman"/>
                <w:sz w:val="18"/>
                <w:szCs w:val="18"/>
              </w:rPr>
            </w:pPr>
            <w:r>
              <w:rPr>
                <w:rFonts w:ascii="Times New Roman" w:hAnsi="Times New Roman"/>
                <w:sz w:val="18"/>
                <w:szCs w:val="18"/>
              </w:rPr>
              <w:t>37,11</w:t>
            </w:r>
          </w:p>
        </w:tc>
        <w:tc>
          <w:tcPr>
            <w:tcW w:w="2126" w:type="dxa"/>
            <w:vAlign w:val="center"/>
          </w:tcPr>
          <w:p w:rsidR="0081794D" w:rsidRDefault="002D6F3F">
            <w:pPr>
              <w:jc w:val="center"/>
              <w:rPr>
                <w:rFonts w:ascii="Times New Roman" w:hAnsi="Times New Roman"/>
                <w:sz w:val="18"/>
                <w:szCs w:val="18"/>
              </w:rPr>
            </w:pPr>
            <w:r>
              <w:rPr>
                <w:rFonts w:ascii="Times New Roman" w:hAnsi="Times New Roman"/>
                <w:sz w:val="18"/>
                <w:szCs w:val="18"/>
              </w:rPr>
              <w:t>-0,19</w:t>
            </w:r>
          </w:p>
        </w:tc>
      </w:tr>
      <w:tr w:rsidR="0081794D">
        <w:trPr>
          <w:trHeight w:val="459"/>
        </w:trPr>
        <w:tc>
          <w:tcPr>
            <w:tcW w:w="3256" w:type="dxa"/>
          </w:tcPr>
          <w:p w:rsidR="0081794D" w:rsidRDefault="002D6F3F">
            <w:pPr>
              <w:rPr>
                <w:rFonts w:ascii="Times New Roman" w:eastAsia="Calibri" w:hAnsi="Times New Roman"/>
                <w:sz w:val="18"/>
                <w:szCs w:val="18"/>
              </w:rPr>
            </w:pPr>
            <w:r>
              <w:rPr>
                <w:rFonts w:ascii="Times New Roman" w:eastAsia="Calibri" w:hAnsi="Times New Roman"/>
                <w:sz w:val="18"/>
                <w:szCs w:val="18"/>
              </w:rPr>
              <w:t>численность застрахованного по ОМС населения</w:t>
            </w:r>
          </w:p>
        </w:tc>
        <w:tc>
          <w:tcPr>
            <w:tcW w:w="1955" w:type="dxa"/>
            <w:vAlign w:val="center"/>
          </w:tcPr>
          <w:p w:rsidR="0081794D" w:rsidRDefault="002D6F3F">
            <w:pPr>
              <w:jc w:val="center"/>
              <w:rPr>
                <w:rFonts w:ascii="Times New Roman" w:hAnsi="Times New Roman"/>
                <w:sz w:val="18"/>
                <w:szCs w:val="18"/>
              </w:rPr>
            </w:pPr>
            <w:r>
              <w:rPr>
                <w:rFonts w:ascii="Times New Roman" w:hAnsi="Times New Roman"/>
                <w:sz w:val="18"/>
                <w:szCs w:val="18"/>
              </w:rPr>
              <w:t>1 025 633</w:t>
            </w:r>
          </w:p>
        </w:tc>
        <w:tc>
          <w:tcPr>
            <w:tcW w:w="2127" w:type="dxa"/>
            <w:vAlign w:val="center"/>
          </w:tcPr>
          <w:p w:rsidR="0081794D" w:rsidRDefault="002D6F3F">
            <w:pPr>
              <w:jc w:val="center"/>
              <w:rPr>
                <w:rFonts w:ascii="Times New Roman" w:hAnsi="Times New Roman"/>
                <w:sz w:val="18"/>
                <w:szCs w:val="18"/>
              </w:rPr>
            </w:pPr>
            <w:r>
              <w:rPr>
                <w:rFonts w:ascii="Times New Roman" w:hAnsi="Times New Roman"/>
                <w:sz w:val="18"/>
                <w:szCs w:val="18"/>
              </w:rPr>
              <w:t>1 007 531</w:t>
            </w:r>
          </w:p>
        </w:tc>
        <w:tc>
          <w:tcPr>
            <w:tcW w:w="2409" w:type="dxa"/>
            <w:vAlign w:val="center"/>
          </w:tcPr>
          <w:p w:rsidR="0081794D" w:rsidRDefault="002D6F3F">
            <w:pPr>
              <w:jc w:val="center"/>
              <w:rPr>
                <w:rFonts w:ascii="Times New Roman" w:hAnsi="Times New Roman"/>
                <w:sz w:val="18"/>
                <w:szCs w:val="18"/>
              </w:rPr>
            </w:pPr>
            <w:r>
              <w:rPr>
                <w:rFonts w:ascii="Times New Roman" w:hAnsi="Times New Roman"/>
                <w:sz w:val="18"/>
                <w:szCs w:val="18"/>
              </w:rPr>
              <w:t>-1,76</w:t>
            </w:r>
          </w:p>
        </w:tc>
        <w:tc>
          <w:tcPr>
            <w:tcW w:w="1843" w:type="dxa"/>
            <w:vAlign w:val="center"/>
          </w:tcPr>
          <w:p w:rsidR="0081794D" w:rsidRDefault="002D6F3F">
            <w:pPr>
              <w:jc w:val="center"/>
              <w:rPr>
                <w:rFonts w:ascii="Times New Roman" w:hAnsi="Times New Roman"/>
                <w:sz w:val="18"/>
                <w:szCs w:val="18"/>
              </w:rPr>
            </w:pPr>
            <w:r>
              <w:rPr>
                <w:rFonts w:ascii="Times New Roman" w:hAnsi="Times New Roman"/>
                <w:sz w:val="18"/>
                <w:szCs w:val="18"/>
              </w:rPr>
              <w:t>993 141</w:t>
            </w:r>
          </w:p>
        </w:tc>
        <w:tc>
          <w:tcPr>
            <w:tcW w:w="2126" w:type="dxa"/>
            <w:vAlign w:val="center"/>
          </w:tcPr>
          <w:p w:rsidR="0081794D" w:rsidRDefault="002D6F3F">
            <w:pPr>
              <w:jc w:val="center"/>
              <w:rPr>
                <w:rFonts w:ascii="Times New Roman" w:hAnsi="Times New Roman"/>
                <w:sz w:val="18"/>
                <w:szCs w:val="18"/>
              </w:rPr>
            </w:pPr>
            <w:r>
              <w:rPr>
                <w:rFonts w:ascii="Times New Roman" w:hAnsi="Times New Roman"/>
                <w:sz w:val="18"/>
                <w:szCs w:val="18"/>
              </w:rPr>
              <w:t>-1,43</w:t>
            </w:r>
          </w:p>
        </w:tc>
      </w:tr>
    </w:tbl>
    <w:p w:rsidR="0081794D" w:rsidRDefault="0081794D">
      <w:pPr>
        <w:pStyle w:val="aff8"/>
        <w:spacing w:line="240" w:lineRule="auto"/>
        <w:ind w:firstLine="709"/>
        <w:jc w:val="both"/>
        <w:rPr>
          <w:sz w:val="20"/>
          <w:szCs w:val="20"/>
          <w:highlight w:val="yellow"/>
        </w:rPr>
      </w:pPr>
    </w:p>
    <w:p w:rsidR="0081794D" w:rsidRDefault="0081794D">
      <w:pPr>
        <w:rPr>
          <w:sz w:val="20"/>
          <w:szCs w:val="20"/>
        </w:rPr>
      </w:pPr>
    </w:p>
    <w:p w:rsidR="0081794D" w:rsidRDefault="0081794D">
      <w:pPr>
        <w:spacing w:after="0" w:line="240" w:lineRule="auto"/>
        <w:ind w:firstLine="709"/>
        <w:jc w:val="both"/>
        <w:rPr>
          <w:rFonts w:eastAsia="Calibri"/>
          <w:sz w:val="28"/>
          <w:szCs w:val="28"/>
        </w:rPr>
      </w:pPr>
    </w:p>
    <w:p w:rsidR="0081794D" w:rsidRDefault="002D6F3F">
      <w:pPr>
        <w:spacing w:after="0" w:line="240" w:lineRule="auto"/>
        <w:ind w:firstLine="709"/>
        <w:jc w:val="both"/>
        <w:rPr>
          <w:rFonts w:eastAsia="Calibri"/>
          <w:sz w:val="28"/>
          <w:szCs w:val="28"/>
        </w:rPr>
      </w:pPr>
      <w:proofErr w:type="gramStart"/>
      <w:r>
        <w:rPr>
          <w:rFonts w:eastAsia="Calibri"/>
          <w:sz w:val="28"/>
          <w:szCs w:val="28"/>
        </w:rPr>
        <w:t>При анализе персонифицированных данных медицинской помощи, оказанной в рамках территориальной программы обязательного медицинского  страхования Забайкальского края за 2022- 2024 годы отмечается увеличение объемов медицинской помощи, оказанных по профилю «медицинская реабилитация» по всем этапам и условиям оказания в расчете на численность застрахованного по ОМС населения в 1,5 раза - с 1280,9 случаев на 100,0 тыс.  застрахованных лиц в 2022 году (13137 случаев</w:t>
      </w:r>
      <w:proofErr w:type="gramEnd"/>
      <w:r>
        <w:rPr>
          <w:rFonts w:eastAsia="Calibri"/>
          <w:sz w:val="28"/>
          <w:szCs w:val="28"/>
        </w:rPr>
        <w:t xml:space="preserve">, </w:t>
      </w:r>
      <w:proofErr w:type="gramStart"/>
      <w:r>
        <w:rPr>
          <w:sz w:val="28"/>
          <w:szCs w:val="28"/>
        </w:rPr>
        <w:t>1025633</w:t>
      </w:r>
      <w:r>
        <w:rPr>
          <w:rFonts w:eastAsia="Calibri"/>
          <w:sz w:val="28"/>
          <w:szCs w:val="28"/>
        </w:rPr>
        <w:t xml:space="preserve"> застрахованных лиц) до 1922,6 случая на 100,0 тыс. застрахованных лиц в 2024 году (19094 случая, 993141 застрахованных лиц), в том числе, медицинская реабилитация детей в возрасте от 0 до 17 лет за аналогичный период увеличилась на 21%  с 4911 до 5939 случаев. </w:t>
      </w:r>
      <w:proofErr w:type="gramEnd"/>
    </w:p>
    <w:p w:rsidR="0081794D" w:rsidRDefault="002D6F3F">
      <w:pPr>
        <w:spacing w:after="0" w:line="240" w:lineRule="auto"/>
        <w:ind w:firstLine="709"/>
        <w:jc w:val="both"/>
        <w:rPr>
          <w:rFonts w:eastAsia="Calibri"/>
          <w:sz w:val="28"/>
          <w:szCs w:val="28"/>
        </w:rPr>
      </w:pPr>
      <w:proofErr w:type="gramStart"/>
      <w:r>
        <w:rPr>
          <w:rFonts w:eastAsia="Calibri"/>
          <w:sz w:val="28"/>
          <w:szCs w:val="28"/>
        </w:rPr>
        <w:t xml:space="preserve">Рост отмечается по: количеству случаев медицинской реабилитации пациентов с нарушениями функции центральной нервной системы и органов чувств возросло в 1,3 - с 7035 случаев в 2022 году до 9303 в 2024 году, с нарушениями функции костно-мышечной системы и периферической нервной системы </w:t>
      </w:r>
      <w:r>
        <w:rPr>
          <w:sz w:val="28"/>
          <w:szCs w:val="28"/>
        </w:rPr>
        <w:t>- в 2,6 раза с 2860 случаев до</w:t>
      </w:r>
      <w:r>
        <w:rPr>
          <w:rFonts w:eastAsia="Calibri"/>
          <w:sz w:val="28"/>
          <w:szCs w:val="28"/>
        </w:rPr>
        <w:t xml:space="preserve"> 7429 случаев, уменьшение с соматическими заболеваниями – на 8% с 3225 до 2971 случаев</w:t>
      </w:r>
      <w:proofErr w:type="gramEnd"/>
      <w:r>
        <w:rPr>
          <w:rFonts w:eastAsia="Calibri"/>
          <w:sz w:val="28"/>
          <w:szCs w:val="28"/>
        </w:rPr>
        <w:t xml:space="preserve">, что связано с началом и окончанием пандемии новой </w:t>
      </w:r>
      <w:proofErr w:type="spellStart"/>
      <w:r>
        <w:rPr>
          <w:rFonts w:eastAsia="Calibri"/>
          <w:sz w:val="28"/>
          <w:szCs w:val="28"/>
        </w:rPr>
        <w:t>коронавирусной</w:t>
      </w:r>
      <w:proofErr w:type="spellEnd"/>
      <w:r>
        <w:rPr>
          <w:rFonts w:eastAsia="Calibri"/>
          <w:sz w:val="28"/>
          <w:szCs w:val="28"/>
        </w:rPr>
        <w:t xml:space="preserve"> инфекции.</w:t>
      </w:r>
    </w:p>
    <w:p w:rsidR="0081794D" w:rsidRDefault="002D6F3F">
      <w:pPr>
        <w:pStyle w:val="aff8"/>
        <w:spacing w:line="240" w:lineRule="auto"/>
        <w:ind w:firstLine="709"/>
        <w:jc w:val="both"/>
        <w:rPr>
          <w:sz w:val="28"/>
          <w:szCs w:val="28"/>
        </w:rPr>
      </w:pPr>
      <w:r>
        <w:rPr>
          <w:sz w:val="28"/>
          <w:szCs w:val="28"/>
        </w:rPr>
        <w:t xml:space="preserve">По данным персонифицированного учета оказанной медицинской помощи на взрослое население в условиях круглосуточного стационара приходится 5463 случаев госпитализации, что составляет 93,25% от общего объема медицинской </w:t>
      </w:r>
      <w:proofErr w:type="gramStart"/>
      <w:r>
        <w:rPr>
          <w:sz w:val="28"/>
          <w:szCs w:val="28"/>
        </w:rPr>
        <w:t>реабилитации</w:t>
      </w:r>
      <w:proofErr w:type="gramEnd"/>
      <w:r>
        <w:rPr>
          <w:sz w:val="28"/>
          <w:szCs w:val="28"/>
        </w:rPr>
        <w:t xml:space="preserve"> в круглосуточном стационаре застрахованного по ОМС населения Забайкальского края, в том числе: почти 18% (1 150 случаев госпитализации) занимает медицинская реабилитация взрослых пациентов с заболеваниями центральной нервной системы; 46%) - с заболеваниями опорно-двигательного аппарата и периферической нервной системы; 36% с соматическими заболеваниями, из них 25,5% занимает </w:t>
      </w:r>
      <w:proofErr w:type="spellStart"/>
      <w:r>
        <w:rPr>
          <w:sz w:val="28"/>
          <w:szCs w:val="28"/>
        </w:rPr>
        <w:t>кардиореабилитация</w:t>
      </w:r>
      <w:proofErr w:type="spellEnd"/>
      <w:r>
        <w:rPr>
          <w:sz w:val="28"/>
          <w:szCs w:val="28"/>
        </w:rPr>
        <w:t>.</w:t>
      </w:r>
    </w:p>
    <w:p w:rsidR="0081794D" w:rsidRDefault="0081794D">
      <w:pPr>
        <w:pStyle w:val="aff8"/>
        <w:spacing w:line="240" w:lineRule="auto"/>
        <w:ind w:firstLine="709"/>
        <w:jc w:val="both"/>
        <w:rPr>
          <w:sz w:val="28"/>
          <w:szCs w:val="28"/>
        </w:rPr>
      </w:pPr>
    </w:p>
    <w:p w:rsidR="0081794D" w:rsidRDefault="002D6F3F">
      <w:pPr>
        <w:spacing w:line="240" w:lineRule="auto"/>
        <w:jc w:val="right"/>
        <w:rPr>
          <w:rFonts w:eastAsia="Calibri"/>
          <w:bCs/>
          <w:sz w:val="28"/>
          <w:szCs w:val="28"/>
        </w:rPr>
      </w:pPr>
      <w:r>
        <w:rPr>
          <w:rFonts w:eastAsia="Calibri"/>
          <w:bCs/>
          <w:sz w:val="28"/>
          <w:szCs w:val="28"/>
        </w:rPr>
        <w:t xml:space="preserve">Таблица 29.1 </w:t>
      </w:r>
    </w:p>
    <w:p w:rsidR="0081794D" w:rsidRDefault="0081794D">
      <w:pPr>
        <w:pStyle w:val="aff8"/>
        <w:spacing w:line="240" w:lineRule="auto"/>
        <w:ind w:firstLine="709"/>
        <w:jc w:val="right"/>
        <w:rPr>
          <w:sz w:val="28"/>
          <w:szCs w:val="28"/>
        </w:rPr>
      </w:pPr>
    </w:p>
    <w:p w:rsidR="0081794D" w:rsidRDefault="002D6F3F">
      <w:pPr>
        <w:spacing w:line="240" w:lineRule="auto"/>
        <w:ind w:firstLine="709"/>
        <w:jc w:val="center"/>
        <w:rPr>
          <w:rFonts w:eastAsia="Calibri"/>
          <w:b/>
          <w:sz w:val="28"/>
          <w:szCs w:val="28"/>
        </w:rPr>
      </w:pPr>
      <w:r>
        <w:rPr>
          <w:rFonts w:eastAsia="Calibri"/>
          <w:b/>
          <w:sz w:val="28"/>
          <w:szCs w:val="28"/>
        </w:rPr>
        <w:t xml:space="preserve">Охват пациентов медицинской реабилитации от числа застрахованного населения </w:t>
      </w:r>
      <w:r>
        <w:rPr>
          <w:rFonts w:eastAsia="Calibri"/>
          <w:b/>
          <w:bCs/>
          <w:sz w:val="28"/>
          <w:szCs w:val="28"/>
        </w:rPr>
        <w:t>за 2022-2024 годы</w:t>
      </w:r>
    </w:p>
    <w:p w:rsidR="0081794D" w:rsidRDefault="0081794D">
      <w:pPr>
        <w:pStyle w:val="aff8"/>
        <w:spacing w:line="240" w:lineRule="auto"/>
        <w:ind w:firstLine="709"/>
        <w:jc w:val="both"/>
        <w:rPr>
          <w:sz w:val="28"/>
          <w:szCs w:val="28"/>
        </w:rPr>
      </w:pPr>
    </w:p>
    <w:tbl>
      <w:tblPr>
        <w:tblW w:w="13608" w:type="dxa"/>
        <w:tblInd w:w="108" w:type="dxa"/>
        <w:tblLook w:val="04A0" w:firstRow="1" w:lastRow="0" w:firstColumn="1" w:lastColumn="0" w:noHBand="0" w:noVBand="1"/>
      </w:tblPr>
      <w:tblGrid>
        <w:gridCol w:w="4111"/>
        <w:gridCol w:w="1701"/>
        <w:gridCol w:w="1701"/>
        <w:gridCol w:w="2268"/>
        <w:gridCol w:w="1701"/>
        <w:gridCol w:w="2126"/>
      </w:tblGrid>
      <w:tr w:rsidR="0081794D">
        <w:trPr>
          <w:trHeight w:val="495"/>
          <w:tblHeader/>
        </w:trPr>
        <w:tc>
          <w:tcPr>
            <w:tcW w:w="4111" w:type="dxa"/>
            <w:tcBorders>
              <w:top w:val="single" w:sz="8" w:space="0" w:color="auto"/>
              <w:left w:val="single" w:sz="8" w:space="0" w:color="auto"/>
              <w:bottom w:val="single" w:sz="8" w:space="0" w:color="auto"/>
              <w:right w:val="single" w:sz="4" w:space="0" w:color="auto"/>
            </w:tcBorders>
            <w:shd w:val="clear" w:color="auto" w:fill="auto"/>
            <w:vAlign w:val="center"/>
          </w:tcPr>
          <w:p w:rsidR="0081794D" w:rsidRDefault="002D6F3F">
            <w:pPr>
              <w:spacing w:line="240" w:lineRule="auto"/>
              <w:jc w:val="center"/>
              <w:rPr>
                <w:b/>
                <w:bCs/>
                <w:color w:val="000000"/>
                <w:sz w:val="20"/>
                <w:szCs w:val="20"/>
              </w:rPr>
            </w:pPr>
            <w:r>
              <w:rPr>
                <w:b/>
                <w:bCs/>
                <w:color w:val="000000"/>
                <w:sz w:val="20"/>
                <w:szCs w:val="20"/>
              </w:rPr>
              <w:t>Количество пациентов прошедших реабилитацию по условиям оказания, человек</w:t>
            </w:r>
          </w:p>
        </w:tc>
        <w:tc>
          <w:tcPr>
            <w:tcW w:w="1701" w:type="dxa"/>
            <w:tcBorders>
              <w:top w:val="single" w:sz="8" w:space="0" w:color="auto"/>
              <w:left w:val="none" w:sz="4" w:space="0" w:color="000000"/>
              <w:bottom w:val="single" w:sz="8" w:space="0" w:color="auto"/>
              <w:right w:val="single" w:sz="4" w:space="0" w:color="auto"/>
            </w:tcBorders>
            <w:shd w:val="clear" w:color="auto" w:fill="auto"/>
            <w:vAlign w:val="center"/>
          </w:tcPr>
          <w:p w:rsidR="0081794D" w:rsidRDefault="002D6F3F">
            <w:pPr>
              <w:spacing w:line="240" w:lineRule="auto"/>
              <w:jc w:val="center"/>
              <w:rPr>
                <w:b/>
                <w:bCs/>
                <w:color w:val="000000"/>
                <w:sz w:val="20"/>
                <w:szCs w:val="20"/>
              </w:rPr>
            </w:pPr>
            <w:r>
              <w:rPr>
                <w:b/>
                <w:bCs/>
                <w:color w:val="000000"/>
                <w:sz w:val="20"/>
                <w:szCs w:val="20"/>
              </w:rPr>
              <w:t>2022 год</w:t>
            </w:r>
          </w:p>
        </w:tc>
        <w:tc>
          <w:tcPr>
            <w:tcW w:w="1701" w:type="dxa"/>
            <w:tcBorders>
              <w:top w:val="single" w:sz="8" w:space="0" w:color="auto"/>
              <w:left w:val="none" w:sz="4" w:space="0" w:color="000000"/>
              <w:bottom w:val="single" w:sz="8" w:space="0" w:color="auto"/>
              <w:right w:val="single" w:sz="4" w:space="0" w:color="auto"/>
            </w:tcBorders>
            <w:shd w:val="clear" w:color="auto" w:fill="auto"/>
            <w:vAlign w:val="center"/>
          </w:tcPr>
          <w:p w:rsidR="0081794D" w:rsidRDefault="002D6F3F">
            <w:pPr>
              <w:spacing w:line="240" w:lineRule="auto"/>
              <w:jc w:val="center"/>
              <w:rPr>
                <w:b/>
                <w:bCs/>
                <w:color w:val="000000"/>
                <w:sz w:val="20"/>
                <w:szCs w:val="20"/>
              </w:rPr>
            </w:pPr>
            <w:r>
              <w:rPr>
                <w:b/>
                <w:bCs/>
                <w:color w:val="000000"/>
                <w:sz w:val="20"/>
                <w:szCs w:val="20"/>
              </w:rPr>
              <w:t>2023</w:t>
            </w:r>
          </w:p>
        </w:tc>
        <w:tc>
          <w:tcPr>
            <w:tcW w:w="2268" w:type="dxa"/>
            <w:tcBorders>
              <w:top w:val="single" w:sz="8" w:space="0" w:color="auto"/>
              <w:left w:val="none" w:sz="4" w:space="0" w:color="000000"/>
              <w:bottom w:val="single" w:sz="8" w:space="0" w:color="auto"/>
              <w:right w:val="single" w:sz="4" w:space="0" w:color="auto"/>
            </w:tcBorders>
            <w:shd w:val="clear" w:color="auto" w:fill="auto"/>
            <w:vAlign w:val="center"/>
          </w:tcPr>
          <w:p w:rsidR="0081794D" w:rsidRDefault="002D6F3F">
            <w:pPr>
              <w:spacing w:line="240" w:lineRule="auto"/>
              <w:jc w:val="center"/>
              <w:rPr>
                <w:b/>
                <w:bCs/>
                <w:color w:val="000000"/>
                <w:sz w:val="20"/>
                <w:szCs w:val="20"/>
              </w:rPr>
            </w:pPr>
            <w:r>
              <w:rPr>
                <w:b/>
                <w:bCs/>
                <w:color w:val="000000"/>
                <w:sz w:val="20"/>
                <w:szCs w:val="20"/>
              </w:rPr>
              <w:t>Динамика 2023/2022, %</w:t>
            </w:r>
          </w:p>
        </w:tc>
        <w:tc>
          <w:tcPr>
            <w:tcW w:w="1701" w:type="dxa"/>
            <w:tcBorders>
              <w:top w:val="single" w:sz="8" w:space="0" w:color="auto"/>
              <w:left w:val="none" w:sz="4" w:space="0" w:color="000000"/>
              <w:bottom w:val="single" w:sz="8" w:space="0" w:color="auto"/>
              <w:right w:val="single" w:sz="4" w:space="0" w:color="auto"/>
            </w:tcBorders>
            <w:shd w:val="clear" w:color="auto" w:fill="auto"/>
            <w:vAlign w:val="center"/>
          </w:tcPr>
          <w:p w:rsidR="0081794D" w:rsidRDefault="002D6F3F">
            <w:pPr>
              <w:spacing w:line="240" w:lineRule="auto"/>
              <w:jc w:val="center"/>
              <w:rPr>
                <w:b/>
                <w:bCs/>
                <w:color w:val="000000"/>
                <w:sz w:val="20"/>
                <w:szCs w:val="20"/>
              </w:rPr>
            </w:pPr>
            <w:r>
              <w:rPr>
                <w:b/>
                <w:bCs/>
                <w:color w:val="000000"/>
                <w:sz w:val="20"/>
                <w:szCs w:val="20"/>
              </w:rPr>
              <w:t>2024 год</w:t>
            </w:r>
          </w:p>
        </w:tc>
        <w:tc>
          <w:tcPr>
            <w:tcW w:w="2126" w:type="dxa"/>
            <w:tcBorders>
              <w:top w:val="single" w:sz="8" w:space="0" w:color="auto"/>
              <w:left w:val="none" w:sz="4" w:space="0" w:color="000000"/>
              <w:bottom w:val="single" w:sz="8" w:space="0" w:color="auto"/>
              <w:right w:val="single" w:sz="8" w:space="0" w:color="auto"/>
            </w:tcBorders>
            <w:shd w:val="clear" w:color="auto" w:fill="auto"/>
            <w:vAlign w:val="center"/>
          </w:tcPr>
          <w:p w:rsidR="0081794D" w:rsidRDefault="002D6F3F">
            <w:pPr>
              <w:spacing w:line="240" w:lineRule="auto"/>
              <w:jc w:val="center"/>
              <w:rPr>
                <w:b/>
                <w:bCs/>
                <w:color w:val="000000"/>
                <w:sz w:val="20"/>
                <w:szCs w:val="20"/>
              </w:rPr>
            </w:pPr>
            <w:r>
              <w:rPr>
                <w:b/>
                <w:bCs/>
                <w:color w:val="000000"/>
                <w:sz w:val="20"/>
                <w:szCs w:val="20"/>
              </w:rPr>
              <w:t>Динамика 2024/2023, %</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color w:val="000000"/>
                <w:sz w:val="20"/>
                <w:szCs w:val="20"/>
              </w:rPr>
            </w:pPr>
            <w:r>
              <w:rPr>
                <w:color w:val="000000"/>
                <w:sz w:val="20"/>
                <w:szCs w:val="20"/>
              </w:rPr>
              <w:t>Всего, в том числе:</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12 858</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16 880</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+31,28</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18 248</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+8,10</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color w:val="000000"/>
                <w:sz w:val="20"/>
                <w:szCs w:val="20"/>
              </w:rPr>
            </w:pPr>
            <w:r>
              <w:rPr>
                <w:color w:val="000000"/>
                <w:sz w:val="20"/>
                <w:szCs w:val="20"/>
              </w:rPr>
              <w:t>взрослых</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8 142</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11 887</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+46,00</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13 201</w:t>
            </w:r>
          </w:p>
        </w:tc>
        <w:tc>
          <w:tcPr>
            <w:tcW w:w="2126" w:type="dxa"/>
            <w:tcBorders>
              <w:top w:val="none" w:sz="4" w:space="0" w:color="000000"/>
              <w:left w:val="none" w:sz="4" w:space="0" w:color="000000"/>
              <w:bottom w:val="single" w:sz="4" w:space="0" w:color="auto"/>
              <w:right w:val="single" w:sz="8" w:space="0" w:color="auto"/>
            </w:tcBorders>
            <w:shd w:val="clear" w:color="auto" w:fill="auto"/>
            <w:vAlign w:val="center"/>
          </w:tcPr>
          <w:p w:rsidR="0081794D" w:rsidRDefault="002D6F3F">
            <w:pPr>
              <w:jc w:val="center"/>
              <w:rPr>
                <w:color w:val="000000"/>
                <w:sz w:val="20"/>
                <w:szCs w:val="20"/>
              </w:rPr>
            </w:pPr>
            <w:r>
              <w:rPr>
                <w:color w:val="000000"/>
                <w:sz w:val="20"/>
                <w:szCs w:val="20"/>
              </w:rPr>
              <w:t>+11,05</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i/>
                <w:iCs/>
                <w:color w:val="000000"/>
                <w:sz w:val="20"/>
                <w:szCs w:val="20"/>
              </w:rPr>
            </w:pPr>
            <w:r>
              <w:rPr>
                <w:i/>
                <w:iCs/>
                <w:color w:val="000000"/>
                <w:sz w:val="20"/>
                <w:szCs w:val="20"/>
              </w:rPr>
              <w:t>доля %</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0,63</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0,70</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+11,21</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0,72</w:t>
            </w:r>
          </w:p>
        </w:tc>
        <w:tc>
          <w:tcPr>
            <w:tcW w:w="2126" w:type="dxa"/>
            <w:tcBorders>
              <w:top w:val="none" w:sz="4" w:space="0" w:color="000000"/>
              <w:left w:val="none" w:sz="4" w:space="0" w:color="000000"/>
              <w:bottom w:val="single" w:sz="4" w:space="0" w:color="auto"/>
              <w:right w:val="single" w:sz="8" w:space="0" w:color="auto"/>
            </w:tcBorders>
            <w:shd w:val="clear" w:color="auto" w:fill="auto"/>
            <w:vAlign w:val="center"/>
          </w:tcPr>
          <w:p w:rsidR="0081794D" w:rsidRDefault="002D6F3F">
            <w:pPr>
              <w:jc w:val="center"/>
              <w:rPr>
                <w:color w:val="000000"/>
                <w:sz w:val="20"/>
                <w:szCs w:val="20"/>
              </w:rPr>
            </w:pPr>
            <w:r>
              <w:rPr>
                <w:color w:val="000000"/>
                <w:sz w:val="20"/>
                <w:szCs w:val="20"/>
              </w:rPr>
              <w:t>+2,73</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color w:val="000000"/>
                <w:sz w:val="20"/>
                <w:szCs w:val="20"/>
              </w:rPr>
            </w:pPr>
            <w:r>
              <w:rPr>
                <w:color w:val="000000"/>
                <w:sz w:val="20"/>
                <w:szCs w:val="20"/>
              </w:rPr>
              <w:t>детей</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4 716</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4 993</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+5,87</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5 047</w:t>
            </w:r>
          </w:p>
        </w:tc>
        <w:tc>
          <w:tcPr>
            <w:tcW w:w="2126" w:type="dxa"/>
            <w:tcBorders>
              <w:top w:val="none" w:sz="4" w:space="0" w:color="000000"/>
              <w:left w:val="none" w:sz="4" w:space="0" w:color="000000"/>
              <w:bottom w:val="single" w:sz="4" w:space="0" w:color="auto"/>
              <w:right w:val="single" w:sz="8" w:space="0" w:color="auto"/>
            </w:tcBorders>
            <w:shd w:val="clear" w:color="auto" w:fill="auto"/>
            <w:vAlign w:val="center"/>
          </w:tcPr>
          <w:p w:rsidR="0081794D" w:rsidRDefault="002D6F3F">
            <w:pPr>
              <w:jc w:val="center"/>
              <w:rPr>
                <w:color w:val="000000"/>
                <w:sz w:val="20"/>
                <w:szCs w:val="20"/>
              </w:rPr>
            </w:pPr>
            <w:r>
              <w:rPr>
                <w:color w:val="000000"/>
                <w:sz w:val="20"/>
                <w:szCs w:val="20"/>
              </w:rPr>
              <w:t>+1,08</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i/>
                <w:iCs/>
                <w:color w:val="000000"/>
                <w:sz w:val="20"/>
                <w:szCs w:val="20"/>
              </w:rPr>
            </w:pPr>
            <w:r>
              <w:rPr>
                <w:i/>
                <w:iCs/>
                <w:color w:val="000000"/>
                <w:sz w:val="20"/>
                <w:szCs w:val="20"/>
              </w:rPr>
              <w:t>доля %</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0,37</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0,30</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-19,35</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0,28</w:t>
            </w:r>
          </w:p>
        </w:tc>
        <w:tc>
          <w:tcPr>
            <w:tcW w:w="2126" w:type="dxa"/>
            <w:tcBorders>
              <w:top w:val="none" w:sz="4" w:space="0" w:color="000000"/>
              <w:left w:val="none" w:sz="4" w:space="0" w:color="000000"/>
              <w:bottom w:val="single" w:sz="4" w:space="0" w:color="auto"/>
              <w:right w:val="single" w:sz="8" w:space="0" w:color="auto"/>
            </w:tcBorders>
            <w:shd w:val="clear" w:color="auto" w:fill="auto"/>
            <w:vAlign w:val="center"/>
          </w:tcPr>
          <w:p w:rsidR="0081794D" w:rsidRDefault="002D6F3F">
            <w:pPr>
              <w:jc w:val="center"/>
              <w:rPr>
                <w:color w:val="000000"/>
                <w:sz w:val="20"/>
                <w:szCs w:val="20"/>
              </w:rPr>
            </w:pPr>
            <w:r>
              <w:rPr>
                <w:color w:val="000000"/>
                <w:sz w:val="20"/>
                <w:szCs w:val="20"/>
              </w:rPr>
              <w:t>-6,50</w:t>
            </w:r>
          </w:p>
        </w:tc>
      </w:tr>
      <w:tr w:rsidR="0081794D">
        <w:trPr>
          <w:trHeight w:val="300"/>
        </w:trPr>
        <w:tc>
          <w:tcPr>
            <w:tcW w:w="13608" w:type="dxa"/>
            <w:gridSpan w:val="6"/>
            <w:tcBorders>
              <w:top w:val="single" w:sz="4" w:space="0" w:color="auto"/>
              <w:left w:val="single" w:sz="8" w:space="0" w:color="auto"/>
              <w:bottom w:val="single" w:sz="4" w:space="0" w:color="auto"/>
              <w:right w:val="single" w:sz="8" w:space="0" w:color="000000"/>
            </w:tcBorders>
            <w:shd w:val="clear" w:color="auto" w:fill="auto"/>
            <w:vAlign w:val="center"/>
          </w:tcPr>
          <w:p w:rsidR="0081794D" w:rsidRDefault="002D6F3F">
            <w:pPr>
              <w:spacing w:line="240" w:lineRule="auto"/>
              <w:jc w:val="center"/>
              <w:rPr>
                <w:color w:val="000000"/>
                <w:sz w:val="20"/>
                <w:szCs w:val="20"/>
              </w:rPr>
            </w:pPr>
            <w:r>
              <w:rPr>
                <w:color w:val="000000"/>
                <w:sz w:val="20"/>
                <w:szCs w:val="20"/>
              </w:rPr>
              <w:t>из них:</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color w:val="000000"/>
                <w:sz w:val="20"/>
                <w:szCs w:val="20"/>
              </w:rPr>
            </w:pPr>
            <w:r>
              <w:rPr>
                <w:color w:val="000000"/>
                <w:sz w:val="20"/>
                <w:szCs w:val="20"/>
              </w:rPr>
              <w:t>круглосуточный стационар (I и II этап медицинской реабилитации)*</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3 382</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5 627</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+66,38</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6 795</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20,76</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color w:val="000000"/>
                <w:sz w:val="20"/>
                <w:szCs w:val="20"/>
              </w:rPr>
            </w:pPr>
            <w:r>
              <w:rPr>
                <w:color w:val="000000"/>
                <w:sz w:val="20"/>
                <w:szCs w:val="20"/>
              </w:rPr>
              <w:t>в том числе взрослых</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3 336</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5 249</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+57,34</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6 407</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22,06</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i/>
                <w:iCs/>
                <w:color w:val="000000"/>
                <w:sz w:val="20"/>
                <w:szCs w:val="20"/>
              </w:rPr>
            </w:pPr>
            <w:r>
              <w:rPr>
                <w:i/>
                <w:iCs/>
                <w:color w:val="000000"/>
                <w:sz w:val="20"/>
                <w:szCs w:val="20"/>
              </w:rPr>
              <w:t>доля взрослых %</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98,64</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93,28</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-5,43</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94,29</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1,08</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color w:val="000000"/>
                <w:sz w:val="20"/>
                <w:szCs w:val="20"/>
              </w:rPr>
            </w:pPr>
            <w:r>
              <w:rPr>
                <w:color w:val="000000"/>
                <w:sz w:val="20"/>
                <w:szCs w:val="20"/>
              </w:rPr>
              <w:t>в том числе детей</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46</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378</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+721,74</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388</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2,65</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i/>
                <w:iCs/>
                <w:color w:val="000000"/>
                <w:sz w:val="20"/>
                <w:szCs w:val="20"/>
              </w:rPr>
            </w:pPr>
            <w:r>
              <w:rPr>
                <w:i/>
                <w:iCs/>
                <w:color w:val="000000"/>
                <w:sz w:val="20"/>
                <w:szCs w:val="20"/>
              </w:rPr>
              <w:t>доля детей %</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1,36</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6,72</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+393,89</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5,71</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-15,00</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color w:val="000000"/>
                <w:sz w:val="20"/>
                <w:szCs w:val="20"/>
              </w:rPr>
            </w:pPr>
            <w:r>
              <w:rPr>
                <w:color w:val="000000"/>
                <w:sz w:val="20"/>
                <w:szCs w:val="20"/>
              </w:rPr>
              <w:t>дневной стационар (</w:t>
            </w:r>
            <w:r>
              <w:rPr>
                <w:color w:val="000000"/>
                <w:sz w:val="20"/>
                <w:szCs w:val="20"/>
                <w:lang w:val="en-US"/>
              </w:rPr>
              <w:t>III</w:t>
            </w:r>
            <w:r>
              <w:rPr>
                <w:color w:val="000000"/>
                <w:sz w:val="20"/>
                <w:szCs w:val="20"/>
              </w:rPr>
              <w:t xml:space="preserve"> этап медицинской реабилитации)</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1 211</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1 532</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+26,51</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1 901</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24,09</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color w:val="000000"/>
                <w:sz w:val="20"/>
                <w:szCs w:val="20"/>
              </w:rPr>
            </w:pPr>
            <w:r>
              <w:rPr>
                <w:color w:val="000000"/>
                <w:sz w:val="20"/>
                <w:szCs w:val="20"/>
              </w:rPr>
              <w:t>в том числе взрослых</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9</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319</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+3 444,44</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677</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112,23</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i/>
                <w:iCs/>
                <w:color w:val="000000"/>
                <w:sz w:val="20"/>
                <w:szCs w:val="20"/>
              </w:rPr>
            </w:pPr>
            <w:r>
              <w:rPr>
                <w:i/>
                <w:iCs/>
                <w:color w:val="000000"/>
                <w:sz w:val="20"/>
                <w:szCs w:val="20"/>
              </w:rPr>
              <w:t>доля взрослых %</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0,74</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20,82</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+2 701,78</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35,61</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71,03</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color w:val="000000"/>
                <w:sz w:val="20"/>
                <w:szCs w:val="20"/>
              </w:rPr>
            </w:pPr>
            <w:r>
              <w:rPr>
                <w:color w:val="000000"/>
                <w:sz w:val="20"/>
                <w:szCs w:val="20"/>
              </w:rPr>
              <w:t>в том числе детей</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1 202</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1 213</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+0,92</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1 224</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0,91</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i/>
                <w:iCs/>
                <w:color w:val="000000"/>
                <w:sz w:val="20"/>
                <w:szCs w:val="20"/>
              </w:rPr>
            </w:pPr>
            <w:r>
              <w:rPr>
                <w:i/>
                <w:iCs/>
                <w:color w:val="000000"/>
                <w:sz w:val="20"/>
                <w:szCs w:val="20"/>
              </w:rPr>
              <w:t>доля детей %</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99,26</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79,18</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-20,23</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64,39</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-18,68</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color w:val="000000"/>
                <w:sz w:val="20"/>
                <w:szCs w:val="20"/>
              </w:rPr>
            </w:pPr>
            <w:r>
              <w:rPr>
                <w:color w:val="000000"/>
                <w:sz w:val="20"/>
                <w:szCs w:val="20"/>
              </w:rPr>
              <w:t>в амбулаторных условиях (</w:t>
            </w:r>
            <w:r>
              <w:rPr>
                <w:color w:val="000000"/>
                <w:sz w:val="20"/>
                <w:szCs w:val="20"/>
                <w:lang w:val="en-US"/>
              </w:rPr>
              <w:t>III</w:t>
            </w:r>
            <w:r>
              <w:rPr>
                <w:color w:val="000000"/>
                <w:sz w:val="20"/>
                <w:szCs w:val="20"/>
              </w:rPr>
              <w:t xml:space="preserve"> этап медицинской реабилитации)</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8 265</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9 721</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+17,62</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9 552</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-1,74</w:t>
            </w:r>
          </w:p>
        </w:tc>
      </w:tr>
      <w:tr w:rsidR="0081794D">
        <w:trPr>
          <w:trHeight w:val="33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color w:val="000000"/>
                <w:sz w:val="20"/>
                <w:szCs w:val="20"/>
              </w:rPr>
            </w:pPr>
            <w:r>
              <w:rPr>
                <w:color w:val="000000"/>
                <w:sz w:val="20"/>
                <w:szCs w:val="20"/>
              </w:rPr>
              <w:t>в том числе взрослых</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4 797</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6 319</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+31,73</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6 117</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-3,20</w:t>
            </w:r>
          </w:p>
        </w:tc>
      </w:tr>
      <w:tr w:rsidR="0081794D">
        <w:trPr>
          <w:trHeight w:val="33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i/>
                <w:iCs/>
                <w:color w:val="000000"/>
                <w:sz w:val="20"/>
                <w:szCs w:val="20"/>
              </w:rPr>
            </w:pPr>
            <w:r>
              <w:rPr>
                <w:i/>
                <w:iCs/>
                <w:color w:val="000000"/>
                <w:sz w:val="20"/>
                <w:szCs w:val="20"/>
              </w:rPr>
              <w:t>доля взрослых %</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58,04</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65,00</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+12,00</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64,04</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-1,48</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color w:val="000000"/>
                <w:sz w:val="20"/>
                <w:szCs w:val="20"/>
              </w:rPr>
            </w:pPr>
            <w:r>
              <w:rPr>
                <w:color w:val="000000"/>
                <w:sz w:val="20"/>
                <w:szCs w:val="20"/>
              </w:rPr>
              <w:t>в том числе детей</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3 468</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3 402</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-1,90</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3 435</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0,97</w:t>
            </w:r>
          </w:p>
        </w:tc>
      </w:tr>
      <w:tr w:rsidR="0081794D">
        <w:trPr>
          <w:trHeight w:val="30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i/>
                <w:iCs/>
                <w:color w:val="000000"/>
                <w:sz w:val="20"/>
                <w:szCs w:val="20"/>
              </w:rPr>
            </w:pPr>
            <w:r>
              <w:rPr>
                <w:i/>
                <w:iCs/>
                <w:color w:val="000000"/>
                <w:sz w:val="20"/>
                <w:szCs w:val="20"/>
              </w:rPr>
              <w:t>доля детей %</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41,96</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35,00</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-16,60</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35,96</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2,76</w:t>
            </w:r>
          </w:p>
        </w:tc>
      </w:tr>
      <w:tr w:rsidR="0081794D">
        <w:trPr>
          <w:trHeight w:val="48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b/>
                <w:bCs/>
                <w:color w:val="000000"/>
                <w:sz w:val="20"/>
                <w:szCs w:val="20"/>
              </w:rPr>
            </w:pPr>
            <w:r>
              <w:rPr>
                <w:b/>
                <w:bCs/>
                <w:color w:val="000000"/>
                <w:sz w:val="20"/>
                <w:szCs w:val="20"/>
              </w:rPr>
              <w:t>численность застрахованного по ОМС населения</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1 025 633</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1 007 531</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-1,76</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993 141</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-1,43</w:t>
            </w:r>
          </w:p>
        </w:tc>
      </w:tr>
      <w:tr w:rsidR="0081794D">
        <w:trPr>
          <w:trHeight w:val="300"/>
        </w:trPr>
        <w:tc>
          <w:tcPr>
            <w:tcW w:w="13608" w:type="dxa"/>
            <w:gridSpan w:val="6"/>
            <w:tcBorders>
              <w:top w:val="single" w:sz="4" w:space="0" w:color="auto"/>
              <w:left w:val="single" w:sz="8" w:space="0" w:color="auto"/>
              <w:bottom w:val="single" w:sz="4" w:space="0" w:color="auto"/>
              <w:right w:val="single" w:sz="8" w:space="0" w:color="000000"/>
            </w:tcBorders>
            <w:shd w:val="clear" w:color="auto" w:fill="auto"/>
            <w:vAlign w:val="center"/>
          </w:tcPr>
          <w:p w:rsidR="0081794D" w:rsidRDefault="002D6F3F">
            <w:pPr>
              <w:spacing w:line="240" w:lineRule="auto"/>
              <w:jc w:val="center"/>
              <w:rPr>
                <w:color w:val="000000"/>
                <w:sz w:val="20"/>
                <w:szCs w:val="20"/>
              </w:rPr>
            </w:pPr>
            <w:r>
              <w:rPr>
                <w:color w:val="000000"/>
                <w:sz w:val="20"/>
                <w:szCs w:val="20"/>
              </w:rPr>
              <w:t>в т. ч.</w:t>
            </w:r>
          </w:p>
        </w:tc>
      </w:tr>
      <w:tr w:rsidR="0081794D">
        <w:trPr>
          <w:trHeight w:val="480"/>
        </w:trPr>
        <w:tc>
          <w:tcPr>
            <w:tcW w:w="4111" w:type="dxa"/>
            <w:tcBorders>
              <w:top w:val="none" w:sz="4" w:space="0" w:color="000000"/>
              <w:left w:val="single" w:sz="8" w:space="0" w:color="auto"/>
              <w:bottom w:val="single" w:sz="4" w:space="0" w:color="auto"/>
              <w:right w:val="single" w:sz="4" w:space="0" w:color="auto"/>
            </w:tcBorders>
            <w:shd w:val="clear" w:color="auto" w:fill="auto"/>
            <w:vAlign w:val="center"/>
          </w:tcPr>
          <w:p w:rsidR="0081794D" w:rsidRDefault="002D6F3F">
            <w:pPr>
              <w:spacing w:line="240" w:lineRule="auto"/>
              <w:rPr>
                <w:color w:val="000000"/>
                <w:sz w:val="20"/>
                <w:szCs w:val="20"/>
              </w:rPr>
            </w:pPr>
            <w:r>
              <w:rPr>
                <w:color w:val="000000"/>
                <w:sz w:val="20"/>
                <w:szCs w:val="20"/>
              </w:rPr>
              <w:t>численность застрахованного по ОМС взрослого населения</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754 017</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740 632</w:t>
            </w:r>
          </w:p>
        </w:tc>
        <w:tc>
          <w:tcPr>
            <w:tcW w:w="2268"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-1,78</w:t>
            </w:r>
          </w:p>
        </w:tc>
        <w:tc>
          <w:tcPr>
            <w:tcW w:w="1701" w:type="dxa"/>
            <w:tcBorders>
              <w:top w:val="none" w:sz="4" w:space="0" w:color="000000"/>
              <w:left w:val="none" w:sz="4" w:space="0" w:color="000000"/>
              <w:bottom w:val="single" w:sz="4"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730 926</w:t>
            </w:r>
          </w:p>
        </w:tc>
        <w:tc>
          <w:tcPr>
            <w:tcW w:w="2126" w:type="dxa"/>
            <w:tcBorders>
              <w:top w:val="none" w:sz="4" w:space="0" w:color="000000"/>
              <w:left w:val="none" w:sz="4" w:space="0" w:color="000000"/>
              <w:bottom w:val="single" w:sz="4"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-1,31</w:t>
            </w:r>
          </w:p>
        </w:tc>
      </w:tr>
      <w:tr w:rsidR="0081794D">
        <w:trPr>
          <w:trHeight w:val="495"/>
        </w:trPr>
        <w:tc>
          <w:tcPr>
            <w:tcW w:w="4111" w:type="dxa"/>
            <w:tcBorders>
              <w:top w:val="none" w:sz="4" w:space="0" w:color="000000"/>
              <w:left w:val="single" w:sz="8" w:space="0" w:color="auto"/>
              <w:bottom w:val="single" w:sz="8" w:space="0" w:color="auto"/>
              <w:right w:val="single" w:sz="4" w:space="0" w:color="auto"/>
            </w:tcBorders>
            <w:shd w:val="clear" w:color="auto" w:fill="auto"/>
            <w:vAlign w:val="center"/>
          </w:tcPr>
          <w:p w:rsidR="0081794D" w:rsidRDefault="002D6F3F">
            <w:pPr>
              <w:spacing w:line="240" w:lineRule="auto"/>
              <w:rPr>
                <w:color w:val="000000"/>
                <w:sz w:val="20"/>
                <w:szCs w:val="20"/>
              </w:rPr>
            </w:pPr>
            <w:r>
              <w:rPr>
                <w:color w:val="000000"/>
                <w:sz w:val="20"/>
                <w:szCs w:val="20"/>
              </w:rPr>
              <w:t>численность застрахованного по ОМС детского населения</w:t>
            </w:r>
          </w:p>
        </w:tc>
        <w:tc>
          <w:tcPr>
            <w:tcW w:w="1701" w:type="dxa"/>
            <w:tcBorders>
              <w:top w:val="none" w:sz="4" w:space="0" w:color="000000"/>
              <w:left w:val="none" w:sz="4" w:space="0" w:color="000000"/>
              <w:bottom w:val="single" w:sz="8"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271 616</w:t>
            </w:r>
          </w:p>
        </w:tc>
        <w:tc>
          <w:tcPr>
            <w:tcW w:w="1701" w:type="dxa"/>
            <w:tcBorders>
              <w:top w:val="none" w:sz="4" w:space="0" w:color="000000"/>
              <w:left w:val="none" w:sz="4" w:space="0" w:color="000000"/>
              <w:bottom w:val="single" w:sz="8"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266 899</w:t>
            </w:r>
          </w:p>
        </w:tc>
        <w:tc>
          <w:tcPr>
            <w:tcW w:w="2268" w:type="dxa"/>
            <w:tcBorders>
              <w:top w:val="none" w:sz="4" w:space="0" w:color="000000"/>
              <w:left w:val="none" w:sz="4" w:space="0" w:color="000000"/>
              <w:bottom w:val="single" w:sz="8"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-1,74</w:t>
            </w:r>
          </w:p>
        </w:tc>
        <w:tc>
          <w:tcPr>
            <w:tcW w:w="1701" w:type="dxa"/>
            <w:tcBorders>
              <w:top w:val="none" w:sz="4" w:space="0" w:color="000000"/>
              <w:left w:val="none" w:sz="4" w:space="0" w:color="000000"/>
              <w:bottom w:val="single" w:sz="8" w:space="0" w:color="auto"/>
              <w:right w:val="single" w:sz="4" w:space="0" w:color="auto"/>
            </w:tcBorders>
            <w:shd w:val="clear" w:color="auto" w:fill="auto"/>
            <w:vAlign w:val="center"/>
          </w:tcPr>
          <w:p w:rsidR="0081794D" w:rsidRDefault="002D6F3F">
            <w:pPr>
              <w:jc w:val="center"/>
              <w:rPr>
                <w:color w:val="000000"/>
                <w:sz w:val="20"/>
                <w:szCs w:val="20"/>
              </w:rPr>
            </w:pPr>
            <w:r>
              <w:rPr>
                <w:color w:val="000000"/>
                <w:sz w:val="20"/>
                <w:szCs w:val="20"/>
              </w:rPr>
              <w:t>262 215</w:t>
            </w:r>
          </w:p>
        </w:tc>
        <w:tc>
          <w:tcPr>
            <w:tcW w:w="212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1794D" w:rsidRDefault="002D6F3F">
            <w:pPr>
              <w:jc w:val="center"/>
              <w:rPr>
                <w:color w:val="000000"/>
                <w:sz w:val="20"/>
                <w:szCs w:val="20"/>
              </w:rPr>
            </w:pPr>
            <w:r>
              <w:rPr>
                <w:color w:val="000000"/>
                <w:sz w:val="20"/>
                <w:szCs w:val="20"/>
              </w:rPr>
              <w:t>-1,75</w:t>
            </w:r>
          </w:p>
        </w:tc>
      </w:tr>
    </w:tbl>
    <w:p w:rsidR="0081794D" w:rsidRDefault="002D6F3F">
      <w:pPr>
        <w:pStyle w:val="aff8"/>
        <w:spacing w:line="240" w:lineRule="auto"/>
        <w:jc w:val="both"/>
        <w:rPr>
          <w:rFonts w:eastAsia="Calibri"/>
          <w:sz w:val="20"/>
          <w:szCs w:val="20"/>
        </w:rPr>
      </w:pPr>
      <w:r>
        <w:rPr>
          <w:rFonts w:eastAsia="Calibri"/>
          <w:sz w:val="20"/>
          <w:szCs w:val="20"/>
        </w:rPr>
        <w:t xml:space="preserve">* – отсутствует возможность разделения </w:t>
      </w:r>
      <w:r>
        <w:rPr>
          <w:rFonts w:eastAsia="Calibri"/>
          <w:sz w:val="20"/>
          <w:szCs w:val="20"/>
          <w:lang w:val="en-US"/>
        </w:rPr>
        <w:t>I </w:t>
      </w:r>
      <w:r>
        <w:rPr>
          <w:rFonts w:eastAsia="Calibri"/>
          <w:sz w:val="20"/>
          <w:szCs w:val="20"/>
        </w:rPr>
        <w:t xml:space="preserve">и </w:t>
      </w:r>
      <w:r>
        <w:rPr>
          <w:rFonts w:eastAsia="Calibri"/>
          <w:sz w:val="20"/>
          <w:szCs w:val="20"/>
          <w:lang w:val="en-US"/>
        </w:rPr>
        <w:t>II</w:t>
      </w:r>
      <w:r>
        <w:rPr>
          <w:rFonts w:eastAsia="Calibri"/>
          <w:sz w:val="20"/>
          <w:szCs w:val="20"/>
        </w:rPr>
        <w:t xml:space="preserve"> этапа медицинской реабилитации в реестрах счетов оказанной медицинской помощи</w:t>
      </w:r>
    </w:p>
    <w:p w:rsidR="0081794D" w:rsidRDefault="002D6F3F">
      <w:pPr>
        <w:spacing w:after="0" w:line="240" w:lineRule="auto"/>
        <w:ind w:firstLine="709"/>
        <w:jc w:val="both"/>
        <w:rPr>
          <w:rFonts w:eastAsia="Calibri"/>
          <w:sz w:val="28"/>
          <w:szCs w:val="28"/>
        </w:rPr>
      </w:pPr>
      <w:proofErr w:type="gramStart"/>
      <w:r>
        <w:rPr>
          <w:rFonts w:eastAsia="Calibri"/>
          <w:sz w:val="28"/>
          <w:szCs w:val="28"/>
        </w:rPr>
        <w:t>По данным персонифицированного учета оказанной медицинской помощи, в рамках территориальной программы обязательного медицинского страхования Забайкальского края за 2022-2024 годы отмечается увеличение  доли взрослого населения, прошедших реабилитацию в 1,8 раза - с 8142 человек в 2022 году (1% от численности застрахованного взрослого населения) до 13201 человека в 2024 году (1,8% от численности застрахованного взрослого населения), в том числе, медицинская реабилитация детей в</w:t>
      </w:r>
      <w:proofErr w:type="gramEnd"/>
      <w:r>
        <w:rPr>
          <w:rFonts w:eastAsia="Calibri"/>
          <w:sz w:val="28"/>
          <w:szCs w:val="28"/>
        </w:rPr>
        <w:t xml:space="preserve"> </w:t>
      </w:r>
      <w:proofErr w:type="gramStart"/>
      <w:r>
        <w:rPr>
          <w:rFonts w:eastAsia="Calibri"/>
          <w:sz w:val="28"/>
          <w:szCs w:val="28"/>
        </w:rPr>
        <w:t>возрасте</w:t>
      </w:r>
      <w:proofErr w:type="gramEnd"/>
      <w:r>
        <w:rPr>
          <w:rFonts w:eastAsia="Calibri"/>
          <w:sz w:val="28"/>
          <w:szCs w:val="28"/>
        </w:rPr>
        <w:t xml:space="preserve"> от 0 до 17 лет за аналогичный период увеличилась почти на 12% - с 4716 человек  (1,7% от численности застрахованного детского населения) до 5047 человек (1,9% от численности застрахованного детского населения). </w:t>
      </w:r>
    </w:p>
    <w:p w:rsidR="0081794D" w:rsidRDefault="002D6F3F">
      <w:pPr>
        <w:pStyle w:val="aff8"/>
        <w:spacing w:line="240" w:lineRule="auto"/>
        <w:ind w:firstLine="709"/>
        <w:jc w:val="both"/>
        <w:rPr>
          <w:sz w:val="28"/>
          <w:szCs w:val="28"/>
        </w:rPr>
      </w:pPr>
      <w:r>
        <w:rPr>
          <w:sz w:val="28"/>
          <w:szCs w:val="28"/>
        </w:rPr>
        <w:t xml:space="preserve">По данным персонифицированного учета оказанной медицинской помощи на взрослое население в условиях круглосуточного стационара приходится 5463 случаев госпитализации, что составляет 93,25% от общего объема медицинской </w:t>
      </w:r>
      <w:proofErr w:type="gramStart"/>
      <w:r>
        <w:rPr>
          <w:sz w:val="28"/>
          <w:szCs w:val="28"/>
        </w:rPr>
        <w:t>реабилитации</w:t>
      </w:r>
      <w:proofErr w:type="gramEnd"/>
      <w:r>
        <w:rPr>
          <w:sz w:val="28"/>
          <w:szCs w:val="28"/>
        </w:rPr>
        <w:t xml:space="preserve"> в круглосуточном стационаре застрахованного по ОМС населения Забайкальского края, в том числе: почти 18% (1 150 случаев госпитализации) занимает медицинская реабилитация взрослых пациентов с заболеваниями центральной нервной системы; 46%) - с заболеваниями опорно-двигательного аппарата и периферической нервной системы; 36% с соматическими заболеваниями, из них 25,5% занимает </w:t>
      </w:r>
      <w:proofErr w:type="spellStart"/>
      <w:r>
        <w:rPr>
          <w:sz w:val="28"/>
          <w:szCs w:val="28"/>
        </w:rPr>
        <w:t>кардиореабилитация</w:t>
      </w:r>
      <w:proofErr w:type="spellEnd"/>
      <w:r>
        <w:rPr>
          <w:sz w:val="28"/>
          <w:szCs w:val="28"/>
        </w:rPr>
        <w:t>.</w:t>
      </w:r>
    </w:p>
    <w:p w:rsidR="0081794D" w:rsidRDefault="0081794D">
      <w:pPr>
        <w:spacing w:after="0" w:line="240" w:lineRule="auto"/>
        <w:ind w:firstLine="709"/>
        <w:jc w:val="both"/>
        <w:rPr>
          <w:rFonts w:eastAsia="Calibri"/>
          <w:sz w:val="28"/>
          <w:szCs w:val="28"/>
        </w:rPr>
      </w:pPr>
    </w:p>
    <w:p w:rsidR="0081794D" w:rsidRDefault="0081794D">
      <w:pPr>
        <w:spacing w:after="0" w:line="240" w:lineRule="auto"/>
        <w:rPr>
          <w:sz w:val="28"/>
          <w:szCs w:val="28"/>
        </w:rPr>
      </w:pPr>
    </w:p>
    <w:p w:rsidR="0081794D" w:rsidRDefault="002D6F3F">
      <w:pPr>
        <w:pStyle w:val="210"/>
        <w:spacing w:before="0" w:line="240" w:lineRule="auto"/>
        <w:jc w:val="center"/>
        <w:rPr>
          <w:rFonts w:ascii="Times New Roman" w:hAnsi="Times New Roman"/>
          <w:color w:val="000000"/>
          <w:sz w:val="28"/>
          <w:szCs w:val="28"/>
          <w:lang w:val="ru-RU"/>
        </w:rPr>
      </w:pPr>
      <w:bookmarkStart w:id="5" w:name="_Toc136288540"/>
      <w:r>
        <w:rPr>
          <w:rFonts w:ascii="Times New Roman" w:hAnsi="Times New Roman"/>
          <w:color w:val="000000"/>
          <w:sz w:val="28"/>
          <w:szCs w:val="28"/>
          <w:lang w:val="ru-RU"/>
        </w:rPr>
        <w:t xml:space="preserve">1.5. </w:t>
      </w:r>
      <w:r>
        <w:rPr>
          <w:rFonts w:ascii="Times New Roman" w:hAnsi="Times New Roman"/>
          <w:bCs w:val="0"/>
          <w:color w:val="000000"/>
          <w:sz w:val="28"/>
          <w:szCs w:val="28"/>
          <w:lang w:val="ru-RU"/>
        </w:rPr>
        <w:t>Анализ динамики показателей временной нетрудоспособности в Забайкальском крае</w:t>
      </w:r>
    </w:p>
    <w:p w:rsidR="0081794D" w:rsidRDefault="0081794D">
      <w:pPr>
        <w:pStyle w:val="210"/>
        <w:spacing w:before="0" w:line="240" w:lineRule="auto"/>
        <w:ind w:firstLine="720"/>
        <w:jc w:val="right"/>
        <w:rPr>
          <w:rFonts w:ascii="Times New Roman" w:hAnsi="Times New Roman"/>
          <w:b w:val="0"/>
          <w:color w:val="000000"/>
          <w:sz w:val="28"/>
          <w:szCs w:val="28"/>
          <w:lang w:val="ru-RU"/>
        </w:rPr>
      </w:pPr>
    </w:p>
    <w:p w:rsidR="0081794D" w:rsidRDefault="002D6F3F">
      <w:pPr>
        <w:pStyle w:val="210"/>
        <w:spacing w:before="0" w:line="240" w:lineRule="auto"/>
        <w:ind w:firstLine="720"/>
        <w:jc w:val="right"/>
        <w:rPr>
          <w:rFonts w:ascii="Times New Roman" w:hAnsi="Times New Roman"/>
          <w:b w:val="0"/>
          <w:color w:val="000000"/>
          <w:sz w:val="28"/>
          <w:szCs w:val="28"/>
          <w:lang w:val="ru-RU"/>
        </w:rPr>
      </w:pPr>
      <w:r>
        <w:rPr>
          <w:rFonts w:ascii="Times New Roman" w:hAnsi="Times New Roman"/>
          <w:b w:val="0"/>
          <w:color w:val="000000"/>
          <w:sz w:val="28"/>
          <w:szCs w:val="28"/>
          <w:lang w:val="ru-RU"/>
        </w:rPr>
        <w:t>Таблица 30</w:t>
      </w:r>
    </w:p>
    <w:p w:rsidR="0081794D" w:rsidRDefault="002D6F3F">
      <w:pPr>
        <w:pStyle w:val="210"/>
        <w:spacing w:before="0" w:line="240" w:lineRule="auto"/>
        <w:ind w:firstLine="720"/>
        <w:jc w:val="center"/>
        <w:rPr>
          <w:rFonts w:ascii="Times New Roman" w:hAnsi="Times New Roman"/>
          <w:bCs w:val="0"/>
          <w:color w:val="000000"/>
          <w:sz w:val="28"/>
          <w:szCs w:val="28"/>
          <w:lang w:val="ru-RU"/>
        </w:rPr>
      </w:pPr>
      <w:r>
        <w:rPr>
          <w:rFonts w:ascii="Times New Roman" w:hAnsi="Times New Roman"/>
          <w:bCs w:val="0"/>
          <w:color w:val="000000"/>
          <w:sz w:val="28"/>
          <w:szCs w:val="28"/>
          <w:lang w:val="ru-RU"/>
        </w:rPr>
        <w:t>Сведения о числе дней и случаев временной нетрудоспособности по причинам временной нетрудоспособности взрослого населения</w:t>
      </w:r>
    </w:p>
    <w:p w:rsidR="0081794D" w:rsidRDefault="002D6F3F">
      <w:pPr>
        <w:rPr>
          <w:iCs/>
          <w:sz w:val="20"/>
          <w:szCs w:val="20"/>
        </w:rPr>
      </w:pPr>
      <w:r>
        <w:rPr>
          <w:iCs/>
          <w:sz w:val="20"/>
          <w:szCs w:val="20"/>
        </w:rPr>
        <w:t xml:space="preserve">                                    (форма федерального статистического наблюдения № 16-ВН «Сведения о причинах временной нетрудоспособности»)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570"/>
        <w:gridCol w:w="657"/>
        <w:gridCol w:w="657"/>
        <w:gridCol w:w="657"/>
        <w:gridCol w:w="657"/>
        <w:gridCol w:w="865"/>
        <w:gridCol w:w="656"/>
        <w:gridCol w:w="864"/>
        <w:gridCol w:w="656"/>
        <w:gridCol w:w="656"/>
        <w:gridCol w:w="656"/>
        <w:gridCol w:w="656"/>
        <w:gridCol w:w="656"/>
        <w:gridCol w:w="656"/>
        <w:gridCol w:w="656"/>
        <w:gridCol w:w="656"/>
        <w:gridCol w:w="656"/>
        <w:gridCol w:w="656"/>
        <w:gridCol w:w="656"/>
        <w:gridCol w:w="656"/>
        <w:gridCol w:w="656"/>
      </w:tblGrid>
      <w:tr w:rsidR="0081794D">
        <w:tc>
          <w:tcPr>
            <w:tcW w:w="675" w:type="dxa"/>
            <w:vMerge w:val="restart"/>
            <w:noWrap/>
          </w:tcPr>
          <w:p w:rsidR="0081794D" w:rsidRDefault="002D6F3F">
            <w:pPr>
              <w:jc w:val="center"/>
              <w:rPr>
                <w:b/>
                <w:bCs/>
                <w:iCs/>
                <w:color w:val="000000"/>
                <w:sz w:val="16"/>
                <w:szCs w:val="16"/>
              </w:rPr>
            </w:pPr>
            <w:r>
              <w:rPr>
                <w:color w:val="000000"/>
                <w:sz w:val="16"/>
                <w:szCs w:val="16"/>
              </w:rPr>
              <w:t>Причина нетрудоспособности</w:t>
            </w:r>
          </w:p>
        </w:tc>
        <w:tc>
          <w:tcPr>
            <w:tcW w:w="570" w:type="dxa"/>
            <w:vMerge w:val="restart"/>
            <w:noWrap/>
          </w:tcPr>
          <w:p w:rsidR="0081794D" w:rsidRDefault="002D6F3F">
            <w:pPr>
              <w:jc w:val="center"/>
              <w:rPr>
                <w:b/>
                <w:bCs/>
                <w:iCs/>
                <w:color w:val="000000"/>
                <w:sz w:val="16"/>
                <w:szCs w:val="16"/>
              </w:rPr>
            </w:pPr>
            <w:r>
              <w:rPr>
                <w:color w:val="000000"/>
                <w:sz w:val="16"/>
                <w:szCs w:val="16"/>
              </w:rPr>
              <w:t>Шифр по МКБ</w:t>
            </w:r>
          </w:p>
        </w:tc>
        <w:tc>
          <w:tcPr>
            <w:tcW w:w="1314" w:type="dxa"/>
            <w:gridSpan w:val="2"/>
            <w:noWrap/>
          </w:tcPr>
          <w:p w:rsidR="0081794D" w:rsidRDefault="002D6F3F">
            <w:pPr>
              <w:jc w:val="center"/>
              <w:rPr>
                <w:b/>
                <w:bCs/>
                <w:iCs/>
                <w:color w:val="000000"/>
                <w:sz w:val="16"/>
                <w:szCs w:val="16"/>
              </w:rPr>
            </w:pPr>
            <w:r>
              <w:rPr>
                <w:b/>
                <w:bCs/>
                <w:iCs/>
                <w:color w:val="000000"/>
                <w:sz w:val="16"/>
                <w:szCs w:val="16"/>
              </w:rPr>
              <w:t>2015</w:t>
            </w:r>
          </w:p>
        </w:tc>
        <w:tc>
          <w:tcPr>
            <w:tcW w:w="1314" w:type="dxa"/>
            <w:gridSpan w:val="2"/>
            <w:noWrap/>
          </w:tcPr>
          <w:p w:rsidR="0081794D" w:rsidRDefault="002D6F3F">
            <w:pPr>
              <w:jc w:val="center"/>
              <w:rPr>
                <w:b/>
                <w:bCs/>
                <w:iCs/>
                <w:color w:val="000000"/>
                <w:sz w:val="16"/>
                <w:szCs w:val="16"/>
              </w:rPr>
            </w:pPr>
            <w:r>
              <w:rPr>
                <w:b/>
                <w:bCs/>
                <w:iCs/>
                <w:color w:val="000000"/>
                <w:sz w:val="16"/>
                <w:szCs w:val="16"/>
              </w:rPr>
              <w:t>2016</w:t>
            </w:r>
          </w:p>
        </w:tc>
        <w:tc>
          <w:tcPr>
            <w:tcW w:w="1521" w:type="dxa"/>
            <w:gridSpan w:val="2"/>
            <w:noWrap/>
          </w:tcPr>
          <w:p w:rsidR="0081794D" w:rsidRDefault="002D6F3F">
            <w:pPr>
              <w:jc w:val="center"/>
              <w:rPr>
                <w:b/>
                <w:bCs/>
                <w:iCs/>
                <w:color w:val="000000"/>
                <w:sz w:val="16"/>
                <w:szCs w:val="16"/>
              </w:rPr>
            </w:pPr>
            <w:r>
              <w:rPr>
                <w:b/>
                <w:bCs/>
                <w:iCs/>
                <w:color w:val="000000"/>
                <w:sz w:val="16"/>
                <w:szCs w:val="16"/>
              </w:rPr>
              <w:t>2017</w:t>
            </w:r>
          </w:p>
        </w:tc>
        <w:tc>
          <w:tcPr>
            <w:tcW w:w="1520" w:type="dxa"/>
            <w:gridSpan w:val="2"/>
            <w:noWrap/>
          </w:tcPr>
          <w:p w:rsidR="0081794D" w:rsidRDefault="002D6F3F">
            <w:pPr>
              <w:jc w:val="center"/>
              <w:rPr>
                <w:b/>
                <w:bCs/>
                <w:iCs/>
                <w:color w:val="000000"/>
                <w:sz w:val="16"/>
                <w:szCs w:val="16"/>
              </w:rPr>
            </w:pPr>
            <w:r>
              <w:rPr>
                <w:b/>
                <w:bCs/>
                <w:iCs/>
                <w:color w:val="000000"/>
                <w:sz w:val="16"/>
                <w:szCs w:val="16"/>
              </w:rPr>
              <w:t>2018</w:t>
            </w:r>
          </w:p>
        </w:tc>
        <w:tc>
          <w:tcPr>
            <w:tcW w:w="1312" w:type="dxa"/>
            <w:gridSpan w:val="2"/>
            <w:noWrap/>
          </w:tcPr>
          <w:p w:rsidR="0081794D" w:rsidRDefault="002D6F3F">
            <w:pPr>
              <w:jc w:val="center"/>
              <w:rPr>
                <w:b/>
                <w:bCs/>
                <w:iCs/>
                <w:color w:val="000000"/>
                <w:sz w:val="16"/>
                <w:szCs w:val="16"/>
              </w:rPr>
            </w:pPr>
            <w:r>
              <w:rPr>
                <w:b/>
                <w:bCs/>
                <w:iCs/>
                <w:color w:val="000000"/>
                <w:sz w:val="16"/>
                <w:szCs w:val="16"/>
              </w:rPr>
              <w:t>2019</w:t>
            </w:r>
          </w:p>
        </w:tc>
        <w:tc>
          <w:tcPr>
            <w:tcW w:w="1312" w:type="dxa"/>
            <w:gridSpan w:val="2"/>
            <w:noWrap/>
          </w:tcPr>
          <w:p w:rsidR="0081794D" w:rsidRDefault="002D6F3F">
            <w:pPr>
              <w:jc w:val="center"/>
              <w:rPr>
                <w:b/>
                <w:bCs/>
                <w:iCs/>
                <w:color w:val="000000"/>
                <w:sz w:val="16"/>
                <w:szCs w:val="16"/>
              </w:rPr>
            </w:pPr>
            <w:r>
              <w:rPr>
                <w:b/>
                <w:bCs/>
                <w:iCs/>
                <w:color w:val="000000"/>
                <w:sz w:val="16"/>
                <w:szCs w:val="16"/>
              </w:rPr>
              <w:t>2020</w:t>
            </w:r>
          </w:p>
        </w:tc>
        <w:tc>
          <w:tcPr>
            <w:tcW w:w="1312" w:type="dxa"/>
            <w:gridSpan w:val="2"/>
            <w:noWrap/>
          </w:tcPr>
          <w:p w:rsidR="0081794D" w:rsidRDefault="002D6F3F">
            <w:pPr>
              <w:jc w:val="center"/>
              <w:rPr>
                <w:b/>
                <w:bCs/>
                <w:iCs/>
                <w:color w:val="000000"/>
                <w:sz w:val="16"/>
                <w:szCs w:val="16"/>
              </w:rPr>
            </w:pPr>
            <w:r>
              <w:rPr>
                <w:b/>
                <w:bCs/>
                <w:iCs/>
                <w:color w:val="000000"/>
                <w:sz w:val="16"/>
                <w:szCs w:val="16"/>
              </w:rPr>
              <w:t>2021</w:t>
            </w:r>
          </w:p>
        </w:tc>
        <w:tc>
          <w:tcPr>
            <w:tcW w:w="1312" w:type="dxa"/>
            <w:gridSpan w:val="2"/>
            <w:noWrap/>
          </w:tcPr>
          <w:p w:rsidR="0081794D" w:rsidRDefault="002D6F3F">
            <w:pPr>
              <w:jc w:val="center"/>
              <w:rPr>
                <w:b/>
                <w:bCs/>
                <w:iCs/>
                <w:color w:val="000000"/>
                <w:sz w:val="16"/>
                <w:szCs w:val="16"/>
              </w:rPr>
            </w:pPr>
            <w:r>
              <w:rPr>
                <w:b/>
                <w:bCs/>
                <w:iCs/>
                <w:color w:val="000000"/>
                <w:sz w:val="16"/>
                <w:szCs w:val="16"/>
              </w:rPr>
              <w:t>2022</w:t>
            </w:r>
          </w:p>
        </w:tc>
        <w:tc>
          <w:tcPr>
            <w:tcW w:w="1312" w:type="dxa"/>
            <w:gridSpan w:val="2"/>
            <w:noWrap/>
          </w:tcPr>
          <w:p w:rsidR="0081794D" w:rsidRDefault="002D6F3F">
            <w:pPr>
              <w:jc w:val="center"/>
              <w:rPr>
                <w:b/>
                <w:bCs/>
                <w:iCs/>
                <w:color w:val="000000"/>
                <w:sz w:val="16"/>
                <w:szCs w:val="16"/>
              </w:rPr>
            </w:pPr>
            <w:r>
              <w:rPr>
                <w:b/>
                <w:bCs/>
                <w:iCs/>
                <w:color w:val="000000"/>
                <w:sz w:val="16"/>
                <w:szCs w:val="16"/>
              </w:rPr>
              <w:t>2023</w:t>
            </w:r>
          </w:p>
        </w:tc>
        <w:tc>
          <w:tcPr>
            <w:tcW w:w="1312" w:type="dxa"/>
            <w:gridSpan w:val="2"/>
            <w:noWrap/>
          </w:tcPr>
          <w:p w:rsidR="0081794D" w:rsidRDefault="002D6F3F">
            <w:pPr>
              <w:jc w:val="center"/>
              <w:rPr>
                <w:b/>
                <w:bCs/>
                <w:iCs/>
                <w:color w:val="000000"/>
                <w:sz w:val="16"/>
                <w:szCs w:val="16"/>
              </w:rPr>
            </w:pPr>
            <w:r>
              <w:rPr>
                <w:b/>
                <w:bCs/>
                <w:iCs/>
                <w:color w:val="000000"/>
                <w:sz w:val="16"/>
                <w:szCs w:val="16"/>
              </w:rPr>
              <w:t>2024</w:t>
            </w:r>
          </w:p>
        </w:tc>
      </w:tr>
      <w:tr w:rsidR="0081794D">
        <w:tc>
          <w:tcPr>
            <w:tcW w:w="675" w:type="dxa"/>
            <w:vMerge/>
            <w:noWrap/>
          </w:tcPr>
          <w:p w:rsidR="0081794D" w:rsidRDefault="0081794D">
            <w:pPr>
              <w:jc w:val="center"/>
              <w:rPr>
                <w:b/>
                <w:bCs/>
                <w:iCs/>
                <w:color w:val="000000"/>
                <w:sz w:val="16"/>
                <w:szCs w:val="16"/>
              </w:rPr>
            </w:pPr>
          </w:p>
        </w:tc>
        <w:tc>
          <w:tcPr>
            <w:tcW w:w="570" w:type="dxa"/>
            <w:vMerge/>
            <w:noWrap/>
          </w:tcPr>
          <w:p w:rsidR="0081794D" w:rsidRDefault="0081794D">
            <w:pPr>
              <w:jc w:val="center"/>
              <w:rPr>
                <w:b/>
                <w:bCs/>
                <w:iCs/>
                <w:color w:val="000000"/>
                <w:sz w:val="16"/>
                <w:szCs w:val="16"/>
              </w:rPr>
            </w:pPr>
          </w:p>
        </w:tc>
        <w:tc>
          <w:tcPr>
            <w:tcW w:w="657" w:type="dxa"/>
            <w:noWrap/>
          </w:tcPr>
          <w:p w:rsidR="0081794D" w:rsidRDefault="002D6F3F">
            <w:pPr>
              <w:jc w:val="center"/>
              <w:rPr>
                <w:b/>
                <w:bCs/>
                <w:iCs/>
                <w:color w:val="000000"/>
                <w:sz w:val="16"/>
                <w:szCs w:val="16"/>
              </w:rPr>
            </w:pPr>
            <w:r>
              <w:rPr>
                <w:color w:val="000000"/>
                <w:sz w:val="16"/>
                <w:szCs w:val="16"/>
              </w:rPr>
              <w:t>Число дней временной нетрудоспособности</w:t>
            </w:r>
          </w:p>
        </w:tc>
        <w:tc>
          <w:tcPr>
            <w:tcW w:w="657" w:type="dxa"/>
            <w:noWrap/>
          </w:tcPr>
          <w:p w:rsidR="0081794D" w:rsidRDefault="002D6F3F">
            <w:pPr>
              <w:jc w:val="center"/>
              <w:rPr>
                <w:b/>
                <w:bCs/>
                <w:iCs/>
                <w:color w:val="000000"/>
                <w:sz w:val="16"/>
                <w:szCs w:val="16"/>
              </w:rPr>
            </w:pPr>
            <w:r>
              <w:rPr>
                <w:color w:val="000000"/>
                <w:sz w:val="16"/>
                <w:szCs w:val="16"/>
              </w:rPr>
              <w:t>Число случаев временной нетрудоспособности</w:t>
            </w:r>
          </w:p>
        </w:tc>
        <w:tc>
          <w:tcPr>
            <w:tcW w:w="657" w:type="dxa"/>
            <w:noWrap/>
          </w:tcPr>
          <w:p w:rsidR="0081794D" w:rsidRDefault="002D6F3F">
            <w:pPr>
              <w:jc w:val="center"/>
              <w:rPr>
                <w:b/>
                <w:bCs/>
                <w:iCs/>
                <w:color w:val="000000"/>
                <w:sz w:val="16"/>
                <w:szCs w:val="16"/>
              </w:rPr>
            </w:pPr>
            <w:r>
              <w:rPr>
                <w:color w:val="000000"/>
                <w:sz w:val="16"/>
                <w:szCs w:val="16"/>
              </w:rPr>
              <w:t>Число дней временной нетрудоспособности</w:t>
            </w:r>
          </w:p>
        </w:tc>
        <w:tc>
          <w:tcPr>
            <w:tcW w:w="657" w:type="dxa"/>
            <w:noWrap/>
          </w:tcPr>
          <w:p w:rsidR="0081794D" w:rsidRDefault="002D6F3F">
            <w:pPr>
              <w:jc w:val="center"/>
              <w:rPr>
                <w:b/>
                <w:bCs/>
                <w:iCs/>
                <w:color w:val="000000"/>
                <w:sz w:val="16"/>
                <w:szCs w:val="16"/>
              </w:rPr>
            </w:pPr>
            <w:r>
              <w:rPr>
                <w:color w:val="000000"/>
                <w:sz w:val="16"/>
                <w:szCs w:val="16"/>
              </w:rPr>
              <w:t>Число случаев временной нетрудоспособности</w:t>
            </w:r>
          </w:p>
        </w:tc>
        <w:tc>
          <w:tcPr>
            <w:tcW w:w="865" w:type="dxa"/>
            <w:noWrap/>
          </w:tcPr>
          <w:p w:rsidR="0081794D" w:rsidRDefault="002D6F3F">
            <w:pPr>
              <w:jc w:val="center"/>
              <w:rPr>
                <w:b/>
                <w:bCs/>
                <w:iCs/>
                <w:color w:val="000000"/>
                <w:sz w:val="16"/>
                <w:szCs w:val="16"/>
              </w:rPr>
            </w:pPr>
            <w:r>
              <w:rPr>
                <w:color w:val="000000"/>
                <w:sz w:val="16"/>
                <w:szCs w:val="16"/>
              </w:rPr>
              <w:t xml:space="preserve">Число дней </w:t>
            </w:r>
            <w:proofErr w:type="spellStart"/>
            <w:r>
              <w:rPr>
                <w:color w:val="000000"/>
                <w:sz w:val="16"/>
                <w:szCs w:val="16"/>
              </w:rPr>
              <w:t>временнойнетрудоспообности</w:t>
            </w:r>
            <w:proofErr w:type="spellEnd"/>
          </w:p>
        </w:tc>
        <w:tc>
          <w:tcPr>
            <w:tcW w:w="656" w:type="dxa"/>
            <w:noWrap/>
          </w:tcPr>
          <w:p w:rsidR="0081794D" w:rsidRDefault="002D6F3F">
            <w:pPr>
              <w:jc w:val="center"/>
              <w:rPr>
                <w:b/>
                <w:bCs/>
                <w:iCs/>
                <w:color w:val="000000"/>
                <w:sz w:val="16"/>
                <w:szCs w:val="16"/>
              </w:rPr>
            </w:pPr>
            <w:r>
              <w:rPr>
                <w:color w:val="000000"/>
                <w:sz w:val="16"/>
                <w:szCs w:val="16"/>
              </w:rPr>
              <w:t>Число случаев временной нетрудоспособности</w:t>
            </w:r>
          </w:p>
        </w:tc>
        <w:tc>
          <w:tcPr>
            <w:tcW w:w="864" w:type="dxa"/>
            <w:noWrap/>
          </w:tcPr>
          <w:p w:rsidR="0081794D" w:rsidRDefault="002D6F3F">
            <w:pPr>
              <w:jc w:val="center"/>
              <w:rPr>
                <w:b/>
                <w:bCs/>
                <w:iCs/>
                <w:color w:val="000000"/>
                <w:sz w:val="16"/>
                <w:szCs w:val="16"/>
              </w:rPr>
            </w:pPr>
            <w:r>
              <w:rPr>
                <w:color w:val="000000"/>
                <w:sz w:val="16"/>
                <w:szCs w:val="16"/>
              </w:rPr>
              <w:t xml:space="preserve">Число дней </w:t>
            </w:r>
            <w:proofErr w:type="spellStart"/>
            <w:r>
              <w:rPr>
                <w:color w:val="000000"/>
                <w:sz w:val="16"/>
                <w:szCs w:val="16"/>
              </w:rPr>
              <w:t>временнойнетрудоспообности</w:t>
            </w:r>
            <w:proofErr w:type="spellEnd"/>
          </w:p>
        </w:tc>
        <w:tc>
          <w:tcPr>
            <w:tcW w:w="656" w:type="dxa"/>
            <w:noWrap/>
          </w:tcPr>
          <w:p w:rsidR="0081794D" w:rsidRDefault="002D6F3F">
            <w:pPr>
              <w:jc w:val="center"/>
              <w:rPr>
                <w:b/>
                <w:bCs/>
                <w:iCs/>
                <w:color w:val="000000"/>
                <w:sz w:val="16"/>
                <w:szCs w:val="16"/>
              </w:rPr>
            </w:pPr>
            <w:r>
              <w:rPr>
                <w:color w:val="000000"/>
                <w:sz w:val="16"/>
                <w:szCs w:val="16"/>
              </w:rPr>
              <w:t>Число случаев временной нетрудоспособности</w:t>
            </w:r>
          </w:p>
        </w:tc>
        <w:tc>
          <w:tcPr>
            <w:tcW w:w="656" w:type="dxa"/>
            <w:noWrap/>
          </w:tcPr>
          <w:p w:rsidR="0081794D" w:rsidRDefault="002D6F3F">
            <w:pPr>
              <w:jc w:val="center"/>
              <w:rPr>
                <w:b/>
                <w:bCs/>
                <w:iCs/>
                <w:color w:val="000000"/>
                <w:sz w:val="16"/>
                <w:szCs w:val="16"/>
              </w:rPr>
            </w:pPr>
            <w:r>
              <w:rPr>
                <w:color w:val="000000"/>
                <w:sz w:val="16"/>
                <w:szCs w:val="16"/>
              </w:rPr>
              <w:t>Число дней временной нетрудоспособности</w:t>
            </w:r>
          </w:p>
        </w:tc>
        <w:tc>
          <w:tcPr>
            <w:tcW w:w="656" w:type="dxa"/>
            <w:noWrap/>
          </w:tcPr>
          <w:p w:rsidR="0081794D" w:rsidRDefault="002D6F3F">
            <w:pPr>
              <w:jc w:val="center"/>
              <w:rPr>
                <w:b/>
                <w:bCs/>
                <w:iCs/>
                <w:color w:val="000000"/>
                <w:sz w:val="16"/>
                <w:szCs w:val="16"/>
              </w:rPr>
            </w:pPr>
            <w:r>
              <w:rPr>
                <w:color w:val="000000"/>
                <w:sz w:val="16"/>
                <w:szCs w:val="16"/>
              </w:rPr>
              <w:t>Число случаев временной нетрудоспособности</w:t>
            </w:r>
          </w:p>
        </w:tc>
        <w:tc>
          <w:tcPr>
            <w:tcW w:w="656" w:type="dxa"/>
            <w:noWrap/>
          </w:tcPr>
          <w:p w:rsidR="0081794D" w:rsidRDefault="002D6F3F">
            <w:pPr>
              <w:jc w:val="center"/>
              <w:rPr>
                <w:b/>
                <w:bCs/>
                <w:iCs/>
                <w:color w:val="000000"/>
                <w:sz w:val="16"/>
                <w:szCs w:val="16"/>
              </w:rPr>
            </w:pPr>
            <w:r>
              <w:rPr>
                <w:color w:val="000000"/>
                <w:sz w:val="16"/>
                <w:szCs w:val="16"/>
              </w:rPr>
              <w:t>Число дней временной нетрудоспособности</w:t>
            </w:r>
          </w:p>
        </w:tc>
        <w:tc>
          <w:tcPr>
            <w:tcW w:w="656" w:type="dxa"/>
            <w:noWrap/>
          </w:tcPr>
          <w:p w:rsidR="0081794D" w:rsidRDefault="002D6F3F">
            <w:pPr>
              <w:jc w:val="center"/>
              <w:rPr>
                <w:b/>
                <w:bCs/>
                <w:iCs/>
                <w:color w:val="000000"/>
                <w:sz w:val="16"/>
                <w:szCs w:val="16"/>
              </w:rPr>
            </w:pPr>
            <w:r>
              <w:rPr>
                <w:color w:val="000000"/>
                <w:sz w:val="16"/>
                <w:szCs w:val="16"/>
              </w:rPr>
              <w:t>Число случаев временной нетрудоспособности</w:t>
            </w:r>
          </w:p>
        </w:tc>
        <w:tc>
          <w:tcPr>
            <w:tcW w:w="656" w:type="dxa"/>
            <w:noWrap/>
          </w:tcPr>
          <w:p w:rsidR="0081794D" w:rsidRDefault="002D6F3F">
            <w:pPr>
              <w:jc w:val="center"/>
              <w:rPr>
                <w:b/>
                <w:bCs/>
                <w:iCs/>
                <w:color w:val="000000"/>
                <w:sz w:val="16"/>
                <w:szCs w:val="16"/>
              </w:rPr>
            </w:pPr>
            <w:r>
              <w:rPr>
                <w:color w:val="000000"/>
                <w:sz w:val="16"/>
                <w:szCs w:val="16"/>
              </w:rPr>
              <w:t>Число дней временной нетрудоспособности</w:t>
            </w:r>
          </w:p>
        </w:tc>
        <w:tc>
          <w:tcPr>
            <w:tcW w:w="656" w:type="dxa"/>
            <w:noWrap/>
          </w:tcPr>
          <w:p w:rsidR="0081794D" w:rsidRDefault="002D6F3F">
            <w:pPr>
              <w:jc w:val="center"/>
              <w:rPr>
                <w:b/>
                <w:bCs/>
                <w:iCs/>
                <w:color w:val="000000"/>
                <w:sz w:val="16"/>
                <w:szCs w:val="16"/>
              </w:rPr>
            </w:pPr>
            <w:r>
              <w:rPr>
                <w:color w:val="000000"/>
                <w:sz w:val="16"/>
                <w:szCs w:val="16"/>
              </w:rPr>
              <w:t>Число случаев временной нетрудоспособности</w:t>
            </w:r>
          </w:p>
        </w:tc>
        <w:tc>
          <w:tcPr>
            <w:tcW w:w="656" w:type="dxa"/>
            <w:noWrap/>
          </w:tcPr>
          <w:p w:rsidR="0081794D" w:rsidRDefault="002D6F3F">
            <w:pPr>
              <w:jc w:val="center"/>
              <w:rPr>
                <w:b/>
                <w:bCs/>
                <w:iCs/>
                <w:color w:val="000000"/>
                <w:sz w:val="16"/>
                <w:szCs w:val="16"/>
              </w:rPr>
            </w:pPr>
            <w:r>
              <w:rPr>
                <w:color w:val="000000"/>
                <w:sz w:val="16"/>
                <w:szCs w:val="16"/>
              </w:rPr>
              <w:t>Число дней временной нетрудоспособности</w:t>
            </w:r>
          </w:p>
        </w:tc>
        <w:tc>
          <w:tcPr>
            <w:tcW w:w="656" w:type="dxa"/>
            <w:noWrap/>
          </w:tcPr>
          <w:p w:rsidR="0081794D" w:rsidRDefault="002D6F3F">
            <w:pPr>
              <w:jc w:val="center"/>
              <w:rPr>
                <w:b/>
                <w:bCs/>
                <w:iCs/>
                <w:color w:val="000000"/>
                <w:sz w:val="16"/>
                <w:szCs w:val="16"/>
              </w:rPr>
            </w:pPr>
            <w:r>
              <w:rPr>
                <w:color w:val="000000"/>
                <w:sz w:val="16"/>
                <w:szCs w:val="16"/>
              </w:rPr>
              <w:t>Число случаев временной нетрудоспособности</w:t>
            </w:r>
          </w:p>
        </w:tc>
        <w:tc>
          <w:tcPr>
            <w:tcW w:w="656" w:type="dxa"/>
            <w:noWrap/>
          </w:tcPr>
          <w:p w:rsidR="0081794D" w:rsidRDefault="002D6F3F">
            <w:pPr>
              <w:jc w:val="center"/>
              <w:rPr>
                <w:b/>
                <w:bCs/>
                <w:iCs/>
                <w:color w:val="000000"/>
                <w:sz w:val="16"/>
                <w:szCs w:val="16"/>
              </w:rPr>
            </w:pPr>
            <w:r>
              <w:rPr>
                <w:color w:val="000000"/>
                <w:sz w:val="16"/>
                <w:szCs w:val="16"/>
              </w:rPr>
              <w:t>Число дней временной нетрудоспособности</w:t>
            </w:r>
          </w:p>
        </w:tc>
        <w:tc>
          <w:tcPr>
            <w:tcW w:w="656" w:type="dxa"/>
            <w:noWrap/>
          </w:tcPr>
          <w:p w:rsidR="0081794D" w:rsidRDefault="002D6F3F">
            <w:pPr>
              <w:jc w:val="center"/>
              <w:rPr>
                <w:b/>
                <w:bCs/>
                <w:iCs/>
                <w:color w:val="000000"/>
                <w:sz w:val="16"/>
                <w:szCs w:val="16"/>
              </w:rPr>
            </w:pPr>
            <w:r>
              <w:rPr>
                <w:color w:val="000000"/>
                <w:sz w:val="16"/>
                <w:szCs w:val="16"/>
              </w:rPr>
              <w:t>Число случаев временной нетрудоспособности</w:t>
            </w:r>
          </w:p>
        </w:tc>
        <w:tc>
          <w:tcPr>
            <w:tcW w:w="656" w:type="dxa"/>
            <w:noWrap/>
          </w:tcPr>
          <w:p w:rsidR="0081794D" w:rsidRDefault="002D6F3F">
            <w:pPr>
              <w:jc w:val="center"/>
              <w:rPr>
                <w:b/>
                <w:bCs/>
                <w:iCs/>
                <w:color w:val="000000"/>
                <w:sz w:val="16"/>
                <w:szCs w:val="16"/>
              </w:rPr>
            </w:pPr>
            <w:r>
              <w:rPr>
                <w:color w:val="000000"/>
                <w:sz w:val="16"/>
                <w:szCs w:val="16"/>
              </w:rPr>
              <w:t>Число дней временной нетрудоспособности</w:t>
            </w:r>
          </w:p>
        </w:tc>
        <w:tc>
          <w:tcPr>
            <w:tcW w:w="656" w:type="dxa"/>
            <w:noWrap/>
          </w:tcPr>
          <w:p w:rsidR="0081794D" w:rsidRDefault="002D6F3F">
            <w:pPr>
              <w:jc w:val="center"/>
              <w:rPr>
                <w:b/>
                <w:bCs/>
                <w:iCs/>
                <w:color w:val="000000"/>
                <w:sz w:val="16"/>
                <w:szCs w:val="16"/>
              </w:rPr>
            </w:pPr>
            <w:r>
              <w:rPr>
                <w:color w:val="000000"/>
                <w:sz w:val="16"/>
                <w:szCs w:val="16"/>
              </w:rPr>
              <w:t>Число случаев временной нетрудоспособности</w:t>
            </w:r>
          </w:p>
        </w:tc>
      </w:tr>
      <w:tr w:rsidR="0081794D">
        <w:tc>
          <w:tcPr>
            <w:tcW w:w="675" w:type="dxa"/>
            <w:noWrap/>
          </w:tcPr>
          <w:p w:rsidR="0081794D" w:rsidRDefault="002D6F3F">
            <w:pPr>
              <w:jc w:val="center"/>
              <w:rPr>
                <w:b/>
                <w:bCs/>
                <w:iCs/>
                <w:color w:val="000000"/>
              </w:rPr>
            </w:pPr>
            <w:r>
              <w:rPr>
                <w:color w:val="000000"/>
              </w:rPr>
              <w:t>Злокачественные новообразования</w:t>
            </w:r>
          </w:p>
        </w:tc>
        <w:tc>
          <w:tcPr>
            <w:tcW w:w="570" w:type="dxa"/>
            <w:noWrap/>
          </w:tcPr>
          <w:p w:rsidR="0081794D" w:rsidRDefault="002D6F3F">
            <w:pPr>
              <w:jc w:val="center"/>
              <w:rPr>
                <w:b/>
                <w:bCs/>
                <w:iCs/>
                <w:color w:val="000000"/>
              </w:rPr>
            </w:pPr>
            <w:r>
              <w:rPr>
                <w:color w:val="000000"/>
              </w:rPr>
              <w:t>C00-С97</w:t>
            </w:r>
          </w:p>
        </w:tc>
        <w:tc>
          <w:tcPr>
            <w:tcW w:w="657" w:type="dxa"/>
            <w:noWrap/>
            <w:vAlign w:val="center"/>
          </w:tcPr>
          <w:p w:rsidR="0081794D" w:rsidRDefault="002D6F3F">
            <w:pPr>
              <w:jc w:val="center"/>
              <w:rPr>
                <w:bCs/>
                <w:iCs/>
                <w:color w:val="000000"/>
                <w:sz w:val="18"/>
                <w:szCs w:val="18"/>
              </w:rPr>
            </w:pPr>
            <w:r>
              <w:rPr>
                <w:bCs/>
                <w:iCs/>
                <w:color w:val="000000"/>
                <w:sz w:val="18"/>
                <w:szCs w:val="18"/>
              </w:rPr>
              <w:t>51424</w:t>
            </w:r>
          </w:p>
        </w:tc>
        <w:tc>
          <w:tcPr>
            <w:tcW w:w="657" w:type="dxa"/>
            <w:noWrap/>
            <w:vAlign w:val="center"/>
          </w:tcPr>
          <w:p w:rsidR="0081794D" w:rsidRDefault="002D6F3F">
            <w:pPr>
              <w:jc w:val="center"/>
              <w:rPr>
                <w:bCs/>
                <w:iCs/>
                <w:color w:val="000000"/>
                <w:sz w:val="18"/>
                <w:szCs w:val="18"/>
              </w:rPr>
            </w:pPr>
            <w:r>
              <w:rPr>
                <w:bCs/>
                <w:iCs/>
                <w:color w:val="000000"/>
                <w:sz w:val="18"/>
                <w:szCs w:val="18"/>
              </w:rPr>
              <w:t>1139</w:t>
            </w:r>
          </w:p>
        </w:tc>
        <w:tc>
          <w:tcPr>
            <w:tcW w:w="657" w:type="dxa"/>
            <w:noWrap/>
            <w:vAlign w:val="center"/>
          </w:tcPr>
          <w:p w:rsidR="0081794D" w:rsidRDefault="002D6F3F">
            <w:pPr>
              <w:jc w:val="center"/>
              <w:rPr>
                <w:bCs/>
                <w:iCs/>
                <w:color w:val="000000"/>
                <w:sz w:val="18"/>
                <w:szCs w:val="18"/>
              </w:rPr>
            </w:pPr>
            <w:r>
              <w:rPr>
                <w:bCs/>
                <w:iCs/>
                <w:color w:val="000000"/>
                <w:sz w:val="18"/>
                <w:szCs w:val="18"/>
              </w:rPr>
              <w:t>56906</w:t>
            </w:r>
          </w:p>
        </w:tc>
        <w:tc>
          <w:tcPr>
            <w:tcW w:w="657" w:type="dxa"/>
            <w:noWrap/>
            <w:vAlign w:val="center"/>
          </w:tcPr>
          <w:p w:rsidR="0081794D" w:rsidRDefault="002D6F3F">
            <w:pPr>
              <w:jc w:val="center"/>
              <w:rPr>
                <w:bCs/>
                <w:iCs/>
                <w:color w:val="000000"/>
                <w:sz w:val="18"/>
                <w:szCs w:val="18"/>
              </w:rPr>
            </w:pPr>
            <w:r>
              <w:rPr>
                <w:bCs/>
                <w:iCs/>
                <w:color w:val="000000"/>
                <w:sz w:val="18"/>
                <w:szCs w:val="18"/>
              </w:rPr>
              <w:t>1340</w:t>
            </w:r>
          </w:p>
        </w:tc>
        <w:tc>
          <w:tcPr>
            <w:tcW w:w="865" w:type="dxa"/>
            <w:noWrap/>
            <w:vAlign w:val="center"/>
          </w:tcPr>
          <w:p w:rsidR="0081794D" w:rsidRDefault="002D6F3F">
            <w:pPr>
              <w:jc w:val="center"/>
              <w:rPr>
                <w:bCs/>
                <w:iCs/>
                <w:color w:val="000000"/>
                <w:sz w:val="18"/>
                <w:szCs w:val="18"/>
              </w:rPr>
            </w:pPr>
            <w:r>
              <w:rPr>
                <w:bCs/>
                <w:iCs/>
                <w:color w:val="000000"/>
                <w:sz w:val="18"/>
                <w:szCs w:val="18"/>
              </w:rPr>
              <w:t>57764</w:t>
            </w:r>
          </w:p>
        </w:tc>
        <w:tc>
          <w:tcPr>
            <w:tcW w:w="656" w:type="dxa"/>
            <w:noWrap/>
            <w:vAlign w:val="center"/>
          </w:tcPr>
          <w:p w:rsidR="0081794D" w:rsidRDefault="002D6F3F">
            <w:pPr>
              <w:jc w:val="center"/>
              <w:rPr>
                <w:bCs/>
                <w:iCs/>
                <w:color w:val="000000"/>
                <w:sz w:val="18"/>
                <w:szCs w:val="18"/>
              </w:rPr>
            </w:pPr>
            <w:r>
              <w:rPr>
                <w:bCs/>
                <w:iCs/>
                <w:color w:val="000000"/>
                <w:sz w:val="18"/>
                <w:szCs w:val="18"/>
              </w:rPr>
              <w:t>1320</w:t>
            </w:r>
          </w:p>
        </w:tc>
        <w:tc>
          <w:tcPr>
            <w:tcW w:w="864" w:type="dxa"/>
            <w:noWrap/>
            <w:vAlign w:val="center"/>
          </w:tcPr>
          <w:p w:rsidR="0081794D" w:rsidRDefault="002D6F3F">
            <w:pPr>
              <w:jc w:val="center"/>
              <w:rPr>
                <w:bCs/>
                <w:iCs/>
                <w:color w:val="000000"/>
                <w:sz w:val="18"/>
                <w:szCs w:val="18"/>
              </w:rPr>
            </w:pPr>
            <w:r>
              <w:rPr>
                <w:bCs/>
                <w:iCs/>
                <w:color w:val="000000"/>
                <w:sz w:val="18"/>
                <w:szCs w:val="18"/>
              </w:rPr>
              <w:t>65127</w:t>
            </w:r>
          </w:p>
        </w:tc>
        <w:tc>
          <w:tcPr>
            <w:tcW w:w="656" w:type="dxa"/>
            <w:noWrap/>
            <w:vAlign w:val="center"/>
          </w:tcPr>
          <w:p w:rsidR="0081794D" w:rsidRDefault="002D6F3F">
            <w:pPr>
              <w:jc w:val="center"/>
              <w:rPr>
                <w:bCs/>
                <w:iCs/>
                <w:color w:val="000000"/>
                <w:sz w:val="18"/>
                <w:szCs w:val="18"/>
              </w:rPr>
            </w:pPr>
            <w:r>
              <w:rPr>
                <w:bCs/>
                <w:iCs/>
                <w:color w:val="000000"/>
                <w:sz w:val="18"/>
                <w:szCs w:val="18"/>
              </w:rPr>
              <w:t>1303</w:t>
            </w:r>
          </w:p>
        </w:tc>
        <w:tc>
          <w:tcPr>
            <w:tcW w:w="656" w:type="dxa"/>
            <w:noWrap/>
            <w:vAlign w:val="center"/>
          </w:tcPr>
          <w:p w:rsidR="0081794D" w:rsidRDefault="002D6F3F">
            <w:pPr>
              <w:jc w:val="center"/>
              <w:rPr>
                <w:bCs/>
                <w:iCs/>
                <w:color w:val="000000"/>
                <w:sz w:val="18"/>
                <w:szCs w:val="18"/>
              </w:rPr>
            </w:pPr>
            <w:r>
              <w:rPr>
                <w:bCs/>
                <w:iCs/>
                <w:color w:val="000000"/>
                <w:sz w:val="18"/>
                <w:szCs w:val="18"/>
              </w:rPr>
              <w:t>58987</w:t>
            </w:r>
          </w:p>
        </w:tc>
        <w:tc>
          <w:tcPr>
            <w:tcW w:w="656" w:type="dxa"/>
            <w:noWrap/>
            <w:vAlign w:val="center"/>
          </w:tcPr>
          <w:p w:rsidR="0081794D" w:rsidRDefault="002D6F3F">
            <w:pPr>
              <w:jc w:val="center"/>
              <w:rPr>
                <w:bCs/>
                <w:iCs/>
                <w:color w:val="000000"/>
                <w:sz w:val="18"/>
                <w:szCs w:val="18"/>
              </w:rPr>
            </w:pPr>
            <w:r>
              <w:rPr>
                <w:bCs/>
                <w:iCs/>
                <w:color w:val="000000"/>
                <w:sz w:val="18"/>
                <w:szCs w:val="18"/>
              </w:rPr>
              <w:t>1075</w:t>
            </w:r>
          </w:p>
        </w:tc>
        <w:tc>
          <w:tcPr>
            <w:tcW w:w="656" w:type="dxa"/>
            <w:noWrap/>
            <w:vAlign w:val="center"/>
          </w:tcPr>
          <w:p w:rsidR="0081794D" w:rsidRDefault="002D6F3F">
            <w:pPr>
              <w:jc w:val="center"/>
              <w:rPr>
                <w:bCs/>
                <w:iCs/>
                <w:color w:val="000000"/>
                <w:sz w:val="18"/>
                <w:szCs w:val="18"/>
              </w:rPr>
            </w:pPr>
            <w:r>
              <w:rPr>
                <w:bCs/>
                <w:iCs/>
                <w:color w:val="000000"/>
                <w:sz w:val="18"/>
                <w:szCs w:val="18"/>
              </w:rPr>
              <w:t>52781</w:t>
            </w:r>
          </w:p>
        </w:tc>
        <w:tc>
          <w:tcPr>
            <w:tcW w:w="656" w:type="dxa"/>
            <w:noWrap/>
            <w:vAlign w:val="center"/>
          </w:tcPr>
          <w:p w:rsidR="0081794D" w:rsidRDefault="002D6F3F">
            <w:pPr>
              <w:jc w:val="center"/>
              <w:rPr>
                <w:bCs/>
                <w:iCs/>
                <w:color w:val="000000"/>
                <w:sz w:val="18"/>
                <w:szCs w:val="18"/>
              </w:rPr>
            </w:pPr>
            <w:r>
              <w:rPr>
                <w:bCs/>
                <w:iCs/>
                <w:color w:val="000000"/>
                <w:sz w:val="18"/>
                <w:szCs w:val="18"/>
              </w:rPr>
              <w:t>1042</w:t>
            </w:r>
          </w:p>
        </w:tc>
        <w:tc>
          <w:tcPr>
            <w:tcW w:w="656" w:type="dxa"/>
            <w:noWrap/>
            <w:vAlign w:val="center"/>
          </w:tcPr>
          <w:p w:rsidR="0081794D" w:rsidRDefault="002D6F3F">
            <w:pPr>
              <w:jc w:val="center"/>
              <w:rPr>
                <w:bCs/>
                <w:iCs/>
                <w:color w:val="000000"/>
                <w:sz w:val="18"/>
                <w:szCs w:val="18"/>
              </w:rPr>
            </w:pPr>
            <w:r>
              <w:rPr>
                <w:bCs/>
                <w:iCs/>
                <w:color w:val="000000"/>
                <w:sz w:val="18"/>
                <w:szCs w:val="18"/>
              </w:rPr>
              <w:t>48949</w:t>
            </w:r>
          </w:p>
        </w:tc>
        <w:tc>
          <w:tcPr>
            <w:tcW w:w="656" w:type="dxa"/>
            <w:noWrap/>
            <w:vAlign w:val="center"/>
          </w:tcPr>
          <w:p w:rsidR="0081794D" w:rsidRDefault="002D6F3F">
            <w:pPr>
              <w:jc w:val="center"/>
              <w:rPr>
                <w:bCs/>
                <w:iCs/>
                <w:color w:val="000000"/>
                <w:sz w:val="18"/>
                <w:szCs w:val="18"/>
              </w:rPr>
            </w:pPr>
            <w:r>
              <w:rPr>
                <w:bCs/>
                <w:iCs/>
                <w:color w:val="000000"/>
                <w:sz w:val="18"/>
                <w:szCs w:val="18"/>
              </w:rPr>
              <w:t>1039</w:t>
            </w:r>
          </w:p>
        </w:tc>
        <w:tc>
          <w:tcPr>
            <w:tcW w:w="656" w:type="dxa"/>
            <w:noWrap/>
            <w:vAlign w:val="center"/>
          </w:tcPr>
          <w:p w:rsidR="0081794D" w:rsidRDefault="002D6F3F">
            <w:pPr>
              <w:jc w:val="center"/>
              <w:rPr>
                <w:bCs/>
                <w:iCs/>
                <w:color w:val="000000"/>
                <w:sz w:val="18"/>
                <w:szCs w:val="18"/>
              </w:rPr>
            </w:pPr>
            <w:r>
              <w:rPr>
                <w:bCs/>
                <w:iCs/>
                <w:color w:val="000000"/>
                <w:sz w:val="18"/>
                <w:szCs w:val="18"/>
              </w:rPr>
              <w:t>53274</w:t>
            </w:r>
          </w:p>
        </w:tc>
        <w:tc>
          <w:tcPr>
            <w:tcW w:w="656" w:type="dxa"/>
            <w:noWrap/>
            <w:vAlign w:val="center"/>
          </w:tcPr>
          <w:p w:rsidR="0081794D" w:rsidRDefault="002D6F3F">
            <w:pPr>
              <w:jc w:val="center"/>
              <w:rPr>
                <w:bCs/>
                <w:iCs/>
                <w:color w:val="000000"/>
                <w:sz w:val="18"/>
                <w:szCs w:val="18"/>
              </w:rPr>
            </w:pPr>
            <w:r>
              <w:rPr>
                <w:bCs/>
                <w:iCs/>
                <w:color w:val="000000"/>
                <w:sz w:val="18"/>
                <w:szCs w:val="18"/>
              </w:rPr>
              <w:t>1108</w:t>
            </w:r>
          </w:p>
        </w:tc>
        <w:tc>
          <w:tcPr>
            <w:tcW w:w="656" w:type="dxa"/>
            <w:noWrap/>
            <w:vAlign w:val="center"/>
          </w:tcPr>
          <w:p w:rsidR="0081794D" w:rsidRDefault="002D6F3F">
            <w:pPr>
              <w:jc w:val="center"/>
              <w:rPr>
                <w:bCs/>
                <w:iCs/>
                <w:color w:val="000000"/>
                <w:sz w:val="18"/>
                <w:szCs w:val="18"/>
              </w:rPr>
            </w:pPr>
            <w:r>
              <w:rPr>
                <w:bCs/>
                <w:iCs/>
                <w:color w:val="000000"/>
                <w:sz w:val="18"/>
                <w:szCs w:val="18"/>
              </w:rPr>
              <w:t>58384</w:t>
            </w:r>
          </w:p>
        </w:tc>
        <w:tc>
          <w:tcPr>
            <w:tcW w:w="656" w:type="dxa"/>
            <w:noWrap/>
            <w:vAlign w:val="center"/>
          </w:tcPr>
          <w:p w:rsidR="0081794D" w:rsidRDefault="002D6F3F">
            <w:pPr>
              <w:jc w:val="center"/>
              <w:rPr>
                <w:bCs/>
                <w:iCs/>
                <w:color w:val="000000"/>
                <w:sz w:val="18"/>
                <w:szCs w:val="18"/>
              </w:rPr>
            </w:pPr>
            <w:r>
              <w:rPr>
                <w:bCs/>
                <w:iCs/>
                <w:color w:val="000000"/>
                <w:sz w:val="18"/>
                <w:szCs w:val="18"/>
              </w:rPr>
              <w:t>1284</w:t>
            </w:r>
          </w:p>
        </w:tc>
        <w:tc>
          <w:tcPr>
            <w:tcW w:w="656" w:type="dxa"/>
            <w:noWrap/>
            <w:vAlign w:val="center"/>
          </w:tcPr>
          <w:p w:rsidR="0081794D" w:rsidRDefault="002D6F3F">
            <w:pPr>
              <w:jc w:val="center"/>
              <w:rPr>
                <w:bCs/>
                <w:iCs/>
                <w:color w:val="000000"/>
                <w:sz w:val="18"/>
                <w:szCs w:val="18"/>
              </w:rPr>
            </w:pPr>
            <w:r>
              <w:rPr>
                <w:bCs/>
                <w:iCs/>
                <w:color w:val="000000"/>
                <w:sz w:val="18"/>
                <w:szCs w:val="18"/>
              </w:rPr>
              <w:t>65274</w:t>
            </w:r>
          </w:p>
        </w:tc>
        <w:tc>
          <w:tcPr>
            <w:tcW w:w="656" w:type="dxa"/>
            <w:noWrap/>
            <w:vAlign w:val="center"/>
          </w:tcPr>
          <w:p w:rsidR="0081794D" w:rsidRDefault="002D6F3F">
            <w:pPr>
              <w:jc w:val="center"/>
              <w:rPr>
                <w:bCs/>
                <w:iCs/>
                <w:color w:val="000000"/>
                <w:sz w:val="18"/>
                <w:szCs w:val="18"/>
              </w:rPr>
            </w:pPr>
            <w:r>
              <w:rPr>
                <w:bCs/>
                <w:iCs/>
                <w:color w:val="000000"/>
                <w:sz w:val="18"/>
                <w:szCs w:val="18"/>
              </w:rPr>
              <w:t>1217</w:t>
            </w:r>
          </w:p>
        </w:tc>
      </w:tr>
      <w:tr w:rsidR="0081794D">
        <w:tc>
          <w:tcPr>
            <w:tcW w:w="675" w:type="dxa"/>
            <w:noWrap/>
          </w:tcPr>
          <w:p w:rsidR="0081794D" w:rsidRDefault="002D6F3F">
            <w:pPr>
              <w:jc w:val="center"/>
              <w:rPr>
                <w:b/>
                <w:bCs/>
                <w:iCs/>
                <w:color w:val="000000"/>
              </w:rPr>
            </w:pPr>
            <w:r>
              <w:rPr>
                <w:color w:val="000000"/>
              </w:rPr>
              <w:t>Болезни нервной системы</w:t>
            </w:r>
          </w:p>
        </w:tc>
        <w:tc>
          <w:tcPr>
            <w:tcW w:w="570" w:type="dxa"/>
            <w:noWrap/>
          </w:tcPr>
          <w:p w:rsidR="0081794D" w:rsidRDefault="002D6F3F">
            <w:pPr>
              <w:jc w:val="center"/>
              <w:rPr>
                <w:b/>
                <w:bCs/>
                <w:iCs/>
                <w:color w:val="000000"/>
              </w:rPr>
            </w:pPr>
            <w:r>
              <w:rPr>
                <w:color w:val="000000"/>
              </w:rPr>
              <w:t>G00 – G98, G99</w:t>
            </w:r>
          </w:p>
        </w:tc>
        <w:tc>
          <w:tcPr>
            <w:tcW w:w="657" w:type="dxa"/>
            <w:noWrap/>
            <w:vAlign w:val="center"/>
          </w:tcPr>
          <w:p w:rsidR="0081794D" w:rsidRDefault="002D6F3F">
            <w:pPr>
              <w:jc w:val="center"/>
              <w:rPr>
                <w:bCs/>
                <w:iCs/>
                <w:color w:val="000000"/>
                <w:sz w:val="18"/>
                <w:szCs w:val="18"/>
              </w:rPr>
            </w:pPr>
            <w:r>
              <w:rPr>
                <w:bCs/>
                <w:iCs/>
                <w:color w:val="000000"/>
                <w:sz w:val="18"/>
                <w:szCs w:val="18"/>
              </w:rPr>
              <w:t>14633</w:t>
            </w:r>
          </w:p>
        </w:tc>
        <w:tc>
          <w:tcPr>
            <w:tcW w:w="657" w:type="dxa"/>
            <w:noWrap/>
            <w:vAlign w:val="center"/>
          </w:tcPr>
          <w:p w:rsidR="0081794D" w:rsidRDefault="002D6F3F">
            <w:pPr>
              <w:jc w:val="center"/>
              <w:rPr>
                <w:bCs/>
                <w:iCs/>
                <w:color w:val="000000"/>
                <w:sz w:val="18"/>
                <w:szCs w:val="18"/>
              </w:rPr>
            </w:pPr>
            <w:r>
              <w:rPr>
                <w:bCs/>
                <w:iCs/>
                <w:color w:val="000000"/>
                <w:sz w:val="18"/>
                <w:szCs w:val="18"/>
              </w:rPr>
              <w:t>907</w:t>
            </w:r>
          </w:p>
        </w:tc>
        <w:tc>
          <w:tcPr>
            <w:tcW w:w="657" w:type="dxa"/>
            <w:noWrap/>
            <w:vAlign w:val="center"/>
          </w:tcPr>
          <w:p w:rsidR="0081794D" w:rsidRDefault="002D6F3F">
            <w:pPr>
              <w:jc w:val="center"/>
              <w:rPr>
                <w:bCs/>
                <w:iCs/>
                <w:color w:val="000000"/>
                <w:sz w:val="18"/>
                <w:szCs w:val="18"/>
              </w:rPr>
            </w:pPr>
            <w:r>
              <w:rPr>
                <w:bCs/>
                <w:iCs/>
                <w:color w:val="000000"/>
                <w:sz w:val="18"/>
                <w:szCs w:val="18"/>
              </w:rPr>
              <w:t>14511</w:t>
            </w:r>
          </w:p>
        </w:tc>
        <w:tc>
          <w:tcPr>
            <w:tcW w:w="657" w:type="dxa"/>
            <w:noWrap/>
            <w:vAlign w:val="center"/>
          </w:tcPr>
          <w:p w:rsidR="0081794D" w:rsidRDefault="002D6F3F">
            <w:pPr>
              <w:jc w:val="center"/>
              <w:rPr>
                <w:bCs/>
                <w:iCs/>
                <w:color w:val="000000"/>
                <w:sz w:val="18"/>
                <w:szCs w:val="18"/>
              </w:rPr>
            </w:pPr>
            <w:r>
              <w:rPr>
                <w:bCs/>
                <w:iCs/>
                <w:color w:val="000000"/>
                <w:sz w:val="18"/>
                <w:szCs w:val="18"/>
              </w:rPr>
              <w:t>911</w:t>
            </w:r>
          </w:p>
        </w:tc>
        <w:tc>
          <w:tcPr>
            <w:tcW w:w="865" w:type="dxa"/>
            <w:noWrap/>
            <w:vAlign w:val="center"/>
          </w:tcPr>
          <w:p w:rsidR="0081794D" w:rsidRDefault="002D6F3F">
            <w:pPr>
              <w:jc w:val="center"/>
              <w:rPr>
                <w:bCs/>
                <w:iCs/>
                <w:color w:val="000000"/>
                <w:sz w:val="18"/>
                <w:szCs w:val="18"/>
              </w:rPr>
            </w:pPr>
            <w:r>
              <w:rPr>
                <w:bCs/>
                <w:iCs/>
                <w:color w:val="000000"/>
                <w:sz w:val="18"/>
                <w:szCs w:val="18"/>
              </w:rPr>
              <w:t>12824</w:t>
            </w:r>
          </w:p>
        </w:tc>
        <w:tc>
          <w:tcPr>
            <w:tcW w:w="656" w:type="dxa"/>
            <w:noWrap/>
            <w:vAlign w:val="center"/>
          </w:tcPr>
          <w:p w:rsidR="0081794D" w:rsidRDefault="002D6F3F">
            <w:pPr>
              <w:jc w:val="center"/>
              <w:rPr>
                <w:bCs/>
                <w:iCs/>
                <w:color w:val="000000"/>
                <w:sz w:val="18"/>
                <w:szCs w:val="18"/>
              </w:rPr>
            </w:pPr>
            <w:r>
              <w:rPr>
                <w:bCs/>
                <w:iCs/>
                <w:color w:val="000000"/>
                <w:sz w:val="18"/>
                <w:szCs w:val="18"/>
              </w:rPr>
              <w:t>740</w:t>
            </w:r>
          </w:p>
        </w:tc>
        <w:tc>
          <w:tcPr>
            <w:tcW w:w="864" w:type="dxa"/>
            <w:noWrap/>
            <w:vAlign w:val="center"/>
          </w:tcPr>
          <w:p w:rsidR="0081794D" w:rsidRDefault="002D6F3F">
            <w:pPr>
              <w:jc w:val="center"/>
              <w:rPr>
                <w:bCs/>
                <w:iCs/>
                <w:color w:val="000000"/>
                <w:sz w:val="18"/>
                <w:szCs w:val="18"/>
              </w:rPr>
            </w:pPr>
            <w:r>
              <w:rPr>
                <w:bCs/>
                <w:iCs/>
                <w:color w:val="000000"/>
                <w:sz w:val="18"/>
                <w:szCs w:val="18"/>
              </w:rPr>
              <w:t>15578</w:t>
            </w:r>
          </w:p>
        </w:tc>
        <w:tc>
          <w:tcPr>
            <w:tcW w:w="656" w:type="dxa"/>
            <w:noWrap/>
            <w:vAlign w:val="center"/>
          </w:tcPr>
          <w:p w:rsidR="0081794D" w:rsidRDefault="002D6F3F">
            <w:pPr>
              <w:jc w:val="center"/>
              <w:rPr>
                <w:bCs/>
                <w:iCs/>
                <w:color w:val="000000"/>
                <w:sz w:val="18"/>
                <w:szCs w:val="18"/>
              </w:rPr>
            </w:pPr>
            <w:r>
              <w:rPr>
                <w:bCs/>
                <w:iCs/>
                <w:color w:val="000000"/>
                <w:sz w:val="18"/>
                <w:szCs w:val="18"/>
              </w:rPr>
              <w:t>857</w:t>
            </w:r>
          </w:p>
        </w:tc>
        <w:tc>
          <w:tcPr>
            <w:tcW w:w="656" w:type="dxa"/>
            <w:noWrap/>
            <w:vAlign w:val="center"/>
          </w:tcPr>
          <w:p w:rsidR="0081794D" w:rsidRDefault="002D6F3F">
            <w:pPr>
              <w:jc w:val="center"/>
              <w:rPr>
                <w:bCs/>
                <w:iCs/>
                <w:color w:val="000000"/>
                <w:sz w:val="18"/>
                <w:szCs w:val="18"/>
              </w:rPr>
            </w:pPr>
            <w:r>
              <w:rPr>
                <w:bCs/>
                <w:iCs/>
                <w:color w:val="000000"/>
                <w:sz w:val="18"/>
                <w:szCs w:val="18"/>
              </w:rPr>
              <w:t>14207</w:t>
            </w:r>
          </w:p>
        </w:tc>
        <w:tc>
          <w:tcPr>
            <w:tcW w:w="656" w:type="dxa"/>
            <w:noWrap/>
            <w:vAlign w:val="center"/>
          </w:tcPr>
          <w:p w:rsidR="0081794D" w:rsidRDefault="002D6F3F">
            <w:pPr>
              <w:jc w:val="center"/>
              <w:rPr>
                <w:bCs/>
                <w:iCs/>
                <w:color w:val="000000"/>
                <w:sz w:val="18"/>
                <w:szCs w:val="18"/>
              </w:rPr>
            </w:pPr>
            <w:r>
              <w:rPr>
                <w:bCs/>
                <w:iCs/>
                <w:color w:val="000000"/>
                <w:sz w:val="18"/>
                <w:szCs w:val="18"/>
              </w:rPr>
              <w:t>786</w:t>
            </w:r>
          </w:p>
        </w:tc>
        <w:tc>
          <w:tcPr>
            <w:tcW w:w="656" w:type="dxa"/>
            <w:noWrap/>
            <w:vAlign w:val="center"/>
          </w:tcPr>
          <w:p w:rsidR="0081794D" w:rsidRDefault="002D6F3F">
            <w:pPr>
              <w:jc w:val="center"/>
              <w:rPr>
                <w:bCs/>
                <w:iCs/>
                <w:color w:val="000000"/>
                <w:sz w:val="18"/>
                <w:szCs w:val="18"/>
              </w:rPr>
            </w:pPr>
            <w:r>
              <w:rPr>
                <w:bCs/>
                <w:iCs/>
                <w:color w:val="000000"/>
                <w:sz w:val="18"/>
                <w:szCs w:val="18"/>
              </w:rPr>
              <w:t>12675</w:t>
            </w:r>
          </w:p>
        </w:tc>
        <w:tc>
          <w:tcPr>
            <w:tcW w:w="656" w:type="dxa"/>
            <w:noWrap/>
            <w:vAlign w:val="center"/>
          </w:tcPr>
          <w:p w:rsidR="0081794D" w:rsidRDefault="002D6F3F">
            <w:pPr>
              <w:jc w:val="center"/>
              <w:rPr>
                <w:bCs/>
                <w:iCs/>
                <w:color w:val="000000"/>
                <w:sz w:val="18"/>
                <w:szCs w:val="18"/>
              </w:rPr>
            </w:pPr>
            <w:r>
              <w:rPr>
                <w:bCs/>
                <w:iCs/>
                <w:color w:val="000000"/>
                <w:sz w:val="18"/>
                <w:szCs w:val="18"/>
              </w:rPr>
              <w:t>621</w:t>
            </w:r>
          </w:p>
        </w:tc>
        <w:tc>
          <w:tcPr>
            <w:tcW w:w="656" w:type="dxa"/>
            <w:noWrap/>
            <w:vAlign w:val="center"/>
          </w:tcPr>
          <w:p w:rsidR="0081794D" w:rsidRDefault="002D6F3F">
            <w:pPr>
              <w:jc w:val="center"/>
              <w:rPr>
                <w:bCs/>
                <w:iCs/>
                <w:color w:val="000000"/>
                <w:sz w:val="18"/>
                <w:szCs w:val="18"/>
              </w:rPr>
            </w:pPr>
            <w:r>
              <w:rPr>
                <w:bCs/>
                <w:iCs/>
                <w:color w:val="000000"/>
                <w:sz w:val="18"/>
                <w:szCs w:val="18"/>
              </w:rPr>
              <w:t>13071</w:t>
            </w:r>
          </w:p>
        </w:tc>
        <w:tc>
          <w:tcPr>
            <w:tcW w:w="656" w:type="dxa"/>
            <w:noWrap/>
            <w:vAlign w:val="center"/>
          </w:tcPr>
          <w:p w:rsidR="0081794D" w:rsidRDefault="002D6F3F">
            <w:pPr>
              <w:jc w:val="center"/>
              <w:rPr>
                <w:bCs/>
                <w:iCs/>
                <w:color w:val="000000"/>
                <w:sz w:val="18"/>
                <w:szCs w:val="18"/>
              </w:rPr>
            </w:pPr>
            <w:r>
              <w:rPr>
                <w:bCs/>
                <w:iCs/>
                <w:color w:val="000000"/>
                <w:sz w:val="18"/>
                <w:szCs w:val="18"/>
              </w:rPr>
              <w:t>830</w:t>
            </w:r>
          </w:p>
        </w:tc>
        <w:tc>
          <w:tcPr>
            <w:tcW w:w="656" w:type="dxa"/>
            <w:noWrap/>
            <w:vAlign w:val="center"/>
          </w:tcPr>
          <w:p w:rsidR="0081794D" w:rsidRDefault="002D6F3F">
            <w:pPr>
              <w:jc w:val="center"/>
              <w:rPr>
                <w:bCs/>
                <w:iCs/>
                <w:color w:val="000000"/>
                <w:sz w:val="18"/>
                <w:szCs w:val="18"/>
              </w:rPr>
            </w:pPr>
            <w:r>
              <w:rPr>
                <w:bCs/>
                <w:iCs/>
                <w:color w:val="000000"/>
                <w:sz w:val="18"/>
                <w:szCs w:val="18"/>
              </w:rPr>
              <w:t>11593</w:t>
            </w:r>
          </w:p>
        </w:tc>
        <w:tc>
          <w:tcPr>
            <w:tcW w:w="656" w:type="dxa"/>
            <w:noWrap/>
            <w:vAlign w:val="center"/>
          </w:tcPr>
          <w:p w:rsidR="0081794D" w:rsidRDefault="002D6F3F">
            <w:pPr>
              <w:jc w:val="center"/>
              <w:rPr>
                <w:bCs/>
                <w:iCs/>
                <w:color w:val="000000"/>
                <w:sz w:val="18"/>
                <w:szCs w:val="18"/>
              </w:rPr>
            </w:pPr>
            <w:r>
              <w:rPr>
                <w:bCs/>
                <w:iCs/>
                <w:color w:val="000000"/>
                <w:sz w:val="18"/>
                <w:szCs w:val="18"/>
              </w:rPr>
              <w:t>742</w:t>
            </w:r>
          </w:p>
        </w:tc>
        <w:tc>
          <w:tcPr>
            <w:tcW w:w="656" w:type="dxa"/>
            <w:noWrap/>
            <w:vAlign w:val="center"/>
          </w:tcPr>
          <w:p w:rsidR="0081794D" w:rsidRDefault="002D6F3F">
            <w:pPr>
              <w:jc w:val="center"/>
              <w:rPr>
                <w:bCs/>
                <w:iCs/>
                <w:color w:val="000000"/>
                <w:sz w:val="18"/>
                <w:szCs w:val="18"/>
              </w:rPr>
            </w:pPr>
            <w:r>
              <w:rPr>
                <w:bCs/>
                <w:iCs/>
                <w:color w:val="000000"/>
                <w:sz w:val="18"/>
                <w:szCs w:val="18"/>
              </w:rPr>
              <w:t>14260</w:t>
            </w:r>
          </w:p>
        </w:tc>
        <w:tc>
          <w:tcPr>
            <w:tcW w:w="656" w:type="dxa"/>
            <w:noWrap/>
            <w:vAlign w:val="center"/>
          </w:tcPr>
          <w:p w:rsidR="0081794D" w:rsidRDefault="002D6F3F">
            <w:pPr>
              <w:jc w:val="center"/>
              <w:rPr>
                <w:bCs/>
                <w:iCs/>
                <w:color w:val="000000"/>
                <w:sz w:val="18"/>
                <w:szCs w:val="18"/>
              </w:rPr>
            </w:pPr>
            <w:r>
              <w:rPr>
                <w:bCs/>
                <w:iCs/>
                <w:color w:val="000000"/>
                <w:sz w:val="18"/>
                <w:szCs w:val="18"/>
              </w:rPr>
              <w:t>772</w:t>
            </w:r>
          </w:p>
        </w:tc>
        <w:tc>
          <w:tcPr>
            <w:tcW w:w="656" w:type="dxa"/>
            <w:noWrap/>
            <w:vAlign w:val="center"/>
          </w:tcPr>
          <w:p w:rsidR="0081794D" w:rsidRDefault="002D6F3F">
            <w:pPr>
              <w:jc w:val="center"/>
              <w:rPr>
                <w:bCs/>
                <w:iCs/>
                <w:color w:val="000000"/>
                <w:sz w:val="18"/>
                <w:szCs w:val="18"/>
              </w:rPr>
            </w:pPr>
            <w:r>
              <w:rPr>
                <w:bCs/>
                <w:iCs/>
                <w:color w:val="000000"/>
                <w:sz w:val="18"/>
                <w:szCs w:val="18"/>
              </w:rPr>
              <w:t>16732</w:t>
            </w:r>
          </w:p>
        </w:tc>
        <w:tc>
          <w:tcPr>
            <w:tcW w:w="656" w:type="dxa"/>
            <w:noWrap/>
            <w:vAlign w:val="center"/>
          </w:tcPr>
          <w:p w:rsidR="0081794D" w:rsidRDefault="002D6F3F">
            <w:pPr>
              <w:jc w:val="center"/>
              <w:rPr>
                <w:bCs/>
                <w:iCs/>
                <w:color w:val="000000"/>
                <w:sz w:val="18"/>
                <w:szCs w:val="18"/>
              </w:rPr>
            </w:pPr>
            <w:r>
              <w:rPr>
                <w:bCs/>
                <w:iCs/>
                <w:color w:val="000000"/>
                <w:sz w:val="18"/>
                <w:szCs w:val="18"/>
              </w:rPr>
              <w:t>988</w:t>
            </w:r>
          </w:p>
        </w:tc>
      </w:tr>
      <w:tr w:rsidR="0081794D">
        <w:tc>
          <w:tcPr>
            <w:tcW w:w="675" w:type="dxa"/>
            <w:noWrap/>
          </w:tcPr>
          <w:p w:rsidR="0081794D" w:rsidRDefault="002D6F3F">
            <w:pPr>
              <w:jc w:val="center"/>
              <w:rPr>
                <w:b/>
                <w:bCs/>
                <w:iCs/>
                <w:color w:val="000000"/>
              </w:rPr>
            </w:pPr>
            <w:r>
              <w:rPr>
                <w:color w:val="000000"/>
              </w:rPr>
              <w:t>Ишемические болезни сердца</w:t>
            </w:r>
          </w:p>
        </w:tc>
        <w:tc>
          <w:tcPr>
            <w:tcW w:w="570" w:type="dxa"/>
            <w:noWrap/>
          </w:tcPr>
          <w:p w:rsidR="0081794D" w:rsidRDefault="002D6F3F">
            <w:pPr>
              <w:jc w:val="center"/>
              <w:rPr>
                <w:b/>
                <w:bCs/>
                <w:iCs/>
                <w:color w:val="000000"/>
              </w:rPr>
            </w:pPr>
            <w:r>
              <w:rPr>
                <w:color w:val="000000"/>
              </w:rPr>
              <w:t>I20 – I25</w:t>
            </w:r>
          </w:p>
        </w:tc>
        <w:tc>
          <w:tcPr>
            <w:tcW w:w="657" w:type="dxa"/>
            <w:noWrap/>
            <w:vAlign w:val="center"/>
          </w:tcPr>
          <w:p w:rsidR="0081794D" w:rsidRDefault="002D6F3F">
            <w:pPr>
              <w:jc w:val="center"/>
              <w:rPr>
                <w:bCs/>
                <w:iCs/>
                <w:color w:val="000000"/>
                <w:sz w:val="18"/>
                <w:szCs w:val="18"/>
              </w:rPr>
            </w:pPr>
            <w:r>
              <w:rPr>
                <w:bCs/>
                <w:iCs/>
                <w:color w:val="000000"/>
                <w:sz w:val="18"/>
                <w:szCs w:val="18"/>
              </w:rPr>
              <w:t>46363</w:t>
            </w:r>
          </w:p>
        </w:tc>
        <w:tc>
          <w:tcPr>
            <w:tcW w:w="657" w:type="dxa"/>
            <w:noWrap/>
            <w:vAlign w:val="center"/>
          </w:tcPr>
          <w:p w:rsidR="0081794D" w:rsidRDefault="002D6F3F">
            <w:pPr>
              <w:jc w:val="center"/>
              <w:rPr>
                <w:bCs/>
                <w:iCs/>
                <w:color w:val="000000"/>
                <w:sz w:val="18"/>
                <w:szCs w:val="18"/>
              </w:rPr>
            </w:pPr>
            <w:r>
              <w:rPr>
                <w:bCs/>
                <w:iCs/>
                <w:color w:val="000000"/>
                <w:sz w:val="18"/>
                <w:szCs w:val="18"/>
              </w:rPr>
              <w:t>2362</w:t>
            </w:r>
          </w:p>
        </w:tc>
        <w:tc>
          <w:tcPr>
            <w:tcW w:w="657" w:type="dxa"/>
            <w:noWrap/>
            <w:vAlign w:val="center"/>
          </w:tcPr>
          <w:p w:rsidR="0081794D" w:rsidRDefault="002D6F3F">
            <w:pPr>
              <w:jc w:val="center"/>
              <w:rPr>
                <w:bCs/>
                <w:iCs/>
                <w:color w:val="000000"/>
                <w:sz w:val="18"/>
                <w:szCs w:val="18"/>
              </w:rPr>
            </w:pPr>
            <w:r>
              <w:rPr>
                <w:bCs/>
                <w:iCs/>
                <w:color w:val="000000"/>
                <w:sz w:val="18"/>
                <w:szCs w:val="18"/>
              </w:rPr>
              <w:t>41027</w:t>
            </w:r>
          </w:p>
        </w:tc>
        <w:tc>
          <w:tcPr>
            <w:tcW w:w="657" w:type="dxa"/>
            <w:noWrap/>
            <w:vAlign w:val="center"/>
          </w:tcPr>
          <w:p w:rsidR="0081794D" w:rsidRDefault="002D6F3F">
            <w:pPr>
              <w:jc w:val="center"/>
              <w:rPr>
                <w:bCs/>
                <w:iCs/>
                <w:color w:val="000000"/>
                <w:sz w:val="18"/>
                <w:szCs w:val="18"/>
              </w:rPr>
            </w:pPr>
            <w:r>
              <w:rPr>
                <w:bCs/>
                <w:iCs/>
                <w:color w:val="000000"/>
                <w:sz w:val="18"/>
                <w:szCs w:val="18"/>
              </w:rPr>
              <w:t>2151</w:t>
            </w:r>
          </w:p>
        </w:tc>
        <w:tc>
          <w:tcPr>
            <w:tcW w:w="865" w:type="dxa"/>
            <w:noWrap/>
            <w:vAlign w:val="center"/>
          </w:tcPr>
          <w:p w:rsidR="0081794D" w:rsidRDefault="002D6F3F">
            <w:pPr>
              <w:jc w:val="center"/>
              <w:rPr>
                <w:bCs/>
                <w:iCs/>
                <w:color w:val="000000"/>
                <w:sz w:val="18"/>
                <w:szCs w:val="18"/>
              </w:rPr>
            </w:pPr>
            <w:r>
              <w:rPr>
                <w:bCs/>
                <w:iCs/>
                <w:color w:val="000000"/>
                <w:sz w:val="18"/>
                <w:szCs w:val="18"/>
              </w:rPr>
              <w:t>39433</w:t>
            </w:r>
          </w:p>
        </w:tc>
        <w:tc>
          <w:tcPr>
            <w:tcW w:w="656" w:type="dxa"/>
            <w:noWrap/>
            <w:vAlign w:val="center"/>
          </w:tcPr>
          <w:p w:rsidR="0081794D" w:rsidRDefault="002D6F3F">
            <w:pPr>
              <w:jc w:val="center"/>
              <w:rPr>
                <w:bCs/>
                <w:iCs/>
                <w:color w:val="000000"/>
                <w:sz w:val="18"/>
                <w:szCs w:val="18"/>
              </w:rPr>
            </w:pPr>
            <w:r>
              <w:rPr>
                <w:bCs/>
                <w:iCs/>
                <w:color w:val="000000"/>
                <w:sz w:val="18"/>
                <w:szCs w:val="18"/>
              </w:rPr>
              <w:t>1919</w:t>
            </w:r>
          </w:p>
        </w:tc>
        <w:tc>
          <w:tcPr>
            <w:tcW w:w="864" w:type="dxa"/>
            <w:noWrap/>
            <w:vAlign w:val="center"/>
          </w:tcPr>
          <w:p w:rsidR="0081794D" w:rsidRDefault="002D6F3F">
            <w:pPr>
              <w:jc w:val="center"/>
              <w:rPr>
                <w:bCs/>
                <w:iCs/>
                <w:color w:val="000000"/>
                <w:sz w:val="18"/>
                <w:szCs w:val="18"/>
              </w:rPr>
            </w:pPr>
            <w:r>
              <w:rPr>
                <w:bCs/>
                <w:iCs/>
                <w:color w:val="000000"/>
                <w:sz w:val="18"/>
                <w:szCs w:val="18"/>
              </w:rPr>
              <w:t>38280</w:t>
            </w:r>
          </w:p>
        </w:tc>
        <w:tc>
          <w:tcPr>
            <w:tcW w:w="656" w:type="dxa"/>
            <w:noWrap/>
            <w:vAlign w:val="center"/>
          </w:tcPr>
          <w:p w:rsidR="0081794D" w:rsidRDefault="002D6F3F">
            <w:pPr>
              <w:jc w:val="center"/>
              <w:rPr>
                <w:bCs/>
                <w:iCs/>
                <w:color w:val="000000"/>
                <w:sz w:val="18"/>
                <w:szCs w:val="18"/>
              </w:rPr>
            </w:pPr>
            <w:r>
              <w:rPr>
                <w:bCs/>
                <w:iCs/>
                <w:color w:val="000000"/>
                <w:sz w:val="18"/>
                <w:szCs w:val="18"/>
              </w:rPr>
              <w:t>1700</w:t>
            </w:r>
          </w:p>
        </w:tc>
        <w:tc>
          <w:tcPr>
            <w:tcW w:w="656" w:type="dxa"/>
            <w:noWrap/>
            <w:vAlign w:val="center"/>
          </w:tcPr>
          <w:p w:rsidR="0081794D" w:rsidRDefault="002D6F3F">
            <w:pPr>
              <w:jc w:val="center"/>
              <w:rPr>
                <w:bCs/>
                <w:iCs/>
                <w:color w:val="000000"/>
                <w:sz w:val="18"/>
                <w:szCs w:val="18"/>
              </w:rPr>
            </w:pPr>
            <w:r>
              <w:rPr>
                <w:bCs/>
                <w:iCs/>
                <w:color w:val="000000"/>
                <w:sz w:val="18"/>
                <w:szCs w:val="18"/>
              </w:rPr>
              <w:t>35983</w:t>
            </w:r>
          </w:p>
        </w:tc>
        <w:tc>
          <w:tcPr>
            <w:tcW w:w="656" w:type="dxa"/>
            <w:noWrap/>
            <w:vAlign w:val="center"/>
          </w:tcPr>
          <w:p w:rsidR="0081794D" w:rsidRDefault="002D6F3F">
            <w:pPr>
              <w:jc w:val="center"/>
              <w:rPr>
                <w:bCs/>
                <w:iCs/>
                <w:color w:val="000000"/>
                <w:sz w:val="18"/>
                <w:szCs w:val="18"/>
              </w:rPr>
            </w:pPr>
            <w:r>
              <w:rPr>
                <w:bCs/>
                <w:iCs/>
                <w:color w:val="000000"/>
                <w:sz w:val="18"/>
                <w:szCs w:val="18"/>
              </w:rPr>
              <w:t>1461</w:t>
            </w:r>
          </w:p>
        </w:tc>
        <w:tc>
          <w:tcPr>
            <w:tcW w:w="656" w:type="dxa"/>
            <w:noWrap/>
            <w:vAlign w:val="center"/>
          </w:tcPr>
          <w:p w:rsidR="0081794D" w:rsidRDefault="002D6F3F">
            <w:pPr>
              <w:jc w:val="center"/>
              <w:rPr>
                <w:bCs/>
                <w:iCs/>
                <w:color w:val="000000"/>
                <w:sz w:val="18"/>
                <w:szCs w:val="18"/>
              </w:rPr>
            </w:pPr>
            <w:r>
              <w:rPr>
                <w:bCs/>
                <w:iCs/>
                <w:color w:val="000000"/>
                <w:sz w:val="18"/>
                <w:szCs w:val="18"/>
              </w:rPr>
              <w:t>28521</w:t>
            </w:r>
          </w:p>
        </w:tc>
        <w:tc>
          <w:tcPr>
            <w:tcW w:w="656" w:type="dxa"/>
            <w:noWrap/>
            <w:vAlign w:val="center"/>
          </w:tcPr>
          <w:p w:rsidR="0081794D" w:rsidRDefault="002D6F3F">
            <w:pPr>
              <w:jc w:val="center"/>
              <w:rPr>
                <w:bCs/>
                <w:iCs/>
                <w:color w:val="000000"/>
                <w:sz w:val="18"/>
                <w:szCs w:val="18"/>
              </w:rPr>
            </w:pPr>
            <w:r>
              <w:rPr>
                <w:bCs/>
                <w:iCs/>
                <w:color w:val="000000"/>
                <w:sz w:val="18"/>
                <w:szCs w:val="18"/>
              </w:rPr>
              <w:t>1130</w:t>
            </w:r>
          </w:p>
        </w:tc>
        <w:tc>
          <w:tcPr>
            <w:tcW w:w="656" w:type="dxa"/>
            <w:noWrap/>
            <w:vAlign w:val="center"/>
          </w:tcPr>
          <w:p w:rsidR="0081794D" w:rsidRDefault="002D6F3F">
            <w:pPr>
              <w:jc w:val="center"/>
              <w:rPr>
                <w:bCs/>
                <w:iCs/>
                <w:color w:val="000000"/>
                <w:sz w:val="18"/>
                <w:szCs w:val="18"/>
              </w:rPr>
            </w:pPr>
            <w:r>
              <w:rPr>
                <w:bCs/>
                <w:iCs/>
                <w:color w:val="000000"/>
                <w:sz w:val="18"/>
                <w:szCs w:val="18"/>
              </w:rPr>
              <w:t>37304</w:t>
            </w:r>
          </w:p>
        </w:tc>
        <w:tc>
          <w:tcPr>
            <w:tcW w:w="656" w:type="dxa"/>
            <w:noWrap/>
            <w:vAlign w:val="center"/>
          </w:tcPr>
          <w:p w:rsidR="0081794D" w:rsidRDefault="002D6F3F">
            <w:pPr>
              <w:jc w:val="center"/>
              <w:rPr>
                <w:bCs/>
                <w:iCs/>
                <w:color w:val="000000"/>
                <w:sz w:val="18"/>
                <w:szCs w:val="18"/>
              </w:rPr>
            </w:pPr>
            <w:r>
              <w:rPr>
                <w:bCs/>
                <w:iCs/>
                <w:color w:val="000000"/>
                <w:sz w:val="18"/>
                <w:szCs w:val="18"/>
              </w:rPr>
              <w:t>1505</w:t>
            </w:r>
          </w:p>
        </w:tc>
        <w:tc>
          <w:tcPr>
            <w:tcW w:w="656" w:type="dxa"/>
            <w:noWrap/>
            <w:vAlign w:val="center"/>
          </w:tcPr>
          <w:p w:rsidR="0081794D" w:rsidRDefault="002D6F3F">
            <w:pPr>
              <w:jc w:val="center"/>
              <w:rPr>
                <w:bCs/>
                <w:iCs/>
                <w:color w:val="000000"/>
                <w:sz w:val="18"/>
                <w:szCs w:val="18"/>
              </w:rPr>
            </w:pPr>
            <w:r>
              <w:rPr>
                <w:bCs/>
                <w:iCs/>
                <w:color w:val="000000"/>
                <w:sz w:val="18"/>
                <w:szCs w:val="18"/>
              </w:rPr>
              <w:t>32701</w:t>
            </w:r>
          </w:p>
        </w:tc>
        <w:tc>
          <w:tcPr>
            <w:tcW w:w="656" w:type="dxa"/>
            <w:noWrap/>
            <w:vAlign w:val="center"/>
          </w:tcPr>
          <w:p w:rsidR="0081794D" w:rsidRDefault="002D6F3F">
            <w:pPr>
              <w:jc w:val="center"/>
              <w:rPr>
                <w:bCs/>
                <w:iCs/>
                <w:color w:val="000000"/>
                <w:sz w:val="18"/>
                <w:szCs w:val="18"/>
              </w:rPr>
            </w:pPr>
            <w:r>
              <w:rPr>
                <w:bCs/>
                <w:iCs/>
                <w:color w:val="000000"/>
                <w:sz w:val="18"/>
                <w:szCs w:val="18"/>
              </w:rPr>
              <w:t>1719</w:t>
            </w:r>
          </w:p>
        </w:tc>
        <w:tc>
          <w:tcPr>
            <w:tcW w:w="656" w:type="dxa"/>
            <w:noWrap/>
            <w:vAlign w:val="center"/>
          </w:tcPr>
          <w:p w:rsidR="0081794D" w:rsidRDefault="002D6F3F">
            <w:pPr>
              <w:jc w:val="center"/>
              <w:rPr>
                <w:bCs/>
                <w:iCs/>
                <w:color w:val="000000"/>
                <w:sz w:val="18"/>
                <w:szCs w:val="18"/>
              </w:rPr>
            </w:pPr>
            <w:r>
              <w:rPr>
                <w:bCs/>
                <w:iCs/>
                <w:color w:val="000000"/>
                <w:sz w:val="18"/>
                <w:szCs w:val="18"/>
              </w:rPr>
              <w:t>39238</w:t>
            </w:r>
          </w:p>
        </w:tc>
        <w:tc>
          <w:tcPr>
            <w:tcW w:w="656" w:type="dxa"/>
            <w:noWrap/>
            <w:vAlign w:val="center"/>
          </w:tcPr>
          <w:p w:rsidR="0081794D" w:rsidRDefault="002D6F3F">
            <w:pPr>
              <w:jc w:val="center"/>
              <w:rPr>
                <w:bCs/>
                <w:iCs/>
                <w:color w:val="000000"/>
                <w:sz w:val="18"/>
                <w:szCs w:val="18"/>
              </w:rPr>
            </w:pPr>
            <w:r>
              <w:rPr>
                <w:bCs/>
                <w:iCs/>
                <w:color w:val="000000"/>
                <w:sz w:val="18"/>
                <w:szCs w:val="18"/>
              </w:rPr>
              <w:t>1668</w:t>
            </w:r>
          </w:p>
        </w:tc>
        <w:tc>
          <w:tcPr>
            <w:tcW w:w="656" w:type="dxa"/>
            <w:noWrap/>
            <w:vAlign w:val="center"/>
          </w:tcPr>
          <w:p w:rsidR="0081794D" w:rsidRDefault="002D6F3F">
            <w:pPr>
              <w:jc w:val="center"/>
              <w:rPr>
                <w:bCs/>
                <w:iCs/>
                <w:color w:val="000000"/>
                <w:sz w:val="18"/>
                <w:szCs w:val="18"/>
              </w:rPr>
            </w:pPr>
            <w:r>
              <w:rPr>
                <w:bCs/>
                <w:iCs/>
                <w:color w:val="000000"/>
                <w:sz w:val="18"/>
                <w:szCs w:val="18"/>
              </w:rPr>
              <w:t>43371</w:t>
            </w:r>
          </w:p>
        </w:tc>
        <w:tc>
          <w:tcPr>
            <w:tcW w:w="656" w:type="dxa"/>
            <w:noWrap/>
            <w:vAlign w:val="center"/>
          </w:tcPr>
          <w:p w:rsidR="0081794D" w:rsidRDefault="002D6F3F">
            <w:pPr>
              <w:jc w:val="center"/>
              <w:rPr>
                <w:bCs/>
                <w:iCs/>
                <w:color w:val="000000"/>
                <w:sz w:val="18"/>
                <w:szCs w:val="18"/>
              </w:rPr>
            </w:pPr>
            <w:r>
              <w:rPr>
                <w:bCs/>
                <w:iCs/>
                <w:color w:val="000000"/>
                <w:sz w:val="18"/>
                <w:szCs w:val="18"/>
              </w:rPr>
              <w:t>1610</w:t>
            </w:r>
          </w:p>
        </w:tc>
      </w:tr>
      <w:tr w:rsidR="0081794D">
        <w:tc>
          <w:tcPr>
            <w:tcW w:w="675" w:type="dxa"/>
            <w:noWrap/>
          </w:tcPr>
          <w:p w:rsidR="0081794D" w:rsidRDefault="002D6F3F">
            <w:pPr>
              <w:jc w:val="center"/>
              <w:rPr>
                <w:b/>
                <w:bCs/>
                <w:iCs/>
                <w:color w:val="000000"/>
              </w:rPr>
            </w:pPr>
            <w:r>
              <w:rPr>
                <w:color w:val="000000"/>
              </w:rPr>
              <w:t>Цереброваскулярные болезни</w:t>
            </w:r>
          </w:p>
        </w:tc>
        <w:tc>
          <w:tcPr>
            <w:tcW w:w="570" w:type="dxa"/>
            <w:noWrap/>
          </w:tcPr>
          <w:p w:rsidR="0081794D" w:rsidRDefault="002D6F3F">
            <w:pPr>
              <w:jc w:val="center"/>
              <w:rPr>
                <w:b/>
                <w:bCs/>
                <w:iCs/>
                <w:color w:val="000000"/>
              </w:rPr>
            </w:pPr>
            <w:r>
              <w:rPr>
                <w:color w:val="000000"/>
              </w:rPr>
              <w:t>I60 – I69</w:t>
            </w:r>
          </w:p>
        </w:tc>
        <w:tc>
          <w:tcPr>
            <w:tcW w:w="657" w:type="dxa"/>
            <w:noWrap/>
            <w:vAlign w:val="center"/>
          </w:tcPr>
          <w:p w:rsidR="0081794D" w:rsidRDefault="002D6F3F">
            <w:pPr>
              <w:jc w:val="center"/>
              <w:rPr>
                <w:bCs/>
                <w:iCs/>
                <w:color w:val="000000"/>
                <w:sz w:val="18"/>
                <w:szCs w:val="18"/>
              </w:rPr>
            </w:pPr>
            <w:r>
              <w:rPr>
                <w:bCs/>
                <w:iCs/>
                <w:color w:val="000000"/>
                <w:sz w:val="18"/>
                <w:szCs w:val="18"/>
              </w:rPr>
              <w:t>24281</w:t>
            </w:r>
          </w:p>
        </w:tc>
        <w:tc>
          <w:tcPr>
            <w:tcW w:w="657" w:type="dxa"/>
            <w:noWrap/>
            <w:vAlign w:val="center"/>
          </w:tcPr>
          <w:p w:rsidR="0081794D" w:rsidRDefault="002D6F3F">
            <w:pPr>
              <w:jc w:val="center"/>
              <w:rPr>
                <w:bCs/>
                <w:iCs/>
                <w:color w:val="000000"/>
                <w:sz w:val="18"/>
                <w:szCs w:val="18"/>
              </w:rPr>
            </w:pPr>
            <w:r>
              <w:rPr>
                <w:bCs/>
                <w:iCs/>
                <w:color w:val="000000"/>
                <w:sz w:val="18"/>
                <w:szCs w:val="18"/>
              </w:rPr>
              <w:t>877</w:t>
            </w:r>
          </w:p>
        </w:tc>
        <w:tc>
          <w:tcPr>
            <w:tcW w:w="657" w:type="dxa"/>
            <w:noWrap/>
            <w:vAlign w:val="center"/>
          </w:tcPr>
          <w:p w:rsidR="0081794D" w:rsidRDefault="002D6F3F">
            <w:pPr>
              <w:jc w:val="center"/>
              <w:rPr>
                <w:bCs/>
                <w:iCs/>
                <w:color w:val="000000"/>
                <w:sz w:val="18"/>
                <w:szCs w:val="18"/>
              </w:rPr>
            </w:pPr>
            <w:r>
              <w:rPr>
                <w:bCs/>
                <w:iCs/>
                <w:color w:val="000000"/>
                <w:sz w:val="18"/>
                <w:szCs w:val="18"/>
              </w:rPr>
              <w:t>25286</w:t>
            </w:r>
          </w:p>
        </w:tc>
        <w:tc>
          <w:tcPr>
            <w:tcW w:w="657" w:type="dxa"/>
            <w:noWrap/>
            <w:vAlign w:val="center"/>
          </w:tcPr>
          <w:p w:rsidR="0081794D" w:rsidRDefault="002D6F3F">
            <w:pPr>
              <w:jc w:val="center"/>
              <w:rPr>
                <w:bCs/>
                <w:iCs/>
                <w:color w:val="000000"/>
                <w:sz w:val="18"/>
                <w:szCs w:val="18"/>
              </w:rPr>
            </w:pPr>
            <w:r>
              <w:rPr>
                <w:bCs/>
                <w:iCs/>
                <w:color w:val="000000"/>
                <w:sz w:val="18"/>
                <w:szCs w:val="18"/>
              </w:rPr>
              <w:t>982</w:t>
            </w:r>
          </w:p>
        </w:tc>
        <w:tc>
          <w:tcPr>
            <w:tcW w:w="865" w:type="dxa"/>
            <w:noWrap/>
            <w:vAlign w:val="center"/>
          </w:tcPr>
          <w:p w:rsidR="0081794D" w:rsidRDefault="002D6F3F">
            <w:pPr>
              <w:jc w:val="center"/>
              <w:rPr>
                <w:bCs/>
                <w:iCs/>
                <w:color w:val="000000"/>
                <w:sz w:val="18"/>
                <w:szCs w:val="18"/>
              </w:rPr>
            </w:pPr>
            <w:r>
              <w:rPr>
                <w:bCs/>
                <w:iCs/>
                <w:color w:val="000000"/>
                <w:sz w:val="18"/>
                <w:szCs w:val="18"/>
              </w:rPr>
              <w:t>21183</w:t>
            </w:r>
          </w:p>
        </w:tc>
        <w:tc>
          <w:tcPr>
            <w:tcW w:w="656" w:type="dxa"/>
            <w:noWrap/>
            <w:vAlign w:val="center"/>
          </w:tcPr>
          <w:p w:rsidR="0081794D" w:rsidRDefault="002D6F3F">
            <w:pPr>
              <w:jc w:val="center"/>
              <w:rPr>
                <w:bCs/>
                <w:iCs/>
                <w:color w:val="000000"/>
                <w:sz w:val="18"/>
                <w:szCs w:val="18"/>
              </w:rPr>
            </w:pPr>
            <w:r>
              <w:rPr>
                <w:bCs/>
                <w:iCs/>
                <w:color w:val="000000"/>
                <w:sz w:val="18"/>
                <w:szCs w:val="18"/>
              </w:rPr>
              <w:t>718</w:t>
            </w:r>
          </w:p>
        </w:tc>
        <w:tc>
          <w:tcPr>
            <w:tcW w:w="864" w:type="dxa"/>
            <w:noWrap/>
            <w:vAlign w:val="center"/>
          </w:tcPr>
          <w:p w:rsidR="0081794D" w:rsidRDefault="002D6F3F">
            <w:pPr>
              <w:jc w:val="center"/>
              <w:rPr>
                <w:bCs/>
                <w:iCs/>
                <w:color w:val="000000"/>
                <w:sz w:val="18"/>
                <w:szCs w:val="18"/>
              </w:rPr>
            </w:pPr>
            <w:r>
              <w:rPr>
                <w:bCs/>
                <w:iCs/>
                <w:color w:val="000000"/>
                <w:sz w:val="18"/>
                <w:szCs w:val="18"/>
              </w:rPr>
              <w:t>23212</w:t>
            </w:r>
          </w:p>
        </w:tc>
        <w:tc>
          <w:tcPr>
            <w:tcW w:w="656" w:type="dxa"/>
            <w:noWrap/>
            <w:vAlign w:val="center"/>
          </w:tcPr>
          <w:p w:rsidR="0081794D" w:rsidRDefault="002D6F3F">
            <w:pPr>
              <w:jc w:val="center"/>
              <w:rPr>
                <w:bCs/>
                <w:iCs/>
                <w:color w:val="000000"/>
                <w:sz w:val="18"/>
                <w:szCs w:val="18"/>
              </w:rPr>
            </w:pPr>
            <w:r>
              <w:rPr>
                <w:bCs/>
                <w:iCs/>
                <w:color w:val="000000"/>
                <w:sz w:val="18"/>
                <w:szCs w:val="18"/>
              </w:rPr>
              <w:t>785</w:t>
            </w:r>
          </w:p>
        </w:tc>
        <w:tc>
          <w:tcPr>
            <w:tcW w:w="656" w:type="dxa"/>
            <w:noWrap/>
            <w:vAlign w:val="center"/>
          </w:tcPr>
          <w:p w:rsidR="0081794D" w:rsidRDefault="002D6F3F">
            <w:pPr>
              <w:jc w:val="center"/>
              <w:rPr>
                <w:bCs/>
                <w:iCs/>
                <w:color w:val="000000"/>
                <w:sz w:val="18"/>
                <w:szCs w:val="18"/>
              </w:rPr>
            </w:pPr>
            <w:r>
              <w:rPr>
                <w:bCs/>
                <w:iCs/>
                <w:color w:val="000000"/>
                <w:sz w:val="18"/>
                <w:szCs w:val="18"/>
              </w:rPr>
              <w:t>21867</w:t>
            </w:r>
          </w:p>
        </w:tc>
        <w:tc>
          <w:tcPr>
            <w:tcW w:w="656" w:type="dxa"/>
            <w:noWrap/>
            <w:vAlign w:val="center"/>
          </w:tcPr>
          <w:p w:rsidR="0081794D" w:rsidRDefault="002D6F3F">
            <w:pPr>
              <w:jc w:val="center"/>
              <w:rPr>
                <w:bCs/>
                <w:iCs/>
                <w:color w:val="000000"/>
                <w:sz w:val="18"/>
                <w:szCs w:val="18"/>
              </w:rPr>
            </w:pPr>
            <w:r>
              <w:rPr>
                <w:bCs/>
                <w:iCs/>
                <w:color w:val="000000"/>
                <w:sz w:val="18"/>
                <w:szCs w:val="18"/>
              </w:rPr>
              <w:t>753</w:t>
            </w:r>
          </w:p>
        </w:tc>
        <w:tc>
          <w:tcPr>
            <w:tcW w:w="656" w:type="dxa"/>
            <w:noWrap/>
            <w:vAlign w:val="center"/>
          </w:tcPr>
          <w:p w:rsidR="0081794D" w:rsidRDefault="002D6F3F">
            <w:pPr>
              <w:jc w:val="center"/>
              <w:rPr>
                <w:bCs/>
                <w:iCs/>
                <w:color w:val="000000"/>
                <w:sz w:val="18"/>
                <w:szCs w:val="18"/>
              </w:rPr>
            </w:pPr>
            <w:r>
              <w:rPr>
                <w:bCs/>
                <w:iCs/>
                <w:color w:val="000000"/>
                <w:sz w:val="18"/>
                <w:szCs w:val="18"/>
              </w:rPr>
              <w:t>21858</w:t>
            </w:r>
          </w:p>
        </w:tc>
        <w:tc>
          <w:tcPr>
            <w:tcW w:w="656" w:type="dxa"/>
            <w:noWrap/>
            <w:vAlign w:val="center"/>
          </w:tcPr>
          <w:p w:rsidR="0081794D" w:rsidRDefault="002D6F3F">
            <w:pPr>
              <w:jc w:val="center"/>
              <w:rPr>
                <w:bCs/>
                <w:iCs/>
                <w:color w:val="000000"/>
                <w:sz w:val="18"/>
                <w:szCs w:val="18"/>
              </w:rPr>
            </w:pPr>
            <w:r>
              <w:rPr>
                <w:bCs/>
                <w:iCs/>
                <w:color w:val="000000"/>
                <w:sz w:val="18"/>
                <w:szCs w:val="18"/>
              </w:rPr>
              <w:t>674</w:t>
            </w:r>
          </w:p>
        </w:tc>
        <w:tc>
          <w:tcPr>
            <w:tcW w:w="656" w:type="dxa"/>
            <w:noWrap/>
            <w:vAlign w:val="center"/>
          </w:tcPr>
          <w:p w:rsidR="0081794D" w:rsidRDefault="002D6F3F">
            <w:pPr>
              <w:jc w:val="center"/>
              <w:rPr>
                <w:bCs/>
                <w:iCs/>
                <w:color w:val="000000"/>
                <w:sz w:val="18"/>
                <w:szCs w:val="18"/>
              </w:rPr>
            </w:pPr>
            <w:r>
              <w:rPr>
                <w:bCs/>
                <w:iCs/>
                <w:color w:val="000000"/>
                <w:sz w:val="18"/>
                <w:szCs w:val="18"/>
              </w:rPr>
              <w:t>21868</w:t>
            </w:r>
          </w:p>
        </w:tc>
        <w:tc>
          <w:tcPr>
            <w:tcW w:w="656" w:type="dxa"/>
            <w:noWrap/>
            <w:vAlign w:val="center"/>
          </w:tcPr>
          <w:p w:rsidR="0081794D" w:rsidRDefault="002D6F3F">
            <w:pPr>
              <w:jc w:val="center"/>
              <w:rPr>
                <w:bCs/>
                <w:iCs/>
                <w:color w:val="000000"/>
                <w:sz w:val="18"/>
                <w:szCs w:val="18"/>
              </w:rPr>
            </w:pPr>
            <w:r>
              <w:rPr>
                <w:bCs/>
                <w:iCs/>
                <w:color w:val="000000"/>
                <w:sz w:val="18"/>
                <w:szCs w:val="18"/>
              </w:rPr>
              <w:t>648</w:t>
            </w:r>
          </w:p>
        </w:tc>
        <w:tc>
          <w:tcPr>
            <w:tcW w:w="656" w:type="dxa"/>
            <w:noWrap/>
            <w:vAlign w:val="center"/>
          </w:tcPr>
          <w:p w:rsidR="0081794D" w:rsidRDefault="002D6F3F">
            <w:pPr>
              <w:jc w:val="center"/>
              <w:rPr>
                <w:bCs/>
                <w:iCs/>
                <w:color w:val="000000"/>
                <w:sz w:val="18"/>
                <w:szCs w:val="18"/>
              </w:rPr>
            </w:pPr>
            <w:r>
              <w:rPr>
                <w:bCs/>
                <w:iCs/>
                <w:color w:val="000000"/>
                <w:sz w:val="18"/>
                <w:szCs w:val="18"/>
              </w:rPr>
              <w:t>25725</w:t>
            </w:r>
          </w:p>
        </w:tc>
        <w:tc>
          <w:tcPr>
            <w:tcW w:w="656" w:type="dxa"/>
            <w:noWrap/>
            <w:vAlign w:val="center"/>
          </w:tcPr>
          <w:p w:rsidR="0081794D" w:rsidRDefault="002D6F3F">
            <w:pPr>
              <w:jc w:val="center"/>
              <w:rPr>
                <w:bCs/>
                <w:iCs/>
                <w:color w:val="000000"/>
                <w:sz w:val="18"/>
                <w:szCs w:val="18"/>
              </w:rPr>
            </w:pPr>
            <w:r>
              <w:rPr>
                <w:bCs/>
                <w:iCs/>
                <w:color w:val="000000"/>
                <w:sz w:val="18"/>
                <w:szCs w:val="18"/>
              </w:rPr>
              <w:t>1719</w:t>
            </w:r>
          </w:p>
        </w:tc>
        <w:tc>
          <w:tcPr>
            <w:tcW w:w="656" w:type="dxa"/>
            <w:noWrap/>
            <w:vAlign w:val="center"/>
          </w:tcPr>
          <w:p w:rsidR="0081794D" w:rsidRDefault="002D6F3F">
            <w:pPr>
              <w:jc w:val="center"/>
              <w:rPr>
                <w:bCs/>
                <w:iCs/>
                <w:color w:val="000000"/>
                <w:sz w:val="18"/>
                <w:szCs w:val="18"/>
              </w:rPr>
            </w:pPr>
            <w:r>
              <w:rPr>
                <w:bCs/>
                <w:iCs/>
                <w:color w:val="000000"/>
                <w:sz w:val="18"/>
                <w:szCs w:val="18"/>
              </w:rPr>
              <w:t>28243</w:t>
            </w:r>
          </w:p>
        </w:tc>
        <w:tc>
          <w:tcPr>
            <w:tcW w:w="656" w:type="dxa"/>
            <w:noWrap/>
            <w:vAlign w:val="center"/>
          </w:tcPr>
          <w:p w:rsidR="0081794D" w:rsidRDefault="002D6F3F">
            <w:pPr>
              <w:jc w:val="center"/>
              <w:rPr>
                <w:bCs/>
                <w:iCs/>
                <w:color w:val="000000"/>
                <w:sz w:val="18"/>
                <w:szCs w:val="18"/>
              </w:rPr>
            </w:pPr>
            <w:r>
              <w:rPr>
                <w:bCs/>
                <w:iCs/>
                <w:color w:val="000000"/>
                <w:sz w:val="18"/>
                <w:szCs w:val="18"/>
              </w:rPr>
              <w:t>761</w:t>
            </w:r>
          </w:p>
        </w:tc>
        <w:tc>
          <w:tcPr>
            <w:tcW w:w="656" w:type="dxa"/>
            <w:noWrap/>
            <w:vAlign w:val="center"/>
          </w:tcPr>
          <w:p w:rsidR="0081794D" w:rsidRDefault="002D6F3F">
            <w:pPr>
              <w:jc w:val="center"/>
              <w:rPr>
                <w:bCs/>
                <w:iCs/>
                <w:color w:val="000000"/>
                <w:sz w:val="18"/>
                <w:szCs w:val="18"/>
              </w:rPr>
            </w:pPr>
            <w:r>
              <w:rPr>
                <w:bCs/>
                <w:iCs/>
                <w:color w:val="000000"/>
                <w:sz w:val="18"/>
                <w:szCs w:val="18"/>
              </w:rPr>
              <w:t>32088</w:t>
            </w:r>
          </w:p>
        </w:tc>
        <w:tc>
          <w:tcPr>
            <w:tcW w:w="656" w:type="dxa"/>
            <w:noWrap/>
            <w:vAlign w:val="center"/>
          </w:tcPr>
          <w:p w:rsidR="0081794D" w:rsidRDefault="002D6F3F">
            <w:pPr>
              <w:jc w:val="center"/>
              <w:rPr>
                <w:bCs/>
                <w:iCs/>
                <w:color w:val="000000"/>
                <w:sz w:val="18"/>
                <w:szCs w:val="18"/>
              </w:rPr>
            </w:pPr>
            <w:r>
              <w:rPr>
                <w:bCs/>
                <w:iCs/>
                <w:color w:val="000000"/>
                <w:sz w:val="18"/>
                <w:szCs w:val="18"/>
              </w:rPr>
              <w:t>834</w:t>
            </w:r>
          </w:p>
        </w:tc>
      </w:tr>
      <w:tr w:rsidR="0081794D">
        <w:tc>
          <w:tcPr>
            <w:tcW w:w="675" w:type="dxa"/>
            <w:noWrap/>
          </w:tcPr>
          <w:p w:rsidR="0081794D" w:rsidRDefault="002D6F3F">
            <w:pPr>
              <w:jc w:val="center"/>
              <w:rPr>
                <w:b/>
                <w:bCs/>
                <w:iCs/>
                <w:color w:val="000000"/>
              </w:rPr>
            </w:pPr>
            <w:r>
              <w:rPr>
                <w:color w:val="000000"/>
              </w:rPr>
              <w:t>Пневмонии</w:t>
            </w:r>
          </w:p>
        </w:tc>
        <w:tc>
          <w:tcPr>
            <w:tcW w:w="570" w:type="dxa"/>
            <w:noWrap/>
          </w:tcPr>
          <w:p w:rsidR="0081794D" w:rsidRDefault="002D6F3F">
            <w:pPr>
              <w:jc w:val="center"/>
              <w:rPr>
                <w:b/>
                <w:bCs/>
                <w:iCs/>
                <w:color w:val="000000"/>
              </w:rPr>
            </w:pPr>
            <w:r>
              <w:rPr>
                <w:color w:val="000000"/>
              </w:rPr>
              <w:t>J12 – J18</w:t>
            </w:r>
          </w:p>
        </w:tc>
        <w:tc>
          <w:tcPr>
            <w:tcW w:w="657" w:type="dxa"/>
            <w:noWrap/>
            <w:vAlign w:val="center"/>
          </w:tcPr>
          <w:p w:rsidR="0081794D" w:rsidRDefault="002D6F3F">
            <w:pPr>
              <w:jc w:val="center"/>
              <w:rPr>
                <w:bCs/>
                <w:iCs/>
                <w:color w:val="000000"/>
                <w:sz w:val="18"/>
                <w:szCs w:val="18"/>
              </w:rPr>
            </w:pPr>
            <w:r>
              <w:rPr>
                <w:bCs/>
                <w:iCs/>
                <w:color w:val="000000"/>
                <w:sz w:val="18"/>
                <w:szCs w:val="18"/>
              </w:rPr>
              <w:t>15814</w:t>
            </w:r>
          </w:p>
        </w:tc>
        <w:tc>
          <w:tcPr>
            <w:tcW w:w="657" w:type="dxa"/>
            <w:noWrap/>
            <w:vAlign w:val="center"/>
          </w:tcPr>
          <w:p w:rsidR="0081794D" w:rsidRDefault="002D6F3F">
            <w:pPr>
              <w:jc w:val="center"/>
              <w:rPr>
                <w:bCs/>
                <w:iCs/>
                <w:color w:val="000000"/>
                <w:sz w:val="18"/>
                <w:szCs w:val="18"/>
              </w:rPr>
            </w:pPr>
            <w:r>
              <w:rPr>
                <w:bCs/>
                <w:iCs/>
                <w:color w:val="000000"/>
                <w:sz w:val="18"/>
                <w:szCs w:val="18"/>
              </w:rPr>
              <w:t>940</w:t>
            </w:r>
          </w:p>
        </w:tc>
        <w:tc>
          <w:tcPr>
            <w:tcW w:w="657" w:type="dxa"/>
            <w:noWrap/>
            <w:vAlign w:val="center"/>
          </w:tcPr>
          <w:p w:rsidR="0081794D" w:rsidRDefault="002D6F3F">
            <w:pPr>
              <w:jc w:val="center"/>
              <w:rPr>
                <w:bCs/>
                <w:iCs/>
                <w:color w:val="000000"/>
                <w:sz w:val="18"/>
                <w:szCs w:val="18"/>
              </w:rPr>
            </w:pPr>
            <w:r>
              <w:rPr>
                <w:bCs/>
                <w:iCs/>
                <w:color w:val="000000"/>
                <w:sz w:val="18"/>
                <w:szCs w:val="18"/>
              </w:rPr>
              <w:t>13784</w:t>
            </w:r>
          </w:p>
        </w:tc>
        <w:tc>
          <w:tcPr>
            <w:tcW w:w="657" w:type="dxa"/>
            <w:noWrap/>
            <w:vAlign w:val="center"/>
          </w:tcPr>
          <w:p w:rsidR="0081794D" w:rsidRDefault="002D6F3F">
            <w:pPr>
              <w:jc w:val="center"/>
              <w:rPr>
                <w:bCs/>
                <w:iCs/>
                <w:color w:val="000000"/>
                <w:sz w:val="18"/>
                <w:szCs w:val="18"/>
              </w:rPr>
            </w:pPr>
            <w:r>
              <w:rPr>
                <w:bCs/>
                <w:iCs/>
                <w:color w:val="000000"/>
                <w:sz w:val="18"/>
                <w:szCs w:val="18"/>
              </w:rPr>
              <w:t>901</w:t>
            </w:r>
          </w:p>
        </w:tc>
        <w:tc>
          <w:tcPr>
            <w:tcW w:w="865" w:type="dxa"/>
            <w:noWrap/>
            <w:vAlign w:val="center"/>
          </w:tcPr>
          <w:p w:rsidR="0081794D" w:rsidRDefault="002D6F3F">
            <w:pPr>
              <w:jc w:val="center"/>
              <w:rPr>
                <w:bCs/>
                <w:iCs/>
                <w:color w:val="000000"/>
                <w:sz w:val="18"/>
                <w:szCs w:val="18"/>
              </w:rPr>
            </w:pPr>
            <w:r>
              <w:rPr>
                <w:bCs/>
                <w:iCs/>
                <w:color w:val="000000"/>
                <w:sz w:val="18"/>
                <w:szCs w:val="18"/>
              </w:rPr>
              <w:t>12936</w:t>
            </w:r>
          </w:p>
        </w:tc>
        <w:tc>
          <w:tcPr>
            <w:tcW w:w="656" w:type="dxa"/>
            <w:noWrap/>
            <w:vAlign w:val="center"/>
          </w:tcPr>
          <w:p w:rsidR="0081794D" w:rsidRDefault="002D6F3F">
            <w:pPr>
              <w:jc w:val="center"/>
              <w:rPr>
                <w:bCs/>
                <w:iCs/>
                <w:color w:val="000000"/>
                <w:sz w:val="18"/>
                <w:szCs w:val="18"/>
              </w:rPr>
            </w:pPr>
            <w:r>
              <w:rPr>
                <w:bCs/>
                <w:iCs/>
                <w:color w:val="000000"/>
                <w:sz w:val="18"/>
                <w:szCs w:val="18"/>
              </w:rPr>
              <w:t>860</w:t>
            </w:r>
          </w:p>
        </w:tc>
        <w:tc>
          <w:tcPr>
            <w:tcW w:w="864" w:type="dxa"/>
            <w:noWrap/>
            <w:vAlign w:val="center"/>
          </w:tcPr>
          <w:p w:rsidR="0081794D" w:rsidRDefault="002D6F3F">
            <w:pPr>
              <w:jc w:val="center"/>
              <w:rPr>
                <w:bCs/>
                <w:iCs/>
                <w:color w:val="000000"/>
                <w:sz w:val="18"/>
                <w:szCs w:val="18"/>
              </w:rPr>
            </w:pPr>
            <w:r>
              <w:rPr>
                <w:bCs/>
                <w:iCs/>
                <w:color w:val="000000"/>
                <w:sz w:val="18"/>
                <w:szCs w:val="18"/>
              </w:rPr>
              <w:t>15262</w:t>
            </w:r>
          </w:p>
        </w:tc>
        <w:tc>
          <w:tcPr>
            <w:tcW w:w="656" w:type="dxa"/>
            <w:noWrap/>
            <w:vAlign w:val="center"/>
          </w:tcPr>
          <w:p w:rsidR="0081794D" w:rsidRDefault="002D6F3F">
            <w:pPr>
              <w:jc w:val="center"/>
              <w:rPr>
                <w:bCs/>
                <w:iCs/>
                <w:color w:val="000000"/>
                <w:sz w:val="18"/>
                <w:szCs w:val="18"/>
              </w:rPr>
            </w:pPr>
            <w:r>
              <w:rPr>
                <w:bCs/>
                <w:iCs/>
                <w:color w:val="000000"/>
                <w:sz w:val="18"/>
                <w:szCs w:val="18"/>
              </w:rPr>
              <w:t>982</w:t>
            </w:r>
          </w:p>
        </w:tc>
        <w:tc>
          <w:tcPr>
            <w:tcW w:w="656" w:type="dxa"/>
            <w:noWrap/>
            <w:vAlign w:val="center"/>
          </w:tcPr>
          <w:p w:rsidR="0081794D" w:rsidRDefault="002D6F3F">
            <w:pPr>
              <w:jc w:val="center"/>
              <w:rPr>
                <w:bCs/>
                <w:iCs/>
                <w:color w:val="000000"/>
                <w:sz w:val="18"/>
                <w:szCs w:val="18"/>
              </w:rPr>
            </w:pPr>
            <w:r>
              <w:rPr>
                <w:bCs/>
                <w:iCs/>
                <w:color w:val="000000"/>
                <w:sz w:val="18"/>
                <w:szCs w:val="18"/>
              </w:rPr>
              <w:t>22593</w:t>
            </w:r>
          </w:p>
        </w:tc>
        <w:tc>
          <w:tcPr>
            <w:tcW w:w="656" w:type="dxa"/>
            <w:noWrap/>
            <w:vAlign w:val="center"/>
          </w:tcPr>
          <w:p w:rsidR="0081794D" w:rsidRDefault="002D6F3F">
            <w:pPr>
              <w:jc w:val="center"/>
              <w:rPr>
                <w:bCs/>
                <w:iCs/>
                <w:color w:val="000000"/>
                <w:sz w:val="18"/>
                <w:szCs w:val="18"/>
              </w:rPr>
            </w:pPr>
            <w:r>
              <w:rPr>
                <w:bCs/>
                <w:iCs/>
                <w:color w:val="000000"/>
                <w:sz w:val="18"/>
                <w:szCs w:val="18"/>
              </w:rPr>
              <w:t>1405</w:t>
            </w:r>
          </w:p>
        </w:tc>
        <w:tc>
          <w:tcPr>
            <w:tcW w:w="656" w:type="dxa"/>
            <w:noWrap/>
            <w:vAlign w:val="center"/>
          </w:tcPr>
          <w:p w:rsidR="0081794D" w:rsidRDefault="002D6F3F">
            <w:pPr>
              <w:jc w:val="center"/>
              <w:rPr>
                <w:bCs/>
                <w:iCs/>
                <w:color w:val="000000"/>
                <w:sz w:val="18"/>
                <w:szCs w:val="18"/>
              </w:rPr>
            </w:pPr>
            <w:r>
              <w:rPr>
                <w:bCs/>
                <w:iCs/>
                <w:color w:val="000000"/>
                <w:sz w:val="18"/>
                <w:szCs w:val="18"/>
              </w:rPr>
              <w:t>42867</w:t>
            </w:r>
          </w:p>
        </w:tc>
        <w:tc>
          <w:tcPr>
            <w:tcW w:w="656" w:type="dxa"/>
            <w:noWrap/>
            <w:vAlign w:val="center"/>
          </w:tcPr>
          <w:p w:rsidR="0081794D" w:rsidRDefault="002D6F3F">
            <w:pPr>
              <w:jc w:val="center"/>
              <w:rPr>
                <w:bCs/>
                <w:iCs/>
                <w:color w:val="000000"/>
                <w:sz w:val="18"/>
                <w:szCs w:val="18"/>
              </w:rPr>
            </w:pPr>
            <w:r>
              <w:rPr>
                <w:bCs/>
                <w:iCs/>
                <w:color w:val="000000"/>
                <w:sz w:val="18"/>
                <w:szCs w:val="18"/>
              </w:rPr>
              <w:t>2215</w:t>
            </w:r>
          </w:p>
        </w:tc>
        <w:tc>
          <w:tcPr>
            <w:tcW w:w="656" w:type="dxa"/>
            <w:noWrap/>
            <w:vAlign w:val="center"/>
          </w:tcPr>
          <w:p w:rsidR="0081794D" w:rsidRDefault="002D6F3F">
            <w:pPr>
              <w:jc w:val="center"/>
              <w:rPr>
                <w:bCs/>
                <w:iCs/>
                <w:color w:val="000000"/>
                <w:sz w:val="18"/>
                <w:szCs w:val="18"/>
              </w:rPr>
            </w:pPr>
            <w:r>
              <w:rPr>
                <w:bCs/>
                <w:iCs/>
                <w:color w:val="000000"/>
                <w:sz w:val="18"/>
                <w:szCs w:val="18"/>
              </w:rPr>
              <w:t>41316</w:t>
            </w:r>
          </w:p>
        </w:tc>
        <w:tc>
          <w:tcPr>
            <w:tcW w:w="656" w:type="dxa"/>
            <w:noWrap/>
            <w:vAlign w:val="center"/>
          </w:tcPr>
          <w:p w:rsidR="0081794D" w:rsidRDefault="002D6F3F">
            <w:pPr>
              <w:jc w:val="center"/>
              <w:rPr>
                <w:bCs/>
                <w:iCs/>
                <w:color w:val="000000"/>
                <w:sz w:val="18"/>
                <w:szCs w:val="18"/>
              </w:rPr>
            </w:pPr>
            <w:r>
              <w:rPr>
                <w:bCs/>
                <w:iCs/>
                <w:color w:val="000000"/>
                <w:sz w:val="18"/>
                <w:szCs w:val="18"/>
              </w:rPr>
              <w:t>2335</w:t>
            </w:r>
          </w:p>
        </w:tc>
        <w:tc>
          <w:tcPr>
            <w:tcW w:w="656" w:type="dxa"/>
            <w:noWrap/>
            <w:vAlign w:val="center"/>
          </w:tcPr>
          <w:p w:rsidR="0081794D" w:rsidRDefault="002D6F3F">
            <w:pPr>
              <w:jc w:val="center"/>
              <w:rPr>
                <w:bCs/>
                <w:iCs/>
                <w:color w:val="000000"/>
                <w:sz w:val="18"/>
                <w:szCs w:val="18"/>
              </w:rPr>
            </w:pPr>
            <w:r>
              <w:rPr>
                <w:bCs/>
                <w:iCs/>
                <w:color w:val="000000"/>
                <w:sz w:val="18"/>
                <w:szCs w:val="18"/>
              </w:rPr>
              <w:t>17260</w:t>
            </w:r>
          </w:p>
        </w:tc>
        <w:tc>
          <w:tcPr>
            <w:tcW w:w="656" w:type="dxa"/>
            <w:noWrap/>
            <w:vAlign w:val="center"/>
          </w:tcPr>
          <w:p w:rsidR="0081794D" w:rsidRDefault="002D6F3F">
            <w:pPr>
              <w:jc w:val="center"/>
              <w:rPr>
                <w:bCs/>
                <w:iCs/>
                <w:color w:val="000000"/>
                <w:sz w:val="18"/>
                <w:szCs w:val="18"/>
              </w:rPr>
            </w:pPr>
            <w:r>
              <w:rPr>
                <w:bCs/>
                <w:iCs/>
                <w:color w:val="000000"/>
                <w:sz w:val="18"/>
                <w:szCs w:val="18"/>
              </w:rPr>
              <w:t>1138</w:t>
            </w:r>
          </w:p>
        </w:tc>
        <w:tc>
          <w:tcPr>
            <w:tcW w:w="656" w:type="dxa"/>
            <w:noWrap/>
            <w:vAlign w:val="center"/>
          </w:tcPr>
          <w:p w:rsidR="0081794D" w:rsidRDefault="002D6F3F">
            <w:pPr>
              <w:jc w:val="center"/>
              <w:rPr>
                <w:bCs/>
                <w:iCs/>
                <w:color w:val="000000"/>
                <w:sz w:val="18"/>
                <w:szCs w:val="18"/>
              </w:rPr>
            </w:pPr>
            <w:r>
              <w:rPr>
                <w:bCs/>
                <w:iCs/>
                <w:color w:val="000000"/>
                <w:sz w:val="18"/>
                <w:szCs w:val="18"/>
              </w:rPr>
              <w:t>23129</w:t>
            </w:r>
          </w:p>
        </w:tc>
        <w:tc>
          <w:tcPr>
            <w:tcW w:w="656" w:type="dxa"/>
            <w:noWrap/>
            <w:vAlign w:val="center"/>
          </w:tcPr>
          <w:p w:rsidR="0081794D" w:rsidRDefault="002D6F3F">
            <w:pPr>
              <w:jc w:val="center"/>
              <w:rPr>
                <w:bCs/>
                <w:iCs/>
                <w:color w:val="000000"/>
                <w:sz w:val="18"/>
                <w:szCs w:val="18"/>
              </w:rPr>
            </w:pPr>
            <w:r>
              <w:rPr>
                <w:bCs/>
                <w:iCs/>
                <w:color w:val="000000"/>
                <w:sz w:val="18"/>
                <w:szCs w:val="18"/>
              </w:rPr>
              <w:t>1516</w:t>
            </w:r>
          </w:p>
        </w:tc>
        <w:tc>
          <w:tcPr>
            <w:tcW w:w="656" w:type="dxa"/>
            <w:noWrap/>
            <w:vAlign w:val="center"/>
          </w:tcPr>
          <w:p w:rsidR="0081794D" w:rsidRDefault="002D6F3F">
            <w:pPr>
              <w:jc w:val="center"/>
              <w:rPr>
                <w:bCs/>
                <w:iCs/>
                <w:color w:val="000000"/>
                <w:sz w:val="18"/>
                <w:szCs w:val="18"/>
              </w:rPr>
            </w:pPr>
            <w:r>
              <w:rPr>
                <w:bCs/>
                <w:iCs/>
                <w:color w:val="000000"/>
                <w:sz w:val="18"/>
                <w:szCs w:val="18"/>
              </w:rPr>
              <w:t>27878</w:t>
            </w:r>
          </w:p>
        </w:tc>
        <w:tc>
          <w:tcPr>
            <w:tcW w:w="656" w:type="dxa"/>
            <w:noWrap/>
            <w:vAlign w:val="center"/>
          </w:tcPr>
          <w:p w:rsidR="0081794D" w:rsidRDefault="002D6F3F">
            <w:pPr>
              <w:jc w:val="center"/>
              <w:rPr>
                <w:bCs/>
                <w:iCs/>
                <w:color w:val="000000"/>
                <w:sz w:val="18"/>
                <w:szCs w:val="18"/>
              </w:rPr>
            </w:pPr>
            <w:r>
              <w:rPr>
                <w:bCs/>
                <w:iCs/>
                <w:color w:val="000000"/>
                <w:sz w:val="18"/>
                <w:szCs w:val="18"/>
              </w:rPr>
              <w:t>1846</w:t>
            </w:r>
          </w:p>
        </w:tc>
      </w:tr>
      <w:tr w:rsidR="0081794D">
        <w:tc>
          <w:tcPr>
            <w:tcW w:w="675" w:type="dxa"/>
            <w:noWrap/>
          </w:tcPr>
          <w:p w:rsidR="0081794D" w:rsidRDefault="002D6F3F">
            <w:pPr>
              <w:jc w:val="center"/>
              <w:rPr>
                <w:b/>
                <w:bCs/>
                <w:iCs/>
                <w:color w:val="000000"/>
              </w:rPr>
            </w:pPr>
            <w:r>
              <w:rPr>
                <w:color w:val="000000"/>
              </w:rPr>
              <w:t xml:space="preserve">Болезни </w:t>
            </w:r>
            <w:proofErr w:type="spellStart"/>
            <w:r>
              <w:rPr>
                <w:color w:val="000000"/>
              </w:rPr>
              <w:t>костномышечной</w:t>
            </w:r>
            <w:proofErr w:type="spellEnd"/>
            <w:r>
              <w:rPr>
                <w:color w:val="000000"/>
              </w:rPr>
              <w:t xml:space="preserve"> и соединительной ткани</w:t>
            </w:r>
          </w:p>
        </w:tc>
        <w:tc>
          <w:tcPr>
            <w:tcW w:w="570" w:type="dxa"/>
            <w:noWrap/>
          </w:tcPr>
          <w:p w:rsidR="0081794D" w:rsidRDefault="002D6F3F">
            <w:pPr>
              <w:jc w:val="center"/>
              <w:rPr>
                <w:b/>
                <w:bCs/>
                <w:iCs/>
                <w:color w:val="000000"/>
              </w:rPr>
            </w:pPr>
            <w:r>
              <w:rPr>
                <w:color w:val="000000"/>
              </w:rPr>
              <w:t>М00 – М99</w:t>
            </w:r>
          </w:p>
        </w:tc>
        <w:tc>
          <w:tcPr>
            <w:tcW w:w="657" w:type="dxa"/>
            <w:noWrap/>
            <w:vAlign w:val="center"/>
          </w:tcPr>
          <w:p w:rsidR="0081794D" w:rsidRDefault="002D6F3F">
            <w:pPr>
              <w:jc w:val="center"/>
              <w:rPr>
                <w:bCs/>
                <w:iCs/>
                <w:color w:val="000000"/>
                <w:sz w:val="18"/>
                <w:szCs w:val="18"/>
              </w:rPr>
            </w:pPr>
            <w:r>
              <w:rPr>
                <w:bCs/>
                <w:iCs/>
                <w:color w:val="000000"/>
                <w:sz w:val="18"/>
                <w:szCs w:val="18"/>
              </w:rPr>
              <w:t>203656</w:t>
            </w:r>
          </w:p>
          <w:p w:rsidR="0081794D" w:rsidRDefault="0081794D">
            <w:pPr>
              <w:jc w:val="center"/>
              <w:rPr>
                <w:bCs/>
                <w:iCs/>
                <w:color w:val="000000"/>
                <w:sz w:val="18"/>
                <w:szCs w:val="18"/>
              </w:rPr>
            </w:pPr>
          </w:p>
        </w:tc>
        <w:tc>
          <w:tcPr>
            <w:tcW w:w="657" w:type="dxa"/>
            <w:noWrap/>
            <w:vAlign w:val="center"/>
          </w:tcPr>
          <w:p w:rsidR="0081794D" w:rsidRDefault="002D6F3F">
            <w:pPr>
              <w:jc w:val="center"/>
              <w:rPr>
                <w:bCs/>
                <w:iCs/>
                <w:color w:val="000000"/>
                <w:sz w:val="18"/>
                <w:szCs w:val="18"/>
              </w:rPr>
            </w:pPr>
            <w:r>
              <w:rPr>
                <w:bCs/>
                <w:iCs/>
                <w:color w:val="000000"/>
                <w:sz w:val="18"/>
                <w:szCs w:val="18"/>
              </w:rPr>
              <w:t>14378</w:t>
            </w:r>
          </w:p>
        </w:tc>
        <w:tc>
          <w:tcPr>
            <w:tcW w:w="657" w:type="dxa"/>
            <w:noWrap/>
            <w:vAlign w:val="center"/>
          </w:tcPr>
          <w:p w:rsidR="0081794D" w:rsidRDefault="002D6F3F">
            <w:pPr>
              <w:jc w:val="center"/>
              <w:rPr>
                <w:bCs/>
                <w:iCs/>
                <w:color w:val="000000"/>
                <w:sz w:val="18"/>
                <w:szCs w:val="18"/>
              </w:rPr>
            </w:pPr>
            <w:r>
              <w:rPr>
                <w:bCs/>
                <w:iCs/>
                <w:color w:val="000000"/>
                <w:sz w:val="18"/>
                <w:szCs w:val="18"/>
              </w:rPr>
              <w:t>206151</w:t>
            </w:r>
          </w:p>
        </w:tc>
        <w:tc>
          <w:tcPr>
            <w:tcW w:w="657" w:type="dxa"/>
            <w:noWrap/>
            <w:vAlign w:val="center"/>
          </w:tcPr>
          <w:p w:rsidR="0081794D" w:rsidRDefault="002D6F3F">
            <w:pPr>
              <w:jc w:val="center"/>
              <w:rPr>
                <w:bCs/>
                <w:iCs/>
                <w:color w:val="000000"/>
                <w:sz w:val="18"/>
                <w:szCs w:val="18"/>
              </w:rPr>
            </w:pPr>
            <w:r>
              <w:rPr>
                <w:bCs/>
                <w:iCs/>
                <w:color w:val="000000"/>
                <w:sz w:val="18"/>
                <w:szCs w:val="18"/>
              </w:rPr>
              <w:t>15242</w:t>
            </w:r>
          </w:p>
        </w:tc>
        <w:tc>
          <w:tcPr>
            <w:tcW w:w="865" w:type="dxa"/>
            <w:noWrap/>
            <w:vAlign w:val="center"/>
          </w:tcPr>
          <w:p w:rsidR="0081794D" w:rsidRDefault="002D6F3F">
            <w:pPr>
              <w:jc w:val="center"/>
              <w:rPr>
                <w:bCs/>
                <w:iCs/>
                <w:color w:val="000000"/>
                <w:sz w:val="18"/>
                <w:szCs w:val="18"/>
              </w:rPr>
            </w:pPr>
            <w:r>
              <w:rPr>
                <w:bCs/>
                <w:iCs/>
                <w:color w:val="000000"/>
                <w:sz w:val="18"/>
                <w:szCs w:val="18"/>
              </w:rPr>
              <w:t>227311</w:t>
            </w:r>
          </w:p>
        </w:tc>
        <w:tc>
          <w:tcPr>
            <w:tcW w:w="656" w:type="dxa"/>
            <w:noWrap/>
            <w:vAlign w:val="center"/>
          </w:tcPr>
          <w:p w:rsidR="0081794D" w:rsidRDefault="002D6F3F">
            <w:pPr>
              <w:jc w:val="center"/>
              <w:rPr>
                <w:bCs/>
                <w:iCs/>
                <w:color w:val="000000"/>
                <w:sz w:val="18"/>
                <w:szCs w:val="18"/>
              </w:rPr>
            </w:pPr>
            <w:r>
              <w:rPr>
                <w:bCs/>
                <w:iCs/>
                <w:color w:val="000000"/>
                <w:sz w:val="18"/>
                <w:szCs w:val="18"/>
              </w:rPr>
              <w:t>15299</w:t>
            </w:r>
          </w:p>
        </w:tc>
        <w:tc>
          <w:tcPr>
            <w:tcW w:w="864" w:type="dxa"/>
            <w:noWrap/>
            <w:vAlign w:val="center"/>
          </w:tcPr>
          <w:p w:rsidR="0081794D" w:rsidRDefault="002D6F3F">
            <w:pPr>
              <w:jc w:val="center"/>
              <w:rPr>
                <w:bCs/>
                <w:iCs/>
                <w:color w:val="000000"/>
                <w:sz w:val="18"/>
                <w:szCs w:val="18"/>
              </w:rPr>
            </w:pPr>
            <w:r>
              <w:rPr>
                <w:bCs/>
                <w:iCs/>
                <w:color w:val="000000"/>
                <w:sz w:val="18"/>
                <w:szCs w:val="18"/>
              </w:rPr>
              <w:t>216375</w:t>
            </w:r>
          </w:p>
        </w:tc>
        <w:tc>
          <w:tcPr>
            <w:tcW w:w="656" w:type="dxa"/>
            <w:noWrap/>
            <w:vAlign w:val="center"/>
          </w:tcPr>
          <w:p w:rsidR="0081794D" w:rsidRDefault="002D6F3F">
            <w:pPr>
              <w:jc w:val="center"/>
              <w:rPr>
                <w:bCs/>
                <w:iCs/>
                <w:color w:val="000000"/>
                <w:sz w:val="18"/>
                <w:szCs w:val="18"/>
              </w:rPr>
            </w:pPr>
            <w:r>
              <w:rPr>
                <w:bCs/>
                <w:iCs/>
                <w:color w:val="000000"/>
                <w:sz w:val="18"/>
                <w:szCs w:val="18"/>
              </w:rPr>
              <w:t>15679</w:t>
            </w:r>
          </w:p>
        </w:tc>
        <w:tc>
          <w:tcPr>
            <w:tcW w:w="656" w:type="dxa"/>
            <w:noWrap/>
            <w:vAlign w:val="center"/>
          </w:tcPr>
          <w:p w:rsidR="0081794D" w:rsidRDefault="002D6F3F">
            <w:pPr>
              <w:jc w:val="center"/>
              <w:rPr>
                <w:bCs/>
                <w:iCs/>
                <w:color w:val="000000"/>
                <w:sz w:val="18"/>
                <w:szCs w:val="18"/>
              </w:rPr>
            </w:pPr>
            <w:r>
              <w:rPr>
                <w:bCs/>
                <w:iCs/>
                <w:color w:val="000000"/>
                <w:sz w:val="18"/>
                <w:szCs w:val="18"/>
              </w:rPr>
              <w:t>238962</w:t>
            </w:r>
          </w:p>
        </w:tc>
        <w:tc>
          <w:tcPr>
            <w:tcW w:w="656" w:type="dxa"/>
            <w:noWrap/>
            <w:vAlign w:val="center"/>
          </w:tcPr>
          <w:p w:rsidR="0081794D" w:rsidRDefault="002D6F3F">
            <w:pPr>
              <w:jc w:val="center"/>
              <w:rPr>
                <w:bCs/>
                <w:iCs/>
                <w:color w:val="000000"/>
                <w:sz w:val="18"/>
                <w:szCs w:val="18"/>
              </w:rPr>
            </w:pPr>
            <w:r>
              <w:rPr>
                <w:bCs/>
                <w:iCs/>
                <w:color w:val="000000"/>
                <w:sz w:val="18"/>
                <w:szCs w:val="18"/>
              </w:rPr>
              <w:t>15745</w:t>
            </w:r>
          </w:p>
        </w:tc>
        <w:tc>
          <w:tcPr>
            <w:tcW w:w="656" w:type="dxa"/>
            <w:noWrap/>
            <w:vAlign w:val="center"/>
          </w:tcPr>
          <w:p w:rsidR="0081794D" w:rsidRDefault="002D6F3F">
            <w:pPr>
              <w:jc w:val="center"/>
              <w:rPr>
                <w:bCs/>
                <w:iCs/>
                <w:color w:val="000000"/>
                <w:sz w:val="18"/>
                <w:szCs w:val="18"/>
              </w:rPr>
            </w:pPr>
            <w:r>
              <w:rPr>
                <w:bCs/>
                <w:iCs/>
                <w:color w:val="000000"/>
                <w:sz w:val="18"/>
                <w:szCs w:val="18"/>
              </w:rPr>
              <w:t>190019</w:t>
            </w:r>
          </w:p>
        </w:tc>
        <w:tc>
          <w:tcPr>
            <w:tcW w:w="656" w:type="dxa"/>
            <w:noWrap/>
            <w:vAlign w:val="center"/>
          </w:tcPr>
          <w:p w:rsidR="0081794D" w:rsidRDefault="002D6F3F">
            <w:pPr>
              <w:jc w:val="center"/>
              <w:rPr>
                <w:bCs/>
                <w:iCs/>
                <w:color w:val="000000"/>
                <w:sz w:val="18"/>
                <w:szCs w:val="18"/>
              </w:rPr>
            </w:pPr>
            <w:r>
              <w:rPr>
                <w:bCs/>
                <w:iCs/>
                <w:color w:val="000000"/>
                <w:sz w:val="18"/>
                <w:szCs w:val="18"/>
              </w:rPr>
              <w:t>13099</w:t>
            </w:r>
          </w:p>
        </w:tc>
        <w:tc>
          <w:tcPr>
            <w:tcW w:w="656" w:type="dxa"/>
            <w:noWrap/>
            <w:vAlign w:val="center"/>
          </w:tcPr>
          <w:p w:rsidR="0081794D" w:rsidRDefault="002D6F3F">
            <w:pPr>
              <w:jc w:val="center"/>
              <w:rPr>
                <w:bCs/>
                <w:iCs/>
                <w:color w:val="000000"/>
                <w:sz w:val="18"/>
                <w:szCs w:val="18"/>
              </w:rPr>
            </w:pPr>
            <w:r>
              <w:rPr>
                <w:bCs/>
                <w:iCs/>
                <w:color w:val="000000"/>
                <w:sz w:val="18"/>
                <w:szCs w:val="18"/>
              </w:rPr>
              <w:t>218741</w:t>
            </w:r>
          </w:p>
        </w:tc>
        <w:tc>
          <w:tcPr>
            <w:tcW w:w="656" w:type="dxa"/>
            <w:noWrap/>
            <w:vAlign w:val="center"/>
          </w:tcPr>
          <w:p w:rsidR="0081794D" w:rsidRDefault="002D6F3F">
            <w:pPr>
              <w:jc w:val="center"/>
              <w:rPr>
                <w:bCs/>
                <w:iCs/>
                <w:color w:val="000000"/>
                <w:sz w:val="18"/>
                <w:szCs w:val="18"/>
              </w:rPr>
            </w:pPr>
            <w:r>
              <w:rPr>
                <w:bCs/>
                <w:iCs/>
                <w:color w:val="000000"/>
                <w:sz w:val="18"/>
                <w:szCs w:val="18"/>
              </w:rPr>
              <w:t>2335</w:t>
            </w:r>
          </w:p>
        </w:tc>
        <w:tc>
          <w:tcPr>
            <w:tcW w:w="656" w:type="dxa"/>
            <w:noWrap/>
            <w:vAlign w:val="center"/>
          </w:tcPr>
          <w:p w:rsidR="0081794D" w:rsidRDefault="002D6F3F">
            <w:pPr>
              <w:jc w:val="center"/>
              <w:rPr>
                <w:bCs/>
                <w:iCs/>
                <w:color w:val="000000"/>
                <w:sz w:val="18"/>
                <w:szCs w:val="18"/>
              </w:rPr>
            </w:pPr>
            <w:r>
              <w:rPr>
                <w:bCs/>
                <w:iCs/>
                <w:color w:val="000000"/>
                <w:sz w:val="18"/>
                <w:szCs w:val="18"/>
              </w:rPr>
              <w:t>230238</w:t>
            </w:r>
          </w:p>
        </w:tc>
        <w:tc>
          <w:tcPr>
            <w:tcW w:w="656" w:type="dxa"/>
            <w:noWrap/>
            <w:vAlign w:val="center"/>
          </w:tcPr>
          <w:p w:rsidR="0081794D" w:rsidRDefault="002D6F3F">
            <w:pPr>
              <w:jc w:val="center"/>
              <w:rPr>
                <w:bCs/>
                <w:iCs/>
                <w:color w:val="000000"/>
                <w:sz w:val="18"/>
                <w:szCs w:val="18"/>
              </w:rPr>
            </w:pPr>
            <w:r>
              <w:rPr>
                <w:bCs/>
                <w:iCs/>
                <w:color w:val="000000"/>
                <w:sz w:val="18"/>
                <w:szCs w:val="18"/>
              </w:rPr>
              <w:t>15740</w:t>
            </w:r>
          </w:p>
        </w:tc>
        <w:tc>
          <w:tcPr>
            <w:tcW w:w="656" w:type="dxa"/>
            <w:noWrap/>
            <w:vAlign w:val="center"/>
          </w:tcPr>
          <w:p w:rsidR="0081794D" w:rsidRDefault="002D6F3F">
            <w:pPr>
              <w:jc w:val="center"/>
              <w:rPr>
                <w:bCs/>
                <w:iCs/>
                <w:color w:val="000000"/>
                <w:sz w:val="18"/>
                <w:szCs w:val="18"/>
              </w:rPr>
            </w:pPr>
            <w:r>
              <w:rPr>
                <w:bCs/>
                <w:iCs/>
                <w:color w:val="000000"/>
                <w:sz w:val="18"/>
                <w:szCs w:val="18"/>
              </w:rPr>
              <w:t>268272</w:t>
            </w:r>
          </w:p>
        </w:tc>
        <w:tc>
          <w:tcPr>
            <w:tcW w:w="656" w:type="dxa"/>
            <w:noWrap/>
            <w:vAlign w:val="center"/>
          </w:tcPr>
          <w:p w:rsidR="0081794D" w:rsidRDefault="002D6F3F">
            <w:pPr>
              <w:jc w:val="center"/>
              <w:rPr>
                <w:bCs/>
                <w:iCs/>
                <w:color w:val="000000"/>
                <w:sz w:val="18"/>
                <w:szCs w:val="18"/>
              </w:rPr>
            </w:pPr>
            <w:r>
              <w:rPr>
                <w:bCs/>
                <w:iCs/>
                <w:color w:val="000000"/>
                <w:sz w:val="18"/>
                <w:szCs w:val="18"/>
              </w:rPr>
              <w:t>17567</w:t>
            </w:r>
          </w:p>
        </w:tc>
        <w:tc>
          <w:tcPr>
            <w:tcW w:w="656" w:type="dxa"/>
            <w:noWrap/>
            <w:vAlign w:val="center"/>
          </w:tcPr>
          <w:p w:rsidR="0081794D" w:rsidRDefault="002D6F3F">
            <w:pPr>
              <w:jc w:val="center"/>
              <w:rPr>
                <w:bCs/>
                <w:iCs/>
                <w:color w:val="000000"/>
                <w:sz w:val="18"/>
                <w:szCs w:val="18"/>
              </w:rPr>
            </w:pPr>
            <w:r>
              <w:rPr>
                <w:bCs/>
                <w:iCs/>
                <w:color w:val="000000"/>
                <w:sz w:val="18"/>
                <w:szCs w:val="18"/>
              </w:rPr>
              <w:t>328579</w:t>
            </w:r>
          </w:p>
        </w:tc>
        <w:tc>
          <w:tcPr>
            <w:tcW w:w="656" w:type="dxa"/>
            <w:noWrap/>
            <w:vAlign w:val="center"/>
          </w:tcPr>
          <w:p w:rsidR="0081794D" w:rsidRDefault="002D6F3F">
            <w:pPr>
              <w:jc w:val="center"/>
              <w:rPr>
                <w:bCs/>
                <w:iCs/>
                <w:color w:val="000000"/>
                <w:sz w:val="18"/>
                <w:szCs w:val="18"/>
              </w:rPr>
            </w:pPr>
            <w:r>
              <w:rPr>
                <w:bCs/>
                <w:iCs/>
                <w:color w:val="000000"/>
                <w:sz w:val="18"/>
                <w:szCs w:val="18"/>
              </w:rPr>
              <w:t>19387</w:t>
            </w:r>
          </w:p>
        </w:tc>
      </w:tr>
      <w:tr w:rsidR="0081794D">
        <w:tc>
          <w:tcPr>
            <w:tcW w:w="675" w:type="dxa"/>
            <w:noWrap/>
          </w:tcPr>
          <w:p w:rsidR="0081794D" w:rsidRDefault="002D6F3F">
            <w:pPr>
              <w:jc w:val="center"/>
              <w:rPr>
                <w:b/>
                <w:bCs/>
                <w:iCs/>
                <w:color w:val="000000"/>
              </w:rPr>
            </w:pPr>
            <w:r>
              <w:rPr>
                <w:color w:val="000000"/>
              </w:rPr>
              <w:t>Травмы, отравления и некоторые другие последствия воздействия внешних причин</w:t>
            </w:r>
          </w:p>
        </w:tc>
        <w:tc>
          <w:tcPr>
            <w:tcW w:w="570" w:type="dxa"/>
            <w:noWrap/>
          </w:tcPr>
          <w:p w:rsidR="0081794D" w:rsidRDefault="002D6F3F">
            <w:pPr>
              <w:jc w:val="center"/>
              <w:rPr>
                <w:b/>
                <w:bCs/>
                <w:iCs/>
                <w:color w:val="000000"/>
              </w:rPr>
            </w:pPr>
            <w:r>
              <w:rPr>
                <w:color w:val="000000"/>
              </w:rPr>
              <w:t>S00 – Т99</w:t>
            </w:r>
          </w:p>
        </w:tc>
        <w:tc>
          <w:tcPr>
            <w:tcW w:w="657" w:type="dxa"/>
            <w:noWrap/>
            <w:vAlign w:val="center"/>
          </w:tcPr>
          <w:p w:rsidR="0081794D" w:rsidRDefault="002D6F3F">
            <w:pPr>
              <w:jc w:val="center"/>
              <w:rPr>
                <w:bCs/>
                <w:iCs/>
                <w:color w:val="000000"/>
                <w:sz w:val="18"/>
                <w:szCs w:val="18"/>
              </w:rPr>
            </w:pPr>
            <w:r>
              <w:rPr>
                <w:bCs/>
                <w:iCs/>
                <w:color w:val="000000"/>
                <w:sz w:val="18"/>
                <w:szCs w:val="18"/>
              </w:rPr>
              <w:t>241794</w:t>
            </w:r>
          </w:p>
        </w:tc>
        <w:tc>
          <w:tcPr>
            <w:tcW w:w="657" w:type="dxa"/>
            <w:noWrap/>
            <w:vAlign w:val="center"/>
          </w:tcPr>
          <w:p w:rsidR="0081794D" w:rsidRDefault="002D6F3F">
            <w:pPr>
              <w:jc w:val="center"/>
              <w:rPr>
                <w:bCs/>
                <w:iCs/>
                <w:color w:val="000000"/>
                <w:sz w:val="18"/>
                <w:szCs w:val="18"/>
              </w:rPr>
            </w:pPr>
            <w:r>
              <w:rPr>
                <w:bCs/>
                <w:iCs/>
                <w:color w:val="000000"/>
                <w:sz w:val="18"/>
                <w:szCs w:val="18"/>
              </w:rPr>
              <w:t>10387</w:t>
            </w:r>
          </w:p>
        </w:tc>
        <w:tc>
          <w:tcPr>
            <w:tcW w:w="657" w:type="dxa"/>
            <w:noWrap/>
            <w:vAlign w:val="center"/>
          </w:tcPr>
          <w:p w:rsidR="0081794D" w:rsidRDefault="002D6F3F">
            <w:pPr>
              <w:jc w:val="center"/>
              <w:rPr>
                <w:bCs/>
                <w:iCs/>
                <w:color w:val="000000"/>
                <w:sz w:val="18"/>
                <w:szCs w:val="18"/>
              </w:rPr>
            </w:pPr>
            <w:r>
              <w:rPr>
                <w:bCs/>
                <w:iCs/>
                <w:color w:val="000000"/>
                <w:sz w:val="18"/>
                <w:szCs w:val="18"/>
              </w:rPr>
              <w:t>246321</w:t>
            </w:r>
          </w:p>
        </w:tc>
        <w:tc>
          <w:tcPr>
            <w:tcW w:w="657" w:type="dxa"/>
            <w:noWrap/>
            <w:vAlign w:val="center"/>
          </w:tcPr>
          <w:p w:rsidR="0081794D" w:rsidRDefault="002D6F3F">
            <w:pPr>
              <w:jc w:val="center"/>
              <w:rPr>
                <w:bCs/>
                <w:iCs/>
                <w:color w:val="000000"/>
                <w:sz w:val="18"/>
                <w:szCs w:val="18"/>
              </w:rPr>
            </w:pPr>
            <w:r>
              <w:rPr>
                <w:bCs/>
                <w:iCs/>
                <w:color w:val="000000"/>
                <w:sz w:val="18"/>
                <w:szCs w:val="18"/>
              </w:rPr>
              <w:t>10228</w:t>
            </w:r>
          </w:p>
        </w:tc>
        <w:tc>
          <w:tcPr>
            <w:tcW w:w="865" w:type="dxa"/>
            <w:noWrap/>
            <w:vAlign w:val="center"/>
          </w:tcPr>
          <w:p w:rsidR="0081794D" w:rsidRDefault="002D6F3F">
            <w:pPr>
              <w:jc w:val="center"/>
              <w:rPr>
                <w:bCs/>
                <w:iCs/>
                <w:color w:val="000000"/>
                <w:sz w:val="18"/>
                <w:szCs w:val="18"/>
              </w:rPr>
            </w:pPr>
            <w:r>
              <w:rPr>
                <w:bCs/>
                <w:iCs/>
                <w:color w:val="000000"/>
                <w:sz w:val="18"/>
                <w:szCs w:val="18"/>
              </w:rPr>
              <w:t>318537</w:t>
            </w:r>
          </w:p>
        </w:tc>
        <w:tc>
          <w:tcPr>
            <w:tcW w:w="656" w:type="dxa"/>
            <w:noWrap/>
            <w:vAlign w:val="center"/>
          </w:tcPr>
          <w:p w:rsidR="0081794D" w:rsidRDefault="002D6F3F">
            <w:pPr>
              <w:jc w:val="center"/>
              <w:rPr>
                <w:bCs/>
                <w:iCs/>
                <w:color w:val="000000"/>
                <w:sz w:val="18"/>
                <w:szCs w:val="18"/>
              </w:rPr>
            </w:pPr>
            <w:r>
              <w:rPr>
                <w:bCs/>
                <w:iCs/>
                <w:color w:val="000000"/>
                <w:sz w:val="18"/>
                <w:szCs w:val="18"/>
              </w:rPr>
              <w:t>12120</w:t>
            </w:r>
          </w:p>
        </w:tc>
        <w:tc>
          <w:tcPr>
            <w:tcW w:w="864" w:type="dxa"/>
            <w:noWrap/>
            <w:vAlign w:val="center"/>
          </w:tcPr>
          <w:p w:rsidR="0081794D" w:rsidRDefault="002D6F3F">
            <w:pPr>
              <w:jc w:val="center"/>
              <w:rPr>
                <w:bCs/>
                <w:iCs/>
                <w:color w:val="000000"/>
                <w:sz w:val="18"/>
                <w:szCs w:val="18"/>
              </w:rPr>
            </w:pPr>
            <w:r>
              <w:rPr>
                <w:bCs/>
                <w:iCs/>
                <w:color w:val="000000"/>
                <w:sz w:val="18"/>
                <w:szCs w:val="18"/>
              </w:rPr>
              <w:t>317846</w:t>
            </w:r>
          </w:p>
        </w:tc>
        <w:tc>
          <w:tcPr>
            <w:tcW w:w="656" w:type="dxa"/>
            <w:noWrap/>
            <w:vAlign w:val="center"/>
          </w:tcPr>
          <w:p w:rsidR="0081794D" w:rsidRDefault="002D6F3F">
            <w:pPr>
              <w:jc w:val="center"/>
              <w:rPr>
                <w:bCs/>
                <w:iCs/>
                <w:color w:val="000000"/>
                <w:sz w:val="18"/>
                <w:szCs w:val="18"/>
              </w:rPr>
            </w:pPr>
            <w:r>
              <w:rPr>
                <w:bCs/>
                <w:iCs/>
                <w:color w:val="000000"/>
                <w:sz w:val="18"/>
                <w:szCs w:val="18"/>
              </w:rPr>
              <w:t>12017</w:t>
            </w:r>
          </w:p>
        </w:tc>
        <w:tc>
          <w:tcPr>
            <w:tcW w:w="656" w:type="dxa"/>
            <w:noWrap/>
            <w:vAlign w:val="center"/>
          </w:tcPr>
          <w:p w:rsidR="0081794D" w:rsidRDefault="002D6F3F">
            <w:pPr>
              <w:jc w:val="center"/>
              <w:rPr>
                <w:bCs/>
                <w:iCs/>
                <w:color w:val="000000"/>
                <w:sz w:val="18"/>
                <w:szCs w:val="18"/>
              </w:rPr>
            </w:pPr>
            <w:r>
              <w:rPr>
                <w:bCs/>
                <w:iCs/>
                <w:color w:val="000000"/>
                <w:sz w:val="18"/>
                <w:szCs w:val="18"/>
              </w:rPr>
              <w:t>308728</w:t>
            </w:r>
          </w:p>
        </w:tc>
        <w:tc>
          <w:tcPr>
            <w:tcW w:w="656" w:type="dxa"/>
            <w:noWrap/>
            <w:vAlign w:val="center"/>
          </w:tcPr>
          <w:p w:rsidR="0081794D" w:rsidRDefault="002D6F3F">
            <w:pPr>
              <w:jc w:val="center"/>
              <w:rPr>
                <w:bCs/>
                <w:iCs/>
                <w:color w:val="000000"/>
                <w:sz w:val="18"/>
                <w:szCs w:val="18"/>
              </w:rPr>
            </w:pPr>
            <w:r>
              <w:rPr>
                <w:bCs/>
                <w:iCs/>
                <w:color w:val="000000"/>
                <w:sz w:val="18"/>
                <w:szCs w:val="18"/>
              </w:rPr>
              <w:t>11745</w:t>
            </w:r>
          </w:p>
        </w:tc>
        <w:tc>
          <w:tcPr>
            <w:tcW w:w="656" w:type="dxa"/>
            <w:noWrap/>
            <w:vAlign w:val="center"/>
          </w:tcPr>
          <w:p w:rsidR="0081794D" w:rsidRDefault="002D6F3F">
            <w:pPr>
              <w:jc w:val="center"/>
              <w:rPr>
                <w:bCs/>
                <w:iCs/>
                <w:color w:val="000000"/>
                <w:sz w:val="18"/>
                <w:szCs w:val="18"/>
              </w:rPr>
            </w:pPr>
            <w:r>
              <w:rPr>
                <w:bCs/>
                <w:iCs/>
                <w:color w:val="000000"/>
                <w:sz w:val="18"/>
                <w:szCs w:val="18"/>
              </w:rPr>
              <w:t>314357</w:t>
            </w:r>
          </w:p>
        </w:tc>
        <w:tc>
          <w:tcPr>
            <w:tcW w:w="656" w:type="dxa"/>
            <w:noWrap/>
            <w:vAlign w:val="center"/>
          </w:tcPr>
          <w:p w:rsidR="0081794D" w:rsidRDefault="002D6F3F">
            <w:pPr>
              <w:jc w:val="center"/>
              <w:rPr>
                <w:bCs/>
                <w:iCs/>
                <w:color w:val="000000"/>
                <w:sz w:val="18"/>
                <w:szCs w:val="18"/>
              </w:rPr>
            </w:pPr>
            <w:r>
              <w:rPr>
                <w:bCs/>
                <w:iCs/>
                <w:color w:val="000000"/>
                <w:sz w:val="18"/>
                <w:szCs w:val="18"/>
              </w:rPr>
              <w:t>9923</w:t>
            </w:r>
          </w:p>
        </w:tc>
        <w:tc>
          <w:tcPr>
            <w:tcW w:w="656" w:type="dxa"/>
            <w:noWrap/>
            <w:vAlign w:val="center"/>
          </w:tcPr>
          <w:p w:rsidR="0081794D" w:rsidRDefault="002D6F3F">
            <w:pPr>
              <w:jc w:val="center"/>
              <w:rPr>
                <w:bCs/>
                <w:iCs/>
                <w:color w:val="000000"/>
                <w:sz w:val="18"/>
                <w:szCs w:val="18"/>
              </w:rPr>
            </w:pPr>
            <w:r>
              <w:rPr>
                <w:bCs/>
                <w:iCs/>
                <w:color w:val="000000"/>
                <w:sz w:val="18"/>
                <w:szCs w:val="18"/>
              </w:rPr>
              <w:t>246136</w:t>
            </w:r>
          </w:p>
        </w:tc>
        <w:tc>
          <w:tcPr>
            <w:tcW w:w="656" w:type="dxa"/>
            <w:noWrap/>
            <w:vAlign w:val="center"/>
          </w:tcPr>
          <w:p w:rsidR="0081794D" w:rsidRDefault="002D6F3F">
            <w:pPr>
              <w:jc w:val="center"/>
              <w:rPr>
                <w:bCs/>
                <w:iCs/>
                <w:color w:val="000000"/>
                <w:sz w:val="18"/>
                <w:szCs w:val="18"/>
              </w:rPr>
            </w:pPr>
            <w:r>
              <w:rPr>
                <w:bCs/>
                <w:iCs/>
                <w:color w:val="000000"/>
                <w:sz w:val="18"/>
                <w:szCs w:val="18"/>
              </w:rPr>
              <w:t>9436</w:t>
            </w:r>
          </w:p>
        </w:tc>
        <w:tc>
          <w:tcPr>
            <w:tcW w:w="656" w:type="dxa"/>
            <w:noWrap/>
            <w:vAlign w:val="center"/>
          </w:tcPr>
          <w:p w:rsidR="0081794D" w:rsidRDefault="002D6F3F">
            <w:pPr>
              <w:jc w:val="center"/>
              <w:rPr>
                <w:bCs/>
                <w:iCs/>
                <w:color w:val="000000"/>
                <w:sz w:val="18"/>
                <w:szCs w:val="18"/>
              </w:rPr>
            </w:pPr>
            <w:r>
              <w:rPr>
                <w:bCs/>
                <w:iCs/>
                <w:color w:val="000000"/>
                <w:sz w:val="18"/>
                <w:szCs w:val="18"/>
              </w:rPr>
              <w:t>196255</w:t>
            </w:r>
          </w:p>
        </w:tc>
        <w:tc>
          <w:tcPr>
            <w:tcW w:w="656" w:type="dxa"/>
            <w:noWrap/>
            <w:vAlign w:val="center"/>
          </w:tcPr>
          <w:p w:rsidR="0081794D" w:rsidRDefault="002D6F3F">
            <w:pPr>
              <w:jc w:val="center"/>
              <w:rPr>
                <w:bCs/>
                <w:iCs/>
                <w:color w:val="000000"/>
                <w:sz w:val="18"/>
                <w:szCs w:val="18"/>
              </w:rPr>
            </w:pPr>
            <w:r>
              <w:rPr>
                <w:bCs/>
                <w:iCs/>
                <w:color w:val="000000"/>
                <w:sz w:val="18"/>
                <w:szCs w:val="18"/>
              </w:rPr>
              <w:t>7738</w:t>
            </w:r>
          </w:p>
        </w:tc>
        <w:tc>
          <w:tcPr>
            <w:tcW w:w="656" w:type="dxa"/>
            <w:noWrap/>
            <w:vAlign w:val="center"/>
          </w:tcPr>
          <w:p w:rsidR="0081794D" w:rsidRDefault="002D6F3F">
            <w:pPr>
              <w:jc w:val="center"/>
              <w:rPr>
                <w:bCs/>
                <w:iCs/>
                <w:color w:val="000000"/>
                <w:sz w:val="18"/>
                <w:szCs w:val="18"/>
              </w:rPr>
            </w:pPr>
            <w:r>
              <w:rPr>
                <w:bCs/>
                <w:iCs/>
                <w:color w:val="000000"/>
                <w:sz w:val="18"/>
                <w:szCs w:val="18"/>
              </w:rPr>
              <w:t>222794</w:t>
            </w:r>
          </w:p>
        </w:tc>
        <w:tc>
          <w:tcPr>
            <w:tcW w:w="656" w:type="dxa"/>
            <w:noWrap/>
            <w:vAlign w:val="center"/>
          </w:tcPr>
          <w:p w:rsidR="0081794D" w:rsidRDefault="002D6F3F">
            <w:pPr>
              <w:jc w:val="center"/>
              <w:rPr>
                <w:bCs/>
                <w:iCs/>
                <w:color w:val="000000"/>
                <w:sz w:val="18"/>
                <w:szCs w:val="18"/>
              </w:rPr>
            </w:pPr>
            <w:r>
              <w:rPr>
                <w:bCs/>
                <w:iCs/>
                <w:color w:val="000000"/>
                <w:sz w:val="18"/>
                <w:szCs w:val="18"/>
              </w:rPr>
              <w:t>8019</w:t>
            </w:r>
          </w:p>
        </w:tc>
        <w:tc>
          <w:tcPr>
            <w:tcW w:w="656" w:type="dxa"/>
            <w:noWrap/>
            <w:vAlign w:val="center"/>
          </w:tcPr>
          <w:p w:rsidR="0081794D" w:rsidRDefault="002D6F3F">
            <w:pPr>
              <w:jc w:val="center"/>
              <w:rPr>
                <w:bCs/>
                <w:iCs/>
                <w:color w:val="000000"/>
                <w:sz w:val="18"/>
                <w:szCs w:val="18"/>
              </w:rPr>
            </w:pPr>
            <w:r>
              <w:rPr>
                <w:bCs/>
                <w:iCs/>
                <w:color w:val="000000"/>
                <w:sz w:val="18"/>
                <w:szCs w:val="18"/>
              </w:rPr>
              <w:t>295649</w:t>
            </w:r>
          </w:p>
        </w:tc>
        <w:tc>
          <w:tcPr>
            <w:tcW w:w="656" w:type="dxa"/>
            <w:noWrap/>
            <w:vAlign w:val="center"/>
          </w:tcPr>
          <w:p w:rsidR="0081794D" w:rsidRDefault="002D6F3F">
            <w:pPr>
              <w:jc w:val="center"/>
              <w:rPr>
                <w:bCs/>
                <w:iCs/>
                <w:color w:val="000000"/>
                <w:sz w:val="18"/>
                <w:szCs w:val="18"/>
              </w:rPr>
            </w:pPr>
            <w:r>
              <w:rPr>
                <w:bCs/>
                <w:iCs/>
                <w:color w:val="000000"/>
                <w:sz w:val="18"/>
                <w:szCs w:val="18"/>
              </w:rPr>
              <w:t>9954</w:t>
            </w:r>
          </w:p>
        </w:tc>
      </w:tr>
      <w:tr w:rsidR="0081794D">
        <w:tc>
          <w:tcPr>
            <w:tcW w:w="675" w:type="dxa"/>
            <w:noWrap/>
          </w:tcPr>
          <w:p w:rsidR="0081794D" w:rsidRDefault="002D6F3F">
            <w:pPr>
              <w:jc w:val="center"/>
              <w:rPr>
                <w:b/>
                <w:bCs/>
                <w:iCs/>
                <w:color w:val="000000"/>
              </w:rPr>
            </w:pPr>
            <w:r>
              <w:rPr>
                <w:color w:val="000000"/>
              </w:rPr>
              <w:t>COVID-19</w:t>
            </w:r>
          </w:p>
        </w:tc>
        <w:tc>
          <w:tcPr>
            <w:tcW w:w="570" w:type="dxa"/>
            <w:noWrap/>
          </w:tcPr>
          <w:p w:rsidR="0081794D" w:rsidRDefault="002D6F3F">
            <w:pPr>
              <w:jc w:val="center"/>
              <w:rPr>
                <w:b/>
                <w:bCs/>
                <w:iCs/>
                <w:color w:val="000000"/>
              </w:rPr>
            </w:pPr>
            <w:r>
              <w:rPr>
                <w:color w:val="000000"/>
              </w:rPr>
              <w:t>U07.1, U07.2</w:t>
            </w:r>
          </w:p>
        </w:tc>
        <w:tc>
          <w:tcPr>
            <w:tcW w:w="657" w:type="dxa"/>
            <w:noWrap/>
            <w:vAlign w:val="center"/>
          </w:tcPr>
          <w:p w:rsidR="0081794D" w:rsidRDefault="002D6F3F">
            <w:pPr>
              <w:jc w:val="center"/>
              <w:rPr>
                <w:bCs/>
                <w:iCs/>
                <w:color w:val="000000"/>
                <w:sz w:val="18"/>
                <w:szCs w:val="18"/>
              </w:rPr>
            </w:pPr>
            <w:r>
              <w:rPr>
                <w:bCs/>
                <w:iCs/>
                <w:color w:val="000000"/>
                <w:sz w:val="18"/>
                <w:szCs w:val="18"/>
              </w:rPr>
              <w:t>х</w:t>
            </w:r>
          </w:p>
        </w:tc>
        <w:tc>
          <w:tcPr>
            <w:tcW w:w="657" w:type="dxa"/>
            <w:noWrap/>
            <w:vAlign w:val="center"/>
          </w:tcPr>
          <w:p w:rsidR="0081794D" w:rsidRDefault="002D6F3F">
            <w:pPr>
              <w:jc w:val="center"/>
              <w:rPr>
                <w:bCs/>
                <w:iCs/>
                <w:color w:val="000000"/>
                <w:sz w:val="18"/>
                <w:szCs w:val="18"/>
              </w:rPr>
            </w:pPr>
            <w:r>
              <w:rPr>
                <w:bCs/>
                <w:iCs/>
                <w:color w:val="000000"/>
                <w:sz w:val="18"/>
                <w:szCs w:val="18"/>
              </w:rPr>
              <w:t>х</w:t>
            </w:r>
          </w:p>
        </w:tc>
        <w:tc>
          <w:tcPr>
            <w:tcW w:w="657" w:type="dxa"/>
            <w:noWrap/>
            <w:vAlign w:val="center"/>
          </w:tcPr>
          <w:p w:rsidR="0081794D" w:rsidRDefault="002D6F3F">
            <w:pPr>
              <w:jc w:val="center"/>
              <w:rPr>
                <w:bCs/>
                <w:iCs/>
                <w:color w:val="000000"/>
                <w:sz w:val="18"/>
                <w:szCs w:val="18"/>
              </w:rPr>
            </w:pPr>
            <w:r>
              <w:rPr>
                <w:bCs/>
                <w:iCs/>
                <w:color w:val="000000"/>
                <w:sz w:val="18"/>
                <w:szCs w:val="18"/>
              </w:rPr>
              <w:t>х</w:t>
            </w:r>
          </w:p>
        </w:tc>
        <w:tc>
          <w:tcPr>
            <w:tcW w:w="657" w:type="dxa"/>
            <w:noWrap/>
            <w:vAlign w:val="center"/>
          </w:tcPr>
          <w:p w:rsidR="0081794D" w:rsidRDefault="002D6F3F">
            <w:pPr>
              <w:jc w:val="center"/>
              <w:rPr>
                <w:bCs/>
                <w:iCs/>
                <w:color w:val="000000"/>
                <w:sz w:val="18"/>
                <w:szCs w:val="18"/>
              </w:rPr>
            </w:pPr>
            <w:r>
              <w:rPr>
                <w:bCs/>
                <w:iCs/>
                <w:color w:val="000000"/>
                <w:sz w:val="18"/>
                <w:szCs w:val="18"/>
              </w:rPr>
              <w:t>х</w:t>
            </w:r>
          </w:p>
        </w:tc>
        <w:tc>
          <w:tcPr>
            <w:tcW w:w="865" w:type="dxa"/>
            <w:noWrap/>
            <w:vAlign w:val="center"/>
          </w:tcPr>
          <w:p w:rsidR="0081794D" w:rsidRDefault="002D6F3F">
            <w:pPr>
              <w:jc w:val="center"/>
              <w:rPr>
                <w:bCs/>
                <w:iCs/>
                <w:color w:val="000000"/>
                <w:sz w:val="18"/>
                <w:szCs w:val="18"/>
              </w:rPr>
            </w:pPr>
            <w:r>
              <w:rPr>
                <w:bCs/>
                <w:iCs/>
                <w:color w:val="000000"/>
                <w:sz w:val="18"/>
                <w:szCs w:val="18"/>
              </w:rPr>
              <w:t>х</w:t>
            </w:r>
          </w:p>
        </w:tc>
        <w:tc>
          <w:tcPr>
            <w:tcW w:w="656" w:type="dxa"/>
            <w:noWrap/>
            <w:vAlign w:val="center"/>
          </w:tcPr>
          <w:p w:rsidR="0081794D" w:rsidRDefault="002D6F3F">
            <w:pPr>
              <w:jc w:val="center"/>
              <w:rPr>
                <w:bCs/>
                <w:iCs/>
                <w:color w:val="000000"/>
                <w:sz w:val="18"/>
                <w:szCs w:val="18"/>
              </w:rPr>
            </w:pPr>
            <w:r>
              <w:rPr>
                <w:bCs/>
                <w:iCs/>
                <w:color w:val="000000"/>
                <w:sz w:val="18"/>
                <w:szCs w:val="18"/>
              </w:rPr>
              <w:t>х</w:t>
            </w:r>
          </w:p>
        </w:tc>
        <w:tc>
          <w:tcPr>
            <w:tcW w:w="864" w:type="dxa"/>
            <w:noWrap/>
            <w:vAlign w:val="center"/>
          </w:tcPr>
          <w:p w:rsidR="0081794D" w:rsidRDefault="002D6F3F">
            <w:pPr>
              <w:jc w:val="center"/>
              <w:rPr>
                <w:bCs/>
                <w:iCs/>
                <w:color w:val="000000"/>
                <w:sz w:val="18"/>
                <w:szCs w:val="18"/>
              </w:rPr>
            </w:pPr>
            <w:r>
              <w:rPr>
                <w:bCs/>
                <w:iCs/>
                <w:color w:val="000000"/>
                <w:sz w:val="18"/>
                <w:szCs w:val="18"/>
              </w:rPr>
              <w:t>х</w:t>
            </w:r>
          </w:p>
        </w:tc>
        <w:tc>
          <w:tcPr>
            <w:tcW w:w="656" w:type="dxa"/>
            <w:noWrap/>
            <w:vAlign w:val="center"/>
          </w:tcPr>
          <w:p w:rsidR="0081794D" w:rsidRDefault="002D6F3F">
            <w:pPr>
              <w:jc w:val="center"/>
              <w:rPr>
                <w:bCs/>
                <w:iCs/>
                <w:color w:val="000000"/>
                <w:sz w:val="18"/>
                <w:szCs w:val="18"/>
              </w:rPr>
            </w:pPr>
            <w:r>
              <w:rPr>
                <w:bCs/>
                <w:iCs/>
                <w:color w:val="000000"/>
                <w:sz w:val="18"/>
                <w:szCs w:val="18"/>
              </w:rPr>
              <w:t>х</w:t>
            </w:r>
          </w:p>
        </w:tc>
        <w:tc>
          <w:tcPr>
            <w:tcW w:w="656" w:type="dxa"/>
            <w:noWrap/>
            <w:vAlign w:val="center"/>
          </w:tcPr>
          <w:p w:rsidR="0081794D" w:rsidRDefault="002D6F3F">
            <w:pPr>
              <w:jc w:val="center"/>
              <w:rPr>
                <w:bCs/>
                <w:iCs/>
                <w:color w:val="000000"/>
                <w:sz w:val="18"/>
                <w:szCs w:val="18"/>
              </w:rPr>
            </w:pPr>
            <w:r>
              <w:rPr>
                <w:bCs/>
                <w:iCs/>
                <w:color w:val="000000"/>
                <w:sz w:val="18"/>
                <w:szCs w:val="18"/>
              </w:rPr>
              <w:t>х</w:t>
            </w:r>
          </w:p>
        </w:tc>
        <w:tc>
          <w:tcPr>
            <w:tcW w:w="656" w:type="dxa"/>
            <w:noWrap/>
            <w:vAlign w:val="center"/>
          </w:tcPr>
          <w:p w:rsidR="0081794D" w:rsidRDefault="002D6F3F">
            <w:pPr>
              <w:jc w:val="center"/>
              <w:rPr>
                <w:bCs/>
                <w:iCs/>
                <w:color w:val="000000"/>
                <w:sz w:val="18"/>
                <w:szCs w:val="18"/>
              </w:rPr>
            </w:pPr>
            <w:r>
              <w:rPr>
                <w:bCs/>
                <w:iCs/>
                <w:color w:val="000000"/>
                <w:sz w:val="18"/>
                <w:szCs w:val="18"/>
              </w:rPr>
              <w:t>х</w:t>
            </w:r>
          </w:p>
        </w:tc>
        <w:tc>
          <w:tcPr>
            <w:tcW w:w="656" w:type="dxa"/>
            <w:noWrap/>
            <w:vAlign w:val="center"/>
          </w:tcPr>
          <w:p w:rsidR="0081794D" w:rsidRDefault="002D6F3F">
            <w:pPr>
              <w:jc w:val="center"/>
              <w:rPr>
                <w:bCs/>
                <w:iCs/>
                <w:color w:val="000000"/>
                <w:sz w:val="18"/>
                <w:szCs w:val="18"/>
              </w:rPr>
            </w:pPr>
            <w:r>
              <w:rPr>
                <w:bCs/>
                <w:iCs/>
                <w:color w:val="000000"/>
                <w:sz w:val="18"/>
                <w:szCs w:val="18"/>
              </w:rPr>
              <w:t>х</w:t>
            </w:r>
          </w:p>
        </w:tc>
        <w:tc>
          <w:tcPr>
            <w:tcW w:w="656" w:type="dxa"/>
            <w:noWrap/>
            <w:vAlign w:val="center"/>
          </w:tcPr>
          <w:p w:rsidR="0081794D" w:rsidRDefault="002D6F3F">
            <w:pPr>
              <w:jc w:val="center"/>
              <w:rPr>
                <w:bCs/>
                <w:iCs/>
                <w:color w:val="000000"/>
                <w:sz w:val="18"/>
                <w:szCs w:val="18"/>
              </w:rPr>
            </w:pPr>
            <w:r>
              <w:rPr>
                <w:bCs/>
                <w:iCs/>
                <w:color w:val="000000"/>
                <w:sz w:val="18"/>
                <w:szCs w:val="18"/>
              </w:rPr>
              <w:t>х</w:t>
            </w:r>
          </w:p>
        </w:tc>
        <w:tc>
          <w:tcPr>
            <w:tcW w:w="656" w:type="dxa"/>
            <w:noWrap/>
            <w:vAlign w:val="center"/>
          </w:tcPr>
          <w:p w:rsidR="0081794D" w:rsidRDefault="002D6F3F">
            <w:pPr>
              <w:jc w:val="center"/>
              <w:rPr>
                <w:bCs/>
                <w:iCs/>
                <w:color w:val="000000"/>
                <w:sz w:val="18"/>
                <w:szCs w:val="18"/>
              </w:rPr>
            </w:pPr>
            <w:r>
              <w:rPr>
                <w:bCs/>
                <w:iCs/>
                <w:color w:val="000000"/>
                <w:sz w:val="18"/>
                <w:szCs w:val="18"/>
              </w:rPr>
              <w:t>667792</w:t>
            </w:r>
          </w:p>
        </w:tc>
        <w:tc>
          <w:tcPr>
            <w:tcW w:w="656" w:type="dxa"/>
            <w:noWrap/>
            <w:vAlign w:val="center"/>
          </w:tcPr>
          <w:p w:rsidR="0081794D" w:rsidRDefault="002D6F3F">
            <w:pPr>
              <w:jc w:val="center"/>
              <w:rPr>
                <w:bCs/>
                <w:iCs/>
                <w:color w:val="000000"/>
                <w:sz w:val="18"/>
                <w:szCs w:val="18"/>
              </w:rPr>
            </w:pPr>
            <w:r>
              <w:rPr>
                <w:bCs/>
                <w:iCs/>
                <w:color w:val="000000"/>
                <w:sz w:val="18"/>
                <w:szCs w:val="18"/>
              </w:rPr>
              <w:t>39227</w:t>
            </w:r>
          </w:p>
        </w:tc>
        <w:tc>
          <w:tcPr>
            <w:tcW w:w="656" w:type="dxa"/>
            <w:noWrap/>
            <w:vAlign w:val="center"/>
          </w:tcPr>
          <w:p w:rsidR="0081794D" w:rsidRDefault="002D6F3F">
            <w:pPr>
              <w:jc w:val="center"/>
              <w:rPr>
                <w:bCs/>
                <w:iCs/>
                <w:color w:val="000000"/>
                <w:sz w:val="18"/>
                <w:szCs w:val="18"/>
              </w:rPr>
            </w:pPr>
            <w:r>
              <w:rPr>
                <w:bCs/>
                <w:iCs/>
                <w:color w:val="000000"/>
                <w:sz w:val="18"/>
                <w:szCs w:val="18"/>
              </w:rPr>
              <w:t>317455</w:t>
            </w:r>
          </w:p>
        </w:tc>
        <w:tc>
          <w:tcPr>
            <w:tcW w:w="656" w:type="dxa"/>
            <w:noWrap/>
            <w:vAlign w:val="center"/>
          </w:tcPr>
          <w:p w:rsidR="0081794D" w:rsidRDefault="002D6F3F">
            <w:pPr>
              <w:jc w:val="center"/>
              <w:rPr>
                <w:bCs/>
                <w:iCs/>
                <w:color w:val="000000"/>
                <w:sz w:val="18"/>
                <w:szCs w:val="18"/>
              </w:rPr>
            </w:pPr>
            <w:r>
              <w:rPr>
                <w:bCs/>
                <w:iCs/>
                <w:color w:val="000000"/>
                <w:sz w:val="18"/>
                <w:szCs w:val="18"/>
              </w:rPr>
              <w:t>28822</w:t>
            </w:r>
          </w:p>
        </w:tc>
        <w:tc>
          <w:tcPr>
            <w:tcW w:w="656" w:type="dxa"/>
            <w:noWrap/>
            <w:vAlign w:val="center"/>
          </w:tcPr>
          <w:p w:rsidR="0081794D" w:rsidRDefault="002D6F3F">
            <w:pPr>
              <w:jc w:val="center"/>
              <w:rPr>
                <w:bCs/>
                <w:iCs/>
                <w:color w:val="000000"/>
                <w:sz w:val="18"/>
                <w:szCs w:val="18"/>
              </w:rPr>
            </w:pPr>
            <w:r>
              <w:rPr>
                <w:bCs/>
                <w:iCs/>
                <w:color w:val="000000"/>
                <w:sz w:val="18"/>
                <w:szCs w:val="18"/>
              </w:rPr>
              <w:t>43637</w:t>
            </w:r>
          </w:p>
        </w:tc>
        <w:tc>
          <w:tcPr>
            <w:tcW w:w="656" w:type="dxa"/>
            <w:noWrap/>
            <w:vAlign w:val="center"/>
          </w:tcPr>
          <w:p w:rsidR="0081794D" w:rsidRDefault="002D6F3F">
            <w:pPr>
              <w:jc w:val="center"/>
              <w:rPr>
                <w:bCs/>
                <w:iCs/>
                <w:color w:val="000000"/>
                <w:sz w:val="18"/>
                <w:szCs w:val="18"/>
              </w:rPr>
            </w:pPr>
            <w:r>
              <w:rPr>
                <w:bCs/>
                <w:iCs/>
                <w:color w:val="000000"/>
                <w:sz w:val="18"/>
                <w:szCs w:val="18"/>
              </w:rPr>
              <w:t>5074</w:t>
            </w:r>
          </w:p>
        </w:tc>
        <w:tc>
          <w:tcPr>
            <w:tcW w:w="656" w:type="dxa"/>
            <w:noWrap/>
            <w:vAlign w:val="center"/>
          </w:tcPr>
          <w:p w:rsidR="0081794D" w:rsidRDefault="002D6F3F">
            <w:pPr>
              <w:jc w:val="center"/>
              <w:rPr>
                <w:bCs/>
                <w:iCs/>
                <w:color w:val="000000"/>
                <w:sz w:val="18"/>
                <w:szCs w:val="18"/>
              </w:rPr>
            </w:pPr>
            <w:r>
              <w:rPr>
                <w:bCs/>
                <w:iCs/>
                <w:color w:val="000000"/>
                <w:sz w:val="18"/>
                <w:szCs w:val="18"/>
              </w:rPr>
              <w:t>20331</w:t>
            </w:r>
          </w:p>
        </w:tc>
        <w:tc>
          <w:tcPr>
            <w:tcW w:w="656" w:type="dxa"/>
            <w:noWrap/>
            <w:vAlign w:val="center"/>
          </w:tcPr>
          <w:p w:rsidR="0081794D" w:rsidRDefault="002D6F3F">
            <w:pPr>
              <w:jc w:val="center"/>
              <w:rPr>
                <w:bCs/>
                <w:iCs/>
                <w:color w:val="000000"/>
                <w:sz w:val="18"/>
                <w:szCs w:val="18"/>
              </w:rPr>
            </w:pPr>
            <w:r>
              <w:rPr>
                <w:bCs/>
                <w:iCs/>
                <w:color w:val="000000"/>
                <w:sz w:val="18"/>
                <w:szCs w:val="18"/>
              </w:rPr>
              <w:t>2534</w:t>
            </w:r>
          </w:p>
        </w:tc>
      </w:tr>
      <w:tr w:rsidR="0081794D">
        <w:tc>
          <w:tcPr>
            <w:tcW w:w="675" w:type="dxa"/>
            <w:noWrap/>
          </w:tcPr>
          <w:p w:rsidR="0081794D" w:rsidRDefault="002D6F3F">
            <w:pPr>
              <w:jc w:val="center"/>
              <w:rPr>
                <w:b/>
                <w:bCs/>
                <w:iCs/>
                <w:color w:val="000000"/>
              </w:rPr>
            </w:pPr>
            <w:r>
              <w:rPr>
                <w:color w:val="000000"/>
              </w:rPr>
              <w:t>Уход за больным</w:t>
            </w:r>
          </w:p>
        </w:tc>
        <w:tc>
          <w:tcPr>
            <w:tcW w:w="570" w:type="dxa"/>
            <w:noWrap/>
          </w:tcPr>
          <w:p w:rsidR="0081794D" w:rsidRDefault="0081794D">
            <w:pPr>
              <w:jc w:val="center"/>
              <w:rPr>
                <w:b/>
                <w:bCs/>
                <w:iCs/>
                <w:color w:val="000000"/>
              </w:rPr>
            </w:pPr>
          </w:p>
        </w:tc>
        <w:tc>
          <w:tcPr>
            <w:tcW w:w="657" w:type="dxa"/>
            <w:noWrap/>
            <w:vAlign w:val="center"/>
          </w:tcPr>
          <w:p w:rsidR="0081794D" w:rsidRDefault="002D6F3F">
            <w:pPr>
              <w:jc w:val="center"/>
              <w:rPr>
                <w:bCs/>
                <w:iCs/>
                <w:color w:val="000000"/>
                <w:sz w:val="18"/>
                <w:szCs w:val="18"/>
              </w:rPr>
            </w:pPr>
            <w:r>
              <w:rPr>
                <w:bCs/>
                <w:iCs/>
                <w:color w:val="000000"/>
                <w:sz w:val="18"/>
                <w:szCs w:val="18"/>
              </w:rPr>
              <w:t>305481</w:t>
            </w:r>
          </w:p>
        </w:tc>
        <w:tc>
          <w:tcPr>
            <w:tcW w:w="657" w:type="dxa"/>
            <w:noWrap/>
            <w:vAlign w:val="center"/>
          </w:tcPr>
          <w:p w:rsidR="0081794D" w:rsidRDefault="002D6F3F">
            <w:pPr>
              <w:jc w:val="center"/>
              <w:rPr>
                <w:bCs/>
                <w:iCs/>
                <w:color w:val="000000"/>
                <w:sz w:val="18"/>
                <w:szCs w:val="18"/>
              </w:rPr>
            </w:pPr>
            <w:r>
              <w:rPr>
                <w:bCs/>
                <w:iCs/>
                <w:color w:val="000000"/>
                <w:sz w:val="18"/>
                <w:szCs w:val="18"/>
              </w:rPr>
              <w:t>38080</w:t>
            </w:r>
          </w:p>
        </w:tc>
        <w:tc>
          <w:tcPr>
            <w:tcW w:w="657" w:type="dxa"/>
            <w:noWrap/>
            <w:vAlign w:val="center"/>
          </w:tcPr>
          <w:p w:rsidR="0081794D" w:rsidRDefault="002D6F3F">
            <w:pPr>
              <w:jc w:val="center"/>
              <w:rPr>
                <w:bCs/>
                <w:iCs/>
                <w:color w:val="000000"/>
                <w:sz w:val="18"/>
                <w:szCs w:val="18"/>
              </w:rPr>
            </w:pPr>
            <w:r>
              <w:rPr>
                <w:bCs/>
                <w:iCs/>
                <w:color w:val="000000"/>
                <w:sz w:val="18"/>
                <w:szCs w:val="18"/>
              </w:rPr>
              <w:t>320112</w:t>
            </w:r>
          </w:p>
        </w:tc>
        <w:tc>
          <w:tcPr>
            <w:tcW w:w="657" w:type="dxa"/>
            <w:noWrap/>
            <w:vAlign w:val="center"/>
          </w:tcPr>
          <w:p w:rsidR="0081794D" w:rsidRDefault="002D6F3F">
            <w:pPr>
              <w:jc w:val="center"/>
              <w:rPr>
                <w:bCs/>
                <w:iCs/>
                <w:color w:val="000000"/>
                <w:sz w:val="18"/>
                <w:szCs w:val="18"/>
              </w:rPr>
            </w:pPr>
            <w:r>
              <w:rPr>
                <w:bCs/>
                <w:iCs/>
                <w:color w:val="000000"/>
                <w:sz w:val="18"/>
                <w:szCs w:val="18"/>
              </w:rPr>
              <w:t>40010</w:t>
            </w:r>
          </w:p>
        </w:tc>
        <w:tc>
          <w:tcPr>
            <w:tcW w:w="865" w:type="dxa"/>
            <w:noWrap/>
            <w:vAlign w:val="center"/>
          </w:tcPr>
          <w:p w:rsidR="0081794D" w:rsidRDefault="002D6F3F">
            <w:pPr>
              <w:jc w:val="center"/>
              <w:rPr>
                <w:bCs/>
                <w:iCs/>
                <w:color w:val="000000"/>
                <w:sz w:val="18"/>
                <w:szCs w:val="18"/>
              </w:rPr>
            </w:pPr>
            <w:r>
              <w:rPr>
                <w:bCs/>
                <w:iCs/>
                <w:color w:val="000000"/>
                <w:sz w:val="18"/>
                <w:szCs w:val="18"/>
              </w:rPr>
              <w:t>343661</w:t>
            </w:r>
          </w:p>
        </w:tc>
        <w:tc>
          <w:tcPr>
            <w:tcW w:w="656" w:type="dxa"/>
            <w:noWrap/>
            <w:vAlign w:val="center"/>
          </w:tcPr>
          <w:p w:rsidR="0081794D" w:rsidRDefault="002D6F3F">
            <w:pPr>
              <w:jc w:val="center"/>
              <w:rPr>
                <w:bCs/>
                <w:iCs/>
                <w:color w:val="000000"/>
                <w:sz w:val="18"/>
                <w:szCs w:val="18"/>
              </w:rPr>
            </w:pPr>
            <w:r>
              <w:rPr>
                <w:bCs/>
                <w:iCs/>
                <w:color w:val="000000"/>
                <w:sz w:val="18"/>
                <w:szCs w:val="18"/>
              </w:rPr>
              <w:t>42230</w:t>
            </w:r>
          </w:p>
        </w:tc>
        <w:tc>
          <w:tcPr>
            <w:tcW w:w="864" w:type="dxa"/>
            <w:noWrap/>
            <w:vAlign w:val="center"/>
          </w:tcPr>
          <w:p w:rsidR="0081794D" w:rsidRDefault="002D6F3F">
            <w:pPr>
              <w:jc w:val="center"/>
              <w:rPr>
                <w:bCs/>
                <w:iCs/>
                <w:color w:val="000000"/>
                <w:sz w:val="18"/>
                <w:szCs w:val="18"/>
              </w:rPr>
            </w:pPr>
            <w:r>
              <w:rPr>
                <w:bCs/>
                <w:iCs/>
                <w:color w:val="000000"/>
                <w:sz w:val="18"/>
                <w:szCs w:val="18"/>
              </w:rPr>
              <w:t>333089</w:t>
            </w:r>
          </w:p>
        </w:tc>
        <w:tc>
          <w:tcPr>
            <w:tcW w:w="656" w:type="dxa"/>
            <w:noWrap/>
            <w:vAlign w:val="center"/>
          </w:tcPr>
          <w:p w:rsidR="0081794D" w:rsidRDefault="002D6F3F">
            <w:pPr>
              <w:jc w:val="center"/>
              <w:rPr>
                <w:bCs/>
                <w:iCs/>
                <w:color w:val="000000"/>
                <w:sz w:val="18"/>
                <w:szCs w:val="18"/>
              </w:rPr>
            </w:pPr>
            <w:r>
              <w:rPr>
                <w:bCs/>
                <w:iCs/>
                <w:color w:val="000000"/>
                <w:sz w:val="18"/>
                <w:szCs w:val="18"/>
              </w:rPr>
              <w:t>40325</w:t>
            </w:r>
          </w:p>
        </w:tc>
        <w:tc>
          <w:tcPr>
            <w:tcW w:w="656" w:type="dxa"/>
            <w:noWrap/>
            <w:vAlign w:val="center"/>
          </w:tcPr>
          <w:p w:rsidR="0081794D" w:rsidRDefault="002D6F3F">
            <w:pPr>
              <w:jc w:val="center"/>
              <w:rPr>
                <w:bCs/>
                <w:iCs/>
                <w:color w:val="000000"/>
                <w:sz w:val="18"/>
                <w:szCs w:val="18"/>
              </w:rPr>
            </w:pPr>
            <w:r>
              <w:rPr>
                <w:bCs/>
                <w:iCs/>
                <w:color w:val="000000"/>
                <w:sz w:val="18"/>
                <w:szCs w:val="18"/>
              </w:rPr>
              <w:t>363270</w:t>
            </w:r>
          </w:p>
        </w:tc>
        <w:tc>
          <w:tcPr>
            <w:tcW w:w="656" w:type="dxa"/>
            <w:noWrap/>
            <w:vAlign w:val="center"/>
          </w:tcPr>
          <w:p w:rsidR="0081794D" w:rsidRDefault="002D6F3F">
            <w:pPr>
              <w:jc w:val="center"/>
              <w:rPr>
                <w:bCs/>
                <w:iCs/>
                <w:color w:val="000000"/>
                <w:sz w:val="18"/>
                <w:szCs w:val="18"/>
              </w:rPr>
            </w:pPr>
            <w:r>
              <w:rPr>
                <w:bCs/>
                <w:iCs/>
                <w:color w:val="000000"/>
                <w:sz w:val="18"/>
                <w:szCs w:val="18"/>
              </w:rPr>
              <w:t>42374</w:t>
            </w:r>
          </w:p>
        </w:tc>
        <w:tc>
          <w:tcPr>
            <w:tcW w:w="656" w:type="dxa"/>
            <w:noWrap/>
            <w:vAlign w:val="center"/>
          </w:tcPr>
          <w:p w:rsidR="0081794D" w:rsidRDefault="002D6F3F">
            <w:pPr>
              <w:jc w:val="center"/>
              <w:rPr>
                <w:bCs/>
                <w:iCs/>
                <w:color w:val="000000"/>
                <w:sz w:val="18"/>
                <w:szCs w:val="18"/>
              </w:rPr>
            </w:pPr>
            <w:r>
              <w:rPr>
                <w:bCs/>
                <w:iCs/>
                <w:color w:val="000000"/>
                <w:sz w:val="18"/>
                <w:szCs w:val="18"/>
              </w:rPr>
              <w:t>271433</w:t>
            </w:r>
          </w:p>
        </w:tc>
        <w:tc>
          <w:tcPr>
            <w:tcW w:w="656" w:type="dxa"/>
            <w:noWrap/>
            <w:vAlign w:val="center"/>
          </w:tcPr>
          <w:p w:rsidR="0081794D" w:rsidRDefault="002D6F3F">
            <w:pPr>
              <w:jc w:val="center"/>
              <w:rPr>
                <w:bCs/>
                <w:iCs/>
                <w:color w:val="000000"/>
                <w:sz w:val="18"/>
                <w:szCs w:val="18"/>
              </w:rPr>
            </w:pPr>
            <w:r>
              <w:rPr>
                <w:bCs/>
                <w:iCs/>
                <w:color w:val="000000"/>
                <w:sz w:val="18"/>
                <w:szCs w:val="18"/>
              </w:rPr>
              <w:t>31112</w:t>
            </w:r>
          </w:p>
        </w:tc>
        <w:tc>
          <w:tcPr>
            <w:tcW w:w="656" w:type="dxa"/>
            <w:noWrap/>
            <w:vAlign w:val="center"/>
          </w:tcPr>
          <w:p w:rsidR="0081794D" w:rsidRDefault="002D6F3F">
            <w:pPr>
              <w:jc w:val="center"/>
              <w:rPr>
                <w:bCs/>
                <w:iCs/>
                <w:color w:val="000000"/>
                <w:sz w:val="18"/>
                <w:szCs w:val="18"/>
              </w:rPr>
            </w:pPr>
            <w:r>
              <w:rPr>
                <w:bCs/>
                <w:iCs/>
                <w:color w:val="000000"/>
                <w:sz w:val="18"/>
                <w:szCs w:val="18"/>
              </w:rPr>
              <w:t>370190</w:t>
            </w:r>
          </w:p>
        </w:tc>
        <w:tc>
          <w:tcPr>
            <w:tcW w:w="656" w:type="dxa"/>
            <w:noWrap/>
            <w:vAlign w:val="center"/>
          </w:tcPr>
          <w:p w:rsidR="0081794D" w:rsidRDefault="002D6F3F">
            <w:pPr>
              <w:jc w:val="center"/>
              <w:rPr>
                <w:bCs/>
                <w:iCs/>
                <w:color w:val="000000"/>
                <w:sz w:val="18"/>
                <w:szCs w:val="18"/>
              </w:rPr>
            </w:pPr>
            <w:r>
              <w:rPr>
                <w:bCs/>
                <w:iCs/>
                <w:color w:val="000000"/>
                <w:sz w:val="18"/>
                <w:szCs w:val="18"/>
              </w:rPr>
              <w:t>42232</w:t>
            </w:r>
          </w:p>
        </w:tc>
        <w:tc>
          <w:tcPr>
            <w:tcW w:w="656" w:type="dxa"/>
            <w:noWrap/>
            <w:vAlign w:val="center"/>
          </w:tcPr>
          <w:p w:rsidR="0081794D" w:rsidRDefault="002D6F3F">
            <w:pPr>
              <w:jc w:val="center"/>
              <w:rPr>
                <w:bCs/>
                <w:iCs/>
                <w:color w:val="000000"/>
                <w:sz w:val="18"/>
                <w:szCs w:val="18"/>
              </w:rPr>
            </w:pPr>
            <w:r>
              <w:rPr>
                <w:bCs/>
                <w:iCs/>
                <w:color w:val="000000"/>
                <w:sz w:val="18"/>
                <w:szCs w:val="18"/>
              </w:rPr>
              <w:t>433815</w:t>
            </w:r>
          </w:p>
        </w:tc>
        <w:tc>
          <w:tcPr>
            <w:tcW w:w="656" w:type="dxa"/>
            <w:noWrap/>
            <w:vAlign w:val="center"/>
          </w:tcPr>
          <w:p w:rsidR="0081794D" w:rsidRDefault="002D6F3F">
            <w:pPr>
              <w:jc w:val="center"/>
              <w:rPr>
                <w:bCs/>
                <w:iCs/>
                <w:color w:val="000000"/>
                <w:sz w:val="18"/>
                <w:szCs w:val="18"/>
              </w:rPr>
            </w:pPr>
            <w:r>
              <w:rPr>
                <w:bCs/>
                <w:iCs/>
                <w:color w:val="000000"/>
                <w:sz w:val="18"/>
                <w:szCs w:val="18"/>
              </w:rPr>
              <w:t>49318</w:t>
            </w:r>
          </w:p>
        </w:tc>
        <w:tc>
          <w:tcPr>
            <w:tcW w:w="656" w:type="dxa"/>
            <w:noWrap/>
            <w:vAlign w:val="center"/>
          </w:tcPr>
          <w:p w:rsidR="0081794D" w:rsidRDefault="002D6F3F">
            <w:pPr>
              <w:jc w:val="center"/>
              <w:rPr>
                <w:bCs/>
                <w:iCs/>
                <w:color w:val="000000"/>
                <w:sz w:val="18"/>
                <w:szCs w:val="18"/>
              </w:rPr>
            </w:pPr>
            <w:r>
              <w:rPr>
                <w:bCs/>
                <w:iCs/>
                <w:color w:val="000000"/>
                <w:sz w:val="18"/>
                <w:szCs w:val="18"/>
              </w:rPr>
              <w:t>391995</w:t>
            </w:r>
          </w:p>
        </w:tc>
        <w:tc>
          <w:tcPr>
            <w:tcW w:w="656" w:type="dxa"/>
            <w:noWrap/>
            <w:vAlign w:val="center"/>
          </w:tcPr>
          <w:p w:rsidR="0081794D" w:rsidRDefault="002D6F3F">
            <w:pPr>
              <w:jc w:val="center"/>
              <w:rPr>
                <w:bCs/>
                <w:iCs/>
                <w:color w:val="000000"/>
                <w:sz w:val="18"/>
                <w:szCs w:val="18"/>
              </w:rPr>
            </w:pPr>
            <w:r>
              <w:rPr>
                <w:bCs/>
                <w:iCs/>
                <w:color w:val="000000"/>
                <w:sz w:val="18"/>
                <w:szCs w:val="18"/>
              </w:rPr>
              <w:t>45349</w:t>
            </w:r>
          </w:p>
        </w:tc>
        <w:tc>
          <w:tcPr>
            <w:tcW w:w="656" w:type="dxa"/>
            <w:noWrap/>
            <w:vAlign w:val="center"/>
          </w:tcPr>
          <w:p w:rsidR="0081794D" w:rsidRDefault="002D6F3F">
            <w:pPr>
              <w:jc w:val="center"/>
              <w:rPr>
                <w:bCs/>
                <w:iCs/>
                <w:color w:val="000000"/>
                <w:sz w:val="18"/>
                <w:szCs w:val="18"/>
              </w:rPr>
            </w:pPr>
            <w:r>
              <w:rPr>
                <w:bCs/>
                <w:iCs/>
                <w:color w:val="000000"/>
                <w:sz w:val="18"/>
                <w:szCs w:val="18"/>
              </w:rPr>
              <w:t>382501</w:t>
            </w:r>
          </w:p>
        </w:tc>
        <w:tc>
          <w:tcPr>
            <w:tcW w:w="656" w:type="dxa"/>
            <w:noWrap/>
            <w:vAlign w:val="center"/>
          </w:tcPr>
          <w:p w:rsidR="0081794D" w:rsidRDefault="002D6F3F">
            <w:pPr>
              <w:jc w:val="center"/>
              <w:rPr>
                <w:bCs/>
                <w:iCs/>
                <w:color w:val="000000"/>
                <w:sz w:val="18"/>
                <w:szCs w:val="18"/>
              </w:rPr>
            </w:pPr>
            <w:r>
              <w:rPr>
                <w:bCs/>
                <w:iCs/>
                <w:color w:val="000000"/>
                <w:sz w:val="18"/>
                <w:szCs w:val="18"/>
              </w:rPr>
              <w:t>43379</w:t>
            </w:r>
          </w:p>
        </w:tc>
      </w:tr>
    </w:tbl>
    <w:p w:rsidR="0081794D" w:rsidRDefault="0081794D">
      <w:pPr>
        <w:jc w:val="center"/>
        <w:rPr>
          <w:bCs/>
          <w:iCs/>
          <w:color w:val="000000"/>
        </w:rPr>
      </w:pPr>
    </w:p>
    <w:p w:rsidR="0081794D" w:rsidRDefault="002D6F3F">
      <w:pPr>
        <w:pStyle w:val="210"/>
        <w:spacing w:before="0" w:line="240" w:lineRule="auto"/>
        <w:jc w:val="both"/>
        <w:rPr>
          <w:rFonts w:ascii="Times New Roman" w:hAnsi="Times New Roman"/>
          <w:b w:val="0"/>
          <w:bCs w:val="0"/>
          <w:iCs/>
          <w:color w:val="000000"/>
          <w:sz w:val="28"/>
          <w:szCs w:val="28"/>
          <w:lang w:val="ru-RU"/>
        </w:rPr>
      </w:pPr>
      <w:r>
        <w:rPr>
          <w:rFonts w:ascii="Times New Roman" w:hAnsi="Times New Roman"/>
          <w:b w:val="0"/>
          <w:color w:val="000000"/>
          <w:sz w:val="28"/>
          <w:szCs w:val="28"/>
          <w:lang w:val="ru-RU"/>
        </w:rPr>
        <w:tab/>
        <w:t xml:space="preserve">По показателям данной таблицы видно, что увеличивается и количество случаев, и количество дней временной нетрудоспособности в разделе «Злокачественные новообразования»: </w:t>
      </w:r>
      <w:r>
        <w:rPr>
          <w:rFonts w:ascii="Times New Roman" w:hAnsi="Times New Roman"/>
          <w:b w:val="0"/>
          <w:bCs w:val="0"/>
          <w:iCs/>
          <w:color w:val="000000"/>
          <w:sz w:val="28"/>
          <w:szCs w:val="28"/>
          <w:lang w:val="ru-RU"/>
        </w:rPr>
        <w:t>1139 и 51424 в 2015 году до 1217 и 65274 в 2024 году (прирост на 6,84% и 26,9% соответственно).</w:t>
      </w:r>
    </w:p>
    <w:p w:rsidR="0081794D" w:rsidRDefault="002D6F3F">
      <w:pPr>
        <w:pStyle w:val="210"/>
        <w:spacing w:before="0" w:line="240" w:lineRule="auto"/>
        <w:jc w:val="both"/>
        <w:rPr>
          <w:rFonts w:ascii="Times New Roman" w:hAnsi="Times New Roman"/>
          <w:b w:val="0"/>
          <w:bCs w:val="0"/>
          <w:iCs/>
          <w:color w:val="000000"/>
          <w:sz w:val="28"/>
          <w:szCs w:val="28"/>
          <w:lang w:val="ru-RU"/>
        </w:rPr>
      </w:pPr>
      <w:r>
        <w:rPr>
          <w:lang w:val="ru-RU"/>
        </w:rPr>
        <w:tab/>
      </w:r>
      <w:r>
        <w:rPr>
          <w:rFonts w:ascii="Times New Roman" w:hAnsi="Times New Roman"/>
          <w:b w:val="0"/>
          <w:color w:val="000000"/>
          <w:sz w:val="28"/>
          <w:szCs w:val="28"/>
          <w:lang w:val="ru-RU"/>
        </w:rPr>
        <w:t xml:space="preserve">Увеличивается и количество случаев, и количество дней временной нетрудоспособности в разделе «Неврология»: </w:t>
      </w:r>
      <w:r>
        <w:rPr>
          <w:rFonts w:ascii="Times New Roman" w:hAnsi="Times New Roman"/>
          <w:b w:val="0"/>
          <w:bCs w:val="0"/>
          <w:iCs/>
          <w:color w:val="000000"/>
          <w:sz w:val="28"/>
          <w:szCs w:val="28"/>
          <w:lang w:val="ru-RU"/>
        </w:rPr>
        <w:t>907 и 14633 в 2015 году до 988 и 16732 в 2024 году (прирост на 8,9% и 14,3% соответственно).</w:t>
      </w:r>
    </w:p>
    <w:p w:rsidR="0081794D" w:rsidRDefault="002D6F3F">
      <w:pPr>
        <w:spacing w:after="0" w:line="240" w:lineRule="auto"/>
        <w:jc w:val="both"/>
        <w:rPr>
          <w:bCs/>
          <w:iCs/>
          <w:color w:val="000000"/>
          <w:sz w:val="28"/>
          <w:szCs w:val="28"/>
        </w:rPr>
      </w:pPr>
      <w:r>
        <w:rPr>
          <w:lang w:eastAsia="en-US"/>
        </w:rPr>
        <w:tab/>
      </w:r>
      <w:r>
        <w:rPr>
          <w:sz w:val="28"/>
          <w:szCs w:val="28"/>
        </w:rPr>
        <w:t xml:space="preserve">Уменьшается и количество случаев, и количество дней временной нетрудоспособности в разделе «Ишемическая болезнь сердца»: </w:t>
      </w:r>
      <w:r>
        <w:rPr>
          <w:bCs/>
          <w:iCs/>
          <w:color w:val="000000"/>
          <w:sz w:val="28"/>
          <w:szCs w:val="28"/>
        </w:rPr>
        <w:t>2362 и 46363 в 2015 году до 1610 и 43371 в 2024 году (уменьшение на 31,8%  и 6,45% соответственно).</w:t>
      </w:r>
    </w:p>
    <w:p w:rsidR="0081794D" w:rsidRDefault="002D6F3F">
      <w:pPr>
        <w:spacing w:after="0" w:line="240" w:lineRule="auto"/>
        <w:jc w:val="both"/>
        <w:rPr>
          <w:bCs/>
          <w:iCs/>
          <w:color w:val="000000"/>
          <w:sz w:val="28"/>
          <w:szCs w:val="28"/>
        </w:rPr>
      </w:pPr>
      <w:r>
        <w:rPr>
          <w:bCs/>
          <w:iCs/>
          <w:color w:val="000000"/>
          <w:sz w:val="28"/>
          <w:szCs w:val="28"/>
        </w:rPr>
        <w:tab/>
        <w:t xml:space="preserve">Происходит </w:t>
      </w:r>
      <w:r>
        <w:rPr>
          <w:sz w:val="28"/>
          <w:szCs w:val="28"/>
        </w:rPr>
        <w:t xml:space="preserve">уменьшение количества случаев, но увеличение количество дней временной нетрудоспособности в разделе «Цереброваскулярные болезни»: </w:t>
      </w:r>
      <w:r>
        <w:rPr>
          <w:bCs/>
          <w:iCs/>
          <w:color w:val="000000"/>
          <w:sz w:val="28"/>
          <w:szCs w:val="28"/>
        </w:rPr>
        <w:t>877 и 24281 в 2015 году до 834 и 32088 в 2024 году (прирост составил -4,9%  и 32,15% соответственно).</w:t>
      </w:r>
    </w:p>
    <w:p w:rsidR="0081794D" w:rsidRDefault="002D6F3F">
      <w:pPr>
        <w:spacing w:after="0" w:line="240" w:lineRule="auto"/>
        <w:jc w:val="both"/>
        <w:rPr>
          <w:bCs/>
          <w:iCs/>
          <w:color w:val="000000"/>
          <w:sz w:val="28"/>
          <w:szCs w:val="28"/>
        </w:rPr>
      </w:pPr>
      <w:r>
        <w:rPr>
          <w:bCs/>
          <w:iCs/>
          <w:color w:val="000000"/>
          <w:sz w:val="28"/>
          <w:szCs w:val="28"/>
        </w:rPr>
        <w:tab/>
      </w:r>
      <w:r>
        <w:rPr>
          <w:sz w:val="28"/>
          <w:szCs w:val="28"/>
        </w:rPr>
        <w:t xml:space="preserve">Увеличивается и количество случаев, и количество дней временной нетрудоспособности в разделе «Пневмонии»: </w:t>
      </w:r>
      <w:r>
        <w:rPr>
          <w:bCs/>
          <w:iCs/>
          <w:color w:val="000000"/>
          <w:sz w:val="28"/>
          <w:szCs w:val="28"/>
        </w:rPr>
        <w:t>940 и 15814 в 2015 году до 1846 и 27878 в 2024 году (прирост на 96,4% и 76,3% соответственно).</w:t>
      </w:r>
    </w:p>
    <w:p w:rsidR="0081794D" w:rsidRDefault="002D6F3F">
      <w:pPr>
        <w:spacing w:after="0" w:line="240" w:lineRule="auto"/>
        <w:jc w:val="both"/>
        <w:rPr>
          <w:bCs/>
          <w:iCs/>
          <w:color w:val="000000"/>
          <w:sz w:val="28"/>
          <w:szCs w:val="28"/>
        </w:rPr>
      </w:pPr>
      <w:r>
        <w:rPr>
          <w:bCs/>
          <w:iCs/>
          <w:color w:val="000000"/>
          <w:sz w:val="28"/>
          <w:szCs w:val="28"/>
        </w:rPr>
        <w:tab/>
      </w:r>
      <w:r>
        <w:rPr>
          <w:sz w:val="28"/>
          <w:szCs w:val="28"/>
        </w:rPr>
        <w:t xml:space="preserve">Увеличивается и количество случаев, и количество дней временной нетрудоспособности в разделе «Болезни костно-мышечной системы и соединительной ткани»: </w:t>
      </w:r>
      <w:r>
        <w:rPr>
          <w:bCs/>
          <w:iCs/>
          <w:color w:val="000000"/>
          <w:sz w:val="28"/>
          <w:szCs w:val="28"/>
        </w:rPr>
        <w:t>14378 и 203656 в 2015 году до 19387 и 328579 в 2024 году (прирост на 34,8% и 61,3% соответственно).</w:t>
      </w:r>
    </w:p>
    <w:p w:rsidR="0081794D" w:rsidRDefault="002D6F3F">
      <w:pPr>
        <w:spacing w:after="0" w:line="240" w:lineRule="auto"/>
        <w:jc w:val="both"/>
        <w:rPr>
          <w:bCs/>
          <w:iCs/>
          <w:color w:val="000000"/>
          <w:sz w:val="28"/>
          <w:szCs w:val="28"/>
        </w:rPr>
      </w:pPr>
      <w:r>
        <w:rPr>
          <w:bCs/>
          <w:iCs/>
          <w:color w:val="000000"/>
          <w:sz w:val="28"/>
          <w:szCs w:val="28"/>
        </w:rPr>
        <w:tab/>
        <w:t xml:space="preserve">Происходит </w:t>
      </w:r>
      <w:r>
        <w:rPr>
          <w:sz w:val="28"/>
          <w:szCs w:val="28"/>
        </w:rPr>
        <w:t xml:space="preserve">уменьшение количества случаев, но увеличение количество дней временной нетрудоспособности в разделе «Травмы, отравления и некоторые другие последствия воздействия внешних причин»: </w:t>
      </w:r>
      <w:r>
        <w:rPr>
          <w:bCs/>
          <w:iCs/>
          <w:color w:val="000000"/>
          <w:sz w:val="28"/>
          <w:szCs w:val="28"/>
        </w:rPr>
        <w:t>10387 и 241794 в 2015 году до 9954 и 295649 в 2024 году (прирост составил -4,16%  и 22,27% соответственно).</w:t>
      </w:r>
    </w:p>
    <w:p w:rsidR="0081794D" w:rsidRDefault="002D6F3F">
      <w:pPr>
        <w:spacing w:after="0" w:line="240" w:lineRule="auto"/>
        <w:jc w:val="both"/>
        <w:rPr>
          <w:bCs/>
          <w:iCs/>
          <w:color w:val="000000"/>
          <w:sz w:val="28"/>
          <w:szCs w:val="28"/>
        </w:rPr>
      </w:pPr>
      <w:r>
        <w:rPr>
          <w:bCs/>
          <w:iCs/>
          <w:color w:val="000000"/>
          <w:sz w:val="28"/>
          <w:szCs w:val="28"/>
        </w:rPr>
        <w:tab/>
      </w:r>
      <w:r>
        <w:rPr>
          <w:sz w:val="28"/>
          <w:szCs w:val="28"/>
        </w:rPr>
        <w:t>Уменьшается и количество случаев, и количество дней временной нетрудоспособности в разделе «</w:t>
      </w:r>
      <w:proofErr w:type="spellStart"/>
      <w:r>
        <w:rPr>
          <w:sz w:val="28"/>
          <w:szCs w:val="28"/>
          <w:lang w:val="en-US"/>
        </w:rPr>
        <w:t>Covid</w:t>
      </w:r>
      <w:proofErr w:type="spellEnd"/>
      <w:r>
        <w:rPr>
          <w:sz w:val="28"/>
          <w:szCs w:val="28"/>
        </w:rPr>
        <w:t xml:space="preserve">-19»: </w:t>
      </w:r>
      <w:r>
        <w:rPr>
          <w:bCs/>
          <w:iCs/>
          <w:color w:val="000000"/>
          <w:sz w:val="28"/>
          <w:szCs w:val="28"/>
        </w:rPr>
        <w:t>39227 и 667792 в 2021 году до 2534 и 20331 в 2024 году (уменьшение на 93,5% и 96,95% соответственно).</w:t>
      </w:r>
    </w:p>
    <w:p w:rsidR="0081794D" w:rsidRDefault="002D6F3F">
      <w:pPr>
        <w:spacing w:after="0" w:line="240" w:lineRule="auto"/>
        <w:jc w:val="both"/>
        <w:rPr>
          <w:bCs/>
          <w:iCs/>
          <w:color w:val="000000"/>
          <w:sz w:val="28"/>
          <w:szCs w:val="28"/>
        </w:rPr>
      </w:pPr>
      <w:r>
        <w:rPr>
          <w:bCs/>
          <w:iCs/>
          <w:color w:val="000000"/>
          <w:sz w:val="28"/>
          <w:szCs w:val="28"/>
        </w:rPr>
        <w:tab/>
      </w:r>
      <w:r>
        <w:rPr>
          <w:sz w:val="28"/>
          <w:szCs w:val="28"/>
        </w:rPr>
        <w:t xml:space="preserve">Увеличивается и количество случаев, и количество дней временной нетрудоспособности в разделе «Уход за больным»: </w:t>
      </w:r>
      <w:r>
        <w:rPr>
          <w:bCs/>
          <w:iCs/>
          <w:color w:val="000000"/>
          <w:sz w:val="28"/>
          <w:szCs w:val="28"/>
        </w:rPr>
        <w:t>38080 и 305481 в 2015 году до 43379 и 382501 в 2024 году (прирост на 13,9% и 25,2% соответственно).</w:t>
      </w:r>
    </w:p>
    <w:p w:rsidR="0081794D" w:rsidRDefault="0081794D">
      <w:pPr>
        <w:spacing w:after="0" w:line="240" w:lineRule="auto"/>
        <w:jc w:val="both"/>
        <w:rPr>
          <w:bCs/>
          <w:iCs/>
          <w:color w:val="000000"/>
          <w:sz w:val="28"/>
          <w:szCs w:val="28"/>
        </w:rPr>
      </w:pPr>
    </w:p>
    <w:p w:rsidR="0081794D" w:rsidRDefault="002D6F3F">
      <w:pPr>
        <w:pStyle w:val="210"/>
        <w:spacing w:before="0" w:line="240" w:lineRule="auto"/>
        <w:ind w:firstLine="720"/>
        <w:jc w:val="center"/>
        <w:rPr>
          <w:rFonts w:ascii="Times New Roman" w:hAnsi="Times New Roman"/>
          <w:color w:val="000000"/>
          <w:sz w:val="28"/>
          <w:szCs w:val="28"/>
          <w:lang w:val="ru-RU"/>
        </w:rPr>
      </w:pPr>
      <w:r>
        <w:rPr>
          <w:rFonts w:ascii="Times New Roman" w:hAnsi="Times New Roman"/>
          <w:bCs w:val="0"/>
          <w:color w:val="000000"/>
          <w:sz w:val="28"/>
          <w:szCs w:val="28"/>
          <w:lang w:val="ru-RU"/>
        </w:rPr>
        <w:t>1.6.</w:t>
      </w:r>
      <w:r>
        <w:rPr>
          <w:rFonts w:ascii="Times New Roman" w:hAnsi="Times New Roman"/>
          <w:color w:val="000000"/>
          <w:sz w:val="28"/>
          <w:szCs w:val="28"/>
          <w:lang w:val="ru-RU"/>
        </w:rPr>
        <w:t xml:space="preserve">Текущее состояние ресурсной базы реабилитационной службы Забайкальского края </w:t>
      </w:r>
    </w:p>
    <w:p w:rsidR="0081794D" w:rsidRDefault="002D6F3F">
      <w:pPr>
        <w:pStyle w:val="210"/>
        <w:spacing w:before="0" w:line="240" w:lineRule="auto"/>
        <w:ind w:firstLine="720"/>
        <w:jc w:val="center"/>
        <w:rPr>
          <w:rFonts w:ascii="Times New Roman" w:hAnsi="Times New Roman"/>
          <w:color w:val="000000"/>
          <w:sz w:val="28"/>
          <w:szCs w:val="28"/>
          <w:lang w:val="ru-RU"/>
        </w:rPr>
      </w:pPr>
      <w:r>
        <w:rPr>
          <w:rFonts w:ascii="Times New Roman" w:hAnsi="Times New Roman"/>
          <w:color w:val="000000"/>
          <w:sz w:val="28"/>
          <w:szCs w:val="28"/>
          <w:lang w:val="ru-RU"/>
        </w:rPr>
        <w:t xml:space="preserve">(за исключением наркологии и психиатрии) </w:t>
      </w:r>
      <w:bookmarkEnd w:id="5"/>
    </w:p>
    <w:p w:rsidR="0081794D" w:rsidRDefault="0081794D">
      <w:pPr>
        <w:rPr>
          <w:lang w:eastAsia="en-US"/>
        </w:rPr>
      </w:pPr>
    </w:p>
    <w:p w:rsidR="0081794D" w:rsidRDefault="002D6F3F">
      <w:pPr>
        <w:spacing w:after="0" w:line="240" w:lineRule="auto"/>
        <w:ind w:firstLine="720"/>
        <w:jc w:val="both"/>
        <w:rPr>
          <w:sz w:val="28"/>
          <w:szCs w:val="28"/>
        </w:rPr>
      </w:pPr>
      <w:r>
        <w:rPr>
          <w:rStyle w:val="cef1edeee2edeee9f8f0e8f4f2e0e1e7e0f6e0"/>
          <w:color w:val="000000"/>
          <w:sz w:val="28"/>
          <w:szCs w:val="28"/>
        </w:rPr>
        <w:t xml:space="preserve">Маршрутизация пациентов по профилю осуществляется на основании Распоряжения </w:t>
      </w:r>
      <w:r>
        <w:rPr>
          <w:color w:val="000000"/>
          <w:sz w:val="28"/>
          <w:szCs w:val="28"/>
        </w:rPr>
        <w:t xml:space="preserve"> МЗ ЗК от </w:t>
      </w:r>
      <w:r>
        <w:rPr>
          <w:sz w:val="28"/>
          <w:szCs w:val="28"/>
        </w:rPr>
        <w:t>13 декабря 2022 года№ 1368/</w:t>
      </w:r>
      <w:proofErr w:type="gramStart"/>
      <w:r>
        <w:rPr>
          <w:sz w:val="28"/>
          <w:szCs w:val="28"/>
        </w:rPr>
        <w:t>р</w:t>
      </w:r>
      <w:proofErr w:type="gramEnd"/>
      <w:r>
        <w:rPr>
          <w:color w:val="000000"/>
          <w:sz w:val="28"/>
          <w:szCs w:val="28"/>
        </w:rPr>
        <w:t xml:space="preserve"> «Об организации комплексной медицинской реабилитации на территории Забайкальского края», </w:t>
      </w:r>
      <w:r>
        <w:rPr>
          <w:sz w:val="28"/>
          <w:szCs w:val="28"/>
        </w:rPr>
        <w:t xml:space="preserve">Распоряжения МЗ ЗК от 11 октября 2023 года № 1037/р «О внесении изменений в распоряжение МЗ ЗК </w:t>
      </w:r>
      <w:r>
        <w:rPr>
          <w:sz w:val="28"/>
          <w:szCs w:val="28"/>
        </w:rPr>
        <w:br w:type="textWrapping" w:clear="all"/>
        <w:t>№ 1368/р», Распоряжение МЗ ЗК ОТ 05 марта  2024 года № 245/р  «О внесении изменений в распоряжение МЗ ЗК № 1368/</w:t>
      </w:r>
      <w:proofErr w:type="spellStart"/>
      <w:r>
        <w:rPr>
          <w:sz w:val="28"/>
          <w:szCs w:val="28"/>
        </w:rPr>
        <w:t>р</w:t>
      </w:r>
      <w:proofErr w:type="gramStart"/>
      <w:r>
        <w:rPr>
          <w:sz w:val="28"/>
          <w:szCs w:val="28"/>
        </w:rPr>
        <w:t>»и</w:t>
      </w:r>
      <w:proofErr w:type="gramEnd"/>
      <w:r>
        <w:rPr>
          <w:sz w:val="28"/>
          <w:szCs w:val="28"/>
        </w:rPr>
        <w:t>распоряжения</w:t>
      </w:r>
      <w:proofErr w:type="spellEnd"/>
      <w:r>
        <w:rPr>
          <w:sz w:val="28"/>
          <w:szCs w:val="28"/>
        </w:rPr>
        <w:t>. МЗ ЗК от 31 января 2018 года№ 152/</w:t>
      </w:r>
      <w:proofErr w:type="gramStart"/>
      <w:r>
        <w:rPr>
          <w:sz w:val="28"/>
          <w:szCs w:val="28"/>
        </w:rPr>
        <w:t>р</w:t>
      </w:r>
      <w:proofErr w:type="gramEnd"/>
      <w:r>
        <w:rPr>
          <w:sz w:val="28"/>
          <w:szCs w:val="28"/>
        </w:rPr>
        <w:t xml:space="preserve"> «Об организации комплексной медицинской реабилитации детей Забайкальского края».</w:t>
      </w:r>
    </w:p>
    <w:p w:rsidR="0081794D" w:rsidRDefault="002D6F3F">
      <w:pPr>
        <w:spacing w:after="0" w:line="240" w:lineRule="auto"/>
        <w:jc w:val="both"/>
        <w:rPr>
          <w:b/>
          <w:bCs/>
          <w:color w:val="000000"/>
          <w:sz w:val="28"/>
          <w:szCs w:val="28"/>
        </w:rPr>
      </w:pPr>
      <w:r>
        <w:rPr>
          <w:color w:val="000000"/>
          <w:sz w:val="28"/>
          <w:szCs w:val="28"/>
        </w:rPr>
        <w:tab/>
        <w:t>Согласно нормативной правовой базе, регламентирующей медицинскую реабилитацию, в Забайкальском крае осуществляется трехэтапная система медицинской реабилитации, которую еще надо дорабатывать. МЗ ЗК своевременно и регулярно ведется работа по обновлению нормативно-правовой базы.</w:t>
      </w:r>
    </w:p>
    <w:p w:rsidR="0081794D" w:rsidRDefault="002D6F3F">
      <w:pPr>
        <w:spacing w:after="0" w:line="240" w:lineRule="auto"/>
        <w:jc w:val="both"/>
        <w:rPr>
          <w:color w:val="000000"/>
          <w:sz w:val="28"/>
          <w:szCs w:val="28"/>
        </w:rPr>
      </w:pPr>
      <w:r>
        <w:rPr>
          <w:b/>
          <w:bCs/>
          <w:color w:val="000000"/>
          <w:sz w:val="28"/>
          <w:szCs w:val="28"/>
        </w:rPr>
        <w:tab/>
      </w:r>
      <w:r>
        <w:rPr>
          <w:color w:val="000000"/>
          <w:sz w:val="28"/>
          <w:szCs w:val="28"/>
        </w:rPr>
        <w:t>В настоящее время на территории Забайкальского края медицинская реабилитация взрослых проводится в следующих медицинских учреждениях.</w:t>
      </w:r>
    </w:p>
    <w:p w:rsidR="0081794D" w:rsidRDefault="002D6F3F">
      <w:pPr>
        <w:spacing w:after="0" w:line="240" w:lineRule="auto"/>
        <w:ind w:firstLine="720"/>
        <w:jc w:val="both"/>
        <w:rPr>
          <w:color w:val="000000"/>
          <w:sz w:val="28"/>
          <w:szCs w:val="28"/>
        </w:rPr>
      </w:pPr>
      <w:r>
        <w:rPr>
          <w:color w:val="000000"/>
          <w:sz w:val="28"/>
          <w:szCs w:val="28"/>
        </w:rPr>
        <w:t xml:space="preserve">I этап.  В связи с вступлением в силу приказа МЗ РФ от 31 июля 2020 года № 788н «О порядке организации медицинской реабилитации взрослым» реабилитация на I этапе осуществляется в медицинских организациях, имеющих в своем составе РСЦ, ПСО или </w:t>
      </w:r>
      <w:proofErr w:type="spellStart"/>
      <w:r>
        <w:rPr>
          <w:color w:val="000000"/>
          <w:sz w:val="28"/>
          <w:szCs w:val="28"/>
        </w:rPr>
        <w:t>травмацентры</w:t>
      </w:r>
      <w:proofErr w:type="spellEnd"/>
      <w:r>
        <w:rPr>
          <w:color w:val="000000"/>
          <w:sz w:val="28"/>
          <w:szCs w:val="28"/>
        </w:rPr>
        <w:t xml:space="preserve"> I и II уровней: </w:t>
      </w:r>
    </w:p>
    <w:p w:rsidR="0081794D" w:rsidRDefault="002D6F3F">
      <w:pPr>
        <w:spacing w:after="0" w:line="240" w:lineRule="auto"/>
        <w:ind w:firstLine="720"/>
        <w:jc w:val="both"/>
        <w:rPr>
          <w:color w:val="000000"/>
          <w:sz w:val="28"/>
          <w:szCs w:val="28"/>
        </w:rPr>
      </w:pPr>
      <w:r>
        <w:rPr>
          <w:color w:val="000000"/>
          <w:sz w:val="28"/>
          <w:szCs w:val="28"/>
        </w:rPr>
        <w:t xml:space="preserve"> ГУЗ «Городская клиническая больница № 1»; </w:t>
      </w:r>
    </w:p>
    <w:p w:rsidR="0081794D" w:rsidRDefault="002D6F3F">
      <w:pPr>
        <w:spacing w:after="0" w:line="240" w:lineRule="auto"/>
        <w:ind w:firstLine="720"/>
        <w:jc w:val="both"/>
        <w:rPr>
          <w:color w:val="000000"/>
          <w:sz w:val="28"/>
          <w:szCs w:val="28"/>
        </w:rPr>
      </w:pPr>
      <w:r>
        <w:rPr>
          <w:color w:val="000000"/>
          <w:sz w:val="28"/>
          <w:szCs w:val="28"/>
        </w:rPr>
        <w:t xml:space="preserve"> ГАУЗ «Забайкальская краевая клиническая больница»;</w:t>
      </w:r>
    </w:p>
    <w:p w:rsidR="0081794D" w:rsidRDefault="002D6F3F">
      <w:pPr>
        <w:spacing w:after="0" w:line="240" w:lineRule="auto"/>
        <w:ind w:firstLine="720"/>
        <w:jc w:val="both"/>
        <w:rPr>
          <w:color w:val="000000"/>
          <w:sz w:val="28"/>
          <w:szCs w:val="28"/>
        </w:rPr>
      </w:pPr>
      <w:r>
        <w:rPr>
          <w:color w:val="000000"/>
          <w:sz w:val="28"/>
          <w:szCs w:val="28"/>
        </w:rPr>
        <w:t xml:space="preserve"> ГАУЗ «Краевая больница № 4» г. </w:t>
      </w:r>
      <w:proofErr w:type="spellStart"/>
      <w:r>
        <w:rPr>
          <w:color w:val="000000"/>
          <w:sz w:val="28"/>
          <w:szCs w:val="28"/>
        </w:rPr>
        <w:t>Краснокаменск</w:t>
      </w:r>
      <w:proofErr w:type="spellEnd"/>
      <w:r>
        <w:rPr>
          <w:color w:val="000000"/>
          <w:sz w:val="28"/>
          <w:szCs w:val="28"/>
        </w:rPr>
        <w:t xml:space="preserve">; </w:t>
      </w:r>
    </w:p>
    <w:p w:rsidR="0081794D" w:rsidRDefault="002D6F3F">
      <w:pPr>
        <w:spacing w:after="0" w:line="240" w:lineRule="auto"/>
        <w:ind w:firstLine="720"/>
        <w:jc w:val="both"/>
        <w:rPr>
          <w:color w:val="000000"/>
          <w:sz w:val="28"/>
          <w:szCs w:val="28"/>
        </w:rPr>
      </w:pPr>
      <w:r>
        <w:rPr>
          <w:color w:val="000000"/>
          <w:sz w:val="28"/>
          <w:szCs w:val="28"/>
        </w:rPr>
        <w:t xml:space="preserve"> ГАУЗ «Краевая больница № 3» п. </w:t>
      </w:r>
      <w:proofErr w:type="gramStart"/>
      <w:r>
        <w:rPr>
          <w:color w:val="000000"/>
          <w:sz w:val="28"/>
          <w:szCs w:val="28"/>
        </w:rPr>
        <w:t>Первомайский</w:t>
      </w:r>
      <w:proofErr w:type="gramEnd"/>
      <w:r>
        <w:rPr>
          <w:color w:val="000000"/>
          <w:sz w:val="28"/>
          <w:szCs w:val="28"/>
        </w:rPr>
        <w:t xml:space="preserve">; </w:t>
      </w:r>
    </w:p>
    <w:p w:rsidR="0081794D" w:rsidRDefault="002D6F3F">
      <w:pPr>
        <w:spacing w:after="0" w:line="240" w:lineRule="auto"/>
        <w:ind w:firstLine="720"/>
        <w:jc w:val="both"/>
        <w:rPr>
          <w:color w:val="000000"/>
          <w:sz w:val="28"/>
          <w:szCs w:val="28"/>
        </w:rPr>
      </w:pPr>
      <w:r>
        <w:rPr>
          <w:color w:val="000000"/>
          <w:sz w:val="28"/>
          <w:szCs w:val="28"/>
        </w:rPr>
        <w:t xml:space="preserve"> ГАУЗ «</w:t>
      </w:r>
      <w:proofErr w:type="spellStart"/>
      <w:r>
        <w:rPr>
          <w:color w:val="000000"/>
          <w:sz w:val="28"/>
          <w:szCs w:val="28"/>
        </w:rPr>
        <w:t>Шилкинская</w:t>
      </w:r>
      <w:proofErr w:type="spellEnd"/>
      <w:r>
        <w:rPr>
          <w:color w:val="000000"/>
          <w:sz w:val="28"/>
          <w:szCs w:val="28"/>
        </w:rPr>
        <w:t xml:space="preserve"> ЦРБ»; </w:t>
      </w:r>
    </w:p>
    <w:p w:rsidR="0081794D" w:rsidRDefault="002D6F3F">
      <w:pPr>
        <w:spacing w:after="0" w:line="240" w:lineRule="auto"/>
        <w:ind w:firstLine="720"/>
        <w:jc w:val="both"/>
        <w:rPr>
          <w:color w:val="000000"/>
          <w:sz w:val="28"/>
          <w:szCs w:val="28"/>
        </w:rPr>
      </w:pPr>
      <w:r>
        <w:rPr>
          <w:color w:val="000000"/>
          <w:sz w:val="28"/>
          <w:szCs w:val="28"/>
        </w:rPr>
        <w:t xml:space="preserve"> ГАУЗ «Агинская ЦРБ»; </w:t>
      </w:r>
    </w:p>
    <w:p w:rsidR="0081794D" w:rsidRDefault="002D6F3F">
      <w:pPr>
        <w:spacing w:after="0" w:line="240" w:lineRule="auto"/>
        <w:ind w:firstLine="720"/>
        <w:jc w:val="both"/>
        <w:rPr>
          <w:color w:val="000000"/>
          <w:sz w:val="28"/>
          <w:szCs w:val="28"/>
        </w:rPr>
      </w:pPr>
      <w:r>
        <w:rPr>
          <w:color w:val="000000"/>
          <w:sz w:val="28"/>
          <w:szCs w:val="28"/>
        </w:rPr>
        <w:t xml:space="preserve"> ГУЗ «</w:t>
      </w:r>
      <w:proofErr w:type="gramStart"/>
      <w:r>
        <w:rPr>
          <w:color w:val="000000"/>
          <w:sz w:val="28"/>
          <w:szCs w:val="28"/>
        </w:rPr>
        <w:t>Петровск-Забайкальская</w:t>
      </w:r>
      <w:proofErr w:type="gramEnd"/>
      <w:r>
        <w:rPr>
          <w:color w:val="000000"/>
          <w:sz w:val="28"/>
          <w:szCs w:val="28"/>
        </w:rPr>
        <w:t xml:space="preserve"> ЦРБ»; </w:t>
      </w:r>
    </w:p>
    <w:p w:rsidR="0081794D" w:rsidRDefault="002D6F3F">
      <w:pPr>
        <w:spacing w:after="0" w:line="240" w:lineRule="auto"/>
        <w:ind w:firstLine="720"/>
        <w:jc w:val="both"/>
        <w:rPr>
          <w:color w:val="000000"/>
          <w:sz w:val="28"/>
          <w:szCs w:val="28"/>
        </w:rPr>
      </w:pPr>
      <w:r>
        <w:rPr>
          <w:color w:val="000000"/>
          <w:sz w:val="28"/>
          <w:szCs w:val="28"/>
        </w:rPr>
        <w:t xml:space="preserve"> ГУЗ «</w:t>
      </w:r>
      <w:proofErr w:type="spellStart"/>
      <w:r>
        <w:rPr>
          <w:color w:val="000000"/>
          <w:sz w:val="28"/>
          <w:szCs w:val="28"/>
        </w:rPr>
        <w:t>Борзинская</w:t>
      </w:r>
      <w:proofErr w:type="spellEnd"/>
      <w:r>
        <w:rPr>
          <w:color w:val="000000"/>
          <w:sz w:val="28"/>
          <w:szCs w:val="28"/>
        </w:rPr>
        <w:t xml:space="preserve"> ЦРБ»;</w:t>
      </w:r>
    </w:p>
    <w:p w:rsidR="0081794D" w:rsidRDefault="002D6F3F">
      <w:pPr>
        <w:spacing w:after="0" w:line="240" w:lineRule="auto"/>
        <w:ind w:firstLine="720"/>
        <w:jc w:val="both"/>
        <w:rPr>
          <w:color w:val="000000"/>
          <w:sz w:val="28"/>
          <w:szCs w:val="28"/>
        </w:rPr>
      </w:pPr>
      <w:r>
        <w:rPr>
          <w:color w:val="000000"/>
          <w:sz w:val="28"/>
          <w:szCs w:val="28"/>
        </w:rPr>
        <w:t xml:space="preserve"> ГУЗ  «Чернышевская ЦРБ».</w:t>
      </w:r>
    </w:p>
    <w:p w:rsidR="0081794D" w:rsidRDefault="002D6F3F">
      <w:pPr>
        <w:spacing w:after="0" w:line="240" w:lineRule="auto"/>
        <w:ind w:firstLine="720"/>
        <w:jc w:val="both"/>
        <w:rPr>
          <w:color w:val="FF0000"/>
          <w:sz w:val="28"/>
          <w:szCs w:val="28"/>
        </w:rPr>
      </w:pPr>
      <w:proofErr w:type="gramStart"/>
      <w:r>
        <w:rPr>
          <w:color w:val="000000"/>
          <w:sz w:val="28"/>
          <w:szCs w:val="28"/>
        </w:rPr>
        <w:t xml:space="preserve">Согласно приказу МЗ РФ от 31 июля 2020 года № 788н «О порядке организации медицинской реабилитации взрослым» в 6-ти медицинских организациях организованы и функционируют отделения ранней медицинской реабилитации (ГУЗ «Городская клиническая больница № 1», ГАУЗ «Краевая больница № 4» г. </w:t>
      </w:r>
      <w:proofErr w:type="spellStart"/>
      <w:r>
        <w:rPr>
          <w:color w:val="000000"/>
          <w:sz w:val="28"/>
          <w:szCs w:val="28"/>
        </w:rPr>
        <w:t>Краснокаменск</w:t>
      </w:r>
      <w:proofErr w:type="spellEnd"/>
      <w:r>
        <w:rPr>
          <w:color w:val="000000"/>
          <w:sz w:val="28"/>
          <w:szCs w:val="28"/>
        </w:rPr>
        <w:t>, ГАУЗ «Краевая больница № 3» п. Первомайский, ГАУЗ «</w:t>
      </w:r>
      <w:proofErr w:type="spellStart"/>
      <w:r>
        <w:rPr>
          <w:color w:val="000000"/>
          <w:sz w:val="28"/>
          <w:szCs w:val="28"/>
        </w:rPr>
        <w:t>Шилкинская</w:t>
      </w:r>
      <w:proofErr w:type="spellEnd"/>
      <w:r>
        <w:rPr>
          <w:color w:val="000000"/>
          <w:sz w:val="28"/>
          <w:szCs w:val="28"/>
        </w:rPr>
        <w:t xml:space="preserve"> ЦРБ», ГАУЗ «Забайкальская краевая клиническая больница», ГАУЗ «Агинская ЦРБ»;). В остальных медицинских организациях, а</w:t>
      </w:r>
      <w:proofErr w:type="gramEnd"/>
      <w:r>
        <w:rPr>
          <w:color w:val="000000"/>
          <w:sz w:val="28"/>
          <w:szCs w:val="28"/>
        </w:rPr>
        <w:t xml:space="preserve"> также в ГУЗ «Краевой онкологический диспансер» отделения ранней медицинской реабилитации должны быть организованы </w:t>
      </w:r>
      <w:r>
        <w:rPr>
          <w:sz w:val="28"/>
          <w:szCs w:val="28"/>
        </w:rPr>
        <w:t>в течение 2025-2026 годов (обучены специалисты, проведено дооснащение реабилитационным оборудованием для дальнейшего получения лицензии).</w:t>
      </w:r>
    </w:p>
    <w:p w:rsidR="0081794D" w:rsidRDefault="002D6F3F">
      <w:pPr>
        <w:spacing w:after="0" w:line="240" w:lineRule="auto"/>
        <w:ind w:firstLine="720"/>
        <w:jc w:val="both"/>
        <w:rPr>
          <w:sz w:val="28"/>
          <w:szCs w:val="28"/>
        </w:rPr>
      </w:pPr>
      <w:r>
        <w:rPr>
          <w:sz w:val="28"/>
          <w:szCs w:val="28"/>
        </w:rPr>
        <w:t xml:space="preserve">II этап. </w:t>
      </w:r>
      <w:proofErr w:type="spellStart"/>
      <w:r>
        <w:rPr>
          <w:sz w:val="28"/>
          <w:szCs w:val="28"/>
        </w:rPr>
        <w:t>Медицинскуюреабилитацию</w:t>
      </w:r>
      <w:proofErr w:type="spellEnd"/>
      <w:r>
        <w:rPr>
          <w:sz w:val="28"/>
          <w:szCs w:val="28"/>
        </w:rPr>
        <w:t xml:space="preserve"> в стационарных условиях взрослое население может получить:</w:t>
      </w:r>
    </w:p>
    <w:p w:rsidR="0081794D" w:rsidRDefault="002D6F3F">
      <w:pPr>
        <w:pStyle w:val="a3"/>
        <w:spacing w:after="0" w:line="240" w:lineRule="auto"/>
        <w:ind w:left="0" w:firstLine="720"/>
        <w:jc w:val="both"/>
        <w:rPr>
          <w:color w:val="000000"/>
        </w:rPr>
      </w:pPr>
      <w:r>
        <w:rPr>
          <w:sz w:val="28"/>
          <w:szCs w:val="28"/>
        </w:rPr>
        <w:t xml:space="preserve"> ГУЗ «Городская клиническая больница №1» </w:t>
      </w:r>
      <w:r>
        <w:rPr>
          <w:color w:val="000000"/>
          <w:sz w:val="28"/>
          <w:szCs w:val="28"/>
        </w:rPr>
        <w:t>(профиль: при заболеваниях и состояниях ЦНС, при заболеваниях и состояниях ПНС и ОДА);</w:t>
      </w:r>
    </w:p>
    <w:p w:rsidR="0081794D" w:rsidRDefault="002D6F3F">
      <w:pPr>
        <w:pStyle w:val="a3"/>
        <w:spacing w:after="0" w:line="240" w:lineRule="auto"/>
        <w:ind w:left="0" w:firstLine="720"/>
        <w:jc w:val="both"/>
        <w:rPr>
          <w:color w:val="000000"/>
        </w:rPr>
      </w:pPr>
      <w:r>
        <w:rPr>
          <w:sz w:val="28"/>
          <w:szCs w:val="28"/>
        </w:rPr>
        <w:t xml:space="preserve"> ГАУЗ «Забайкальская краевая клиническая больница» </w:t>
      </w:r>
      <w:r>
        <w:rPr>
          <w:color w:val="000000"/>
          <w:sz w:val="28"/>
          <w:szCs w:val="28"/>
        </w:rPr>
        <w:t>(профиль: при заболеваниях и состояниях ЦНС, при заболеваниях и состояниях ПНС и ОДА);</w:t>
      </w:r>
    </w:p>
    <w:p w:rsidR="0081794D" w:rsidRDefault="002D6F3F">
      <w:pPr>
        <w:spacing w:after="0" w:line="240" w:lineRule="auto"/>
        <w:ind w:firstLine="720"/>
        <w:jc w:val="both"/>
        <w:rPr>
          <w:color w:val="000000"/>
        </w:rPr>
      </w:pPr>
      <w:r>
        <w:rPr>
          <w:color w:val="000000"/>
          <w:sz w:val="28"/>
          <w:szCs w:val="28"/>
        </w:rPr>
        <w:t xml:space="preserve"> ГАУЗ «Краевая больница № 3» (профиль: при заболеваниях и состояниях ЦНС и при соматических заболеваниях и состояниях);</w:t>
      </w:r>
    </w:p>
    <w:p w:rsidR="0081794D" w:rsidRDefault="002D6F3F">
      <w:pPr>
        <w:pStyle w:val="a3"/>
        <w:spacing w:after="0" w:line="240" w:lineRule="auto"/>
        <w:ind w:left="0" w:firstLine="720"/>
        <w:jc w:val="both"/>
        <w:rPr>
          <w:color w:val="000000"/>
        </w:rPr>
      </w:pPr>
      <w:r>
        <w:rPr>
          <w:color w:val="000000"/>
          <w:sz w:val="28"/>
          <w:szCs w:val="28"/>
        </w:rPr>
        <w:t xml:space="preserve"> ГАУЗ «Краевая больница № 4»  (профиль: при заболеваниях и состояниях ЦНС, при заболеваниях и состояниях ПНС и ОДА);</w:t>
      </w:r>
    </w:p>
    <w:p w:rsidR="0081794D" w:rsidRDefault="002D6F3F">
      <w:pPr>
        <w:pStyle w:val="a3"/>
        <w:spacing w:after="0" w:line="240" w:lineRule="auto"/>
        <w:ind w:left="0" w:firstLine="720"/>
        <w:jc w:val="both"/>
        <w:rPr>
          <w:color w:val="000000"/>
        </w:rPr>
      </w:pPr>
      <w:r>
        <w:rPr>
          <w:color w:val="000000"/>
          <w:sz w:val="28"/>
          <w:szCs w:val="28"/>
        </w:rPr>
        <w:t xml:space="preserve"> ГАУЗ «ЦМР «Дарасун» (по всем профилям);</w:t>
      </w:r>
    </w:p>
    <w:p w:rsidR="0081794D" w:rsidRDefault="002D6F3F">
      <w:pPr>
        <w:pStyle w:val="a3"/>
        <w:spacing w:after="0" w:line="240" w:lineRule="auto"/>
        <w:ind w:left="0" w:firstLine="720"/>
        <w:jc w:val="both"/>
        <w:rPr>
          <w:color w:val="000000"/>
        </w:rPr>
      </w:pPr>
      <w:r>
        <w:rPr>
          <w:color w:val="000000"/>
          <w:sz w:val="28"/>
          <w:szCs w:val="28"/>
        </w:rPr>
        <w:t xml:space="preserve"> ГУЗ «КЦМР «</w:t>
      </w:r>
      <w:proofErr w:type="spellStart"/>
      <w:r>
        <w:rPr>
          <w:color w:val="000000"/>
          <w:sz w:val="28"/>
          <w:szCs w:val="28"/>
        </w:rPr>
        <w:t>Ямкун</w:t>
      </w:r>
      <w:proofErr w:type="spellEnd"/>
      <w:r>
        <w:rPr>
          <w:color w:val="000000"/>
          <w:sz w:val="28"/>
          <w:szCs w:val="28"/>
        </w:rPr>
        <w:t>» (профиль: при заболеваниях и состояниях ПНС и ОДА);</w:t>
      </w:r>
    </w:p>
    <w:p w:rsidR="0081794D" w:rsidRDefault="002D6F3F">
      <w:pPr>
        <w:pStyle w:val="a3"/>
        <w:spacing w:after="0" w:line="240" w:lineRule="auto"/>
        <w:ind w:left="0" w:firstLine="720"/>
        <w:jc w:val="both"/>
        <w:rPr>
          <w:color w:val="000000"/>
        </w:rPr>
      </w:pPr>
      <w:r>
        <w:rPr>
          <w:color w:val="000000"/>
          <w:sz w:val="28"/>
          <w:szCs w:val="28"/>
        </w:rPr>
        <w:t xml:space="preserve"> ЧУЗ «Клиническая больница «РЖД-Медицина» города Чита» Центр восстановительной медицины и реабилитации «</w:t>
      </w:r>
      <w:proofErr w:type="spellStart"/>
      <w:r>
        <w:rPr>
          <w:color w:val="000000"/>
          <w:sz w:val="28"/>
          <w:szCs w:val="28"/>
        </w:rPr>
        <w:t>Карповка</w:t>
      </w:r>
      <w:proofErr w:type="spellEnd"/>
      <w:r>
        <w:rPr>
          <w:color w:val="000000"/>
          <w:sz w:val="28"/>
          <w:szCs w:val="28"/>
        </w:rPr>
        <w:t>» (профиль: при заболеваниях и состояниях ПНС и ОДА и при соматических заболеваниях и состояниях);</w:t>
      </w:r>
    </w:p>
    <w:p w:rsidR="0081794D" w:rsidRDefault="002D6F3F">
      <w:pPr>
        <w:pStyle w:val="a3"/>
        <w:spacing w:after="0" w:line="240" w:lineRule="auto"/>
        <w:ind w:left="0" w:firstLine="720"/>
        <w:jc w:val="both"/>
        <w:rPr>
          <w:color w:val="000000"/>
          <w:sz w:val="28"/>
          <w:szCs w:val="28"/>
        </w:rPr>
      </w:pPr>
      <w:r>
        <w:rPr>
          <w:color w:val="000000"/>
          <w:sz w:val="28"/>
          <w:szCs w:val="28"/>
        </w:rPr>
        <w:t xml:space="preserve"> ГАУЗ «</w:t>
      </w:r>
      <w:proofErr w:type="spellStart"/>
      <w:r>
        <w:rPr>
          <w:color w:val="000000"/>
          <w:sz w:val="28"/>
          <w:szCs w:val="28"/>
        </w:rPr>
        <w:t>Шилкинская</w:t>
      </w:r>
      <w:proofErr w:type="spellEnd"/>
      <w:r>
        <w:rPr>
          <w:color w:val="000000"/>
          <w:sz w:val="28"/>
          <w:szCs w:val="28"/>
        </w:rPr>
        <w:t xml:space="preserve"> ЦРБ» (профиль: при заболеваниях и состояниях ПНС и ОДА и при соматических заболеваниях и состояниях);</w:t>
      </w:r>
    </w:p>
    <w:p w:rsidR="0081794D" w:rsidRDefault="002D6F3F">
      <w:pPr>
        <w:pStyle w:val="a3"/>
        <w:spacing w:after="0" w:line="240" w:lineRule="auto"/>
        <w:ind w:left="0" w:firstLine="720"/>
        <w:jc w:val="both"/>
        <w:rPr>
          <w:color w:val="000000"/>
          <w:sz w:val="28"/>
          <w:szCs w:val="28"/>
        </w:rPr>
      </w:pPr>
      <w:r>
        <w:rPr>
          <w:color w:val="000000"/>
          <w:sz w:val="28"/>
          <w:szCs w:val="28"/>
        </w:rPr>
        <w:t>ГБУЗ «Забайкальский краевой клинический госпиталь ветеранов войн» » (профиль: при заболеваниях и состояниях ЦНС и при соматических заболеваниях и состояниях);</w:t>
      </w:r>
    </w:p>
    <w:p w:rsidR="0081794D" w:rsidRDefault="0081794D">
      <w:pPr>
        <w:pStyle w:val="a3"/>
        <w:spacing w:after="0" w:line="240" w:lineRule="auto"/>
        <w:ind w:left="0" w:firstLine="720"/>
        <w:jc w:val="both"/>
        <w:rPr>
          <w:color w:val="000000"/>
          <w:sz w:val="28"/>
          <w:szCs w:val="28"/>
        </w:rPr>
      </w:pPr>
    </w:p>
    <w:p w:rsidR="0081794D" w:rsidRDefault="002D6F3F">
      <w:pPr>
        <w:pStyle w:val="a3"/>
        <w:spacing w:after="0" w:line="240" w:lineRule="auto"/>
        <w:ind w:left="0" w:firstLine="720"/>
        <w:jc w:val="right"/>
        <w:rPr>
          <w:color w:val="000000"/>
          <w:sz w:val="28"/>
          <w:szCs w:val="28"/>
        </w:rPr>
      </w:pPr>
      <w:r>
        <w:rPr>
          <w:color w:val="000000"/>
          <w:sz w:val="28"/>
          <w:szCs w:val="28"/>
        </w:rPr>
        <w:t xml:space="preserve"> Таблица 31</w:t>
      </w:r>
    </w:p>
    <w:p w:rsidR="0081794D" w:rsidRDefault="002D6F3F">
      <w:pPr>
        <w:spacing w:after="0" w:line="240" w:lineRule="auto"/>
        <w:ind w:firstLine="851"/>
        <w:jc w:val="center"/>
        <w:rPr>
          <w:b/>
          <w:bCs/>
          <w:iCs/>
          <w:sz w:val="28"/>
          <w:szCs w:val="28"/>
        </w:rPr>
      </w:pPr>
      <w:r>
        <w:rPr>
          <w:b/>
          <w:bCs/>
          <w:iCs/>
          <w:sz w:val="28"/>
          <w:szCs w:val="28"/>
        </w:rPr>
        <w:t>Сводная информация по реабилитационному коечному фонду для взрослых в регионе, включая государственные и частные медицинские организации (круглосуточный стационар)</w:t>
      </w:r>
    </w:p>
    <w:p w:rsidR="0081794D" w:rsidRDefault="0081794D">
      <w:pPr>
        <w:spacing w:after="0" w:line="240" w:lineRule="auto"/>
        <w:ind w:firstLine="851"/>
        <w:jc w:val="center"/>
        <w:rPr>
          <w:bCs/>
          <w:i/>
          <w:iCs/>
        </w:rPr>
      </w:pPr>
    </w:p>
    <w:tbl>
      <w:tblPr>
        <w:tblW w:w="138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8897"/>
        <w:gridCol w:w="4961"/>
      </w:tblGrid>
      <w:tr w:rsidR="0081794D">
        <w:trPr>
          <w:trHeight w:val="487"/>
          <w:tblHeader/>
        </w:trPr>
        <w:tc>
          <w:tcPr>
            <w:tcW w:w="8897" w:type="dxa"/>
            <w:vMerge w:val="restart"/>
            <w:noWrap/>
            <w:tcMar>
              <w:top w:w="0" w:type="dxa"/>
              <w:left w:w="108" w:type="dxa"/>
              <w:bottom w:w="0" w:type="dxa"/>
              <w:right w:w="108" w:type="dxa"/>
            </w:tcMar>
            <w:vAlign w:val="center"/>
          </w:tcPr>
          <w:p w:rsidR="0081794D" w:rsidRDefault="002D6F3F">
            <w:pPr>
              <w:pStyle w:val="s1"/>
              <w:spacing w:before="0" w:after="0"/>
              <w:jc w:val="center"/>
              <w:rPr>
                <w:color w:val="000000"/>
                <w:sz w:val="28"/>
                <w:szCs w:val="28"/>
              </w:rPr>
            </w:pPr>
            <w:r>
              <w:rPr>
                <w:color w:val="000000"/>
                <w:sz w:val="28"/>
                <w:szCs w:val="28"/>
              </w:rPr>
              <w:t>Медицинская организация/профиль реабилитационных коек</w:t>
            </w:r>
          </w:p>
        </w:tc>
        <w:tc>
          <w:tcPr>
            <w:tcW w:w="4961" w:type="dxa"/>
            <w:noWrap/>
            <w:tcMar>
              <w:top w:w="0" w:type="dxa"/>
              <w:left w:w="108" w:type="dxa"/>
              <w:bottom w:w="0" w:type="dxa"/>
              <w:right w:w="108" w:type="dxa"/>
            </w:tcMar>
            <w:vAlign w:val="center"/>
          </w:tcPr>
          <w:p w:rsidR="0081794D" w:rsidRDefault="002D6F3F">
            <w:pPr>
              <w:spacing w:after="0" w:line="240" w:lineRule="auto"/>
              <w:ind w:left="5"/>
              <w:jc w:val="center"/>
              <w:rPr>
                <w:sz w:val="28"/>
                <w:szCs w:val="28"/>
              </w:rPr>
            </w:pPr>
            <w:r>
              <w:rPr>
                <w:sz w:val="28"/>
                <w:szCs w:val="28"/>
              </w:rPr>
              <w:t>Дата</w:t>
            </w:r>
          </w:p>
        </w:tc>
      </w:tr>
      <w:tr w:rsidR="0081794D">
        <w:trPr>
          <w:trHeight w:val="487"/>
          <w:tblHeader/>
        </w:trPr>
        <w:tc>
          <w:tcPr>
            <w:tcW w:w="8897" w:type="dxa"/>
            <w:vMerge/>
            <w:noWrap/>
            <w:tcMar>
              <w:top w:w="0" w:type="dxa"/>
              <w:left w:w="108" w:type="dxa"/>
              <w:bottom w:w="0" w:type="dxa"/>
              <w:right w:w="108" w:type="dxa"/>
            </w:tcMar>
            <w:vAlign w:val="center"/>
          </w:tcPr>
          <w:p w:rsidR="0081794D" w:rsidRDefault="0081794D">
            <w:pPr>
              <w:pStyle w:val="s1"/>
              <w:spacing w:before="0" w:after="0"/>
              <w:jc w:val="center"/>
              <w:rPr>
                <w:color w:val="000000"/>
                <w:sz w:val="28"/>
                <w:szCs w:val="28"/>
              </w:rPr>
            </w:pPr>
          </w:p>
        </w:tc>
        <w:tc>
          <w:tcPr>
            <w:tcW w:w="4961" w:type="dxa"/>
            <w:noWrap/>
            <w:tcMar>
              <w:top w:w="0" w:type="dxa"/>
              <w:left w:w="108" w:type="dxa"/>
              <w:bottom w:w="0" w:type="dxa"/>
              <w:right w:w="108" w:type="dxa"/>
            </w:tcMar>
            <w:vAlign w:val="center"/>
          </w:tcPr>
          <w:p w:rsidR="0081794D" w:rsidRDefault="002D6F3F">
            <w:pPr>
              <w:spacing w:after="0" w:line="240" w:lineRule="auto"/>
              <w:ind w:left="5"/>
              <w:jc w:val="center"/>
              <w:rPr>
                <w:sz w:val="28"/>
                <w:szCs w:val="28"/>
              </w:rPr>
            </w:pPr>
            <w:r>
              <w:rPr>
                <w:sz w:val="28"/>
                <w:szCs w:val="28"/>
              </w:rPr>
              <w:t>на 1.01.2025 года</w:t>
            </w:r>
          </w:p>
        </w:tc>
      </w:tr>
      <w:tr w:rsidR="0081794D">
        <w:trPr>
          <w:trHeight w:val="315"/>
        </w:trPr>
        <w:tc>
          <w:tcPr>
            <w:tcW w:w="13858" w:type="dxa"/>
            <w:gridSpan w:val="2"/>
            <w:noWrap/>
            <w:tcMar>
              <w:top w:w="0" w:type="dxa"/>
              <w:left w:w="108" w:type="dxa"/>
              <w:bottom w:w="0" w:type="dxa"/>
              <w:right w:w="108" w:type="dxa"/>
            </w:tcMar>
            <w:vAlign w:val="center"/>
          </w:tcPr>
          <w:p w:rsidR="0081794D" w:rsidRDefault="002D6F3F">
            <w:pPr>
              <w:numPr>
                <w:ilvl w:val="0"/>
                <w:numId w:val="4"/>
              </w:numPr>
              <w:spacing w:after="0" w:line="240" w:lineRule="auto"/>
              <w:jc w:val="center"/>
              <w:rPr>
                <w:b/>
                <w:bCs/>
                <w:sz w:val="28"/>
                <w:szCs w:val="28"/>
              </w:rPr>
            </w:pPr>
            <w:r>
              <w:rPr>
                <w:sz w:val="28"/>
                <w:szCs w:val="28"/>
              </w:rPr>
              <w:t xml:space="preserve">ГАУЗ «Краевая больница № 4» г. </w:t>
            </w:r>
            <w:proofErr w:type="spellStart"/>
            <w:r>
              <w:rPr>
                <w:sz w:val="28"/>
                <w:szCs w:val="28"/>
              </w:rPr>
              <w:t>Краснокаменск</w:t>
            </w:r>
            <w:proofErr w:type="spellEnd"/>
          </w:p>
        </w:tc>
      </w:tr>
      <w:tr w:rsidR="0081794D">
        <w:trPr>
          <w:trHeight w:val="146"/>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ЦНС и органов чувств</w:t>
            </w:r>
          </w:p>
        </w:tc>
        <w:tc>
          <w:tcPr>
            <w:tcW w:w="4961" w:type="dxa"/>
            <w:noWrap/>
            <w:tcMar>
              <w:top w:w="0" w:type="dxa"/>
              <w:left w:w="108" w:type="dxa"/>
              <w:bottom w:w="0" w:type="dxa"/>
              <w:right w:w="108" w:type="dxa"/>
            </w:tcMar>
            <w:vAlign w:val="center"/>
          </w:tcPr>
          <w:p w:rsidR="0081794D" w:rsidRDefault="002D6F3F">
            <w:pPr>
              <w:spacing w:after="0" w:line="240" w:lineRule="auto"/>
              <w:ind w:left="5"/>
              <w:jc w:val="center"/>
              <w:rPr>
                <w:sz w:val="28"/>
                <w:szCs w:val="28"/>
              </w:rPr>
            </w:pPr>
            <w:r>
              <w:rPr>
                <w:sz w:val="28"/>
                <w:szCs w:val="28"/>
              </w:rPr>
              <w:t>10</w:t>
            </w:r>
          </w:p>
        </w:tc>
      </w:tr>
      <w:tr w:rsidR="0081794D">
        <w:trPr>
          <w:trHeight w:val="146"/>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r>
              <w:rPr>
                <w:sz w:val="28"/>
                <w:szCs w:val="28"/>
              </w:rPr>
              <w:t>Реабилитационные соматические</w:t>
            </w:r>
          </w:p>
        </w:tc>
        <w:tc>
          <w:tcPr>
            <w:tcW w:w="4961" w:type="dxa"/>
            <w:noWrap/>
            <w:tcMar>
              <w:top w:w="0" w:type="dxa"/>
              <w:left w:w="108" w:type="dxa"/>
              <w:bottom w:w="0" w:type="dxa"/>
              <w:right w:w="108" w:type="dxa"/>
            </w:tcMar>
            <w:vAlign w:val="center"/>
          </w:tcPr>
          <w:p w:rsidR="0081794D" w:rsidRDefault="002D6F3F">
            <w:pPr>
              <w:spacing w:after="0" w:line="240" w:lineRule="auto"/>
              <w:ind w:left="5"/>
              <w:jc w:val="center"/>
              <w:rPr>
                <w:sz w:val="28"/>
                <w:szCs w:val="28"/>
              </w:rPr>
            </w:pPr>
            <w:r>
              <w:rPr>
                <w:sz w:val="28"/>
                <w:szCs w:val="28"/>
              </w:rPr>
              <w:t>0</w:t>
            </w:r>
          </w:p>
        </w:tc>
      </w:tr>
      <w:tr w:rsidR="0081794D">
        <w:trPr>
          <w:trHeight w:val="146"/>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ПНС и КМС</w:t>
            </w:r>
          </w:p>
        </w:tc>
        <w:tc>
          <w:tcPr>
            <w:tcW w:w="4961" w:type="dxa"/>
            <w:noWrap/>
            <w:tcMar>
              <w:top w:w="0" w:type="dxa"/>
              <w:left w:w="108" w:type="dxa"/>
              <w:bottom w:w="0" w:type="dxa"/>
              <w:right w:w="108" w:type="dxa"/>
            </w:tcMar>
            <w:vAlign w:val="center"/>
          </w:tcPr>
          <w:p w:rsidR="0081794D" w:rsidRDefault="002D6F3F">
            <w:pPr>
              <w:spacing w:after="0" w:line="240" w:lineRule="auto"/>
              <w:ind w:left="5"/>
              <w:jc w:val="center"/>
              <w:rPr>
                <w:sz w:val="28"/>
                <w:szCs w:val="28"/>
              </w:rPr>
            </w:pPr>
            <w:r>
              <w:rPr>
                <w:sz w:val="28"/>
                <w:szCs w:val="28"/>
              </w:rPr>
              <w:t>10</w:t>
            </w:r>
          </w:p>
        </w:tc>
      </w:tr>
      <w:tr w:rsidR="0081794D">
        <w:trPr>
          <w:trHeight w:val="303"/>
        </w:trPr>
        <w:tc>
          <w:tcPr>
            <w:tcW w:w="13858" w:type="dxa"/>
            <w:gridSpan w:val="2"/>
            <w:noWrap/>
            <w:tcMar>
              <w:top w:w="0" w:type="dxa"/>
              <w:left w:w="108" w:type="dxa"/>
              <w:bottom w:w="0" w:type="dxa"/>
              <w:right w:w="108" w:type="dxa"/>
            </w:tcMar>
            <w:vAlign w:val="center"/>
          </w:tcPr>
          <w:p w:rsidR="0081794D" w:rsidRDefault="002D6F3F">
            <w:pPr>
              <w:numPr>
                <w:ilvl w:val="0"/>
                <w:numId w:val="4"/>
              </w:numPr>
              <w:spacing w:after="0" w:line="240" w:lineRule="auto"/>
              <w:jc w:val="center"/>
              <w:rPr>
                <w:b/>
                <w:bCs/>
                <w:sz w:val="28"/>
                <w:szCs w:val="28"/>
              </w:rPr>
            </w:pPr>
            <w:r>
              <w:rPr>
                <w:sz w:val="28"/>
                <w:szCs w:val="28"/>
              </w:rPr>
              <w:t>ГУЗ «Краевой центр медицинской реабилитации «</w:t>
            </w:r>
            <w:proofErr w:type="spellStart"/>
            <w:r>
              <w:rPr>
                <w:sz w:val="28"/>
                <w:szCs w:val="28"/>
              </w:rPr>
              <w:t>Ямкун</w:t>
            </w:r>
            <w:proofErr w:type="spellEnd"/>
            <w:r>
              <w:rPr>
                <w:sz w:val="28"/>
                <w:szCs w:val="28"/>
              </w:rPr>
              <w:t>»</w:t>
            </w:r>
          </w:p>
        </w:tc>
      </w:tr>
      <w:tr w:rsidR="0081794D">
        <w:trPr>
          <w:trHeight w:val="429"/>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ЦНС и органов чувств</w:t>
            </w:r>
          </w:p>
        </w:tc>
        <w:tc>
          <w:tcPr>
            <w:tcW w:w="4961" w:type="dxa"/>
            <w:noWrap/>
            <w:tcMar>
              <w:top w:w="0" w:type="dxa"/>
              <w:left w:w="108" w:type="dxa"/>
              <w:bottom w:w="0" w:type="dxa"/>
              <w:right w:w="108" w:type="dxa"/>
            </w:tcMar>
            <w:vAlign w:val="center"/>
          </w:tcPr>
          <w:p w:rsidR="0081794D" w:rsidRDefault="002D6F3F">
            <w:pPr>
              <w:spacing w:after="0" w:line="240" w:lineRule="auto"/>
              <w:ind w:left="5"/>
              <w:jc w:val="center"/>
              <w:rPr>
                <w:sz w:val="28"/>
                <w:szCs w:val="28"/>
              </w:rPr>
            </w:pPr>
            <w:r>
              <w:rPr>
                <w:sz w:val="28"/>
                <w:szCs w:val="28"/>
              </w:rPr>
              <w:t>0</w:t>
            </w:r>
          </w:p>
        </w:tc>
      </w:tr>
      <w:tr w:rsidR="0081794D">
        <w:trPr>
          <w:trHeight w:val="412"/>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r>
              <w:rPr>
                <w:sz w:val="28"/>
                <w:szCs w:val="28"/>
              </w:rPr>
              <w:t>Реабилитационные соматические</w:t>
            </w:r>
          </w:p>
        </w:tc>
        <w:tc>
          <w:tcPr>
            <w:tcW w:w="4961" w:type="dxa"/>
            <w:noWrap/>
            <w:tcMar>
              <w:top w:w="0" w:type="dxa"/>
              <w:left w:w="108" w:type="dxa"/>
              <w:bottom w:w="0" w:type="dxa"/>
              <w:right w:w="108" w:type="dxa"/>
            </w:tcMar>
            <w:vAlign w:val="center"/>
          </w:tcPr>
          <w:p w:rsidR="0081794D" w:rsidRDefault="002D6F3F">
            <w:pPr>
              <w:spacing w:after="0" w:line="240" w:lineRule="auto"/>
              <w:ind w:left="5"/>
              <w:jc w:val="center"/>
              <w:rPr>
                <w:sz w:val="28"/>
                <w:szCs w:val="28"/>
              </w:rPr>
            </w:pPr>
            <w:r>
              <w:rPr>
                <w:sz w:val="28"/>
                <w:szCs w:val="28"/>
              </w:rPr>
              <w:t>0</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ПНС и КМС</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70</w:t>
            </w:r>
          </w:p>
        </w:tc>
      </w:tr>
      <w:tr w:rsidR="0081794D">
        <w:trPr>
          <w:trHeight w:val="645"/>
        </w:trPr>
        <w:tc>
          <w:tcPr>
            <w:tcW w:w="13858" w:type="dxa"/>
            <w:gridSpan w:val="2"/>
            <w:noWrap/>
            <w:tcMar>
              <w:top w:w="0" w:type="dxa"/>
              <w:left w:w="108" w:type="dxa"/>
              <w:bottom w:w="0" w:type="dxa"/>
              <w:right w:w="108" w:type="dxa"/>
            </w:tcMar>
            <w:vAlign w:val="center"/>
          </w:tcPr>
          <w:p w:rsidR="0081794D" w:rsidRDefault="002D6F3F">
            <w:pPr>
              <w:numPr>
                <w:ilvl w:val="0"/>
                <w:numId w:val="4"/>
              </w:numPr>
              <w:tabs>
                <w:tab w:val="left" w:pos="814"/>
                <w:tab w:val="center" w:pos="954"/>
              </w:tabs>
              <w:spacing w:after="0" w:line="240" w:lineRule="auto"/>
              <w:jc w:val="center"/>
              <w:rPr>
                <w:sz w:val="28"/>
                <w:szCs w:val="28"/>
              </w:rPr>
            </w:pPr>
            <w:r>
              <w:rPr>
                <w:sz w:val="28"/>
                <w:szCs w:val="28"/>
              </w:rPr>
              <w:t xml:space="preserve">ГАУЗ «Краевая больница № 3» п. </w:t>
            </w:r>
            <w:proofErr w:type="gramStart"/>
            <w:r>
              <w:rPr>
                <w:sz w:val="28"/>
                <w:szCs w:val="28"/>
              </w:rPr>
              <w:t>Первомайский</w:t>
            </w:r>
            <w:proofErr w:type="gramEnd"/>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ЦНС и органов чувств</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5</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r>
              <w:rPr>
                <w:sz w:val="28"/>
                <w:szCs w:val="28"/>
              </w:rPr>
              <w:t>Реабилитационные соматические</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5</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ПНС и КМС</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0</w:t>
            </w:r>
          </w:p>
        </w:tc>
      </w:tr>
      <w:tr w:rsidR="0081794D">
        <w:trPr>
          <w:trHeight w:val="645"/>
        </w:trPr>
        <w:tc>
          <w:tcPr>
            <w:tcW w:w="13858" w:type="dxa"/>
            <w:gridSpan w:val="2"/>
            <w:noWrap/>
            <w:tcMar>
              <w:top w:w="0" w:type="dxa"/>
              <w:left w:w="108" w:type="dxa"/>
              <w:bottom w:w="0" w:type="dxa"/>
              <w:right w:w="108" w:type="dxa"/>
            </w:tcMar>
            <w:vAlign w:val="center"/>
          </w:tcPr>
          <w:p w:rsidR="0081794D" w:rsidRDefault="002D6F3F">
            <w:pPr>
              <w:numPr>
                <w:ilvl w:val="0"/>
                <w:numId w:val="4"/>
              </w:numPr>
              <w:tabs>
                <w:tab w:val="left" w:pos="814"/>
                <w:tab w:val="center" w:pos="954"/>
              </w:tabs>
              <w:spacing w:after="0" w:line="240" w:lineRule="auto"/>
              <w:jc w:val="center"/>
              <w:rPr>
                <w:sz w:val="28"/>
                <w:szCs w:val="28"/>
              </w:rPr>
            </w:pPr>
            <w:r>
              <w:rPr>
                <w:sz w:val="28"/>
                <w:szCs w:val="28"/>
              </w:rPr>
              <w:t>ГАУЗ «</w:t>
            </w:r>
            <w:proofErr w:type="spellStart"/>
            <w:r>
              <w:rPr>
                <w:sz w:val="28"/>
                <w:szCs w:val="28"/>
              </w:rPr>
              <w:t>Шилкинская</w:t>
            </w:r>
            <w:proofErr w:type="spellEnd"/>
            <w:r>
              <w:rPr>
                <w:sz w:val="28"/>
                <w:szCs w:val="28"/>
              </w:rPr>
              <w:t xml:space="preserve"> ЦРБ»</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ЦНС и органов чувств</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0</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r>
              <w:rPr>
                <w:sz w:val="28"/>
                <w:szCs w:val="28"/>
              </w:rPr>
              <w:t>Реабилитационные соматические</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12</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ПНС и КМС</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3</w:t>
            </w:r>
          </w:p>
        </w:tc>
      </w:tr>
      <w:tr w:rsidR="0081794D">
        <w:trPr>
          <w:trHeight w:val="645"/>
        </w:trPr>
        <w:tc>
          <w:tcPr>
            <w:tcW w:w="13858" w:type="dxa"/>
            <w:gridSpan w:val="2"/>
            <w:noWrap/>
            <w:tcMar>
              <w:top w:w="0" w:type="dxa"/>
              <w:left w:w="108" w:type="dxa"/>
              <w:bottom w:w="0" w:type="dxa"/>
              <w:right w:w="108" w:type="dxa"/>
            </w:tcMar>
            <w:vAlign w:val="center"/>
          </w:tcPr>
          <w:p w:rsidR="0081794D" w:rsidRDefault="002D6F3F">
            <w:pPr>
              <w:numPr>
                <w:ilvl w:val="0"/>
                <w:numId w:val="4"/>
              </w:numPr>
              <w:tabs>
                <w:tab w:val="left" w:pos="814"/>
                <w:tab w:val="center" w:pos="954"/>
              </w:tabs>
              <w:spacing w:after="0" w:line="240" w:lineRule="auto"/>
              <w:jc w:val="center"/>
              <w:rPr>
                <w:sz w:val="28"/>
                <w:szCs w:val="28"/>
              </w:rPr>
            </w:pPr>
            <w:r>
              <w:rPr>
                <w:sz w:val="28"/>
                <w:szCs w:val="28"/>
              </w:rPr>
              <w:t>ГАУЗ «ЦМР Дарасун»</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ЦНС и органов чувств</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20</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r>
              <w:rPr>
                <w:sz w:val="28"/>
                <w:szCs w:val="28"/>
              </w:rPr>
              <w:t>Реабилитационные соматические</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50</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ПНС и КМС</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20</w:t>
            </w:r>
          </w:p>
        </w:tc>
      </w:tr>
      <w:tr w:rsidR="0081794D">
        <w:trPr>
          <w:trHeight w:val="645"/>
        </w:trPr>
        <w:tc>
          <w:tcPr>
            <w:tcW w:w="13858" w:type="dxa"/>
            <w:gridSpan w:val="2"/>
            <w:noWrap/>
            <w:tcMar>
              <w:top w:w="0" w:type="dxa"/>
              <w:left w:w="108" w:type="dxa"/>
              <w:bottom w:w="0" w:type="dxa"/>
              <w:right w:w="108" w:type="dxa"/>
            </w:tcMar>
            <w:vAlign w:val="center"/>
          </w:tcPr>
          <w:p w:rsidR="0081794D" w:rsidRDefault="002D6F3F">
            <w:pPr>
              <w:numPr>
                <w:ilvl w:val="0"/>
                <w:numId w:val="4"/>
              </w:numPr>
              <w:tabs>
                <w:tab w:val="left" w:pos="814"/>
                <w:tab w:val="center" w:pos="954"/>
              </w:tabs>
              <w:spacing w:after="0" w:line="240" w:lineRule="auto"/>
              <w:jc w:val="center"/>
              <w:rPr>
                <w:sz w:val="28"/>
                <w:szCs w:val="28"/>
              </w:rPr>
            </w:pPr>
            <w:r>
              <w:rPr>
                <w:color w:val="000000"/>
                <w:sz w:val="28"/>
                <w:szCs w:val="28"/>
              </w:rPr>
              <w:t>ЧУЗ "Клиническая больница «РЖД-Медицина» города Чита» Центр восстановительной медицины и реабилитации «</w:t>
            </w:r>
            <w:proofErr w:type="spellStart"/>
            <w:r>
              <w:rPr>
                <w:color w:val="000000"/>
                <w:sz w:val="28"/>
                <w:szCs w:val="28"/>
              </w:rPr>
              <w:t>Карповка</w:t>
            </w:r>
            <w:proofErr w:type="spellEnd"/>
            <w:r>
              <w:rPr>
                <w:color w:val="000000"/>
                <w:sz w:val="28"/>
                <w:szCs w:val="28"/>
              </w:rPr>
              <w:t>»</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ЦНС и органов чувств</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0</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r>
              <w:rPr>
                <w:sz w:val="28"/>
                <w:szCs w:val="28"/>
              </w:rPr>
              <w:t>Реабилитационные соматические</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10</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ПНС и КМС</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15</w:t>
            </w:r>
          </w:p>
        </w:tc>
      </w:tr>
      <w:tr w:rsidR="0081794D">
        <w:trPr>
          <w:trHeight w:val="645"/>
        </w:trPr>
        <w:tc>
          <w:tcPr>
            <w:tcW w:w="13858" w:type="dxa"/>
            <w:gridSpan w:val="2"/>
            <w:noWrap/>
            <w:tcMar>
              <w:top w:w="0" w:type="dxa"/>
              <w:left w:w="108" w:type="dxa"/>
              <w:bottom w:w="0" w:type="dxa"/>
              <w:right w:w="108" w:type="dxa"/>
            </w:tcMar>
            <w:vAlign w:val="center"/>
          </w:tcPr>
          <w:p w:rsidR="0081794D" w:rsidRDefault="002D6F3F">
            <w:pPr>
              <w:numPr>
                <w:ilvl w:val="0"/>
                <w:numId w:val="4"/>
              </w:numPr>
              <w:tabs>
                <w:tab w:val="left" w:pos="814"/>
                <w:tab w:val="center" w:pos="954"/>
              </w:tabs>
              <w:spacing w:after="0" w:line="240" w:lineRule="auto"/>
              <w:jc w:val="center"/>
              <w:rPr>
                <w:sz w:val="28"/>
                <w:szCs w:val="28"/>
              </w:rPr>
            </w:pPr>
            <w:r>
              <w:rPr>
                <w:sz w:val="28"/>
                <w:szCs w:val="28"/>
              </w:rPr>
              <w:t>ГУЗ «Городская клиническая больница №1»</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ЦНС и органов чувств</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10</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r>
              <w:rPr>
                <w:sz w:val="28"/>
                <w:szCs w:val="28"/>
              </w:rPr>
              <w:t>Реабилитационные соматические</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0</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ПНС и КМС</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10</w:t>
            </w:r>
          </w:p>
        </w:tc>
      </w:tr>
      <w:tr w:rsidR="0081794D">
        <w:trPr>
          <w:trHeight w:val="645"/>
        </w:trPr>
        <w:tc>
          <w:tcPr>
            <w:tcW w:w="13858" w:type="dxa"/>
            <w:gridSpan w:val="2"/>
            <w:noWrap/>
            <w:tcMar>
              <w:top w:w="0" w:type="dxa"/>
              <w:left w:w="108" w:type="dxa"/>
              <w:bottom w:w="0" w:type="dxa"/>
              <w:right w:w="108" w:type="dxa"/>
            </w:tcMar>
            <w:vAlign w:val="center"/>
          </w:tcPr>
          <w:p w:rsidR="0081794D" w:rsidRDefault="002D6F3F">
            <w:pPr>
              <w:numPr>
                <w:ilvl w:val="0"/>
                <w:numId w:val="4"/>
              </w:numPr>
              <w:tabs>
                <w:tab w:val="left" w:pos="814"/>
                <w:tab w:val="center" w:pos="954"/>
              </w:tabs>
              <w:spacing w:after="0" w:line="240" w:lineRule="auto"/>
              <w:jc w:val="center"/>
              <w:rPr>
                <w:sz w:val="28"/>
                <w:szCs w:val="28"/>
              </w:rPr>
            </w:pPr>
            <w:r>
              <w:rPr>
                <w:sz w:val="28"/>
                <w:szCs w:val="28"/>
              </w:rPr>
              <w:t>ГАУЗ «Забайкальская краевая клиническая больница»</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ЦНС и органов чувств</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3</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r>
              <w:rPr>
                <w:sz w:val="28"/>
                <w:szCs w:val="28"/>
              </w:rPr>
              <w:t>Реабилитационные соматические</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0</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ПНС и КМС</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12</w:t>
            </w:r>
          </w:p>
        </w:tc>
      </w:tr>
      <w:tr w:rsidR="0081794D">
        <w:trPr>
          <w:trHeight w:val="645"/>
        </w:trPr>
        <w:tc>
          <w:tcPr>
            <w:tcW w:w="13858" w:type="dxa"/>
            <w:gridSpan w:val="2"/>
            <w:noWrap/>
            <w:tcMar>
              <w:top w:w="0" w:type="dxa"/>
              <w:left w:w="108" w:type="dxa"/>
              <w:bottom w:w="0" w:type="dxa"/>
              <w:right w:w="108" w:type="dxa"/>
            </w:tcMar>
            <w:vAlign w:val="center"/>
          </w:tcPr>
          <w:p w:rsidR="0081794D" w:rsidRDefault="002D6F3F">
            <w:pPr>
              <w:numPr>
                <w:ilvl w:val="0"/>
                <w:numId w:val="4"/>
              </w:numPr>
              <w:tabs>
                <w:tab w:val="left" w:pos="814"/>
                <w:tab w:val="center" w:pos="954"/>
              </w:tabs>
              <w:spacing w:after="0" w:line="240" w:lineRule="auto"/>
              <w:jc w:val="center"/>
              <w:rPr>
                <w:sz w:val="28"/>
                <w:szCs w:val="28"/>
              </w:rPr>
            </w:pPr>
            <w:r>
              <w:rPr>
                <w:sz w:val="28"/>
                <w:szCs w:val="28"/>
              </w:rPr>
              <w:t>ГБУЗ «Забайкальский краевой клинический госпиталь ветеранов войн»</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ЦНС и органов чувств</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15</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r>
              <w:rPr>
                <w:sz w:val="28"/>
                <w:szCs w:val="28"/>
              </w:rPr>
              <w:t>Реабилитационные соматические</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15</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proofErr w:type="gramStart"/>
            <w:r>
              <w:rPr>
                <w:sz w:val="28"/>
                <w:szCs w:val="28"/>
              </w:rPr>
              <w:t>Реабилитационные</w:t>
            </w:r>
            <w:proofErr w:type="gramEnd"/>
            <w:r>
              <w:rPr>
                <w:sz w:val="28"/>
                <w:szCs w:val="28"/>
              </w:rPr>
              <w:t xml:space="preserve"> для больных с заболеваниями ПНС и КМС</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0</w:t>
            </w:r>
          </w:p>
        </w:tc>
      </w:tr>
      <w:tr w:rsidR="0081794D">
        <w:trPr>
          <w:trHeight w:val="645"/>
        </w:trPr>
        <w:tc>
          <w:tcPr>
            <w:tcW w:w="8897" w:type="dxa"/>
            <w:noWrap/>
            <w:tcMar>
              <w:top w:w="0" w:type="dxa"/>
              <w:left w:w="108" w:type="dxa"/>
              <w:bottom w:w="0" w:type="dxa"/>
              <w:right w:w="108" w:type="dxa"/>
            </w:tcMar>
            <w:vAlign w:val="center"/>
          </w:tcPr>
          <w:p w:rsidR="0081794D" w:rsidRDefault="002D6F3F">
            <w:pPr>
              <w:spacing w:after="0" w:line="240" w:lineRule="auto"/>
              <w:rPr>
                <w:sz w:val="28"/>
                <w:szCs w:val="28"/>
              </w:rPr>
            </w:pPr>
            <w:r>
              <w:rPr>
                <w:sz w:val="28"/>
                <w:szCs w:val="28"/>
              </w:rPr>
              <w:t>Итого:</w:t>
            </w:r>
          </w:p>
        </w:tc>
        <w:tc>
          <w:tcPr>
            <w:tcW w:w="4961" w:type="dxa"/>
            <w:noWrap/>
            <w:tcMar>
              <w:top w:w="0" w:type="dxa"/>
              <w:left w:w="108" w:type="dxa"/>
              <w:bottom w:w="0" w:type="dxa"/>
              <w:right w:w="108" w:type="dxa"/>
            </w:tcMar>
            <w:vAlign w:val="center"/>
          </w:tcPr>
          <w:p w:rsidR="0081794D" w:rsidRDefault="002D6F3F">
            <w:pPr>
              <w:tabs>
                <w:tab w:val="left" w:pos="814"/>
                <w:tab w:val="center" w:pos="954"/>
              </w:tabs>
              <w:spacing w:after="0" w:line="240" w:lineRule="auto"/>
              <w:ind w:left="5"/>
              <w:jc w:val="center"/>
              <w:rPr>
                <w:sz w:val="28"/>
                <w:szCs w:val="28"/>
              </w:rPr>
            </w:pPr>
            <w:r>
              <w:rPr>
                <w:sz w:val="28"/>
                <w:szCs w:val="28"/>
              </w:rPr>
              <w:t>295</w:t>
            </w:r>
          </w:p>
        </w:tc>
      </w:tr>
    </w:tbl>
    <w:p w:rsidR="0081794D" w:rsidRDefault="0081794D">
      <w:pPr>
        <w:spacing w:after="0" w:line="240" w:lineRule="auto"/>
        <w:ind w:firstLine="851"/>
        <w:jc w:val="center"/>
        <w:rPr>
          <w:color w:val="FF0000"/>
        </w:rPr>
      </w:pPr>
    </w:p>
    <w:p w:rsidR="0081794D" w:rsidRDefault="002D6F3F">
      <w:pPr>
        <w:pStyle w:val="a3"/>
        <w:spacing w:after="0" w:line="240" w:lineRule="auto"/>
        <w:ind w:left="0" w:firstLine="720"/>
        <w:jc w:val="both"/>
        <w:rPr>
          <w:sz w:val="28"/>
          <w:szCs w:val="28"/>
          <w:shd w:val="clear" w:color="auto" w:fill="FFFFFF"/>
        </w:rPr>
      </w:pPr>
      <w:r>
        <w:rPr>
          <w:sz w:val="28"/>
          <w:szCs w:val="28"/>
          <w:shd w:val="clear" w:color="auto" w:fill="FFFFFF"/>
        </w:rPr>
        <w:t>Федеральных медицинских организаций, оказывающих медицинскую помощь по медицинской реабилитации на территории Забайкальского края нет.</w:t>
      </w:r>
    </w:p>
    <w:p w:rsidR="0081794D" w:rsidRDefault="002D6F3F">
      <w:pPr>
        <w:pStyle w:val="a3"/>
        <w:spacing w:after="0" w:line="240" w:lineRule="auto"/>
        <w:ind w:left="0" w:firstLine="720"/>
        <w:jc w:val="both"/>
        <w:rPr>
          <w:sz w:val="28"/>
          <w:szCs w:val="28"/>
        </w:rPr>
      </w:pPr>
      <w:r>
        <w:rPr>
          <w:sz w:val="28"/>
          <w:szCs w:val="28"/>
          <w:shd w:val="clear" w:color="auto" w:fill="FFFFFF"/>
        </w:rPr>
        <w:t xml:space="preserve">Показатель обеспеченности реабилитационными койками для взрослых на 10 тысяч населения составляет 2,95. </w:t>
      </w:r>
      <w:proofErr w:type="gramStart"/>
      <w:r>
        <w:rPr>
          <w:sz w:val="28"/>
          <w:szCs w:val="28"/>
        </w:rPr>
        <w:t>Таким образом, на настоящий момент в крае функционирует 295 круглосуточных реабилитационных коек для взрослых, что пока не соответствует достаточному уровню (показатель 3,2/10000 населения, исходя из населения Забайкальского края число реабилитационных коек должно быть 315) . Расширение коечного фонда для взрослых планируется за счет увеличения реабилитационных коек в многопрофильных стационарах г. Читы.</w:t>
      </w:r>
      <w:proofErr w:type="gramEnd"/>
    </w:p>
    <w:p w:rsidR="0081794D" w:rsidRDefault="002D6F3F">
      <w:pPr>
        <w:pStyle w:val="a3"/>
        <w:spacing w:after="0" w:line="240" w:lineRule="auto"/>
        <w:ind w:left="0" w:firstLine="720"/>
        <w:jc w:val="both"/>
        <w:rPr>
          <w:sz w:val="28"/>
          <w:szCs w:val="28"/>
        </w:rPr>
      </w:pPr>
      <w:r>
        <w:rPr>
          <w:sz w:val="28"/>
          <w:szCs w:val="28"/>
        </w:rPr>
        <w:t xml:space="preserve">Согласно данным таблицы видно, на реабилитационных койках проведено 75731 койко-день. Реабилитационная койка работала 295,5 дней в году, что соответствует нормативу. </w:t>
      </w:r>
    </w:p>
    <w:p w:rsidR="0081794D" w:rsidRDefault="002D6F3F">
      <w:pPr>
        <w:pStyle w:val="a3"/>
        <w:spacing w:after="0" w:line="240" w:lineRule="auto"/>
        <w:ind w:left="0" w:firstLine="720"/>
        <w:jc w:val="both"/>
        <w:rPr>
          <w:sz w:val="28"/>
          <w:szCs w:val="28"/>
        </w:rPr>
        <w:sectPr w:rsidR="0081794D">
          <w:pgSz w:w="15840" w:h="12240" w:orient="landscape"/>
          <w:pgMar w:top="1701" w:right="1134" w:bottom="850" w:left="1134" w:header="720" w:footer="720" w:gutter="0"/>
          <w:cols w:space="720"/>
          <w:docGrid w:linePitch="360"/>
        </w:sectPr>
      </w:pPr>
      <w:r>
        <w:rPr>
          <w:sz w:val="28"/>
          <w:szCs w:val="28"/>
        </w:rPr>
        <w:t>Оборот койки составил 22,4 в год, летальность 0,016.  Данные по работе койки изложены в таблице 32.</w:t>
      </w:r>
    </w:p>
    <w:p w:rsidR="0081794D" w:rsidRDefault="0081794D">
      <w:pPr>
        <w:spacing w:after="0" w:line="240" w:lineRule="auto"/>
        <w:jc w:val="both"/>
        <w:rPr>
          <w:sz w:val="28"/>
          <w:szCs w:val="28"/>
        </w:rPr>
      </w:pPr>
    </w:p>
    <w:p w:rsidR="0081794D" w:rsidRDefault="002D6F3F">
      <w:pPr>
        <w:pStyle w:val="a3"/>
        <w:spacing w:after="0" w:line="240" w:lineRule="auto"/>
        <w:ind w:left="0" w:firstLine="720"/>
        <w:jc w:val="right"/>
        <w:rPr>
          <w:sz w:val="28"/>
          <w:szCs w:val="28"/>
        </w:rPr>
      </w:pPr>
      <w:r>
        <w:rPr>
          <w:sz w:val="28"/>
          <w:szCs w:val="28"/>
        </w:rPr>
        <w:t>Таблица 32</w:t>
      </w:r>
    </w:p>
    <w:p w:rsidR="0081794D" w:rsidRDefault="0081794D">
      <w:pPr>
        <w:pStyle w:val="a3"/>
        <w:spacing w:after="0" w:line="240" w:lineRule="auto"/>
        <w:ind w:left="0" w:firstLine="720"/>
        <w:jc w:val="right"/>
        <w:rPr>
          <w:sz w:val="28"/>
          <w:szCs w:val="28"/>
        </w:rPr>
      </w:pPr>
    </w:p>
    <w:p w:rsidR="0081794D" w:rsidRDefault="002D6F3F">
      <w:pPr>
        <w:pStyle w:val="a3"/>
        <w:spacing w:after="0" w:line="240" w:lineRule="auto"/>
        <w:ind w:left="0" w:firstLine="720"/>
        <w:jc w:val="center"/>
        <w:rPr>
          <w:b/>
          <w:sz w:val="28"/>
          <w:szCs w:val="28"/>
        </w:rPr>
      </w:pPr>
      <w:r>
        <w:rPr>
          <w:b/>
          <w:sz w:val="28"/>
          <w:szCs w:val="28"/>
        </w:rPr>
        <w:t>Результаты работы коечного фонда для оказания медицинской помощи по медицинской реабилитации взрослым в региональных медицинских организациях</w:t>
      </w:r>
    </w:p>
    <w:p w:rsidR="0081794D" w:rsidRDefault="0081794D">
      <w:pPr>
        <w:pStyle w:val="a3"/>
        <w:spacing w:after="0" w:line="240" w:lineRule="auto"/>
        <w:ind w:left="0" w:firstLine="720"/>
        <w:jc w:val="both"/>
        <w:rPr>
          <w:sz w:val="28"/>
          <w:szCs w:val="28"/>
        </w:rPr>
      </w:pPr>
    </w:p>
    <w:tbl>
      <w:tblPr>
        <w:tblStyle w:val="a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127"/>
        <w:gridCol w:w="1134"/>
        <w:gridCol w:w="1134"/>
        <w:gridCol w:w="1134"/>
        <w:gridCol w:w="708"/>
        <w:gridCol w:w="1276"/>
        <w:gridCol w:w="1134"/>
        <w:gridCol w:w="992"/>
        <w:gridCol w:w="993"/>
        <w:gridCol w:w="1134"/>
        <w:gridCol w:w="1347"/>
      </w:tblGrid>
      <w:tr w:rsidR="0081794D">
        <w:tc>
          <w:tcPr>
            <w:tcW w:w="675" w:type="dxa"/>
            <w:noWrap/>
          </w:tcPr>
          <w:p w:rsidR="0081794D" w:rsidRDefault="002D6F3F">
            <w:pPr>
              <w:pStyle w:val="a3"/>
              <w:spacing w:after="0" w:line="240" w:lineRule="auto"/>
              <w:ind w:left="0"/>
              <w:jc w:val="center"/>
              <w:rPr>
                <w:szCs w:val="28"/>
              </w:rPr>
            </w:pPr>
            <w:r>
              <w:rPr>
                <w:szCs w:val="28"/>
              </w:rPr>
              <w:t xml:space="preserve">№ </w:t>
            </w:r>
            <w:proofErr w:type="gramStart"/>
            <w:r>
              <w:rPr>
                <w:szCs w:val="28"/>
              </w:rPr>
              <w:t>п</w:t>
            </w:r>
            <w:proofErr w:type="gramEnd"/>
            <w:r>
              <w:rPr>
                <w:szCs w:val="28"/>
              </w:rPr>
              <w:t>/п</w:t>
            </w:r>
          </w:p>
        </w:tc>
        <w:tc>
          <w:tcPr>
            <w:tcW w:w="2127" w:type="dxa"/>
            <w:noWrap/>
          </w:tcPr>
          <w:p w:rsidR="0081794D" w:rsidRDefault="002D6F3F">
            <w:pPr>
              <w:pStyle w:val="a3"/>
              <w:spacing w:after="0" w:line="240" w:lineRule="auto"/>
              <w:ind w:left="0"/>
              <w:jc w:val="center"/>
              <w:rPr>
                <w:szCs w:val="28"/>
              </w:rPr>
            </w:pPr>
            <w:r>
              <w:rPr>
                <w:szCs w:val="28"/>
              </w:rPr>
              <w:t>профиль койки</w:t>
            </w:r>
          </w:p>
        </w:tc>
        <w:tc>
          <w:tcPr>
            <w:tcW w:w="1134" w:type="dxa"/>
            <w:noWrap/>
          </w:tcPr>
          <w:p w:rsidR="0081794D" w:rsidRDefault="002D6F3F">
            <w:pPr>
              <w:pStyle w:val="a3"/>
              <w:spacing w:after="0" w:line="240" w:lineRule="auto"/>
              <w:ind w:left="0"/>
              <w:jc w:val="center"/>
              <w:rPr>
                <w:szCs w:val="28"/>
              </w:rPr>
            </w:pPr>
            <w:r>
              <w:rPr>
                <w:szCs w:val="28"/>
              </w:rPr>
              <w:t>среднегодовые койки</w:t>
            </w:r>
          </w:p>
        </w:tc>
        <w:tc>
          <w:tcPr>
            <w:tcW w:w="1134" w:type="dxa"/>
            <w:noWrap/>
          </w:tcPr>
          <w:p w:rsidR="0081794D" w:rsidRDefault="002D6F3F">
            <w:pPr>
              <w:pStyle w:val="a3"/>
              <w:spacing w:after="0" w:line="240" w:lineRule="auto"/>
              <w:ind w:left="0"/>
              <w:jc w:val="center"/>
              <w:rPr>
                <w:szCs w:val="28"/>
              </w:rPr>
            </w:pPr>
            <w:r>
              <w:rPr>
                <w:szCs w:val="28"/>
              </w:rPr>
              <w:t>поступило больных</w:t>
            </w:r>
          </w:p>
        </w:tc>
        <w:tc>
          <w:tcPr>
            <w:tcW w:w="1134" w:type="dxa"/>
            <w:noWrap/>
          </w:tcPr>
          <w:p w:rsidR="0081794D" w:rsidRDefault="002D6F3F">
            <w:pPr>
              <w:pStyle w:val="a3"/>
              <w:spacing w:after="0" w:line="240" w:lineRule="auto"/>
              <w:ind w:left="0"/>
              <w:jc w:val="center"/>
              <w:rPr>
                <w:szCs w:val="28"/>
              </w:rPr>
            </w:pPr>
            <w:r>
              <w:rPr>
                <w:szCs w:val="28"/>
              </w:rPr>
              <w:t>выписано больных</w:t>
            </w:r>
          </w:p>
        </w:tc>
        <w:tc>
          <w:tcPr>
            <w:tcW w:w="708" w:type="dxa"/>
            <w:noWrap/>
          </w:tcPr>
          <w:p w:rsidR="0081794D" w:rsidRDefault="002D6F3F">
            <w:pPr>
              <w:pStyle w:val="a3"/>
              <w:spacing w:after="0" w:line="240" w:lineRule="auto"/>
              <w:ind w:left="0"/>
              <w:jc w:val="center"/>
              <w:rPr>
                <w:szCs w:val="28"/>
              </w:rPr>
            </w:pPr>
            <w:r>
              <w:rPr>
                <w:szCs w:val="28"/>
              </w:rPr>
              <w:t>умерло</w:t>
            </w:r>
          </w:p>
        </w:tc>
        <w:tc>
          <w:tcPr>
            <w:tcW w:w="1276" w:type="dxa"/>
            <w:noWrap/>
          </w:tcPr>
          <w:p w:rsidR="0081794D" w:rsidRDefault="002D6F3F">
            <w:pPr>
              <w:pStyle w:val="a3"/>
              <w:spacing w:after="0" w:line="240" w:lineRule="auto"/>
              <w:ind w:left="0"/>
              <w:jc w:val="center"/>
              <w:rPr>
                <w:szCs w:val="28"/>
              </w:rPr>
            </w:pPr>
            <w:r>
              <w:rPr>
                <w:szCs w:val="28"/>
              </w:rPr>
              <w:t>проведено койко-дней</w:t>
            </w:r>
          </w:p>
        </w:tc>
        <w:tc>
          <w:tcPr>
            <w:tcW w:w="1134" w:type="dxa"/>
            <w:noWrap/>
          </w:tcPr>
          <w:p w:rsidR="0081794D" w:rsidRDefault="002D6F3F">
            <w:pPr>
              <w:pStyle w:val="a3"/>
              <w:spacing w:after="0" w:line="240" w:lineRule="auto"/>
              <w:ind w:left="0"/>
              <w:jc w:val="center"/>
              <w:rPr>
                <w:szCs w:val="28"/>
              </w:rPr>
            </w:pPr>
            <w:r>
              <w:rPr>
                <w:szCs w:val="28"/>
              </w:rPr>
              <w:t>работа койки</w:t>
            </w:r>
          </w:p>
        </w:tc>
        <w:tc>
          <w:tcPr>
            <w:tcW w:w="992" w:type="dxa"/>
            <w:noWrap/>
          </w:tcPr>
          <w:p w:rsidR="0081794D" w:rsidRDefault="002D6F3F">
            <w:pPr>
              <w:pStyle w:val="a3"/>
              <w:spacing w:after="0" w:line="240" w:lineRule="auto"/>
              <w:ind w:left="0"/>
              <w:jc w:val="center"/>
              <w:rPr>
                <w:szCs w:val="28"/>
              </w:rPr>
            </w:pPr>
            <w:r>
              <w:rPr>
                <w:szCs w:val="28"/>
              </w:rPr>
              <w:t>средние сроки пребывания</w:t>
            </w:r>
          </w:p>
        </w:tc>
        <w:tc>
          <w:tcPr>
            <w:tcW w:w="993" w:type="dxa"/>
            <w:noWrap/>
          </w:tcPr>
          <w:p w:rsidR="0081794D" w:rsidRDefault="002D6F3F">
            <w:pPr>
              <w:pStyle w:val="a3"/>
              <w:spacing w:after="0" w:line="240" w:lineRule="auto"/>
              <w:ind w:left="0"/>
              <w:jc w:val="center"/>
              <w:rPr>
                <w:szCs w:val="28"/>
              </w:rPr>
            </w:pPr>
            <w:r>
              <w:rPr>
                <w:szCs w:val="28"/>
              </w:rPr>
              <w:t>оборот койки</w:t>
            </w:r>
          </w:p>
        </w:tc>
        <w:tc>
          <w:tcPr>
            <w:tcW w:w="1134" w:type="dxa"/>
            <w:noWrap/>
          </w:tcPr>
          <w:p w:rsidR="0081794D" w:rsidRDefault="002D6F3F">
            <w:pPr>
              <w:pStyle w:val="a3"/>
              <w:spacing w:after="0" w:line="240" w:lineRule="auto"/>
              <w:ind w:left="0"/>
              <w:jc w:val="center"/>
              <w:rPr>
                <w:szCs w:val="28"/>
              </w:rPr>
            </w:pPr>
            <w:r>
              <w:rPr>
                <w:szCs w:val="28"/>
              </w:rPr>
              <w:t>летальность</w:t>
            </w:r>
          </w:p>
        </w:tc>
        <w:tc>
          <w:tcPr>
            <w:tcW w:w="1347" w:type="dxa"/>
            <w:noWrap/>
          </w:tcPr>
          <w:p w:rsidR="0081794D" w:rsidRDefault="002D6F3F">
            <w:pPr>
              <w:pStyle w:val="a3"/>
              <w:spacing w:after="0" w:line="240" w:lineRule="auto"/>
              <w:ind w:left="0"/>
              <w:jc w:val="center"/>
              <w:rPr>
                <w:szCs w:val="28"/>
              </w:rPr>
            </w:pPr>
            <w:r>
              <w:rPr>
                <w:szCs w:val="28"/>
              </w:rPr>
              <w:t>обеспеченность</w:t>
            </w:r>
          </w:p>
        </w:tc>
      </w:tr>
      <w:tr w:rsidR="0081794D">
        <w:tc>
          <w:tcPr>
            <w:tcW w:w="675" w:type="dxa"/>
            <w:noWrap/>
          </w:tcPr>
          <w:p w:rsidR="0081794D" w:rsidRDefault="0081794D">
            <w:pPr>
              <w:pStyle w:val="a3"/>
              <w:numPr>
                <w:ilvl w:val="0"/>
                <w:numId w:val="12"/>
              </w:numPr>
              <w:spacing w:after="0" w:line="240" w:lineRule="auto"/>
              <w:jc w:val="both"/>
              <w:rPr>
                <w:szCs w:val="28"/>
              </w:rPr>
            </w:pPr>
          </w:p>
        </w:tc>
        <w:tc>
          <w:tcPr>
            <w:tcW w:w="2127" w:type="dxa"/>
            <w:noWrap/>
          </w:tcPr>
          <w:p w:rsidR="0081794D" w:rsidRDefault="002D6F3F">
            <w:pPr>
              <w:pStyle w:val="a3"/>
              <w:spacing w:after="0" w:line="240" w:lineRule="auto"/>
              <w:ind w:left="0"/>
              <w:jc w:val="both"/>
              <w:rPr>
                <w:szCs w:val="28"/>
              </w:rPr>
            </w:pPr>
            <w:proofErr w:type="gramStart"/>
            <w:r>
              <w:rPr>
                <w:szCs w:val="28"/>
              </w:rPr>
              <w:t>реабилитационные</w:t>
            </w:r>
            <w:proofErr w:type="gramEnd"/>
            <w:r>
              <w:rPr>
                <w:szCs w:val="28"/>
              </w:rPr>
              <w:t xml:space="preserve"> для взрослых</w:t>
            </w:r>
          </w:p>
        </w:tc>
        <w:tc>
          <w:tcPr>
            <w:tcW w:w="1134" w:type="dxa"/>
            <w:noWrap/>
          </w:tcPr>
          <w:p w:rsidR="0081794D" w:rsidRDefault="002D6F3F">
            <w:pPr>
              <w:pStyle w:val="a3"/>
              <w:spacing w:after="0" w:line="240" w:lineRule="auto"/>
              <w:ind w:left="0"/>
              <w:jc w:val="center"/>
              <w:rPr>
                <w:szCs w:val="28"/>
              </w:rPr>
            </w:pPr>
            <w:r>
              <w:rPr>
                <w:szCs w:val="28"/>
              </w:rPr>
              <w:t>295</w:t>
            </w:r>
          </w:p>
        </w:tc>
        <w:tc>
          <w:tcPr>
            <w:tcW w:w="1134" w:type="dxa"/>
            <w:noWrap/>
          </w:tcPr>
          <w:p w:rsidR="0081794D" w:rsidRDefault="002D6F3F">
            <w:pPr>
              <w:pStyle w:val="a3"/>
              <w:spacing w:after="0" w:line="240" w:lineRule="auto"/>
              <w:ind w:left="0"/>
              <w:jc w:val="center"/>
              <w:rPr>
                <w:szCs w:val="28"/>
              </w:rPr>
            </w:pPr>
            <w:r>
              <w:rPr>
                <w:szCs w:val="28"/>
              </w:rPr>
              <w:t>5952</w:t>
            </w:r>
          </w:p>
        </w:tc>
        <w:tc>
          <w:tcPr>
            <w:tcW w:w="1134" w:type="dxa"/>
            <w:noWrap/>
          </w:tcPr>
          <w:p w:rsidR="0081794D" w:rsidRDefault="002D6F3F">
            <w:pPr>
              <w:pStyle w:val="a3"/>
              <w:spacing w:after="0" w:line="240" w:lineRule="auto"/>
              <w:ind w:left="0"/>
              <w:jc w:val="center"/>
              <w:rPr>
                <w:szCs w:val="28"/>
              </w:rPr>
            </w:pPr>
            <w:r>
              <w:rPr>
                <w:szCs w:val="28"/>
              </w:rPr>
              <w:t>5913</w:t>
            </w:r>
          </w:p>
        </w:tc>
        <w:tc>
          <w:tcPr>
            <w:tcW w:w="708" w:type="dxa"/>
            <w:noWrap/>
          </w:tcPr>
          <w:p w:rsidR="0081794D" w:rsidRDefault="002D6F3F">
            <w:pPr>
              <w:pStyle w:val="a3"/>
              <w:spacing w:after="0" w:line="240" w:lineRule="auto"/>
              <w:ind w:left="0"/>
              <w:jc w:val="center"/>
              <w:rPr>
                <w:szCs w:val="28"/>
              </w:rPr>
            </w:pPr>
            <w:r>
              <w:rPr>
                <w:szCs w:val="28"/>
              </w:rPr>
              <w:t>1</w:t>
            </w:r>
          </w:p>
        </w:tc>
        <w:tc>
          <w:tcPr>
            <w:tcW w:w="1276" w:type="dxa"/>
            <w:noWrap/>
          </w:tcPr>
          <w:p w:rsidR="0081794D" w:rsidRDefault="002D6F3F">
            <w:pPr>
              <w:pStyle w:val="a3"/>
              <w:spacing w:after="0" w:line="240" w:lineRule="auto"/>
              <w:ind w:left="0"/>
              <w:jc w:val="center"/>
              <w:rPr>
                <w:szCs w:val="28"/>
              </w:rPr>
            </w:pPr>
            <w:r>
              <w:rPr>
                <w:szCs w:val="28"/>
              </w:rPr>
              <w:t>75731</w:t>
            </w:r>
          </w:p>
        </w:tc>
        <w:tc>
          <w:tcPr>
            <w:tcW w:w="1134" w:type="dxa"/>
            <w:noWrap/>
          </w:tcPr>
          <w:p w:rsidR="0081794D" w:rsidRDefault="002D6F3F">
            <w:pPr>
              <w:pStyle w:val="a3"/>
              <w:spacing w:after="0" w:line="240" w:lineRule="auto"/>
              <w:ind w:left="0"/>
              <w:jc w:val="center"/>
              <w:rPr>
                <w:szCs w:val="28"/>
              </w:rPr>
            </w:pPr>
            <w:r>
              <w:rPr>
                <w:szCs w:val="28"/>
              </w:rPr>
              <w:t>295,5</w:t>
            </w:r>
          </w:p>
        </w:tc>
        <w:tc>
          <w:tcPr>
            <w:tcW w:w="992" w:type="dxa"/>
            <w:noWrap/>
          </w:tcPr>
          <w:p w:rsidR="0081794D" w:rsidRDefault="002D6F3F">
            <w:pPr>
              <w:pStyle w:val="a3"/>
              <w:spacing w:after="0" w:line="240" w:lineRule="auto"/>
              <w:ind w:left="0"/>
              <w:jc w:val="center"/>
              <w:rPr>
                <w:szCs w:val="28"/>
              </w:rPr>
            </w:pPr>
            <w:r>
              <w:rPr>
                <w:szCs w:val="28"/>
              </w:rPr>
              <w:t>13,3</w:t>
            </w:r>
          </w:p>
        </w:tc>
        <w:tc>
          <w:tcPr>
            <w:tcW w:w="993" w:type="dxa"/>
            <w:noWrap/>
          </w:tcPr>
          <w:p w:rsidR="0081794D" w:rsidRDefault="002D6F3F">
            <w:pPr>
              <w:pStyle w:val="a3"/>
              <w:spacing w:after="0" w:line="240" w:lineRule="auto"/>
              <w:ind w:left="0"/>
              <w:jc w:val="center"/>
              <w:rPr>
                <w:szCs w:val="28"/>
              </w:rPr>
            </w:pPr>
            <w:r>
              <w:rPr>
                <w:szCs w:val="28"/>
              </w:rPr>
              <w:t>22,4</w:t>
            </w:r>
          </w:p>
        </w:tc>
        <w:tc>
          <w:tcPr>
            <w:tcW w:w="1134" w:type="dxa"/>
            <w:noWrap/>
          </w:tcPr>
          <w:p w:rsidR="0081794D" w:rsidRDefault="002D6F3F">
            <w:pPr>
              <w:pStyle w:val="a3"/>
              <w:spacing w:after="0" w:line="240" w:lineRule="auto"/>
              <w:ind w:left="0"/>
              <w:jc w:val="center"/>
              <w:rPr>
                <w:szCs w:val="28"/>
              </w:rPr>
            </w:pPr>
            <w:r>
              <w:rPr>
                <w:szCs w:val="28"/>
              </w:rPr>
              <w:t>0,016</w:t>
            </w:r>
          </w:p>
        </w:tc>
        <w:tc>
          <w:tcPr>
            <w:tcW w:w="1347" w:type="dxa"/>
            <w:noWrap/>
          </w:tcPr>
          <w:p w:rsidR="0081794D" w:rsidRDefault="002D6F3F">
            <w:pPr>
              <w:pStyle w:val="a3"/>
              <w:spacing w:after="0" w:line="240" w:lineRule="auto"/>
              <w:ind w:left="0"/>
              <w:jc w:val="center"/>
              <w:rPr>
                <w:szCs w:val="28"/>
              </w:rPr>
            </w:pPr>
            <w:r>
              <w:rPr>
                <w:szCs w:val="28"/>
              </w:rPr>
              <w:t>2,95</w:t>
            </w:r>
          </w:p>
        </w:tc>
      </w:tr>
      <w:tr w:rsidR="0081794D">
        <w:tc>
          <w:tcPr>
            <w:tcW w:w="675" w:type="dxa"/>
            <w:noWrap/>
          </w:tcPr>
          <w:p w:rsidR="0081794D" w:rsidRDefault="002D6F3F">
            <w:pPr>
              <w:spacing w:after="0" w:line="240" w:lineRule="auto"/>
              <w:jc w:val="both"/>
              <w:rPr>
                <w:szCs w:val="28"/>
              </w:rPr>
            </w:pPr>
            <w:r>
              <w:rPr>
                <w:szCs w:val="28"/>
              </w:rPr>
              <w:t>1.1</w:t>
            </w:r>
          </w:p>
        </w:tc>
        <w:tc>
          <w:tcPr>
            <w:tcW w:w="2127" w:type="dxa"/>
            <w:noWrap/>
          </w:tcPr>
          <w:p w:rsidR="0081794D" w:rsidRDefault="002D6F3F">
            <w:pPr>
              <w:pStyle w:val="a3"/>
              <w:spacing w:after="0" w:line="240" w:lineRule="auto"/>
              <w:ind w:left="0"/>
              <w:jc w:val="both"/>
              <w:rPr>
                <w:szCs w:val="28"/>
              </w:rPr>
            </w:pPr>
            <w:r>
              <w:rPr>
                <w:szCs w:val="28"/>
              </w:rPr>
              <w:t xml:space="preserve">в </w:t>
            </w:r>
            <w:proofErr w:type="spellStart"/>
            <w:r>
              <w:rPr>
                <w:szCs w:val="28"/>
              </w:rPr>
              <w:t>т.ч</w:t>
            </w:r>
            <w:proofErr w:type="spellEnd"/>
            <w:r>
              <w:rPr>
                <w:szCs w:val="28"/>
              </w:rPr>
              <w:t>. для больных с заболеваниями ЦНС и органов чувств</w:t>
            </w:r>
          </w:p>
        </w:tc>
        <w:tc>
          <w:tcPr>
            <w:tcW w:w="1134" w:type="dxa"/>
            <w:noWrap/>
          </w:tcPr>
          <w:p w:rsidR="0081794D" w:rsidRDefault="002D6F3F">
            <w:pPr>
              <w:pStyle w:val="a3"/>
              <w:spacing w:after="0" w:line="240" w:lineRule="auto"/>
              <w:ind w:left="0"/>
              <w:jc w:val="center"/>
              <w:rPr>
                <w:szCs w:val="28"/>
              </w:rPr>
            </w:pPr>
            <w:r>
              <w:rPr>
                <w:szCs w:val="28"/>
              </w:rPr>
              <w:t>63</w:t>
            </w:r>
          </w:p>
        </w:tc>
        <w:tc>
          <w:tcPr>
            <w:tcW w:w="1134" w:type="dxa"/>
            <w:noWrap/>
          </w:tcPr>
          <w:p w:rsidR="0081794D" w:rsidRDefault="002D6F3F">
            <w:pPr>
              <w:pStyle w:val="a3"/>
              <w:spacing w:after="0" w:line="240" w:lineRule="auto"/>
              <w:ind w:left="0"/>
              <w:jc w:val="center"/>
              <w:rPr>
                <w:szCs w:val="28"/>
              </w:rPr>
            </w:pPr>
            <w:r>
              <w:rPr>
                <w:szCs w:val="28"/>
              </w:rPr>
              <w:t>1187</w:t>
            </w:r>
          </w:p>
        </w:tc>
        <w:tc>
          <w:tcPr>
            <w:tcW w:w="1134" w:type="dxa"/>
            <w:noWrap/>
          </w:tcPr>
          <w:p w:rsidR="0081794D" w:rsidRDefault="002D6F3F">
            <w:pPr>
              <w:pStyle w:val="a3"/>
              <w:spacing w:after="0" w:line="240" w:lineRule="auto"/>
              <w:ind w:left="0"/>
              <w:jc w:val="center"/>
              <w:rPr>
                <w:szCs w:val="28"/>
              </w:rPr>
            </w:pPr>
            <w:r>
              <w:rPr>
                <w:szCs w:val="28"/>
              </w:rPr>
              <w:t>1180</w:t>
            </w:r>
          </w:p>
        </w:tc>
        <w:tc>
          <w:tcPr>
            <w:tcW w:w="708" w:type="dxa"/>
            <w:noWrap/>
          </w:tcPr>
          <w:p w:rsidR="0081794D" w:rsidRDefault="002D6F3F">
            <w:pPr>
              <w:pStyle w:val="a3"/>
              <w:spacing w:after="0" w:line="240" w:lineRule="auto"/>
              <w:ind w:left="0"/>
              <w:jc w:val="center"/>
              <w:rPr>
                <w:szCs w:val="28"/>
              </w:rPr>
            </w:pPr>
            <w:r>
              <w:rPr>
                <w:szCs w:val="28"/>
              </w:rPr>
              <w:t>0</w:t>
            </w:r>
          </w:p>
        </w:tc>
        <w:tc>
          <w:tcPr>
            <w:tcW w:w="1276" w:type="dxa"/>
            <w:noWrap/>
          </w:tcPr>
          <w:p w:rsidR="0081794D" w:rsidRDefault="002D6F3F">
            <w:pPr>
              <w:pStyle w:val="a3"/>
              <w:spacing w:after="0" w:line="240" w:lineRule="auto"/>
              <w:ind w:left="0"/>
              <w:jc w:val="center"/>
              <w:rPr>
                <w:szCs w:val="28"/>
              </w:rPr>
            </w:pPr>
            <w:r>
              <w:rPr>
                <w:szCs w:val="28"/>
              </w:rPr>
              <w:t>16984</w:t>
            </w:r>
          </w:p>
        </w:tc>
        <w:tc>
          <w:tcPr>
            <w:tcW w:w="1134" w:type="dxa"/>
            <w:noWrap/>
          </w:tcPr>
          <w:p w:rsidR="0081794D" w:rsidRDefault="002D6F3F">
            <w:pPr>
              <w:pStyle w:val="a3"/>
              <w:spacing w:after="0" w:line="240" w:lineRule="auto"/>
              <w:ind w:left="0"/>
              <w:jc w:val="center"/>
              <w:rPr>
                <w:szCs w:val="28"/>
              </w:rPr>
            </w:pPr>
            <w:r>
              <w:rPr>
                <w:szCs w:val="28"/>
              </w:rPr>
              <w:t>303,3</w:t>
            </w:r>
          </w:p>
        </w:tc>
        <w:tc>
          <w:tcPr>
            <w:tcW w:w="992" w:type="dxa"/>
            <w:noWrap/>
          </w:tcPr>
          <w:p w:rsidR="0081794D" w:rsidRDefault="002D6F3F">
            <w:pPr>
              <w:pStyle w:val="a3"/>
              <w:spacing w:after="0" w:line="240" w:lineRule="auto"/>
              <w:ind w:left="0"/>
              <w:jc w:val="center"/>
              <w:rPr>
                <w:szCs w:val="28"/>
              </w:rPr>
            </w:pPr>
            <w:r>
              <w:rPr>
                <w:szCs w:val="28"/>
              </w:rPr>
              <w:t>14,4</w:t>
            </w:r>
          </w:p>
        </w:tc>
        <w:tc>
          <w:tcPr>
            <w:tcW w:w="993" w:type="dxa"/>
            <w:noWrap/>
          </w:tcPr>
          <w:p w:rsidR="0081794D" w:rsidRDefault="002D6F3F">
            <w:pPr>
              <w:pStyle w:val="a3"/>
              <w:spacing w:after="0" w:line="240" w:lineRule="auto"/>
              <w:ind w:left="0"/>
              <w:jc w:val="center"/>
              <w:rPr>
                <w:szCs w:val="28"/>
              </w:rPr>
            </w:pPr>
            <w:r>
              <w:rPr>
                <w:szCs w:val="28"/>
              </w:rPr>
              <w:t>21,1</w:t>
            </w:r>
          </w:p>
        </w:tc>
        <w:tc>
          <w:tcPr>
            <w:tcW w:w="1134" w:type="dxa"/>
            <w:noWrap/>
          </w:tcPr>
          <w:p w:rsidR="0081794D" w:rsidRDefault="002D6F3F">
            <w:pPr>
              <w:pStyle w:val="a3"/>
              <w:spacing w:after="0" w:line="240" w:lineRule="auto"/>
              <w:ind w:left="0"/>
              <w:jc w:val="center"/>
              <w:rPr>
                <w:szCs w:val="28"/>
              </w:rPr>
            </w:pPr>
            <w:r>
              <w:rPr>
                <w:szCs w:val="28"/>
              </w:rPr>
              <w:t>0</w:t>
            </w:r>
          </w:p>
        </w:tc>
        <w:tc>
          <w:tcPr>
            <w:tcW w:w="1347" w:type="dxa"/>
            <w:noWrap/>
          </w:tcPr>
          <w:p w:rsidR="0081794D" w:rsidRDefault="002D6F3F">
            <w:pPr>
              <w:pStyle w:val="a3"/>
              <w:spacing w:after="0" w:line="240" w:lineRule="auto"/>
              <w:ind w:left="0"/>
              <w:jc w:val="center"/>
              <w:rPr>
                <w:szCs w:val="28"/>
              </w:rPr>
            </w:pPr>
            <w:r>
              <w:rPr>
                <w:szCs w:val="28"/>
              </w:rPr>
              <w:t>0,75</w:t>
            </w:r>
          </w:p>
        </w:tc>
      </w:tr>
      <w:tr w:rsidR="0081794D">
        <w:tc>
          <w:tcPr>
            <w:tcW w:w="675" w:type="dxa"/>
            <w:noWrap/>
          </w:tcPr>
          <w:p w:rsidR="0081794D" w:rsidRDefault="002D6F3F">
            <w:pPr>
              <w:spacing w:after="0" w:line="240" w:lineRule="auto"/>
              <w:jc w:val="both"/>
              <w:rPr>
                <w:szCs w:val="28"/>
              </w:rPr>
            </w:pPr>
            <w:r>
              <w:rPr>
                <w:szCs w:val="28"/>
              </w:rPr>
              <w:t>1.2</w:t>
            </w:r>
          </w:p>
        </w:tc>
        <w:tc>
          <w:tcPr>
            <w:tcW w:w="2127" w:type="dxa"/>
            <w:noWrap/>
          </w:tcPr>
          <w:p w:rsidR="0081794D" w:rsidRDefault="002D6F3F">
            <w:pPr>
              <w:pStyle w:val="a3"/>
              <w:spacing w:after="0" w:line="240" w:lineRule="auto"/>
              <w:ind w:left="0"/>
              <w:jc w:val="both"/>
              <w:rPr>
                <w:szCs w:val="28"/>
              </w:rPr>
            </w:pPr>
            <w:r>
              <w:rPr>
                <w:szCs w:val="28"/>
              </w:rPr>
              <w:t xml:space="preserve">в </w:t>
            </w:r>
            <w:proofErr w:type="spellStart"/>
            <w:r>
              <w:rPr>
                <w:szCs w:val="28"/>
              </w:rPr>
              <w:t>т.ч</w:t>
            </w:r>
            <w:proofErr w:type="spellEnd"/>
            <w:r>
              <w:rPr>
                <w:szCs w:val="28"/>
              </w:rPr>
              <w:t>. для больных с заболеваниями ОДА и ПНС</w:t>
            </w:r>
          </w:p>
        </w:tc>
        <w:tc>
          <w:tcPr>
            <w:tcW w:w="1134" w:type="dxa"/>
            <w:noWrap/>
          </w:tcPr>
          <w:p w:rsidR="0081794D" w:rsidRDefault="002D6F3F">
            <w:pPr>
              <w:pStyle w:val="a3"/>
              <w:spacing w:after="0" w:line="240" w:lineRule="auto"/>
              <w:ind w:left="0"/>
              <w:jc w:val="center"/>
              <w:rPr>
                <w:szCs w:val="28"/>
              </w:rPr>
            </w:pPr>
            <w:r>
              <w:rPr>
                <w:szCs w:val="28"/>
              </w:rPr>
              <w:t>140</w:t>
            </w:r>
          </w:p>
        </w:tc>
        <w:tc>
          <w:tcPr>
            <w:tcW w:w="1134" w:type="dxa"/>
            <w:noWrap/>
          </w:tcPr>
          <w:p w:rsidR="0081794D" w:rsidRDefault="002D6F3F">
            <w:pPr>
              <w:pStyle w:val="a3"/>
              <w:spacing w:after="0" w:line="240" w:lineRule="auto"/>
              <w:ind w:left="0"/>
              <w:jc w:val="center"/>
              <w:rPr>
                <w:szCs w:val="28"/>
              </w:rPr>
            </w:pPr>
            <w:r>
              <w:rPr>
                <w:szCs w:val="28"/>
              </w:rPr>
              <w:t>3456</w:t>
            </w:r>
          </w:p>
        </w:tc>
        <w:tc>
          <w:tcPr>
            <w:tcW w:w="1134" w:type="dxa"/>
            <w:noWrap/>
          </w:tcPr>
          <w:p w:rsidR="0081794D" w:rsidRDefault="002D6F3F">
            <w:pPr>
              <w:pStyle w:val="a3"/>
              <w:spacing w:after="0" w:line="240" w:lineRule="auto"/>
              <w:ind w:left="0"/>
              <w:jc w:val="center"/>
              <w:rPr>
                <w:szCs w:val="28"/>
              </w:rPr>
            </w:pPr>
            <w:r>
              <w:rPr>
                <w:szCs w:val="28"/>
              </w:rPr>
              <w:t>3437</w:t>
            </w:r>
          </w:p>
        </w:tc>
        <w:tc>
          <w:tcPr>
            <w:tcW w:w="708" w:type="dxa"/>
            <w:noWrap/>
          </w:tcPr>
          <w:p w:rsidR="0081794D" w:rsidRDefault="002D6F3F">
            <w:pPr>
              <w:pStyle w:val="a3"/>
              <w:spacing w:after="0" w:line="240" w:lineRule="auto"/>
              <w:ind w:left="0"/>
              <w:jc w:val="center"/>
              <w:rPr>
                <w:szCs w:val="28"/>
              </w:rPr>
            </w:pPr>
            <w:r>
              <w:rPr>
                <w:szCs w:val="28"/>
              </w:rPr>
              <w:t>1</w:t>
            </w:r>
          </w:p>
        </w:tc>
        <w:tc>
          <w:tcPr>
            <w:tcW w:w="1276" w:type="dxa"/>
            <w:noWrap/>
          </w:tcPr>
          <w:p w:rsidR="0081794D" w:rsidRDefault="002D6F3F">
            <w:pPr>
              <w:pStyle w:val="a3"/>
              <w:spacing w:after="0" w:line="240" w:lineRule="auto"/>
              <w:ind w:left="0"/>
              <w:jc w:val="center"/>
              <w:rPr>
                <w:szCs w:val="28"/>
              </w:rPr>
            </w:pPr>
            <w:r>
              <w:rPr>
                <w:szCs w:val="28"/>
              </w:rPr>
              <w:t>41514</w:t>
            </w:r>
          </w:p>
        </w:tc>
        <w:tc>
          <w:tcPr>
            <w:tcW w:w="1134" w:type="dxa"/>
            <w:noWrap/>
          </w:tcPr>
          <w:p w:rsidR="0081794D" w:rsidRDefault="002D6F3F">
            <w:pPr>
              <w:pStyle w:val="a3"/>
              <w:spacing w:after="0" w:line="240" w:lineRule="auto"/>
              <w:ind w:left="0"/>
              <w:jc w:val="center"/>
              <w:rPr>
                <w:szCs w:val="28"/>
              </w:rPr>
            </w:pPr>
            <w:r>
              <w:rPr>
                <w:szCs w:val="28"/>
              </w:rPr>
              <w:t>305,3</w:t>
            </w:r>
          </w:p>
        </w:tc>
        <w:tc>
          <w:tcPr>
            <w:tcW w:w="992" w:type="dxa"/>
            <w:noWrap/>
          </w:tcPr>
          <w:p w:rsidR="0081794D" w:rsidRDefault="002D6F3F">
            <w:pPr>
              <w:pStyle w:val="a3"/>
              <w:spacing w:after="0" w:line="240" w:lineRule="auto"/>
              <w:ind w:left="0"/>
              <w:jc w:val="center"/>
              <w:rPr>
                <w:szCs w:val="28"/>
              </w:rPr>
            </w:pPr>
            <w:r>
              <w:rPr>
                <w:szCs w:val="28"/>
              </w:rPr>
              <w:t>12,1</w:t>
            </w:r>
          </w:p>
        </w:tc>
        <w:tc>
          <w:tcPr>
            <w:tcW w:w="993" w:type="dxa"/>
            <w:noWrap/>
          </w:tcPr>
          <w:p w:rsidR="0081794D" w:rsidRDefault="002D6F3F">
            <w:pPr>
              <w:pStyle w:val="a3"/>
              <w:spacing w:after="0" w:line="240" w:lineRule="auto"/>
              <w:ind w:left="0"/>
              <w:jc w:val="center"/>
              <w:rPr>
                <w:szCs w:val="28"/>
              </w:rPr>
            </w:pPr>
            <w:r>
              <w:rPr>
                <w:szCs w:val="28"/>
              </w:rPr>
              <w:t>25,3</w:t>
            </w:r>
          </w:p>
        </w:tc>
        <w:tc>
          <w:tcPr>
            <w:tcW w:w="1134" w:type="dxa"/>
            <w:noWrap/>
          </w:tcPr>
          <w:p w:rsidR="0081794D" w:rsidRDefault="002D6F3F">
            <w:pPr>
              <w:pStyle w:val="a3"/>
              <w:spacing w:after="0" w:line="240" w:lineRule="auto"/>
              <w:ind w:left="0"/>
              <w:jc w:val="center"/>
              <w:rPr>
                <w:szCs w:val="28"/>
              </w:rPr>
            </w:pPr>
            <w:r>
              <w:rPr>
                <w:szCs w:val="28"/>
              </w:rPr>
              <w:t>0,03</w:t>
            </w:r>
          </w:p>
        </w:tc>
        <w:tc>
          <w:tcPr>
            <w:tcW w:w="1347" w:type="dxa"/>
            <w:noWrap/>
          </w:tcPr>
          <w:p w:rsidR="0081794D" w:rsidRDefault="002D6F3F">
            <w:pPr>
              <w:pStyle w:val="a3"/>
              <w:spacing w:after="0" w:line="240" w:lineRule="auto"/>
              <w:ind w:left="0"/>
              <w:jc w:val="center"/>
              <w:rPr>
                <w:szCs w:val="28"/>
              </w:rPr>
            </w:pPr>
            <w:r>
              <w:rPr>
                <w:szCs w:val="28"/>
              </w:rPr>
              <w:t>1,82</w:t>
            </w:r>
          </w:p>
        </w:tc>
      </w:tr>
      <w:tr w:rsidR="0081794D">
        <w:tc>
          <w:tcPr>
            <w:tcW w:w="675" w:type="dxa"/>
            <w:noWrap/>
          </w:tcPr>
          <w:p w:rsidR="0081794D" w:rsidRDefault="002D6F3F">
            <w:pPr>
              <w:spacing w:after="0" w:line="240" w:lineRule="auto"/>
              <w:jc w:val="both"/>
              <w:rPr>
                <w:szCs w:val="28"/>
              </w:rPr>
            </w:pPr>
            <w:r>
              <w:rPr>
                <w:szCs w:val="28"/>
              </w:rPr>
              <w:t>1.3</w:t>
            </w:r>
          </w:p>
        </w:tc>
        <w:tc>
          <w:tcPr>
            <w:tcW w:w="2127" w:type="dxa"/>
            <w:noWrap/>
          </w:tcPr>
          <w:p w:rsidR="0081794D" w:rsidRDefault="002D6F3F">
            <w:pPr>
              <w:pStyle w:val="a3"/>
              <w:spacing w:after="0" w:line="240" w:lineRule="auto"/>
              <w:ind w:left="0"/>
              <w:jc w:val="both"/>
              <w:rPr>
                <w:szCs w:val="28"/>
              </w:rPr>
            </w:pPr>
            <w:r>
              <w:rPr>
                <w:szCs w:val="28"/>
              </w:rPr>
              <w:t xml:space="preserve">в </w:t>
            </w:r>
            <w:proofErr w:type="spellStart"/>
            <w:r>
              <w:rPr>
                <w:szCs w:val="28"/>
              </w:rPr>
              <w:t>т.ч</w:t>
            </w:r>
            <w:proofErr w:type="spellEnd"/>
            <w:r>
              <w:rPr>
                <w:szCs w:val="28"/>
              </w:rPr>
              <w:t xml:space="preserve">. </w:t>
            </w:r>
            <w:proofErr w:type="gramStart"/>
            <w:r>
              <w:rPr>
                <w:szCs w:val="28"/>
              </w:rPr>
              <w:t>соматические</w:t>
            </w:r>
            <w:proofErr w:type="gramEnd"/>
            <w:r>
              <w:rPr>
                <w:szCs w:val="28"/>
              </w:rPr>
              <w:t xml:space="preserve"> для взрослых</w:t>
            </w:r>
          </w:p>
        </w:tc>
        <w:tc>
          <w:tcPr>
            <w:tcW w:w="1134" w:type="dxa"/>
            <w:noWrap/>
          </w:tcPr>
          <w:p w:rsidR="0081794D" w:rsidRDefault="002D6F3F">
            <w:pPr>
              <w:pStyle w:val="a3"/>
              <w:spacing w:after="0" w:line="240" w:lineRule="auto"/>
              <w:ind w:left="0"/>
              <w:jc w:val="center"/>
              <w:rPr>
                <w:szCs w:val="28"/>
              </w:rPr>
            </w:pPr>
            <w:r>
              <w:rPr>
                <w:szCs w:val="28"/>
              </w:rPr>
              <w:t>92</w:t>
            </w:r>
          </w:p>
        </w:tc>
        <w:tc>
          <w:tcPr>
            <w:tcW w:w="1134" w:type="dxa"/>
            <w:noWrap/>
          </w:tcPr>
          <w:p w:rsidR="0081794D" w:rsidRDefault="002D6F3F">
            <w:pPr>
              <w:pStyle w:val="a3"/>
              <w:spacing w:after="0" w:line="240" w:lineRule="auto"/>
              <w:ind w:left="0"/>
              <w:jc w:val="center"/>
              <w:rPr>
                <w:szCs w:val="28"/>
              </w:rPr>
            </w:pPr>
            <w:r>
              <w:rPr>
                <w:szCs w:val="28"/>
              </w:rPr>
              <w:t>1309</w:t>
            </w:r>
          </w:p>
        </w:tc>
        <w:tc>
          <w:tcPr>
            <w:tcW w:w="1134" w:type="dxa"/>
            <w:noWrap/>
          </w:tcPr>
          <w:p w:rsidR="0081794D" w:rsidRDefault="002D6F3F">
            <w:pPr>
              <w:pStyle w:val="a3"/>
              <w:spacing w:after="0" w:line="240" w:lineRule="auto"/>
              <w:ind w:left="0"/>
              <w:jc w:val="center"/>
              <w:rPr>
                <w:szCs w:val="28"/>
              </w:rPr>
            </w:pPr>
            <w:r>
              <w:rPr>
                <w:szCs w:val="28"/>
              </w:rPr>
              <w:t>1296</w:t>
            </w:r>
          </w:p>
        </w:tc>
        <w:tc>
          <w:tcPr>
            <w:tcW w:w="708" w:type="dxa"/>
            <w:noWrap/>
          </w:tcPr>
          <w:p w:rsidR="0081794D" w:rsidRDefault="002D6F3F">
            <w:pPr>
              <w:pStyle w:val="a3"/>
              <w:spacing w:after="0" w:line="240" w:lineRule="auto"/>
              <w:ind w:left="0"/>
              <w:jc w:val="center"/>
              <w:rPr>
                <w:szCs w:val="28"/>
              </w:rPr>
            </w:pPr>
            <w:r>
              <w:rPr>
                <w:szCs w:val="28"/>
              </w:rPr>
              <w:t>0</w:t>
            </w:r>
          </w:p>
        </w:tc>
        <w:tc>
          <w:tcPr>
            <w:tcW w:w="1276" w:type="dxa"/>
            <w:noWrap/>
          </w:tcPr>
          <w:p w:rsidR="0081794D" w:rsidRDefault="002D6F3F">
            <w:pPr>
              <w:pStyle w:val="a3"/>
              <w:spacing w:after="0" w:line="240" w:lineRule="auto"/>
              <w:ind w:left="0"/>
              <w:jc w:val="center"/>
              <w:rPr>
                <w:szCs w:val="28"/>
              </w:rPr>
            </w:pPr>
            <w:r>
              <w:rPr>
                <w:szCs w:val="28"/>
              </w:rPr>
              <w:t>17233</w:t>
            </w:r>
          </w:p>
        </w:tc>
        <w:tc>
          <w:tcPr>
            <w:tcW w:w="1134" w:type="dxa"/>
            <w:noWrap/>
          </w:tcPr>
          <w:p w:rsidR="0081794D" w:rsidRDefault="002D6F3F">
            <w:pPr>
              <w:pStyle w:val="a3"/>
              <w:spacing w:after="0" w:line="240" w:lineRule="auto"/>
              <w:ind w:left="0"/>
              <w:jc w:val="center"/>
              <w:rPr>
                <w:szCs w:val="28"/>
              </w:rPr>
            </w:pPr>
            <w:r>
              <w:rPr>
                <w:szCs w:val="28"/>
              </w:rPr>
              <w:t>278,0</w:t>
            </w:r>
          </w:p>
        </w:tc>
        <w:tc>
          <w:tcPr>
            <w:tcW w:w="992" w:type="dxa"/>
            <w:noWrap/>
          </w:tcPr>
          <w:p w:rsidR="0081794D" w:rsidRDefault="002D6F3F">
            <w:pPr>
              <w:pStyle w:val="a3"/>
              <w:spacing w:after="0" w:line="240" w:lineRule="auto"/>
              <w:ind w:left="0"/>
              <w:jc w:val="center"/>
              <w:rPr>
                <w:szCs w:val="28"/>
              </w:rPr>
            </w:pPr>
            <w:r>
              <w:rPr>
                <w:szCs w:val="28"/>
              </w:rPr>
              <w:t>13,3</w:t>
            </w:r>
          </w:p>
        </w:tc>
        <w:tc>
          <w:tcPr>
            <w:tcW w:w="993" w:type="dxa"/>
            <w:noWrap/>
          </w:tcPr>
          <w:p w:rsidR="0081794D" w:rsidRDefault="002D6F3F">
            <w:pPr>
              <w:pStyle w:val="a3"/>
              <w:spacing w:after="0" w:line="240" w:lineRule="auto"/>
              <w:ind w:left="0"/>
              <w:jc w:val="center"/>
              <w:rPr>
                <w:szCs w:val="28"/>
              </w:rPr>
            </w:pPr>
            <w:r>
              <w:rPr>
                <w:szCs w:val="28"/>
              </w:rPr>
              <w:t>20,9</w:t>
            </w:r>
          </w:p>
        </w:tc>
        <w:tc>
          <w:tcPr>
            <w:tcW w:w="1134" w:type="dxa"/>
            <w:noWrap/>
          </w:tcPr>
          <w:p w:rsidR="0081794D" w:rsidRDefault="002D6F3F">
            <w:pPr>
              <w:pStyle w:val="a3"/>
              <w:spacing w:after="0" w:line="240" w:lineRule="auto"/>
              <w:ind w:left="0"/>
              <w:jc w:val="center"/>
              <w:rPr>
                <w:szCs w:val="28"/>
              </w:rPr>
            </w:pPr>
            <w:r>
              <w:rPr>
                <w:szCs w:val="28"/>
              </w:rPr>
              <w:t>0</w:t>
            </w:r>
          </w:p>
        </w:tc>
        <w:tc>
          <w:tcPr>
            <w:tcW w:w="1347" w:type="dxa"/>
            <w:noWrap/>
          </w:tcPr>
          <w:p w:rsidR="0081794D" w:rsidRDefault="002D6F3F">
            <w:pPr>
              <w:pStyle w:val="a3"/>
              <w:spacing w:after="0" w:line="240" w:lineRule="auto"/>
              <w:ind w:left="0"/>
              <w:jc w:val="center"/>
              <w:rPr>
                <w:szCs w:val="28"/>
              </w:rPr>
            </w:pPr>
            <w:r>
              <w:rPr>
                <w:szCs w:val="28"/>
              </w:rPr>
              <w:t>0,83</w:t>
            </w:r>
          </w:p>
        </w:tc>
      </w:tr>
    </w:tbl>
    <w:p w:rsidR="0081794D" w:rsidRDefault="0081794D">
      <w:pPr>
        <w:pStyle w:val="a3"/>
        <w:spacing w:after="0" w:line="240" w:lineRule="auto"/>
        <w:ind w:left="0" w:firstLine="720"/>
        <w:jc w:val="both"/>
        <w:rPr>
          <w:sz w:val="28"/>
          <w:szCs w:val="28"/>
        </w:rPr>
      </w:pPr>
    </w:p>
    <w:p w:rsidR="0081794D" w:rsidRDefault="0081794D">
      <w:pPr>
        <w:pStyle w:val="a3"/>
        <w:spacing w:after="0" w:line="240" w:lineRule="auto"/>
        <w:ind w:left="0" w:firstLine="720"/>
        <w:jc w:val="both"/>
        <w:rPr>
          <w:sz w:val="28"/>
          <w:szCs w:val="28"/>
        </w:rPr>
        <w:sectPr w:rsidR="0081794D">
          <w:pgSz w:w="15840" w:h="12240" w:orient="landscape"/>
          <w:pgMar w:top="1701" w:right="1134" w:bottom="850" w:left="1134" w:header="720" w:footer="720" w:gutter="0"/>
          <w:cols w:space="720"/>
          <w:docGrid w:linePitch="360"/>
        </w:sectPr>
      </w:pPr>
    </w:p>
    <w:p w:rsidR="0081794D" w:rsidRDefault="0081794D">
      <w:pPr>
        <w:pStyle w:val="a3"/>
        <w:spacing w:after="0" w:line="240" w:lineRule="auto"/>
        <w:ind w:left="0" w:firstLine="720"/>
        <w:jc w:val="both"/>
        <w:rPr>
          <w:color w:val="FF0000"/>
        </w:rPr>
      </w:pPr>
    </w:p>
    <w:p w:rsidR="0081794D" w:rsidRDefault="002D6F3F">
      <w:pPr>
        <w:tabs>
          <w:tab w:val="left" w:pos="5430"/>
        </w:tabs>
        <w:jc w:val="right"/>
        <w:rPr>
          <w:sz w:val="28"/>
          <w:szCs w:val="28"/>
        </w:rPr>
      </w:pPr>
      <w:r>
        <w:rPr>
          <w:sz w:val="28"/>
          <w:szCs w:val="28"/>
        </w:rPr>
        <w:t>Рисунок 2</w:t>
      </w:r>
    </w:p>
    <w:p w:rsidR="0081794D" w:rsidRDefault="002D6F3F">
      <w:pPr>
        <w:spacing w:after="0" w:line="240" w:lineRule="auto"/>
        <w:ind w:hanging="993"/>
        <w:jc w:val="both"/>
        <w:rPr>
          <w:color w:val="000000"/>
          <w:sz w:val="28"/>
          <w:szCs w:val="28"/>
        </w:rPr>
      </w:pPr>
      <w:r>
        <w:rPr>
          <w:noProof/>
          <w:color w:val="000000"/>
          <w:sz w:val="28"/>
          <w:szCs w:val="28"/>
        </w:rPr>
        <mc:AlternateContent>
          <mc:Choice Requires="wpg">
            <w:drawing>
              <wp:inline distT="0" distB="0" distL="0" distR="0">
                <wp:extent cx="5886450" cy="5791200"/>
                <wp:effectExtent l="0" t="0" r="0" b="0"/>
                <wp:docPr id="2" name="_x0000_i10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pic:blipFill>
                      <pic:spPr bwMode="auto">
                        <a:xfrm>
                          <a:off x="0" y="0"/>
                          <a:ext cx="5886450" cy="5791200"/>
                        </a:xfrm>
                        <a:prstGeom prst="rect">
                          <a:avLst/>
                        </a:prstGeom>
                        <a:noFill/>
                        <a:ln>
                          <a:noFill/>
                          <a:round/>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463.50pt;height:456.00pt;mso-wrap-distance-left:0.00pt;mso-wrap-distance-top:0.00pt;mso-wrap-distance-right:0.00pt;mso-wrap-distance-bottom:0.00pt;" stroked="f">
                <v:path textboxrect="0,0,0,0"/>
                <v:imagedata r:id="rId16" o:title=""/>
              </v:shape>
            </w:pict>
          </mc:Fallback>
        </mc:AlternateContent>
      </w:r>
    </w:p>
    <w:p w:rsidR="0081794D" w:rsidRDefault="0081794D">
      <w:pPr>
        <w:spacing w:after="0" w:line="240" w:lineRule="auto"/>
        <w:ind w:firstLine="720"/>
        <w:jc w:val="both"/>
        <w:rPr>
          <w:color w:val="000000"/>
          <w:sz w:val="28"/>
          <w:szCs w:val="28"/>
        </w:rPr>
      </w:pPr>
    </w:p>
    <w:p w:rsidR="0081794D" w:rsidRDefault="002D6F3F">
      <w:pPr>
        <w:spacing w:after="0" w:line="240" w:lineRule="auto"/>
        <w:ind w:firstLine="720"/>
        <w:jc w:val="both"/>
        <w:rPr>
          <w:color w:val="000000"/>
          <w:sz w:val="28"/>
          <w:szCs w:val="28"/>
        </w:rPr>
      </w:pPr>
      <w:r>
        <w:rPr>
          <w:color w:val="000000"/>
          <w:sz w:val="28"/>
          <w:szCs w:val="28"/>
        </w:rPr>
        <w:t>Данный рисунок характеризует распределение медицинских организаций, оказывающих медицинскую помощь по медицинской реабилитации взрослых на территории Забайкальского края.</w:t>
      </w:r>
    </w:p>
    <w:p w:rsidR="0081794D" w:rsidRDefault="002D6F3F">
      <w:pPr>
        <w:spacing w:after="0" w:line="240" w:lineRule="auto"/>
        <w:ind w:firstLine="720"/>
        <w:jc w:val="both"/>
        <w:rPr>
          <w:color w:val="000000"/>
        </w:rPr>
      </w:pPr>
      <w:r>
        <w:rPr>
          <w:color w:val="000000"/>
          <w:sz w:val="28"/>
          <w:szCs w:val="28"/>
        </w:rPr>
        <w:t>III этап. Амбулаторно (имеют лицензию):</w:t>
      </w:r>
    </w:p>
    <w:p w:rsidR="0081794D" w:rsidRDefault="002D6F3F">
      <w:pPr>
        <w:spacing w:after="0" w:line="240" w:lineRule="auto"/>
        <w:ind w:firstLine="720"/>
        <w:jc w:val="both"/>
        <w:rPr>
          <w:color w:val="000000"/>
        </w:rPr>
      </w:pPr>
      <w:r>
        <w:rPr>
          <w:color w:val="000000"/>
          <w:sz w:val="28"/>
          <w:szCs w:val="28"/>
        </w:rPr>
        <w:t xml:space="preserve"> ГБУЗ «Забайкальский краевой клинический госпиталь для ветеранов войн»;</w:t>
      </w:r>
    </w:p>
    <w:p w:rsidR="0081794D" w:rsidRDefault="002D6F3F">
      <w:pPr>
        <w:spacing w:after="0" w:line="240" w:lineRule="auto"/>
        <w:ind w:firstLine="720"/>
        <w:rPr>
          <w:color w:val="000000"/>
        </w:rPr>
      </w:pPr>
      <w:r>
        <w:rPr>
          <w:color w:val="000000"/>
          <w:sz w:val="28"/>
          <w:szCs w:val="28"/>
        </w:rPr>
        <w:t xml:space="preserve"> ГУЗ «Читинская ЦРБ»;</w:t>
      </w:r>
    </w:p>
    <w:p w:rsidR="0081794D" w:rsidRDefault="002D6F3F">
      <w:pPr>
        <w:spacing w:after="0" w:line="240" w:lineRule="auto"/>
        <w:ind w:firstLine="720"/>
        <w:rPr>
          <w:color w:val="000000"/>
        </w:rPr>
      </w:pPr>
      <w:r>
        <w:rPr>
          <w:color w:val="000000"/>
          <w:sz w:val="28"/>
          <w:szCs w:val="28"/>
        </w:rPr>
        <w:t xml:space="preserve"> ГАУЗ «Краевая больница № 3» п. </w:t>
      </w:r>
      <w:proofErr w:type="gramStart"/>
      <w:r>
        <w:rPr>
          <w:color w:val="000000"/>
          <w:sz w:val="28"/>
          <w:szCs w:val="28"/>
        </w:rPr>
        <w:t>Первомайский</w:t>
      </w:r>
      <w:proofErr w:type="gramEnd"/>
      <w:r>
        <w:rPr>
          <w:color w:val="000000"/>
          <w:sz w:val="28"/>
          <w:szCs w:val="28"/>
        </w:rPr>
        <w:t>;</w:t>
      </w:r>
    </w:p>
    <w:p w:rsidR="0081794D" w:rsidRDefault="002D6F3F">
      <w:pPr>
        <w:spacing w:after="0" w:line="240" w:lineRule="auto"/>
        <w:ind w:firstLine="720"/>
        <w:rPr>
          <w:color w:val="000000"/>
        </w:rPr>
      </w:pPr>
      <w:r>
        <w:rPr>
          <w:color w:val="000000"/>
          <w:sz w:val="28"/>
          <w:szCs w:val="28"/>
        </w:rPr>
        <w:t xml:space="preserve"> ООО «Региональный центр </w:t>
      </w:r>
      <w:proofErr w:type="spellStart"/>
      <w:r>
        <w:rPr>
          <w:color w:val="000000"/>
          <w:sz w:val="28"/>
          <w:szCs w:val="28"/>
        </w:rPr>
        <w:t>кинезитерапии</w:t>
      </w:r>
      <w:proofErr w:type="spellEnd"/>
      <w:r>
        <w:rPr>
          <w:color w:val="000000"/>
          <w:sz w:val="28"/>
          <w:szCs w:val="28"/>
        </w:rPr>
        <w:t>»;</w:t>
      </w:r>
    </w:p>
    <w:p w:rsidR="0081794D" w:rsidRDefault="002D6F3F">
      <w:pPr>
        <w:spacing w:after="0" w:line="240" w:lineRule="auto"/>
        <w:ind w:firstLine="720"/>
        <w:jc w:val="both"/>
        <w:rPr>
          <w:color w:val="000000"/>
        </w:rPr>
      </w:pPr>
      <w:r>
        <w:rPr>
          <w:color w:val="000000"/>
          <w:sz w:val="28"/>
          <w:szCs w:val="28"/>
        </w:rPr>
        <w:t xml:space="preserve"> ГУЗ «</w:t>
      </w:r>
      <w:proofErr w:type="spellStart"/>
      <w:r>
        <w:rPr>
          <w:color w:val="000000"/>
          <w:sz w:val="28"/>
          <w:szCs w:val="28"/>
        </w:rPr>
        <w:t>Борзинская</w:t>
      </w:r>
      <w:proofErr w:type="spellEnd"/>
      <w:r>
        <w:rPr>
          <w:color w:val="000000"/>
          <w:sz w:val="28"/>
          <w:szCs w:val="28"/>
        </w:rPr>
        <w:t xml:space="preserve">  ЦРБ»;</w:t>
      </w:r>
    </w:p>
    <w:p w:rsidR="0081794D" w:rsidRDefault="002D6F3F">
      <w:pPr>
        <w:spacing w:after="0" w:line="240" w:lineRule="auto"/>
        <w:ind w:firstLine="720"/>
        <w:jc w:val="both"/>
        <w:rPr>
          <w:color w:val="000000"/>
          <w:sz w:val="28"/>
          <w:szCs w:val="28"/>
        </w:rPr>
      </w:pPr>
      <w:r>
        <w:rPr>
          <w:color w:val="000000"/>
          <w:sz w:val="28"/>
          <w:szCs w:val="28"/>
        </w:rPr>
        <w:t xml:space="preserve"> ГАУЗ «Клинический медицинский центр г. Читы»;</w:t>
      </w:r>
    </w:p>
    <w:p w:rsidR="0081794D" w:rsidRDefault="002D6F3F">
      <w:pPr>
        <w:pStyle w:val="a3"/>
        <w:spacing w:after="0" w:line="240" w:lineRule="auto"/>
        <w:ind w:left="0" w:firstLine="720"/>
        <w:jc w:val="both"/>
        <w:rPr>
          <w:color w:val="000000"/>
          <w:sz w:val="28"/>
          <w:szCs w:val="28"/>
        </w:rPr>
      </w:pPr>
      <w:r>
        <w:rPr>
          <w:color w:val="000000"/>
          <w:sz w:val="28"/>
          <w:szCs w:val="28"/>
        </w:rPr>
        <w:t xml:space="preserve"> ГУЗ «Чернышевская ЦРБ»;</w:t>
      </w:r>
    </w:p>
    <w:p w:rsidR="0081794D" w:rsidRDefault="002D6F3F">
      <w:pPr>
        <w:pStyle w:val="a3"/>
        <w:spacing w:after="0" w:line="240" w:lineRule="auto"/>
        <w:ind w:left="0" w:firstLine="720"/>
        <w:jc w:val="both"/>
        <w:rPr>
          <w:color w:val="000000"/>
          <w:sz w:val="28"/>
          <w:szCs w:val="28"/>
        </w:rPr>
      </w:pPr>
      <w:r>
        <w:rPr>
          <w:color w:val="000000"/>
          <w:sz w:val="28"/>
          <w:szCs w:val="28"/>
        </w:rPr>
        <w:t xml:space="preserve"> ГАУЗ «</w:t>
      </w:r>
      <w:proofErr w:type="spellStart"/>
      <w:r>
        <w:rPr>
          <w:color w:val="000000"/>
          <w:sz w:val="28"/>
          <w:szCs w:val="28"/>
        </w:rPr>
        <w:t>Шилкинская</w:t>
      </w:r>
      <w:proofErr w:type="spellEnd"/>
      <w:r>
        <w:rPr>
          <w:color w:val="000000"/>
          <w:sz w:val="28"/>
          <w:szCs w:val="28"/>
        </w:rPr>
        <w:t xml:space="preserve"> ЦРБ»;</w:t>
      </w:r>
    </w:p>
    <w:p w:rsidR="0081794D" w:rsidRDefault="002D6F3F">
      <w:pPr>
        <w:pStyle w:val="a3"/>
        <w:spacing w:after="0" w:line="240" w:lineRule="auto"/>
        <w:ind w:left="0" w:firstLine="720"/>
        <w:jc w:val="both"/>
        <w:rPr>
          <w:color w:val="000000"/>
          <w:sz w:val="28"/>
          <w:szCs w:val="28"/>
        </w:rPr>
      </w:pPr>
      <w:r>
        <w:rPr>
          <w:color w:val="000000"/>
          <w:sz w:val="28"/>
          <w:szCs w:val="28"/>
        </w:rPr>
        <w:t xml:space="preserve"> ГУЗ «Нерчинская ЦРБ».</w:t>
      </w:r>
    </w:p>
    <w:p w:rsidR="0081794D" w:rsidRDefault="002D6F3F">
      <w:pPr>
        <w:spacing w:after="0" w:line="240" w:lineRule="auto"/>
        <w:ind w:firstLine="720"/>
        <w:jc w:val="both"/>
        <w:rPr>
          <w:color w:val="000000"/>
        </w:rPr>
      </w:pPr>
      <w:r>
        <w:rPr>
          <w:color w:val="000000"/>
          <w:sz w:val="28"/>
          <w:szCs w:val="28"/>
        </w:rPr>
        <w:t>III этап в рамках комплексной услуги:</w:t>
      </w:r>
    </w:p>
    <w:p w:rsidR="0081794D" w:rsidRDefault="002D6F3F">
      <w:pPr>
        <w:pStyle w:val="a3"/>
        <w:spacing w:after="0" w:line="240" w:lineRule="auto"/>
        <w:ind w:left="0" w:firstLine="720"/>
        <w:jc w:val="both"/>
        <w:rPr>
          <w:color w:val="000000"/>
        </w:rPr>
      </w:pPr>
      <w:r>
        <w:rPr>
          <w:color w:val="000000"/>
          <w:sz w:val="28"/>
          <w:szCs w:val="28"/>
        </w:rPr>
        <w:t xml:space="preserve"> ГУЗ «</w:t>
      </w:r>
      <w:proofErr w:type="gramStart"/>
      <w:r>
        <w:rPr>
          <w:color w:val="000000"/>
          <w:sz w:val="28"/>
          <w:szCs w:val="28"/>
        </w:rPr>
        <w:t>Петровск-Забайкальская</w:t>
      </w:r>
      <w:proofErr w:type="gramEnd"/>
      <w:r>
        <w:rPr>
          <w:color w:val="000000"/>
          <w:sz w:val="28"/>
          <w:szCs w:val="28"/>
        </w:rPr>
        <w:t xml:space="preserve"> ЦРБ»; </w:t>
      </w:r>
    </w:p>
    <w:p w:rsidR="0081794D" w:rsidRDefault="002D6F3F">
      <w:pPr>
        <w:pStyle w:val="a3"/>
        <w:spacing w:after="0" w:line="240" w:lineRule="auto"/>
        <w:ind w:left="0" w:firstLine="720"/>
        <w:jc w:val="both"/>
        <w:rPr>
          <w:color w:val="000000"/>
        </w:rPr>
      </w:pPr>
      <w:r>
        <w:rPr>
          <w:color w:val="000000"/>
          <w:sz w:val="28"/>
          <w:szCs w:val="28"/>
        </w:rPr>
        <w:t xml:space="preserve"> ГАУЗ «Агинская окружная больница»;  </w:t>
      </w:r>
    </w:p>
    <w:p w:rsidR="0081794D" w:rsidRDefault="002D6F3F">
      <w:pPr>
        <w:pStyle w:val="a3"/>
        <w:spacing w:after="0" w:line="240" w:lineRule="auto"/>
        <w:ind w:left="0" w:firstLine="720"/>
        <w:jc w:val="both"/>
      </w:pPr>
      <w:r>
        <w:rPr>
          <w:sz w:val="28"/>
          <w:szCs w:val="28"/>
        </w:rPr>
        <w:t xml:space="preserve"> ГАУЗ «Краевая больница № 4».</w:t>
      </w:r>
    </w:p>
    <w:p w:rsidR="0081794D" w:rsidRDefault="002D6F3F">
      <w:pPr>
        <w:pStyle w:val="a3"/>
        <w:spacing w:after="0" w:line="240" w:lineRule="auto"/>
        <w:ind w:left="0" w:firstLine="720"/>
        <w:jc w:val="both"/>
        <w:rPr>
          <w:sz w:val="28"/>
          <w:szCs w:val="28"/>
        </w:rPr>
      </w:pPr>
      <w:r>
        <w:rPr>
          <w:sz w:val="28"/>
          <w:szCs w:val="28"/>
        </w:rPr>
        <w:t>Обеспеченность медицинских организаций Забайкальского края, осуществляющих медицинскую реабилитацию взрослых, реабилитационным оборудованием по состоянию на 31 декабря 2024 года составила (согласно требованиям приказа МЗ РФ31 июля 2020 года№ 788н «О порядке организации медицинской реабилитации взрослых») (в процентах):</w:t>
      </w:r>
    </w:p>
    <w:p w:rsidR="0081794D" w:rsidRDefault="002D6F3F">
      <w:pPr>
        <w:spacing w:after="0" w:line="240" w:lineRule="auto"/>
        <w:ind w:firstLine="720"/>
        <w:jc w:val="both"/>
        <w:rPr>
          <w:sz w:val="28"/>
          <w:szCs w:val="28"/>
        </w:rPr>
      </w:pPr>
      <w:r>
        <w:rPr>
          <w:sz w:val="28"/>
          <w:szCs w:val="28"/>
        </w:rPr>
        <w:t xml:space="preserve"> I этап – 66,7 %;</w:t>
      </w:r>
    </w:p>
    <w:p w:rsidR="0081794D" w:rsidRDefault="002D6F3F">
      <w:pPr>
        <w:spacing w:after="0" w:line="240" w:lineRule="auto"/>
        <w:ind w:firstLine="720"/>
        <w:jc w:val="both"/>
        <w:rPr>
          <w:sz w:val="28"/>
          <w:szCs w:val="28"/>
        </w:rPr>
      </w:pPr>
      <w:r>
        <w:rPr>
          <w:sz w:val="28"/>
          <w:szCs w:val="28"/>
        </w:rPr>
        <w:t xml:space="preserve"> II этап -  67,8 %;</w:t>
      </w:r>
    </w:p>
    <w:p w:rsidR="0081794D" w:rsidRDefault="002D6F3F">
      <w:pPr>
        <w:spacing w:after="0" w:line="240" w:lineRule="auto"/>
        <w:ind w:firstLine="720"/>
        <w:jc w:val="both"/>
        <w:rPr>
          <w:sz w:val="28"/>
          <w:szCs w:val="28"/>
        </w:rPr>
      </w:pPr>
      <w:r>
        <w:rPr>
          <w:sz w:val="28"/>
          <w:szCs w:val="28"/>
        </w:rPr>
        <w:t xml:space="preserve"> III этап – 64,5 %;</w:t>
      </w:r>
    </w:p>
    <w:p w:rsidR="0081794D" w:rsidRDefault="002D6F3F">
      <w:pPr>
        <w:spacing w:after="0" w:line="240" w:lineRule="auto"/>
        <w:ind w:firstLine="720"/>
        <w:jc w:val="both"/>
        <w:rPr>
          <w:sz w:val="28"/>
          <w:szCs w:val="28"/>
        </w:rPr>
      </w:pPr>
      <w:r>
        <w:rPr>
          <w:sz w:val="28"/>
          <w:szCs w:val="28"/>
        </w:rPr>
        <w:t xml:space="preserve"> Общая – 66,3%</w:t>
      </w:r>
    </w:p>
    <w:p w:rsidR="0081794D" w:rsidRDefault="002D6F3F">
      <w:pPr>
        <w:spacing w:after="0" w:line="240" w:lineRule="auto"/>
        <w:ind w:firstLine="720"/>
        <w:jc w:val="both"/>
        <w:rPr>
          <w:bCs/>
          <w:sz w:val="28"/>
          <w:szCs w:val="28"/>
        </w:rPr>
      </w:pPr>
      <w:r>
        <w:rPr>
          <w:sz w:val="28"/>
          <w:szCs w:val="28"/>
        </w:rPr>
        <w:t>В настоящее время разработан НПА «</w:t>
      </w:r>
      <w:r>
        <w:rPr>
          <w:bCs/>
          <w:sz w:val="28"/>
          <w:szCs w:val="28"/>
        </w:rPr>
        <w:t>О маршрутизации и создании центра маршрутизации взрослого населения, нуждающегося в медицинской реабилитации» на базе ГУЗ «Городская клиническая больница №1», документ передан в Министерство здравоохранения Забайкальского края.</w:t>
      </w:r>
    </w:p>
    <w:p w:rsidR="0081794D" w:rsidRDefault="002D6F3F">
      <w:pPr>
        <w:spacing w:after="0" w:line="240" w:lineRule="auto"/>
        <w:ind w:firstLine="720"/>
        <w:jc w:val="both"/>
        <w:rPr>
          <w:bCs/>
          <w:sz w:val="28"/>
          <w:szCs w:val="28"/>
        </w:rPr>
      </w:pPr>
      <w:r>
        <w:rPr>
          <w:bCs/>
          <w:sz w:val="28"/>
          <w:szCs w:val="28"/>
        </w:rPr>
        <w:t>В Забайкальском крае в медицинских организациях, оказывающих медицинскую помощь по медицинской реабилитации, функционируют несколько медицинских информационных систем (Ариадна, Самсон). Разработчиками «Ариадна» внедрен информационный блок по медицинской реабилитации с возможностью формирования реабилитационного диагноза в доменах МКФ. До конца года планируется внедрение 3-х СЭМД по медицинской реабилитации.</w:t>
      </w:r>
    </w:p>
    <w:p w:rsidR="0081794D" w:rsidRDefault="002D6F3F">
      <w:pPr>
        <w:pStyle w:val="310"/>
        <w:spacing w:before="0" w:line="240" w:lineRule="auto"/>
        <w:ind w:firstLine="567"/>
        <w:jc w:val="both"/>
        <w:rPr>
          <w:rFonts w:ascii="Times New Roman" w:hAnsi="Times New Roman"/>
          <w:b w:val="0"/>
          <w:color w:val="000000"/>
          <w:sz w:val="28"/>
          <w:szCs w:val="28"/>
          <w:lang w:val="ru-RU"/>
        </w:rPr>
      </w:pPr>
      <w:bookmarkStart w:id="6" w:name="_Toc136288542"/>
      <w:r>
        <w:rPr>
          <w:rFonts w:ascii="Times New Roman" w:hAnsi="Times New Roman"/>
          <w:b w:val="0"/>
          <w:color w:val="000000"/>
          <w:sz w:val="28"/>
          <w:szCs w:val="28"/>
          <w:lang w:val="ru-RU"/>
        </w:rPr>
        <w:t>На базе «якорной» медицинской организации через региональную сеть проводятся телемедицинские консультации по медицинской реабилитации с медицинскими организациями края, оказывающими медицинскую помощь по медицинской реабилитации.</w:t>
      </w:r>
    </w:p>
    <w:p w:rsidR="0081794D" w:rsidRDefault="002D6F3F">
      <w:pPr>
        <w:pStyle w:val="310"/>
        <w:spacing w:before="0" w:line="240" w:lineRule="auto"/>
        <w:ind w:firstLine="567"/>
        <w:jc w:val="both"/>
        <w:rPr>
          <w:rFonts w:ascii="Times New Roman" w:hAnsi="Times New Roman"/>
          <w:color w:val="000000"/>
          <w:sz w:val="28"/>
          <w:szCs w:val="28"/>
          <w:lang w:val="ru-RU"/>
        </w:rPr>
      </w:pPr>
      <w:r>
        <w:rPr>
          <w:rFonts w:ascii="Times New Roman" w:hAnsi="Times New Roman"/>
          <w:color w:val="000000"/>
          <w:sz w:val="28"/>
          <w:szCs w:val="28"/>
          <w:lang w:val="ru-RU"/>
        </w:rPr>
        <w:t xml:space="preserve">Анализ </w:t>
      </w:r>
      <w:proofErr w:type="gramStart"/>
      <w:r>
        <w:rPr>
          <w:rFonts w:ascii="Times New Roman" w:hAnsi="Times New Roman"/>
          <w:color w:val="000000"/>
          <w:sz w:val="28"/>
          <w:szCs w:val="28"/>
          <w:lang w:val="ru-RU"/>
        </w:rPr>
        <w:t>наличия механизмов обеспечения преемственности медицинской помощи</w:t>
      </w:r>
      <w:proofErr w:type="gramEnd"/>
      <w:r>
        <w:rPr>
          <w:rFonts w:ascii="Times New Roman" w:hAnsi="Times New Roman"/>
          <w:color w:val="000000"/>
          <w:sz w:val="28"/>
          <w:szCs w:val="28"/>
          <w:lang w:val="ru-RU"/>
        </w:rPr>
        <w:t xml:space="preserve"> по медицинской реабилитации на различных этапах, оценка ее эффективности</w:t>
      </w:r>
      <w:bookmarkEnd w:id="6"/>
    </w:p>
    <w:p w:rsidR="0081794D" w:rsidRDefault="002D6F3F">
      <w:pPr>
        <w:spacing w:after="0" w:line="240" w:lineRule="auto"/>
        <w:ind w:firstLine="567"/>
        <w:jc w:val="both"/>
        <w:rPr>
          <w:sz w:val="28"/>
          <w:szCs w:val="28"/>
        </w:rPr>
      </w:pPr>
      <w:r>
        <w:rPr>
          <w:sz w:val="28"/>
          <w:szCs w:val="28"/>
        </w:rPr>
        <w:t>В 2025-2027 годах в Министерстве здравоохранения Забайкальского края  поставлены задачи по улучшению механизмов преемственности медицинской помощи по медицинской реабилитации на различных этапах, выработке критериев ее эффективности и эффективности качества медицинской помощи по медицинской реабилитации.</w:t>
      </w:r>
    </w:p>
    <w:p w:rsidR="0081794D" w:rsidRDefault="002D6F3F">
      <w:pPr>
        <w:pStyle w:val="310"/>
        <w:spacing w:before="0" w:line="240" w:lineRule="auto"/>
        <w:ind w:firstLine="567"/>
        <w:jc w:val="both"/>
        <w:rPr>
          <w:rFonts w:ascii="Times New Roman" w:hAnsi="Times New Roman"/>
          <w:color w:val="000000"/>
          <w:sz w:val="28"/>
          <w:szCs w:val="28"/>
          <w:lang w:val="ru-RU"/>
        </w:rPr>
      </w:pPr>
      <w:bookmarkStart w:id="7" w:name="_Toc136288543"/>
      <w:r>
        <w:rPr>
          <w:rFonts w:ascii="Times New Roman" w:hAnsi="Times New Roman"/>
          <w:color w:val="000000"/>
          <w:sz w:val="28"/>
          <w:szCs w:val="28"/>
          <w:lang w:val="ru-RU"/>
        </w:rPr>
        <w:t>Анализ использования инфраструктуры федеральных медицинских организаций, в том числе национальных медицинских исследовательских центров, в части оказания медицинской помощи по медицинской реабилитации, участия их в схеме маршрутизации пациентов.</w:t>
      </w:r>
      <w:bookmarkEnd w:id="7"/>
    </w:p>
    <w:p w:rsidR="0081794D" w:rsidRDefault="002D6F3F">
      <w:pPr>
        <w:spacing w:after="0" w:line="240" w:lineRule="auto"/>
        <w:ind w:firstLine="567"/>
        <w:jc w:val="both"/>
        <w:rPr>
          <w:sz w:val="28"/>
          <w:szCs w:val="28"/>
        </w:rPr>
      </w:pPr>
      <w:r>
        <w:rPr>
          <w:sz w:val="28"/>
          <w:szCs w:val="28"/>
        </w:rPr>
        <w:t>В 2024 году для оказания медицинской помощи по медицинской реабилитации, с использованием инфраструктуры национального медицинского исследовательского центра, было направлено 2 пациента. Малое количество пациентов, направленных в НМИЦ</w:t>
      </w:r>
      <w:r>
        <w:rPr>
          <w:rStyle w:val="afe"/>
        </w:rPr>
        <w:t>,</w:t>
      </w:r>
      <w:r>
        <w:rPr>
          <w:sz w:val="28"/>
          <w:szCs w:val="28"/>
        </w:rPr>
        <w:t xml:space="preserve"> связано со значительной удаленностью Забайкальского края, трудностями перевозки пациентов, необходимостью сопровождения, финансовой нагрузкой. Конечно, необходимо увеличение количества пациентов, направленных на медицинскую реабилитацию, в федеральные медицинские организации.</w:t>
      </w:r>
    </w:p>
    <w:p w:rsidR="0081794D" w:rsidRDefault="0081794D">
      <w:pPr>
        <w:spacing w:after="0" w:line="240" w:lineRule="auto"/>
        <w:jc w:val="both"/>
        <w:rPr>
          <w:b/>
          <w:color w:val="00B050"/>
        </w:rPr>
      </w:pPr>
    </w:p>
    <w:p w:rsidR="0081794D" w:rsidRDefault="002D6F3F">
      <w:pPr>
        <w:pStyle w:val="a3"/>
        <w:keepNext/>
        <w:keepLines/>
        <w:widowControl/>
        <w:numPr>
          <w:ilvl w:val="2"/>
          <w:numId w:val="10"/>
        </w:numPr>
        <w:tabs>
          <w:tab w:val="left" w:pos="1669"/>
        </w:tabs>
        <w:spacing w:after="0" w:line="276" w:lineRule="auto"/>
        <w:jc w:val="both"/>
        <w:outlineLvl w:val="0"/>
        <w:rPr>
          <w:b/>
          <w:bCs/>
          <w:sz w:val="28"/>
          <w:szCs w:val="28"/>
          <w:lang w:bidi="ru-RU"/>
        </w:rPr>
      </w:pPr>
      <w:bookmarkStart w:id="8" w:name="bookmark19"/>
      <w:r>
        <w:rPr>
          <w:b/>
          <w:bCs/>
          <w:sz w:val="28"/>
          <w:szCs w:val="28"/>
          <w:lang w:bidi="ru-RU"/>
        </w:rPr>
        <w:t>Текущее состояние ресурсной базы детской реабилитационной службы</w:t>
      </w:r>
      <w:bookmarkEnd w:id="8"/>
      <w:r>
        <w:rPr>
          <w:b/>
          <w:bCs/>
          <w:sz w:val="28"/>
          <w:szCs w:val="28"/>
          <w:lang w:bidi="ru-RU"/>
        </w:rPr>
        <w:t xml:space="preserve"> Забайкальского края.</w:t>
      </w:r>
    </w:p>
    <w:p w:rsidR="0081794D" w:rsidRDefault="0081794D">
      <w:pPr>
        <w:spacing w:after="0" w:line="240" w:lineRule="auto"/>
        <w:jc w:val="both"/>
        <w:rPr>
          <w:sz w:val="28"/>
          <w:szCs w:val="28"/>
        </w:rPr>
      </w:pPr>
    </w:p>
    <w:p w:rsidR="0081794D" w:rsidRDefault="002D6F3F">
      <w:pPr>
        <w:widowControl/>
        <w:spacing w:after="0" w:line="240" w:lineRule="auto"/>
        <w:ind w:firstLine="720"/>
        <w:jc w:val="both"/>
        <w:rPr>
          <w:color w:val="222222"/>
          <w:sz w:val="28"/>
          <w:szCs w:val="28"/>
        </w:rPr>
      </w:pPr>
      <w:proofErr w:type="gramStart"/>
      <w:r>
        <w:rPr>
          <w:color w:val="222222"/>
          <w:sz w:val="28"/>
          <w:szCs w:val="28"/>
        </w:rPr>
        <w:t>Медицинская помощь детскому населению Забайкальского края по профилю "медицинская реабилитация" оказывается в государственных медицинских организациях, согласно Приказу Министерства здравоохранения Российской Федерации от 23.10.2019 N 878н "Об утверждении Порядка организации медицинской реабилитации детей", на третьем этапе согласно Приказу Министерства здравоохранения Российской Федерации от 07.03.2018 N 92н "Об утверждении Положения об организации оказания первичной медико-санитарной помощи детям", распоряжению Министерства здравоохранения Забайкальского края</w:t>
      </w:r>
      <w:proofErr w:type="gramEnd"/>
      <w:r>
        <w:rPr>
          <w:color w:val="222222"/>
          <w:sz w:val="28"/>
          <w:szCs w:val="28"/>
        </w:rPr>
        <w:t xml:space="preserve"> от 05.05.2025г. № 532/</w:t>
      </w:r>
      <w:proofErr w:type="gramStart"/>
      <w:r>
        <w:rPr>
          <w:color w:val="222222"/>
          <w:sz w:val="28"/>
          <w:szCs w:val="28"/>
        </w:rPr>
        <w:t>р</w:t>
      </w:r>
      <w:proofErr w:type="gramEnd"/>
      <w:r>
        <w:rPr>
          <w:color w:val="222222"/>
          <w:sz w:val="28"/>
          <w:szCs w:val="28"/>
        </w:rPr>
        <w:t xml:space="preserve"> «Об организации комплексной медицинской реабилитации детей. </w:t>
      </w:r>
      <w:proofErr w:type="gramStart"/>
      <w:r>
        <w:rPr>
          <w:color w:val="222222"/>
          <w:sz w:val="28"/>
          <w:szCs w:val="28"/>
        </w:rPr>
        <w:t>Проживающих</w:t>
      </w:r>
      <w:proofErr w:type="gramEnd"/>
      <w:r>
        <w:rPr>
          <w:color w:val="222222"/>
          <w:sz w:val="28"/>
          <w:szCs w:val="28"/>
        </w:rPr>
        <w:t xml:space="preserve"> на территории Забайкальского края».</w:t>
      </w:r>
    </w:p>
    <w:p w:rsidR="0081794D" w:rsidRDefault="002D6F3F">
      <w:pPr>
        <w:spacing w:after="0" w:line="240" w:lineRule="auto"/>
        <w:jc w:val="both"/>
        <w:rPr>
          <w:sz w:val="28"/>
          <w:szCs w:val="28"/>
        </w:rPr>
      </w:pPr>
      <w:r>
        <w:rPr>
          <w:sz w:val="28"/>
          <w:szCs w:val="28"/>
        </w:rPr>
        <w:t>Помощь по профилю «медицинская реабилитация» детям, в том числе детям – инвалидам оказывается на реабилитационных базах:</w:t>
      </w:r>
    </w:p>
    <w:p w:rsidR="0081794D" w:rsidRDefault="002D6F3F">
      <w:pPr>
        <w:spacing w:after="0" w:line="240" w:lineRule="auto"/>
        <w:ind w:firstLine="720"/>
        <w:jc w:val="both"/>
        <w:rPr>
          <w:rFonts w:eastAsia="Calibri"/>
          <w:sz w:val="28"/>
          <w:szCs w:val="28"/>
        </w:rPr>
      </w:pPr>
      <w:r>
        <w:rPr>
          <w:b/>
          <w:sz w:val="28"/>
          <w:szCs w:val="28"/>
        </w:rPr>
        <w:t>1</w:t>
      </w:r>
      <w:r>
        <w:rPr>
          <w:rFonts w:eastAsia="Calibri"/>
          <w:b/>
          <w:sz w:val="28"/>
          <w:szCs w:val="28"/>
        </w:rPr>
        <w:t xml:space="preserve"> этап</w:t>
      </w:r>
      <w:r>
        <w:rPr>
          <w:rFonts w:eastAsia="Calibri"/>
          <w:sz w:val="28"/>
          <w:szCs w:val="28"/>
        </w:rPr>
        <w:t xml:space="preserve"> – стационар ГУЗ «КДКБ», ГУЗ «КБ №3», ГУЗ «КБ №4», Перинатальные центры (отделения реанимации и интенсивной терапии, специализированные отделения).</w:t>
      </w:r>
    </w:p>
    <w:p w:rsidR="0081794D" w:rsidRDefault="002D6F3F">
      <w:pPr>
        <w:spacing w:after="0" w:line="240" w:lineRule="auto"/>
        <w:ind w:firstLine="720"/>
        <w:jc w:val="both"/>
        <w:rPr>
          <w:rFonts w:eastAsia="Calibri"/>
          <w:b/>
          <w:sz w:val="28"/>
          <w:szCs w:val="28"/>
          <w:u w:val="single"/>
          <w:shd w:val="clear" w:color="auto" w:fill="FFFFFF"/>
        </w:rPr>
      </w:pPr>
      <w:r>
        <w:rPr>
          <w:b/>
          <w:sz w:val="28"/>
          <w:szCs w:val="28"/>
        </w:rPr>
        <w:t xml:space="preserve">2 этап </w:t>
      </w:r>
      <w:r>
        <w:rPr>
          <w:sz w:val="28"/>
          <w:szCs w:val="28"/>
        </w:rPr>
        <w:t>-  ГАУЗ «</w:t>
      </w:r>
      <w:r>
        <w:rPr>
          <w:rFonts w:eastAsia="Calibri"/>
          <w:sz w:val="28"/>
          <w:szCs w:val="28"/>
          <w:shd w:val="clear" w:color="auto" w:fill="FFFFFF"/>
        </w:rPr>
        <w:t>Центр медицинской реабилитации Дарасун», ГАУЗ «КЦМР «</w:t>
      </w:r>
      <w:proofErr w:type="spellStart"/>
      <w:r>
        <w:rPr>
          <w:rFonts w:eastAsia="Calibri"/>
          <w:sz w:val="28"/>
          <w:szCs w:val="28"/>
          <w:shd w:val="clear" w:color="auto" w:fill="FFFFFF"/>
        </w:rPr>
        <w:t>Ямкун</w:t>
      </w:r>
      <w:proofErr w:type="spellEnd"/>
      <w:r>
        <w:rPr>
          <w:rFonts w:eastAsia="Calibri"/>
          <w:sz w:val="28"/>
          <w:szCs w:val="28"/>
          <w:shd w:val="clear" w:color="auto" w:fill="FFFFFF"/>
        </w:rPr>
        <w:t>».</w:t>
      </w:r>
    </w:p>
    <w:p w:rsidR="0081794D" w:rsidRDefault="002D6F3F">
      <w:pPr>
        <w:spacing w:after="0" w:line="240" w:lineRule="auto"/>
        <w:ind w:firstLine="720"/>
        <w:jc w:val="both"/>
        <w:rPr>
          <w:rFonts w:eastAsia="Calibri"/>
          <w:sz w:val="28"/>
          <w:szCs w:val="28"/>
          <w:shd w:val="clear" w:color="auto" w:fill="FFFFFF"/>
        </w:rPr>
      </w:pPr>
      <w:r>
        <w:rPr>
          <w:rFonts w:eastAsia="Calibri"/>
          <w:b/>
          <w:sz w:val="28"/>
          <w:szCs w:val="28"/>
          <w:shd w:val="clear" w:color="auto" w:fill="FFFFFF"/>
        </w:rPr>
        <w:t>3 этап</w:t>
      </w:r>
      <w:r>
        <w:rPr>
          <w:rFonts w:eastAsia="Calibri"/>
          <w:sz w:val="28"/>
          <w:szCs w:val="28"/>
          <w:shd w:val="clear" w:color="auto" w:fill="FFFFFF"/>
        </w:rPr>
        <w:t xml:space="preserve"> -  реабилитационное подразделение «Феникс» ГУЗ «ДКМЦ г. Читы», поликлиники ЦРБ, </w:t>
      </w:r>
      <w:r>
        <w:rPr>
          <w:sz w:val="28"/>
          <w:szCs w:val="28"/>
        </w:rPr>
        <w:t xml:space="preserve">учреждения Министерства труда и социальной </w:t>
      </w:r>
      <w:proofErr w:type="spellStart"/>
      <w:r>
        <w:rPr>
          <w:sz w:val="28"/>
          <w:szCs w:val="28"/>
        </w:rPr>
        <w:t>защиты</w:t>
      </w:r>
      <w:proofErr w:type="gramStart"/>
      <w:r>
        <w:rPr>
          <w:sz w:val="28"/>
          <w:szCs w:val="28"/>
        </w:rPr>
        <w:t>,И</w:t>
      </w:r>
      <w:proofErr w:type="gramEnd"/>
      <w:r>
        <w:rPr>
          <w:sz w:val="28"/>
          <w:szCs w:val="28"/>
        </w:rPr>
        <w:t>К</w:t>
      </w:r>
      <w:proofErr w:type="spellEnd"/>
      <w:r>
        <w:rPr>
          <w:sz w:val="28"/>
          <w:szCs w:val="28"/>
        </w:rPr>
        <w:t xml:space="preserve"> «Академия здоровья», ГАУЗ «КМЦ» и др. учреждения.</w:t>
      </w:r>
    </w:p>
    <w:p w:rsidR="0081794D" w:rsidRDefault="002D6F3F">
      <w:pPr>
        <w:widowControl/>
        <w:spacing w:after="0" w:line="240" w:lineRule="auto"/>
        <w:jc w:val="both"/>
        <w:rPr>
          <w:color w:val="222222"/>
          <w:sz w:val="28"/>
          <w:szCs w:val="28"/>
        </w:rPr>
      </w:pPr>
      <w:r>
        <w:rPr>
          <w:rFonts w:ascii="Arial" w:hAnsi="Arial" w:cs="Arial"/>
          <w:color w:val="222222"/>
          <w:sz w:val="19"/>
          <w:szCs w:val="19"/>
        </w:rPr>
        <w:t>     </w:t>
      </w:r>
      <w:r>
        <w:rPr>
          <w:rFonts w:ascii="Arial" w:hAnsi="Arial" w:cs="Arial"/>
          <w:color w:val="222222"/>
          <w:sz w:val="19"/>
          <w:szCs w:val="19"/>
        </w:rPr>
        <w:tab/>
      </w:r>
      <w:proofErr w:type="gramStart"/>
      <w:r>
        <w:rPr>
          <w:color w:val="222222"/>
          <w:sz w:val="28"/>
          <w:szCs w:val="28"/>
        </w:rPr>
        <w:t xml:space="preserve">Медицинская реабилитация детей осуществляется в зависимости от сложности проведения медицинской реабилитации (далее - уровень </w:t>
      </w:r>
      <w:proofErr w:type="spellStart"/>
      <w:r>
        <w:rPr>
          <w:color w:val="222222"/>
          <w:sz w:val="28"/>
          <w:szCs w:val="28"/>
        </w:rPr>
        <w:t>курации</w:t>
      </w:r>
      <w:proofErr w:type="spellEnd"/>
      <w:r>
        <w:rPr>
          <w:color w:val="222222"/>
          <w:sz w:val="28"/>
          <w:szCs w:val="28"/>
        </w:rPr>
        <w:t>) с учетом:</w:t>
      </w:r>
      <w:r>
        <w:rPr>
          <w:color w:val="222222"/>
          <w:sz w:val="28"/>
          <w:szCs w:val="28"/>
        </w:rPr>
        <w:br/>
        <w:t xml:space="preserve">     - тяжести состояния ребенка (выраженности </w:t>
      </w:r>
      <w:proofErr w:type="spellStart"/>
      <w:r>
        <w:rPr>
          <w:color w:val="222222"/>
          <w:sz w:val="28"/>
          <w:szCs w:val="28"/>
        </w:rPr>
        <w:t>развившихся</w:t>
      </w:r>
      <w:proofErr w:type="spellEnd"/>
      <w:r>
        <w:rPr>
          <w:color w:val="222222"/>
          <w:sz w:val="28"/>
          <w:szCs w:val="28"/>
        </w:rPr>
        <w:t xml:space="preserve"> нарушений функций, структур и систем организма, ограничения активности у ребенка и его участия во взаимодействии с окружающей средой) - состояние крайне тяжелое, тяжелое, средне тяжелое, легкое);</w:t>
      </w:r>
      <w:r>
        <w:rPr>
          <w:color w:val="222222"/>
          <w:sz w:val="28"/>
          <w:szCs w:val="28"/>
        </w:rPr>
        <w:br/>
        <w:t>     - течения (формы) заболевания - острое, подострое, хроническое;</w:t>
      </w:r>
      <w:proofErr w:type="gramEnd"/>
      <w:r>
        <w:rPr>
          <w:color w:val="222222"/>
          <w:sz w:val="28"/>
          <w:szCs w:val="28"/>
        </w:rPr>
        <w:br/>
        <w:t xml:space="preserve">     - </w:t>
      </w:r>
      <w:proofErr w:type="gramStart"/>
      <w:r>
        <w:rPr>
          <w:color w:val="222222"/>
          <w:sz w:val="28"/>
          <w:szCs w:val="28"/>
        </w:rPr>
        <w:t>стадии (периода) течения заболевания - разгар клинических проявлений, рецидив, ремиссия;</w:t>
      </w:r>
      <w:r>
        <w:rPr>
          <w:color w:val="222222"/>
          <w:sz w:val="28"/>
          <w:szCs w:val="28"/>
        </w:rPr>
        <w:br/>
        <w:t>     - наличия осложнений основного заболевания и (или) сопутствующих заболеваний, ухудшающих течение основного заболевания.</w:t>
      </w:r>
      <w:proofErr w:type="gramEnd"/>
    </w:p>
    <w:p w:rsidR="0081794D" w:rsidRDefault="0081794D">
      <w:pPr>
        <w:spacing w:after="0" w:line="240" w:lineRule="auto"/>
        <w:jc w:val="both"/>
        <w:rPr>
          <w:rFonts w:eastAsia="Calibri"/>
          <w:sz w:val="28"/>
          <w:szCs w:val="28"/>
          <w:shd w:val="clear" w:color="auto" w:fill="FFFFFF"/>
        </w:rPr>
      </w:pPr>
    </w:p>
    <w:p w:rsidR="0081794D" w:rsidRDefault="002D6F3F">
      <w:pPr>
        <w:spacing w:after="0" w:line="240" w:lineRule="auto"/>
        <w:jc w:val="right"/>
        <w:rPr>
          <w:rFonts w:eastAsia="Calibri"/>
          <w:sz w:val="28"/>
          <w:szCs w:val="28"/>
          <w:shd w:val="clear" w:color="auto" w:fill="FFFFFF"/>
        </w:rPr>
      </w:pPr>
      <w:r>
        <w:rPr>
          <w:rFonts w:eastAsia="Calibri"/>
          <w:sz w:val="28"/>
          <w:szCs w:val="28"/>
          <w:shd w:val="clear" w:color="auto" w:fill="FFFFFF"/>
        </w:rPr>
        <w:t>Таблица 33</w:t>
      </w:r>
    </w:p>
    <w:p w:rsidR="0081794D" w:rsidRDefault="0081794D">
      <w:pPr>
        <w:spacing w:after="0" w:line="240" w:lineRule="auto"/>
        <w:jc w:val="both"/>
        <w:rPr>
          <w:rFonts w:eastAsia="Calibri"/>
          <w:b/>
          <w:sz w:val="28"/>
          <w:szCs w:val="28"/>
        </w:rPr>
      </w:pPr>
    </w:p>
    <w:p w:rsidR="0081794D" w:rsidRDefault="002D6F3F">
      <w:pPr>
        <w:spacing w:after="0" w:line="240" w:lineRule="auto"/>
        <w:jc w:val="both"/>
        <w:rPr>
          <w:rFonts w:eastAsia="Calibri"/>
          <w:b/>
          <w:sz w:val="28"/>
          <w:szCs w:val="28"/>
        </w:rPr>
      </w:pPr>
      <w:r>
        <w:rPr>
          <w:rFonts w:eastAsia="Calibri"/>
          <w:b/>
          <w:sz w:val="28"/>
          <w:szCs w:val="28"/>
        </w:rPr>
        <w:t>Коечная мощность реабилитационных учреждений (подразделений) для детей по профилям коек</w:t>
      </w:r>
    </w:p>
    <w:p w:rsidR="0081794D" w:rsidRDefault="0081794D">
      <w:pPr>
        <w:spacing w:after="0" w:line="240" w:lineRule="auto"/>
        <w:jc w:val="both"/>
        <w:rPr>
          <w:bCs/>
          <w:iCs/>
          <w:sz w:val="28"/>
          <w:szCs w:val="28"/>
          <w:shd w:val="clear" w:color="auto" w:fill="FFFFFF"/>
        </w:rPr>
      </w:pPr>
    </w:p>
    <w:tbl>
      <w:tblPr>
        <w:tblW w:w="984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4A0" w:firstRow="1" w:lastRow="0" w:firstColumn="1" w:lastColumn="0" w:noHBand="0" w:noVBand="1"/>
      </w:tblPr>
      <w:tblGrid>
        <w:gridCol w:w="709"/>
        <w:gridCol w:w="2045"/>
        <w:gridCol w:w="1843"/>
        <w:gridCol w:w="2693"/>
        <w:gridCol w:w="2551"/>
      </w:tblGrid>
      <w:tr w:rsidR="0081794D">
        <w:tc>
          <w:tcPr>
            <w:tcW w:w="709" w:type="dxa"/>
            <w:noWrap/>
          </w:tcPr>
          <w:p w:rsidR="0081794D" w:rsidRDefault="002D6F3F">
            <w:pPr>
              <w:spacing w:after="0" w:line="276" w:lineRule="auto"/>
              <w:jc w:val="center"/>
              <w:rPr>
                <w:rFonts w:eastAsia="Calibri"/>
                <w:sz w:val="28"/>
                <w:szCs w:val="28"/>
              </w:rPr>
            </w:pPr>
            <w:r>
              <w:rPr>
                <w:rFonts w:eastAsia="Calibri"/>
                <w:sz w:val="28"/>
                <w:szCs w:val="28"/>
              </w:rPr>
              <w:t>№</w:t>
            </w:r>
          </w:p>
          <w:p w:rsidR="0081794D" w:rsidRDefault="002D6F3F">
            <w:pPr>
              <w:spacing w:after="0" w:line="276" w:lineRule="auto"/>
              <w:jc w:val="center"/>
              <w:rPr>
                <w:rFonts w:eastAsia="Calibri"/>
                <w:sz w:val="28"/>
                <w:szCs w:val="28"/>
              </w:rPr>
            </w:pPr>
            <w:proofErr w:type="gramStart"/>
            <w:r>
              <w:rPr>
                <w:rFonts w:eastAsia="Calibri"/>
                <w:sz w:val="28"/>
                <w:szCs w:val="28"/>
              </w:rPr>
              <w:t>п</w:t>
            </w:r>
            <w:proofErr w:type="gramEnd"/>
            <w:r>
              <w:rPr>
                <w:rFonts w:eastAsia="Calibri"/>
                <w:sz w:val="28"/>
                <w:szCs w:val="28"/>
              </w:rPr>
              <w:t>/п</w:t>
            </w:r>
          </w:p>
        </w:tc>
        <w:tc>
          <w:tcPr>
            <w:tcW w:w="2045" w:type="dxa"/>
            <w:noWrap/>
          </w:tcPr>
          <w:p w:rsidR="0081794D" w:rsidRDefault="002D6F3F">
            <w:pPr>
              <w:spacing w:after="0" w:line="276" w:lineRule="auto"/>
              <w:jc w:val="center"/>
              <w:rPr>
                <w:rFonts w:eastAsia="Calibri"/>
                <w:sz w:val="28"/>
                <w:szCs w:val="28"/>
              </w:rPr>
            </w:pPr>
            <w:r>
              <w:rPr>
                <w:rFonts w:eastAsia="Calibri"/>
                <w:sz w:val="28"/>
                <w:szCs w:val="28"/>
              </w:rPr>
              <w:t>Названия учреждения</w:t>
            </w:r>
          </w:p>
        </w:tc>
        <w:tc>
          <w:tcPr>
            <w:tcW w:w="1843" w:type="dxa"/>
            <w:noWrap/>
          </w:tcPr>
          <w:p w:rsidR="0081794D" w:rsidRDefault="002D6F3F">
            <w:pPr>
              <w:spacing w:after="0" w:line="276" w:lineRule="auto"/>
              <w:jc w:val="center"/>
              <w:rPr>
                <w:rFonts w:eastAsia="Calibri"/>
                <w:sz w:val="28"/>
                <w:szCs w:val="28"/>
              </w:rPr>
            </w:pPr>
            <w:r>
              <w:rPr>
                <w:rFonts w:eastAsia="Calibri"/>
                <w:sz w:val="28"/>
                <w:szCs w:val="28"/>
              </w:rPr>
              <w:t>Этап медицинской реабилитации</w:t>
            </w:r>
          </w:p>
        </w:tc>
        <w:tc>
          <w:tcPr>
            <w:tcW w:w="2693" w:type="dxa"/>
            <w:noWrap/>
          </w:tcPr>
          <w:p w:rsidR="0081794D" w:rsidRDefault="002D6F3F">
            <w:pPr>
              <w:spacing w:after="0" w:line="276" w:lineRule="auto"/>
              <w:jc w:val="center"/>
              <w:rPr>
                <w:rFonts w:eastAsia="Calibri"/>
                <w:sz w:val="28"/>
                <w:szCs w:val="28"/>
              </w:rPr>
            </w:pPr>
            <w:r>
              <w:rPr>
                <w:rFonts w:eastAsia="Calibri"/>
                <w:sz w:val="28"/>
                <w:szCs w:val="28"/>
              </w:rPr>
              <w:t>Профили коек</w:t>
            </w:r>
          </w:p>
        </w:tc>
        <w:tc>
          <w:tcPr>
            <w:tcW w:w="2551" w:type="dxa"/>
            <w:noWrap/>
          </w:tcPr>
          <w:p w:rsidR="0081794D" w:rsidRDefault="002D6F3F">
            <w:pPr>
              <w:spacing w:after="0" w:line="276" w:lineRule="auto"/>
              <w:jc w:val="center"/>
              <w:rPr>
                <w:rFonts w:eastAsia="Calibri"/>
                <w:sz w:val="28"/>
                <w:szCs w:val="28"/>
              </w:rPr>
            </w:pPr>
            <w:r>
              <w:rPr>
                <w:rFonts w:eastAsia="Calibri"/>
                <w:sz w:val="28"/>
                <w:szCs w:val="28"/>
              </w:rPr>
              <w:t xml:space="preserve">Условия оказания помощи </w:t>
            </w:r>
          </w:p>
        </w:tc>
      </w:tr>
      <w:tr w:rsidR="0081794D">
        <w:tc>
          <w:tcPr>
            <w:tcW w:w="709" w:type="dxa"/>
            <w:vMerge w:val="restart"/>
            <w:noWrap/>
          </w:tcPr>
          <w:p w:rsidR="0081794D" w:rsidRDefault="002D6F3F">
            <w:pPr>
              <w:spacing w:after="0" w:line="276" w:lineRule="auto"/>
              <w:jc w:val="center"/>
              <w:rPr>
                <w:rFonts w:eastAsia="Calibri"/>
                <w:sz w:val="28"/>
                <w:szCs w:val="28"/>
              </w:rPr>
            </w:pPr>
            <w:r>
              <w:rPr>
                <w:rFonts w:eastAsia="Calibri"/>
                <w:sz w:val="28"/>
                <w:szCs w:val="28"/>
              </w:rPr>
              <w:t>1.</w:t>
            </w:r>
          </w:p>
        </w:tc>
        <w:tc>
          <w:tcPr>
            <w:tcW w:w="2045" w:type="dxa"/>
            <w:vMerge w:val="restart"/>
            <w:noWrap/>
          </w:tcPr>
          <w:p w:rsidR="0081794D" w:rsidRDefault="002D6F3F">
            <w:pPr>
              <w:spacing w:after="0" w:line="240" w:lineRule="auto"/>
              <w:jc w:val="both"/>
              <w:rPr>
                <w:sz w:val="28"/>
                <w:szCs w:val="28"/>
                <w:shd w:val="clear" w:color="auto" w:fill="FFFFFF"/>
              </w:rPr>
            </w:pPr>
            <w:r>
              <w:rPr>
                <w:sz w:val="28"/>
                <w:szCs w:val="28"/>
                <w:shd w:val="clear" w:color="auto" w:fill="FFFFFF"/>
              </w:rPr>
              <w:t>ГУЗ «Краевая детская клиническая больница»</w:t>
            </w:r>
          </w:p>
        </w:tc>
        <w:tc>
          <w:tcPr>
            <w:tcW w:w="1843" w:type="dxa"/>
            <w:vMerge w:val="restart"/>
            <w:noWrap/>
          </w:tcPr>
          <w:p w:rsidR="0081794D" w:rsidRDefault="002D6F3F">
            <w:pPr>
              <w:spacing w:after="0" w:line="276" w:lineRule="auto"/>
              <w:jc w:val="center"/>
              <w:rPr>
                <w:rFonts w:eastAsia="Calibri"/>
                <w:sz w:val="28"/>
                <w:szCs w:val="28"/>
              </w:rPr>
            </w:pPr>
            <w:r>
              <w:rPr>
                <w:sz w:val="28"/>
                <w:szCs w:val="28"/>
                <w:shd w:val="clear" w:color="auto" w:fill="FFFFFF"/>
              </w:rPr>
              <w:t>2 этап</w:t>
            </w:r>
          </w:p>
        </w:tc>
        <w:tc>
          <w:tcPr>
            <w:tcW w:w="2693" w:type="dxa"/>
            <w:noWrap/>
          </w:tcPr>
          <w:p w:rsidR="0081794D" w:rsidRDefault="002D6F3F">
            <w:pPr>
              <w:spacing w:before="75" w:after="75" w:line="240" w:lineRule="auto"/>
              <w:ind w:left="75" w:right="75"/>
              <w:rPr>
                <w:sz w:val="28"/>
                <w:szCs w:val="28"/>
              </w:rPr>
            </w:pPr>
            <w:proofErr w:type="gramStart"/>
            <w:r>
              <w:rPr>
                <w:sz w:val="28"/>
                <w:szCs w:val="28"/>
              </w:rPr>
              <w:t>Реабилитационные для больных с заболеваниями центральной нервной системы и органов чувств</w:t>
            </w:r>
            <w:proofErr w:type="gramEnd"/>
          </w:p>
        </w:tc>
        <w:tc>
          <w:tcPr>
            <w:tcW w:w="2551" w:type="dxa"/>
            <w:noWrap/>
          </w:tcPr>
          <w:p w:rsidR="0081794D" w:rsidRDefault="002D6F3F">
            <w:pPr>
              <w:spacing w:after="0" w:line="276" w:lineRule="auto"/>
              <w:jc w:val="both"/>
              <w:rPr>
                <w:bCs/>
                <w:sz w:val="28"/>
                <w:szCs w:val="28"/>
              </w:rPr>
            </w:pPr>
            <w:r>
              <w:rPr>
                <w:bCs/>
                <w:sz w:val="28"/>
                <w:szCs w:val="28"/>
              </w:rPr>
              <w:t>Стационар – 30</w:t>
            </w:r>
          </w:p>
          <w:p w:rsidR="0081794D" w:rsidRDefault="0081794D">
            <w:pPr>
              <w:spacing w:after="0" w:line="276" w:lineRule="auto"/>
              <w:jc w:val="both"/>
              <w:rPr>
                <w:rFonts w:eastAsia="Calibri"/>
                <w:sz w:val="28"/>
                <w:szCs w:val="28"/>
              </w:rPr>
            </w:pPr>
          </w:p>
        </w:tc>
      </w:tr>
      <w:tr w:rsidR="0081794D">
        <w:tc>
          <w:tcPr>
            <w:tcW w:w="709" w:type="dxa"/>
            <w:vMerge/>
            <w:noWrap/>
          </w:tcPr>
          <w:p w:rsidR="0081794D" w:rsidRDefault="0081794D">
            <w:pPr>
              <w:spacing w:after="0" w:line="276" w:lineRule="auto"/>
              <w:jc w:val="center"/>
              <w:rPr>
                <w:rFonts w:eastAsia="Calibri"/>
                <w:sz w:val="28"/>
                <w:szCs w:val="28"/>
              </w:rPr>
            </w:pPr>
          </w:p>
        </w:tc>
        <w:tc>
          <w:tcPr>
            <w:tcW w:w="2045" w:type="dxa"/>
            <w:vMerge/>
            <w:noWrap/>
          </w:tcPr>
          <w:p w:rsidR="0081794D" w:rsidRDefault="0081794D">
            <w:pPr>
              <w:spacing w:after="0" w:line="240" w:lineRule="auto"/>
              <w:jc w:val="both"/>
              <w:rPr>
                <w:sz w:val="28"/>
                <w:szCs w:val="28"/>
                <w:shd w:val="clear" w:color="auto" w:fill="FFFFFF"/>
              </w:rPr>
            </w:pPr>
          </w:p>
        </w:tc>
        <w:tc>
          <w:tcPr>
            <w:tcW w:w="1843" w:type="dxa"/>
            <w:vMerge/>
            <w:noWrap/>
          </w:tcPr>
          <w:p w:rsidR="0081794D" w:rsidRDefault="0081794D">
            <w:pPr>
              <w:spacing w:after="0" w:line="276" w:lineRule="auto"/>
              <w:jc w:val="center"/>
              <w:rPr>
                <w:sz w:val="28"/>
                <w:szCs w:val="28"/>
                <w:shd w:val="clear" w:color="auto" w:fill="FFFFFF"/>
              </w:rPr>
            </w:pPr>
          </w:p>
        </w:tc>
        <w:tc>
          <w:tcPr>
            <w:tcW w:w="2693" w:type="dxa"/>
            <w:noWrap/>
          </w:tcPr>
          <w:p w:rsidR="0081794D" w:rsidRDefault="002D6F3F">
            <w:pPr>
              <w:spacing w:before="75" w:after="75" w:line="240" w:lineRule="auto"/>
              <w:ind w:left="75" w:right="75"/>
              <w:rPr>
                <w:sz w:val="28"/>
                <w:szCs w:val="28"/>
              </w:rPr>
            </w:pPr>
            <w:r>
              <w:rPr>
                <w:sz w:val="28"/>
                <w:szCs w:val="28"/>
              </w:rPr>
              <w:t>Реабилитационные соматические</w:t>
            </w:r>
          </w:p>
        </w:tc>
        <w:tc>
          <w:tcPr>
            <w:tcW w:w="2551" w:type="dxa"/>
            <w:noWrap/>
          </w:tcPr>
          <w:p w:rsidR="0081794D" w:rsidRDefault="002D6F3F">
            <w:pPr>
              <w:spacing w:after="0" w:line="276" w:lineRule="auto"/>
              <w:jc w:val="both"/>
              <w:rPr>
                <w:rFonts w:eastAsia="Calibri"/>
                <w:sz w:val="28"/>
                <w:szCs w:val="28"/>
              </w:rPr>
            </w:pPr>
            <w:r>
              <w:rPr>
                <w:bCs/>
                <w:sz w:val="28"/>
                <w:szCs w:val="28"/>
              </w:rPr>
              <w:t>Дневной стационар - 10</w:t>
            </w:r>
          </w:p>
          <w:p w:rsidR="0081794D" w:rsidRDefault="0081794D">
            <w:pPr>
              <w:spacing w:after="0" w:line="276" w:lineRule="auto"/>
              <w:jc w:val="both"/>
              <w:rPr>
                <w:bCs/>
                <w:sz w:val="28"/>
                <w:szCs w:val="28"/>
              </w:rPr>
            </w:pPr>
          </w:p>
        </w:tc>
      </w:tr>
      <w:tr w:rsidR="0081794D">
        <w:trPr>
          <w:trHeight w:val="566"/>
        </w:trPr>
        <w:tc>
          <w:tcPr>
            <w:tcW w:w="709" w:type="dxa"/>
            <w:noWrap/>
          </w:tcPr>
          <w:p w:rsidR="0081794D" w:rsidRDefault="002D6F3F">
            <w:pPr>
              <w:spacing w:after="0" w:line="276" w:lineRule="auto"/>
              <w:jc w:val="center"/>
              <w:rPr>
                <w:rFonts w:eastAsia="Calibri"/>
                <w:sz w:val="28"/>
                <w:szCs w:val="28"/>
              </w:rPr>
            </w:pPr>
            <w:r>
              <w:rPr>
                <w:rFonts w:eastAsia="Calibri"/>
                <w:sz w:val="28"/>
                <w:szCs w:val="28"/>
              </w:rPr>
              <w:t>2.</w:t>
            </w:r>
          </w:p>
        </w:tc>
        <w:tc>
          <w:tcPr>
            <w:tcW w:w="2045" w:type="dxa"/>
            <w:noWrap/>
          </w:tcPr>
          <w:p w:rsidR="0081794D" w:rsidRDefault="002D6F3F">
            <w:pPr>
              <w:spacing w:after="0" w:line="240" w:lineRule="auto"/>
              <w:jc w:val="both"/>
              <w:rPr>
                <w:sz w:val="28"/>
                <w:szCs w:val="28"/>
              </w:rPr>
            </w:pPr>
            <w:r>
              <w:rPr>
                <w:sz w:val="28"/>
                <w:szCs w:val="28"/>
                <w:shd w:val="clear" w:color="auto" w:fill="FFFFFF"/>
              </w:rPr>
              <w:t xml:space="preserve">ГАУЗ «ЦМР Дарасун» </w:t>
            </w:r>
          </w:p>
        </w:tc>
        <w:tc>
          <w:tcPr>
            <w:tcW w:w="1843" w:type="dxa"/>
            <w:noWrap/>
          </w:tcPr>
          <w:p w:rsidR="0081794D" w:rsidRDefault="002D6F3F">
            <w:pPr>
              <w:spacing w:after="0" w:line="276" w:lineRule="auto"/>
              <w:jc w:val="center"/>
              <w:rPr>
                <w:rFonts w:eastAsia="Calibri"/>
                <w:sz w:val="28"/>
                <w:szCs w:val="28"/>
              </w:rPr>
            </w:pPr>
            <w:r>
              <w:rPr>
                <w:sz w:val="28"/>
                <w:szCs w:val="28"/>
                <w:shd w:val="clear" w:color="auto" w:fill="FFFFFF"/>
              </w:rPr>
              <w:t>2 этап</w:t>
            </w:r>
          </w:p>
        </w:tc>
        <w:tc>
          <w:tcPr>
            <w:tcW w:w="2693" w:type="dxa"/>
            <w:noWrap/>
          </w:tcPr>
          <w:p w:rsidR="0081794D" w:rsidRDefault="002D6F3F">
            <w:pPr>
              <w:spacing w:before="75" w:after="75" w:line="240" w:lineRule="auto"/>
              <w:ind w:left="75" w:right="75"/>
              <w:rPr>
                <w:sz w:val="28"/>
                <w:szCs w:val="28"/>
              </w:rPr>
            </w:pPr>
            <w:r>
              <w:rPr>
                <w:sz w:val="28"/>
                <w:szCs w:val="28"/>
              </w:rPr>
              <w:t>Реабилитационные соматические</w:t>
            </w:r>
          </w:p>
        </w:tc>
        <w:tc>
          <w:tcPr>
            <w:tcW w:w="2551" w:type="dxa"/>
            <w:noWrap/>
          </w:tcPr>
          <w:p w:rsidR="0081794D" w:rsidRDefault="002D6F3F">
            <w:pPr>
              <w:spacing w:after="0" w:line="240" w:lineRule="auto"/>
              <w:jc w:val="both"/>
              <w:rPr>
                <w:sz w:val="28"/>
                <w:szCs w:val="28"/>
              </w:rPr>
            </w:pPr>
            <w:r>
              <w:rPr>
                <w:sz w:val="28"/>
                <w:szCs w:val="28"/>
                <w:shd w:val="clear" w:color="auto" w:fill="FFFFFF"/>
              </w:rPr>
              <w:t>Стационар - 5</w:t>
            </w:r>
          </w:p>
        </w:tc>
      </w:tr>
      <w:tr w:rsidR="0081794D">
        <w:tc>
          <w:tcPr>
            <w:tcW w:w="709" w:type="dxa"/>
            <w:noWrap/>
          </w:tcPr>
          <w:p w:rsidR="0081794D" w:rsidRDefault="002D6F3F">
            <w:pPr>
              <w:spacing w:after="0" w:line="276" w:lineRule="auto"/>
              <w:jc w:val="center"/>
              <w:rPr>
                <w:rFonts w:eastAsia="Calibri"/>
                <w:sz w:val="28"/>
                <w:szCs w:val="28"/>
              </w:rPr>
            </w:pPr>
            <w:r>
              <w:rPr>
                <w:rFonts w:eastAsia="Calibri"/>
                <w:sz w:val="28"/>
                <w:szCs w:val="28"/>
              </w:rPr>
              <w:t>3.</w:t>
            </w:r>
          </w:p>
        </w:tc>
        <w:tc>
          <w:tcPr>
            <w:tcW w:w="2045" w:type="dxa"/>
            <w:noWrap/>
          </w:tcPr>
          <w:p w:rsidR="0081794D" w:rsidRDefault="002D6F3F">
            <w:pPr>
              <w:spacing w:after="0" w:line="240" w:lineRule="auto"/>
              <w:jc w:val="both"/>
              <w:rPr>
                <w:sz w:val="28"/>
                <w:szCs w:val="28"/>
                <w:shd w:val="clear" w:color="auto" w:fill="FFFFFF"/>
              </w:rPr>
            </w:pPr>
            <w:r>
              <w:rPr>
                <w:sz w:val="28"/>
                <w:szCs w:val="28"/>
                <w:shd w:val="clear" w:color="auto" w:fill="FFFFFF"/>
              </w:rPr>
              <w:t xml:space="preserve">Реабилитационное подразделение «Феникс» ГУЗ «ДКМЦ </w:t>
            </w:r>
          </w:p>
          <w:p w:rsidR="0081794D" w:rsidRDefault="002D6F3F">
            <w:pPr>
              <w:spacing w:after="0" w:line="240" w:lineRule="auto"/>
              <w:jc w:val="both"/>
              <w:rPr>
                <w:sz w:val="28"/>
                <w:szCs w:val="28"/>
              </w:rPr>
            </w:pPr>
            <w:r>
              <w:rPr>
                <w:sz w:val="28"/>
                <w:szCs w:val="28"/>
                <w:shd w:val="clear" w:color="auto" w:fill="FFFFFF"/>
              </w:rPr>
              <w:t>г. Читы»</w:t>
            </w:r>
          </w:p>
        </w:tc>
        <w:tc>
          <w:tcPr>
            <w:tcW w:w="1843" w:type="dxa"/>
            <w:noWrap/>
          </w:tcPr>
          <w:p w:rsidR="0081794D" w:rsidRDefault="002D6F3F">
            <w:pPr>
              <w:spacing w:after="0" w:line="276" w:lineRule="auto"/>
              <w:jc w:val="center"/>
              <w:rPr>
                <w:rFonts w:eastAsia="Calibri"/>
                <w:sz w:val="28"/>
                <w:szCs w:val="28"/>
              </w:rPr>
            </w:pPr>
            <w:r>
              <w:rPr>
                <w:sz w:val="28"/>
                <w:szCs w:val="28"/>
                <w:shd w:val="clear" w:color="auto" w:fill="FFFFFF"/>
              </w:rPr>
              <w:t>3 этап</w:t>
            </w:r>
          </w:p>
        </w:tc>
        <w:tc>
          <w:tcPr>
            <w:tcW w:w="2693" w:type="dxa"/>
            <w:tcBorders>
              <w:top w:val="single" w:sz="6" w:space="0" w:color="000000"/>
              <w:left w:val="single" w:sz="6" w:space="0" w:color="000000"/>
              <w:bottom w:val="single" w:sz="6" w:space="0" w:color="000000"/>
              <w:right w:val="single" w:sz="6" w:space="0" w:color="000000"/>
            </w:tcBorders>
            <w:shd w:val="clear" w:color="auto" w:fill="FFFFFF"/>
            <w:noWrap/>
          </w:tcPr>
          <w:p w:rsidR="0081794D" w:rsidRDefault="002D6F3F">
            <w:pPr>
              <w:spacing w:before="75" w:after="75" w:line="240" w:lineRule="auto"/>
              <w:ind w:left="75" w:right="75"/>
              <w:rPr>
                <w:sz w:val="28"/>
                <w:szCs w:val="28"/>
              </w:rPr>
            </w:pPr>
            <w:r>
              <w:rPr>
                <w:sz w:val="28"/>
                <w:szCs w:val="28"/>
              </w:rPr>
              <w:t>Реабилитационные соматические,</w:t>
            </w:r>
          </w:p>
          <w:p w:rsidR="0081794D" w:rsidRDefault="002D6F3F">
            <w:pPr>
              <w:spacing w:before="75" w:after="75" w:line="240" w:lineRule="auto"/>
              <w:ind w:left="75" w:right="75"/>
              <w:rPr>
                <w:sz w:val="28"/>
                <w:szCs w:val="28"/>
              </w:rPr>
            </w:pPr>
            <w:proofErr w:type="gramStart"/>
            <w:r>
              <w:rPr>
                <w:sz w:val="28"/>
                <w:szCs w:val="28"/>
              </w:rPr>
              <w:t>реабилитационные для больных с заболеваниями центральной нервной системы и органов чувств,</w:t>
            </w:r>
            <w:proofErr w:type="gramEnd"/>
          </w:p>
          <w:p w:rsidR="0081794D" w:rsidRDefault="002D6F3F">
            <w:pPr>
              <w:spacing w:before="75" w:after="75" w:line="240" w:lineRule="auto"/>
              <w:ind w:left="75" w:right="75"/>
              <w:rPr>
                <w:sz w:val="28"/>
                <w:szCs w:val="28"/>
              </w:rPr>
            </w:pPr>
            <w:proofErr w:type="gramStart"/>
            <w:r>
              <w:rPr>
                <w:sz w:val="28"/>
                <w:szCs w:val="28"/>
              </w:rPr>
              <w:t>реабилитационные для больных с заболеваниями опорно-двигательного аппарата и периферической нервной системы.</w:t>
            </w:r>
            <w:proofErr w:type="gramEnd"/>
          </w:p>
        </w:tc>
        <w:tc>
          <w:tcPr>
            <w:tcW w:w="2551" w:type="dxa"/>
            <w:noWrap/>
          </w:tcPr>
          <w:p w:rsidR="0081794D" w:rsidRDefault="002D6F3F">
            <w:pPr>
              <w:spacing w:after="0" w:line="240" w:lineRule="auto"/>
              <w:jc w:val="both"/>
              <w:rPr>
                <w:sz w:val="28"/>
                <w:szCs w:val="28"/>
              </w:rPr>
            </w:pPr>
            <w:r>
              <w:rPr>
                <w:sz w:val="28"/>
                <w:szCs w:val="28"/>
                <w:shd w:val="clear" w:color="auto" w:fill="FFFFFF"/>
              </w:rPr>
              <w:t>Дневной стационар - 18</w:t>
            </w:r>
          </w:p>
        </w:tc>
      </w:tr>
    </w:tbl>
    <w:p w:rsidR="0081794D" w:rsidRDefault="0081794D">
      <w:pPr>
        <w:spacing w:after="0" w:line="240" w:lineRule="auto"/>
        <w:rPr>
          <w:sz w:val="28"/>
          <w:szCs w:val="28"/>
        </w:rPr>
      </w:pPr>
    </w:p>
    <w:p w:rsidR="0081794D" w:rsidRDefault="002D6F3F">
      <w:pPr>
        <w:spacing w:after="0" w:line="240" w:lineRule="auto"/>
        <w:rPr>
          <w:rFonts w:eastAsia="Calibri"/>
          <w:b/>
          <w:sz w:val="28"/>
          <w:szCs w:val="28"/>
        </w:rPr>
      </w:pPr>
      <w:r>
        <w:rPr>
          <w:rFonts w:eastAsia="Calibri"/>
          <w:b/>
          <w:sz w:val="28"/>
          <w:szCs w:val="28"/>
        </w:rPr>
        <w:t>Общая коечная мощность реабилитационной службы в субъекте:</w:t>
      </w:r>
    </w:p>
    <w:p w:rsidR="0081794D" w:rsidRDefault="0081794D">
      <w:pPr>
        <w:spacing w:after="0" w:line="240" w:lineRule="auto"/>
        <w:rPr>
          <w:rFonts w:eastAsia="Calibri"/>
          <w:b/>
          <w:sz w:val="28"/>
          <w:szCs w:val="28"/>
        </w:rPr>
      </w:pPr>
    </w:p>
    <w:p w:rsidR="0081794D" w:rsidRDefault="002D6F3F">
      <w:pPr>
        <w:spacing w:after="0" w:line="240" w:lineRule="auto"/>
        <w:jc w:val="both"/>
        <w:rPr>
          <w:rFonts w:eastAsia="Calibri"/>
          <w:sz w:val="28"/>
          <w:szCs w:val="28"/>
        </w:rPr>
      </w:pPr>
      <w:r>
        <w:rPr>
          <w:rFonts w:eastAsia="Calibri"/>
          <w:sz w:val="28"/>
          <w:szCs w:val="28"/>
        </w:rPr>
        <w:t>Всего _____________</w:t>
      </w:r>
      <w:r>
        <w:rPr>
          <w:rFonts w:eastAsia="Calibri"/>
          <w:sz w:val="28"/>
          <w:szCs w:val="28"/>
          <w:u w:val="single"/>
        </w:rPr>
        <w:t xml:space="preserve">63, в </w:t>
      </w:r>
      <w:proofErr w:type="spellStart"/>
      <w:r>
        <w:rPr>
          <w:rFonts w:eastAsia="Calibri"/>
          <w:sz w:val="28"/>
          <w:szCs w:val="28"/>
          <w:u w:val="single"/>
        </w:rPr>
        <w:t>т.ч</w:t>
      </w:r>
      <w:proofErr w:type="spellEnd"/>
      <w:r>
        <w:rPr>
          <w:rFonts w:eastAsia="Calibri"/>
          <w:sz w:val="28"/>
          <w:szCs w:val="28"/>
          <w:u w:val="single"/>
        </w:rPr>
        <w:t>. 28 дневного стационара</w:t>
      </w:r>
      <w:r>
        <w:rPr>
          <w:rFonts w:eastAsia="Calibri"/>
          <w:sz w:val="28"/>
          <w:szCs w:val="28"/>
        </w:rPr>
        <w:t>_______________</w:t>
      </w:r>
    </w:p>
    <w:p w:rsidR="0081794D" w:rsidRDefault="002D6F3F">
      <w:pPr>
        <w:spacing w:after="0" w:line="240" w:lineRule="auto"/>
        <w:jc w:val="both"/>
        <w:rPr>
          <w:rFonts w:eastAsia="Calibri"/>
          <w:sz w:val="28"/>
          <w:szCs w:val="28"/>
        </w:rPr>
      </w:pPr>
      <w:r>
        <w:rPr>
          <w:rFonts w:eastAsia="Calibri"/>
          <w:sz w:val="28"/>
          <w:szCs w:val="28"/>
        </w:rPr>
        <w:t>Неврология ____________</w:t>
      </w:r>
      <w:r>
        <w:rPr>
          <w:rFonts w:eastAsia="Calibri"/>
          <w:sz w:val="28"/>
          <w:szCs w:val="28"/>
          <w:u w:val="single"/>
        </w:rPr>
        <w:t xml:space="preserve">45, в </w:t>
      </w:r>
      <w:proofErr w:type="spellStart"/>
      <w:r>
        <w:rPr>
          <w:rFonts w:eastAsia="Calibri"/>
          <w:sz w:val="28"/>
          <w:szCs w:val="28"/>
          <w:u w:val="single"/>
        </w:rPr>
        <w:t>т.ч</w:t>
      </w:r>
      <w:proofErr w:type="spellEnd"/>
      <w:r>
        <w:rPr>
          <w:rFonts w:eastAsia="Calibri"/>
          <w:sz w:val="28"/>
          <w:szCs w:val="28"/>
          <w:u w:val="single"/>
        </w:rPr>
        <w:t>. 15 дневного стационара___________</w:t>
      </w:r>
    </w:p>
    <w:p w:rsidR="0081794D" w:rsidRDefault="002D6F3F">
      <w:pPr>
        <w:spacing w:after="0" w:line="240" w:lineRule="auto"/>
        <w:jc w:val="both"/>
        <w:rPr>
          <w:rFonts w:eastAsia="Calibri"/>
          <w:sz w:val="28"/>
          <w:szCs w:val="28"/>
          <w:u w:val="single"/>
        </w:rPr>
      </w:pPr>
      <w:r>
        <w:rPr>
          <w:rFonts w:eastAsia="Calibri"/>
          <w:sz w:val="28"/>
          <w:szCs w:val="28"/>
        </w:rPr>
        <w:t>Педиатрия _______</w:t>
      </w:r>
      <w:r>
        <w:rPr>
          <w:rFonts w:eastAsia="Calibri"/>
          <w:sz w:val="28"/>
          <w:szCs w:val="28"/>
          <w:u w:val="single"/>
        </w:rPr>
        <w:t xml:space="preserve">18, в </w:t>
      </w:r>
      <w:proofErr w:type="spellStart"/>
      <w:r>
        <w:rPr>
          <w:rFonts w:eastAsia="Calibri"/>
          <w:sz w:val="28"/>
          <w:szCs w:val="28"/>
          <w:u w:val="single"/>
        </w:rPr>
        <w:t>т.ч</w:t>
      </w:r>
      <w:proofErr w:type="spellEnd"/>
      <w:r>
        <w:rPr>
          <w:rFonts w:eastAsia="Calibri"/>
          <w:sz w:val="28"/>
          <w:szCs w:val="28"/>
          <w:u w:val="single"/>
        </w:rPr>
        <w:t>. 13 дневного стационара__________________</w:t>
      </w:r>
    </w:p>
    <w:p w:rsidR="0081794D" w:rsidRDefault="002D6F3F">
      <w:pPr>
        <w:spacing w:after="0" w:line="240" w:lineRule="auto"/>
        <w:ind w:firstLine="720"/>
        <w:jc w:val="both"/>
        <w:rPr>
          <w:sz w:val="28"/>
          <w:szCs w:val="28"/>
        </w:rPr>
      </w:pPr>
      <w:r>
        <w:rPr>
          <w:rFonts w:eastAsia="Calibri"/>
          <w:sz w:val="28"/>
          <w:szCs w:val="28"/>
        </w:rPr>
        <w:t>Обеспеченность детскими реабилитационными койками на 10 000 детского населения составила – 2,25, (РФ – 2,1/10 000, целевой показатель – 3,2/10 000 населения). Проводится работа по достижению целевого показателя обеспеченности детскими реабилитационными койками, путем открытия к 2030г. дополнительных коек по профилю</w:t>
      </w:r>
      <w:r>
        <w:rPr>
          <w:sz w:val="28"/>
          <w:szCs w:val="28"/>
        </w:rPr>
        <w:t xml:space="preserve"> «реабилитационные, для больных с заболеваниями опорно-двигательного аппарата и периферической нервной системы» на базе ГУЗ «КДКБ».</w:t>
      </w:r>
    </w:p>
    <w:p w:rsidR="0081794D" w:rsidRDefault="002D6F3F">
      <w:pPr>
        <w:spacing w:after="0" w:line="240" w:lineRule="auto"/>
        <w:ind w:firstLine="720"/>
        <w:jc w:val="both"/>
        <w:rPr>
          <w:color w:val="222222"/>
          <w:sz w:val="28"/>
          <w:szCs w:val="28"/>
        </w:rPr>
      </w:pPr>
      <w:r>
        <w:rPr>
          <w:color w:val="222222"/>
          <w:sz w:val="28"/>
          <w:szCs w:val="28"/>
        </w:rPr>
        <w:t xml:space="preserve">Первый этап медицинской реабилитации детей осуществляется детям при IV и V уровне </w:t>
      </w:r>
      <w:proofErr w:type="spellStart"/>
      <w:r>
        <w:rPr>
          <w:color w:val="222222"/>
          <w:sz w:val="28"/>
          <w:szCs w:val="28"/>
        </w:rPr>
        <w:t>курации</w:t>
      </w:r>
      <w:proofErr w:type="spellEnd"/>
      <w:r>
        <w:rPr>
          <w:color w:val="222222"/>
          <w:sz w:val="28"/>
          <w:szCs w:val="28"/>
        </w:rPr>
        <w:t xml:space="preserve"> в острый период, в стадии обострения (рецидива) основного заболевания или острый период травмы, послеоперационный период:</w:t>
      </w:r>
    </w:p>
    <w:p w:rsidR="0081794D" w:rsidRDefault="002D6F3F">
      <w:pPr>
        <w:spacing w:after="0" w:line="240" w:lineRule="auto"/>
        <w:ind w:firstLine="720"/>
        <w:jc w:val="both"/>
        <w:rPr>
          <w:color w:val="222222"/>
          <w:sz w:val="28"/>
          <w:szCs w:val="28"/>
        </w:rPr>
      </w:pPr>
      <w:r>
        <w:rPr>
          <w:color w:val="222222"/>
          <w:sz w:val="28"/>
          <w:szCs w:val="28"/>
        </w:rPr>
        <w:t xml:space="preserve">    Первый этап реализуется </w:t>
      </w:r>
      <w:proofErr w:type="spellStart"/>
      <w:r>
        <w:rPr>
          <w:color w:val="222222"/>
          <w:sz w:val="28"/>
          <w:szCs w:val="28"/>
        </w:rPr>
        <w:t>мультидисциплинарной</w:t>
      </w:r>
      <w:proofErr w:type="spellEnd"/>
      <w:r>
        <w:rPr>
          <w:color w:val="222222"/>
          <w:sz w:val="28"/>
          <w:szCs w:val="28"/>
        </w:rPr>
        <w:t xml:space="preserve"> реабилитационной командой (МРК) на койках отделений реанимации и интенсивной терапии, специализированных отделений ГУЗ "Краевая детская клиническая больница".</w:t>
      </w:r>
    </w:p>
    <w:p w:rsidR="0081794D" w:rsidRDefault="002D6F3F">
      <w:pPr>
        <w:spacing w:after="0" w:line="240" w:lineRule="auto"/>
        <w:jc w:val="both"/>
        <w:rPr>
          <w:sz w:val="28"/>
          <w:szCs w:val="28"/>
        </w:rPr>
      </w:pPr>
      <w:r>
        <w:rPr>
          <w:sz w:val="28"/>
          <w:szCs w:val="28"/>
        </w:rPr>
        <w:t xml:space="preserve">На </w:t>
      </w:r>
      <w:r>
        <w:rPr>
          <w:b/>
          <w:sz w:val="28"/>
          <w:szCs w:val="28"/>
          <w:u w:val="single"/>
        </w:rPr>
        <w:t>втором этапе</w:t>
      </w:r>
      <w:r>
        <w:rPr>
          <w:sz w:val="28"/>
          <w:szCs w:val="28"/>
        </w:rPr>
        <w:t xml:space="preserve"> медицинской реабилитации в </w:t>
      </w:r>
      <w:r>
        <w:rPr>
          <w:sz w:val="28"/>
          <w:szCs w:val="28"/>
          <w:shd w:val="clear" w:color="auto" w:fill="FFFFFF"/>
        </w:rPr>
        <w:t xml:space="preserve">ГУЗ «Краевая детская клиническая больница» </w:t>
      </w:r>
      <w:r>
        <w:rPr>
          <w:sz w:val="28"/>
          <w:szCs w:val="28"/>
        </w:rPr>
        <w:t xml:space="preserve">специалисты МРК осуществляют медицинскую реабилитацию на койках отделения неврологии и </w:t>
      </w:r>
      <w:proofErr w:type="spellStart"/>
      <w:r>
        <w:rPr>
          <w:sz w:val="28"/>
          <w:szCs w:val="28"/>
        </w:rPr>
        <w:t>нейрореабилитации</w:t>
      </w:r>
      <w:proofErr w:type="spellEnd"/>
      <w:r>
        <w:rPr>
          <w:sz w:val="28"/>
          <w:szCs w:val="28"/>
        </w:rPr>
        <w:t>, в том числе отделений (палат) реанимации и интенсивной терапии.</w:t>
      </w:r>
    </w:p>
    <w:p w:rsidR="0081794D" w:rsidRDefault="002D6F3F">
      <w:pPr>
        <w:spacing w:after="0" w:line="240" w:lineRule="auto"/>
        <w:ind w:firstLine="709"/>
        <w:jc w:val="both"/>
        <w:rPr>
          <w:b/>
          <w:sz w:val="28"/>
          <w:szCs w:val="28"/>
        </w:rPr>
      </w:pPr>
      <w:r>
        <w:rPr>
          <w:spacing w:val="2"/>
          <w:sz w:val="28"/>
          <w:szCs w:val="28"/>
        </w:rPr>
        <w:t xml:space="preserve"> В условиях санаторно-курортной организации </w:t>
      </w:r>
      <w:r>
        <w:rPr>
          <w:b/>
          <w:sz w:val="28"/>
          <w:szCs w:val="28"/>
          <w:u w:val="single"/>
          <w:shd w:val="clear" w:color="auto" w:fill="FFFFFF"/>
        </w:rPr>
        <w:t>(второй этап)</w:t>
      </w:r>
      <w:proofErr w:type="gramStart"/>
      <w:r>
        <w:rPr>
          <w:spacing w:val="2"/>
          <w:sz w:val="28"/>
          <w:szCs w:val="28"/>
          <w:u w:val="single"/>
        </w:rPr>
        <w:t>:</w:t>
      </w:r>
      <w:r>
        <w:rPr>
          <w:sz w:val="28"/>
          <w:szCs w:val="28"/>
          <w:shd w:val="clear" w:color="auto" w:fill="FFFFFF"/>
        </w:rPr>
        <w:t>Г</w:t>
      </w:r>
      <w:proofErr w:type="gramEnd"/>
      <w:r>
        <w:rPr>
          <w:sz w:val="28"/>
          <w:szCs w:val="28"/>
          <w:shd w:val="clear" w:color="auto" w:fill="FFFFFF"/>
        </w:rPr>
        <w:t xml:space="preserve">АУЗ «ЦМР Дарасун», </w:t>
      </w:r>
      <w:r>
        <w:rPr>
          <w:spacing w:val="2"/>
          <w:sz w:val="28"/>
          <w:szCs w:val="28"/>
        </w:rPr>
        <w:t>подведомственной министерству здравоохранения Забайкальского края, осуществляется санаторно-курортное и реабилитационное лечение с учетом профиля данных медицинских организаций.</w:t>
      </w:r>
    </w:p>
    <w:p w:rsidR="0081794D" w:rsidRDefault="002D6F3F">
      <w:pPr>
        <w:spacing w:after="0" w:line="240" w:lineRule="auto"/>
        <w:ind w:firstLine="709"/>
        <w:jc w:val="both"/>
        <w:rPr>
          <w:sz w:val="28"/>
          <w:szCs w:val="28"/>
          <w:u w:val="single"/>
          <w:shd w:val="clear" w:color="auto" w:fill="FFFFFF"/>
        </w:rPr>
      </w:pPr>
      <w:r>
        <w:rPr>
          <w:sz w:val="28"/>
          <w:szCs w:val="28"/>
          <w:shd w:val="clear" w:color="auto" w:fill="FFFFFF"/>
        </w:rPr>
        <w:t xml:space="preserve">Основным учреждением, оказывающим реабилитационную помощь детям, в том числе детям – инвалидам г. Читы и Забайкальского края, является реабилитационное подразделение «Феникс» ГУЗ «ДКМЦ г. Читы» </w:t>
      </w:r>
      <w:r>
        <w:rPr>
          <w:b/>
          <w:sz w:val="28"/>
          <w:szCs w:val="28"/>
          <w:u w:val="single"/>
          <w:shd w:val="clear" w:color="auto" w:fill="FFFFFF"/>
        </w:rPr>
        <w:t>(третий этап)</w:t>
      </w:r>
      <w:r>
        <w:rPr>
          <w:sz w:val="28"/>
          <w:szCs w:val="28"/>
          <w:u w:val="single"/>
          <w:shd w:val="clear" w:color="auto" w:fill="FFFFFF"/>
        </w:rPr>
        <w:t>.</w:t>
      </w:r>
    </w:p>
    <w:p w:rsidR="0081794D" w:rsidRDefault="002D6F3F">
      <w:pPr>
        <w:spacing w:after="0" w:line="240" w:lineRule="auto"/>
        <w:ind w:firstLine="709"/>
        <w:jc w:val="right"/>
        <w:rPr>
          <w:sz w:val="28"/>
          <w:szCs w:val="28"/>
          <w:u w:val="single"/>
          <w:shd w:val="clear" w:color="auto" w:fill="FFFFFF"/>
        </w:rPr>
      </w:pPr>
      <w:r>
        <w:rPr>
          <w:sz w:val="28"/>
          <w:szCs w:val="28"/>
          <w:u w:val="single"/>
          <w:shd w:val="clear" w:color="auto" w:fill="FFFFFF"/>
        </w:rPr>
        <w:t>Рисунок 3</w:t>
      </w:r>
    </w:p>
    <w:p w:rsidR="0081794D" w:rsidRDefault="0081794D">
      <w:pPr>
        <w:spacing w:after="0" w:line="240" w:lineRule="auto"/>
        <w:ind w:firstLine="709"/>
        <w:jc w:val="right"/>
        <w:rPr>
          <w:sz w:val="28"/>
          <w:szCs w:val="28"/>
        </w:rPr>
      </w:pPr>
    </w:p>
    <w:p w:rsidR="0081794D" w:rsidRDefault="002D6F3F">
      <w:pPr>
        <w:widowControl/>
        <w:spacing w:before="100" w:beforeAutospacing="1" w:after="100" w:afterAutospacing="1" w:line="240" w:lineRule="auto"/>
      </w:pPr>
      <w:r>
        <w:rPr>
          <w:noProof/>
        </w:rPr>
        <mc:AlternateContent>
          <mc:Choice Requires="wpg">
            <w:drawing>
              <wp:inline distT="0" distB="0" distL="0" distR="0">
                <wp:extent cx="5886450" cy="5791200"/>
                <wp:effectExtent l="0" t="0" r="0" b="0"/>
                <wp:docPr id="3" name="_x0000_i10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pic:blipFill>
                      <pic:spPr bwMode="auto">
                        <a:xfrm>
                          <a:off x="0" y="0"/>
                          <a:ext cx="5886450" cy="5791200"/>
                        </a:xfrm>
                        <a:prstGeom prst="rect">
                          <a:avLst/>
                        </a:prstGeom>
                        <a:noFill/>
                        <a:ln>
                          <a:noFill/>
                          <a:round/>
                        </a:ln>
                      </pic:spPr>
                    </pic:pic>
                  </a:graphicData>
                </a:graphic>
              </wp:inline>
            </w:drawing>
          </mc:Choice>
          <mc:Fallback xmlns:a="http://schemas.openxmlformats.org/drawingml/2006/main" xmlns:w15="http://schemas.microsoft.com/office/word/2012/wordml">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463.50pt;height:456.00pt;mso-wrap-distance-left:0.00pt;mso-wrap-distance-top:0.00pt;mso-wrap-distance-right:0.00pt;mso-wrap-distance-bottom:0.00pt;" stroked="f">
                <v:path textboxrect="0,0,0,0"/>
                <v:imagedata r:id="rId18" o:title=""/>
              </v:shape>
            </w:pict>
          </mc:Fallback>
        </mc:AlternateContent>
      </w:r>
    </w:p>
    <w:p w:rsidR="0081794D" w:rsidRDefault="0081794D">
      <w:pPr>
        <w:spacing w:after="0" w:line="240" w:lineRule="auto"/>
        <w:ind w:firstLine="709"/>
        <w:jc w:val="both"/>
        <w:rPr>
          <w:sz w:val="28"/>
          <w:szCs w:val="28"/>
          <w:shd w:val="clear" w:color="auto" w:fill="FFFFFF"/>
        </w:rPr>
      </w:pPr>
    </w:p>
    <w:p w:rsidR="0081794D" w:rsidRDefault="0081794D">
      <w:pPr>
        <w:spacing w:after="0" w:line="240" w:lineRule="auto"/>
        <w:ind w:firstLine="709"/>
        <w:jc w:val="both"/>
        <w:rPr>
          <w:sz w:val="28"/>
          <w:szCs w:val="28"/>
          <w:shd w:val="clear" w:color="auto" w:fill="FFFFFF"/>
        </w:rPr>
      </w:pPr>
    </w:p>
    <w:p w:rsidR="0081794D" w:rsidRDefault="0081794D">
      <w:pPr>
        <w:spacing w:after="0" w:line="240" w:lineRule="auto"/>
        <w:ind w:firstLine="709"/>
        <w:jc w:val="both"/>
        <w:rPr>
          <w:sz w:val="28"/>
          <w:szCs w:val="28"/>
          <w:shd w:val="clear" w:color="auto" w:fill="FFFFFF"/>
        </w:rPr>
      </w:pPr>
    </w:p>
    <w:p w:rsidR="0081794D" w:rsidRDefault="002D6F3F">
      <w:pPr>
        <w:spacing w:after="0" w:line="240" w:lineRule="auto"/>
        <w:ind w:firstLine="709"/>
        <w:jc w:val="both"/>
        <w:rPr>
          <w:sz w:val="28"/>
          <w:szCs w:val="28"/>
          <w:shd w:val="clear" w:color="auto" w:fill="FFFFFF"/>
        </w:rPr>
      </w:pPr>
      <w:r>
        <w:rPr>
          <w:color w:val="000000"/>
          <w:sz w:val="28"/>
          <w:szCs w:val="28"/>
        </w:rPr>
        <w:t>Данный рисунок характеризует распределение медицинских организаций, оказывающих медицинскую помощь по медицинской реабилитации детям на территории Забайкальского края</w:t>
      </w:r>
    </w:p>
    <w:p w:rsidR="0081794D" w:rsidRDefault="0081794D">
      <w:pPr>
        <w:spacing w:after="0" w:line="240" w:lineRule="auto"/>
        <w:ind w:firstLine="709"/>
        <w:jc w:val="both"/>
        <w:rPr>
          <w:sz w:val="28"/>
          <w:szCs w:val="28"/>
          <w:shd w:val="clear" w:color="auto" w:fill="FFFFFF"/>
        </w:rPr>
      </w:pPr>
    </w:p>
    <w:p w:rsidR="0081794D" w:rsidRDefault="0081794D">
      <w:pPr>
        <w:spacing w:after="0" w:line="240" w:lineRule="auto"/>
        <w:ind w:firstLine="709"/>
        <w:jc w:val="both"/>
        <w:rPr>
          <w:sz w:val="28"/>
          <w:szCs w:val="28"/>
          <w:shd w:val="clear" w:color="auto" w:fill="FFFFFF"/>
        </w:rPr>
      </w:pPr>
    </w:p>
    <w:p w:rsidR="0081794D" w:rsidRDefault="0081794D">
      <w:pPr>
        <w:spacing w:after="0" w:line="240" w:lineRule="auto"/>
        <w:jc w:val="both"/>
        <w:rPr>
          <w:sz w:val="28"/>
          <w:szCs w:val="28"/>
          <w:shd w:val="clear" w:color="auto" w:fill="FFFFFF"/>
        </w:rPr>
      </w:pPr>
    </w:p>
    <w:p w:rsidR="0081794D" w:rsidRDefault="0081794D">
      <w:pPr>
        <w:spacing w:after="0" w:line="240" w:lineRule="auto"/>
        <w:ind w:firstLine="709"/>
        <w:jc w:val="both"/>
        <w:rPr>
          <w:sz w:val="28"/>
          <w:szCs w:val="28"/>
          <w:shd w:val="clear" w:color="auto" w:fill="FFFFFF"/>
        </w:rPr>
      </w:pPr>
    </w:p>
    <w:p w:rsidR="0081794D" w:rsidRDefault="002D6F3F">
      <w:pPr>
        <w:spacing w:after="0" w:line="240" w:lineRule="auto"/>
        <w:ind w:firstLine="709"/>
        <w:jc w:val="both"/>
        <w:rPr>
          <w:sz w:val="28"/>
          <w:szCs w:val="28"/>
          <w:shd w:val="clear" w:color="auto" w:fill="FFFFFF"/>
        </w:rPr>
      </w:pPr>
      <w:r>
        <w:rPr>
          <w:sz w:val="28"/>
          <w:szCs w:val="28"/>
          <w:shd w:val="clear" w:color="auto" w:fill="FFFFFF"/>
        </w:rPr>
        <w:t>В условиях реабилитационного подразделения «Феникс» ГУЗ «ДКМЦ г. Читы» оказывается плановая медицинская помощь при заболеваниях и состояниях, не сопровождающихся угрозой жизни пациента, не требующих экстренной и неотложной помощи.</w:t>
      </w:r>
    </w:p>
    <w:p w:rsidR="0081794D" w:rsidRDefault="002D6F3F">
      <w:pPr>
        <w:spacing w:after="0" w:line="240" w:lineRule="auto"/>
        <w:ind w:firstLine="709"/>
        <w:jc w:val="both"/>
        <w:rPr>
          <w:sz w:val="28"/>
          <w:szCs w:val="28"/>
          <w:shd w:val="clear" w:color="auto" w:fill="FFFFFF"/>
        </w:rPr>
      </w:pPr>
      <w:r>
        <w:rPr>
          <w:sz w:val="28"/>
          <w:szCs w:val="28"/>
          <w:shd w:val="clear" w:color="auto" w:fill="FFFFFF"/>
        </w:rPr>
        <w:t>Первичная медико-санитарная помощь по медицинской реабилитации в реабилитационном подразделении «Феникс» ГУЗ «ДКМЦ г. Читы» оказывается амбулаторно, в том числе в условиях дневного стационара, а также на дому мобильной реабилитационной бригадой, которая обеспечена транспортным средством, оснащена медицинским оборудованием.</w:t>
      </w:r>
    </w:p>
    <w:p w:rsidR="0081794D" w:rsidRDefault="002D6F3F">
      <w:pPr>
        <w:widowControl/>
        <w:spacing w:after="0" w:line="240" w:lineRule="auto"/>
        <w:jc w:val="both"/>
        <w:rPr>
          <w:color w:val="222222"/>
          <w:sz w:val="28"/>
          <w:szCs w:val="28"/>
        </w:rPr>
      </w:pPr>
      <w:r>
        <w:rPr>
          <w:color w:val="222222"/>
          <w:sz w:val="28"/>
          <w:szCs w:val="28"/>
        </w:rPr>
        <w:t xml:space="preserve">Реабилитационные мероприятия на амбулаторном этапе являются наиболее востребованными среди всех групп детского населения. Нозологическая структура пациентов, получивших реабилитационное лечение в амбулаторных условиях в течение последних трех лет, показывает увеличение доли пациентов с нарушениями ЦНС и заболеваниями глаза и его придаточного </w:t>
      </w:r>
      <w:proofErr w:type="spellStart"/>
      <w:r>
        <w:rPr>
          <w:color w:val="222222"/>
          <w:sz w:val="28"/>
          <w:szCs w:val="28"/>
        </w:rPr>
        <w:t>аппаратав</w:t>
      </w:r>
      <w:proofErr w:type="spellEnd"/>
      <w:r>
        <w:rPr>
          <w:color w:val="222222"/>
          <w:sz w:val="28"/>
          <w:szCs w:val="28"/>
        </w:rPr>
        <w:t xml:space="preserve"> 2024 году от всех пациентов данного этапа, с уменьшением доли пролеченных пациентов с соматическими заболеваниями.                                                        В настоящее время все медицинские организации, оказывающие услуги по медицинской реабилитации детей, имеют работающие схемы маршрутизации пациентов по этапам реабилитационного процесса.</w:t>
      </w:r>
    </w:p>
    <w:p w:rsidR="0081794D" w:rsidRDefault="002D6F3F">
      <w:pPr>
        <w:widowControl/>
        <w:spacing w:after="0" w:line="240" w:lineRule="auto"/>
        <w:jc w:val="both"/>
        <w:rPr>
          <w:color w:val="222222"/>
          <w:sz w:val="28"/>
          <w:szCs w:val="28"/>
        </w:rPr>
      </w:pPr>
      <w:r>
        <w:rPr>
          <w:color w:val="222222"/>
          <w:sz w:val="28"/>
          <w:szCs w:val="28"/>
        </w:rPr>
        <w:t>     Штатная укомплектованность отделений реабилитации недостаточная (в среднем составляет 70 - 80%). Сохраняется высокая потребность в инструкторах ЛФК, массажистах.</w:t>
      </w:r>
      <w:r>
        <w:rPr>
          <w:color w:val="222222"/>
          <w:sz w:val="28"/>
          <w:szCs w:val="28"/>
        </w:rPr>
        <w:br/>
        <w:t>     Процент износа имеющегося реабилитационного оборудования составляет 62 - 70% и требует дооснащение на всех этапах.</w:t>
      </w:r>
    </w:p>
    <w:p w:rsidR="0081794D" w:rsidRDefault="002D6F3F">
      <w:pPr>
        <w:rPr>
          <w:color w:val="222222"/>
          <w:sz w:val="28"/>
          <w:szCs w:val="28"/>
        </w:rPr>
      </w:pPr>
      <w:r>
        <w:rPr>
          <w:color w:val="222222"/>
          <w:sz w:val="28"/>
          <w:szCs w:val="28"/>
        </w:rPr>
        <w:br w:type="page" w:clear="all"/>
      </w:r>
    </w:p>
    <w:p w:rsidR="0081794D" w:rsidRDefault="0081794D">
      <w:pPr>
        <w:spacing w:after="0" w:line="240" w:lineRule="auto"/>
        <w:jc w:val="both"/>
        <w:rPr>
          <w:sz w:val="28"/>
          <w:szCs w:val="28"/>
        </w:rPr>
        <w:sectPr w:rsidR="0081794D">
          <w:pgSz w:w="12240" w:h="15840"/>
          <w:pgMar w:top="1134" w:right="850" w:bottom="1134" w:left="1701" w:header="720" w:footer="720" w:gutter="0"/>
          <w:cols w:space="720"/>
          <w:docGrid w:linePitch="360"/>
        </w:sectPr>
      </w:pPr>
    </w:p>
    <w:p w:rsidR="0081794D" w:rsidRDefault="002D6F3F">
      <w:pPr>
        <w:pStyle w:val="a3"/>
        <w:spacing w:after="0" w:line="240" w:lineRule="auto"/>
        <w:ind w:left="0" w:firstLine="720"/>
        <w:jc w:val="right"/>
        <w:rPr>
          <w:sz w:val="28"/>
          <w:szCs w:val="28"/>
        </w:rPr>
      </w:pPr>
      <w:r>
        <w:rPr>
          <w:sz w:val="28"/>
          <w:szCs w:val="28"/>
        </w:rPr>
        <w:t>Таблица 34</w:t>
      </w:r>
    </w:p>
    <w:p w:rsidR="0081794D" w:rsidRDefault="002D6F3F">
      <w:pPr>
        <w:pStyle w:val="a3"/>
        <w:spacing w:after="0" w:line="240" w:lineRule="auto"/>
        <w:ind w:left="0" w:firstLine="720"/>
        <w:jc w:val="center"/>
        <w:rPr>
          <w:b/>
          <w:color w:val="000000" w:themeColor="text1"/>
          <w:sz w:val="28"/>
          <w:szCs w:val="28"/>
        </w:rPr>
      </w:pPr>
      <w:r>
        <w:rPr>
          <w:b/>
          <w:color w:val="000000" w:themeColor="text1"/>
          <w:sz w:val="28"/>
          <w:szCs w:val="28"/>
        </w:rPr>
        <w:t>Результаты работы коечного фонда для оказания медицинской помощи по медицинской реабилитации детям в региональных медицинских организациях</w:t>
      </w:r>
    </w:p>
    <w:p w:rsidR="0081794D" w:rsidRDefault="0081794D">
      <w:pPr>
        <w:widowControl/>
        <w:spacing w:after="0" w:line="240" w:lineRule="auto"/>
        <w:jc w:val="both"/>
        <w:rPr>
          <w:color w:val="000000" w:themeColor="text1"/>
          <w:sz w:val="28"/>
          <w:szCs w:val="28"/>
        </w:rPr>
      </w:pPr>
    </w:p>
    <w:tbl>
      <w:tblPr>
        <w:tblStyle w:val="ad"/>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2127"/>
        <w:gridCol w:w="1134"/>
        <w:gridCol w:w="1134"/>
        <w:gridCol w:w="1134"/>
        <w:gridCol w:w="708"/>
        <w:gridCol w:w="1276"/>
        <w:gridCol w:w="1134"/>
        <w:gridCol w:w="992"/>
        <w:gridCol w:w="993"/>
        <w:gridCol w:w="1134"/>
        <w:gridCol w:w="1347"/>
      </w:tblGrid>
      <w:tr w:rsidR="0081794D">
        <w:tc>
          <w:tcPr>
            <w:tcW w:w="675" w:type="dxa"/>
            <w:noWrap/>
          </w:tcPr>
          <w:p w:rsidR="0081794D" w:rsidRDefault="002D6F3F">
            <w:pPr>
              <w:pStyle w:val="a3"/>
              <w:spacing w:after="0" w:line="240" w:lineRule="auto"/>
              <w:ind w:left="0"/>
              <w:jc w:val="center"/>
              <w:rPr>
                <w:szCs w:val="28"/>
              </w:rPr>
            </w:pPr>
            <w:r>
              <w:rPr>
                <w:szCs w:val="28"/>
              </w:rPr>
              <w:t xml:space="preserve">№ </w:t>
            </w:r>
            <w:proofErr w:type="gramStart"/>
            <w:r>
              <w:rPr>
                <w:szCs w:val="28"/>
              </w:rPr>
              <w:t>п</w:t>
            </w:r>
            <w:proofErr w:type="gramEnd"/>
            <w:r>
              <w:rPr>
                <w:szCs w:val="28"/>
              </w:rPr>
              <w:t>/п</w:t>
            </w:r>
          </w:p>
        </w:tc>
        <w:tc>
          <w:tcPr>
            <w:tcW w:w="2127" w:type="dxa"/>
            <w:noWrap/>
          </w:tcPr>
          <w:p w:rsidR="0081794D" w:rsidRDefault="002D6F3F">
            <w:pPr>
              <w:pStyle w:val="a3"/>
              <w:spacing w:after="0" w:line="240" w:lineRule="auto"/>
              <w:ind w:left="0"/>
              <w:jc w:val="center"/>
              <w:rPr>
                <w:szCs w:val="28"/>
              </w:rPr>
            </w:pPr>
            <w:r>
              <w:rPr>
                <w:szCs w:val="28"/>
              </w:rPr>
              <w:t>профиль койки</w:t>
            </w:r>
          </w:p>
        </w:tc>
        <w:tc>
          <w:tcPr>
            <w:tcW w:w="1134" w:type="dxa"/>
            <w:noWrap/>
          </w:tcPr>
          <w:p w:rsidR="0081794D" w:rsidRDefault="002D6F3F">
            <w:pPr>
              <w:pStyle w:val="a3"/>
              <w:spacing w:after="0" w:line="240" w:lineRule="auto"/>
              <w:ind w:left="0"/>
              <w:jc w:val="center"/>
              <w:rPr>
                <w:szCs w:val="28"/>
              </w:rPr>
            </w:pPr>
            <w:r>
              <w:rPr>
                <w:szCs w:val="28"/>
              </w:rPr>
              <w:t>среднегодовые койки</w:t>
            </w:r>
          </w:p>
        </w:tc>
        <w:tc>
          <w:tcPr>
            <w:tcW w:w="1134" w:type="dxa"/>
            <w:noWrap/>
          </w:tcPr>
          <w:p w:rsidR="0081794D" w:rsidRDefault="002D6F3F">
            <w:pPr>
              <w:pStyle w:val="a3"/>
              <w:spacing w:after="0" w:line="240" w:lineRule="auto"/>
              <w:ind w:left="0"/>
              <w:jc w:val="center"/>
              <w:rPr>
                <w:szCs w:val="28"/>
              </w:rPr>
            </w:pPr>
            <w:r>
              <w:rPr>
                <w:szCs w:val="28"/>
              </w:rPr>
              <w:t>поступило больных</w:t>
            </w:r>
          </w:p>
        </w:tc>
        <w:tc>
          <w:tcPr>
            <w:tcW w:w="1134" w:type="dxa"/>
            <w:noWrap/>
          </w:tcPr>
          <w:p w:rsidR="0081794D" w:rsidRDefault="002D6F3F">
            <w:pPr>
              <w:pStyle w:val="a3"/>
              <w:spacing w:after="0" w:line="240" w:lineRule="auto"/>
              <w:ind w:left="0"/>
              <w:jc w:val="center"/>
              <w:rPr>
                <w:szCs w:val="28"/>
              </w:rPr>
            </w:pPr>
            <w:r>
              <w:rPr>
                <w:szCs w:val="28"/>
              </w:rPr>
              <w:t>выписано больных</w:t>
            </w:r>
          </w:p>
        </w:tc>
        <w:tc>
          <w:tcPr>
            <w:tcW w:w="708" w:type="dxa"/>
            <w:noWrap/>
          </w:tcPr>
          <w:p w:rsidR="0081794D" w:rsidRDefault="002D6F3F">
            <w:pPr>
              <w:pStyle w:val="a3"/>
              <w:spacing w:after="0" w:line="240" w:lineRule="auto"/>
              <w:ind w:left="0"/>
              <w:jc w:val="center"/>
              <w:rPr>
                <w:szCs w:val="28"/>
              </w:rPr>
            </w:pPr>
            <w:r>
              <w:rPr>
                <w:szCs w:val="28"/>
              </w:rPr>
              <w:t>умерло</w:t>
            </w:r>
          </w:p>
        </w:tc>
        <w:tc>
          <w:tcPr>
            <w:tcW w:w="1276" w:type="dxa"/>
            <w:noWrap/>
          </w:tcPr>
          <w:p w:rsidR="0081794D" w:rsidRDefault="002D6F3F">
            <w:pPr>
              <w:pStyle w:val="a3"/>
              <w:spacing w:after="0" w:line="240" w:lineRule="auto"/>
              <w:ind w:left="0"/>
              <w:jc w:val="center"/>
              <w:rPr>
                <w:szCs w:val="28"/>
              </w:rPr>
            </w:pPr>
            <w:r>
              <w:rPr>
                <w:szCs w:val="28"/>
              </w:rPr>
              <w:t>проведено койко-дней</w:t>
            </w:r>
          </w:p>
        </w:tc>
        <w:tc>
          <w:tcPr>
            <w:tcW w:w="1134" w:type="dxa"/>
            <w:noWrap/>
          </w:tcPr>
          <w:p w:rsidR="0081794D" w:rsidRDefault="002D6F3F">
            <w:pPr>
              <w:pStyle w:val="a3"/>
              <w:spacing w:after="0" w:line="240" w:lineRule="auto"/>
              <w:ind w:left="0"/>
              <w:jc w:val="center"/>
              <w:rPr>
                <w:szCs w:val="28"/>
              </w:rPr>
            </w:pPr>
            <w:r>
              <w:rPr>
                <w:szCs w:val="28"/>
              </w:rPr>
              <w:t>работа койки</w:t>
            </w:r>
          </w:p>
        </w:tc>
        <w:tc>
          <w:tcPr>
            <w:tcW w:w="992" w:type="dxa"/>
            <w:noWrap/>
          </w:tcPr>
          <w:p w:rsidR="0081794D" w:rsidRDefault="002D6F3F">
            <w:pPr>
              <w:pStyle w:val="a3"/>
              <w:spacing w:after="0" w:line="240" w:lineRule="auto"/>
              <w:ind w:left="0"/>
              <w:jc w:val="center"/>
              <w:rPr>
                <w:szCs w:val="28"/>
              </w:rPr>
            </w:pPr>
            <w:r>
              <w:rPr>
                <w:szCs w:val="28"/>
              </w:rPr>
              <w:t>средние сроки пребывания</w:t>
            </w:r>
          </w:p>
        </w:tc>
        <w:tc>
          <w:tcPr>
            <w:tcW w:w="993" w:type="dxa"/>
            <w:noWrap/>
          </w:tcPr>
          <w:p w:rsidR="0081794D" w:rsidRDefault="002D6F3F">
            <w:pPr>
              <w:pStyle w:val="a3"/>
              <w:spacing w:after="0" w:line="240" w:lineRule="auto"/>
              <w:ind w:left="0"/>
              <w:jc w:val="center"/>
              <w:rPr>
                <w:szCs w:val="28"/>
              </w:rPr>
            </w:pPr>
            <w:r>
              <w:rPr>
                <w:szCs w:val="28"/>
              </w:rPr>
              <w:t>оборот койки</w:t>
            </w:r>
          </w:p>
        </w:tc>
        <w:tc>
          <w:tcPr>
            <w:tcW w:w="1134" w:type="dxa"/>
            <w:noWrap/>
          </w:tcPr>
          <w:p w:rsidR="0081794D" w:rsidRDefault="002D6F3F">
            <w:pPr>
              <w:pStyle w:val="a3"/>
              <w:spacing w:after="0" w:line="240" w:lineRule="auto"/>
              <w:ind w:left="0"/>
              <w:jc w:val="center"/>
              <w:rPr>
                <w:szCs w:val="28"/>
              </w:rPr>
            </w:pPr>
            <w:r>
              <w:rPr>
                <w:szCs w:val="28"/>
              </w:rPr>
              <w:t>летальность</w:t>
            </w:r>
          </w:p>
        </w:tc>
        <w:tc>
          <w:tcPr>
            <w:tcW w:w="1347" w:type="dxa"/>
            <w:noWrap/>
          </w:tcPr>
          <w:p w:rsidR="0081794D" w:rsidRDefault="002D6F3F">
            <w:pPr>
              <w:pStyle w:val="a3"/>
              <w:spacing w:after="0" w:line="240" w:lineRule="auto"/>
              <w:ind w:left="0"/>
              <w:jc w:val="center"/>
              <w:rPr>
                <w:szCs w:val="28"/>
              </w:rPr>
            </w:pPr>
            <w:r>
              <w:rPr>
                <w:szCs w:val="28"/>
              </w:rPr>
              <w:t>обеспеченность</w:t>
            </w:r>
          </w:p>
        </w:tc>
      </w:tr>
      <w:tr w:rsidR="0081794D">
        <w:tc>
          <w:tcPr>
            <w:tcW w:w="675" w:type="dxa"/>
            <w:noWrap/>
          </w:tcPr>
          <w:p w:rsidR="0081794D" w:rsidRDefault="0081794D">
            <w:pPr>
              <w:pStyle w:val="a3"/>
              <w:numPr>
                <w:ilvl w:val="0"/>
                <w:numId w:val="14"/>
              </w:numPr>
              <w:spacing w:after="0" w:line="240" w:lineRule="auto"/>
              <w:jc w:val="both"/>
              <w:rPr>
                <w:szCs w:val="28"/>
              </w:rPr>
            </w:pPr>
          </w:p>
        </w:tc>
        <w:tc>
          <w:tcPr>
            <w:tcW w:w="2127" w:type="dxa"/>
            <w:noWrap/>
          </w:tcPr>
          <w:p w:rsidR="0081794D" w:rsidRDefault="002D6F3F">
            <w:pPr>
              <w:pStyle w:val="a3"/>
              <w:spacing w:after="0" w:line="240" w:lineRule="auto"/>
              <w:ind w:left="0"/>
              <w:jc w:val="both"/>
              <w:rPr>
                <w:szCs w:val="28"/>
              </w:rPr>
            </w:pPr>
            <w:proofErr w:type="gramStart"/>
            <w:r>
              <w:rPr>
                <w:szCs w:val="28"/>
              </w:rPr>
              <w:t>реабилитационные</w:t>
            </w:r>
            <w:proofErr w:type="gramEnd"/>
            <w:r>
              <w:rPr>
                <w:szCs w:val="28"/>
              </w:rPr>
              <w:t xml:space="preserve"> для детей</w:t>
            </w:r>
          </w:p>
        </w:tc>
        <w:tc>
          <w:tcPr>
            <w:tcW w:w="1134" w:type="dxa"/>
            <w:noWrap/>
          </w:tcPr>
          <w:p w:rsidR="0081794D" w:rsidRDefault="002D6F3F">
            <w:pPr>
              <w:pStyle w:val="a3"/>
              <w:spacing w:after="0" w:line="240" w:lineRule="auto"/>
              <w:ind w:left="0"/>
              <w:jc w:val="center"/>
              <w:rPr>
                <w:szCs w:val="28"/>
              </w:rPr>
            </w:pPr>
            <w:r>
              <w:rPr>
                <w:szCs w:val="28"/>
              </w:rPr>
              <w:t>5</w:t>
            </w:r>
          </w:p>
        </w:tc>
        <w:tc>
          <w:tcPr>
            <w:tcW w:w="1134" w:type="dxa"/>
            <w:noWrap/>
          </w:tcPr>
          <w:p w:rsidR="0081794D" w:rsidRDefault="002D6F3F">
            <w:pPr>
              <w:pStyle w:val="a3"/>
              <w:spacing w:after="0" w:line="240" w:lineRule="auto"/>
              <w:ind w:left="0"/>
              <w:jc w:val="center"/>
              <w:rPr>
                <w:szCs w:val="28"/>
              </w:rPr>
            </w:pPr>
            <w:r>
              <w:rPr>
                <w:szCs w:val="28"/>
              </w:rPr>
              <w:t>42</w:t>
            </w:r>
          </w:p>
        </w:tc>
        <w:tc>
          <w:tcPr>
            <w:tcW w:w="1134" w:type="dxa"/>
            <w:noWrap/>
          </w:tcPr>
          <w:p w:rsidR="0081794D" w:rsidRDefault="002D6F3F">
            <w:pPr>
              <w:pStyle w:val="a3"/>
              <w:spacing w:after="0" w:line="240" w:lineRule="auto"/>
              <w:ind w:left="0"/>
              <w:jc w:val="center"/>
              <w:rPr>
                <w:szCs w:val="28"/>
              </w:rPr>
            </w:pPr>
            <w:r>
              <w:rPr>
                <w:szCs w:val="28"/>
              </w:rPr>
              <w:t>42</w:t>
            </w:r>
          </w:p>
        </w:tc>
        <w:tc>
          <w:tcPr>
            <w:tcW w:w="708" w:type="dxa"/>
            <w:noWrap/>
          </w:tcPr>
          <w:p w:rsidR="0081794D" w:rsidRDefault="002D6F3F">
            <w:pPr>
              <w:pStyle w:val="a3"/>
              <w:spacing w:after="0" w:line="240" w:lineRule="auto"/>
              <w:ind w:left="0"/>
              <w:jc w:val="center"/>
              <w:rPr>
                <w:szCs w:val="28"/>
              </w:rPr>
            </w:pPr>
            <w:r>
              <w:rPr>
                <w:szCs w:val="28"/>
              </w:rPr>
              <w:t>0</w:t>
            </w:r>
          </w:p>
        </w:tc>
        <w:tc>
          <w:tcPr>
            <w:tcW w:w="1276" w:type="dxa"/>
            <w:noWrap/>
          </w:tcPr>
          <w:p w:rsidR="0081794D" w:rsidRDefault="002D6F3F">
            <w:pPr>
              <w:pStyle w:val="a3"/>
              <w:spacing w:after="0" w:line="240" w:lineRule="auto"/>
              <w:ind w:left="0"/>
              <w:jc w:val="center"/>
              <w:rPr>
                <w:szCs w:val="28"/>
              </w:rPr>
            </w:pPr>
            <w:r>
              <w:rPr>
                <w:szCs w:val="28"/>
              </w:rPr>
              <w:t>516</w:t>
            </w:r>
          </w:p>
        </w:tc>
        <w:tc>
          <w:tcPr>
            <w:tcW w:w="1134" w:type="dxa"/>
            <w:noWrap/>
          </w:tcPr>
          <w:p w:rsidR="0081794D" w:rsidRDefault="002D6F3F">
            <w:pPr>
              <w:pStyle w:val="a3"/>
              <w:spacing w:after="0" w:line="240" w:lineRule="auto"/>
              <w:ind w:left="0"/>
              <w:jc w:val="center"/>
              <w:rPr>
                <w:szCs w:val="28"/>
              </w:rPr>
            </w:pPr>
            <w:r>
              <w:rPr>
                <w:szCs w:val="28"/>
              </w:rPr>
              <w:t>103,2</w:t>
            </w:r>
          </w:p>
        </w:tc>
        <w:tc>
          <w:tcPr>
            <w:tcW w:w="992" w:type="dxa"/>
            <w:noWrap/>
          </w:tcPr>
          <w:p w:rsidR="0081794D" w:rsidRDefault="002D6F3F">
            <w:pPr>
              <w:pStyle w:val="a3"/>
              <w:spacing w:after="0" w:line="240" w:lineRule="auto"/>
              <w:ind w:left="0"/>
              <w:jc w:val="center"/>
              <w:rPr>
                <w:szCs w:val="28"/>
              </w:rPr>
            </w:pPr>
            <w:r>
              <w:rPr>
                <w:szCs w:val="28"/>
              </w:rPr>
              <w:t>12,3</w:t>
            </w:r>
          </w:p>
        </w:tc>
        <w:tc>
          <w:tcPr>
            <w:tcW w:w="993" w:type="dxa"/>
            <w:noWrap/>
          </w:tcPr>
          <w:p w:rsidR="0081794D" w:rsidRDefault="002D6F3F">
            <w:pPr>
              <w:pStyle w:val="a3"/>
              <w:spacing w:after="0" w:line="240" w:lineRule="auto"/>
              <w:ind w:left="0"/>
              <w:jc w:val="center"/>
              <w:rPr>
                <w:szCs w:val="28"/>
              </w:rPr>
            </w:pPr>
            <w:r>
              <w:rPr>
                <w:szCs w:val="28"/>
              </w:rPr>
              <w:t>8,4</w:t>
            </w:r>
          </w:p>
        </w:tc>
        <w:tc>
          <w:tcPr>
            <w:tcW w:w="1134" w:type="dxa"/>
            <w:noWrap/>
          </w:tcPr>
          <w:p w:rsidR="0081794D" w:rsidRDefault="002D6F3F">
            <w:pPr>
              <w:pStyle w:val="a3"/>
              <w:spacing w:after="0" w:line="240" w:lineRule="auto"/>
              <w:ind w:left="0"/>
              <w:jc w:val="center"/>
              <w:rPr>
                <w:szCs w:val="28"/>
              </w:rPr>
            </w:pPr>
            <w:r>
              <w:rPr>
                <w:szCs w:val="28"/>
              </w:rPr>
              <w:t>0</w:t>
            </w:r>
          </w:p>
        </w:tc>
        <w:tc>
          <w:tcPr>
            <w:tcW w:w="1347" w:type="dxa"/>
            <w:noWrap/>
          </w:tcPr>
          <w:p w:rsidR="0081794D" w:rsidRDefault="002D6F3F">
            <w:pPr>
              <w:pStyle w:val="a3"/>
              <w:spacing w:after="0" w:line="240" w:lineRule="auto"/>
              <w:ind w:left="0"/>
              <w:jc w:val="center"/>
              <w:rPr>
                <w:szCs w:val="28"/>
              </w:rPr>
            </w:pPr>
            <w:r>
              <w:rPr>
                <w:szCs w:val="28"/>
              </w:rPr>
              <w:t>0,07</w:t>
            </w:r>
          </w:p>
        </w:tc>
      </w:tr>
      <w:tr w:rsidR="0081794D">
        <w:tc>
          <w:tcPr>
            <w:tcW w:w="675" w:type="dxa"/>
            <w:noWrap/>
          </w:tcPr>
          <w:p w:rsidR="0081794D" w:rsidRDefault="002D6F3F">
            <w:pPr>
              <w:spacing w:after="0" w:line="240" w:lineRule="auto"/>
              <w:jc w:val="both"/>
              <w:rPr>
                <w:szCs w:val="28"/>
              </w:rPr>
            </w:pPr>
            <w:r>
              <w:rPr>
                <w:szCs w:val="28"/>
              </w:rPr>
              <w:t>1.1</w:t>
            </w:r>
          </w:p>
        </w:tc>
        <w:tc>
          <w:tcPr>
            <w:tcW w:w="2127" w:type="dxa"/>
            <w:noWrap/>
          </w:tcPr>
          <w:p w:rsidR="0081794D" w:rsidRDefault="002D6F3F">
            <w:pPr>
              <w:pStyle w:val="a3"/>
              <w:spacing w:after="0" w:line="240" w:lineRule="auto"/>
              <w:ind w:left="0"/>
              <w:jc w:val="both"/>
              <w:rPr>
                <w:szCs w:val="28"/>
              </w:rPr>
            </w:pPr>
            <w:r>
              <w:rPr>
                <w:szCs w:val="28"/>
              </w:rPr>
              <w:t xml:space="preserve">в </w:t>
            </w:r>
            <w:proofErr w:type="spellStart"/>
            <w:r>
              <w:rPr>
                <w:szCs w:val="28"/>
              </w:rPr>
              <w:t>т.ч</w:t>
            </w:r>
            <w:proofErr w:type="spellEnd"/>
            <w:r>
              <w:rPr>
                <w:szCs w:val="28"/>
              </w:rPr>
              <w:t>. для больных с заболеваниями ЦНС и органов чувств</w:t>
            </w:r>
          </w:p>
        </w:tc>
        <w:tc>
          <w:tcPr>
            <w:tcW w:w="1134" w:type="dxa"/>
            <w:noWrap/>
          </w:tcPr>
          <w:p w:rsidR="0081794D" w:rsidRDefault="002D6F3F">
            <w:pPr>
              <w:pStyle w:val="a3"/>
              <w:spacing w:after="0" w:line="240" w:lineRule="auto"/>
              <w:ind w:left="0"/>
              <w:jc w:val="center"/>
              <w:rPr>
                <w:szCs w:val="28"/>
              </w:rPr>
            </w:pPr>
            <w:r>
              <w:rPr>
                <w:szCs w:val="28"/>
              </w:rPr>
              <w:t>1</w:t>
            </w:r>
          </w:p>
        </w:tc>
        <w:tc>
          <w:tcPr>
            <w:tcW w:w="1134" w:type="dxa"/>
            <w:noWrap/>
          </w:tcPr>
          <w:p w:rsidR="0081794D" w:rsidRDefault="002D6F3F">
            <w:pPr>
              <w:pStyle w:val="a3"/>
              <w:spacing w:after="0" w:line="240" w:lineRule="auto"/>
              <w:ind w:left="0"/>
              <w:jc w:val="center"/>
              <w:rPr>
                <w:szCs w:val="28"/>
              </w:rPr>
            </w:pPr>
            <w:r>
              <w:rPr>
                <w:szCs w:val="28"/>
              </w:rPr>
              <w:t>5</w:t>
            </w:r>
          </w:p>
        </w:tc>
        <w:tc>
          <w:tcPr>
            <w:tcW w:w="1134" w:type="dxa"/>
            <w:noWrap/>
          </w:tcPr>
          <w:p w:rsidR="0081794D" w:rsidRDefault="002D6F3F">
            <w:pPr>
              <w:pStyle w:val="a3"/>
              <w:spacing w:after="0" w:line="240" w:lineRule="auto"/>
              <w:ind w:left="0"/>
              <w:jc w:val="center"/>
              <w:rPr>
                <w:szCs w:val="28"/>
              </w:rPr>
            </w:pPr>
            <w:r>
              <w:rPr>
                <w:szCs w:val="28"/>
              </w:rPr>
              <w:t>5</w:t>
            </w:r>
          </w:p>
        </w:tc>
        <w:tc>
          <w:tcPr>
            <w:tcW w:w="708" w:type="dxa"/>
            <w:noWrap/>
          </w:tcPr>
          <w:p w:rsidR="0081794D" w:rsidRDefault="002D6F3F">
            <w:pPr>
              <w:pStyle w:val="a3"/>
              <w:spacing w:after="0" w:line="240" w:lineRule="auto"/>
              <w:ind w:left="0"/>
              <w:jc w:val="center"/>
              <w:rPr>
                <w:szCs w:val="28"/>
              </w:rPr>
            </w:pPr>
            <w:r>
              <w:rPr>
                <w:szCs w:val="28"/>
              </w:rPr>
              <w:t>0</w:t>
            </w:r>
          </w:p>
        </w:tc>
        <w:tc>
          <w:tcPr>
            <w:tcW w:w="1276" w:type="dxa"/>
            <w:noWrap/>
          </w:tcPr>
          <w:p w:rsidR="0081794D" w:rsidRDefault="002D6F3F">
            <w:pPr>
              <w:pStyle w:val="a3"/>
              <w:spacing w:after="0" w:line="240" w:lineRule="auto"/>
              <w:ind w:left="0"/>
              <w:jc w:val="center"/>
              <w:rPr>
                <w:szCs w:val="28"/>
              </w:rPr>
            </w:pPr>
            <w:r>
              <w:rPr>
                <w:szCs w:val="28"/>
              </w:rPr>
              <w:t>69</w:t>
            </w:r>
          </w:p>
        </w:tc>
        <w:tc>
          <w:tcPr>
            <w:tcW w:w="1134" w:type="dxa"/>
            <w:noWrap/>
          </w:tcPr>
          <w:p w:rsidR="0081794D" w:rsidRDefault="002D6F3F">
            <w:pPr>
              <w:pStyle w:val="a3"/>
              <w:spacing w:after="0" w:line="240" w:lineRule="auto"/>
              <w:ind w:left="0"/>
              <w:jc w:val="center"/>
              <w:rPr>
                <w:szCs w:val="28"/>
              </w:rPr>
            </w:pPr>
            <w:r>
              <w:rPr>
                <w:szCs w:val="28"/>
              </w:rPr>
              <w:t>69,0</w:t>
            </w:r>
          </w:p>
        </w:tc>
        <w:tc>
          <w:tcPr>
            <w:tcW w:w="992" w:type="dxa"/>
            <w:noWrap/>
          </w:tcPr>
          <w:p w:rsidR="0081794D" w:rsidRDefault="002D6F3F">
            <w:pPr>
              <w:pStyle w:val="a3"/>
              <w:spacing w:after="0" w:line="240" w:lineRule="auto"/>
              <w:ind w:left="0"/>
              <w:jc w:val="center"/>
              <w:rPr>
                <w:szCs w:val="28"/>
              </w:rPr>
            </w:pPr>
            <w:r>
              <w:rPr>
                <w:szCs w:val="28"/>
              </w:rPr>
              <w:t>13,8</w:t>
            </w:r>
          </w:p>
        </w:tc>
        <w:tc>
          <w:tcPr>
            <w:tcW w:w="993" w:type="dxa"/>
            <w:noWrap/>
          </w:tcPr>
          <w:p w:rsidR="0081794D" w:rsidRDefault="002D6F3F">
            <w:pPr>
              <w:pStyle w:val="a3"/>
              <w:spacing w:after="0" w:line="240" w:lineRule="auto"/>
              <w:ind w:left="0"/>
              <w:jc w:val="center"/>
              <w:rPr>
                <w:szCs w:val="28"/>
              </w:rPr>
            </w:pPr>
            <w:r>
              <w:rPr>
                <w:szCs w:val="28"/>
              </w:rPr>
              <w:t>5,0</w:t>
            </w:r>
          </w:p>
        </w:tc>
        <w:tc>
          <w:tcPr>
            <w:tcW w:w="1134" w:type="dxa"/>
            <w:noWrap/>
          </w:tcPr>
          <w:p w:rsidR="0081794D" w:rsidRDefault="002D6F3F">
            <w:pPr>
              <w:pStyle w:val="a3"/>
              <w:spacing w:after="0" w:line="240" w:lineRule="auto"/>
              <w:ind w:left="0"/>
              <w:jc w:val="center"/>
              <w:rPr>
                <w:szCs w:val="28"/>
              </w:rPr>
            </w:pPr>
            <w:r>
              <w:rPr>
                <w:szCs w:val="28"/>
              </w:rPr>
              <w:t>0</w:t>
            </w:r>
          </w:p>
        </w:tc>
        <w:tc>
          <w:tcPr>
            <w:tcW w:w="1347" w:type="dxa"/>
            <w:noWrap/>
          </w:tcPr>
          <w:p w:rsidR="0081794D" w:rsidRDefault="002D6F3F">
            <w:pPr>
              <w:pStyle w:val="a3"/>
              <w:spacing w:after="0" w:line="240" w:lineRule="auto"/>
              <w:ind w:left="0"/>
              <w:jc w:val="center"/>
              <w:rPr>
                <w:szCs w:val="28"/>
              </w:rPr>
            </w:pPr>
            <w:r>
              <w:rPr>
                <w:szCs w:val="28"/>
              </w:rPr>
              <w:t>0,01</w:t>
            </w:r>
          </w:p>
        </w:tc>
      </w:tr>
      <w:tr w:rsidR="0081794D">
        <w:tc>
          <w:tcPr>
            <w:tcW w:w="675" w:type="dxa"/>
            <w:noWrap/>
          </w:tcPr>
          <w:p w:rsidR="0081794D" w:rsidRDefault="002D6F3F">
            <w:pPr>
              <w:spacing w:after="0" w:line="240" w:lineRule="auto"/>
              <w:jc w:val="both"/>
              <w:rPr>
                <w:szCs w:val="28"/>
              </w:rPr>
            </w:pPr>
            <w:r>
              <w:rPr>
                <w:szCs w:val="28"/>
              </w:rPr>
              <w:t>1.2</w:t>
            </w:r>
          </w:p>
        </w:tc>
        <w:tc>
          <w:tcPr>
            <w:tcW w:w="2127" w:type="dxa"/>
            <w:noWrap/>
          </w:tcPr>
          <w:p w:rsidR="0081794D" w:rsidRDefault="002D6F3F">
            <w:pPr>
              <w:pStyle w:val="a3"/>
              <w:spacing w:after="0" w:line="240" w:lineRule="auto"/>
              <w:ind w:left="0"/>
              <w:jc w:val="both"/>
              <w:rPr>
                <w:szCs w:val="28"/>
              </w:rPr>
            </w:pPr>
            <w:r>
              <w:rPr>
                <w:szCs w:val="28"/>
              </w:rPr>
              <w:t xml:space="preserve">в </w:t>
            </w:r>
            <w:proofErr w:type="spellStart"/>
            <w:r>
              <w:rPr>
                <w:szCs w:val="28"/>
              </w:rPr>
              <w:t>т.ч</w:t>
            </w:r>
            <w:proofErr w:type="spellEnd"/>
            <w:r>
              <w:rPr>
                <w:szCs w:val="28"/>
              </w:rPr>
              <w:t>. для больных с заболеваниями ОДА и ПНС</w:t>
            </w:r>
          </w:p>
        </w:tc>
        <w:tc>
          <w:tcPr>
            <w:tcW w:w="1134" w:type="dxa"/>
            <w:noWrap/>
          </w:tcPr>
          <w:p w:rsidR="0081794D" w:rsidRDefault="002D6F3F">
            <w:pPr>
              <w:pStyle w:val="a3"/>
              <w:spacing w:after="0" w:line="240" w:lineRule="auto"/>
              <w:ind w:left="0"/>
              <w:jc w:val="center"/>
              <w:rPr>
                <w:szCs w:val="28"/>
              </w:rPr>
            </w:pPr>
            <w:r>
              <w:rPr>
                <w:szCs w:val="28"/>
              </w:rPr>
              <w:t>1</w:t>
            </w:r>
          </w:p>
        </w:tc>
        <w:tc>
          <w:tcPr>
            <w:tcW w:w="1134" w:type="dxa"/>
            <w:noWrap/>
          </w:tcPr>
          <w:p w:rsidR="0081794D" w:rsidRDefault="002D6F3F">
            <w:pPr>
              <w:pStyle w:val="a3"/>
              <w:spacing w:after="0" w:line="240" w:lineRule="auto"/>
              <w:ind w:left="0"/>
              <w:jc w:val="center"/>
              <w:rPr>
                <w:szCs w:val="28"/>
              </w:rPr>
            </w:pPr>
            <w:r>
              <w:rPr>
                <w:szCs w:val="28"/>
              </w:rPr>
              <w:t>16</w:t>
            </w:r>
          </w:p>
        </w:tc>
        <w:tc>
          <w:tcPr>
            <w:tcW w:w="1134" w:type="dxa"/>
            <w:noWrap/>
          </w:tcPr>
          <w:p w:rsidR="0081794D" w:rsidRDefault="002D6F3F">
            <w:pPr>
              <w:pStyle w:val="a3"/>
              <w:spacing w:after="0" w:line="240" w:lineRule="auto"/>
              <w:ind w:left="0"/>
              <w:jc w:val="center"/>
              <w:rPr>
                <w:szCs w:val="28"/>
              </w:rPr>
            </w:pPr>
            <w:r>
              <w:rPr>
                <w:szCs w:val="28"/>
              </w:rPr>
              <w:t>16</w:t>
            </w:r>
          </w:p>
        </w:tc>
        <w:tc>
          <w:tcPr>
            <w:tcW w:w="708" w:type="dxa"/>
            <w:noWrap/>
          </w:tcPr>
          <w:p w:rsidR="0081794D" w:rsidRDefault="002D6F3F">
            <w:pPr>
              <w:pStyle w:val="a3"/>
              <w:spacing w:after="0" w:line="240" w:lineRule="auto"/>
              <w:ind w:left="0"/>
              <w:jc w:val="center"/>
              <w:rPr>
                <w:szCs w:val="28"/>
              </w:rPr>
            </w:pPr>
            <w:r>
              <w:rPr>
                <w:szCs w:val="28"/>
              </w:rPr>
              <w:t>0</w:t>
            </w:r>
          </w:p>
        </w:tc>
        <w:tc>
          <w:tcPr>
            <w:tcW w:w="1276" w:type="dxa"/>
            <w:noWrap/>
          </w:tcPr>
          <w:p w:rsidR="0081794D" w:rsidRDefault="002D6F3F">
            <w:pPr>
              <w:pStyle w:val="a3"/>
              <w:spacing w:after="0" w:line="240" w:lineRule="auto"/>
              <w:ind w:left="0"/>
              <w:jc w:val="center"/>
              <w:rPr>
                <w:szCs w:val="28"/>
              </w:rPr>
            </w:pPr>
            <w:r>
              <w:rPr>
                <w:szCs w:val="28"/>
              </w:rPr>
              <w:t>191</w:t>
            </w:r>
          </w:p>
        </w:tc>
        <w:tc>
          <w:tcPr>
            <w:tcW w:w="1134" w:type="dxa"/>
            <w:noWrap/>
          </w:tcPr>
          <w:p w:rsidR="0081794D" w:rsidRDefault="002D6F3F">
            <w:pPr>
              <w:pStyle w:val="a3"/>
              <w:spacing w:after="0" w:line="240" w:lineRule="auto"/>
              <w:ind w:left="0"/>
              <w:jc w:val="center"/>
              <w:rPr>
                <w:szCs w:val="28"/>
              </w:rPr>
            </w:pPr>
            <w:r>
              <w:rPr>
                <w:szCs w:val="28"/>
              </w:rPr>
              <w:t>191,0</w:t>
            </w:r>
          </w:p>
        </w:tc>
        <w:tc>
          <w:tcPr>
            <w:tcW w:w="992" w:type="dxa"/>
            <w:noWrap/>
          </w:tcPr>
          <w:p w:rsidR="0081794D" w:rsidRDefault="002D6F3F">
            <w:pPr>
              <w:pStyle w:val="a3"/>
              <w:spacing w:after="0" w:line="240" w:lineRule="auto"/>
              <w:ind w:left="0"/>
              <w:jc w:val="center"/>
              <w:rPr>
                <w:szCs w:val="28"/>
              </w:rPr>
            </w:pPr>
            <w:r>
              <w:rPr>
                <w:szCs w:val="28"/>
              </w:rPr>
              <w:t>11,9</w:t>
            </w:r>
          </w:p>
        </w:tc>
        <w:tc>
          <w:tcPr>
            <w:tcW w:w="993" w:type="dxa"/>
            <w:noWrap/>
          </w:tcPr>
          <w:p w:rsidR="0081794D" w:rsidRDefault="002D6F3F">
            <w:pPr>
              <w:pStyle w:val="a3"/>
              <w:spacing w:after="0" w:line="240" w:lineRule="auto"/>
              <w:ind w:left="0"/>
              <w:jc w:val="center"/>
              <w:rPr>
                <w:szCs w:val="28"/>
              </w:rPr>
            </w:pPr>
            <w:r>
              <w:rPr>
                <w:szCs w:val="28"/>
              </w:rPr>
              <w:t>16,0</w:t>
            </w:r>
          </w:p>
        </w:tc>
        <w:tc>
          <w:tcPr>
            <w:tcW w:w="1134" w:type="dxa"/>
            <w:noWrap/>
          </w:tcPr>
          <w:p w:rsidR="0081794D" w:rsidRDefault="002D6F3F">
            <w:pPr>
              <w:pStyle w:val="a3"/>
              <w:spacing w:after="0" w:line="240" w:lineRule="auto"/>
              <w:ind w:left="0"/>
              <w:jc w:val="center"/>
              <w:rPr>
                <w:szCs w:val="28"/>
              </w:rPr>
            </w:pPr>
            <w:r>
              <w:rPr>
                <w:szCs w:val="28"/>
              </w:rPr>
              <w:t>0</w:t>
            </w:r>
          </w:p>
        </w:tc>
        <w:tc>
          <w:tcPr>
            <w:tcW w:w="1347" w:type="dxa"/>
            <w:noWrap/>
          </w:tcPr>
          <w:p w:rsidR="0081794D" w:rsidRDefault="002D6F3F">
            <w:pPr>
              <w:pStyle w:val="a3"/>
              <w:spacing w:after="0" w:line="240" w:lineRule="auto"/>
              <w:ind w:left="0"/>
              <w:jc w:val="center"/>
              <w:rPr>
                <w:szCs w:val="28"/>
              </w:rPr>
            </w:pPr>
            <w:r>
              <w:rPr>
                <w:szCs w:val="28"/>
              </w:rPr>
              <w:t>0,01</w:t>
            </w:r>
          </w:p>
        </w:tc>
      </w:tr>
      <w:tr w:rsidR="0081794D">
        <w:tc>
          <w:tcPr>
            <w:tcW w:w="675" w:type="dxa"/>
            <w:noWrap/>
          </w:tcPr>
          <w:p w:rsidR="0081794D" w:rsidRDefault="002D6F3F">
            <w:pPr>
              <w:spacing w:after="0" w:line="240" w:lineRule="auto"/>
              <w:jc w:val="both"/>
              <w:rPr>
                <w:szCs w:val="28"/>
              </w:rPr>
            </w:pPr>
            <w:r>
              <w:rPr>
                <w:szCs w:val="28"/>
              </w:rPr>
              <w:t>1.3</w:t>
            </w:r>
          </w:p>
        </w:tc>
        <w:tc>
          <w:tcPr>
            <w:tcW w:w="2127" w:type="dxa"/>
            <w:noWrap/>
          </w:tcPr>
          <w:p w:rsidR="0081794D" w:rsidRDefault="002D6F3F">
            <w:pPr>
              <w:pStyle w:val="a3"/>
              <w:spacing w:after="0" w:line="240" w:lineRule="auto"/>
              <w:ind w:left="0"/>
              <w:jc w:val="both"/>
              <w:rPr>
                <w:szCs w:val="28"/>
              </w:rPr>
            </w:pPr>
            <w:r>
              <w:rPr>
                <w:szCs w:val="28"/>
              </w:rPr>
              <w:t xml:space="preserve">в </w:t>
            </w:r>
            <w:proofErr w:type="spellStart"/>
            <w:r>
              <w:rPr>
                <w:szCs w:val="28"/>
              </w:rPr>
              <w:t>т.ч</w:t>
            </w:r>
            <w:proofErr w:type="spellEnd"/>
            <w:r>
              <w:rPr>
                <w:szCs w:val="28"/>
              </w:rPr>
              <w:t>. соматические</w:t>
            </w:r>
          </w:p>
        </w:tc>
        <w:tc>
          <w:tcPr>
            <w:tcW w:w="1134" w:type="dxa"/>
            <w:noWrap/>
          </w:tcPr>
          <w:p w:rsidR="0081794D" w:rsidRDefault="002D6F3F">
            <w:pPr>
              <w:pStyle w:val="a3"/>
              <w:spacing w:after="0" w:line="240" w:lineRule="auto"/>
              <w:ind w:left="0"/>
              <w:jc w:val="center"/>
              <w:rPr>
                <w:szCs w:val="28"/>
              </w:rPr>
            </w:pPr>
            <w:r>
              <w:rPr>
                <w:szCs w:val="28"/>
              </w:rPr>
              <w:t>3</w:t>
            </w:r>
          </w:p>
        </w:tc>
        <w:tc>
          <w:tcPr>
            <w:tcW w:w="1134" w:type="dxa"/>
            <w:noWrap/>
          </w:tcPr>
          <w:p w:rsidR="0081794D" w:rsidRDefault="002D6F3F">
            <w:pPr>
              <w:pStyle w:val="a3"/>
              <w:spacing w:after="0" w:line="240" w:lineRule="auto"/>
              <w:ind w:left="0"/>
              <w:jc w:val="center"/>
              <w:rPr>
                <w:szCs w:val="28"/>
              </w:rPr>
            </w:pPr>
            <w:r>
              <w:rPr>
                <w:szCs w:val="28"/>
              </w:rPr>
              <w:t>21</w:t>
            </w:r>
          </w:p>
        </w:tc>
        <w:tc>
          <w:tcPr>
            <w:tcW w:w="1134" w:type="dxa"/>
            <w:noWrap/>
          </w:tcPr>
          <w:p w:rsidR="0081794D" w:rsidRDefault="002D6F3F">
            <w:pPr>
              <w:pStyle w:val="a3"/>
              <w:spacing w:after="0" w:line="240" w:lineRule="auto"/>
              <w:ind w:left="0"/>
              <w:jc w:val="center"/>
              <w:rPr>
                <w:szCs w:val="28"/>
              </w:rPr>
            </w:pPr>
            <w:r>
              <w:rPr>
                <w:szCs w:val="28"/>
              </w:rPr>
              <w:t>21</w:t>
            </w:r>
          </w:p>
        </w:tc>
        <w:tc>
          <w:tcPr>
            <w:tcW w:w="708" w:type="dxa"/>
            <w:noWrap/>
          </w:tcPr>
          <w:p w:rsidR="0081794D" w:rsidRDefault="002D6F3F">
            <w:pPr>
              <w:pStyle w:val="a3"/>
              <w:spacing w:after="0" w:line="240" w:lineRule="auto"/>
              <w:ind w:left="0"/>
              <w:jc w:val="center"/>
              <w:rPr>
                <w:szCs w:val="28"/>
              </w:rPr>
            </w:pPr>
            <w:r>
              <w:rPr>
                <w:szCs w:val="28"/>
              </w:rPr>
              <w:t>0</w:t>
            </w:r>
          </w:p>
        </w:tc>
        <w:tc>
          <w:tcPr>
            <w:tcW w:w="1276" w:type="dxa"/>
            <w:noWrap/>
          </w:tcPr>
          <w:p w:rsidR="0081794D" w:rsidRDefault="002D6F3F">
            <w:pPr>
              <w:pStyle w:val="a3"/>
              <w:spacing w:after="0" w:line="240" w:lineRule="auto"/>
              <w:ind w:left="0"/>
              <w:jc w:val="center"/>
              <w:rPr>
                <w:szCs w:val="28"/>
              </w:rPr>
            </w:pPr>
            <w:r>
              <w:rPr>
                <w:szCs w:val="28"/>
              </w:rPr>
              <w:t>256</w:t>
            </w:r>
          </w:p>
        </w:tc>
        <w:tc>
          <w:tcPr>
            <w:tcW w:w="1134" w:type="dxa"/>
            <w:noWrap/>
          </w:tcPr>
          <w:p w:rsidR="0081794D" w:rsidRDefault="002D6F3F">
            <w:pPr>
              <w:pStyle w:val="a3"/>
              <w:spacing w:after="0" w:line="240" w:lineRule="auto"/>
              <w:ind w:left="0"/>
              <w:jc w:val="center"/>
              <w:rPr>
                <w:szCs w:val="28"/>
              </w:rPr>
            </w:pPr>
            <w:r>
              <w:rPr>
                <w:szCs w:val="28"/>
              </w:rPr>
              <w:t>85,3</w:t>
            </w:r>
          </w:p>
        </w:tc>
        <w:tc>
          <w:tcPr>
            <w:tcW w:w="992" w:type="dxa"/>
            <w:noWrap/>
          </w:tcPr>
          <w:p w:rsidR="0081794D" w:rsidRDefault="002D6F3F">
            <w:pPr>
              <w:pStyle w:val="a3"/>
              <w:spacing w:after="0" w:line="240" w:lineRule="auto"/>
              <w:ind w:left="0"/>
              <w:jc w:val="center"/>
              <w:rPr>
                <w:szCs w:val="28"/>
              </w:rPr>
            </w:pPr>
            <w:r>
              <w:rPr>
                <w:szCs w:val="28"/>
              </w:rPr>
              <w:t>12,2</w:t>
            </w:r>
          </w:p>
        </w:tc>
        <w:tc>
          <w:tcPr>
            <w:tcW w:w="993" w:type="dxa"/>
            <w:noWrap/>
          </w:tcPr>
          <w:p w:rsidR="0081794D" w:rsidRDefault="002D6F3F">
            <w:pPr>
              <w:pStyle w:val="a3"/>
              <w:spacing w:after="0" w:line="240" w:lineRule="auto"/>
              <w:ind w:left="0"/>
              <w:jc w:val="center"/>
              <w:rPr>
                <w:szCs w:val="28"/>
              </w:rPr>
            </w:pPr>
            <w:r>
              <w:rPr>
                <w:szCs w:val="28"/>
              </w:rPr>
              <w:t>7,0</w:t>
            </w:r>
          </w:p>
        </w:tc>
        <w:tc>
          <w:tcPr>
            <w:tcW w:w="1134" w:type="dxa"/>
            <w:noWrap/>
          </w:tcPr>
          <w:p w:rsidR="0081794D" w:rsidRDefault="002D6F3F">
            <w:pPr>
              <w:pStyle w:val="a3"/>
              <w:spacing w:after="0" w:line="240" w:lineRule="auto"/>
              <w:ind w:left="0"/>
              <w:jc w:val="center"/>
              <w:rPr>
                <w:szCs w:val="28"/>
              </w:rPr>
            </w:pPr>
            <w:r>
              <w:rPr>
                <w:szCs w:val="28"/>
              </w:rPr>
              <w:t>0</w:t>
            </w:r>
          </w:p>
        </w:tc>
        <w:tc>
          <w:tcPr>
            <w:tcW w:w="1347" w:type="dxa"/>
            <w:noWrap/>
          </w:tcPr>
          <w:p w:rsidR="0081794D" w:rsidRDefault="002D6F3F">
            <w:pPr>
              <w:pStyle w:val="a3"/>
              <w:spacing w:after="0" w:line="240" w:lineRule="auto"/>
              <w:ind w:left="0"/>
              <w:jc w:val="center"/>
              <w:rPr>
                <w:szCs w:val="28"/>
              </w:rPr>
            </w:pPr>
            <w:r>
              <w:rPr>
                <w:szCs w:val="28"/>
              </w:rPr>
              <w:t>0,04</w:t>
            </w:r>
          </w:p>
        </w:tc>
      </w:tr>
    </w:tbl>
    <w:p w:rsidR="0081794D" w:rsidRDefault="0081794D">
      <w:pPr>
        <w:pStyle w:val="a3"/>
        <w:spacing w:after="0" w:line="240" w:lineRule="auto"/>
        <w:ind w:left="0" w:firstLine="720"/>
        <w:jc w:val="both"/>
        <w:rPr>
          <w:sz w:val="28"/>
          <w:szCs w:val="28"/>
        </w:rPr>
      </w:pPr>
    </w:p>
    <w:p w:rsidR="0081794D" w:rsidRDefault="002D6F3F">
      <w:pPr>
        <w:pStyle w:val="a3"/>
        <w:spacing w:after="0" w:line="240" w:lineRule="auto"/>
        <w:ind w:left="0" w:firstLine="720"/>
        <w:jc w:val="both"/>
        <w:rPr>
          <w:sz w:val="28"/>
          <w:szCs w:val="28"/>
        </w:rPr>
      </w:pPr>
      <w:r>
        <w:rPr>
          <w:sz w:val="28"/>
          <w:szCs w:val="28"/>
        </w:rPr>
        <w:t xml:space="preserve">Согласно данным таблицы видно, на реабилитационных койках для детей проведено 516 койко-дней. Реабилитационная койка работала 103,2 дня в году, что соответствует нормативу. </w:t>
      </w:r>
    </w:p>
    <w:p w:rsidR="0081794D" w:rsidRDefault="002D6F3F">
      <w:pPr>
        <w:pStyle w:val="a3"/>
        <w:spacing w:after="0" w:line="240" w:lineRule="auto"/>
        <w:ind w:left="0" w:firstLine="720"/>
        <w:jc w:val="both"/>
        <w:rPr>
          <w:sz w:val="28"/>
          <w:szCs w:val="28"/>
        </w:rPr>
      </w:pPr>
      <w:r>
        <w:rPr>
          <w:sz w:val="28"/>
          <w:szCs w:val="28"/>
        </w:rPr>
        <w:t>Оборот койки составил 8,4 в год, летальность 0,07.</w:t>
      </w:r>
    </w:p>
    <w:p w:rsidR="0081794D" w:rsidRDefault="0081794D">
      <w:pPr>
        <w:spacing w:after="0" w:line="240" w:lineRule="auto"/>
        <w:jc w:val="right"/>
        <w:rPr>
          <w:sz w:val="28"/>
          <w:szCs w:val="28"/>
        </w:rPr>
      </w:pPr>
    </w:p>
    <w:p w:rsidR="0081794D" w:rsidRDefault="002D6F3F">
      <w:pPr>
        <w:spacing w:after="0" w:line="240" w:lineRule="auto"/>
        <w:jc w:val="right"/>
        <w:rPr>
          <w:sz w:val="28"/>
          <w:szCs w:val="28"/>
        </w:rPr>
      </w:pPr>
      <w:r>
        <w:rPr>
          <w:bCs/>
          <w:sz w:val="28"/>
          <w:szCs w:val="28"/>
        </w:rPr>
        <w:t>Таблица 35</w:t>
      </w:r>
    </w:p>
    <w:p w:rsidR="0081794D" w:rsidRDefault="002D6F3F">
      <w:pPr>
        <w:spacing w:after="0" w:line="240" w:lineRule="auto"/>
        <w:jc w:val="center"/>
        <w:rPr>
          <w:b/>
          <w:bCs/>
          <w:sz w:val="28"/>
          <w:szCs w:val="28"/>
        </w:rPr>
      </w:pPr>
      <w:r>
        <w:rPr>
          <w:b/>
          <w:bCs/>
          <w:sz w:val="28"/>
          <w:szCs w:val="28"/>
        </w:rPr>
        <w:t>Распределение случаев оказания медицинской помощи по медицинской реабилитации на 2 и 3 этапах между медицинскими организациями различных форм собственности</w:t>
      </w:r>
    </w:p>
    <w:p w:rsidR="0081794D" w:rsidRDefault="002D6F3F">
      <w:pPr>
        <w:spacing w:after="0" w:line="240" w:lineRule="auto"/>
        <w:jc w:val="center"/>
        <w:rPr>
          <w:iCs/>
          <w:sz w:val="20"/>
          <w:szCs w:val="20"/>
        </w:rPr>
      </w:pPr>
      <w:r>
        <w:rPr>
          <w:iCs/>
          <w:sz w:val="20"/>
          <w:szCs w:val="20"/>
        </w:rPr>
        <w:t>(данные территориального фонда обязательного медицинского страхования)</w:t>
      </w:r>
    </w:p>
    <w:p w:rsidR="0081794D" w:rsidRDefault="0081794D">
      <w:pPr>
        <w:spacing w:after="0" w:line="240" w:lineRule="auto"/>
        <w:jc w:val="center"/>
        <w:rPr>
          <w:iCs/>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42"/>
        <w:gridCol w:w="1576"/>
        <w:gridCol w:w="1704"/>
        <w:gridCol w:w="1187"/>
        <w:gridCol w:w="1789"/>
        <w:gridCol w:w="1704"/>
        <w:gridCol w:w="1187"/>
        <w:gridCol w:w="1201"/>
        <w:gridCol w:w="1276"/>
        <w:gridCol w:w="1417"/>
      </w:tblGrid>
      <w:tr w:rsidR="0081794D">
        <w:tc>
          <w:tcPr>
            <w:tcW w:w="1242" w:type="dxa"/>
            <w:vMerge w:val="restart"/>
            <w:noWrap/>
            <w:vAlign w:val="center"/>
          </w:tcPr>
          <w:p w:rsidR="0081794D" w:rsidRDefault="0081794D">
            <w:pPr>
              <w:jc w:val="center"/>
              <w:rPr>
                <w:b/>
                <w:szCs w:val="20"/>
              </w:rPr>
            </w:pPr>
          </w:p>
        </w:tc>
        <w:tc>
          <w:tcPr>
            <w:tcW w:w="4467" w:type="dxa"/>
            <w:gridSpan w:val="3"/>
            <w:noWrap/>
            <w:vAlign w:val="center"/>
          </w:tcPr>
          <w:p w:rsidR="0081794D" w:rsidRDefault="002D6F3F">
            <w:pPr>
              <w:jc w:val="center"/>
              <w:rPr>
                <w:b/>
                <w:szCs w:val="20"/>
              </w:rPr>
            </w:pPr>
            <w:r>
              <w:rPr>
                <w:b/>
                <w:szCs w:val="20"/>
              </w:rPr>
              <w:t>2022 год</w:t>
            </w:r>
          </w:p>
        </w:tc>
        <w:tc>
          <w:tcPr>
            <w:tcW w:w="4680" w:type="dxa"/>
            <w:gridSpan w:val="3"/>
            <w:noWrap/>
            <w:vAlign w:val="center"/>
          </w:tcPr>
          <w:p w:rsidR="0081794D" w:rsidRDefault="002D6F3F">
            <w:pPr>
              <w:jc w:val="center"/>
              <w:rPr>
                <w:b/>
                <w:szCs w:val="20"/>
              </w:rPr>
            </w:pPr>
            <w:r>
              <w:rPr>
                <w:b/>
                <w:szCs w:val="20"/>
              </w:rPr>
              <w:t>2023 год</w:t>
            </w:r>
          </w:p>
        </w:tc>
        <w:tc>
          <w:tcPr>
            <w:tcW w:w="3894" w:type="dxa"/>
            <w:gridSpan w:val="3"/>
            <w:noWrap/>
            <w:vAlign w:val="center"/>
          </w:tcPr>
          <w:p w:rsidR="0081794D" w:rsidRDefault="002D6F3F">
            <w:pPr>
              <w:jc w:val="center"/>
              <w:rPr>
                <w:b/>
                <w:szCs w:val="20"/>
              </w:rPr>
            </w:pPr>
            <w:r>
              <w:rPr>
                <w:b/>
                <w:szCs w:val="20"/>
              </w:rPr>
              <w:t>2024 год</w:t>
            </w:r>
          </w:p>
        </w:tc>
      </w:tr>
      <w:tr w:rsidR="0081794D">
        <w:tc>
          <w:tcPr>
            <w:tcW w:w="1242" w:type="dxa"/>
            <w:vMerge/>
            <w:noWrap/>
            <w:vAlign w:val="center"/>
          </w:tcPr>
          <w:p w:rsidR="0081794D" w:rsidRDefault="0081794D">
            <w:pPr>
              <w:jc w:val="center"/>
              <w:rPr>
                <w:b/>
                <w:szCs w:val="20"/>
              </w:rPr>
            </w:pPr>
          </w:p>
        </w:tc>
        <w:tc>
          <w:tcPr>
            <w:tcW w:w="1576" w:type="dxa"/>
            <w:noWrap/>
            <w:vAlign w:val="center"/>
          </w:tcPr>
          <w:p w:rsidR="0081794D" w:rsidRDefault="002D6F3F">
            <w:pPr>
              <w:jc w:val="center"/>
              <w:rPr>
                <w:b/>
                <w:szCs w:val="20"/>
              </w:rPr>
            </w:pPr>
            <w:r>
              <w:rPr>
                <w:b/>
                <w:szCs w:val="20"/>
              </w:rPr>
              <w:t>Региональные</w:t>
            </w:r>
          </w:p>
        </w:tc>
        <w:tc>
          <w:tcPr>
            <w:tcW w:w="1704" w:type="dxa"/>
            <w:noWrap/>
            <w:vAlign w:val="center"/>
          </w:tcPr>
          <w:p w:rsidR="0081794D" w:rsidRDefault="002D6F3F">
            <w:pPr>
              <w:jc w:val="center"/>
              <w:rPr>
                <w:b/>
                <w:szCs w:val="20"/>
              </w:rPr>
            </w:pPr>
            <w:r>
              <w:rPr>
                <w:b/>
                <w:szCs w:val="20"/>
              </w:rPr>
              <w:t>Федеральные</w:t>
            </w:r>
          </w:p>
        </w:tc>
        <w:tc>
          <w:tcPr>
            <w:tcW w:w="1187" w:type="dxa"/>
            <w:noWrap/>
            <w:vAlign w:val="center"/>
          </w:tcPr>
          <w:p w:rsidR="0081794D" w:rsidRDefault="002D6F3F">
            <w:pPr>
              <w:jc w:val="center"/>
              <w:rPr>
                <w:b/>
                <w:szCs w:val="20"/>
              </w:rPr>
            </w:pPr>
            <w:r>
              <w:rPr>
                <w:b/>
                <w:szCs w:val="20"/>
              </w:rPr>
              <w:t>Частные</w:t>
            </w:r>
          </w:p>
        </w:tc>
        <w:tc>
          <w:tcPr>
            <w:tcW w:w="1789" w:type="dxa"/>
            <w:noWrap/>
            <w:vAlign w:val="center"/>
          </w:tcPr>
          <w:p w:rsidR="0081794D" w:rsidRDefault="002D6F3F">
            <w:pPr>
              <w:jc w:val="center"/>
              <w:rPr>
                <w:b/>
                <w:szCs w:val="20"/>
              </w:rPr>
            </w:pPr>
            <w:r>
              <w:rPr>
                <w:b/>
                <w:szCs w:val="20"/>
              </w:rPr>
              <w:t>Региональные</w:t>
            </w:r>
          </w:p>
        </w:tc>
        <w:tc>
          <w:tcPr>
            <w:tcW w:w="1704" w:type="dxa"/>
            <w:noWrap/>
            <w:vAlign w:val="center"/>
          </w:tcPr>
          <w:p w:rsidR="0081794D" w:rsidRDefault="002D6F3F">
            <w:pPr>
              <w:jc w:val="center"/>
              <w:rPr>
                <w:b/>
                <w:szCs w:val="20"/>
              </w:rPr>
            </w:pPr>
            <w:r>
              <w:rPr>
                <w:b/>
                <w:szCs w:val="20"/>
              </w:rPr>
              <w:t>Федеральные</w:t>
            </w:r>
          </w:p>
        </w:tc>
        <w:tc>
          <w:tcPr>
            <w:tcW w:w="1187" w:type="dxa"/>
            <w:noWrap/>
            <w:vAlign w:val="center"/>
          </w:tcPr>
          <w:p w:rsidR="0081794D" w:rsidRDefault="002D6F3F">
            <w:pPr>
              <w:jc w:val="center"/>
              <w:rPr>
                <w:b/>
                <w:szCs w:val="20"/>
              </w:rPr>
            </w:pPr>
            <w:r>
              <w:rPr>
                <w:b/>
                <w:szCs w:val="20"/>
              </w:rPr>
              <w:t>Частные</w:t>
            </w:r>
          </w:p>
        </w:tc>
        <w:tc>
          <w:tcPr>
            <w:tcW w:w="1201" w:type="dxa"/>
            <w:noWrap/>
            <w:vAlign w:val="center"/>
          </w:tcPr>
          <w:p w:rsidR="0081794D" w:rsidRDefault="002D6F3F">
            <w:pPr>
              <w:jc w:val="center"/>
              <w:rPr>
                <w:b/>
                <w:szCs w:val="20"/>
              </w:rPr>
            </w:pPr>
            <w:r>
              <w:rPr>
                <w:b/>
                <w:szCs w:val="20"/>
              </w:rPr>
              <w:t>Региональные</w:t>
            </w:r>
          </w:p>
        </w:tc>
        <w:tc>
          <w:tcPr>
            <w:tcW w:w="1276" w:type="dxa"/>
            <w:noWrap/>
            <w:vAlign w:val="center"/>
          </w:tcPr>
          <w:p w:rsidR="0081794D" w:rsidRDefault="002D6F3F">
            <w:pPr>
              <w:jc w:val="center"/>
              <w:rPr>
                <w:b/>
                <w:szCs w:val="20"/>
              </w:rPr>
            </w:pPr>
            <w:r>
              <w:rPr>
                <w:b/>
                <w:szCs w:val="20"/>
              </w:rPr>
              <w:t>Федеральные</w:t>
            </w:r>
          </w:p>
        </w:tc>
        <w:tc>
          <w:tcPr>
            <w:tcW w:w="1417" w:type="dxa"/>
            <w:noWrap/>
            <w:vAlign w:val="center"/>
          </w:tcPr>
          <w:p w:rsidR="0081794D" w:rsidRDefault="002D6F3F">
            <w:pPr>
              <w:jc w:val="center"/>
              <w:rPr>
                <w:b/>
                <w:szCs w:val="20"/>
              </w:rPr>
            </w:pPr>
            <w:r>
              <w:rPr>
                <w:b/>
                <w:szCs w:val="20"/>
              </w:rPr>
              <w:t>Частные</w:t>
            </w:r>
          </w:p>
        </w:tc>
      </w:tr>
      <w:tr w:rsidR="0081794D">
        <w:tc>
          <w:tcPr>
            <w:tcW w:w="1242" w:type="dxa"/>
            <w:noWrap/>
            <w:vAlign w:val="center"/>
          </w:tcPr>
          <w:p w:rsidR="0081794D" w:rsidRDefault="002D6F3F">
            <w:pPr>
              <w:jc w:val="center"/>
              <w:rPr>
                <w:sz w:val="20"/>
                <w:szCs w:val="20"/>
              </w:rPr>
            </w:pPr>
            <w:r>
              <w:rPr>
                <w:sz w:val="20"/>
                <w:szCs w:val="20"/>
              </w:rPr>
              <w:t>2 этап, всего из них:</w:t>
            </w:r>
          </w:p>
        </w:tc>
        <w:tc>
          <w:tcPr>
            <w:tcW w:w="1576" w:type="dxa"/>
            <w:noWrap/>
            <w:vAlign w:val="center"/>
          </w:tcPr>
          <w:p w:rsidR="0081794D" w:rsidRDefault="002D6F3F">
            <w:pPr>
              <w:jc w:val="center"/>
              <w:rPr>
                <w:sz w:val="20"/>
                <w:szCs w:val="20"/>
              </w:rPr>
            </w:pPr>
            <w:r>
              <w:rPr>
                <w:sz w:val="20"/>
                <w:szCs w:val="20"/>
              </w:rPr>
              <w:t>3 295</w:t>
            </w:r>
          </w:p>
        </w:tc>
        <w:tc>
          <w:tcPr>
            <w:tcW w:w="1704" w:type="dxa"/>
            <w:noWrap/>
            <w:vAlign w:val="center"/>
          </w:tcPr>
          <w:p w:rsidR="0081794D" w:rsidRDefault="002D6F3F">
            <w:pPr>
              <w:jc w:val="center"/>
              <w:rPr>
                <w:sz w:val="20"/>
                <w:szCs w:val="20"/>
                <w:lang w:val="en-US"/>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220</w:t>
            </w:r>
          </w:p>
        </w:tc>
        <w:tc>
          <w:tcPr>
            <w:tcW w:w="1789" w:type="dxa"/>
            <w:noWrap/>
            <w:vAlign w:val="center"/>
          </w:tcPr>
          <w:p w:rsidR="0081794D" w:rsidRDefault="002D6F3F">
            <w:pPr>
              <w:jc w:val="center"/>
              <w:rPr>
                <w:sz w:val="20"/>
                <w:szCs w:val="20"/>
              </w:rPr>
            </w:pPr>
            <w:r>
              <w:rPr>
                <w:sz w:val="20"/>
                <w:szCs w:val="20"/>
              </w:rPr>
              <w:t>5 927</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147</w:t>
            </w:r>
          </w:p>
        </w:tc>
        <w:tc>
          <w:tcPr>
            <w:tcW w:w="1201" w:type="dxa"/>
            <w:noWrap/>
            <w:vAlign w:val="center"/>
          </w:tcPr>
          <w:p w:rsidR="0081794D" w:rsidRDefault="002D6F3F">
            <w:pPr>
              <w:jc w:val="center"/>
              <w:rPr>
                <w:sz w:val="20"/>
                <w:szCs w:val="20"/>
              </w:rPr>
            </w:pPr>
            <w:r>
              <w:rPr>
                <w:sz w:val="20"/>
                <w:szCs w:val="20"/>
              </w:rPr>
              <w:t>5 982</w:t>
            </w:r>
          </w:p>
        </w:tc>
        <w:tc>
          <w:tcPr>
            <w:tcW w:w="1276" w:type="dxa"/>
            <w:noWrap/>
            <w:vAlign w:val="center"/>
          </w:tcPr>
          <w:p w:rsidR="0081794D" w:rsidRDefault="002D6F3F">
            <w:pPr>
              <w:jc w:val="center"/>
              <w:rPr>
                <w:sz w:val="20"/>
                <w:szCs w:val="20"/>
              </w:rPr>
            </w:pPr>
            <w:r>
              <w:rPr>
                <w:sz w:val="20"/>
                <w:szCs w:val="20"/>
                <w:lang w:val="en-US"/>
              </w:rPr>
              <w:t>x</w:t>
            </w:r>
          </w:p>
        </w:tc>
        <w:tc>
          <w:tcPr>
            <w:tcW w:w="1417" w:type="dxa"/>
            <w:noWrap/>
            <w:vAlign w:val="center"/>
          </w:tcPr>
          <w:p w:rsidR="0081794D" w:rsidRDefault="002D6F3F">
            <w:pPr>
              <w:jc w:val="center"/>
              <w:rPr>
                <w:sz w:val="20"/>
                <w:szCs w:val="20"/>
              </w:rPr>
            </w:pPr>
            <w:r>
              <w:rPr>
                <w:sz w:val="20"/>
                <w:szCs w:val="20"/>
              </w:rPr>
              <w:t>260</w:t>
            </w:r>
          </w:p>
        </w:tc>
      </w:tr>
      <w:tr w:rsidR="0081794D">
        <w:tc>
          <w:tcPr>
            <w:tcW w:w="1242" w:type="dxa"/>
            <w:noWrap/>
            <w:vAlign w:val="center"/>
          </w:tcPr>
          <w:p w:rsidR="0081794D" w:rsidRDefault="002D6F3F">
            <w:pPr>
              <w:jc w:val="center"/>
              <w:rPr>
                <w:sz w:val="20"/>
                <w:szCs w:val="20"/>
              </w:rPr>
            </w:pPr>
            <w:r>
              <w:rPr>
                <w:sz w:val="20"/>
                <w:szCs w:val="20"/>
              </w:rPr>
              <w:t>взрослые</w:t>
            </w:r>
          </w:p>
        </w:tc>
        <w:tc>
          <w:tcPr>
            <w:tcW w:w="1576" w:type="dxa"/>
            <w:noWrap/>
            <w:vAlign w:val="center"/>
          </w:tcPr>
          <w:p w:rsidR="0081794D" w:rsidRDefault="002D6F3F">
            <w:pPr>
              <w:jc w:val="center"/>
              <w:rPr>
                <w:sz w:val="20"/>
                <w:szCs w:val="20"/>
              </w:rPr>
            </w:pPr>
            <w:r>
              <w:rPr>
                <w:sz w:val="20"/>
                <w:szCs w:val="20"/>
              </w:rPr>
              <w:t>3 247</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220</w:t>
            </w:r>
          </w:p>
        </w:tc>
        <w:tc>
          <w:tcPr>
            <w:tcW w:w="1789" w:type="dxa"/>
            <w:noWrap/>
            <w:vAlign w:val="center"/>
          </w:tcPr>
          <w:p w:rsidR="0081794D" w:rsidRDefault="002D6F3F">
            <w:pPr>
              <w:jc w:val="center"/>
              <w:rPr>
                <w:sz w:val="20"/>
                <w:szCs w:val="20"/>
              </w:rPr>
            </w:pPr>
            <w:r>
              <w:rPr>
                <w:sz w:val="20"/>
                <w:szCs w:val="20"/>
              </w:rPr>
              <w:t>5 541</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147</w:t>
            </w:r>
          </w:p>
        </w:tc>
        <w:tc>
          <w:tcPr>
            <w:tcW w:w="1201" w:type="dxa"/>
            <w:noWrap/>
            <w:vAlign w:val="center"/>
          </w:tcPr>
          <w:p w:rsidR="0081794D" w:rsidRDefault="002D6F3F">
            <w:pPr>
              <w:jc w:val="center"/>
              <w:rPr>
                <w:sz w:val="20"/>
                <w:szCs w:val="20"/>
              </w:rPr>
            </w:pPr>
            <w:r>
              <w:rPr>
                <w:sz w:val="20"/>
                <w:szCs w:val="20"/>
              </w:rPr>
              <w:t>5 599</w:t>
            </w:r>
          </w:p>
        </w:tc>
        <w:tc>
          <w:tcPr>
            <w:tcW w:w="1276" w:type="dxa"/>
            <w:noWrap/>
            <w:vAlign w:val="center"/>
          </w:tcPr>
          <w:p w:rsidR="0081794D" w:rsidRDefault="002D6F3F">
            <w:pPr>
              <w:jc w:val="center"/>
              <w:rPr>
                <w:sz w:val="20"/>
                <w:szCs w:val="20"/>
              </w:rPr>
            </w:pPr>
            <w:r>
              <w:rPr>
                <w:sz w:val="20"/>
                <w:szCs w:val="20"/>
                <w:lang w:val="en-US"/>
              </w:rPr>
              <w:t>x</w:t>
            </w:r>
          </w:p>
        </w:tc>
        <w:tc>
          <w:tcPr>
            <w:tcW w:w="1417" w:type="dxa"/>
            <w:noWrap/>
            <w:vAlign w:val="center"/>
          </w:tcPr>
          <w:p w:rsidR="0081794D" w:rsidRDefault="002D6F3F">
            <w:pPr>
              <w:jc w:val="center"/>
              <w:rPr>
                <w:sz w:val="20"/>
                <w:szCs w:val="20"/>
              </w:rPr>
            </w:pPr>
            <w:r>
              <w:rPr>
                <w:sz w:val="20"/>
                <w:szCs w:val="20"/>
              </w:rPr>
              <w:t>260</w:t>
            </w:r>
          </w:p>
        </w:tc>
      </w:tr>
      <w:tr w:rsidR="0081794D">
        <w:tc>
          <w:tcPr>
            <w:tcW w:w="1242" w:type="dxa"/>
            <w:noWrap/>
            <w:vAlign w:val="center"/>
          </w:tcPr>
          <w:p w:rsidR="0081794D" w:rsidRDefault="002D6F3F">
            <w:pPr>
              <w:jc w:val="center"/>
              <w:rPr>
                <w:sz w:val="20"/>
                <w:szCs w:val="20"/>
              </w:rPr>
            </w:pPr>
            <w:r>
              <w:rPr>
                <w:sz w:val="20"/>
                <w:szCs w:val="20"/>
              </w:rPr>
              <w:t>дети</w:t>
            </w:r>
          </w:p>
        </w:tc>
        <w:tc>
          <w:tcPr>
            <w:tcW w:w="1576" w:type="dxa"/>
            <w:noWrap/>
            <w:vAlign w:val="center"/>
          </w:tcPr>
          <w:p w:rsidR="0081794D" w:rsidRDefault="002D6F3F">
            <w:pPr>
              <w:jc w:val="center"/>
              <w:rPr>
                <w:sz w:val="20"/>
                <w:szCs w:val="20"/>
              </w:rPr>
            </w:pPr>
            <w:r>
              <w:rPr>
                <w:sz w:val="20"/>
                <w:szCs w:val="20"/>
              </w:rPr>
              <w:t>48</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0</w:t>
            </w:r>
          </w:p>
        </w:tc>
        <w:tc>
          <w:tcPr>
            <w:tcW w:w="1789" w:type="dxa"/>
            <w:noWrap/>
            <w:vAlign w:val="center"/>
          </w:tcPr>
          <w:p w:rsidR="0081794D" w:rsidRDefault="002D6F3F">
            <w:pPr>
              <w:jc w:val="center"/>
              <w:rPr>
                <w:sz w:val="20"/>
                <w:szCs w:val="20"/>
              </w:rPr>
            </w:pPr>
            <w:r>
              <w:rPr>
                <w:sz w:val="20"/>
                <w:szCs w:val="20"/>
              </w:rPr>
              <w:t>386</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0</w:t>
            </w:r>
          </w:p>
        </w:tc>
        <w:tc>
          <w:tcPr>
            <w:tcW w:w="1201" w:type="dxa"/>
            <w:noWrap/>
            <w:vAlign w:val="center"/>
          </w:tcPr>
          <w:p w:rsidR="0081794D" w:rsidRDefault="002D6F3F">
            <w:pPr>
              <w:jc w:val="center"/>
              <w:rPr>
                <w:sz w:val="20"/>
                <w:szCs w:val="20"/>
              </w:rPr>
            </w:pPr>
            <w:r>
              <w:rPr>
                <w:sz w:val="20"/>
                <w:szCs w:val="20"/>
              </w:rPr>
              <w:t>383</w:t>
            </w:r>
          </w:p>
        </w:tc>
        <w:tc>
          <w:tcPr>
            <w:tcW w:w="1276" w:type="dxa"/>
            <w:noWrap/>
            <w:vAlign w:val="center"/>
          </w:tcPr>
          <w:p w:rsidR="0081794D" w:rsidRDefault="002D6F3F">
            <w:pPr>
              <w:jc w:val="center"/>
              <w:rPr>
                <w:sz w:val="20"/>
                <w:szCs w:val="20"/>
              </w:rPr>
            </w:pPr>
            <w:r>
              <w:rPr>
                <w:sz w:val="20"/>
                <w:szCs w:val="20"/>
                <w:lang w:val="en-US"/>
              </w:rPr>
              <w:t>x</w:t>
            </w:r>
          </w:p>
        </w:tc>
        <w:tc>
          <w:tcPr>
            <w:tcW w:w="1417" w:type="dxa"/>
            <w:noWrap/>
            <w:vAlign w:val="center"/>
          </w:tcPr>
          <w:p w:rsidR="0081794D" w:rsidRDefault="002D6F3F">
            <w:pPr>
              <w:jc w:val="center"/>
              <w:rPr>
                <w:sz w:val="20"/>
                <w:szCs w:val="20"/>
              </w:rPr>
            </w:pPr>
            <w:r>
              <w:rPr>
                <w:sz w:val="20"/>
                <w:szCs w:val="20"/>
              </w:rPr>
              <w:t>0</w:t>
            </w:r>
          </w:p>
        </w:tc>
      </w:tr>
      <w:tr w:rsidR="0081794D">
        <w:tc>
          <w:tcPr>
            <w:tcW w:w="1242" w:type="dxa"/>
            <w:noWrap/>
            <w:vAlign w:val="center"/>
          </w:tcPr>
          <w:p w:rsidR="0081794D" w:rsidRDefault="002D6F3F">
            <w:pPr>
              <w:jc w:val="center"/>
              <w:rPr>
                <w:sz w:val="20"/>
                <w:szCs w:val="20"/>
              </w:rPr>
            </w:pPr>
            <w:r>
              <w:rPr>
                <w:sz w:val="20"/>
                <w:szCs w:val="20"/>
              </w:rPr>
              <w:t>3 этап ДС, всего из них:</w:t>
            </w:r>
          </w:p>
        </w:tc>
        <w:tc>
          <w:tcPr>
            <w:tcW w:w="1576" w:type="dxa"/>
            <w:noWrap/>
            <w:vAlign w:val="center"/>
          </w:tcPr>
          <w:p w:rsidR="0081794D" w:rsidRDefault="002D6F3F">
            <w:pPr>
              <w:jc w:val="center"/>
              <w:rPr>
                <w:sz w:val="20"/>
                <w:szCs w:val="20"/>
              </w:rPr>
            </w:pPr>
            <w:r>
              <w:rPr>
                <w:sz w:val="20"/>
                <w:szCs w:val="20"/>
              </w:rPr>
              <w:t>2 800</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0</w:t>
            </w:r>
          </w:p>
        </w:tc>
        <w:tc>
          <w:tcPr>
            <w:tcW w:w="1789" w:type="dxa"/>
            <w:noWrap/>
            <w:vAlign w:val="center"/>
          </w:tcPr>
          <w:p w:rsidR="0081794D" w:rsidRDefault="002D6F3F">
            <w:pPr>
              <w:jc w:val="center"/>
              <w:rPr>
                <w:sz w:val="20"/>
                <w:szCs w:val="20"/>
              </w:rPr>
            </w:pPr>
            <w:r>
              <w:rPr>
                <w:sz w:val="20"/>
                <w:szCs w:val="20"/>
              </w:rPr>
              <w:t>3 092</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0</w:t>
            </w:r>
          </w:p>
        </w:tc>
        <w:tc>
          <w:tcPr>
            <w:tcW w:w="1201" w:type="dxa"/>
            <w:noWrap/>
            <w:vAlign w:val="center"/>
          </w:tcPr>
          <w:p w:rsidR="0081794D" w:rsidRDefault="002D6F3F">
            <w:pPr>
              <w:jc w:val="center"/>
              <w:rPr>
                <w:sz w:val="20"/>
                <w:szCs w:val="20"/>
              </w:rPr>
            </w:pPr>
            <w:r>
              <w:rPr>
                <w:sz w:val="20"/>
                <w:szCs w:val="20"/>
              </w:rPr>
              <w:t>3 503</w:t>
            </w:r>
          </w:p>
        </w:tc>
        <w:tc>
          <w:tcPr>
            <w:tcW w:w="1276" w:type="dxa"/>
            <w:noWrap/>
            <w:vAlign w:val="center"/>
          </w:tcPr>
          <w:p w:rsidR="0081794D" w:rsidRDefault="002D6F3F">
            <w:pPr>
              <w:jc w:val="center"/>
              <w:rPr>
                <w:sz w:val="20"/>
                <w:szCs w:val="20"/>
              </w:rPr>
            </w:pPr>
            <w:r>
              <w:rPr>
                <w:sz w:val="20"/>
                <w:szCs w:val="20"/>
                <w:lang w:val="en-US"/>
              </w:rPr>
              <w:t>x</w:t>
            </w:r>
          </w:p>
        </w:tc>
        <w:tc>
          <w:tcPr>
            <w:tcW w:w="1417" w:type="dxa"/>
            <w:noWrap/>
            <w:vAlign w:val="center"/>
          </w:tcPr>
          <w:p w:rsidR="0081794D" w:rsidRDefault="002D6F3F">
            <w:pPr>
              <w:jc w:val="center"/>
              <w:rPr>
                <w:sz w:val="20"/>
                <w:szCs w:val="20"/>
              </w:rPr>
            </w:pPr>
            <w:r>
              <w:rPr>
                <w:sz w:val="20"/>
                <w:szCs w:val="20"/>
              </w:rPr>
              <w:t>0</w:t>
            </w:r>
          </w:p>
        </w:tc>
      </w:tr>
      <w:tr w:rsidR="0081794D">
        <w:tc>
          <w:tcPr>
            <w:tcW w:w="1242" w:type="dxa"/>
            <w:noWrap/>
            <w:vAlign w:val="center"/>
          </w:tcPr>
          <w:p w:rsidR="0081794D" w:rsidRDefault="002D6F3F">
            <w:pPr>
              <w:jc w:val="center"/>
              <w:rPr>
                <w:sz w:val="20"/>
                <w:szCs w:val="20"/>
              </w:rPr>
            </w:pPr>
            <w:r>
              <w:rPr>
                <w:sz w:val="20"/>
                <w:szCs w:val="20"/>
              </w:rPr>
              <w:t>взрослые</w:t>
            </w:r>
          </w:p>
        </w:tc>
        <w:tc>
          <w:tcPr>
            <w:tcW w:w="1576" w:type="dxa"/>
            <w:noWrap/>
            <w:vAlign w:val="center"/>
          </w:tcPr>
          <w:p w:rsidR="0081794D" w:rsidRDefault="002D6F3F">
            <w:pPr>
              <w:jc w:val="center"/>
              <w:rPr>
                <w:sz w:val="20"/>
                <w:szCs w:val="20"/>
              </w:rPr>
            </w:pPr>
            <w:r>
              <w:rPr>
                <w:sz w:val="20"/>
                <w:szCs w:val="20"/>
              </w:rPr>
              <w:t>1 405</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0</w:t>
            </w:r>
          </w:p>
        </w:tc>
        <w:tc>
          <w:tcPr>
            <w:tcW w:w="1789" w:type="dxa"/>
            <w:noWrap/>
            <w:vAlign w:val="center"/>
          </w:tcPr>
          <w:p w:rsidR="0081794D" w:rsidRDefault="002D6F3F">
            <w:pPr>
              <w:jc w:val="center"/>
              <w:rPr>
                <w:sz w:val="20"/>
                <w:szCs w:val="20"/>
              </w:rPr>
            </w:pPr>
            <w:r>
              <w:rPr>
                <w:sz w:val="20"/>
                <w:szCs w:val="20"/>
              </w:rPr>
              <w:t>1 678</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0</w:t>
            </w:r>
          </w:p>
        </w:tc>
        <w:tc>
          <w:tcPr>
            <w:tcW w:w="1201" w:type="dxa"/>
            <w:noWrap/>
            <w:vAlign w:val="center"/>
          </w:tcPr>
          <w:p w:rsidR="0081794D" w:rsidRDefault="002D6F3F">
            <w:pPr>
              <w:jc w:val="center"/>
              <w:rPr>
                <w:sz w:val="20"/>
                <w:szCs w:val="20"/>
              </w:rPr>
            </w:pPr>
            <w:r>
              <w:rPr>
                <w:sz w:val="20"/>
                <w:szCs w:val="20"/>
              </w:rPr>
              <w:t>2 096</w:t>
            </w:r>
          </w:p>
        </w:tc>
        <w:tc>
          <w:tcPr>
            <w:tcW w:w="1276" w:type="dxa"/>
            <w:noWrap/>
            <w:vAlign w:val="center"/>
          </w:tcPr>
          <w:p w:rsidR="0081794D" w:rsidRDefault="002D6F3F">
            <w:pPr>
              <w:jc w:val="center"/>
              <w:rPr>
                <w:sz w:val="20"/>
                <w:szCs w:val="20"/>
              </w:rPr>
            </w:pPr>
            <w:r>
              <w:rPr>
                <w:sz w:val="20"/>
                <w:szCs w:val="20"/>
                <w:lang w:val="en-US"/>
              </w:rPr>
              <w:t>x</w:t>
            </w:r>
          </w:p>
        </w:tc>
        <w:tc>
          <w:tcPr>
            <w:tcW w:w="1417" w:type="dxa"/>
            <w:noWrap/>
            <w:vAlign w:val="center"/>
          </w:tcPr>
          <w:p w:rsidR="0081794D" w:rsidRDefault="002D6F3F">
            <w:pPr>
              <w:jc w:val="center"/>
              <w:rPr>
                <w:sz w:val="20"/>
                <w:szCs w:val="20"/>
              </w:rPr>
            </w:pPr>
            <w:r>
              <w:rPr>
                <w:sz w:val="20"/>
                <w:szCs w:val="20"/>
              </w:rPr>
              <w:t>0</w:t>
            </w:r>
          </w:p>
        </w:tc>
      </w:tr>
      <w:tr w:rsidR="0081794D">
        <w:tc>
          <w:tcPr>
            <w:tcW w:w="1242" w:type="dxa"/>
            <w:noWrap/>
            <w:vAlign w:val="center"/>
          </w:tcPr>
          <w:p w:rsidR="0081794D" w:rsidRDefault="002D6F3F">
            <w:pPr>
              <w:jc w:val="center"/>
              <w:rPr>
                <w:sz w:val="20"/>
                <w:szCs w:val="20"/>
              </w:rPr>
            </w:pPr>
            <w:r>
              <w:rPr>
                <w:sz w:val="20"/>
                <w:szCs w:val="20"/>
              </w:rPr>
              <w:t>дети</w:t>
            </w:r>
          </w:p>
        </w:tc>
        <w:tc>
          <w:tcPr>
            <w:tcW w:w="1576" w:type="dxa"/>
            <w:noWrap/>
            <w:vAlign w:val="center"/>
          </w:tcPr>
          <w:p w:rsidR="0081794D" w:rsidRDefault="002D6F3F">
            <w:pPr>
              <w:jc w:val="center"/>
              <w:rPr>
                <w:sz w:val="20"/>
                <w:szCs w:val="20"/>
              </w:rPr>
            </w:pPr>
            <w:r>
              <w:rPr>
                <w:sz w:val="20"/>
                <w:szCs w:val="20"/>
              </w:rPr>
              <w:t>1 395</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0</w:t>
            </w:r>
          </w:p>
        </w:tc>
        <w:tc>
          <w:tcPr>
            <w:tcW w:w="1789" w:type="dxa"/>
            <w:noWrap/>
            <w:vAlign w:val="center"/>
          </w:tcPr>
          <w:p w:rsidR="0081794D" w:rsidRDefault="002D6F3F">
            <w:pPr>
              <w:jc w:val="center"/>
              <w:rPr>
                <w:sz w:val="20"/>
                <w:szCs w:val="20"/>
              </w:rPr>
            </w:pPr>
            <w:r>
              <w:rPr>
                <w:sz w:val="20"/>
                <w:szCs w:val="20"/>
              </w:rPr>
              <w:t>1 414</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0</w:t>
            </w:r>
          </w:p>
        </w:tc>
        <w:tc>
          <w:tcPr>
            <w:tcW w:w="1201" w:type="dxa"/>
            <w:noWrap/>
            <w:vAlign w:val="center"/>
          </w:tcPr>
          <w:p w:rsidR="0081794D" w:rsidRDefault="002D6F3F">
            <w:pPr>
              <w:jc w:val="center"/>
              <w:rPr>
                <w:sz w:val="20"/>
                <w:szCs w:val="20"/>
              </w:rPr>
            </w:pPr>
            <w:r>
              <w:rPr>
                <w:sz w:val="20"/>
                <w:szCs w:val="20"/>
              </w:rPr>
              <w:t>1 407</w:t>
            </w:r>
          </w:p>
        </w:tc>
        <w:tc>
          <w:tcPr>
            <w:tcW w:w="1276" w:type="dxa"/>
            <w:noWrap/>
            <w:vAlign w:val="center"/>
          </w:tcPr>
          <w:p w:rsidR="0081794D" w:rsidRDefault="002D6F3F">
            <w:pPr>
              <w:jc w:val="center"/>
              <w:rPr>
                <w:sz w:val="20"/>
                <w:szCs w:val="20"/>
              </w:rPr>
            </w:pPr>
            <w:r>
              <w:rPr>
                <w:sz w:val="20"/>
                <w:szCs w:val="20"/>
                <w:lang w:val="en-US"/>
              </w:rPr>
              <w:t>x</w:t>
            </w:r>
          </w:p>
        </w:tc>
        <w:tc>
          <w:tcPr>
            <w:tcW w:w="1417" w:type="dxa"/>
            <w:noWrap/>
            <w:vAlign w:val="center"/>
          </w:tcPr>
          <w:p w:rsidR="0081794D" w:rsidRDefault="002D6F3F">
            <w:pPr>
              <w:jc w:val="center"/>
              <w:rPr>
                <w:sz w:val="20"/>
                <w:szCs w:val="20"/>
              </w:rPr>
            </w:pPr>
            <w:r>
              <w:rPr>
                <w:sz w:val="20"/>
                <w:szCs w:val="20"/>
              </w:rPr>
              <w:t>0</w:t>
            </w:r>
          </w:p>
        </w:tc>
      </w:tr>
      <w:tr w:rsidR="0081794D">
        <w:tc>
          <w:tcPr>
            <w:tcW w:w="1242" w:type="dxa"/>
            <w:noWrap/>
            <w:vAlign w:val="center"/>
          </w:tcPr>
          <w:p w:rsidR="0081794D" w:rsidRDefault="002D6F3F">
            <w:pPr>
              <w:jc w:val="center"/>
              <w:rPr>
                <w:sz w:val="20"/>
                <w:szCs w:val="20"/>
              </w:rPr>
            </w:pPr>
            <w:r>
              <w:rPr>
                <w:sz w:val="20"/>
                <w:szCs w:val="20"/>
              </w:rPr>
              <w:t>3 этап АО, всего из них:</w:t>
            </w:r>
          </w:p>
        </w:tc>
        <w:tc>
          <w:tcPr>
            <w:tcW w:w="1576" w:type="dxa"/>
            <w:noWrap/>
            <w:vAlign w:val="center"/>
          </w:tcPr>
          <w:p w:rsidR="0081794D" w:rsidRDefault="002D6F3F">
            <w:pPr>
              <w:jc w:val="center"/>
              <w:rPr>
                <w:sz w:val="20"/>
                <w:szCs w:val="20"/>
              </w:rPr>
            </w:pPr>
            <w:r>
              <w:rPr>
                <w:sz w:val="20"/>
                <w:szCs w:val="20"/>
              </w:rPr>
              <w:t>888</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11 745</w:t>
            </w:r>
          </w:p>
        </w:tc>
        <w:tc>
          <w:tcPr>
            <w:tcW w:w="1789" w:type="dxa"/>
            <w:noWrap/>
            <w:vAlign w:val="center"/>
          </w:tcPr>
          <w:p w:rsidR="0081794D" w:rsidRDefault="002D6F3F">
            <w:pPr>
              <w:jc w:val="center"/>
              <w:rPr>
                <w:sz w:val="20"/>
                <w:szCs w:val="20"/>
              </w:rPr>
            </w:pPr>
            <w:r>
              <w:rPr>
                <w:sz w:val="20"/>
                <w:szCs w:val="20"/>
              </w:rPr>
              <w:t>2 429</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12 719</w:t>
            </w:r>
          </w:p>
        </w:tc>
        <w:tc>
          <w:tcPr>
            <w:tcW w:w="1201" w:type="dxa"/>
            <w:noWrap/>
            <w:vAlign w:val="center"/>
          </w:tcPr>
          <w:p w:rsidR="0081794D" w:rsidRDefault="002D6F3F">
            <w:pPr>
              <w:jc w:val="center"/>
              <w:rPr>
                <w:sz w:val="20"/>
                <w:szCs w:val="20"/>
              </w:rPr>
            </w:pPr>
            <w:r>
              <w:rPr>
                <w:sz w:val="20"/>
                <w:szCs w:val="20"/>
              </w:rPr>
              <w:t>2 586</w:t>
            </w:r>
          </w:p>
        </w:tc>
        <w:tc>
          <w:tcPr>
            <w:tcW w:w="1276" w:type="dxa"/>
            <w:noWrap/>
            <w:vAlign w:val="center"/>
          </w:tcPr>
          <w:p w:rsidR="0081794D" w:rsidRDefault="002D6F3F">
            <w:pPr>
              <w:jc w:val="center"/>
              <w:rPr>
                <w:sz w:val="20"/>
                <w:szCs w:val="20"/>
              </w:rPr>
            </w:pPr>
            <w:r>
              <w:rPr>
                <w:sz w:val="20"/>
                <w:szCs w:val="20"/>
                <w:lang w:val="en-US"/>
              </w:rPr>
              <w:t>x</w:t>
            </w:r>
          </w:p>
        </w:tc>
        <w:tc>
          <w:tcPr>
            <w:tcW w:w="1417" w:type="dxa"/>
            <w:noWrap/>
            <w:vAlign w:val="center"/>
          </w:tcPr>
          <w:p w:rsidR="0081794D" w:rsidRDefault="002D6F3F">
            <w:pPr>
              <w:jc w:val="center"/>
              <w:rPr>
                <w:sz w:val="20"/>
                <w:szCs w:val="20"/>
              </w:rPr>
            </w:pPr>
            <w:r>
              <w:rPr>
                <w:sz w:val="20"/>
                <w:szCs w:val="20"/>
              </w:rPr>
              <w:t>12 682</w:t>
            </w:r>
          </w:p>
        </w:tc>
      </w:tr>
      <w:tr w:rsidR="0081794D">
        <w:tc>
          <w:tcPr>
            <w:tcW w:w="1242" w:type="dxa"/>
            <w:noWrap/>
            <w:vAlign w:val="center"/>
          </w:tcPr>
          <w:p w:rsidR="0081794D" w:rsidRDefault="002D6F3F">
            <w:pPr>
              <w:jc w:val="center"/>
              <w:rPr>
                <w:sz w:val="20"/>
                <w:szCs w:val="20"/>
              </w:rPr>
            </w:pPr>
            <w:r>
              <w:rPr>
                <w:sz w:val="20"/>
                <w:szCs w:val="20"/>
              </w:rPr>
              <w:t>взрослые</w:t>
            </w:r>
          </w:p>
        </w:tc>
        <w:tc>
          <w:tcPr>
            <w:tcW w:w="1576" w:type="dxa"/>
            <w:noWrap/>
            <w:vAlign w:val="center"/>
          </w:tcPr>
          <w:p w:rsidR="0081794D" w:rsidRDefault="002D6F3F">
            <w:pPr>
              <w:jc w:val="center"/>
              <w:rPr>
                <w:sz w:val="20"/>
                <w:szCs w:val="20"/>
              </w:rPr>
            </w:pPr>
            <w:r>
              <w:rPr>
                <w:sz w:val="20"/>
                <w:szCs w:val="20"/>
              </w:rPr>
              <w:t>494</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8 271</w:t>
            </w:r>
          </w:p>
        </w:tc>
        <w:tc>
          <w:tcPr>
            <w:tcW w:w="1789" w:type="dxa"/>
            <w:noWrap/>
            <w:vAlign w:val="center"/>
          </w:tcPr>
          <w:p w:rsidR="0081794D" w:rsidRDefault="002D6F3F">
            <w:pPr>
              <w:jc w:val="center"/>
              <w:rPr>
                <w:sz w:val="20"/>
                <w:szCs w:val="20"/>
              </w:rPr>
            </w:pPr>
            <w:r>
              <w:rPr>
                <w:sz w:val="20"/>
                <w:szCs w:val="20"/>
              </w:rPr>
              <w:t>1 808</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9 234</w:t>
            </w:r>
          </w:p>
        </w:tc>
        <w:tc>
          <w:tcPr>
            <w:tcW w:w="1201" w:type="dxa"/>
            <w:noWrap/>
            <w:vAlign w:val="center"/>
          </w:tcPr>
          <w:p w:rsidR="0081794D" w:rsidRDefault="002D6F3F">
            <w:pPr>
              <w:jc w:val="center"/>
              <w:rPr>
                <w:sz w:val="20"/>
                <w:szCs w:val="20"/>
              </w:rPr>
            </w:pPr>
            <w:r>
              <w:rPr>
                <w:sz w:val="20"/>
                <w:szCs w:val="20"/>
              </w:rPr>
              <w:t>1 921</w:t>
            </w:r>
          </w:p>
        </w:tc>
        <w:tc>
          <w:tcPr>
            <w:tcW w:w="1276" w:type="dxa"/>
            <w:noWrap/>
            <w:vAlign w:val="center"/>
          </w:tcPr>
          <w:p w:rsidR="0081794D" w:rsidRDefault="002D6F3F">
            <w:pPr>
              <w:jc w:val="center"/>
              <w:rPr>
                <w:sz w:val="20"/>
                <w:szCs w:val="20"/>
              </w:rPr>
            </w:pPr>
            <w:r>
              <w:rPr>
                <w:sz w:val="20"/>
                <w:szCs w:val="20"/>
                <w:lang w:val="en-US"/>
              </w:rPr>
              <w:t>x</w:t>
            </w:r>
          </w:p>
        </w:tc>
        <w:tc>
          <w:tcPr>
            <w:tcW w:w="1417" w:type="dxa"/>
            <w:noWrap/>
            <w:vAlign w:val="center"/>
          </w:tcPr>
          <w:p w:rsidR="0081794D" w:rsidRDefault="002D6F3F">
            <w:pPr>
              <w:jc w:val="center"/>
              <w:rPr>
                <w:sz w:val="20"/>
                <w:szCs w:val="20"/>
              </w:rPr>
            </w:pPr>
            <w:r>
              <w:rPr>
                <w:sz w:val="20"/>
                <w:szCs w:val="20"/>
              </w:rPr>
              <w:t>9 214</w:t>
            </w:r>
          </w:p>
        </w:tc>
      </w:tr>
      <w:tr w:rsidR="0081794D">
        <w:trPr>
          <w:trHeight w:val="80"/>
        </w:trPr>
        <w:tc>
          <w:tcPr>
            <w:tcW w:w="1242" w:type="dxa"/>
            <w:noWrap/>
            <w:vAlign w:val="center"/>
          </w:tcPr>
          <w:p w:rsidR="0081794D" w:rsidRDefault="002D6F3F">
            <w:pPr>
              <w:jc w:val="center"/>
              <w:rPr>
                <w:sz w:val="20"/>
                <w:szCs w:val="20"/>
              </w:rPr>
            </w:pPr>
            <w:r>
              <w:rPr>
                <w:sz w:val="20"/>
                <w:szCs w:val="20"/>
              </w:rPr>
              <w:t>дети</w:t>
            </w:r>
          </w:p>
        </w:tc>
        <w:tc>
          <w:tcPr>
            <w:tcW w:w="1576" w:type="dxa"/>
            <w:noWrap/>
            <w:vAlign w:val="center"/>
          </w:tcPr>
          <w:p w:rsidR="0081794D" w:rsidRDefault="002D6F3F">
            <w:pPr>
              <w:jc w:val="center"/>
              <w:rPr>
                <w:sz w:val="20"/>
                <w:szCs w:val="20"/>
              </w:rPr>
            </w:pPr>
            <w:r>
              <w:rPr>
                <w:sz w:val="20"/>
                <w:szCs w:val="20"/>
              </w:rPr>
              <w:t>394</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3 474</w:t>
            </w:r>
          </w:p>
        </w:tc>
        <w:tc>
          <w:tcPr>
            <w:tcW w:w="1789" w:type="dxa"/>
            <w:noWrap/>
            <w:vAlign w:val="center"/>
          </w:tcPr>
          <w:p w:rsidR="0081794D" w:rsidRDefault="002D6F3F">
            <w:pPr>
              <w:jc w:val="center"/>
              <w:rPr>
                <w:sz w:val="20"/>
                <w:szCs w:val="20"/>
              </w:rPr>
            </w:pPr>
            <w:r>
              <w:rPr>
                <w:sz w:val="20"/>
                <w:szCs w:val="20"/>
              </w:rPr>
              <w:t>621</w:t>
            </w:r>
          </w:p>
        </w:tc>
        <w:tc>
          <w:tcPr>
            <w:tcW w:w="1704" w:type="dxa"/>
            <w:noWrap/>
            <w:vAlign w:val="center"/>
          </w:tcPr>
          <w:p w:rsidR="0081794D" w:rsidRDefault="002D6F3F">
            <w:pPr>
              <w:jc w:val="center"/>
              <w:rPr>
                <w:sz w:val="20"/>
                <w:szCs w:val="20"/>
              </w:rPr>
            </w:pPr>
            <w:r>
              <w:rPr>
                <w:sz w:val="20"/>
                <w:szCs w:val="20"/>
                <w:lang w:val="en-US"/>
              </w:rPr>
              <w:t>x</w:t>
            </w:r>
          </w:p>
        </w:tc>
        <w:tc>
          <w:tcPr>
            <w:tcW w:w="1187" w:type="dxa"/>
            <w:noWrap/>
            <w:vAlign w:val="center"/>
          </w:tcPr>
          <w:p w:rsidR="0081794D" w:rsidRDefault="002D6F3F">
            <w:pPr>
              <w:jc w:val="center"/>
              <w:rPr>
                <w:sz w:val="20"/>
                <w:szCs w:val="20"/>
              </w:rPr>
            </w:pPr>
            <w:r>
              <w:rPr>
                <w:sz w:val="20"/>
                <w:szCs w:val="20"/>
              </w:rPr>
              <w:t>3 485</w:t>
            </w:r>
          </w:p>
        </w:tc>
        <w:tc>
          <w:tcPr>
            <w:tcW w:w="1201" w:type="dxa"/>
            <w:noWrap/>
            <w:vAlign w:val="center"/>
          </w:tcPr>
          <w:p w:rsidR="0081794D" w:rsidRDefault="002D6F3F">
            <w:pPr>
              <w:jc w:val="center"/>
              <w:rPr>
                <w:sz w:val="20"/>
                <w:szCs w:val="20"/>
              </w:rPr>
            </w:pPr>
            <w:r>
              <w:rPr>
                <w:sz w:val="20"/>
                <w:szCs w:val="20"/>
              </w:rPr>
              <w:t>665</w:t>
            </w:r>
          </w:p>
        </w:tc>
        <w:tc>
          <w:tcPr>
            <w:tcW w:w="1276" w:type="dxa"/>
            <w:noWrap/>
            <w:vAlign w:val="center"/>
          </w:tcPr>
          <w:p w:rsidR="0081794D" w:rsidRDefault="002D6F3F">
            <w:pPr>
              <w:jc w:val="center"/>
              <w:rPr>
                <w:sz w:val="20"/>
                <w:szCs w:val="20"/>
              </w:rPr>
            </w:pPr>
            <w:r>
              <w:rPr>
                <w:sz w:val="20"/>
                <w:szCs w:val="20"/>
                <w:lang w:val="en-US"/>
              </w:rPr>
              <w:t>x</w:t>
            </w:r>
          </w:p>
        </w:tc>
        <w:tc>
          <w:tcPr>
            <w:tcW w:w="1417" w:type="dxa"/>
            <w:noWrap/>
            <w:vAlign w:val="center"/>
          </w:tcPr>
          <w:p w:rsidR="0081794D" w:rsidRDefault="002D6F3F">
            <w:pPr>
              <w:jc w:val="center"/>
              <w:rPr>
                <w:sz w:val="20"/>
                <w:szCs w:val="20"/>
              </w:rPr>
            </w:pPr>
            <w:r>
              <w:rPr>
                <w:sz w:val="20"/>
                <w:szCs w:val="20"/>
              </w:rPr>
              <w:t>3 468</w:t>
            </w:r>
          </w:p>
        </w:tc>
      </w:tr>
    </w:tbl>
    <w:p w:rsidR="0081794D" w:rsidRDefault="0081794D">
      <w:pPr>
        <w:spacing w:after="0" w:line="240" w:lineRule="auto"/>
        <w:jc w:val="center"/>
        <w:rPr>
          <w:iCs/>
          <w:sz w:val="20"/>
          <w:szCs w:val="20"/>
        </w:rPr>
      </w:pPr>
    </w:p>
    <w:p w:rsidR="0081794D" w:rsidRDefault="0081794D">
      <w:pPr>
        <w:tabs>
          <w:tab w:val="left" w:pos="1665"/>
        </w:tabs>
        <w:rPr>
          <w:sz w:val="28"/>
          <w:szCs w:val="28"/>
        </w:rPr>
      </w:pPr>
    </w:p>
    <w:p w:rsidR="0081794D" w:rsidRDefault="0081794D">
      <w:pPr>
        <w:rPr>
          <w:sz w:val="28"/>
          <w:szCs w:val="28"/>
        </w:rPr>
      </w:pPr>
    </w:p>
    <w:p w:rsidR="0081794D" w:rsidRDefault="0081794D">
      <w:pPr>
        <w:rPr>
          <w:sz w:val="28"/>
          <w:szCs w:val="28"/>
        </w:rPr>
        <w:sectPr w:rsidR="0081794D">
          <w:pgSz w:w="15840" w:h="12240" w:orient="landscape"/>
          <w:pgMar w:top="1701" w:right="1134" w:bottom="850" w:left="1134" w:header="720" w:footer="720" w:gutter="0"/>
          <w:cols w:space="720"/>
          <w:docGrid w:linePitch="360"/>
        </w:sectPr>
      </w:pPr>
    </w:p>
    <w:p w:rsidR="0081794D" w:rsidRDefault="0081794D">
      <w:pPr>
        <w:spacing w:after="0" w:line="240" w:lineRule="auto"/>
        <w:jc w:val="both"/>
        <w:rPr>
          <w:color w:val="FF0000"/>
          <w:sz w:val="28"/>
          <w:szCs w:val="28"/>
        </w:rPr>
      </w:pPr>
    </w:p>
    <w:p w:rsidR="0081794D" w:rsidRDefault="002D6F3F">
      <w:pPr>
        <w:pStyle w:val="310"/>
        <w:spacing w:before="0" w:line="240" w:lineRule="auto"/>
        <w:ind w:firstLine="567"/>
        <w:jc w:val="center"/>
        <w:rPr>
          <w:rFonts w:ascii="Times New Roman" w:hAnsi="Times New Roman"/>
          <w:color w:val="000000"/>
          <w:sz w:val="28"/>
          <w:szCs w:val="28"/>
          <w:lang w:val="ru-RU"/>
        </w:rPr>
      </w:pPr>
      <w:bookmarkStart w:id="9" w:name="_Toc136288545"/>
      <w:r>
        <w:rPr>
          <w:rFonts w:ascii="Times New Roman" w:hAnsi="Times New Roman"/>
          <w:color w:val="000000"/>
          <w:sz w:val="28"/>
          <w:szCs w:val="28"/>
          <w:lang w:val="ru-RU"/>
        </w:rPr>
        <w:t>1.7. Анализ деятельности медицинских организаций, оказывающих медицинскую помощь по медицинской реабилитации в Забайкальском крае, с оценкой необходимости оптимизации функционирования</w:t>
      </w:r>
      <w:bookmarkEnd w:id="9"/>
    </w:p>
    <w:p w:rsidR="0081794D" w:rsidRDefault="0081794D">
      <w:pPr>
        <w:spacing w:after="0" w:line="240" w:lineRule="auto"/>
        <w:rPr>
          <w:color w:val="000000"/>
          <w:sz w:val="28"/>
          <w:szCs w:val="28"/>
        </w:rPr>
      </w:pPr>
    </w:p>
    <w:p w:rsidR="0081794D" w:rsidRDefault="002D6F3F">
      <w:pPr>
        <w:spacing w:after="0" w:line="240" w:lineRule="auto"/>
        <w:ind w:firstLine="567"/>
        <w:jc w:val="right"/>
        <w:rPr>
          <w:color w:val="000000"/>
          <w:sz w:val="28"/>
          <w:szCs w:val="28"/>
        </w:rPr>
      </w:pPr>
      <w:r>
        <w:rPr>
          <w:color w:val="000000"/>
          <w:sz w:val="28"/>
          <w:szCs w:val="28"/>
        </w:rPr>
        <w:t>Таблица  36</w:t>
      </w:r>
    </w:p>
    <w:p w:rsidR="0081794D" w:rsidRDefault="0081794D">
      <w:pPr>
        <w:spacing w:after="0" w:line="240" w:lineRule="auto"/>
        <w:ind w:firstLine="567"/>
        <w:jc w:val="center"/>
        <w:rPr>
          <w:i/>
          <w:sz w:val="28"/>
          <w:szCs w:val="28"/>
        </w:rPr>
      </w:pPr>
    </w:p>
    <w:p w:rsidR="0081794D" w:rsidRDefault="002D6F3F">
      <w:pPr>
        <w:spacing w:after="0" w:line="240" w:lineRule="auto"/>
        <w:ind w:firstLine="567"/>
        <w:jc w:val="center"/>
        <w:rPr>
          <w:b/>
          <w:bCs/>
          <w:sz w:val="28"/>
          <w:szCs w:val="28"/>
        </w:rPr>
      </w:pPr>
      <w:r>
        <w:rPr>
          <w:b/>
          <w:bCs/>
          <w:sz w:val="28"/>
          <w:szCs w:val="28"/>
        </w:rPr>
        <w:t>Перечень характеристик медицинских организаций, осуществляющих медицинскую реабилитацию в рамках обязательного медицинского страхования</w:t>
      </w:r>
    </w:p>
    <w:p w:rsidR="0081794D" w:rsidRDefault="0081794D">
      <w:pPr>
        <w:spacing w:after="0" w:line="240" w:lineRule="auto"/>
        <w:ind w:firstLine="567"/>
        <w:jc w:val="center"/>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915"/>
        <w:gridCol w:w="5940"/>
        <w:gridCol w:w="3036"/>
      </w:tblGrid>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1. ГУЗ "ГКБ № 1"</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учреждение здравоохранения "Городская клиническая больница №1"</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tabs>
                <w:tab w:val="left" w:pos="1071"/>
              </w:tabs>
              <w:jc w:val="center"/>
            </w:pPr>
            <w:r>
              <w:t xml:space="preserve">ЛО 41-01124-75/00370201 от 31.08.2022 года </w:t>
            </w:r>
            <w:r>
              <w:rPr>
                <w:bCs/>
              </w:rPr>
              <w:t>при оказании специализированной медицинской помощи в стационарных условиях по: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3</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pStyle w:val="Default"/>
              <w:widowControl w:val="0"/>
              <w:spacing w:after="200" w:line="275" w:lineRule="auto"/>
              <w:jc w:val="center"/>
            </w:pPr>
          </w:p>
        </w:tc>
        <w:tc>
          <w:tcPr>
            <w:tcW w:w="3036" w:type="dxa"/>
            <w:noWrap/>
          </w:tcPr>
          <w:p w:rsidR="0081794D" w:rsidRDefault="002D6F3F">
            <w:pPr>
              <w:jc w:val="center"/>
              <w:rPr>
                <w:color w:val="000000"/>
              </w:rPr>
            </w:pPr>
            <w:r>
              <w:rPr>
                <w:color w:val="000000"/>
              </w:rPr>
              <w:t>2024 (стационарное отделение)</w:t>
            </w:r>
          </w:p>
          <w:p w:rsidR="0081794D" w:rsidRDefault="002D6F3F">
            <w:pPr>
              <w:jc w:val="center"/>
              <w:rPr>
                <w:color w:val="000000"/>
              </w:rPr>
            </w:pPr>
            <w:r>
              <w:rPr>
                <w:color w:val="000000"/>
              </w:rPr>
              <w:t>2028 (амбулаторное отделение)</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Отделение ранней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90</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1,4</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color w:val="000000"/>
              </w:rPr>
              <w:t>Отделение медицинской реабилитации при нарушении функции ЦНС, ОДА</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20</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85</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1,4</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Наличие дневного стационара медицинской реабилитации (для взрослых) (да/нет)1</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pStyle w:val="Default"/>
              <w:widowControl w:val="0"/>
              <w:spacing w:after="200" w:line="275" w:lineRule="auto"/>
              <w:jc w:val="center"/>
            </w:pPr>
            <w:r>
              <w:t>Коечная мощность (указать 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pStyle w:val="Default"/>
              <w:widowControl w:val="0"/>
              <w:spacing w:after="200" w:line="275" w:lineRule="auto"/>
              <w:jc w:val="center"/>
            </w:pPr>
            <w:r>
              <w:t>Укомплектованность кадрами дневного стационара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pStyle w:val="Default"/>
              <w:widowControl w:val="0"/>
              <w:spacing w:after="200" w:line="275" w:lineRule="auto"/>
              <w:jc w:val="center"/>
            </w:pPr>
            <w:r>
              <w:t>Коэффициент совместительства в дневном стационаре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pStyle w:val="Default"/>
              <w:widowControl w:val="0"/>
              <w:spacing w:after="200" w:line="275" w:lineRule="auto"/>
              <w:jc w:val="center"/>
            </w:pPr>
            <w: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pStyle w:val="Default"/>
              <w:widowControl w:val="0"/>
              <w:spacing w:after="200" w:line="275" w:lineRule="auto"/>
              <w:jc w:val="center"/>
            </w:pPr>
            <w:r>
              <w:t>Число посещений в смену</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Коэффициент совместительства в амбулаторном отделении медицинской реабилитации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pPr>
            <w:r>
              <w:t>13.4</w:t>
            </w:r>
          </w:p>
        </w:tc>
        <w:tc>
          <w:tcPr>
            <w:tcW w:w="5940" w:type="dxa"/>
            <w:noWrap/>
          </w:tcPr>
          <w:p w:rsidR="0081794D" w:rsidRDefault="002D6F3F">
            <w:pPr>
              <w:pStyle w:val="Default"/>
              <w:widowControl w:val="0"/>
              <w:spacing w:after="200" w:line="275" w:lineRule="auto"/>
              <w:jc w:val="center"/>
              <w:rPr>
                <w:color w:val="auto"/>
              </w:rPr>
            </w:pPr>
            <w:r>
              <w:rPr>
                <w:color w:val="auto"/>
              </w:rPr>
              <w:t>Коэффициент оснащенности отделения</w:t>
            </w:r>
            <w:proofErr w:type="gramStart"/>
            <w:r>
              <w:rPr>
                <w:color w:val="auto"/>
              </w:rPr>
              <w:t xml:space="preserve"> (%)</w:t>
            </w:r>
            <w:proofErr w:type="gramEnd"/>
          </w:p>
        </w:tc>
        <w:tc>
          <w:tcPr>
            <w:tcW w:w="3036" w:type="dxa"/>
            <w:noWrap/>
          </w:tcPr>
          <w:p w:rsidR="0081794D" w:rsidRDefault="002D6F3F">
            <w:pPr>
              <w:jc w:val="center"/>
            </w:pPr>
            <w:r>
              <w:t>-</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2. ГАУЗ "ЗККБ"</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автономное учреждение здравоохранения "Забайкальская краевая клиническая больница"</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jc w:val="center"/>
            </w:pPr>
            <w:r>
              <w:rPr>
                <w:bCs/>
              </w:rPr>
              <w:t xml:space="preserve">ЛО 41-00110-75/00585622 от 09.08.2019 </w:t>
            </w:r>
            <w:r>
              <w:t>при оказании специализированной медицинской помощи в стационарных условиях по: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3</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pStyle w:val="Default"/>
              <w:widowControl w:val="0"/>
              <w:spacing w:after="200" w:line="275" w:lineRule="auto"/>
              <w:jc w:val="center"/>
            </w:pPr>
          </w:p>
        </w:tc>
        <w:tc>
          <w:tcPr>
            <w:tcW w:w="3036" w:type="dxa"/>
            <w:noWrap/>
          </w:tcPr>
          <w:p w:rsidR="0081794D" w:rsidRDefault="002D6F3F">
            <w:pPr>
              <w:jc w:val="center"/>
              <w:rPr>
                <w:color w:val="000000"/>
              </w:rPr>
            </w:pPr>
            <w:r>
              <w:rPr>
                <w:color w:val="000000"/>
              </w:rPr>
              <w:t>2025</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55</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Отделение ранней медицинской реабилитации</w:t>
            </w:r>
          </w:p>
        </w:tc>
      </w:tr>
      <w:tr w:rsidR="0081794D">
        <w:tc>
          <w:tcPr>
            <w:tcW w:w="915" w:type="dxa"/>
            <w:noWrap/>
            <w:tcMar>
              <w:left w:w="108" w:type="dxa"/>
              <w:right w:w="108" w:type="dxa"/>
            </w:tcMar>
          </w:tcPr>
          <w:p w:rsidR="0081794D" w:rsidRDefault="002D6F3F">
            <w:pPr>
              <w:jc w:val="cente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80</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80</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color w:val="000000"/>
              </w:rPr>
              <w:t>Отделение медицинской реабилитации при нарушении функции ЦНС, ОДА</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15 </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80</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30</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Наличие дневного стационара медицинской реабилитации (для взрослых) (да/нет)1</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pStyle w:val="Default"/>
              <w:widowControl w:val="0"/>
              <w:spacing w:after="200" w:line="275" w:lineRule="auto"/>
              <w:jc w:val="center"/>
            </w:pPr>
            <w:r>
              <w:t>Коечная мощность (указать 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pStyle w:val="Default"/>
              <w:widowControl w:val="0"/>
              <w:spacing w:after="200" w:line="275" w:lineRule="auto"/>
              <w:jc w:val="center"/>
            </w:pPr>
            <w:r>
              <w:t>Укомплектованность кадрами дневного стационара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pStyle w:val="Default"/>
              <w:widowControl w:val="0"/>
              <w:spacing w:after="200" w:line="275" w:lineRule="auto"/>
              <w:jc w:val="center"/>
            </w:pPr>
            <w:r>
              <w:t>Коэффициент совместительства в дневном стационаре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pStyle w:val="Default"/>
              <w:widowControl w:val="0"/>
              <w:spacing w:after="200" w:line="275" w:lineRule="auto"/>
              <w:jc w:val="center"/>
            </w:pPr>
            <w: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pStyle w:val="Default"/>
              <w:widowControl w:val="0"/>
              <w:spacing w:after="200" w:line="275" w:lineRule="auto"/>
              <w:jc w:val="center"/>
            </w:pPr>
            <w:r>
              <w:t>Число посещений в смену</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Коэффициент совместительства в амбулаторном отделении медицинской реабилитации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pPr>
            <w:r>
              <w:t>13.4</w:t>
            </w:r>
          </w:p>
        </w:tc>
        <w:tc>
          <w:tcPr>
            <w:tcW w:w="5940" w:type="dxa"/>
            <w:noWrap/>
          </w:tcPr>
          <w:p w:rsidR="0081794D" w:rsidRDefault="002D6F3F">
            <w:pPr>
              <w:pStyle w:val="Default"/>
              <w:widowControl w:val="0"/>
              <w:spacing w:after="200" w:line="275" w:lineRule="auto"/>
              <w:jc w:val="center"/>
              <w:rPr>
                <w:color w:val="auto"/>
              </w:rPr>
            </w:pPr>
            <w:r>
              <w:rPr>
                <w:color w:val="auto"/>
              </w:rPr>
              <w:t>Коэффициент оснащенности отделения</w:t>
            </w:r>
            <w:proofErr w:type="gramStart"/>
            <w:r>
              <w:rPr>
                <w:color w:val="auto"/>
              </w:rPr>
              <w:t xml:space="preserve"> (%)</w:t>
            </w:r>
            <w:proofErr w:type="gramEnd"/>
          </w:p>
        </w:tc>
        <w:tc>
          <w:tcPr>
            <w:tcW w:w="3036" w:type="dxa"/>
            <w:noWrap/>
          </w:tcPr>
          <w:p w:rsidR="0081794D" w:rsidRDefault="002D6F3F">
            <w:pPr>
              <w:jc w:val="center"/>
            </w:pPr>
            <w:r>
              <w:t>-</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3. ООО "РЦК"</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 xml:space="preserve">Общество с ограниченной ответственностью «Региональный центр </w:t>
            </w:r>
            <w:proofErr w:type="spellStart"/>
            <w:r>
              <w:rPr>
                <w:color w:val="000000"/>
              </w:rPr>
              <w:t>кинезитерапии</w:t>
            </w:r>
            <w:proofErr w:type="spellEnd"/>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spacing w:after="0" w:line="240" w:lineRule="auto"/>
              <w:jc w:val="center"/>
            </w:pPr>
            <w:r>
              <w:rPr>
                <w:color w:val="000000"/>
              </w:rPr>
              <w:t>Лицензия ЛО-75-01-001462 от 9 ноября 2018 года.</w:t>
            </w:r>
          </w:p>
          <w:p w:rsidR="0081794D" w:rsidRDefault="002D6F3F">
            <w:pPr>
              <w:jc w:val="center"/>
              <w:rPr>
                <w:color w:val="000000"/>
              </w:rPr>
            </w:pPr>
            <w:r>
              <w:rPr>
                <w:color w:val="000000"/>
              </w:rPr>
              <w:t>при оказании первичной специализированной медико-санитарной помощи в амбулаторных условиях по: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2</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pStyle w:val="Default"/>
              <w:widowControl w:val="0"/>
              <w:spacing w:after="200" w:line="275" w:lineRule="auto"/>
              <w:jc w:val="center"/>
            </w:pP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Наличие дневного стационара медицинской реабилитации (для взрослых) (да/нет)1</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pStyle w:val="Default"/>
              <w:widowControl w:val="0"/>
              <w:spacing w:after="200" w:line="275" w:lineRule="auto"/>
              <w:jc w:val="center"/>
            </w:pPr>
            <w:r>
              <w:t>Коечная мощность (указать 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pStyle w:val="Default"/>
              <w:widowControl w:val="0"/>
              <w:spacing w:after="200" w:line="275" w:lineRule="auto"/>
              <w:jc w:val="center"/>
            </w:pPr>
            <w:r>
              <w:t>Укомплектованность кадрами дневного стационара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pStyle w:val="Default"/>
              <w:widowControl w:val="0"/>
              <w:spacing w:after="200" w:line="275" w:lineRule="auto"/>
              <w:jc w:val="center"/>
            </w:pPr>
            <w:r>
              <w:t>Коэффициент совместительства в дневном стационаре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Отделение амбулаторной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241</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0,12</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100</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4. ГУЗ «КЦМР «</w:t>
            </w:r>
            <w:proofErr w:type="spellStart"/>
            <w:r>
              <w:rPr>
                <w:b/>
                <w:bCs/>
                <w:color w:val="000000"/>
              </w:rPr>
              <w:t>Ямкун</w:t>
            </w:r>
            <w:proofErr w:type="spellEnd"/>
            <w:r>
              <w:rPr>
                <w:b/>
                <w:bCs/>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учреждение здравоохранения «Краевой центр медицинской реабилитации «</w:t>
            </w:r>
            <w:proofErr w:type="spellStart"/>
            <w:r>
              <w:rPr>
                <w:color w:val="000000"/>
              </w:rPr>
              <w:t>Ямкун</w:t>
            </w:r>
            <w:proofErr w:type="spellEnd"/>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spacing w:after="0" w:line="240" w:lineRule="auto"/>
              <w:jc w:val="center"/>
              <w:rPr>
                <w:color w:val="000000"/>
              </w:rPr>
            </w:pPr>
            <w:r>
              <w:rPr>
                <w:color w:val="000000"/>
              </w:rPr>
              <w:t xml:space="preserve">Лицензия на осуществления медицинской деятельности: № ЛО-75-01-001165 от 14 ноября 2016 года </w:t>
            </w:r>
            <w:r>
              <w:t xml:space="preserve"> п</w:t>
            </w:r>
            <w:r>
              <w:rPr>
                <w:color w:val="000000"/>
              </w:rPr>
              <w:t xml:space="preserve">ри оказании специализированной медицинской помощи в стационарных условиях </w:t>
            </w:r>
            <w:proofErr w:type="gramStart"/>
            <w:r>
              <w:rPr>
                <w:color w:val="000000"/>
              </w:rPr>
              <w:t>по</w:t>
            </w:r>
            <w:proofErr w:type="gramEnd"/>
            <w:r>
              <w:rPr>
                <w:color w:val="000000"/>
              </w:rPr>
              <w:t>:</w:t>
            </w:r>
          </w:p>
          <w:p w:rsidR="0081794D" w:rsidRDefault="002D6F3F">
            <w:pPr>
              <w:jc w:val="center"/>
              <w:rPr>
                <w:color w:val="000000"/>
              </w:rPr>
            </w:pPr>
            <w:r>
              <w:rPr>
                <w:color w:val="000000"/>
              </w:rPr>
              <w:t xml:space="preserve">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2</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pStyle w:val="Default"/>
              <w:widowControl w:val="0"/>
              <w:spacing w:after="200" w:line="275" w:lineRule="auto"/>
              <w:jc w:val="center"/>
            </w:pPr>
          </w:p>
        </w:tc>
        <w:tc>
          <w:tcPr>
            <w:tcW w:w="3036" w:type="dxa"/>
            <w:noWrap/>
          </w:tcPr>
          <w:p w:rsidR="0081794D" w:rsidRDefault="002D6F3F">
            <w:pPr>
              <w:jc w:val="center"/>
            </w:pPr>
            <w:r>
              <w:t>2030</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25</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color w:val="000000"/>
              </w:rPr>
              <w:t xml:space="preserve">Отделение медицинской реабилитации </w:t>
            </w:r>
            <w:proofErr w:type="gramStart"/>
            <w:r>
              <w:rPr>
                <w:color w:val="000000"/>
              </w:rPr>
              <w:t>при</w:t>
            </w:r>
            <w:proofErr w:type="gramEnd"/>
            <w:r>
              <w:rPr>
                <w:color w:val="000000"/>
              </w:rPr>
              <w:t xml:space="preserve"> </w:t>
            </w:r>
            <w:proofErr w:type="gramStart"/>
            <w:r>
              <w:rPr>
                <w:color w:val="000000"/>
              </w:rPr>
              <w:t>нарушение</w:t>
            </w:r>
            <w:proofErr w:type="gramEnd"/>
            <w:r>
              <w:rPr>
                <w:color w:val="000000"/>
              </w:rPr>
              <w:t xml:space="preserve"> функции ОДА</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70</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74</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25</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Наличие дневного стационара медицинской реабилитации (для взрослых) (да/нет)1</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pStyle w:val="Default"/>
              <w:widowControl w:val="0"/>
              <w:spacing w:after="200" w:line="275" w:lineRule="auto"/>
              <w:jc w:val="center"/>
            </w:pPr>
            <w:r>
              <w:t>Коечная мощность (указать 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pStyle w:val="Default"/>
              <w:widowControl w:val="0"/>
              <w:spacing w:after="200" w:line="275" w:lineRule="auto"/>
              <w:jc w:val="center"/>
            </w:pPr>
            <w:r>
              <w:t>Укомплектованность кадрами дневного стационара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pStyle w:val="Default"/>
              <w:widowControl w:val="0"/>
              <w:spacing w:after="200" w:line="275" w:lineRule="auto"/>
              <w:jc w:val="center"/>
            </w:pPr>
            <w:r>
              <w:t>Коэффициент совместительства в дневном стационаре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5. ГАУЗ "КМЦ г. Читы"</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автономное учреждение здравоохранения "Клинический медицинский центр г. Читы"</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jc w:val="center"/>
              <w:rPr>
                <w:color w:val="000000"/>
              </w:rPr>
            </w:pPr>
            <w:r>
              <w:rPr>
                <w:color w:val="000000"/>
              </w:rPr>
              <w:t>Лицензия ЛО-75-01-001601 от 21 ноября 2019 года. Работы (услуги), выполняемые: при оказании первичной специализированной медико-санитарной помощи в амбулаторных условиях по: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1</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186,3</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2D6F3F">
            <w:pPr>
              <w:pStyle w:val="Default"/>
              <w:widowControl w:val="0"/>
              <w:spacing w:after="200" w:line="275" w:lineRule="auto"/>
              <w:jc w:val="center"/>
            </w:pPr>
            <w:r>
              <w:t xml:space="preserve"> (указать год оснащения) </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80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Наличие дневного стационара медицинской реабилитации (для взрослых) (да/нет)1</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pStyle w:val="Default"/>
              <w:widowControl w:val="0"/>
              <w:spacing w:after="200" w:line="275" w:lineRule="auto"/>
              <w:jc w:val="center"/>
            </w:pPr>
            <w:r>
              <w:t>Коечная мощность (указать 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pStyle w:val="Default"/>
              <w:widowControl w:val="0"/>
              <w:spacing w:after="200" w:line="275" w:lineRule="auto"/>
              <w:jc w:val="center"/>
            </w:pPr>
            <w:r>
              <w:t>Укомплектованность кадрами дневного стационара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pStyle w:val="Default"/>
              <w:widowControl w:val="0"/>
              <w:spacing w:after="200" w:line="275" w:lineRule="auto"/>
              <w:jc w:val="center"/>
            </w:pPr>
            <w:r>
              <w:t>Коэффициент совместительства в дневном стационаре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Отделение амбулаторной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50</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75</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1,0</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80</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6. ГАУЗ "КБ №3"</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автономное учреждение здравоохранения "Краевая больница №3"</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spacing w:after="0" w:line="240" w:lineRule="auto"/>
              <w:jc w:val="center"/>
            </w:pPr>
            <w:r>
              <w:rPr>
                <w:color w:val="000000"/>
              </w:rPr>
              <w:t>Лицензия № ЛО 75-01-00-16-58 от 30 июня 2020 года</w:t>
            </w:r>
            <w:r>
              <w:t xml:space="preserve"> при оказании специализированной медицинской помощи в стационарных условиях </w:t>
            </w:r>
            <w:proofErr w:type="gramStart"/>
            <w:r>
              <w:t>по</w:t>
            </w:r>
            <w:proofErr w:type="gramEnd"/>
            <w:r>
              <w:t>:</w:t>
            </w:r>
          </w:p>
          <w:p w:rsidR="0081794D" w:rsidRDefault="002D6F3F">
            <w:pPr>
              <w:jc w:val="center"/>
              <w:rPr>
                <w:color w:val="000000"/>
              </w:rPr>
            </w:pPr>
            <w:r>
              <w:t xml:space="preserve">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3</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11,698</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jc w:val="center"/>
            </w:pP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75</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Отделение ранней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1,0</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color w:val="000000"/>
              </w:rPr>
              <w:t>Отделение медицинской реабилитации при нарушении функции ЦНС, соматических заболеваниях</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10 </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90</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1,5</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50</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Наличие дневного стационара медицинской реабилитации (для взрослых) (да/нет)1</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pStyle w:val="Default"/>
              <w:widowControl w:val="0"/>
              <w:spacing w:after="200" w:line="275" w:lineRule="auto"/>
              <w:jc w:val="center"/>
            </w:pPr>
            <w:r>
              <w:t>Коечная мощность (указать 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pStyle w:val="Default"/>
              <w:widowControl w:val="0"/>
              <w:spacing w:after="200" w:line="275" w:lineRule="auto"/>
              <w:jc w:val="center"/>
            </w:pPr>
            <w:r>
              <w:t>Укомплектованность кадрами дневного стационара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pStyle w:val="Default"/>
              <w:widowControl w:val="0"/>
              <w:spacing w:after="200" w:line="275" w:lineRule="auto"/>
              <w:jc w:val="center"/>
            </w:pPr>
            <w:r>
              <w:t>Коэффициент совместительства в дневном стационаре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Отделение амбулаторной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40</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1,5</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75</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7. ГАУЗ «ЦМР «Дарасун»</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автономное учреждение здравоохранения «Центр медицинской реабилитации «Дарасун»</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spacing w:after="0" w:line="240" w:lineRule="auto"/>
              <w:jc w:val="center"/>
              <w:rPr>
                <w:color w:val="000000"/>
              </w:rPr>
            </w:pPr>
            <w:r>
              <w:rPr>
                <w:color w:val="000000"/>
              </w:rPr>
              <w:t xml:space="preserve">Лицензия ЛО-75-01-001498 от 31 января 2020  года </w:t>
            </w:r>
            <w:r>
              <w:t>п</w:t>
            </w:r>
            <w:r>
              <w:rPr>
                <w:color w:val="000000"/>
              </w:rPr>
              <w:t xml:space="preserve">ри оказании специализированной медицинской помощи в стационарных условиях </w:t>
            </w:r>
            <w:proofErr w:type="gramStart"/>
            <w:r>
              <w:rPr>
                <w:color w:val="000000"/>
              </w:rPr>
              <w:t>по</w:t>
            </w:r>
            <w:proofErr w:type="gramEnd"/>
            <w:r>
              <w:rPr>
                <w:color w:val="000000"/>
              </w:rPr>
              <w:t>:</w:t>
            </w:r>
          </w:p>
          <w:p w:rsidR="0081794D" w:rsidRDefault="002D6F3F">
            <w:pPr>
              <w:jc w:val="center"/>
              <w:rPr>
                <w:color w:val="000000"/>
              </w:rPr>
            </w:pPr>
            <w:r>
              <w:rPr>
                <w:color w:val="000000"/>
              </w:rPr>
              <w:t xml:space="preserve">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2</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jc w:val="center"/>
            </w:pPr>
          </w:p>
        </w:tc>
        <w:tc>
          <w:tcPr>
            <w:tcW w:w="3036" w:type="dxa"/>
            <w:noWrap/>
          </w:tcPr>
          <w:p w:rsidR="0081794D" w:rsidRDefault="002D6F3F">
            <w:pPr>
              <w:jc w:val="center"/>
              <w:rPr>
                <w:color w:val="000000"/>
              </w:rPr>
            </w:pPr>
            <w:r>
              <w:rPr>
                <w:color w:val="000000"/>
              </w:rPr>
              <w:t>2022</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color w:val="000000"/>
              </w:rPr>
              <w:t>Отделение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90</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75</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1,4</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 xml:space="preserve">Наличие дневного стационара медицинской реабилитации (для взрослых)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jc w:val="center"/>
              <w:rPr>
                <w:color w:val="000000"/>
              </w:rPr>
            </w:pPr>
            <w:r>
              <w:t>Коечная мощность (указать профиль и число стационарных реабилитационных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10</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jc w:val="center"/>
              <w:rPr>
                <w:color w:val="000000"/>
              </w:rP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75</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jc w:val="center"/>
              <w:rPr>
                <w:color w:val="000000"/>
              </w:rPr>
            </w:pPr>
            <w:r>
              <w:t>Коэффициент совместительства в стационарном отделении медицинской реабилитации (для взрослых)</w:t>
            </w:r>
          </w:p>
        </w:tc>
        <w:tc>
          <w:tcPr>
            <w:tcW w:w="3036" w:type="dxa"/>
            <w:noWrap/>
          </w:tcPr>
          <w:p w:rsidR="0081794D" w:rsidRDefault="002D6F3F">
            <w:pPr>
              <w:jc w:val="center"/>
              <w:rPr>
                <w:color w:val="000000"/>
              </w:rPr>
            </w:pPr>
            <w:r>
              <w:rPr>
                <w:color w:val="000000"/>
              </w:rPr>
              <w:t>1,4</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jc w:val="center"/>
              <w:rPr>
                <w:color w:val="000000"/>
              </w:rP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 xml:space="preserve">8. </w:t>
            </w:r>
            <w:r>
              <w:rPr>
                <w:b/>
                <w:bCs/>
              </w:rPr>
              <w:t xml:space="preserve">ЧУЗ «КБ «РЖД-Медицина» г. Чита» </w:t>
            </w:r>
            <w:proofErr w:type="spellStart"/>
            <w:r>
              <w:rPr>
                <w:b/>
                <w:bCs/>
              </w:rPr>
              <w:t>ЦВМиР</w:t>
            </w:r>
            <w:proofErr w:type="spellEnd"/>
            <w:r>
              <w:rPr>
                <w:b/>
                <w:bCs/>
              </w:rPr>
              <w:t xml:space="preserve"> «</w:t>
            </w:r>
            <w:proofErr w:type="spellStart"/>
            <w:r>
              <w:rPr>
                <w:b/>
                <w:bCs/>
              </w:rPr>
              <w:t>Карповка</w:t>
            </w:r>
            <w:proofErr w:type="spellEnd"/>
            <w:r>
              <w:rPr>
                <w:b/>
                <w:bCs/>
              </w:rPr>
              <w:t>»</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bCs/>
              </w:rPr>
              <w:t>Частное учреждение здравоохранения «Клиническая больница «РЖД-Медицина» города Чита» Центр восстановительной медицины и реабилитации «</w:t>
            </w:r>
            <w:proofErr w:type="spellStart"/>
            <w:r>
              <w:rPr>
                <w:bCs/>
              </w:rPr>
              <w:t>Карповка</w:t>
            </w:r>
            <w:proofErr w:type="spellEnd"/>
            <w:r>
              <w:rPr>
                <w:bCs/>
              </w:rPr>
              <w:t>»</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spacing w:after="0" w:line="240" w:lineRule="auto"/>
              <w:jc w:val="center"/>
              <w:rPr>
                <w:color w:val="000000"/>
              </w:rPr>
            </w:pPr>
            <w:r>
              <w:rPr>
                <w:color w:val="000000"/>
              </w:rPr>
              <w:t xml:space="preserve">Лицензия № ЛО-75-01-001697 от 10 декабря 2020 года </w:t>
            </w:r>
            <w:r>
              <w:t>п</w:t>
            </w:r>
            <w:r>
              <w:rPr>
                <w:color w:val="000000"/>
              </w:rPr>
              <w:t xml:space="preserve">ри оказании специализированной медицинской помощи в стационарных условиях </w:t>
            </w:r>
            <w:proofErr w:type="gramStart"/>
            <w:r>
              <w:rPr>
                <w:color w:val="000000"/>
              </w:rPr>
              <w:t>по</w:t>
            </w:r>
            <w:proofErr w:type="gramEnd"/>
            <w:r>
              <w:rPr>
                <w:color w:val="000000"/>
              </w:rPr>
              <w:t>:</w:t>
            </w:r>
          </w:p>
          <w:p w:rsidR="0081794D" w:rsidRDefault="002D6F3F">
            <w:pPr>
              <w:jc w:val="center"/>
              <w:rPr>
                <w:color w:val="000000"/>
              </w:rPr>
            </w:pPr>
            <w:r>
              <w:rPr>
                <w:color w:val="000000"/>
              </w:rPr>
              <w:t xml:space="preserve">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2</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jc w:val="center"/>
            </w:pP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90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color w:val="000000"/>
              </w:rPr>
              <w:t>Отделение реабилитации по профилю ПНС и ОДА, соматических заболеваниях</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25</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75</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1,1</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90</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 xml:space="preserve">Наличие дневного стационара медицинской реабилитации (для взрослых) (да/нет)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jc w:val="center"/>
              <w:rPr>
                <w:color w:val="000000"/>
              </w:rPr>
            </w:pPr>
            <w:r>
              <w:t>Коечная мощность (указать профиль и число стационарных реабилитационных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jc w:val="center"/>
              <w:rPr>
                <w:color w:val="000000"/>
              </w:rP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jc w:val="center"/>
              <w:rPr>
                <w:color w:val="000000"/>
              </w:rPr>
            </w:pPr>
            <w:r>
              <w:t>Коэффициент совместительства в стационарном отделении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jc w:val="center"/>
              <w:rPr>
                <w:color w:val="000000"/>
              </w:rP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9. ГАУЗ "КБ №4"</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автономное учреждение здравоохранения "Краевая больница №4"</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spacing w:after="0" w:line="240" w:lineRule="auto"/>
              <w:jc w:val="center"/>
              <w:rPr>
                <w:color w:val="FF0000"/>
              </w:rPr>
            </w:pPr>
            <w:r>
              <w:rPr>
                <w:color w:val="000000"/>
              </w:rPr>
              <w:t>Лицензия № ЛО-75-01-001687 от 8 октября 2020 года</w:t>
            </w:r>
          </w:p>
          <w:p w:rsidR="0081794D" w:rsidRDefault="002D6F3F">
            <w:pPr>
              <w:jc w:val="center"/>
              <w:rPr>
                <w:color w:val="000000"/>
              </w:rPr>
            </w:pPr>
            <w:r>
              <w:rPr>
                <w:color w:val="000000"/>
              </w:rPr>
              <w:t>при оказании специализированной медицинской помощи в стационарных условиях по: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3</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57349</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jc w:val="center"/>
            </w:pPr>
          </w:p>
        </w:tc>
        <w:tc>
          <w:tcPr>
            <w:tcW w:w="3036" w:type="dxa"/>
            <w:noWrap/>
          </w:tcPr>
          <w:p w:rsidR="0081794D" w:rsidRDefault="002D6F3F">
            <w:pPr>
              <w:jc w:val="center"/>
              <w:rPr>
                <w:color w:val="000000"/>
              </w:rPr>
            </w:pPr>
            <w:r>
              <w:rPr>
                <w:color w:val="000000"/>
              </w:rPr>
              <w:t>2023</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Отделение ранней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82,6</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1,4</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color w:val="000000"/>
              </w:rPr>
              <w:t>Отделение медицинской реабилитации при нарушениях функции ЦНС, ОДА</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20</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74</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1,4</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 xml:space="preserve">Наличие дневного стационара медицинской реабилитации (для взрослых) (да/нет)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jc w:val="center"/>
              <w:rPr>
                <w:color w:val="000000"/>
              </w:rPr>
            </w:pPr>
            <w:r>
              <w:t>Коечная мощность (указать профиль и число стационарных реабилитационных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jc w:val="center"/>
              <w:rPr>
                <w:color w:val="000000"/>
              </w:rP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jc w:val="center"/>
              <w:rPr>
                <w:color w:val="000000"/>
              </w:rPr>
            </w:pPr>
            <w:r>
              <w:t>Коэффициент совместительства в стационарном отделении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jc w:val="center"/>
              <w:rPr>
                <w:color w:val="000000"/>
              </w:rP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10. ГБУЗ "ЗККГВВ"</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бюджетное учреждение здравоохранения "Забайкальский краевой клинический госпиталь ветеранов войн"</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jc w:val="center"/>
              <w:rPr>
                <w:color w:val="000000"/>
              </w:rPr>
            </w:pPr>
            <w:r>
              <w:rPr>
                <w:color w:val="000000"/>
              </w:rPr>
              <w:t xml:space="preserve">ЛО-75-01-001468 от 12 ноября 2018 года при оказании первичной специализированной медико-санитарной помощи в амбулаторных условиях по: медицинской реабилитации; </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2</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jc w:val="center"/>
            </w:pPr>
          </w:p>
        </w:tc>
        <w:tc>
          <w:tcPr>
            <w:tcW w:w="3036" w:type="dxa"/>
            <w:noWrap/>
          </w:tcPr>
          <w:p w:rsidR="0081794D" w:rsidRDefault="002D6F3F">
            <w:pPr>
              <w:jc w:val="center"/>
              <w:rPr>
                <w:color w:val="000000"/>
              </w:rPr>
            </w:pPr>
            <w:r>
              <w:rPr>
                <w:color w:val="000000"/>
              </w:rPr>
              <w:t>2024 (амбулаторное отделение)</w:t>
            </w:r>
          </w:p>
          <w:p w:rsidR="0081794D" w:rsidRDefault="002D6F3F">
            <w:pPr>
              <w:jc w:val="center"/>
              <w:rPr>
                <w:color w:val="000000"/>
              </w:rPr>
            </w:pPr>
            <w:r>
              <w:rPr>
                <w:color w:val="000000"/>
              </w:rPr>
              <w:t>2026 (стационарное отделение)</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90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color w:val="000000"/>
              </w:rPr>
              <w:t>Отделение медицинской реабилитации при нарушениях функции ЦНС, соматических заболеваниях</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30</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75</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75</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 xml:space="preserve">Наличие дневного стационара медицинской реабилитации (для взрослых)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jc w:val="center"/>
              <w:rPr>
                <w:color w:val="000000"/>
              </w:rPr>
            </w:pPr>
            <w:r>
              <w:t>Коечная мощность (указать профиль и число стационарных реабилитационных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6</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jc w:val="center"/>
              <w:rPr>
                <w:color w:val="000000"/>
              </w:rP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75</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jc w:val="center"/>
              <w:rPr>
                <w:color w:val="000000"/>
              </w:rPr>
            </w:pPr>
            <w:r>
              <w:t>Коэффициент совместительства в стационарном отделении медицинской реабилитации (для взрослых)</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jc w:val="center"/>
              <w:rPr>
                <w:color w:val="000000"/>
              </w:rP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100</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44</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75</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100</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11. ГАУЗ "</w:t>
            </w:r>
            <w:proofErr w:type="spellStart"/>
            <w:r>
              <w:rPr>
                <w:b/>
                <w:bCs/>
                <w:color w:val="000000"/>
              </w:rPr>
              <w:t>Шилкинская</w:t>
            </w:r>
            <w:proofErr w:type="spellEnd"/>
            <w:r>
              <w:rPr>
                <w:b/>
                <w:bCs/>
                <w:color w:val="000000"/>
              </w:rPr>
              <w:t xml:space="preserve"> ЦРБ"</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автономное учреждение здравоохранения "</w:t>
            </w:r>
            <w:proofErr w:type="spellStart"/>
            <w:r>
              <w:rPr>
                <w:color w:val="000000"/>
              </w:rPr>
              <w:t>Шилкинская</w:t>
            </w:r>
            <w:proofErr w:type="spellEnd"/>
            <w:r>
              <w:rPr>
                <w:color w:val="000000"/>
              </w:rPr>
              <w:t xml:space="preserve"> ЦРБ"</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jc w:val="center"/>
            </w:pPr>
            <w:r>
              <w:t>Лицензия ЛО-75-01-001671 от 3 августа 2020  года при оказании специализированной медицинской помощи в стационарных условиях по: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2</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bCs/>
              </w:rPr>
              <w:t>22278,7</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jc w:val="center"/>
            </w:pPr>
          </w:p>
        </w:tc>
        <w:tc>
          <w:tcPr>
            <w:tcW w:w="3036" w:type="dxa"/>
            <w:noWrap/>
          </w:tcPr>
          <w:p w:rsidR="0081794D" w:rsidRDefault="002D6F3F">
            <w:pPr>
              <w:jc w:val="center"/>
              <w:rPr>
                <w:color w:val="000000"/>
              </w:rPr>
            </w:pPr>
            <w:r>
              <w:rPr>
                <w:color w:val="000000"/>
              </w:rPr>
              <w:t>2026</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40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Отделение ранней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50</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1,5</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40</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bCs/>
              </w:rPr>
              <w:t>Отделение медицинской реабилитации при нарушениях ПНС и ОДА, соматических заболеваниях</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15</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80</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40</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 xml:space="preserve">Наличие дневного стационара медицинской реабилитации (для взрослых) (да/нет)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jc w:val="center"/>
              <w:rPr>
                <w:color w:val="000000"/>
              </w:rPr>
            </w:pPr>
            <w:r>
              <w:t>Коечная мощность (указать профиль и число стационарных реабилитационных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jc w:val="center"/>
              <w:rPr>
                <w:color w:val="000000"/>
              </w:rP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jc w:val="center"/>
              <w:rPr>
                <w:color w:val="000000"/>
              </w:rPr>
            </w:pPr>
            <w:r>
              <w:t>Коэффициент совместительства в стационарном отделении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jc w:val="center"/>
              <w:rPr>
                <w:color w:val="000000"/>
              </w:rP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24</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75</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40</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12. ГУЗ "Чернышевская ЦРБ"</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учреждение здравоохранения "Чернышевская ЦРБ</w:t>
            </w:r>
            <w:proofErr w:type="gramStart"/>
            <w:r>
              <w:rPr>
                <w:color w:val="000000"/>
              </w:rPr>
              <w:t>1</w:t>
            </w:r>
            <w:proofErr w:type="gramEnd"/>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spacing w:after="0" w:line="240" w:lineRule="auto"/>
              <w:jc w:val="center"/>
            </w:pPr>
            <w:r>
              <w:t>Лицензия № ЛО-75-01-001665 от 20 июля 2020 года</w:t>
            </w:r>
          </w:p>
          <w:p w:rsidR="0081794D" w:rsidRDefault="002D6F3F">
            <w:pPr>
              <w:jc w:val="center"/>
              <w:rPr>
                <w:color w:val="000000"/>
              </w:rPr>
            </w:pPr>
            <w:r>
              <w:rPr>
                <w:color w:val="000000"/>
              </w:rPr>
              <w:t>при оказании первичной медико-санитарной помощи организуются и выполняются следующие работы (услуги): при оказании первичной специализированной медико-санитарной помощи в амбулаторных условиях по: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2</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bCs/>
                <w:color w:val="000000"/>
              </w:rPr>
              <w:t>24722</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jc w:val="center"/>
            </w:pP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30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ПСО</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50</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1,4</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30</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bCs/>
              </w:rPr>
              <w:t>-</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 xml:space="preserve">Наличие дневного стационара медицинской реабилитации (для взрослых) (да/нет)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jc w:val="center"/>
              <w:rPr>
                <w:color w:val="000000"/>
              </w:rPr>
            </w:pPr>
            <w:r>
              <w:t>Коечная мощность (указать профиль и число стационарных реабилитационных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jc w:val="center"/>
              <w:rPr>
                <w:color w:val="000000"/>
              </w:rP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jc w:val="center"/>
              <w:rPr>
                <w:color w:val="000000"/>
              </w:rPr>
            </w:pPr>
            <w:r>
              <w:t>Коэффициент совместительства в стационарном отделении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jc w:val="center"/>
              <w:rPr>
                <w:color w:val="000000"/>
              </w:rP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20</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50</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1,4</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30</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13. ГУЗ "</w:t>
            </w:r>
            <w:proofErr w:type="spellStart"/>
            <w:r>
              <w:rPr>
                <w:b/>
                <w:bCs/>
                <w:color w:val="000000"/>
              </w:rPr>
              <w:t>Борзинская</w:t>
            </w:r>
            <w:proofErr w:type="spellEnd"/>
            <w:r>
              <w:rPr>
                <w:b/>
                <w:bCs/>
                <w:color w:val="000000"/>
              </w:rPr>
              <w:t xml:space="preserve"> ЦРБ"</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учреждение здравоохранения "</w:t>
            </w:r>
            <w:proofErr w:type="spellStart"/>
            <w:r>
              <w:rPr>
                <w:color w:val="000000"/>
              </w:rPr>
              <w:t>Борзинская</w:t>
            </w:r>
            <w:proofErr w:type="spellEnd"/>
            <w:r>
              <w:rPr>
                <w:color w:val="000000"/>
              </w:rPr>
              <w:t xml:space="preserve"> ЦРБ"</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spacing w:after="0" w:line="240" w:lineRule="auto"/>
              <w:jc w:val="center"/>
            </w:pPr>
            <w:r>
              <w:rPr>
                <w:color w:val="000000"/>
              </w:rPr>
              <w:t xml:space="preserve">ЛО-75-01-001679 от </w:t>
            </w:r>
            <w:r>
              <w:rPr>
                <w:color w:val="000000"/>
              </w:rPr>
              <w:br w:type="textWrapping" w:clear="all"/>
              <w:t>1 сентября 2020 года</w:t>
            </w:r>
          </w:p>
          <w:p w:rsidR="0081794D" w:rsidRDefault="002D6F3F">
            <w:pPr>
              <w:jc w:val="center"/>
              <w:rPr>
                <w:color w:val="000000"/>
              </w:rPr>
            </w:pPr>
            <w:r>
              <w:rPr>
                <w:color w:val="000000"/>
              </w:rPr>
              <w:t>при оказании первичной специализированной медико-санитарной помощи в амбулаторных условиях по: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2</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40,063</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pStyle w:val="Default"/>
              <w:widowControl w:val="0"/>
              <w:spacing w:after="200" w:line="275" w:lineRule="auto"/>
              <w:jc w:val="center"/>
            </w:pPr>
          </w:p>
        </w:tc>
        <w:tc>
          <w:tcPr>
            <w:tcW w:w="3036" w:type="dxa"/>
            <w:noWrap/>
          </w:tcPr>
          <w:p w:rsidR="0081794D" w:rsidRDefault="002D6F3F">
            <w:pPr>
              <w:jc w:val="center"/>
              <w:rPr>
                <w:color w:val="000000"/>
              </w:rPr>
            </w:pPr>
            <w:r>
              <w:rPr>
                <w:color w:val="000000"/>
              </w:rPr>
              <w:t>2027</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30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ПСО</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70</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30</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bCs/>
              </w:rPr>
              <w:t>-</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 xml:space="preserve">Наличие дневного стационара медицинской реабилитации (для взрослых) (да/нет)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jc w:val="center"/>
              <w:rPr>
                <w:color w:val="000000"/>
              </w:rPr>
            </w:pPr>
            <w:r>
              <w:t>Коечная мощность (указать профиль и число стационарных реабилитационных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jc w:val="center"/>
              <w:rPr>
                <w:color w:val="000000"/>
              </w:rP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jc w:val="center"/>
              <w:rPr>
                <w:color w:val="000000"/>
              </w:rPr>
            </w:pPr>
            <w:r>
              <w:t>Коэффициент совместительства в стационарном отделении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jc w:val="center"/>
              <w:rPr>
                <w:color w:val="000000"/>
              </w:rP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20</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70</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30</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14. ГУЗ "Агинская ЦРБ"</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учреждение здравоохранения "</w:t>
            </w:r>
            <w:proofErr w:type="gramStart"/>
            <w:r>
              <w:rPr>
                <w:color w:val="000000"/>
              </w:rPr>
              <w:t>Агинская</w:t>
            </w:r>
            <w:proofErr w:type="gramEnd"/>
            <w:r>
              <w:rPr>
                <w:color w:val="000000"/>
              </w:rPr>
              <w:t xml:space="preserve"> ЦРБ"</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jc w:val="center"/>
              <w:rPr>
                <w:color w:val="000000"/>
              </w:rPr>
            </w:pPr>
            <w:r>
              <w:rPr>
                <w:color w:val="000000"/>
              </w:rPr>
              <w:t>Л041-00110-75/00590263 от 1 октября 2020 года</w:t>
            </w:r>
          </w:p>
          <w:p w:rsidR="0081794D" w:rsidRDefault="002D6F3F">
            <w:pPr>
              <w:jc w:val="center"/>
              <w:rPr>
                <w:color w:val="000000"/>
              </w:rPr>
            </w:pPr>
            <w:r>
              <w:t>года при оказании специализированной медицинской помощи в стационарных условиях по: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2</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31,209</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pStyle w:val="Default"/>
              <w:widowControl w:val="0"/>
              <w:spacing w:after="200" w:line="275" w:lineRule="auto"/>
              <w:jc w:val="center"/>
            </w:pPr>
          </w:p>
        </w:tc>
        <w:tc>
          <w:tcPr>
            <w:tcW w:w="3036" w:type="dxa"/>
            <w:noWrap/>
          </w:tcPr>
          <w:p w:rsidR="0081794D" w:rsidRDefault="002D6F3F">
            <w:pPr>
              <w:jc w:val="center"/>
              <w:rPr>
                <w:color w:val="000000"/>
              </w:rPr>
            </w:pPr>
            <w:r>
              <w:rPr>
                <w:color w:val="000000"/>
              </w:rPr>
              <w:t>2026</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80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Отделение ранней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85</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80</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bCs/>
              </w:rPr>
              <w:t>-</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 xml:space="preserve">Наличие дневного стационара медицинской реабилитации (для взрослых) (да/нет)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jc w:val="center"/>
              <w:rPr>
                <w:color w:val="000000"/>
              </w:rPr>
            </w:pPr>
            <w:r>
              <w:t>Коечная мощность (указать профиль и число стационарных реабилитационных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jc w:val="center"/>
              <w:rPr>
                <w:color w:val="000000"/>
              </w:rP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jc w:val="center"/>
              <w:rPr>
                <w:color w:val="000000"/>
              </w:rPr>
            </w:pPr>
            <w:r>
              <w:t>Коэффициент совместительства в стационарном отделении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jc w:val="center"/>
              <w:rPr>
                <w:color w:val="000000"/>
              </w:rP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20</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70</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30</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15. ГУЗ "Читинская ЦРБ"</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учреждение здравоохранения "</w:t>
            </w:r>
            <w:proofErr w:type="gramStart"/>
            <w:r>
              <w:rPr>
                <w:color w:val="000000"/>
              </w:rPr>
              <w:t>Читинская</w:t>
            </w:r>
            <w:proofErr w:type="gramEnd"/>
            <w:r>
              <w:rPr>
                <w:color w:val="000000"/>
              </w:rPr>
              <w:t xml:space="preserve"> ЦРБ"</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spacing w:after="0"/>
              <w:jc w:val="center"/>
              <w:rPr>
                <w:color w:val="000000"/>
              </w:rPr>
            </w:pPr>
            <w:r>
              <w:rPr>
                <w:color w:val="000000"/>
              </w:rPr>
              <w:t>Л041-01124-75/00364120 от 21 октября 2019 года</w:t>
            </w:r>
          </w:p>
          <w:p w:rsidR="0081794D" w:rsidRDefault="002D6F3F">
            <w:pPr>
              <w:spacing w:after="0"/>
              <w:jc w:val="center"/>
              <w:rPr>
                <w:color w:val="000000"/>
              </w:rPr>
            </w:pPr>
            <w:r>
              <w:rPr>
                <w:color w:val="000000"/>
              </w:rPr>
              <w:t xml:space="preserve">при оказании первичной специализированной медико-санитарной помощи в амбулаторных условиях по: медицинской реабилитации </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1</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68,530</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pStyle w:val="Default"/>
              <w:widowControl w:val="0"/>
              <w:spacing w:after="200" w:line="275" w:lineRule="auto"/>
              <w:jc w:val="center"/>
            </w:pP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40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bCs/>
              </w:rPr>
              <w:t>-</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 xml:space="preserve">Наличие дневного стационара медицинской реабилитации (для взрослых) (да/нет)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jc w:val="center"/>
              <w:rPr>
                <w:color w:val="000000"/>
              </w:rPr>
            </w:pPr>
            <w:r>
              <w:t>Коечная мощность (указать профиль и число стационарных реабилитационных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jc w:val="center"/>
              <w:rPr>
                <w:color w:val="000000"/>
              </w:rP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jc w:val="center"/>
              <w:rPr>
                <w:color w:val="000000"/>
              </w:rPr>
            </w:pPr>
            <w:r>
              <w:t>Коэффициент совместительства в стационарном отделении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jc w:val="center"/>
              <w:rPr>
                <w:color w:val="000000"/>
              </w:rP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36</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75</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40</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16. ГУЗ "Нерчинская ЦРБ"</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учреждение здравоохранения "</w:t>
            </w:r>
            <w:proofErr w:type="gramStart"/>
            <w:r>
              <w:rPr>
                <w:color w:val="000000"/>
              </w:rPr>
              <w:t>Нерчинская</w:t>
            </w:r>
            <w:proofErr w:type="gramEnd"/>
            <w:r>
              <w:rPr>
                <w:color w:val="000000"/>
              </w:rPr>
              <w:t xml:space="preserve"> ЦРБ"</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spacing w:after="0"/>
              <w:jc w:val="center"/>
              <w:rPr>
                <w:color w:val="000000"/>
              </w:rPr>
            </w:pPr>
            <w:r>
              <w:rPr>
                <w:color w:val="000000"/>
              </w:rPr>
              <w:t>Л041-01124-75/00323210 от 19 августа 2020 года</w:t>
            </w:r>
          </w:p>
          <w:p w:rsidR="0081794D" w:rsidRDefault="002D6F3F">
            <w:pPr>
              <w:spacing w:after="0"/>
              <w:jc w:val="center"/>
              <w:rPr>
                <w:color w:val="000000"/>
              </w:rPr>
            </w:pPr>
            <w:r>
              <w:rPr>
                <w:color w:val="000000"/>
              </w:rPr>
              <w:t>при оказании первичной специализированной медико-санитарной помощи в амбулаторных условиях по: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2</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shd w:val="clear" w:color="auto" w:fill="FFFFFF"/>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23,236</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pStyle w:val="Default"/>
              <w:widowControl w:val="0"/>
              <w:spacing w:after="200" w:line="275" w:lineRule="auto"/>
              <w:jc w:val="center"/>
            </w:pP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40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bCs/>
              </w:rPr>
              <w:t>-</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 xml:space="preserve">Наличие дневного стационара медицинской реабилитации (для взрослых) (да/нет)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jc w:val="center"/>
              <w:rPr>
                <w:color w:val="000000"/>
              </w:rPr>
            </w:pPr>
            <w:r>
              <w:t>Коечная мощность (указать профиль и число стационарных реабилитационных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jc w:val="center"/>
              <w:rPr>
                <w:color w:val="000000"/>
              </w:rP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jc w:val="center"/>
              <w:rPr>
                <w:color w:val="000000"/>
              </w:rPr>
            </w:pPr>
            <w:r>
              <w:t>Коэффициент совместительства в стационарном отделении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jc w:val="center"/>
              <w:rPr>
                <w:color w:val="000000"/>
              </w:rP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24</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70</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1,3</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40</w:t>
            </w:r>
          </w:p>
        </w:tc>
      </w:tr>
      <w:tr w:rsidR="0081794D">
        <w:tc>
          <w:tcPr>
            <w:tcW w:w="9891" w:type="dxa"/>
            <w:gridSpan w:val="3"/>
            <w:noWrap/>
            <w:tcMar>
              <w:left w:w="108" w:type="dxa"/>
              <w:right w:w="108" w:type="dxa"/>
            </w:tcMar>
          </w:tcPr>
          <w:p w:rsidR="0081794D" w:rsidRDefault="002D6F3F">
            <w:pPr>
              <w:jc w:val="center"/>
              <w:rPr>
                <w:b/>
                <w:bCs/>
                <w:color w:val="000000"/>
              </w:rPr>
            </w:pPr>
            <w:r>
              <w:rPr>
                <w:b/>
                <w:bCs/>
                <w:color w:val="000000"/>
              </w:rPr>
              <w:t>17. ГУЗ "</w:t>
            </w:r>
            <w:proofErr w:type="gramStart"/>
            <w:r>
              <w:rPr>
                <w:b/>
                <w:bCs/>
                <w:color w:val="000000"/>
              </w:rPr>
              <w:t>Петровск-Забайкальская</w:t>
            </w:r>
            <w:proofErr w:type="gramEnd"/>
            <w:r>
              <w:rPr>
                <w:b/>
                <w:bCs/>
                <w:color w:val="000000"/>
              </w:rPr>
              <w:t xml:space="preserve"> ЦРБ"</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color w:val="000000"/>
              </w:rPr>
              <w:t>Государственное учреждение здравоохранения "</w:t>
            </w:r>
            <w:proofErr w:type="gramStart"/>
            <w:r>
              <w:rPr>
                <w:color w:val="000000"/>
              </w:rPr>
              <w:t>Петровск-Забайкальская</w:t>
            </w:r>
            <w:proofErr w:type="gramEnd"/>
            <w:r>
              <w:rPr>
                <w:color w:val="000000"/>
              </w:rPr>
              <w:t xml:space="preserve"> ЦРБ"</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spacing w:after="0"/>
              <w:jc w:val="center"/>
              <w:rPr>
                <w:color w:val="000000"/>
              </w:rPr>
            </w:pPr>
            <w:r>
              <w:rPr>
                <w:color w:val="000000"/>
              </w:rPr>
              <w:t>Л041-01124-75/00363488 от 28 апреля 2020 года</w:t>
            </w:r>
          </w:p>
          <w:p w:rsidR="0081794D" w:rsidRDefault="002D6F3F">
            <w:pPr>
              <w:spacing w:after="0"/>
              <w:jc w:val="center"/>
              <w:rPr>
                <w:color w:val="000000"/>
              </w:rPr>
            </w:pPr>
            <w:r>
              <w:rPr>
                <w:color w:val="000000"/>
              </w:rPr>
              <w:t>при оказании первичной медико-санитарной помощи организуются и выполняются следующие работы (услуги): при оказании первичной специализированной медико-санитарной помощи в амбулаторных условиях по: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2</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29,347</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jc w:val="center"/>
            </w:pPr>
          </w:p>
        </w:tc>
        <w:tc>
          <w:tcPr>
            <w:tcW w:w="3036" w:type="dxa"/>
            <w:noWrap/>
          </w:tcPr>
          <w:p w:rsidR="0081794D" w:rsidRDefault="002D6F3F">
            <w:pPr>
              <w:jc w:val="center"/>
              <w:rPr>
                <w:color w:val="000000"/>
              </w:rPr>
            </w:pPr>
            <w:r>
              <w:rPr>
                <w:color w:val="000000"/>
              </w:rPr>
              <w:t>2029</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40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ПСО</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70</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40</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bCs/>
              </w:rPr>
              <w:t>-</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 xml:space="preserve">Наличие дневного стационара медицинской реабилитации (для взрослых) (да/нет)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jc w:val="center"/>
              <w:rPr>
                <w:color w:val="000000"/>
              </w:rPr>
            </w:pPr>
            <w:r>
              <w:t>Коечная мощность (указать профиль и число стационарных реабилитационных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jc w:val="center"/>
              <w:rPr>
                <w:color w:val="000000"/>
              </w:rP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jc w:val="center"/>
              <w:rPr>
                <w:color w:val="000000"/>
              </w:rPr>
            </w:pPr>
            <w:r>
              <w:t>Коэффициент совместительства в стационарном отделении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jc w:val="center"/>
              <w:rPr>
                <w:color w:val="000000"/>
              </w:rP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Default"/>
              <w:widowControl w:val="0"/>
              <w:spacing w:after="200" w:line="275" w:lineRule="auto"/>
              <w:jc w:val="center"/>
            </w:pPr>
            <w:proofErr w:type="gramStart"/>
            <w: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Default"/>
              <w:widowControl w:val="0"/>
              <w:spacing w:after="200" w:line="275" w:lineRule="auto"/>
              <w:jc w:val="center"/>
            </w:pPr>
            <w: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Default"/>
              <w:widowControl w:val="0"/>
              <w:spacing w:after="200" w:line="275" w:lineRule="auto"/>
              <w:jc w:val="center"/>
            </w:pPr>
            <w: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Default"/>
              <w:widowControl w:val="0"/>
              <w:spacing w:after="200" w:line="275" w:lineRule="auto"/>
              <w:jc w:val="center"/>
            </w:pPr>
            <w: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Default"/>
              <w:widowControl w:val="0"/>
              <w:spacing w:after="200" w:line="275" w:lineRule="auto"/>
              <w:jc w:val="center"/>
            </w:pPr>
            <w:r>
              <w:t>Укомплектованность кадрами амбулаторного отделения медицинской реабилитации,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Default"/>
              <w:widowControl w:val="0"/>
              <w:spacing w:after="200" w:line="275" w:lineRule="auto"/>
              <w:jc w:val="center"/>
            </w:pPr>
            <w:r>
              <w:t>Коэффициент оснащенности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891" w:type="dxa"/>
            <w:gridSpan w:val="3"/>
            <w:noWrap/>
            <w:tcMar>
              <w:left w:w="108" w:type="dxa"/>
              <w:right w:w="108" w:type="dxa"/>
            </w:tcMar>
          </w:tcPr>
          <w:p w:rsidR="0081794D" w:rsidRDefault="002D6F3F">
            <w:pPr>
              <w:jc w:val="center"/>
              <w:rPr>
                <w:b/>
                <w:color w:val="000000"/>
              </w:rPr>
            </w:pPr>
            <w:r>
              <w:rPr>
                <w:b/>
                <w:color w:val="000000"/>
              </w:rPr>
              <w:t>18. ГУЗ «КДКБ»</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pStyle w:val="1a"/>
              <w:spacing w:line="240" w:lineRule="auto"/>
              <w:ind w:firstLine="0"/>
              <w:jc w:val="center"/>
              <w:rPr>
                <w:sz w:val="24"/>
                <w:szCs w:val="24"/>
                <w:lang w:val="ru-RU" w:eastAsia="ru-RU"/>
              </w:rPr>
            </w:pPr>
            <w:r>
              <w:rPr>
                <w:sz w:val="24"/>
                <w:szCs w:val="24"/>
                <w:lang w:val="ru-RU" w:eastAsia="ru-RU"/>
              </w:rPr>
              <w:t>Полное наименование медицинской организации</w:t>
            </w:r>
          </w:p>
        </w:tc>
        <w:tc>
          <w:tcPr>
            <w:tcW w:w="3036" w:type="dxa"/>
            <w:noWrap/>
          </w:tcPr>
          <w:p w:rsidR="0081794D" w:rsidRDefault="002D6F3F">
            <w:pPr>
              <w:jc w:val="center"/>
            </w:pPr>
            <w:r>
              <w:t>Государственное учреждение здравоохранения «Краевая детская клиническая больница»</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pStyle w:val="1a"/>
              <w:spacing w:line="269" w:lineRule="exact"/>
              <w:ind w:firstLine="0"/>
              <w:jc w:val="center"/>
              <w:rPr>
                <w:sz w:val="24"/>
                <w:szCs w:val="24"/>
                <w:lang w:val="ru-RU" w:eastAsia="ru-RU"/>
              </w:rPr>
            </w:pPr>
            <w:r>
              <w:rPr>
                <w:color w:val="000000"/>
                <w:sz w:val="24"/>
                <w:szCs w:val="24"/>
                <w:lang w:val="ru-RU"/>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jc w:val="center"/>
              <w:rPr>
                <w:color w:val="FF0000"/>
              </w:rPr>
            </w:pPr>
            <w:r>
              <w:t>ЛО41-01124-75/00574066 от 27.12.2023 года при оказании специализированной медицинской помощи в стационарных условиях по: медицинской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pStyle w:val="1a"/>
              <w:spacing w:line="240" w:lineRule="auto"/>
              <w:ind w:firstLine="0"/>
              <w:jc w:val="center"/>
              <w:rPr>
                <w:sz w:val="24"/>
                <w:szCs w:val="24"/>
                <w:lang w:val="ru-RU" w:eastAsia="ru-RU"/>
              </w:rPr>
            </w:pPr>
            <w:r>
              <w:rPr>
                <w:sz w:val="24"/>
                <w:szCs w:val="24"/>
                <w:lang w:val="ru-RU" w:eastAsia="ru-RU"/>
              </w:rPr>
              <w:t>Группа медицинской организации (1, 2, 3)</w:t>
            </w:r>
          </w:p>
        </w:tc>
        <w:tc>
          <w:tcPr>
            <w:tcW w:w="3036" w:type="dxa"/>
            <w:noWrap/>
          </w:tcPr>
          <w:p w:rsidR="0081794D" w:rsidRDefault="002D6F3F">
            <w:pPr>
              <w:jc w:val="center"/>
            </w:pPr>
            <w:r>
              <w:t>3</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pStyle w:val="1a"/>
              <w:spacing w:line="274" w:lineRule="exact"/>
              <w:ind w:firstLine="0"/>
              <w:jc w:val="center"/>
              <w:rPr>
                <w:sz w:val="24"/>
                <w:szCs w:val="24"/>
                <w:lang w:val="ru-RU" w:eastAsia="ru-RU"/>
              </w:rPr>
            </w:pPr>
            <w:r>
              <w:rPr>
                <w:sz w:val="24"/>
                <w:szCs w:val="24"/>
                <w:lang w:val="ru-RU" w:eastAsia="ru-RU"/>
              </w:rPr>
              <w:t>Медицинская организация является «якорной» по профилю «медицинская реабилитация» (да/нет)</w:t>
            </w:r>
          </w:p>
        </w:tc>
        <w:tc>
          <w:tcPr>
            <w:tcW w:w="3036" w:type="dxa"/>
            <w:noWrap/>
          </w:tcPr>
          <w:p w:rsidR="0081794D" w:rsidRDefault="002D6F3F">
            <w:pPr>
              <w:jc w:val="center"/>
            </w:pPr>
            <w:r>
              <w:t>да</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pStyle w:val="1a"/>
              <w:spacing w:line="240" w:lineRule="auto"/>
              <w:ind w:firstLine="0"/>
              <w:jc w:val="center"/>
              <w:rPr>
                <w:sz w:val="24"/>
                <w:szCs w:val="24"/>
                <w:lang w:val="ru-RU" w:eastAsia="ru-RU"/>
              </w:rPr>
            </w:pPr>
            <w:r>
              <w:rPr>
                <w:sz w:val="24"/>
                <w:szCs w:val="24"/>
                <w:lang w:val="ru-RU" w:eastAsia="ru-RU"/>
              </w:rPr>
              <w:t>Число прикрепленного населения (тыс. чел.) (при наличии)</w:t>
            </w:r>
          </w:p>
        </w:tc>
        <w:tc>
          <w:tcPr>
            <w:tcW w:w="3036" w:type="dxa"/>
            <w:noWrap/>
          </w:tcPr>
          <w:p w:rsidR="0081794D" w:rsidRDefault="002D6F3F">
            <w:pPr>
              <w:jc w:val="center"/>
            </w:pPr>
            <w:r>
              <w:t>-</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1a"/>
              <w:spacing w:line="274" w:lineRule="exact"/>
              <w:ind w:firstLine="0"/>
              <w:jc w:val="center"/>
              <w:rPr>
                <w:sz w:val="24"/>
                <w:szCs w:val="24"/>
                <w:lang w:val="ru-RU" w:eastAsia="ru-RU"/>
              </w:rPr>
            </w:pPr>
            <w:r>
              <w:rPr>
                <w:sz w:val="24"/>
                <w:szCs w:val="24"/>
                <w:lang w:val="ru-RU" w:eastAsia="ru-RU"/>
              </w:rPr>
              <w:t>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w:t>
            </w:r>
          </w:p>
        </w:tc>
        <w:tc>
          <w:tcPr>
            <w:tcW w:w="3036" w:type="dxa"/>
            <w:noWrap/>
          </w:tcPr>
          <w:p w:rsidR="0081794D" w:rsidRDefault="002D6F3F">
            <w:pPr>
              <w:jc w:val="center"/>
            </w:pPr>
            <w:r>
              <w:t>2025</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70</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70</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70</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bCs/>
              </w:rPr>
              <w:t>-</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 xml:space="preserve">Наличие дневного стационара медицинской реабилитации (для взрослых) (да/нет)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jc w:val="center"/>
              <w:rPr>
                <w:color w:val="000000"/>
              </w:rPr>
            </w:pPr>
            <w:r>
              <w:t>Коечная мощность (указать профиль и число стационарных реабилитационных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jc w:val="center"/>
              <w:rPr>
                <w:color w:val="000000"/>
              </w:rP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jc w:val="center"/>
              <w:rPr>
                <w:color w:val="000000"/>
              </w:rPr>
            </w:pPr>
            <w:r>
              <w:t>Коэффициент совместительства в стационарном отделении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jc w:val="center"/>
              <w:rPr>
                <w:color w:val="000000"/>
              </w:rP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1a"/>
              <w:spacing w:line="274" w:lineRule="exact"/>
              <w:ind w:firstLine="0"/>
              <w:jc w:val="center"/>
              <w:rPr>
                <w:sz w:val="24"/>
                <w:szCs w:val="24"/>
                <w:lang w:val="ru-RU" w:eastAsia="ru-RU"/>
              </w:rPr>
            </w:pPr>
            <w:proofErr w:type="gramStart"/>
            <w:r>
              <w:rPr>
                <w:sz w:val="24"/>
                <w:szCs w:val="24"/>
                <w:lang w:val="ru-RU" w:eastAsia="ru-RU"/>
              </w:rP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r>
              <w:t xml:space="preserve">Отделение неврологии и детской </w:t>
            </w:r>
            <w:proofErr w:type="spellStart"/>
            <w:r>
              <w:t>нейрореабилитации</w:t>
            </w:r>
            <w:proofErr w:type="spellEnd"/>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1a"/>
              <w:spacing w:line="278" w:lineRule="exact"/>
              <w:ind w:firstLine="0"/>
              <w:jc w:val="center"/>
              <w:rPr>
                <w:sz w:val="24"/>
                <w:szCs w:val="24"/>
                <w:lang w:val="ru-RU" w:eastAsia="ru-RU"/>
              </w:rPr>
            </w:pPr>
            <w:r>
              <w:rPr>
                <w:sz w:val="24"/>
                <w:szCs w:val="24"/>
                <w:lang w:val="ru-RU" w:eastAsia="ru-RU"/>
              </w:rP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pPr>
            <w:r>
              <w:t>30</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1a"/>
              <w:spacing w:line="274" w:lineRule="exact"/>
              <w:ind w:firstLine="0"/>
              <w:jc w:val="center"/>
              <w:rPr>
                <w:sz w:val="24"/>
                <w:szCs w:val="24"/>
                <w:lang w:val="ru-RU" w:eastAsia="ru-RU"/>
              </w:rPr>
            </w:pPr>
            <w:r>
              <w:rPr>
                <w:sz w:val="24"/>
                <w:szCs w:val="24"/>
                <w:lang w:val="ru-RU" w:eastAsia="ru-RU"/>
              </w:rP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pPr>
            <w:r>
              <w:t>10</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1a"/>
              <w:spacing w:line="274" w:lineRule="exact"/>
              <w:ind w:firstLine="0"/>
              <w:jc w:val="center"/>
              <w:rPr>
                <w:sz w:val="24"/>
                <w:szCs w:val="24"/>
                <w:lang w:val="ru-RU" w:eastAsia="ru-RU"/>
              </w:rPr>
            </w:pPr>
            <w:r>
              <w:rPr>
                <w:sz w:val="24"/>
                <w:szCs w:val="24"/>
                <w:lang w:val="ru-RU" w:eastAsia="ru-RU"/>
              </w:rP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rPr>
                <w:sz w:val="24"/>
                <w:szCs w:val="24"/>
                <w:lang w:val="ru-RU" w:eastAsia="ru-RU"/>
              </w:rPr>
              <w:t xml:space="preserve"> (%)</w:t>
            </w:r>
            <w:proofErr w:type="gramEnd"/>
          </w:p>
        </w:tc>
        <w:tc>
          <w:tcPr>
            <w:tcW w:w="3036" w:type="dxa"/>
            <w:noWrap/>
          </w:tcPr>
          <w:p w:rsidR="0081794D" w:rsidRDefault="002D6F3F">
            <w:pPr>
              <w:jc w:val="center"/>
            </w:pPr>
            <w:r>
              <w:t>70</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1a"/>
              <w:spacing w:line="274" w:lineRule="exact"/>
              <w:ind w:firstLine="0"/>
              <w:jc w:val="center"/>
              <w:rPr>
                <w:sz w:val="24"/>
                <w:szCs w:val="24"/>
                <w:lang w:val="ru-RU" w:eastAsia="ru-RU"/>
              </w:rPr>
            </w:pPr>
            <w:r>
              <w:rPr>
                <w:sz w:val="24"/>
                <w:szCs w:val="24"/>
                <w:lang w:val="ru-RU" w:eastAsia="ru-RU"/>
              </w:rP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pPr>
            <w:r>
              <w:t>1,2</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1a"/>
              <w:spacing w:line="240" w:lineRule="auto"/>
              <w:ind w:firstLine="0"/>
              <w:jc w:val="center"/>
              <w:rPr>
                <w:sz w:val="24"/>
                <w:szCs w:val="24"/>
                <w:lang w:val="ru-RU" w:eastAsia="ru-RU"/>
              </w:rPr>
            </w:pPr>
            <w:r>
              <w:rPr>
                <w:sz w:val="24"/>
                <w:szCs w:val="24"/>
                <w:lang w:val="ru-RU" w:eastAsia="ru-RU"/>
              </w:rPr>
              <w:t>Коэффициент оснащенности отделения</w:t>
            </w:r>
            <w:proofErr w:type="gramStart"/>
            <w:r>
              <w:rPr>
                <w:sz w:val="24"/>
                <w:szCs w:val="24"/>
                <w:lang w:val="ru-RU" w:eastAsia="ru-RU"/>
              </w:rPr>
              <w:t xml:space="preserve"> (%)</w:t>
            </w:r>
            <w:proofErr w:type="gramEnd"/>
          </w:p>
        </w:tc>
        <w:tc>
          <w:tcPr>
            <w:tcW w:w="3036" w:type="dxa"/>
            <w:noWrap/>
          </w:tcPr>
          <w:p w:rsidR="0081794D" w:rsidRDefault="002D6F3F">
            <w:pPr>
              <w:jc w:val="center"/>
            </w:pPr>
            <w:r>
              <w:t>70</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pStyle w:val="1a"/>
              <w:spacing w:line="240" w:lineRule="auto"/>
              <w:ind w:firstLine="0"/>
              <w:jc w:val="center"/>
              <w:rPr>
                <w:sz w:val="24"/>
                <w:szCs w:val="24"/>
                <w:lang w:val="ru-RU" w:eastAsia="ru-RU"/>
              </w:rPr>
            </w:pPr>
            <w:r>
              <w:rPr>
                <w:sz w:val="24"/>
                <w:szCs w:val="24"/>
                <w:lang w:val="ru-RU" w:eastAsia="ru-RU"/>
              </w:rPr>
              <w:t>Наличие амбулаторного отделения медицинской реабилитации</w:t>
            </w:r>
          </w:p>
        </w:tc>
        <w:tc>
          <w:tcPr>
            <w:tcW w:w="3036" w:type="dxa"/>
            <w:noWrap/>
          </w:tcPr>
          <w:p w:rsidR="0081794D" w:rsidRDefault="002D6F3F">
            <w:pPr>
              <w:jc w:val="center"/>
            </w:pPr>
            <w:r>
              <w:t>-</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pStyle w:val="1a"/>
              <w:spacing w:line="240" w:lineRule="auto"/>
              <w:ind w:firstLine="0"/>
              <w:jc w:val="center"/>
              <w:rPr>
                <w:sz w:val="24"/>
                <w:szCs w:val="24"/>
                <w:lang w:val="ru-RU" w:eastAsia="ru-RU"/>
              </w:rPr>
            </w:pPr>
            <w:r>
              <w:rPr>
                <w:sz w:val="24"/>
                <w:szCs w:val="24"/>
                <w:lang w:val="ru-RU" w:eastAsia="ru-RU"/>
              </w:rPr>
              <w:t>Число посещений в смену</w:t>
            </w:r>
          </w:p>
        </w:tc>
        <w:tc>
          <w:tcPr>
            <w:tcW w:w="3036" w:type="dxa"/>
            <w:noWrap/>
          </w:tcPr>
          <w:p w:rsidR="0081794D" w:rsidRDefault="002D6F3F">
            <w:pPr>
              <w:jc w:val="center"/>
            </w:pPr>
            <w:r>
              <w:t>-</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pStyle w:val="1a"/>
              <w:spacing w:line="278" w:lineRule="exact"/>
              <w:ind w:firstLine="0"/>
              <w:jc w:val="center"/>
              <w:rPr>
                <w:sz w:val="24"/>
                <w:szCs w:val="24"/>
                <w:lang w:val="ru-RU" w:eastAsia="ru-RU"/>
              </w:rPr>
            </w:pPr>
            <w:r>
              <w:rPr>
                <w:sz w:val="24"/>
                <w:szCs w:val="24"/>
                <w:lang w:val="ru-RU" w:eastAsia="ru-RU"/>
              </w:rPr>
              <w:t>Укомплектованность кадрами амбулаторного отделения медицинской реабилитации, с учетом совместительства</w:t>
            </w:r>
            <w:proofErr w:type="gramStart"/>
            <w:r>
              <w:rPr>
                <w:sz w:val="24"/>
                <w:szCs w:val="24"/>
                <w:lang w:val="ru-RU" w:eastAsia="ru-RU"/>
              </w:rPr>
              <w:t xml:space="preserve"> (%)</w:t>
            </w:r>
            <w:proofErr w:type="gramEnd"/>
          </w:p>
        </w:tc>
        <w:tc>
          <w:tcPr>
            <w:tcW w:w="3036" w:type="dxa"/>
            <w:noWrap/>
          </w:tcPr>
          <w:p w:rsidR="0081794D" w:rsidRDefault="002D6F3F">
            <w:pPr>
              <w:jc w:val="center"/>
            </w:pPr>
            <w:r>
              <w:t>-</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pStyle w:val="1a"/>
              <w:spacing w:line="274" w:lineRule="exact"/>
              <w:ind w:firstLine="0"/>
              <w:jc w:val="center"/>
              <w:rPr>
                <w:sz w:val="24"/>
                <w:szCs w:val="24"/>
                <w:lang w:val="ru-RU" w:eastAsia="ru-RU"/>
              </w:rPr>
            </w:pPr>
            <w:r>
              <w:rPr>
                <w:sz w:val="24"/>
                <w:szCs w:val="24"/>
                <w:lang w:val="ru-RU" w:eastAsia="ru-RU"/>
              </w:rPr>
              <w:t>Коэффициент совместительства в амбулаторном отделении медицинской реабилитации</w:t>
            </w:r>
          </w:p>
        </w:tc>
        <w:tc>
          <w:tcPr>
            <w:tcW w:w="3036" w:type="dxa"/>
            <w:noWrap/>
          </w:tcPr>
          <w:p w:rsidR="0081794D" w:rsidRDefault="002D6F3F">
            <w:pPr>
              <w:jc w:val="center"/>
            </w:pPr>
            <w:r>
              <w:t>-</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pStyle w:val="1a"/>
              <w:spacing w:line="240" w:lineRule="auto"/>
              <w:ind w:firstLine="0"/>
              <w:jc w:val="center"/>
              <w:rPr>
                <w:sz w:val="24"/>
                <w:szCs w:val="24"/>
                <w:lang w:val="ru-RU" w:eastAsia="ru-RU"/>
              </w:rPr>
            </w:pPr>
            <w:r>
              <w:rPr>
                <w:sz w:val="24"/>
                <w:szCs w:val="24"/>
                <w:lang w:val="ru-RU" w:eastAsia="ru-RU"/>
              </w:rPr>
              <w:t>Коэффициент оснащенности отделения</w:t>
            </w:r>
            <w:proofErr w:type="gramStart"/>
            <w:r>
              <w:rPr>
                <w:sz w:val="24"/>
                <w:szCs w:val="24"/>
                <w:lang w:val="ru-RU" w:eastAsia="ru-RU"/>
              </w:rPr>
              <w:t xml:space="preserve"> (%)</w:t>
            </w:r>
            <w:proofErr w:type="gramEnd"/>
          </w:p>
        </w:tc>
        <w:tc>
          <w:tcPr>
            <w:tcW w:w="3036" w:type="dxa"/>
            <w:noWrap/>
          </w:tcPr>
          <w:p w:rsidR="0081794D" w:rsidRDefault="002D6F3F">
            <w:pPr>
              <w:jc w:val="center"/>
            </w:pPr>
            <w:r>
              <w:t>-</w:t>
            </w:r>
          </w:p>
        </w:tc>
      </w:tr>
      <w:tr w:rsidR="0081794D">
        <w:tc>
          <w:tcPr>
            <w:tcW w:w="9891" w:type="dxa"/>
            <w:gridSpan w:val="3"/>
            <w:noWrap/>
            <w:tcMar>
              <w:left w:w="108" w:type="dxa"/>
              <w:right w:w="108" w:type="dxa"/>
            </w:tcMar>
          </w:tcPr>
          <w:p w:rsidR="0081794D" w:rsidRDefault="002D6F3F">
            <w:pPr>
              <w:jc w:val="center"/>
              <w:rPr>
                <w:b/>
                <w:color w:val="000000"/>
              </w:rPr>
            </w:pPr>
            <w:r>
              <w:rPr>
                <w:b/>
                <w:color w:val="000000"/>
              </w:rPr>
              <w:t>19. ГУЗ «ДКМЦ г. Чита» реабилитационное подразделение «Феникс»</w:t>
            </w:r>
          </w:p>
        </w:tc>
      </w:tr>
      <w:tr w:rsidR="0081794D">
        <w:tc>
          <w:tcPr>
            <w:tcW w:w="915" w:type="dxa"/>
            <w:noWrap/>
            <w:tcMar>
              <w:left w:w="108" w:type="dxa"/>
              <w:right w:w="108" w:type="dxa"/>
            </w:tcMar>
          </w:tcPr>
          <w:p w:rsidR="0081794D" w:rsidRDefault="002D6F3F">
            <w:pPr>
              <w:jc w:val="center"/>
              <w:rPr>
                <w:color w:val="000000"/>
              </w:rPr>
            </w:pPr>
            <w:r>
              <w:rPr>
                <w:color w:val="000000"/>
              </w:rPr>
              <w:t>1</w:t>
            </w:r>
          </w:p>
        </w:tc>
        <w:tc>
          <w:tcPr>
            <w:tcW w:w="5940" w:type="dxa"/>
            <w:noWrap/>
          </w:tcPr>
          <w:p w:rsidR="0081794D" w:rsidRDefault="002D6F3F">
            <w:pPr>
              <w:jc w:val="center"/>
              <w:rPr>
                <w:color w:val="000000"/>
              </w:rPr>
            </w:pPr>
            <w:r>
              <w:rPr>
                <w:color w:val="000000"/>
              </w:rPr>
              <w:t>Полное наименование медицинской организации</w:t>
            </w:r>
          </w:p>
        </w:tc>
        <w:tc>
          <w:tcPr>
            <w:tcW w:w="3036" w:type="dxa"/>
            <w:noWrap/>
          </w:tcPr>
          <w:p w:rsidR="0081794D" w:rsidRDefault="002D6F3F">
            <w:pPr>
              <w:jc w:val="center"/>
              <w:rPr>
                <w:color w:val="000000"/>
              </w:rPr>
            </w:pPr>
            <w:r>
              <w:rPr>
                <w:bCs/>
                <w:color w:val="000000"/>
              </w:rPr>
              <w:t xml:space="preserve">Государственное учреждение </w:t>
            </w:r>
            <w:proofErr w:type="spellStart"/>
            <w:r>
              <w:rPr>
                <w:bCs/>
                <w:color w:val="000000"/>
              </w:rPr>
              <w:t>здравоохрагения</w:t>
            </w:r>
            <w:proofErr w:type="spellEnd"/>
            <w:r>
              <w:rPr>
                <w:bCs/>
                <w:color w:val="000000"/>
              </w:rPr>
              <w:t xml:space="preserve"> «Детский клинический медицинский центр города Чита» реабилитационное подразделение «Феникс»</w:t>
            </w:r>
          </w:p>
        </w:tc>
      </w:tr>
      <w:tr w:rsidR="0081794D">
        <w:tc>
          <w:tcPr>
            <w:tcW w:w="915" w:type="dxa"/>
            <w:noWrap/>
            <w:tcMar>
              <w:left w:w="108" w:type="dxa"/>
              <w:right w:w="108" w:type="dxa"/>
            </w:tcMar>
          </w:tcPr>
          <w:p w:rsidR="0081794D" w:rsidRDefault="002D6F3F">
            <w:pPr>
              <w:jc w:val="center"/>
              <w:rPr>
                <w:color w:val="000000"/>
              </w:rPr>
            </w:pPr>
            <w:r>
              <w:rPr>
                <w:color w:val="000000"/>
              </w:rPr>
              <w:t>2</w:t>
            </w:r>
          </w:p>
        </w:tc>
        <w:tc>
          <w:tcPr>
            <w:tcW w:w="5940" w:type="dxa"/>
            <w:noWrap/>
          </w:tcPr>
          <w:p w:rsidR="0081794D" w:rsidRDefault="002D6F3F">
            <w:pPr>
              <w:jc w:val="center"/>
              <w:rPr>
                <w:color w:val="000000"/>
              </w:rPr>
            </w:pPr>
            <w:r>
              <w:rPr>
                <w:color w:val="000000"/>
              </w:rPr>
              <w:t>Наличие лицензии на осуществление работ (услуг) по медицинской реабилитации (номер и дата лицензии)</w:t>
            </w:r>
          </w:p>
        </w:tc>
        <w:tc>
          <w:tcPr>
            <w:tcW w:w="3036" w:type="dxa"/>
            <w:noWrap/>
          </w:tcPr>
          <w:p w:rsidR="0081794D" w:rsidRDefault="002D6F3F">
            <w:pPr>
              <w:jc w:val="center"/>
            </w:pPr>
            <w:r>
              <w:t xml:space="preserve">Л041-01124-75/00349046 от 24.10.2019 при оказании первичной специализированной медико-санитарной помощи в амбулаторных условиях по медицинской реабилитации  </w:t>
            </w:r>
          </w:p>
        </w:tc>
      </w:tr>
      <w:tr w:rsidR="0081794D">
        <w:tc>
          <w:tcPr>
            <w:tcW w:w="915" w:type="dxa"/>
            <w:noWrap/>
            <w:tcMar>
              <w:left w:w="108" w:type="dxa"/>
              <w:right w:w="108" w:type="dxa"/>
            </w:tcMar>
          </w:tcPr>
          <w:p w:rsidR="0081794D" w:rsidRDefault="002D6F3F">
            <w:pPr>
              <w:jc w:val="center"/>
              <w:rPr>
                <w:color w:val="000000"/>
              </w:rPr>
            </w:pPr>
            <w:r>
              <w:rPr>
                <w:color w:val="000000"/>
              </w:rPr>
              <w:t>3</w:t>
            </w:r>
          </w:p>
        </w:tc>
        <w:tc>
          <w:tcPr>
            <w:tcW w:w="5940" w:type="dxa"/>
            <w:noWrap/>
          </w:tcPr>
          <w:p w:rsidR="0081794D" w:rsidRDefault="002D6F3F">
            <w:pPr>
              <w:jc w:val="center"/>
              <w:rPr>
                <w:color w:val="000000"/>
              </w:rPr>
            </w:pPr>
            <w:r>
              <w:rPr>
                <w:color w:val="000000"/>
              </w:rPr>
              <w:t>Группа медицинской организации (1,2,3)</w:t>
            </w:r>
          </w:p>
        </w:tc>
        <w:tc>
          <w:tcPr>
            <w:tcW w:w="3036" w:type="dxa"/>
            <w:noWrap/>
          </w:tcPr>
          <w:p w:rsidR="0081794D" w:rsidRDefault="002D6F3F">
            <w:pPr>
              <w:jc w:val="center"/>
              <w:rPr>
                <w:color w:val="000000"/>
              </w:rPr>
            </w:pPr>
            <w:r>
              <w:rPr>
                <w:color w:val="000000"/>
              </w:rPr>
              <w:t>1</w:t>
            </w:r>
          </w:p>
        </w:tc>
      </w:tr>
      <w:tr w:rsidR="0081794D">
        <w:tc>
          <w:tcPr>
            <w:tcW w:w="915" w:type="dxa"/>
            <w:noWrap/>
            <w:tcMar>
              <w:left w:w="108" w:type="dxa"/>
              <w:right w:w="108" w:type="dxa"/>
            </w:tcMar>
          </w:tcPr>
          <w:p w:rsidR="0081794D" w:rsidRDefault="002D6F3F">
            <w:pPr>
              <w:jc w:val="center"/>
              <w:rPr>
                <w:color w:val="000000"/>
              </w:rPr>
            </w:pPr>
            <w:r>
              <w:rPr>
                <w:color w:val="000000"/>
              </w:rPr>
              <w:t>4</w:t>
            </w:r>
          </w:p>
        </w:tc>
        <w:tc>
          <w:tcPr>
            <w:tcW w:w="5940" w:type="dxa"/>
            <w:noWrap/>
          </w:tcPr>
          <w:p w:rsidR="0081794D" w:rsidRDefault="002D6F3F">
            <w:pPr>
              <w:jc w:val="center"/>
              <w:rPr>
                <w:color w:val="000000"/>
              </w:rPr>
            </w:pPr>
            <w:r>
              <w:rPr>
                <w:color w:val="000000"/>
              </w:rPr>
              <w:t>Медицинская организация является "якорной" по профилю "медицинская организация" (да/нет)</w:t>
            </w: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5</w:t>
            </w:r>
          </w:p>
        </w:tc>
        <w:tc>
          <w:tcPr>
            <w:tcW w:w="5940" w:type="dxa"/>
            <w:noWrap/>
          </w:tcPr>
          <w:p w:rsidR="0081794D" w:rsidRDefault="002D6F3F">
            <w:pPr>
              <w:jc w:val="center"/>
              <w:rPr>
                <w:color w:val="000000"/>
              </w:rPr>
            </w:pPr>
            <w:r>
              <w:rPr>
                <w:color w:val="000000"/>
              </w:rPr>
              <w:t>Число прикрепленного населения (тыс. чел.) (при наличии)</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6</w:t>
            </w:r>
          </w:p>
        </w:tc>
        <w:tc>
          <w:tcPr>
            <w:tcW w:w="5940" w:type="dxa"/>
            <w:noWrap/>
          </w:tcPr>
          <w:p w:rsidR="0081794D" w:rsidRDefault="002D6F3F">
            <w:pPr>
              <w:pStyle w:val="Default"/>
              <w:jc w:val="center"/>
              <w:rPr>
                <w:sz w:val="23"/>
                <w:szCs w:val="23"/>
              </w:rPr>
            </w:pPr>
            <w:r>
              <w:rPr>
                <w:sz w:val="23"/>
                <w:szCs w:val="23"/>
              </w:rPr>
              <w:t xml:space="preserve">Год оснащения медицинской организации в рамках федерального проекта «Оптимальная для восстановления здоровья медицинская реабилитация» по оснащению медицинскими изделиями (указать год оснащения) </w:t>
            </w:r>
          </w:p>
          <w:p w:rsidR="0081794D" w:rsidRDefault="0081794D">
            <w:pPr>
              <w:jc w:val="center"/>
              <w:rPr>
                <w:color w:val="000000"/>
              </w:rPr>
            </w:pPr>
          </w:p>
        </w:tc>
        <w:tc>
          <w:tcPr>
            <w:tcW w:w="3036" w:type="dxa"/>
            <w:noWrap/>
          </w:tcPr>
          <w:p w:rsidR="0081794D" w:rsidRDefault="002D6F3F">
            <w:pPr>
              <w:jc w:val="center"/>
              <w:rPr>
                <w:color w:val="000000"/>
              </w:rPr>
            </w:pPr>
            <w:r>
              <w:rPr>
                <w:color w:val="000000"/>
              </w:rPr>
              <w:t>нет</w:t>
            </w:r>
          </w:p>
        </w:tc>
      </w:tr>
      <w:tr w:rsidR="0081794D">
        <w:tc>
          <w:tcPr>
            <w:tcW w:w="915" w:type="dxa"/>
            <w:noWrap/>
            <w:tcMar>
              <w:left w:w="108" w:type="dxa"/>
              <w:right w:w="108" w:type="dxa"/>
            </w:tcMar>
          </w:tcPr>
          <w:p w:rsidR="0081794D" w:rsidRDefault="002D6F3F">
            <w:pPr>
              <w:jc w:val="center"/>
              <w:rPr>
                <w:color w:val="000000"/>
              </w:rPr>
            </w:pPr>
            <w:r>
              <w:rPr>
                <w:color w:val="000000"/>
              </w:rPr>
              <w:t>7</w:t>
            </w:r>
          </w:p>
        </w:tc>
        <w:tc>
          <w:tcPr>
            <w:tcW w:w="5940" w:type="dxa"/>
            <w:noWrap/>
          </w:tcPr>
          <w:p w:rsidR="0081794D" w:rsidRDefault="002D6F3F">
            <w:pPr>
              <w:pStyle w:val="Default"/>
              <w:widowControl w:val="0"/>
              <w:spacing w:after="200" w:line="275" w:lineRule="auto"/>
              <w:jc w:val="center"/>
            </w:pPr>
            <w:r>
              <w:t xml:space="preserve">Коэффициент оснащенности медицинским оборудованием структурных подразделений медицинской организации, оказывающих медицинскую помощь по медицинской реабилитации* </w:t>
            </w:r>
          </w:p>
        </w:tc>
        <w:tc>
          <w:tcPr>
            <w:tcW w:w="3036" w:type="dxa"/>
            <w:noWrap/>
          </w:tcPr>
          <w:p w:rsidR="0081794D" w:rsidRDefault="002D6F3F">
            <w:pPr>
              <w:jc w:val="center"/>
              <w:rPr>
                <w:color w:val="000000"/>
              </w:rPr>
            </w:pPr>
            <w:r>
              <w:rPr>
                <w:color w:val="000000"/>
              </w:rPr>
              <w:t>85</w:t>
            </w:r>
          </w:p>
        </w:tc>
      </w:tr>
      <w:tr w:rsidR="0081794D">
        <w:tc>
          <w:tcPr>
            <w:tcW w:w="915" w:type="dxa"/>
            <w:noWrap/>
            <w:tcMar>
              <w:left w:w="108" w:type="dxa"/>
              <w:right w:w="108" w:type="dxa"/>
            </w:tcMar>
          </w:tcPr>
          <w:p w:rsidR="0081794D" w:rsidRDefault="002D6F3F">
            <w:pPr>
              <w:jc w:val="center"/>
              <w:rPr>
                <w:color w:val="000000"/>
              </w:rPr>
            </w:pPr>
            <w:r>
              <w:rPr>
                <w:color w:val="000000"/>
              </w:rPr>
              <w:t>8</w:t>
            </w:r>
          </w:p>
        </w:tc>
        <w:tc>
          <w:tcPr>
            <w:tcW w:w="5940" w:type="dxa"/>
            <w:noWrap/>
          </w:tcPr>
          <w:p w:rsidR="0081794D" w:rsidRDefault="002D6F3F">
            <w:pPr>
              <w:pStyle w:val="Default"/>
              <w:widowControl w:val="0"/>
              <w:spacing w:after="200" w:line="275" w:lineRule="auto"/>
              <w:jc w:val="center"/>
            </w:pPr>
            <w:r>
              <w:t xml:space="preserve">Использование в медицинской организации залов и кабинетов для осуществления медицинской реабилитации несколькими отделениями медицинской реабилитации (да/нет) </w:t>
            </w:r>
          </w:p>
        </w:tc>
        <w:tc>
          <w:tcPr>
            <w:tcW w:w="3036" w:type="dxa"/>
            <w:noWrap/>
          </w:tcPr>
          <w:p w:rsidR="0081794D" w:rsidRDefault="002D6F3F">
            <w:pPr>
              <w:jc w:val="center"/>
              <w:rPr>
                <w:color w:val="000000"/>
              </w:rPr>
            </w:pPr>
            <w:r>
              <w:rPr>
                <w:color w:val="000000"/>
              </w:rPr>
              <w:t>да</w:t>
            </w:r>
          </w:p>
        </w:tc>
      </w:tr>
      <w:tr w:rsidR="0081794D">
        <w:tc>
          <w:tcPr>
            <w:tcW w:w="915" w:type="dxa"/>
            <w:noWrap/>
            <w:tcMar>
              <w:left w:w="108" w:type="dxa"/>
              <w:right w:w="108" w:type="dxa"/>
            </w:tcMar>
          </w:tcPr>
          <w:p w:rsidR="0081794D" w:rsidRDefault="002D6F3F">
            <w:pPr>
              <w:jc w:val="center"/>
              <w:rPr>
                <w:color w:val="000000"/>
              </w:rPr>
            </w:pPr>
            <w:r>
              <w:rPr>
                <w:color w:val="000000"/>
              </w:rPr>
              <w:t>9</w:t>
            </w:r>
          </w:p>
        </w:tc>
        <w:tc>
          <w:tcPr>
            <w:tcW w:w="5940" w:type="dxa"/>
            <w:noWrap/>
          </w:tcPr>
          <w:p w:rsidR="0081794D" w:rsidRDefault="002D6F3F">
            <w:pPr>
              <w:pStyle w:val="Default"/>
              <w:widowControl w:val="0"/>
              <w:spacing w:after="200" w:line="275" w:lineRule="auto"/>
              <w:jc w:val="center"/>
            </w:pPr>
            <w:r>
              <w:t xml:space="preserve">Наименование структурного подразделения, оказывающего медицинскую помощь по медицинской реабилитации на первом этапе (отделение ранней медицинской реабилитации или детское реабилитационное отделение) **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9.1</w:t>
            </w:r>
          </w:p>
        </w:tc>
        <w:tc>
          <w:tcPr>
            <w:tcW w:w="5940" w:type="dxa"/>
            <w:noWrap/>
          </w:tcPr>
          <w:p w:rsidR="0081794D" w:rsidRDefault="002D6F3F">
            <w:pPr>
              <w:pStyle w:val="Default"/>
              <w:widowControl w:val="0"/>
              <w:spacing w:after="200" w:line="275" w:lineRule="auto"/>
              <w:jc w:val="center"/>
            </w:pPr>
            <w:r>
              <w:t>Укомплектованность кадрами отделения ранней медицинской реабилитации или детского реабилитационного отделения,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9.2</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отделении ранней медицинской реабилитации или детском реабилитационном отделении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9.3</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w:t>
            </w:r>
          </w:p>
        </w:tc>
        <w:tc>
          <w:tcPr>
            <w:tcW w:w="5940" w:type="dxa"/>
            <w:noWrap/>
          </w:tcPr>
          <w:p w:rsidR="0081794D" w:rsidRDefault="002D6F3F">
            <w:pPr>
              <w:pStyle w:val="Default"/>
              <w:widowControl w:val="0"/>
              <w:spacing w:after="200" w:line="275" w:lineRule="auto"/>
              <w:jc w:val="center"/>
            </w:pPr>
            <w:r>
              <w:t xml:space="preserve">Наименование стационарного отделения медицинской реабилитации (для взрослых) *** </w:t>
            </w:r>
          </w:p>
          <w:p w:rsidR="0081794D" w:rsidRDefault="0081794D">
            <w:pPr>
              <w:jc w:val="center"/>
              <w:rPr>
                <w:color w:val="000000"/>
              </w:rPr>
            </w:pPr>
          </w:p>
        </w:tc>
        <w:tc>
          <w:tcPr>
            <w:tcW w:w="3036" w:type="dxa"/>
            <w:noWrap/>
          </w:tcPr>
          <w:p w:rsidR="0081794D" w:rsidRDefault="002D6F3F">
            <w:pPr>
              <w:jc w:val="center"/>
              <w:rPr>
                <w:color w:val="000000"/>
              </w:rPr>
            </w:pPr>
            <w:r>
              <w:rPr>
                <w:bCs/>
              </w:rPr>
              <w:t>-</w:t>
            </w:r>
          </w:p>
        </w:tc>
      </w:tr>
      <w:tr w:rsidR="0081794D">
        <w:tc>
          <w:tcPr>
            <w:tcW w:w="915" w:type="dxa"/>
            <w:noWrap/>
            <w:tcMar>
              <w:left w:w="108" w:type="dxa"/>
              <w:right w:w="108" w:type="dxa"/>
            </w:tcMar>
          </w:tcPr>
          <w:p w:rsidR="0081794D" w:rsidRDefault="002D6F3F">
            <w:pPr>
              <w:jc w:val="center"/>
              <w:rPr>
                <w:color w:val="000000"/>
              </w:rPr>
            </w:pPr>
            <w:r>
              <w:rPr>
                <w:color w:val="000000"/>
              </w:rPr>
              <w:t>10.1</w:t>
            </w:r>
          </w:p>
        </w:tc>
        <w:tc>
          <w:tcPr>
            <w:tcW w:w="5940" w:type="dxa"/>
            <w:noWrap/>
          </w:tcPr>
          <w:p w:rsidR="0081794D" w:rsidRDefault="002D6F3F">
            <w:pPr>
              <w:pStyle w:val="Default"/>
              <w:widowControl w:val="0"/>
              <w:spacing w:after="200" w:line="275" w:lineRule="auto"/>
              <w:jc w:val="center"/>
            </w:pPr>
            <w:r>
              <w:t xml:space="preserve">Коечная мощность (указать профиль и число стационарных реабилитационных коек по состоянию на конец последнего календарного года) </w:t>
            </w:r>
          </w:p>
        </w:tc>
        <w:tc>
          <w:tcPr>
            <w:tcW w:w="3036" w:type="dxa"/>
            <w:noWrap/>
          </w:tcPr>
          <w:p w:rsidR="0081794D" w:rsidRDefault="002D6F3F">
            <w:pPr>
              <w:jc w:val="center"/>
              <w:rPr>
                <w:color w:val="000000"/>
              </w:rPr>
            </w:pPr>
            <w:r>
              <w:t xml:space="preserve"> -</w:t>
            </w:r>
          </w:p>
        </w:tc>
      </w:tr>
      <w:tr w:rsidR="0081794D">
        <w:tc>
          <w:tcPr>
            <w:tcW w:w="915" w:type="dxa"/>
            <w:noWrap/>
            <w:tcMar>
              <w:left w:w="108" w:type="dxa"/>
              <w:right w:w="108" w:type="dxa"/>
            </w:tcMar>
          </w:tcPr>
          <w:p w:rsidR="0081794D" w:rsidRDefault="002D6F3F">
            <w:pPr>
              <w:jc w:val="center"/>
              <w:rPr>
                <w:color w:val="000000"/>
              </w:rPr>
            </w:pPr>
            <w:r>
              <w:rPr>
                <w:color w:val="000000"/>
              </w:rPr>
              <w:t>10.2</w:t>
            </w:r>
          </w:p>
        </w:tc>
        <w:tc>
          <w:tcPr>
            <w:tcW w:w="5940" w:type="dxa"/>
            <w:noWrap/>
          </w:tcPr>
          <w:p w:rsidR="0081794D" w:rsidRDefault="002D6F3F">
            <w:pPr>
              <w:pStyle w:val="Default"/>
              <w:widowControl w:val="0"/>
              <w:spacing w:after="200" w:line="275" w:lineRule="auto"/>
              <w:jc w:val="cente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10.3</w:t>
            </w:r>
          </w:p>
        </w:tc>
        <w:tc>
          <w:tcPr>
            <w:tcW w:w="5940" w:type="dxa"/>
            <w:noWrap/>
          </w:tcPr>
          <w:p w:rsidR="0081794D" w:rsidRDefault="002D6F3F">
            <w:pPr>
              <w:pStyle w:val="Default"/>
              <w:widowControl w:val="0"/>
              <w:spacing w:after="200" w:line="275" w:lineRule="auto"/>
              <w:jc w:val="center"/>
            </w:pPr>
            <w:r>
              <w:t xml:space="preserve">Коэффициент совместительства в стационарном отделении медицинской реабилитации (для взрослых)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10.4</w:t>
            </w:r>
          </w:p>
        </w:tc>
        <w:tc>
          <w:tcPr>
            <w:tcW w:w="5940" w:type="dxa"/>
            <w:noWrap/>
          </w:tcPr>
          <w:p w:rsidR="0081794D" w:rsidRDefault="002D6F3F">
            <w:pPr>
              <w:pStyle w:val="Default"/>
              <w:widowControl w:val="0"/>
              <w:spacing w:after="200" w:line="275" w:lineRule="auto"/>
              <w:jc w:val="center"/>
            </w:pPr>
            <w:r>
              <w:t>Коэффициент оснащенности медицинским оборудованием отделения</w:t>
            </w:r>
            <w:proofErr w:type="gramStart"/>
            <w:r>
              <w:t xml:space="preserve"> (%)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w:t>
            </w:r>
          </w:p>
        </w:tc>
        <w:tc>
          <w:tcPr>
            <w:tcW w:w="5940" w:type="dxa"/>
            <w:noWrap/>
          </w:tcPr>
          <w:p w:rsidR="0081794D" w:rsidRDefault="002D6F3F">
            <w:pPr>
              <w:pStyle w:val="Default"/>
              <w:widowControl w:val="0"/>
              <w:spacing w:after="200" w:line="275" w:lineRule="auto"/>
              <w:jc w:val="center"/>
            </w:pPr>
            <w:r>
              <w:t xml:space="preserve">Наличие дневного стационара медицинской реабилитации (для взрослых) (да/нет) </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11.1</w:t>
            </w:r>
          </w:p>
        </w:tc>
        <w:tc>
          <w:tcPr>
            <w:tcW w:w="5940" w:type="dxa"/>
            <w:noWrap/>
          </w:tcPr>
          <w:p w:rsidR="0081794D" w:rsidRDefault="002D6F3F">
            <w:pPr>
              <w:jc w:val="center"/>
              <w:rPr>
                <w:color w:val="000000"/>
              </w:rPr>
            </w:pPr>
            <w:r>
              <w:t>Коечная мощность (указать профиль и число стационарных реабилитационных коек по состоянию на конец последнего календарного года)</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11.2</w:t>
            </w:r>
          </w:p>
        </w:tc>
        <w:tc>
          <w:tcPr>
            <w:tcW w:w="5940" w:type="dxa"/>
            <w:noWrap/>
          </w:tcPr>
          <w:p w:rsidR="0081794D" w:rsidRDefault="002D6F3F">
            <w:pPr>
              <w:jc w:val="center"/>
              <w:rPr>
                <w:color w:val="000000"/>
              </w:rPr>
            </w:pPr>
            <w:r>
              <w:t>Укомплектованность кадрами стационарного отделения медицинской реабилитации (для взрослых), с учетом совместительства</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11.3</w:t>
            </w:r>
          </w:p>
        </w:tc>
        <w:tc>
          <w:tcPr>
            <w:tcW w:w="5940" w:type="dxa"/>
            <w:noWrap/>
          </w:tcPr>
          <w:p w:rsidR="0081794D" w:rsidRDefault="002D6F3F">
            <w:pPr>
              <w:jc w:val="center"/>
              <w:rPr>
                <w:color w:val="000000"/>
              </w:rPr>
            </w:pPr>
            <w:r>
              <w:t>Коэффициент совместительства в стационарном отделении медицинской реабилитации (для взрослых)</w:t>
            </w:r>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11.4</w:t>
            </w:r>
          </w:p>
        </w:tc>
        <w:tc>
          <w:tcPr>
            <w:tcW w:w="5940" w:type="dxa"/>
            <w:noWrap/>
          </w:tcPr>
          <w:p w:rsidR="0081794D" w:rsidRDefault="002D6F3F">
            <w:pPr>
              <w:jc w:val="center"/>
              <w:rPr>
                <w:color w:val="000000"/>
              </w:rPr>
            </w:pPr>
            <w:r>
              <w:t>Коэффициент оснащенности медицинским оборудованием отделения</w:t>
            </w:r>
            <w:proofErr w:type="gramStart"/>
            <w:r>
              <w:t xml:space="preserve"> (%)</w:t>
            </w:r>
            <w:proofErr w:type="gramEnd"/>
          </w:p>
        </w:tc>
        <w:tc>
          <w:tcPr>
            <w:tcW w:w="3036" w:type="dxa"/>
            <w:noWrap/>
          </w:tcPr>
          <w:p w:rsidR="0081794D" w:rsidRDefault="002D6F3F">
            <w:pPr>
              <w:jc w:val="center"/>
              <w:rPr>
                <w:color w:val="000000"/>
              </w:rPr>
            </w:pPr>
            <w:r>
              <w:rPr>
                <w:color w:val="000000"/>
              </w:rPr>
              <w:t>-</w:t>
            </w:r>
          </w:p>
        </w:tc>
      </w:tr>
      <w:tr w:rsidR="0081794D">
        <w:tc>
          <w:tcPr>
            <w:tcW w:w="915" w:type="dxa"/>
            <w:noWrap/>
            <w:tcMar>
              <w:left w:w="108" w:type="dxa"/>
              <w:right w:w="108" w:type="dxa"/>
            </w:tcMar>
          </w:tcPr>
          <w:p w:rsidR="0081794D" w:rsidRDefault="002D6F3F">
            <w:pPr>
              <w:jc w:val="center"/>
              <w:rPr>
                <w:color w:val="000000"/>
              </w:rPr>
            </w:pPr>
            <w:r>
              <w:rPr>
                <w:color w:val="000000"/>
              </w:rPr>
              <w:t>12</w:t>
            </w:r>
          </w:p>
        </w:tc>
        <w:tc>
          <w:tcPr>
            <w:tcW w:w="5940" w:type="dxa"/>
            <w:noWrap/>
          </w:tcPr>
          <w:p w:rsidR="0081794D" w:rsidRDefault="002D6F3F">
            <w:pPr>
              <w:pStyle w:val="1a"/>
              <w:spacing w:line="274" w:lineRule="exact"/>
              <w:ind w:firstLine="0"/>
              <w:jc w:val="center"/>
              <w:rPr>
                <w:sz w:val="24"/>
                <w:szCs w:val="24"/>
                <w:lang w:val="ru-RU" w:eastAsia="ru-RU"/>
              </w:rPr>
            </w:pPr>
            <w:proofErr w:type="gramStart"/>
            <w:r>
              <w:rPr>
                <w:sz w:val="24"/>
                <w:szCs w:val="24"/>
                <w:lang w:val="ru-RU" w:eastAsia="ru-RU"/>
              </w:rPr>
              <w:t>Наименование отделения по медицинской реабилитации для детей (оказывающих медицинскую реабилитацию в стационарных условиях и (или) условиях дневного стационара****</w:t>
            </w:r>
            <w:proofErr w:type="gramEnd"/>
          </w:p>
        </w:tc>
        <w:tc>
          <w:tcPr>
            <w:tcW w:w="3036" w:type="dxa"/>
            <w:noWrap/>
          </w:tcPr>
          <w:p w:rsidR="0081794D" w:rsidRDefault="002D6F3F">
            <w:r>
              <w:t xml:space="preserve">Отделение неврологии и детской </w:t>
            </w:r>
            <w:proofErr w:type="spellStart"/>
            <w:r>
              <w:t>нейрореабилитации</w:t>
            </w:r>
            <w:proofErr w:type="spellEnd"/>
          </w:p>
        </w:tc>
      </w:tr>
      <w:tr w:rsidR="0081794D">
        <w:tc>
          <w:tcPr>
            <w:tcW w:w="915" w:type="dxa"/>
            <w:noWrap/>
            <w:tcMar>
              <w:left w:w="108" w:type="dxa"/>
              <w:right w:w="108" w:type="dxa"/>
            </w:tcMar>
          </w:tcPr>
          <w:p w:rsidR="0081794D" w:rsidRDefault="002D6F3F">
            <w:pPr>
              <w:jc w:val="center"/>
              <w:rPr>
                <w:color w:val="000000"/>
              </w:rPr>
            </w:pPr>
            <w:r>
              <w:rPr>
                <w:color w:val="000000"/>
              </w:rPr>
              <w:t>12.1</w:t>
            </w:r>
          </w:p>
        </w:tc>
        <w:tc>
          <w:tcPr>
            <w:tcW w:w="5940" w:type="dxa"/>
            <w:noWrap/>
          </w:tcPr>
          <w:p w:rsidR="0081794D" w:rsidRDefault="002D6F3F">
            <w:pPr>
              <w:pStyle w:val="1a"/>
              <w:spacing w:line="278" w:lineRule="exact"/>
              <w:ind w:firstLine="0"/>
              <w:jc w:val="center"/>
              <w:rPr>
                <w:sz w:val="24"/>
                <w:szCs w:val="24"/>
                <w:lang w:val="ru-RU" w:eastAsia="ru-RU"/>
              </w:rPr>
            </w:pPr>
            <w:r>
              <w:rPr>
                <w:sz w:val="24"/>
                <w:szCs w:val="24"/>
                <w:lang w:val="ru-RU" w:eastAsia="ru-RU"/>
              </w:rPr>
              <w:t>Число и профиль круглосуточных коек (по состоянию на конец последнего календарного года)</w:t>
            </w:r>
          </w:p>
        </w:tc>
        <w:tc>
          <w:tcPr>
            <w:tcW w:w="3036" w:type="dxa"/>
            <w:noWrap/>
          </w:tcPr>
          <w:p w:rsidR="0081794D" w:rsidRDefault="002D6F3F">
            <w:pPr>
              <w:jc w:val="center"/>
            </w:pPr>
            <w:r>
              <w:t>30</w:t>
            </w:r>
          </w:p>
        </w:tc>
      </w:tr>
      <w:tr w:rsidR="0081794D">
        <w:tc>
          <w:tcPr>
            <w:tcW w:w="915" w:type="dxa"/>
            <w:noWrap/>
            <w:tcMar>
              <w:left w:w="108" w:type="dxa"/>
              <w:right w:w="108" w:type="dxa"/>
            </w:tcMar>
          </w:tcPr>
          <w:p w:rsidR="0081794D" w:rsidRDefault="002D6F3F">
            <w:pPr>
              <w:jc w:val="center"/>
              <w:rPr>
                <w:color w:val="000000"/>
              </w:rPr>
            </w:pPr>
            <w:r>
              <w:rPr>
                <w:color w:val="000000"/>
              </w:rPr>
              <w:t>12.2</w:t>
            </w:r>
          </w:p>
        </w:tc>
        <w:tc>
          <w:tcPr>
            <w:tcW w:w="5940" w:type="dxa"/>
            <w:noWrap/>
          </w:tcPr>
          <w:p w:rsidR="0081794D" w:rsidRDefault="002D6F3F">
            <w:pPr>
              <w:pStyle w:val="1a"/>
              <w:spacing w:line="274" w:lineRule="exact"/>
              <w:ind w:firstLine="0"/>
              <w:jc w:val="center"/>
              <w:rPr>
                <w:sz w:val="24"/>
                <w:szCs w:val="24"/>
                <w:lang w:val="ru-RU" w:eastAsia="ru-RU"/>
              </w:rPr>
            </w:pPr>
            <w:r>
              <w:rPr>
                <w:sz w:val="24"/>
                <w:szCs w:val="24"/>
                <w:lang w:val="ru-RU" w:eastAsia="ru-RU"/>
              </w:rPr>
              <w:t>Число реабилитационных коек дневного стационара (по состоянию на конец последнего календарного года)</w:t>
            </w:r>
          </w:p>
        </w:tc>
        <w:tc>
          <w:tcPr>
            <w:tcW w:w="3036" w:type="dxa"/>
            <w:noWrap/>
          </w:tcPr>
          <w:p w:rsidR="0081794D" w:rsidRDefault="002D6F3F">
            <w:pPr>
              <w:jc w:val="center"/>
            </w:pPr>
            <w:r>
              <w:t>10</w:t>
            </w:r>
          </w:p>
        </w:tc>
      </w:tr>
      <w:tr w:rsidR="0081794D">
        <w:tc>
          <w:tcPr>
            <w:tcW w:w="915" w:type="dxa"/>
            <w:noWrap/>
            <w:tcMar>
              <w:left w:w="108" w:type="dxa"/>
              <w:right w:w="108" w:type="dxa"/>
            </w:tcMar>
          </w:tcPr>
          <w:p w:rsidR="0081794D" w:rsidRDefault="002D6F3F">
            <w:pPr>
              <w:jc w:val="center"/>
              <w:rPr>
                <w:color w:val="000000"/>
              </w:rPr>
            </w:pPr>
            <w:r>
              <w:rPr>
                <w:color w:val="000000"/>
              </w:rPr>
              <w:t>12.3</w:t>
            </w:r>
          </w:p>
        </w:tc>
        <w:tc>
          <w:tcPr>
            <w:tcW w:w="5940" w:type="dxa"/>
            <w:noWrap/>
          </w:tcPr>
          <w:p w:rsidR="0081794D" w:rsidRDefault="002D6F3F">
            <w:pPr>
              <w:pStyle w:val="1a"/>
              <w:spacing w:line="274" w:lineRule="exact"/>
              <w:ind w:firstLine="0"/>
              <w:jc w:val="center"/>
              <w:rPr>
                <w:sz w:val="24"/>
                <w:szCs w:val="24"/>
                <w:lang w:val="ru-RU" w:eastAsia="ru-RU"/>
              </w:rPr>
            </w:pPr>
            <w:r>
              <w:rPr>
                <w:sz w:val="24"/>
                <w:szCs w:val="24"/>
                <w:lang w:val="ru-RU" w:eastAsia="ru-RU"/>
              </w:rPr>
              <w:t>Укомплектованность кадрами отделения по медицинской реабилитации для детей (оказывающих медицинскую реабилитацию в стационарных условиях и (или) условиях дневного стационара), с учетом совместительства</w:t>
            </w:r>
            <w:proofErr w:type="gramStart"/>
            <w:r>
              <w:rPr>
                <w:sz w:val="24"/>
                <w:szCs w:val="24"/>
                <w:lang w:val="ru-RU" w:eastAsia="ru-RU"/>
              </w:rPr>
              <w:t xml:space="preserve"> (%)</w:t>
            </w:r>
            <w:proofErr w:type="gramEnd"/>
          </w:p>
        </w:tc>
        <w:tc>
          <w:tcPr>
            <w:tcW w:w="3036" w:type="dxa"/>
            <w:noWrap/>
          </w:tcPr>
          <w:p w:rsidR="0081794D" w:rsidRDefault="002D6F3F">
            <w:pPr>
              <w:jc w:val="center"/>
            </w:pPr>
            <w:r>
              <w:t>70</w:t>
            </w:r>
          </w:p>
        </w:tc>
      </w:tr>
      <w:tr w:rsidR="0081794D">
        <w:tc>
          <w:tcPr>
            <w:tcW w:w="915" w:type="dxa"/>
            <w:noWrap/>
            <w:tcMar>
              <w:left w:w="108" w:type="dxa"/>
              <w:right w:w="108" w:type="dxa"/>
            </w:tcMar>
          </w:tcPr>
          <w:p w:rsidR="0081794D" w:rsidRDefault="002D6F3F">
            <w:pPr>
              <w:jc w:val="center"/>
              <w:rPr>
                <w:color w:val="000000"/>
              </w:rPr>
            </w:pPr>
            <w:r>
              <w:rPr>
                <w:color w:val="000000"/>
              </w:rPr>
              <w:t>12.4</w:t>
            </w:r>
          </w:p>
        </w:tc>
        <w:tc>
          <w:tcPr>
            <w:tcW w:w="5940" w:type="dxa"/>
            <w:noWrap/>
          </w:tcPr>
          <w:p w:rsidR="0081794D" w:rsidRDefault="002D6F3F">
            <w:pPr>
              <w:pStyle w:val="1a"/>
              <w:spacing w:line="274" w:lineRule="exact"/>
              <w:ind w:firstLine="0"/>
              <w:jc w:val="center"/>
              <w:rPr>
                <w:sz w:val="24"/>
                <w:szCs w:val="24"/>
                <w:lang w:val="ru-RU" w:eastAsia="ru-RU"/>
              </w:rPr>
            </w:pPr>
            <w:r>
              <w:rPr>
                <w:sz w:val="24"/>
                <w:szCs w:val="24"/>
                <w:lang w:val="ru-RU" w:eastAsia="ru-RU"/>
              </w:rPr>
              <w:t>Коэффициент совместительства в отделении по медицинской реабилитации для детей (оказывающих медицинскую реабилитацию в стационарных условиях и (или) условиях дневного стационара)</w:t>
            </w:r>
          </w:p>
        </w:tc>
        <w:tc>
          <w:tcPr>
            <w:tcW w:w="3036" w:type="dxa"/>
            <w:noWrap/>
          </w:tcPr>
          <w:p w:rsidR="0081794D" w:rsidRDefault="002D6F3F">
            <w:pPr>
              <w:jc w:val="center"/>
            </w:pPr>
            <w:r>
              <w:t>1,2</w:t>
            </w:r>
          </w:p>
        </w:tc>
      </w:tr>
      <w:tr w:rsidR="0081794D">
        <w:tc>
          <w:tcPr>
            <w:tcW w:w="915" w:type="dxa"/>
            <w:noWrap/>
            <w:tcMar>
              <w:left w:w="108" w:type="dxa"/>
              <w:right w:w="108" w:type="dxa"/>
            </w:tcMar>
          </w:tcPr>
          <w:p w:rsidR="0081794D" w:rsidRDefault="002D6F3F">
            <w:pPr>
              <w:jc w:val="center"/>
              <w:rPr>
                <w:color w:val="000000"/>
              </w:rPr>
            </w:pPr>
            <w:r>
              <w:rPr>
                <w:color w:val="000000"/>
              </w:rPr>
              <w:t>12.5</w:t>
            </w:r>
          </w:p>
        </w:tc>
        <w:tc>
          <w:tcPr>
            <w:tcW w:w="5940" w:type="dxa"/>
            <w:noWrap/>
          </w:tcPr>
          <w:p w:rsidR="0081794D" w:rsidRDefault="002D6F3F">
            <w:pPr>
              <w:pStyle w:val="1a"/>
              <w:spacing w:line="240" w:lineRule="auto"/>
              <w:ind w:firstLine="0"/>
              <w:jc w:val="center"/>
              <w:rPr>
                <w:sz w:val="24"/>
                <w:szCs w:val="24"/>
                <w:lang w:val="ru-RU" w:eastAsia="ru-RU"/>
              </w:rPr>
            </w:pPr>
            <w:r>
              <w:rPr>
                <w:sz w:val="24"/>
                <w:szCs w:val="24"/>
                <w:lang w:val="ru-RU" w:eastAsia="ru-RU"/>
              </w:rPr>
              <w:t>Коэффициент оснащенности отделения</w:t>
            </w:r>
            <w:proofErr w:type="gramStart"/>
            <w:r>
              <w:rPr>
                <w:sz w:val="24"/>
                <w:szCs w:val="24"/>
                <w:lang w:val="ru-RU" w:eastAsia="ru-RU"/>
              </w:rPr>
              <w:t xml:space="preserve"> (%)</w:t>
            </w:r>
            <w:proofErr w:type="gramEnd"/>
          </w:p>
        </w:tc>
        <w:tc>
          <w:tcPr>
            <w:tcW w:w="3036" w:type="dxa"/>
            <w:noWrap/>
          </w:tcPr>
          <w:p w:rsidR="0081794D" w:rsidRDefault="002D6F3F">
            <w:pPr>
              <w:jc w:val="center"/>
            </w:pPr>
            <w:r>
              <w:t>70</w:t>
            </w:r>
          </w:p>
        </w:tc>
      </w:tr>
      <w:tr w:rsidR="0081794D">
        <w:tc>
          <w:tcPr>
            <w:tcW w:w="915" w:type="dxa"/>
            <w:noWrap/>
            <w:tcMar>
              <w:left w:w="108" w:type="dxa"/>
              <w:right w:w="108" w:type="dxa"/>
            </w:tcMar>
          </w:tcPr>
          <w:p w:rsidR="0081794D" w:rsidRDefault="002D6F3F">
            <w:pPr>
              <w:jc w:val="center"/>
              <w:rPr>
                <w:color w:val="000000"/>
              </w:rPr>
            </w:pPr>
            <w:r>
              <w:rPr>
                <w:color w:val="000000"/>
              </w:rPr>
              <w:t>13</w:t>
            </w:r>
          </w:p>
        </w:tc>
        <w:tc>
          <w:tcPr>
            <w:tcW w:w="5940" w:type="dxa"/>
            <w:noWrap/>
          </w:tcPr>
          <w:p w:rsidR="0081794D" w:rsidRDefault="002D6F3F">
            <w:pPr>
              <w:jc w:val="center"/>
              <w:rPr>
                <w:color w:val="000000"/>
              </w:rPr>
            </w:pPr>
            <w:r>
              <w:rPr>
                <w:color w:val="000000"/>
              </w:rPr>
              <w:t>Наличие амбулаторного отделения медицинской реабилитации</w:t>
            </w:r>
          </w:p>
        </w:tc>
        <w:tc>
          <w:tcPr>
            <w:tcW w:w="3036" w:type="dxa"/>
            <w:noWrap/>
          </w:tcPr>
          <w:p w:rsidR="0081794D" w:rsidRDefault="002D6F3F">
            <w:pPr>
              <w:jc w:val="center"/>
              <w:rPr>
                <w:color w:val="000000"/>
              </w:rPr>
            </w:pPr>
            <w:r>
              <w:rPr>
                <w:color w:val="000000"/>
              </w:rPr>
              <w:t>Отделение амбулаторной реабилитации</w:t>
            </w:r>
          </w:p>
        </w:tc>
      </w:tr>
      <w:tr w:rsidR="0081794D">
        <w:tc>
          <w:tcPr>
            <w:tcW w:w="915" w:type="dxa"/>
            <w:noWrap/>
            <w:tcMar>
              <w:left w:w="108" w:type="dxa"/>
              <w:right w:w="108" w:type="dxa"/>
            </w:tcMar>
          </w:tcPr>
          <w:p w:rsidR="0081794D" w:rsidRDefault="002D6F3F">
            <w:pPr>
              <w:jc w:val="center"/>
              <w:rPr>
                <w:color w:val="000000"/>
              </w:rPr>
            </w:pPr>
            <w:r>
              <w:rPr>
                <w:color w:val="000000"/>
              </w:rPr>
              <w:t>13.1</w:t>
            </w:r>
          </w:p>
        </w:tc>
        <w:tc>
          <w:tcPr>
            <w:tcW w:w="5940" w:type="dxa"/>
            <w:noWrap/>
          </w:tcPr>
          <w:p w:rsidR="0081794D" w:rsidRDefault="002D6F3F">
            <w:pPr>
              <w:jc w:val="center"/>
              <w:rPr>
                <w:color w:val="000000"/>
              </w:rPr>
            </w:pPr>
            <w:r>
              <w:rPr>
                <w:color w:val="000000"/>
              </w:rPr>
              <w:t>Число посещений в смену</w:t>
            </w:r>
          </w:p>
        </w:tc>
        <w:tc>
          <w:tcPr>
            <w:tcW w:w="3036" w:type="dxa"/>
            <w:noWrap/>
          </w:tcPr>
          <w:p w:rsidR="0081794D" w:rsidRDefault="002D6F3F">
            <w:pPr>
              <w:jc w:val="center"/>
              <w:rPr>
                <w:color w:val="000000"/>
              </w:rPr>
            </w:pPr>
            <w:r>
              <w:rPr>
                <w:color w:val="000000"/>
              </w:rPr>
              <w:t>200</w:t>
            </w:r>
          </w:p>
        </w:tc>
      </w:tr>
      <w:tr w:rsidR="0081794D">
        <w:tc>
          <w:tcPr>
            <w:tcW w:w="915" w:type="dxa"/>
            <w:noWrap/>
            <w:tcMar>
              <w:left w:w="108" w:type="dxa"/>
              <w:right w:w="108" w:type="dxa"/>
            </w:tcMar>
          </w:tcPr>
          <w:p w:rsidR="0081794D" w:rsidRDefault="002D6F3F">
            <w:pPr>
              <w:jc w:val="center"/>
              <w:rPr>
                <w:color w:val="000000"/>
              </w:rPr>
            </w:pPr>
            <w:r>
              <w:rPr>
                <w:color w:val="000000"/>
              </w:rPr>
              <w:t>13.2</w:t>
            </w:r>
          </w:p>
        </w:tc>
        <w:tc>
          <w:tcPr>
            <w:tcW w:w="5940" w:type="dxa"/>
            <w:noWrap/>
          </w:tcPr>
          <w:p w:rsidR="0081794D" w:rsidRDefault="002D6F3F">
            <w:pPr>
              <w:jc w:val="center"/>
              <w:rPr>
                <w:color w:val="000000"/>
              </w:rPr>
            </w:pPr>
            <w:r>
              <w:rPr>
                <w:color w:val="000000"/>
              </w:rPr>
              <w:t>Укомплектованность кадрами амбулаторного отделения медицинской реабилитации, с учетом совместительства</w:t>
            </w:r>
            <w:proofErr w:type="gramStart"/>
            <w:r>
              <w:rPr>
                <w:color w:val="000000"/>
              </w:rPr>
              <w:t xml:space="preserve"> (%) </w:t>
            </w:r>
            <w:proofErr w:type="gramEnd"/>
          </w:p>
        </w:tc>
        <w:tc>
          <w:tcPr>
            <w:tcW w:w="3036" w:type="dxa"/>
            <w:noWrap/>
          </w:tcPr>
          <w:p w:rsidR="0081794D" w:rsidRDefault="002D6F3F">
            <w:pPr>
              <w:jc w:val="center"/>
              <w:rPr>
                <w:color w:val="000000"/>
              </w:rPr>
            </w:pPr>
            <w:r>
              <w:rPr>
                <w:color w:val="000000"/>
              </w:rPr>
              <w:t>83,0%</w:t>
            </w:r>
          </w:p>
        </w:tc>
      </w:tr>
      <w:tr w:rsidR="0081794D">
        <w:tc>
          <w:tcPr>
            <w:tcW w:w="915" w:type="dxa"/>
            <w:noWrap/>
            <w:tcMar>
              <w:left w:w="108" w:type="dxa"/>
              <w:right w:w="108" w:type="dxa"/>
            </w:tcMar>
          </w:tcPr>
          <w:p w:rsidR="0081794D" w:rsidRDefault="002D6F3F">
            <w:pPr>
              <w:jc w:val="center"/>
              <w:rPr>
                <w:color w:val="000000"/>
              </w:rPr>
            </w:pPr>
            <w:r>
              <w:rPr>
                <w:color w:val="000000"/>
              </w:rPr>
              <w:t>13.3</w:t>
            </w:r>
          </w:p>
        </w:tc>
        <w:tc>
          <w:tcPr>
            <w:tcW w:w="5940" w:type="dxa"/>
            <w:noWrap/>
          </w:tcPr>
          <w:p w:rsidR="0081794D" w:rsidRDefault="002D6F3F">
            <w:pPr>
              <w:jc w:val="center"/>
              <w:rPr>
                <w:color w:val="000000"/>
              </w:rPr>
            </w:pPr>
            <w:r>
              <w:rPr>
                <w:color w:val="000000"/>
              </w:rPr>
              <w:t xml:space="preserve">Коэффициент совместительства в амбулаторном отделении медицинской реабилитации </w:t>
            </w:r>
          </w:p>
        </w:tc>
        <w:tc>
          <w:tcPr>
            <w:tcW w:w="3036" w:type="dxa"/>
            <w:noWrap/>
          </w:tcPr>
          <w:p w:rsidR="0081794D" w:rsidRDefault="002D6F3F">
            <w:pPr>
              <w:jc w:val="center"/>
              <w:rPr>
                <w:color w:val="000000"/>
              </w:rPr>
            </w:pPr>
            <w:r>
              <w:rPr>
                <w:color w:val="000000"/>
              </w:rPr>
              <w:t>1,2</w:t>
            </w:r>
          </w:p>
        </w:tc>
      </w:tr>
      <w:tr w:rsidR="0081794D">
        <w:tc>
          <w:tcPr>
            <w:tcW w:w="915" w:type="dxa"/>
            <w:noWrap/>
            <w:tcMar>
              <w:left w:w="108" w:type="dxa"/>
              <w:right w:w="108" w:type="dxa"/>
            </w:tcMar>
          </w:tcPr>
          <w:p w:rsidR="0081794D" w:rsidRDefault="002D6F3F">
            <w:pPr>
              <w:jc w:val="center"/>
              <w:rPr>
                <w:color w:val="000000"/>
              </w:rPr>
            </w:pPr>
            <w:r>
              <w:rPr>
                <w:color w:val="000000"/>
              </w:rPr>
              <w:t>13.4</w:t>
            </w:r>
          </w:p>
        </w:tc>
        <w:tc>
          <w:tcPr>
            <w:tcW w:w="5940" w:type="dxa"/>
            <w:noWrap/>
          </w:tcPr>
          <w:p w:rsidR="0081794D" w:rsidRDefault="002D6F3F">
            <w:pPr>
              <w:jc w:val="center"/>
              <w:rPr>
                <w:color w:val="000000"/>
              </w:rPr>
            </w:pPr>
            <w:r>
              <w:rPr>
                <w:color w:val="000000"/>
              </w:rPr>
              <w:t>Коэффициент оснащенности отделения</w:t>
            </w:r>
            <w:proofErr w:type="gramStart"/>
            <w:r>
              <w:rPr>
                <w:color w:val="000000"/>
              </w:rPr>
              <w:t xml:space="preserve"> (%) </w:t>
            </w:r>
            <w:proofErr w:type="gramEnd"/>
          </w:p>
        </w:tc>
        <w:tc>
          <w:tcPr>
            <w:tcW w:w="3036" w:type="dxa"/>
            <w:noWrap/>
          </w:tcPr>
          <w:p w:rsidR="0081794D" w:rsidRDefault="002D6F3F">
            <w:pPr>
              <w:jc w:val="center"/>
              <w:rPr>
                <w:color w:val="000000"/>
              </w:rPr>
            </w:pPr>
            <w:r>
              <w:rPr>
                <w:color w:val="000000"/>
              </w:rPr>
              <w:t>85%</w:t>
            </w:r>
          </w:p>
        </w:tc>
      </w:tr>
    </w:tbl>
    <w:p w:rsidR="0081794D" w:rsidRDefault="002D6F3F">
      <w:pPr>
        <w:spacing w:after="0" w:line="240" w:lineRule="auto"/>
        <w:ind w:firstLine="720"/>
        <w:jc w:val="both"/>
      </w:pPr>
      <w:r>
        <w:t xml:space="preserve">*При наличии структурных подразделений, оказывающих медицинскую помощь по медицинской реабилитации на первом этапе взрослым и детям (отделение ранней медицинской реабилитации или детское реабилитационное отделение), пункт 7 и подпункты 7.1-7.3 заполняются по каждому структурному подразделению. </w:t>
      </w:r>
    </w:p>
    <w:p w:rsidR="0081794D" w:rsidRDefault="002D6F3F">
      <w:pPr>
        <w:spacing w:after="0" w:line="240" w:lineRule="auto"/>
        <w:ind w:firstLine="720"/>
        <w:jc w:val="both"/>
      </w:pPr>
      <w:r>
        <w:t xml:space="preserve">**При наличии нескольких стационарных отделений медицинской реабилитации (для взрослых) пункт 8 и подпункты 8.1-8.4 заполняются по каждому стационарному отделению медицинской реабилитации (для взрослых). </w:t>
      </w:r>
    </w:p>
    <w:p w:rsidR="0081794D" w:rsidRDefault="002D6F3F">
      <w:pPr>
        <w:spacing w:after="0" w:line="240" w:lineRule="auto"/>
        <w:ind w:firstLine="720"/>
        <w:jc w:val="both"/>
        <w:rPr>
          <w:color w:val="FF0000"/>
          <w:sz w:val="28"/>
          <w:szCs w:val="28"/>
        </w:rPr>
      </w:pPr>
      <w:r>
        <w:t>***При наличии нескольких отделений по медицинской реабилитации для детей (оказывающих медицинскую реабилитацию в стационарных условиях и (или) условиях дневного стационара), пункт 10 и подпункты 10.1-10.5 заполняются по каждому структурному подразделению.</w:t>
      </w:r>
    </w:p>
    <w:p w:rsidR="0081794D" w:rsidRDefault="0081794D">
      <w:pPr>
        <w:spacing w:after="0" w:line="240" w:lineRule="auto"/>
        <w:ind w:firstLine="720"/>
        <w:jc w:val="both"/>
        <w:rPr>
          <w:color w:val="000000"/>
          <w:sz w:val="28"/>
          <w:szCs w:val="28"/>
        </w:rPr>
      </w:pPr>
    </w:p>
    <w:p w:rsidR="0081794D" w:rsidRDefault="002D6F3F">
      <w:pPr>
        <w:spacing w:after="0" w:line="240" w:lineRule="auto"/>
        <w:ind w:firstLine="720"/>
        <w:jc w:val="both"/>
        <w:rPr>
          <w:color w:val="000000"/>
          <w:sz w:val="28"/>
          <w:szCs w:val="28"/>
        </w:rPr>
      </w:pPr>
      <w:r>
        <w:rPr>
          <w:color w:val="000000"/>
          <w:sz w:val="28"/>
          <w:szCs w:val="28"/>
        </w:rPr>
        <w:t>В 2022 году проводилось оснащение медицинским реабилитационным оборудованием ГАУЗ «Центр медицинской реабилитации «Дарасун»</w:t>
      </w:r>
    </w:p>
    <w:p w:rsidR="0081794D" w:rsidRDefault="002D6F3F">
      <w:pPr>
        <w:spacing w:after="0" w:line="240" w:lineRule="auto"/>
        <w:ind w:firstLine="720"/>
        <w:jc w:val="both"/>
        <w:rPr>
          <w:color w:val="000000"/>
          <w:sz w:val="28"/>
          <w:szCs w:val="28"/>
        </w:rPr>
      </w:pPr>
      <w:r>
        <w:rPr>
          <w:color w:val="000000"/>
          <w:sz w:val="28"/>
          <w:szCs w:val="28"/>
        </w:rPr>
        <w:t xml:space="preserve">В 2023 году проводилось оснащение медицинским реабилитационным оборудованием ГАУЗ «Краевая больница № 4» г. </w:t>
      </w:r>
      <w:proofErr w:type="spellStart"/>
      <w:r>
        <w:rPr>
          <w:color w:val="000000"/>
          <w:sz w:val="28"/>
          <w:szCs w:val="28"/>
        </w:rPr>
        <w:t>Краснокаменск</w:t>
      </w:r>
      <w:proofErr w:type="spellEnd"/>
      <w:r>
        <w:rPr>
          <w:color w:val="000000"/>
          <w:sz w:val="28"/>
          <w:szCs w:val="28"/>
        </w:rPr>
        <w:t>.</w:t>
      </w:r>
    </w:p>
    <w:p w:rsidR="0081794D" w:rsidRDefault="002D6F3F">
      <w:pPr>
        <w:spacing w:after="0" w:line="240" w:lineRule="auto"/>
        <w:ind w:firstLine="720"/>
        <w:jc w:val="both"/>
        <w:rPr>
          <w:color w:val="000000"/>
          <w:sz w:val="28"/>
          <w:szCs w:val="28"/>
        </w:rPr>
      </w:pPr>
      <w:r>
        <w:rPr>
          <w:color w:val="000000"/>
          <w:sz w:val="28"/>
          <w:szCs w:val="28"/>
        </w:rPr>
        <w:t>В 2024 году: - ГУЗ «Городская клиническая больница № 1»;</w:t>
      </w:r>
    </w:p>
    <w:p w:rsidR="0081794D" w:rsidRDefault="002D6F3F">
      <w:pPr>
        <w:spacing w:after="0" w:line="240" w:lineRule="auto"/>
        <w:ind w:firstLine="720"/>
        <w:jc w:val="both"/>
        <w:rPr>
          <w:color w:val="000000"/>
          <w:sz w:val="28"/>
          <w:szCs w:val="28"/>
        </w:rPr>
      </w:pPr>
      <w:r>
        <w:rPr>
          <w:color w:val="000000"/>
          <w:sz w:val="28"/>
          <w:szCs w:val="28"/>
        </w:rPr>
        <w:t>- ГБУЗ «Забайкальский краевой клинический госпиталь для ветеранов войн»</w:t>
      </w:r>
    </w:p>
    <w:p w:rsidR="0081794D" w:rsidRDefault="002D6F3F">
      <w:pPr>
        <w:spacing w:after="0" w:line="240" w:lineRule="auto"/>
        <w:ind w:firstLine="720"/>
        <w:jc w:val="both"/>
        <w:rPr>
          <w:color w:val="000000"/>
          <w:sz w:val="28"/>
          <w:szCs w:val="28"/>
        </w:rPr>
      </w:pPr>
      <w:r>
        <w:rPr>
          <w:color w:val="000000"/>
          <w:sz w:val="28"/>
          <w:szCs w:val="28"/>
        </w:rPr>
        <w:t>Приоритетными медицинскими организациями для дооснащения в 2025 году являются: - ГУЗ «Краевая детская клиническая больница»;</w:t>
      </w:r>
    </w:p>
    <w:p w:rsidR="0081794D" w:rsidRDefault="002D6F3F">
      <w:pPr>
        <w:spacing w:after="0" w:line="240" w:lineRule="auto"/>
        <w:ind w:firstLine="720"/>
        <w:jc w:val="both"/>
        <w:rPr>
          <w:color w:val="000000"/>
          <w:sz w:val="28"/>
          <w:szCs w:val="28"/>
        </w:rPr>
      </w:pPr>
      <w:r>
        <w:rPr>
          <w:color w:val="000000"/>
          <w:sz w:val="28"/>
          <w:szCs w:val="28"/>
        </w:rPr>
        <w:t>- ГАУЗ «Забайкальская краевая клиническая больница».</w:t>
      </w:r>
    </w:p>
    <w:p w:rsidR="0081794D" w:rsidRDefault="002D6F3F">
      <w:pPr>
        <w:spacing w:after="0" w:line="240" w:lineRule="auto"/>
        <w:ind w:firstLine="720"/>
        <w:jc w:val="both"/>
        <w:rPr>
          <w:color w:val="000000"/>
          <w:sz w:val="28"/>
          <w:szCs w:val="28"/>
        </w:rPr>
      </w:pPr>
      <w:r>
        <w:rPr>
          <w:color w:val="000000"/>
          <w:sz w:val="28"/>
          <w:szCs w:val="28"/>
        </w:rPr>
        <w:t>В 2026 году: - ГАУЗ «</w:t>
      </w:r>
      <w:proofErr w:type="spellStart"/>
      <w:r>
        <w:rPr>
          <w:color w:val="000000"/>
          <w:sz w:val="28"/>
          <w:szCs w:val="28"/>
        </w:rPr>
        <w:t>Шилкинская</w:t>
      </w:r>
      <w:proofErr w:type="spellEnd"/>
      <w:r>
        <w:rPr>
          <w:color w:val="000000"/>
          <w:sz w:val="28"/>
          <w:szCs w:val="28"/>
        </w:rPr>
        <w:t xml:space="preserve"> ЦРБ»;</w:t>
      </w:r>
    </w:p>
    <w:p w:rsidR="0081794D" w:rsidRDefault="002D6F3F">
      <w:pPr>
        <w:spacing w:after="0" w:line="240" w:lineRule="auto"/>
        <w:ind w:firstLine="720"/>
        <w:jc w:val="both"/>
        <w:rPr>
          <w:color w:val="000000"/>
          <w:sz w:val="28"/>
          <w:szCs w:val="28"/>
        </w:rPr>
      </w:pPr>
      <w:r>
        <w:rPr>
          <w:color w:val="000000"/>
          <w:sz w:val="28"/>
          <w:szCs w:val="28"/>
        </w:rPr>
        <w:t>- ГБУЗ «Забайкальский краевой клинический госпиталь для ветеранов войн» (стационарное отделение);</w:t>
      </w:r>
    </w:p>
    <w:p w:rsidR="0081794D" w:rsidRDefault="002D6F3F">
      <w:pPr>
        <w:spacing w:after="0" w:line="240" w:lineRule="auto"/>
        <w:ind w:firstLine="720"/>
        <w:jc w:val="both"/>
        <w:rPr>
          <w:color w:val="000000"/>
          <w:sz w:val="28"/>
          <w:szCs w:val="28"/>
        </w:rPr>
      </w:pPr>
      <w:r>
        <w:rPr>
          <w:color w:val="000000"/>
          <w:sz w:val="28"/>
          <w:szCs w:val="28"/>
        </w:rPr>
        <w:t>- ГАУЗ «Агинская ЦРБ».</w:t>
      </w:r>
    </w:p>
    <w:p w:rsidR="0081794D" w:rsidRDefault="002D6F3F">
      <w:pPr>
        <w:spacing w:after="0" w:line="240" w:lineRule="auto"/>
        <w:ind w:firstLine="720"/>
        <w:jc w:val="both"/>
        <w:rPr>
          <w:color w:val="000000"/>
          <w:sz w:val="28"/>
          <w:szCs w:val="28"/>
        </w:rPr>
      </w:pPr>
      <w:r>
        <w:rPr>
          <w:color w:val="000000"/>
          <w:sz w:val="28"/>
          <w:szCs w:val="28"/>
        </w:rPr>
        <w:t>В 2027 году: - ГУЗ «</w:t>
      </w:r>
      <w:proofErr w:type="spellStart"/>
      <w:r>
        <w:rPr>
          <w:color w:val="000000"/>
          <w:sz w:val="28"/>
          <w:szCs w:val="28"/>
        </w:rPr>
        <w:t>Борзинская</w:t>
      </w:r>
      <w:proofErr w:type="spellEnd"/>
      <w:r>
        <w:rPr>
          <w:color w:val="000000"/>
          <w:sz w:val="28"/>
          <w:szCs w:val="28"/>
        </w:rPr>
        <w:t xml:space="preserve"> ЦРБ»;</w:t>
      </w:r>
    </w:p>
    <w:p w:rsidR="0081794D" w:rsidRDefault="002D6F3F">
      <w:pPr>
        <w:spacing w:after="0" w:line="240" w:lineRule="auto"/>
        <w:ind w:firstLine="720"/>
        <w:jc w:val="both"/>
        <w:rPr>
          <w:color w:val="000000"/>
          <w:sz w:val="28"/>
          <w:szCs w:val="28"/>
        </w:rPr>
      </w:pPr>
      <w:r>
        <w:rPr>
          <w:color w:val="000000"/>
          <w:sz w:val="28"/>
          <w:szCs w:val="28"/>
        </w:rPr>
        <w:t xml:space="preserve">- ГАУЗ «Краевая больница № 4» г. </w:t>
      </w:r>
      <w:proofErr w:type="spellStart"/>
      <w:r>
        <w:rPr>
          <w:color w:val="000000"/>
          <w:sz w:val="28"/>
          <w:szCs w:val="28"/>
        </w:rPr>
        <w:t>Краснокаменск</w:t>
      </w:r>
      <w:proofErr w:type="spellEnd"/>
      <w:r>
        <w:rPr>
          <w:color w:val="000000"/>
          <w:sz w:val="28"/>
          <w:szCs w:val="28"/>
        </w:rPr>
        <w:t xml:space="preserve"> (амбулаторное отделение).</w:t>
      </w:r>
    </w:p>
    <w:p w:rsidR="0081794D" w:rsidRDefault="002D6F3F">
      <w:pPr>
        <w:spacing w:after="0" w:line="240" w:lineRule="auto"/>
        <w:ind w:firstLine="720"/>
        <w:jc w:val="both"/>
        <w:rPr>
          <w:color w:val="000000"/>
          <w:sz w:val="28"/>
          <w:szCs w:val="28"/>
        </w:rPr>
      </w:pPr>
      <w:r>
        <w:rPr>
          <w:color w:val="000000"/>
          <w:sz w:val="28"/>
          <w:szCs w:val="28"/>
        </w:rPr>
        <w:t>В 2028 году: - ГУЗ «Городская клиническая больница №1»; (амбулаторное отделение).</w:t>
      </w:r>
    </w:p>
    <w:p w:rsidR="0081794D" w:rsidRDefault="002D6F3F">
      <w:pPr>
        <w:spacing w:after="0" w:line="240" w:lineRule="auto"/>
        <w:ind w:firstLine="720"/>
        <w:jc w:val="both"/>
        <w:rPr>
          <w:color w:val="000000"/>
          <w:sz w:val="28"/>
          <w:szCs w:val="28"/>
        </w:rPr>
      </w:pPr>
      <w:r>
        <w:rPr>
          <w:color w:val="000000"/>
          <w:sz w:val="28"/>
          <w:szCs w:val="28"/>
        </w:rPr>
        <w:t>В 2029 году: - ГУЗ «</w:t>
      </w:r>
      <w:proofErr w:type="gramStart"/>
      <w:r>
        <w:rPr>
          <w:color w:val="000000"/>
          <w:sz w:val="28"/>
          <w:szCs w:val="28"/>
        </w:rPr>
        <w:t>Петровск-Забайкальская</w:t>
      </w:r>
      <w:proofErr w:type="gramEnd"/>
      <w:r>
        <w:rPr>
          <w:color w:val="000000"/>
          <w:sz w:val="28"/>
          <w:szCs w:val="28"/>
        </w:rPr>
        <w:t xml:space="preserve"> ЦРБ».</w:t>
      </w:r>
    </w:p>
    <w:p w:rsidR="0081794D" w:rsidRDefault="002D6F3F">
      <w:pPr>
        <w:spacing w:after="0" w:line="240" w:lineRule="auto"/>
        <w:ind w:firstLine="720"/>
        <w:jc w:val="both"/>
        <w:rPr>
          <w:color w:val="000000"/>
          <w:sz w:val="28"/>
          <w:szCs w:val="28"/>
        </w:rPr>
        <w:sectPr w:rsidR="0081794D">
          <w:pgSz w:w="12240" w:h="15840"/>
          <w:pgMar w:top="1134" w:right="850" w:bottom="1134" w:left="1701" w:header="720" w:footer="720" w:gutter="0"/>
          <w:cols w:space="720"/>
          <w:docGrid w:linePitch="360"/>
        </w:sectPr>
      </w:pPr>
      <w:r>
        <w:rPr>
          <w:color w:val="000000"/>
          <w:sz w:val="28"/>
          <w:szCs w:val="28"/>
        </w:rPr>
        <w:t>В 2030 году: - ГУЗ «Краевой центр медицинской реабилитации «</w:t>
      </w:r>
      <w:proofErr w:type="spellStart"/>
      <w:r>
        <w:rPr>
          <w:color w:val="000000"/>
          <w:sz w:val="28"/>
          <w:szCs w:val="28"/>
        </w:rPr>
        <w:t>Ямкун</w:t>
      </w:r>
      <w:proofErr w:type="spellEnd"/>
      <w:r>
        <w:rPr>
          <w:color w:val="000000"/>
          <w:sz w:val="28"/>
          <w:szCs w:val="28"/>
        </w:rPr>
        <w:t>».</w:t>
      </w:r>
    </w:p>
    <w:p w:rsidR="0081794D" w:rsidRDefault="0081794D">
      <w:pPr>
        <w:pStyle w:val="210"/>
        <w:spacing w:before="0" w:line="240" w:lineRule="auto"/>
        <w:ind w:firstLine="709"/>
        <w:jc w:val="center"/>
        <w:rPr>
          <w:rFonts w:ascii="Times New Roman" w:hAnsi="Times New Roman"/>
          <w:color w:val="000000"/>
          <w:sz w:val="28"/>
          <w:szCs w:val="28"/>
          <w:lang w:val="ru-RU"/>
        </w:rPr>
      </w:pPr>
    </w:p>
    <w:p w:rsidR="0081794D" w:rsidRDefault="0081794D">
      <w:pPr>
        <w:pStyle w:val="210"/>
        <w:spacing w:before="0" w:line="240" w:lineRule="auto"/>
        <w:ind w:firstLine="709"/>
        <w:jc w:val="center"/>
        <w:rPr>
          <w:rFonts w:ascii="Times New Roman" w:hAnsi="Times New Roman"/>
          <w:color w:val="000000"/>
          <w:sz w:val="28"/>
          <w:szCs w:val="28"/>
          <w:lang w:val="ru-RU"/>
        </w:rPr>
      </w:pPr>
    </w:p>
    <w:p w:rsidR="0081794D" w:rsidRDefault="002D6F3F">
      <w:pPr>
        <w:pStyle w:val="210"/>
        <w:spacing w:before="0" w:line="240" w:lineRule="auto"/>
        <w:ind w:firstLine="709"/>
        <w:jc w:val="center"/>
        <w:rPr>
          <w:rFonts w:ascii="Times New Roman" w:hAnsi="Times New Roman"/>
          <w:color w:val="000000"/>
          <w:sz w:val="28"/>
          <w:szCs w:val="28"/>
          <w:lang w:val="ru-RU"/>
        </w:rPr>
      </w:pPr>
      <w:r>
        <w:rPr>
          <w:rFonts w:ascii="Times New Roman" w:hAnsi="Times New Roman"/>
          <w:color w:val="000000"/>
          <w:sz w:val="28"/>
          <w:szCs w:val="28"/>
          <w:lang w:val="ru-RU"/>
        </w:rPr>
        <w:t>1.8. Анализ кадрового обеспечения реабилитационной службы Забайкальского края</w:t>
      </w:r>
    </w:p>
    <w:p w:rsidR="0081794D" w:rsidRDefault="0081794D">
      <w:pPr>
        <w:pStyle w:val="cee1fbf7edfbe9"/>
        <w:spacing w:after="0" w:line="240" w:lineRule="auto"/>
        <w:ind w:firstLine="709"/>
        <w:jc w:val="right"/>
        <w:rPr>
          <w:rStyle w:val="cef1edeee2edeee9f8f0e8f4f2e0e1e7e0f6e0"/>
          <w:sz w:val="28"/>
          <w:szCs w:val="28"/>
        </w:rPr>
      </w:pPr>
    </w:p>
    <w:p w:rsidR="0081794D" w:rsidRDefault="002D6F3F">
      <w:pPr>
        <w:pStyle w:val="cee1fbf7edfbe9"/>
        <w:spacing w:after="0" w:line="240" w:lineRule="auto"/>
        <w:ind w:firstLine="709"/>
        <w:jc w:val="right"/>
        <w:rPr>
          <w:rStyle w:val="cef1edeee2edeee9f8f0e8f4f2e0e1e7e0f6e0"/>
          <w:sz w:val="28"/>
          <w:szCs w:val="28"/>
        </w:rPr>
      </w:pPr>
      <w:r>
        <w:rPr>
          <w:rStyle w:val="cef1edeee2edeee9f8f0e8f4f2e0e1e7e0f6e0"/>
          <w:sz w:val="28"/>
          <w:szCs w:val="28"/>
        </w:rPr>
        <w:t>Таблица  37</w:t>
      </w:r>
    </w:p>
    <w:p w:rsidR="0081794D" w:rsidRDefault="0081794D">
      <w:pPr>
        <w:pStyle w:val="cee1fbf7edfbe9"/>
        <w:spacing w:after="0" w:line="240" w:lineRule="auto"/>
        <w:ind w:firstLine="709"/>
        <w:jc w:val="right"/>
        <w:rPr>
          <w:sz w:val="28"/>
          <w:szCs w:val="28"/>
        </w:rPr>
      </w:pPr>
    </w:p>
    <w:p w:rsidR="0081794D" w:rsidRDefault="002D6F3F">
      <w:pPr>
        <w:pStyle w:val="cee1fbf7edfbe9"/>
        <w:spacing w:after="0" w:line="240" w:lineRule="auto"/>
        <w:jc w:val="center"/>
        <w:rPr>
          <w:b/>
          <w:sz w:val="28"/>
          <w:szCs w:val="28"/>
        </w:rPr>
      </w:pPr>
      <w:r>
        <w:rPr>
          <w:b/>
          <w:sz w:val="28"/>
          <w:szCs w:val="28"/>
        </w:rPr>
        <w:t xml:space="preserve">Сведения о кадровом обеспечении медицинских организаций субъекта Российской Федерации специалистами, участвующими в оказании медицинской помощи по медицинской реабилитации </w:t>
      </w:r>
    </w:p>
    <w:p w:rsidR="0081794D" w:rsidRDefault="002D6F3F">
      <w:pPr>
        <w:pStyle w:val="cee1fbf7edfbe9"/>
        <w:spacing w:after="0" w:line="240" w:lineRule="auto"/>
        <w:jc w:val="center"/>
        <w:rPr>
          <w:b/>
          <w:color w:val="000000"/>
          <w:sz w:val="28"/>
          <w:szCs w:val="28"/>
        </w:rPr>
      </w:pPr>
      <w:r>
        <w:rPr>
          <w:b/>
          <w:sz w:val="28"/>
          <w:szCs w:val="28"/>
        </w:rPr>
        <w:t>(2024 год)</w:t>
      </w:r>
    </w:p>
    <w:p w:rsidR="0081794D" w:rsidRDefault="0081794D">
      <w:pPr>
        <w:spacing w:after="0" w:line="240" w:lineRule="auto"/>
        <w:jc w:val="both"/>
        <w:rPr>
          <w:color w:val="0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81"/>
        <w:gridCol w:w="574"/>
        <w:gridCol w:w="819"/>
        <w:gridCol w:w="732"/>
        <w:gridCol w:w="819"/>
        <w:gridCol w:w="732"/>
        <w:gridCol w:w="819"/>
        <w:gridCol w:w="732"/>
        <w:gridCol w:w="1046"/>
        <w:gridCol w:w="1146"/>
        <w:gridCol w:w="1146"/>
        <w:gridCol w:w="1150"/>
        <w:gridCol w:w="1392"/>
      </w:tblGrid>
      <w:tr w:rsidR="0081794D">
        <w:tc>
          <w:tcPr>
            <w:tcW w:w="1861" w:type="dxa"/>
            <w:vMerge w:val="restart"/>
            <w:noWrap/>
          </w:tcPr>
          <w:p w:rsidR="0081794D" w:rsidRDefault="002D6F3F">
            <w:pPr>
              <w:pStyle w:val="Default"/>
              <w:widowControl w:val="0"/>
              <w:spacing w:after="200" w:line="275" w:lineRule="auto"/>
              <w:jc w:val="center"/>
              <w:rPr>
                <w:sz w:val="20"/>
                <w:szCs w:val="20"/>
              </w:rPr>
            </w:pPr>
            <w:r>
              <w:rPr>
                <w:sz w:val="20"/>
                <w:szCs w:val="20"/>
              </w:rPr>
              <w:t xml:space="preserve">Наименование должности (специальности) </w:t>
            </w:r>
          </w:p>
          <w:p w:rsidR="0081794D" w:rsidRDefault="0081794D">
            <w:pPr>
              <w:jc w:val="center"/>
              <w:rPr>
                <w:color w:val="000000"/>
                <w:sz w:val="23"/>
                <w:szCs w:val="23"/>
              </w:rPr>
            </w:pPr>
          </w:p>
        </w:tc>
        <w:tc>
          <w:tcPr>
            <w:tcW w:w="609" w:type="dxa"/>
            <w:vMerge w:val="restart"/>
            <w:noWrap/>
          </w:tcPr>
          <w:p w:rsidR="0081794D" w:rsidRDefault="002D6F3F">
            <w:pPr>
              <w:pStyle w:val="Default"/>
              <w:widowControl w:val="0"/>
              <w:spacing w:after="200" w:line="275" w:lineRule="auto"/>
              <w:jc w:val="center"/>
              <w:rPr>
                <w:sz w:val="20"/>
                <w:szCs w:val="20"/>
              </w:rPr>
            </w:pPr>
            <w:r>
              <w:rPr>
                <w:sz w:val="20"/>
                <w:szCs w:val="20"/>
              </w:rPr>
              <w:t xml:space="preserve">№ </w:t>
            </w:r>
          </w:p>
          <w:p w:rsidR="0081794D" w:rsidRDefault="002D6F3F">
            <w:pPr>
              <w:pStyle w:val="Default"/>
              <w:widowControl w:val="0"/>
              <w:spacing w:after="200" w:line="275" w:lineRule="auto"/>
              <w:jc w:val="center"/>
              <w:rPr>
                <w:sz w:val="20"/>
                <w:szCs w:val="20"/>
              </w:rPr>
            </w:pPr>
            <w:r>
              <w:rPr>
                <w:sz w:val="20"/>
                <w:szCs w:val="20"/>
              </w:rPr>
              <w:t xml:space="preserve">стр. </w:t>
            </w:r>
          </w:p>
          <w:p w:rsidR="0081794D" w:rsidRDefault="0081794D">
            <w:pPr>
              <w:jc w:val="center"/>
              <w:rPr>
                <w:color w:val="000000"/>
                <w:sz w:val="23"/>
                <w:szCs w:val="23"/>
              </w:rPr>
            </w:pPr>
          </w:p>
        </w:tc>
        <w:tc>
          <w:tcPr>
            <w:tcW w:w="1659" w:type="dxa"/>
            <w:gridSpan w:val="2"/>
            <w:vMerge w:val="restart"/>
            <w:noWrap/>
          </w:tcPr>
          <w:p w:rsidR="0081794D" w:rsidRDefault="002D6F3F">
            <w:pPr>
              <w:pStyle w:val="Default"/>
              <w:widowControl w:val="0"/>
              <w:spacing w:after="200" w:line="275" w:lineRule="auto"/>
              <w:jc w:val="center"/>
              <w:rPr>
                <w:sz w:val="20"/>
                <w:szCs w:val="20"/>
              </w:rPr>
            </w:pPr>
            <w:r>
              <w:rPr>
                <w:sz w:val="20"/>
                <w:szCs w:val="20"/>
              </w:rPr>
              <w:t xml:space="preserve">Число должностей в целом по организации, </w:t>
            </w:r>
            <w:proofErr w:type="spellStart"/>
            <w:proofErr w:type="gramStart"/>
            <w:r>
              <w:rPr>
                <w:sz w:val="20"/>
                <w:szCs w:val="20"/>
              </w:rPr>
              <w:t>ед</w:t>
            </w:r>
            <w:proofErr w:type="spellEnd"/>
            <w:proofErr w:type="gramEnd"/>
          </w:p>
          <w:p w:rsidR="0081794D" w:rsidRDefault="0081794D">
            <w:pPr>
              <w:jc w:val="center"/>
              <w:rPr>
                <w:color w:val="000000"/>
                <w:sz w:val="23"/>
                <w:szCs w:val="23"/>
              </w:rPr>
            </w:pPr>
          </w:p>
        </w:tc>
        <w:tc>
          <w:tcPr>
            <w:tcW w:w="3318" w:type="dxa"/>
            <w:gridSpan w:val="4"/>
            <w:noWrap/>
          </w:tcPr>
          <w:p w:rsidR="0081794D" w:rsidRDefault="002D6F3F">
            <w:pPr>
              <w:pStyle w:val="Default"/>
              <w:widowControl w:val="0"/>
              <w:spacing w:after="200" w:line="275" w:lineRule="auto"/>
              <w:jc w:val="center"/>
              <w:rPr>
                <w:sz w:val="20"/>
                <w:szCs w:val="20"/>
              </w:rPr>
            </w:pPr>
            <w:r>
              <w:rPr>
                <w:sz w:val="20"/>
                <w:szCs w:val="20"/>
              </w:rPr>
              <w:t xml:space="preserve">из них: </w:t>
            </w:r>
          </w:p>
          <w:p w:rsidR="0081794D" w:rsidRDefault="0081794D">
            <w:pPr>
              <w:jc w:val="center"/>
              <w:rPr>
                <w:color w:val="000000"/>
                <w:sz w:val="23"/>
                <w:szCs w:val="23"/>
              </w:rPr>
            </w:pPr>
          </w:p>
        </w:tc>
        <w:tc>
          <w:tcPr>
            <w:tcW w:w="1126" w:type="dxa"/>
            <w:vMerge w:val="restart"/>
            <w:noWrap/>
          </w:tcPr>
          <w:p w:rsidR="0081794D" w:rsidRDefault="002D6F3F">
            <w:pPr>
              <w:pStyle w:val="Default"/>
              <w:widowControl w:val="0"/>
              <w:spacing w:after="200" w:line="275" w:lineRule="auto"/>
              <w:jc w:val="center"/>
              <w:rPr>
                <w:sz w:val="20"/>
                <w:szCs w:val="20"/>
              </w:rPr>
            </w:pPr>
            <w:r>
              <w:rPr>
                <w:sz w:val="20"/>
                <w:szCs w:val="20"/>
              </w:rPr>
              <w:t xml:space="preserve">Число физических лиц основных работников на занятых должностях, чел. </w:t>
            </w:r>
          </w:p>
          <w:p w:rsidR="0081794D" w:rsidRDefault="0081794D">
            <w:pPr>
              <w:jc w:val="center"/>
              <w:rPr>
                <w:color w:val="000000"/>
                <w:sz w:val="23"/>
                <w:szCs w:val="23"/>
              </w:rPr>
            </w:pPr>
          </w:p>
        </w:tc>
        <w:tc>
          <w:tcPr>
            <w:tcW w:w="2470" w:type="dxa"/>
            <w:gridSpan w:val="2"/>
            <w:noWrap/>
          </w:tcPr>
          <w:p w:rsidR="0081794D" w:rsidRDefault="002D6F3F">
            <w:pPr>
              <w:pStyle w:val="Default"/>
              <w:widowControl w:val="0"/>
              <w:spacing w:after="200" w:line="275" w:lineRule="auto"/>
              <w:jc w:val="center"/>
              <w:rPr>
                <w:sz w:val="20"/>
                <w:szCs w:val="20"/>
              </w:rPr>
            </w:pPr>
            <w:r>
              <w:rPr>
                <w:sz w:val="20"/>
                <w:szCs w:val="20"/>
              </w:rPr>
              <w:t xml:space="preserve">из них: </w:t>
            </w:r>
          </w:p>
          <w:p w:rsidR="0081794D" w:rsidRDefault="0081794D">
            <w:pPr>
              <w:jc w:val="center"/>
              <w:rPr>
                <w:color w:val="000000"/>
                <w:sz w:val="23"/>
                <w:szCs w:val="23"/>
              </w:rPr>
            </w:pPr>
          </w:p>
        </w:tc>
        <w:tc>
          <w:tcPr>
            <w:tcW w:w="2745" w:type="dxa"/>
            <w:gridSpan w:val="2"/>
            <w:noWrap/>
          </w:tcPr>
          <w:p w:rsidR="0081794D" w:rsidRDefault="002D6F3F">
            <w:pPr>
              <w:pStyle w:val="Default"/>
              <w:widowControl w:val="0"/>
              <w:spacing w:after="200" w:line="275" w:lineRule="auto"/>
              <w:jc w:val="center"/>
              <w:rPr>
                <w:sz w:val="20"/>
                <w:szCs w:val="20"/>
              </w:rPr>
            </w:pPr>
            <w:r>
              <w:rPr>
                <w:sz w:val="20"/>
                <w:szCs w:val="20"/>
              </w:rPr>
              <w:t xml:space="preserve">В целом по организации </w:t>
            </w:r>
          </w:p>
          <w:p w:rsidR="0081794D" w:rsidRDefault="0081794D">
            <w:pPr>
              <w:jc w:val="center"/>
              <w:rPr>
                <w:color w:val="000000"/>
                <w:sz w:val="23"/>
                <w:szCs w:val="23"/>
              </w:rPr>
            </w:pPr>
          </w:p>
        </w:tc>
      </w:tr>
      <w:tr w:rsidR="0081794D">
        <w:trPr>
          <w:trHeight w:val="230"/>
        </w:trPr>
        <w:tc>
          <w:tcPr>
            <w:tcW w:w="1861" w:type="dxa"/>
            <w:vMerge/>
            <w:noWrap/>
          </w:tcPr>
          <w:p w:rsidR="0081794D" w:rsidRDefault="0081794D">
            <w:pPr>
              <w:jc w:val="center"/>
              <w:rPr>
                <w:color w:val="000000"/>
                <w:sz w:val="23"/>
                <w:szCs w:val="23"/>
              </w:rPr>
            </w:pPr>
          </w:p>
        </w:tc>
        <w:tc>
          <w:tcPr>
            <w:tcW w:w="609" w:type="dxa"/>
            <w:vMerge/>
            <w:noWrap/>
          </w:tcPr>
          <w:p w:rsidR="0081794D" w:rsidRDefault="0081794D">
            <w:pPr>
              <w:jc w:val="center"/>
              <w:rPr>
                <w:color w:val="000000"/>
                <w:sz w:val="23"/>
                <w:szCs w:val="23"/>
              </w:rPr>
            </w:pPr>
          </w:p>
        </w:tc>
        <w:tc>
          <w:tcPr>
            <w:tcW w:w="1659" w:type="dxa"/>
            <w:gridSpan w:val="2"/>
            <w:vMerge/>
            <w:noWrap/>
          </w:tcPr>
          <w:p w:rsidR="0081794D" w:rsidRDefault="0081794D">
            <w:pPr>
              <w:jc w:val="center"/>
              <w:rPr>
                <w:color w:val="000000"/>
                <w:sz w:val="23"/>
                <w:szCs w:val="23"/>
              </w:rPr>
            </w:pPr>
          </w:p>
        </w:tc>
        <w:tc>
          <w:tcPr>
            <w:tcW w:w="1659" w:type="dxa"/>
            <w:gridSpan w:val="2"/>
            <w:noWrap/>
          </w:tcPr>
          <w:p w:rsidR="0081794D" w:rsidRDefault="002D6F3F">
            <w:pPr>
              <w:pStyle w:val="Default"/>
              <w:widowControl w:val="0"/>
              <w:spacing w:after="200" w:line="275" w:lineRule="auto"/>
              <w:jc w:val="center"/>
              <w:rPr>
                <w:sz w:val="20"/>
                <w:szCs w:val="20"/>
              </w:rPr>
            </w:pPr>
            <w:r>
              <w:rPr>
                <w:sz w:val="20"/>
                <w:szCs w:val="20"/>
              </w:rPr>
              <w:t xml:space="preserve">в подразделениях, оказывающих медицинскую помощь в амбулаторных условиях </w:t>
            </w:r>
          </w:p>
          <w:p w:rsidR="0081794D" w:rsidRDefault="0081794D">
            <w:pPr>
              <w:jc w:val="center"/>
              <w:rPr>
                <w:color w:val="000000"/>
                <w:sz w:val="23"/>
                <w:szCs w:val="23"/>
              </w:rPr>
            </w:pPr>
          </w:p>
        </w:tc>
        <w:tc>
          <w:tcPr>
            <w:tcW w:w="1659" w:type="dxa"/>
            <w:gridSpan w:val="2"/>
            <w:noWrap/>
          </w:tcPr>
          <w:p w:rsidR="0081794D" w:rsidRDefault="002D6F3F">
            <w:pPr>
              <w:pStyle w:val="Default"/>
              <w:widowControl w:val="0"/>
              <w:spacing w:after="200" w:line="275" w:lineRule="auto"/>
              <w:jc w:val="center"/>
              <w:rPr>
                <w:sz w:val="20"/>
                <w:szCs w:val="20"/>
              </w:rPr>
            </w:pPr>
            <w:r>
              <w:rPr>
                <w:sz w:val="20"/>
                <w:szCs w:val="20"/>
              </w:rPr>
              <w:t xml:space="preserve">в подразделениях, оказывающих медицинскую помощь в стационарных условиях </w:t>
            </w:r>
          </w:p>
        </w:tc>
        <w:tc>
          <w:tcPr>
            <w:tcW w:w="1126" w:type="dxa"/>
            <w:vMerge/>
            <w:noWrap/>
          </w:tcPr>
          <w:p w:rsidR="0081794D" w:rsidRDefault="0081794D">
            <w:pPr>
              <w:jc w:val="center"/>
              <w:rPr>
                <w:color w:val="000000"/>
                <w:sz w:val="23"/>
                <w:szCs w:val="23"/>
              </w:rPr>
            </w:pPr>
          </w:p>
        </w:tc>
        <w:tc>
          <w:tcPr>
            <w:tcW w:w="1235" w:type="dxa"/>
            <w:vMerge w:val="restart"/>
            <w:noWrap/>
          </w:tcPr>
          <w:p w:rsidR="0081794D" w:rsidRDefault="002D6F3F">
            <w:pPr>
              <w:pStyle w:val="Default"/>
              <w:widowControl w:val="0"/>
              <w:spacing w:after="200" w:line="275" w:lineRule="auto"/>
              <w:jc w:val="center"/>
              <w:rPr>
                <w:sz w:val="20"/>
                <w:szCs w:val="20"/>
              </w:rPr>
            </w:pPr>
            <w:r>
              <w:rPr>
                <w:sz w:val="20"/>
                <w:szCs w:val="20"/>
              </w:rPr>
              <w:t xml:space="preserve">в </w:t>
            </w:r>
            <w:proofErr w:type="spellStart"/>
            <w:r>
              <w:rPr>
                <w:sz w:val="20"/>
                <w:szCs w:val="20"/>
              </w:rPr>
              <w:t>подразд</w:t>
            </w:r>
            <w:proofErr w:type="spellEnd"/>
            <w:r>
              <w:rPr>
                <w:sz w:val="20"/>
                <w:szCs w:val="20"/>
              </w:rPr>
              <w:t xml:space="preserve">, оказывающих </w:t>
            </w:r>
            <w:proofErr w:type="spellStart"/>
            <w:r>
              <w:rPr>
                <w:sz w:val="20"/>
                <w:szCs w:val="20"/>
              </w:rPr>
              <w:t>мед</w:t>
            </w:r>
            <w:proofErr w:type="gramStart"/>
            <w:r>
              <w:rPr>
                <w:sz w:val="20"/>
                <w:szCs w:val="20"/>
              </w:rPr>
              <w:t>.п</w:t>
            </w:r>
            <w:proofErr w:type="gramEnd"/>
            <w:r>
              <w:rPr>
                <w:sz w:val="20"/>
                <w:szCs w:val="20"/>
              </w:rPr>
              <w:t>омощь</w:t>
            </w:r>
            <w:proofErr w:type="spellEnd"/>
            <w:r>
              <w:rPr>
                <w:sz w:val="20"/>
                <w:szCs w:val="20"/>
              </w:rPr>
              <w:t xml:space="preserve"> в </w:t>
            </w:r>
            <w:proofErr w:type="spellStart"/>
            <w:r>
              <w:rPr>
                <w:sz w:val="20"/>
                <w:szCs w:val="20"/>
              </w:rPr>
              <w:t>амб</w:t>
            </w:r>
            <w:proofErr w:type="spellEnd"/>
            <w:r>
              <w:rPr>
                <w:sz w:val="20"/>
                <w:szCs w:val="20"/>
              </w:rPr>
              <w:t xml:space="preserve">. </w:t>
            </w:r>
            <w:proofErr w:type="spellStart"/>
            <w:r>
              <w:rPr>
                <w:sz w:val="20"/>
                <w:szCs w:val="20"/>
              </w:rPr>
              <w:t>усл</w:t>
            </w:r>
            <w:proofErr w:type="spellEnd"/>
            <w:r>
              <w:rPr>
                <w:sz w:val="20"/>
                <w:szCs w:val="20"/>
              </w:rPr>
              <w:t xml:space="preserve">. </w:t>
            </w:r>
          </w:p>
          <w:p w:rsidR="0081794D" w:rsidRDefault="0081794D">
            <w:pPr>
              <w:jc w:val="center"/>
              <w:rPr>
                <w:color w:val="000000"/>
                <w:sz w:val="23"/>
                <w:szCs w:val="23"/>
              </w:rPr>
            </w:pPr>
          </w:p>
        </w:tc>
        <w:tc>
          <w:tcPr>
            <w:tcW w:w="1235" w:type="dxa"/>
            <w:vMerge w:val="restart"/>
            <w:noWrap/>
          </w:tcPr>
          <w:p w:rsidR="0081794D" w:rsidRDefault="002D6F3F">
            <w:pPr>
              <w:pStyle w:val="Default"/>
              <w:widowControl w:val="0"/>
              <w:spacing w:after="200" w:line="275" w:lineRule="auto"/>
              <w:jc w:val="center"/>
              <w:rPr>
                <w:sz w:val="20"/>
                <w:szCs w:val="20"/>
              </w:rPr>
            </w:pPr>
            <w:r>
              <w:rPr>
                <w:sz w:val="20"/>
                <w:szCs w:val="20"/>
              </w:rPr>
              <w:t xml:space="preserve">в </w:t>
            </w:r>
            <w:proofErr w:type="spellStart"/>
            <w:r>
              <w:rPr>
                <w:sz w:val="20"/>
                <w:szCs w:val="20"/>
              </w:rPr>
              <w:t>подразд</w:t>
            </w:r>
            <w:proofErr w:type="spellEnd"/>
            <w:r>
              <w:rPr>
                <w:sz w:val="20"/>
                <w:szCs w:val="20"/>
              </w:rPr>
              <w:t xml:space="preserve">, оказывающих </w:t>
            </w:r>
            <w:proofErr w:type="spellStart"/>
            <w:r>
              <w:rPr>
                <w:sz w:val="20"/>
                <w:szCs w:val="20"/>
              </w:rPr>
              <w:t>мед</w:t>
            </w:r>
            <w:proofErr w:type="gramStart"/>
            <w:r>
              <w:rPr>
                <w:sz w:val="20"/>
                <w:szCs w:val="20"/>
              </w:rPr>
              <w:t>.п</w:t>
            </w:r>
            <w:proofErr w:type="gramEnd"/>
            <w:r>
              <w:rPr>
                <w:sz w:val="20"/>
                <w:szCs w:val="20"/>
              </w:rPr>
              <w:t>омощь</w:t>
            </w:r>
            <w:proofErr w:type="spellEnd"/>
            <w:r>
              <w:rPr>
                <w:sz w:val="20"/>
                <w:szCs w:val="20"/>
              </w:rPr>
              <w:t xml:space="preserve"> в </w:t>
            </w:r>
            <w:proofErr w:type="spellStart"/>
            <w:r>
              <w:rPr>
                <w:sz w:val="20"/>
                <w:szCs w:val="20"/>
              </w:rPr>
              <w:t>стац</w:t>
            </w:r>
            <w:proofErr w:type="spellEnd"/>
            <w:r>
              <w:rPr>
                <w:sz w:val="20"/>
                <w:szCs w:val="20"/>
              </w:rPr>
              <w:t xml:space="preserve">. </w:t>
            </w:r>
            <w:proofErr w:type="spellStart"/>
            <w:r>
              <w:rPr>
                <w:sz w:val="20"/>
                <w:szCs w:val="20"/>
              </w:rPr>
              <w:t>усл</w:t>
            </w:r>
            <w:proofErr w:type="spellEnd"/>
            <w:r>
              <w:rPr>
                <w:sz w:val="20"/>
                <w:szCs w:val="20"/>
              </w:rPr>
              <w:t xml:space="preserve">. </w:t>
            </w:r>
          </w:p>
          <w:p w:rsidR="0081794D" w:rsidRDefault="0081794D">
            <w:pPr>
              <w:jc w:val="center"/>
              <w:rPr>
                <w:color w:val="000000"/>
                <w:sz w:val="23"/>
                <w:szCs w:val="23"/>
              </w:rPr>
            </w:pPr>
          </w:p>
        </w:tc>
        <w:tc>
          <w:tcPr>
            <w:tcW w:w="1240" w:type="dxa"/>
            <w:vMerge w:val="restart"/>
            <w:noWrap/>
          </w:tcPr>
          <w:p w:rsidR="0081794D" w:rsidRDefault="002D6F3F">
            <w:pPr>
              <w:pStyle w:val="Default"/>
              <w:widowControl w:val="0"/>
              <w:spacing w:after="200" w:line="275" w:lineRule="auto"/>
              <w:jc w:val="center"/>
              <w:rPr>
                <w:sz w:val="20"/>
                <w:szCs w:val="20"/>
              </w:rPr>
            </w:pPr>
            <w:proofErr w:type="spellStart"/>
            <w:proofErr w:type="gramStart"/>
            <w:r>
              <w:rPr>
                <w:sz w:val="20"/>
                <w:szCs w:val="20"/>
              </w:rPr>
              <w:t>Укомплекто-ванность</w:t>
            </w:r>
            <w:proofErr w:type="spellEnd"/>
            <w:proofErr w:type="gramEnd"/>
            <w:r>
              <w:rPr>
                <w:sz w:val="20"/>
                <w:szCs w:val="20"/>
              </w:rPr>
              <w:t xml:space="preserve"> штатных должностей занятыми должностями, % </w:t>
            </w:r>
          </w:p>
          <w:p w:rsidR="0081794D" w:rsidRDefault="0081794D">
            <w:pPr>
              <w:jc w:val="center"/>
              <w:rPr>
                <w:color w:val="000000"/>
                <w:sz w:val="23"/>
                <w:szCs w:val="23"/>
              </w:rPr>
            </w:pPr>
          </w:p>
        </w:tc>
        <w:tc>
          <w:tcPr>
            <w:tcW w:w="1505" w:type="dxa"/>
            <w:vMerge w:val="restart"/>
            <w:noWrap/>
          </w:tcPr>
          <w:p w:rsidR="0081794D" w:rsidRDefault="002D6F3F">
            <w:pPr>
              <w:pStyle w:val="Default"/>
              <w:widowControl w:val="0"/>
              <w:spacing w:after="200" w:line="275" w:lineRule="auto"/>
              <w:jc w:val="center"/>
              <w:rPr>
                <w:sz w:val="20"/>
                <w:szCs w:val="20"/>
              </w:rPr>
            </w:pPr>
            <w:r>
              <w:rPr>
                <w:sz w:val="20"/>
                <w:szCs w:val="20"/>
              </w:rPr>
              <w:t xml:space="preserve">Коэффициент совместительства </w:t>
            </w:r>
          </w:p>
          <w:p w:rsidR="0081794D" w:rsidRDefault="0081794D">
            <w:pPr>
              <w:jc w:val="center"/>
              <w:rPr>
                <w:color w:val="000000"/>
                <w:sz w:val="23"/>
                <w:szCs w:val="23"/>
              </w:rPr>
            </w:pPr>
          </w:p>
        </w:tc>
      </w:tr>
      <w:tr w:rsidR="0081794D">
        <w:tc>
          <w:tcPr>
            <w:tcW w:w="1861" w:type="dxa"/>
            <w:vMerge/>
            <w:noWrap/>
          </w:tcPr>
          <w:p w:rsidR="0081794D" w:rsidRDefault="0081794D">
            <w:pPr>
              <w:jc w:val="center"/>
              <w:rPr>
                <w:color w:val="000000"/>
                <w:sz w:val="23"/>
                <w:szCs w:val="23"/>
              </w:rPr>
            </w:pPr>
          </w:p>
        </w:tc>
        <w:tc>
          <w:tcPr>
            <w:tcW w:w="609" w:type="dxa"/>
            <w:vMerge/>
            <w:noWrap/>
          </w:tcPr>
          <w:p w:rsidR="0081794D" w:rsidRDefault="0081794D">
            <w:pPr>
              <w:jc w:val="center"/>
              <w:rPr>
                <w:color w:val="000000"/>
                <w:sz w:val="23"/>
                <w:szCs w:val="23"/>
              </w:rPr>
            </w:pPr>
          </w:p>
        </w:tc>
        <w:tc>
          <w:tcPr>
            <w:tcW w:w="877" w:type="dxa"/>
            <w:noWrap/>
          </w:tcPr>
          <w:p w:rsidR="0081794D" w:rsidRDefault="002D6F3F">
            <w:pPr>
              <w:jc w:val="center"/>
              <w:rPr>
                <w:color w:val="000000"/>
                <w:sz w:val="23"/>
                <w:szCs w:val="23"/>
              </w:rPr>
            </w:pPr>
            <w:r>
              <w:rPr>
                <w:color w:val="000000"/>
                <w:sz w:val="23"/>
                <w:szCs w:val="23"/>
              </w:rPr>
              <w:t>Штатно</w:t>
            </w:r>
          </w:p>
        </w:tc>
        <w:tc>
          <w:tcPr>
            <w:tcW w:w="782" w:type="dxa"/>
            <w:noWrap/>
          </w:tcPr>
          <w:p w:rsidR="0081794D" w:rsidRDefault="002D6F3F">
            <w:pPr>
              <w:jc w:val="center"/>
              <w:rPr>
                <w:color w:val="000000"/>
                <w:sz w:val="23"/>
                <w:szCs w:val="23"/>
              </w:rPr>
            </w:pPr>
            <w:r>
              <w:rPr>
                <w:color w:val="000000"/>
                <w:sz w:val="23"/>
                <w:szCs w:val="23"/>
              </w:rPr>
              <w:t>Занято</w:t>
            </w:r>
          </w:p>
        </w:tc>
        <w:tc>
          <w:tcPr>
            <w:tcW w:w="877" w:type="dxa"/>
            <w:noWrap/>
          </w:tcPr>
          <w:p w:rsidR="0081794D" w:rsidRDefault="002D6F3F">
            <w:pPr>
              <w:jc w:val="center"/>
              <w:rPr>
                <w:color w:val="000000"/>
                <w:sz w:val="23"/>
                <w:szCs w:val="23"/>
              </w:rPr>
            </w:pPr>
            <w:r>
              <w:rPr>
                <w:color w:val="000000"/>
                <w:sz w:val="23"/>
                <w:szCs w:val="23"/>
              </w:rPr>
              <w:t>Штатно</w:t>
            </w:r>
          </w:p>
        </w:tc>
        <w:tc>
          <w:tcPr>
            <w:tcW w:w="782" w:type="dxa"/>
            <w:noWrap/>
          </w:tcPr>
          <w:p w:rsidR="0081794D" w:rsidRDefault="002D6F3F">
            <w:pPr>
              <w:jc w:val="center"/>
              <w:rPr>
                <w:color w:val="000000"/>
                <w:sz w:val="23"/>
                <w:szCs w:val="23"/>
              </w:rPr>
            </w:pPr>
            <w:r>
              <w:rPr>
                <w:color w:val="000000"/>
                <w:sz w:val="23"/>
                <w:szCs w:val="23"/>
              </w:rPr>
              <w:t>Занято</w:t>
            </w:r>
          </w:p>
        </w:tc>
        <w:tc>
          <w:tcPr>
            <w:tcW w:w="877" w:type="dxa"/>
            <w:noWrap/>
          </w:tcPr>
          <w:p w:rsidR="0081794D" w:rsidRDefault="002D6F3F">
            <w:pPr>
              <w:jc w:val="center"/>
              <w:rPr>
                <w:color w:val="000000"/>
                <w:sz w:val="23"/>
                <w:szCs w:val="23"/>
              </w:rPr>
            </w:pPr>
            <w:r>
              <w:rPr>
                <w:color w:val="000000"/>
                <w:sz w:val="23"/>
                <w:szCs w:val="23"/>
              </w:rPr>
              <w:t>Штатно</w:t>
            </w:r>
          </w:p>
        </w:tc>
        <w:tc>
          <w:tcPr>
            <w:tcW w:w="782" w:type="dxa"/>
            <w:noWrap/>
          </w:tcPr>
          <w:p w:rsidR="0081794D" w:rsidRDefault="002D6F3F">
            <w:pPr>
              <w:jc w:val="center"/>
              <w:rPr>
                <w:color w:val="000000"/>
                <w:sz w:val="23"/>
                <w:szCs w:val="23"/>
              </w:rPr>
            </w:pPr>
            <w:r>
              <w:rPr>
                <w:color w:val="000000"/>
                <w:sz w:val="23"/>
                <w:szCs w:val="23"/>
              </w:rPr>
              <w:t>Занято</w:t>
            </w:r>
          </w:p>
        </w:tc>
        <w:tc>
          <w:tcPr>
            <w:tcW w:w="1126" w:type="dxa"/>
            <w:vMerge/>
            <w:noWrap/>
          </w:tcPr>
          <w:p w:rsidR="0081794D" w:rsidRDefault="0081794D">
            <w:pPr>
              <w:jc w:val="center"/>
              <w:rPr>
                <w:color w:val="000000"/>
                <w:sz w:val="23"/>
                <w:szCs w:val="23"/>
              </w:rPr>
            </w:pPr>
          </w:p>
        </w:tc>
        <w:tc>
          <w:tcPr>
            <w:tcW w:w="1235" w:type="dxa"/>
            <w:vMerge/>
            <w:noWrap/>
          </w:tcPr>
          <w:p w:rsidR="0081794D" w:rsidRDefault="0081794D">
            <w:pPr>
              <w:jc w:val="center"/>
              <w:rPr>
                <w:color w:val="000000"/>
                <w:sz w:val="23"/>
                <w:szCs w:val="23"/>
              </w:rPr>
            </w:pPr>
          </w:p>
        </w:tc>
        <w:tc>
          <w:tcPr>
            <w:tcW w:w="1235" w:type="dxa"/>
            <w:vMerge/>
            <w:noWrap/>
          </w:tcPr>
          <w:p w:rsidR="0081794D" w:rsidRDefault="0081794D">
            <w:pPr>
              <w:jc w:val="center"/>
              <w:rPr>
                <w:color w:val="000000"/>
                <w:sz w:val="23"/>
                <w:szCs w:val="23"/>
              </w:rPr>
            </w:pPr>
          </w:p>
        </w:tc>
        <w:tc>
          <w:tcPr>
            <w:tcW w:w="1240" w:type="dxa"/>
            <w:vMerge/>
            <w:noWrap/>
          </w:tcPr>
          <w:p w:rsidR="0081794D" w:rsidRDefault="0081794D">
            <w:pPr>
              <w:jc w:val="center"/>
              <w:rPr>
                <w:color w:val="000000"/>
                <w:sz w:val="23"/>
                <w:szCs w:val="23"/>
              </w:rPr>
            </w:pPr>
          </w:p>
        </w:tc>
        <w:tc>
          <w:tcPr>
            <w:tcW w:w="1505" w:type="dxa"/>
            <w:vMerge/>
            <w:noWrap/>
          </w:tcPr>
          <w:p w:rsidR="0081794D" w:rsidRDefault="0081794D">
            <w:pPr>
              <w:jc w:val="center"/>
              <w:rPr>
                <w:color w:val="000000"/>
                <w:sz w:val="23"/>
                <w:szCs w:val="23"/>
              </w:rPr>
            </w:pPr>
          </w:p>
        </w:tc>
      </w:tr>
      <w:tr w:rsidR="0081794D">
        <w:tc>
          <w:tcPr>
            <w:tcW w:w="1861" w:type="dxa"/>
            <w:noWrap/>
          </w:tcPr>
          <w:p w:rsidR="0081794D" w:rsidRDefault="002D6F3F">
            <w:pPr>
              <w:pStyle w:val="Default"/>
              <w:widowControl w:val="0"/>
              <w:spacing w:after="113" w:line="275" w:lineRule="auto"/>
              <w:jc w:val="center"/>
              <w:rPr>
                <w:sz w:val="20"/>
                <w:szCs w:val="20"/>
              </w:rPr>
            </w:pPr>
            <w:r>
              <w:rPr>
                <w:b/>
                <w:bCs/>
                <w:sz w:val="20"/>
                <w:szCs w:val="20"/>
              </w:rPr>
              <w:t xml:space="preserve">Врачи, осуществляющие МР: </w:t>
            </w:r>
          </w:p>
        </w:tc>
        <w:tc>
          <w:tcPr>
            <w:tcW w:w="609" w:type="dxa"/>
            <w:noWrap/>
          </w:tcPr>
          <w:p w:rsidR="0081794D" w:rsidRDefault="002D6F3F">
            <w:pPr>
              <w:spacing w:after="113"/>
              <w:jc w:val="center"/>
              <w:rPr>
                <w:color w:val="000000"/>
                <w:sz w:val="23"/>
                <w:szCs w:val="23"/>
              </w:rPr>
            </w:pPr>
            <w:r>
              <w:rPr>
                <w:color w:val="000000"/>
                <w:sz w:val="23"/>
                <w:szCs w:val="23"/>
              </w:rPr>
              <w:t>1</w:t>
            </w:r>
          </w:p>
        </w:tc>
        <w:tc>
          <w:tcPr>
            <w:tcW w:w="877" w:type="dxa"/>
            <w:noWrap/>
          </w:tcPr>
          <w:p w:rsidR="0081794D" w:rsidRDefault="002D6F3F">
            <w:pPr>
              <w:spacing w:after="113"/>
              <w:jc w:val="center"/>
              <w:rPr>
                <w:color w:val="000000"/>
                <w:sz w:val="23"/>
                <w:szCs w:val="23"/>
              </w:rPr>
            </w:pPr>
            <w:r>
              <w:rPr>
                <w:color w:val="000000"/>
                <w:sz w:val="23"/>
                <w:szCs w:val="23"/>
              </w:rPr>
              <w:t>123,0</w:t>
            </w:r>
          </w:p>
        </w:tc>
        <w:tc>
          <w:tcPr>
            <w:tcW w:w="782" w:type="dxa"/>
            <w:noWrap/>
          </w:tcPr>
          <w:p w:rsidR="0081794D" w:rsidRDefault="002D6F3F">
            <w:pPr>
              <w:spacing w:after="113"/>
              <w:jc w:val="center"/>
              <w:rPr>
                <w:color w:val="000000"/>
                <w:sz w:val="23"/>
                <w:szCs w:val="23"/>
              </w:rPr>
            </w:pPr>
            <w:r>
              <w:rPr>
                <w:color w:val="000000"/>
                <w:sz w:val="23"/>
                <w:szCs w:val="23"/>
              </w:rPr>
              <w:t>76,75</w:t>
            </w:r>
          </w:p>
        </w:tc>
        <w:tc>
          <w:tcPr>
            <w:tcW w:w="877" w:type="dxa"/>
            <w:noWrap/>
          </w:tcPr>
          <w:p w:rsidR="0081794D" w:rsidRDefault="002D6F3F">
            <w:pPr>
              <w:spacing w:after="113"/>
              <w:jc w:val="center"/>
              <w:rPr>
                <w:color w:val="000000"/>
                <w:sz w:val="23"/>
                <w:szCs w:val="23"/>
              </w:rPr>
            </w:pPr>
            <w:r>
              <w:rPr>
                <w:color w:val="000000"/>
                <w:sz w:val="23"/>
                <w:szCs w:val="23"/>
              </w:rPr>
              <w:t>57,0</w:t>
            </w:r>
          </w:p>
        </w:tc>
        <w:tc>
          <w:tcPr>
            <w:tcW w:w="782" w:type="dxa"/>
            <w:noWrap/>
          </w:tcPr>
          <w:p w:rsidR="0081794D" w:rsidRDefault="002D6F3F">
            <w:pPr>
              <w:spacing w:after="113"/>
              <w:jc w:val="center"/>
              <w:rPr>
                <w:color w:val="000000"/>
                <w:sz w:val="23"/>
                <w:szCs w:val="23"/>
              </w:rPr>
            </w:pPr>
            <w:r>
              <w:rPr>
                <w:color w:val="000000"/>
                <w:sz w:val="23"/>
                <w:szCs w:val="23"/>
              </w:rPr>
              <w:t>46,0</w:t>
            </w:r>
          </w:p>
        </w:tc>
        <w:tc>
          <w:tcPr>
            <w:tcW w:w="877" w:type="dxa"/>
            <w:noWrap/>
          </w:tcPr>
          <w:p w:rsidR="0081794D" w:rsidRDefault="002D6F3F">
            <w:pPr>
              <w:spacing w:after="113"/>
              <w:jc w:val="center"/>
              <w:rPr>
                <w:color w:val="000000"/>
                <w:sz w:val="23"/>
                <w:szCs w:val="23"/>
              </w:rPr>
            </w:pPr>
            <w:r>
              <w:rPr>
                <w:color w:val="000000"/>
                <w:sz w:val="23"/>
                <w:szCs w:val="23"/>
              </w:rPr>
              <w:t>65,0</w:t>
            </w:r>
          </w:p>
        </w:tc>
        <w:tc>
          <w:tcPr>
            <w:tcW w:w="782" w:type="dxa"/>
            <w:noWrap/>
          </w:tcPr>
          <w:p w:rsidR="0081794D" w:rsidRDefault="002D6F3F">
            <w:pPr>
              <w:spacing w:after="113"/>
              <w:jc w:val="center"/>
              <w:rPr>
                <w:color w:val="000000"/>
                <w:sz w:val="23"/>
                <w:szCs w:val="23"/>
              </w:rPr>
            </w:pPr>
            <w:r>
              <w:rPr>
                <w:color w:val="000000"/>
                <w:sz w:val="23"/>
                <w:szCs w:val="23"/>
              </w:rPr>
              <w:t>30,75</w:t>
            </w:r>
          </w:p>
        </w:tc>
        <w:tc>
          <w:tcPr>
            <w:tcW w:w="1126" w:type="dxa"/>
            <w:noWrap/>
          </w:tcPr>
          <w:p w:rsidR="0081794D" w:rsidRDefault="002D6F3F">
            <w:pPr>
              <w:spacing w:after="113"/>
              <w:jc w:val="center"/>
              <w:rPr>
                <w:color w:val="000000"/>
                <w:sz w:val="23"/>
                <w:szCs w:val="23"/>
              </w:rPr>
            </w:pPr>
            <w:r>
              <w:rPr>
                <w:color w:val="000000"/>
                <w:sz w:val="23"/>
                <w:szCs w:val="23"/>
              </w:rPr>
              <w:t>57</w:t>
            </w:r>
          </w:p>
        </w:tc>
        <w:tc>
          <w:tcPr>
            <w:tcW w:w="1235" w:type="dxa"/>
            <w:noWrap/>
          </w:tcPr>
          <w:p w:rsidR="0081794D" w:rsidRDefault="002D6F3F">
            <w:pPr>
              <w:spacing w:after="113"/>
              <w:jc w:val="center"/>
              <w:rPr>
                <w:color w:val="000000"/>
                <w:sz w:val="23"/>
                <w:szCs w:val="23"/>
              </w:rPr>
            </w:pPr>
            <w:r>
              <w:rPr>
                <w:color w:val="000000"/>
                <w:sz w:val="23"/>
                <w:szCs w:val="23"/>
              </w:rPr>
              <w:t>32</w:t>
            </w:r>
          </w:p>
        </w:tc>
        <w:tc>
          <w:tcPr>
            <w:tcW w:w="1235" w:type="dxa"/>
            <w:noWrap/>
          </w:tcPr>
          <w:p w:rsidR="0081794D" w:rsidRDefault="002D6F3F">
            <w:pPr>
              <w:spacing w:after="113"/>
              <w:jc w:val="center"/>
              <w:rPr>
                <w:color w:val="000000"/>
                <w:sz w:val="23"/>
                <w:szCs w:val="23"/>
              </w:rPr>
            </w:pPr>
            <w:r>
              <w:rPr>
                <w:color w:val="000000"/>
                <w:sz w:val="23"/>
                <w:szCs w:val="23"/>
              </w:rPr>
              <w:t>25</w:t>
            </w:r>
          </w:p>
        </w:tc>
        <w:tc>
          <w:tcPr>
            <w:tcW w:w="1240" w:type="dxa"/>
            <w:noWrap/>
          </w:tcPr>
          <w:p w:rsidR="0081794D" w:rsidRDefault="002D6F3F">
            <w:pPr>
              <w:spacing w:after="113"/>
              <w:jc w:val="center"/>
              <w:rPr>
                <w:color w:val="000000"/>
                <w:sz w:val="23"/>
                <w:szCs w:val="23"/>
              </w:rPr>
            </w:pPr>
            <w:r>
              <w:rPr>
                <w:color w:val="000000"/>
                <w:sz w:val="23"/>
                <w:szCs w:val="23"/>
              </w:rPr>
              <w:t>61,6</w:t>
            </w:r>
          </w:p>
        </w:tc>
        <w:tc>
          <w:tcPr>
            <w:tcW w:w="1505" w:type="dxa"/>
            <w:noWrap/>
          </w:tcPr>
          <w:p w:rsidR="0081794D" w:rsidRDefault="002D6F3F">
            <w:pPr>
              <w:spacing w:after="113"/>
              <w:jc w:val="center"/>
              <w:rPr>
                <w:color w:val="000000"/>
                <w:sz w:val="23"/>
                <w:szCs w:val="23"/>
              </w:rPr>
            </w:pPr>
            <w:r>
              <w:rPr>
                <w:color w:val="000000"/>
                <w:sz w:val="23"/>
                <w:szCs w:val="23"/>
              </w:rPr>
              <w:t>1,3</w:t>
            </w:r>
          </w:p>
        </w:tc>
      </w:tr>
      <w:tr w:rsidR="0081794D">
        <w:tc>
          <w:tcPr>
            <w:tcW w:w="1861" w:type="dxa"/>
            <w:noWrap/>
          </w:tcPr>
          <w:p w:rsidR="0081794D" w:rsidRDefault="002D6F3F">
            <w:pPr>
              <w:pStyle w:val="Default"/>
              <w:widowControl w:val="0"/>
              <w:spacing w:after="113" w:line="275" w:lineRule="auto"/>
              <w:jc w:val="center"/>
              <w:rPr>
                <w:sz w:val="20"/>
                <w:szCs w:val="20"/>
              </w:rPr>
            </w:pPr>
            <w:r>
              <w:rPr>
                <w:sz w:val="20"/>
                <w:szCs w:val="20"/>
              </w:rPr>
              <w:t xml:space="preserve">мануальной терапии </w:t>
            </w:r>
          </w:p>
        </w:tc>
        <w:tc>
          <w:tcPr>
            <w:tcW w:w="609" w:type="dxa"/>
            <w:noWrap/>
          </w:tcPr>
          <w:p w:rsidR="0081794D" w:rsidRDefault="002D6F3F">
            <w:pPr>
              <w:spacing w:after="113"/>
              <w:jc w:val="center"/>
              <w:rPr>
                <w:color w:val="000000"/>
                <w:sz w:val="23"/>
                <w:szCs w:val="23"/>
              </w:rPr>
            </w:pPr>
            <w:r>
              <w:rPr>
                <w:color w:val="000000"/>
                <w:sz w:val="23"/>
                <w:szCs w:val="23"/>
              </w:rPr>
              <w:t>1.1</w:t>
            </w:r>
          </w:p>
        </w:tc>
        <w:tc>
          <w:tcPr>
            <w:tcW w:w="877" w:type="dxa"/>
            <w:noWrap/>
          </w:tcPr>
          <w:p w:rsidR="0081794D" w:rsidRDefault="002D6F3F">
            <w:pPr>
              <w:spacing w:after="113"/>
              <w:jc w:val="center"/>
              <w:rPr>
                <w:color w:val="000000"/>
                <w:sz w:val="23"/>
                <w:szCs w:val="23"/>
              </w:rPr>
            </w:pPr>
            <w:r>
              <w:rPr>
                <w:color w:val="000000"/>
                <w:sz w:val="23"/>
                <w:szCs w:val="23"/>
              </w:rPr>
              <w:t>4,25</w:t>
            </w:r>
          </w:p>
        </w:tc>
        <w:tc>
          <w:tcPr>
            <w:tcW w:w="782" w:type="dxa"/>
            <w:noWrap/>
          </w:tcPr>
          <w:p w:rsidR="0081794D" w:rsidRDefault="002D6F3F">
            <w:pPr>
              <w:spacing w:after="113"/>
              <w:jc w:val="center"/>
              <w:rPr>
                <w:color w:val="000000"/>
                <w:sz w:val="23"/>
                <w:szCs w:val="23"/>
              </w:rPr>
            </w:pPr>
            <w:r>
              <w:rPr>
                <w:color w:val="000000"/>
                <w:sz w:val="23"/>
                <w:szCs w:val="23"/>
              </w:rPr>
              <w:t>3,75</w:t>
            </w:r>
          </w:p>
        </w:tc>
        <w:tc>
          <w:tcPr>
            <w:tcW w:w="877" w:type="dxa"/>
            <w:noWrap/>
          </w:tcPr>
          <w:p w:rsidR="0081794D" w:rsidRDefault="002D6F3F">
            <w:pPr>
              <w:spacing w:after="113"/>
              <w:jc w:val="center"/>
              <w:rPr>
                <w:color w:val="000000"/>
                <w:sz w:val="23"/>
                <w:szCs w:val="23"/>
              </w:rPr>
            </w:pPr>
            <w:r>
              <w:rPr>
                <w:color w:val="000000"/>
                <w:sz w:val="23"/>
                <w:szCs w:val="23"/>
              </w:rPr>
              <w:t>3,75</w:t>
            </w:r>
          </w:p>
        </w:tc>
        <w:tc>
          <w:tcPr>
            <w:tcW w:w="782" w:type="dxa"/>
            <w:noWrap/>
          </w:tcPr>
          <w:p w:rsidR="0081794D" w:rsidRDefault="002D6F3F">
            <w:pPr>
              <w:spacing w:after="113"/>
              <w:jc w:val="center"/>
              <w:rPr>
                <w:color w:val="000000"/>
                <w:sz w:val="23"/>
                <w:szCs w:val="23"/>
              </w:rPr>
            </w:pPr>
            <w:r>
              <w:rPr>
                <w:color w:val="000000"/>
                <w:sz w:val="23"/>
                <w:szCs w:val="23"/>
              </w:rPr>
              <w:t>3,75</w:t>
            </w:r>
          </w:p>
        </w:tc>
        <w:tc>
          <w:tcPr>
            <w:tcW w:w="877" w:type="dxa"/>
            <w:noWrap/>
          </w:tcPr>
          <w:p w:rsidR="0081794D" w:rsidRDefault="002D6F3F">
            <w:pPr>
              <w:spacing w:after="113"/>
              <w:jc w:val="center"/>
              <w:rPr>
                <w:color w:val="000000"/>
                <w:sz w:val="23"/>
                <w:szCs w:val="23"/>
              </w:rPr>
            </w:pPr>
            <w:r>
              <w:rPr>
                <w:color w:val="000000"/>
                <w:sz w:val="23"/>
                <w:szCs w:val="23"/>
              </w:rPr>
              <w:t>0,5</w:t>
            </w:r>
          </w:p>
        </w:tc>
        <w:tc>
          <w:tcPr>
            <w:tcW w:w="782" w:type="dxa"/>
            <w:noWrap/>
          </w:tcPr>
          <w:p w:rsidR="0081794D" w:rsidRDefault="002D6F3F">
            <w:pPr>
              <w:spacing w:after="113"/>
              <w:jc w:val="center"/>
              <w:rPr>
                <w:color w:val="000000"/>
                <w:sz w:val="23"/>
                <w:szCs w:val="23"/>
              </w:rPr>
            </w:pPr>
            <w:r>
              <w:rPr>
                <w:color w:val="000000"/>
                <w:sz w:val="23"/>
                <w:szCs w:val="23"/>
              </w:rPr>
              <w:t>-</w:t>
            </w:r>
          </w:p>
        </w:tc>
        <w:tc>
          <w:tcPr>
            <w:tcW w:w="1126" w:type="dxa"/>
            <w:noWrap/>
          </w:tcPr>
          <w:p w:rsidR="0081794D" w:rsidRDefault="002D6F3F">
            <w:pPr>
              <w:spacing w:after="113"/>
              <w:jc w:val="center"/>
              <w:rPr>
                <w:color w:val="000000"/>
                <w:sz w:val="23"/>
                <w:szCs w:val="23"/>
              </w:rPr>
            </w:pPr>
            <w:r>
              <w:rPr>
                <w:color w:val="000000"/>
                <w:sz w:val="23"/>
                <w:szCs w:val="23"/>
              </w:rPr>
              <w:t>3</w:t>
            </w:r>
          </w:p>
        </w:tc>
        <w:tc>
          <w:tcPr>
            <w:tcW w:w="1235" w:type="dxa"/>
            <w:noWrap/>
          </w:tcPr>
          <w:p w:rsidR="0081794D" w:rsidRDefault="002D6F3F">
            <w:pPr>
              <w:spacing w:after="113"/>
              <w:jc w:val="center"/>
              <w:rPr>
                <w:color w:val="000000"/>
                <w:sz w:val="23"/>
                <w:szCs w:val="23"/>
              </w:rPr>
            </w:pPr>
            <w:r>
              <w:rPr>
                <w:color w:val="000000"/>
                <w:sz w:val="23"/>
                <w:szCs w:val="23"/>
              </w:rPr>
              <w:t>3</w:t>
            </w:r>
          </w:p>
        </w:tc>
        <w:tc>
          <w:tcPr>
            <w:tcW w:w="1235" w:type="dxa"/>
            <w:noWrap/>
          </w:tcPr>
          <w:p w:rsidR="0081794D" w:rsidRDefault="002D6F3F">
            <w:pPr>
              <w:spacing w:after="113"/>
              <w:jc w:val="center"/>
              <w:rPr>
                <w:color w:val="000000"/>
                <w:sz w:val="23"/>
                <w:szCs w:val="23"/>
              </w:rPr>
            </w:pPr>
            <w:r>
              <w:rPr>
                <w:color w:val="000000"/>
                <w:sz w:val="23"/>
                <w:szCs w:val="23"/>
              </w:rPr>
              <w:t>н/д</w:t>
            </w:r>
          </w:p>
        </w:tc>
        <w:tc>
          <w:tcPr>
            <w:tcW w:w="1240" w:type="dxa"/>
            <w:noWrap/>
          </w:tcPr>
          <w:p w:rsidR="0081794D" w:rsidRDefault="002D6F3F">
            <w:pPr>
              <w:spacing w:after="113"/>
              <w:jc w:val="center"/>
              <w:rPr>
                <w:color w:val="000000"/>
                <w:sz w:val="23"/>
                <w:szCs w:val="23"/>
              </w:rPr>
            </w:pPr>
            <w:r>
              <w:rPr>
                <w:color w:val="000000"/>
                <w:sz w:val="23"/>
                <w:szCs w:val="23"/>
              </w:rPr>
              <w:t>88,2</w:t>
            </w:r>
          </w:p>
        </w:tc>
        <w:tc>
          <w:tcPr>
            <w:tcW w:w="1505" w:type="dxa"/>
            <w:noWrap/>
          </w:tcPr>
          <w:p w:rsidR="0081794D" w:rsidRDefault="002D6F3F">
            <w:pPr>
              <w:spacing w:after="113"/>
              <w:jc w:val="center"/>
              <w:rPr>
                <w:color w:val="000000"/>
                <w:sz w:val="23"/>
                <w:szCs w:val="23"/>
              </w:rPr>
            </w:pPr>
            <w:r>
              <w:rPr>
                <w:color w:val="000000"/>
                <w:sz w:val="23"/>
                <w:szCs w:val="23"/>
              </w:rPr>
              <w:t>1,3</w:t>
            </w:r>
          </w:p>
        </w:tc>
      </w:tr>
      <w:tr w:rsidR="0081794D">
        <w:tc>
          <w:tcPr>
            <w:tcW w:w="1861" w:type="dxa"/>
            <w:noWrap/>
          </w:tcPr>
          <w:p w:rsidR="0081794D" w:rsidRDefault="002D6F3F">
            <w:pPr>
              <w:pStyle w:val="Default"/>
              <w:widowControl w:val="0"/>
              <w:spacing w:after="113" w:line="275" w:lineRule="auto"/>
              <w:jc w:val="center"/>
              <w:rPr>
                <w:sz w:val="20"/>
                <w:szCs w:val="20"/>
              </w:rPr>
            </w:pPr>
            <w:r>
              <w:rPr>
                <w:sz w:val="20"/>
                <w:szCs w:val="20"/>
              </w:rPr>
              <w:t xml:space="preserve">по лечебной физкультуре </w:t>
            </w:r>
          </w:p>
        </w:tc>
        <w:tc>
          <w:tcPr>
            <w:tcW w:w="609" w:type="dxa"/>
            <w:noWrap/>
          </w:tcPr>
          <w:p w:rsidR="0081794D" w:rsidRDefault="002D6F3F">
            <w:pPr>
              <w:spacing w:after="113"/>
              <w:jc w:val="center"/>
              <w:rPr>
                <w:color w:val="000000"/>
                <w:sz w:val="23"/>
                <w:szCs w:val="23"/>
              </w:rPr>
            </w:pPr>
            <w:r>
              <w:rPr>
                <w:color w:val="000000"/>
                <w:sz w:val="23"/>
                <w:szCs w:val="23"/>
              </w:rPr>
              <w:t>1.2</w:t>
            </w:r>
          </w:p>
        </w:tc>
        <w:tc>
          <w:tcPr>
            <w:tcW w:w="877" w:type="dxa"/>
            <w:noWrap/>
          </w:tcPr>
          <w:p w:rsidR="0081794D" w:rsidRDefault="002D6F3F">
            <w:pPr>
              <w:spacing w:after="113"/>
              <w:jc w:val="center"/>
              <w:rPr>
                <w:color w:val="000000"/>
                <w:sz w:val="23"/>
                <w:szCs w:val="23"/>
              </w:rPr>
            </w:pPr>
            <w:r>
              <w:rPr>
                <w:color w:val="000000"/>
                <w:sz w:val="23"/>
                <w:szCs w:val="23"/>
              </w:rPr>
              <w:t>32,0</w:t>
            </w:r>
          </w:p>
        </w:tc>
        <w:tc>
          <w:tcPr>
            <w:tcW w:w="782" w:type="dxa"/>
            <w:noWrap/>
          </w:tcPr>
          <w:p w:rsidR="0081794D" w:rsidRDefault="002D6F3F">
            <w:pPr>
              <w:spacing w:after="113"/>
              <w:jc w:val="center"/>
              <w:rPr>
                <w:color w:val="000000"/>
                <w:sz w:val="23"/>
                <w:szCs w:val="23"/>
              </w:rPr>
            </w:pPr>
            <w:r>
              <w:rPr>
                <w:color w:val="000000"/>
                <w:sz w:val="23"/>
                <w:szCs w:val="23"/>
              </w:rPr>
              <w:t>22,25</w:t>
            </w:r>
          </w:p>
        </w:tc>
        <w:tc>
          <w:tcPr>
            <w:tcW w:w="877" w:type="dxa"/>
            <w:noWrap/>
          </w:tcPr>
          <w:p w:rsidR="0081794D" w:rsidRDefault="002D6F3F">
            <w:pPr>
              <w:spacing w:after="113"/>
              <w:jc w:val="center"/>
              <w:rPr>
                <w:color w:val="000000"/>
                <w:sz w:val="23"/>
                <w:szCs w:val="23"/>
              </w:rPr>
            </w:pPr>
            <w:r>
              <w:rPr>
                <w:color w:val="000000"/>
                <w:sz w:val="23"/>
                <w:szCs w:val="23"/>
              </w:rPr>
              <w:t>19,0</w:t>
            </w:r>
          </w:p>
        </w:tc>
        <w:tc>
          <w:tcPr>
            <w:tcW w:w="782" w:type="dxa"/>
            <w:noWrap/>
          </w:tcPr>
          <w:p w:rsidR="0081794D" w:rsidRDefault="002D6F3F">
            <w:pPr>
              <w:spacing w:after="113"/>
              <w:jc w:val="center"/>
              <w:rPr>
                <w:color w:val="000000"/>
                <w:sz w:val="23"/>
                <w:szCs w:val="23"/>
              </w:rPr>
            </w:pPr>
            <w:r>
              <w:rPr>
                <w:color w:val="000000"/>
                <w:sz w:val="23"/>
                <w:szCs w:val="23"/>
              </w:rPr>
              <w:t>16,25</w:t>
            </w:r>
          </w:p>
        </w:tc>
        <w:tc>
          <w:tcPr>
            <w:tcW w:w="877" w:type="dxa"/>
            <w:noWrap/>
          </w:tcPr>
          <w:p w:rsidR="0081794D" w:rsidRDefault="002D6F3F">
            <w:pPr>
              <w:spacing w:after="113"/>
              <w:jc w:val="center"/>
              <w:rPr>
                <w:color w:val="000000"/>
                <w:sz w:val="23"/>
                <w:szCs w:val="23"/>
              </w:rPr>
            </w:pPr>
            <w:r>
              <w:rPr>
                <w:color w:val="000000"/>
                <w:sz w:val="23"/>
                <w:szCs w:val="23"/>
              </w:rPr>
              <w:t>13,0</w:t>
            </w:r>
          </w:p>
        </w:tc>
        <w:tc>
          <w:tcPr>
            <w:tcW w:w="782" w:type="dxa"/>
            <w:noWrap/>
          </w:tcPr>
          <w:p w:rsidR="0081794D" w:rsidRDefault="002D6F3F">
            <w:pPr>
              <w:spacing w:after="113"/>
              <w:jc w:val="center"/>
              <w:rPr>
                <w:color w:val="000000"/>
                <w:sz w:val="23"/>
                <w:szCs w:val="23"/>
              </w:rPr>
            </w:pPr>
            <w:r>
              <w:rPr>
                <w:color w:val="000000"/>
                <w:sz w:val="23"/>
                <w:szCs w:val="23"/>
              </w:rPr>
              <w:t>6,0</w:t>
            </w:r>
          </w:p>
        </w:tc>
        <w:tc>
          <w:tcPr>
            <w:tcW w:w="1126" w:type="dxa"/>
            <w:noWrap/>
          </w:tcPr>
          <w:p w:rsidR="0081794D" w:rsidRDefault="002D6F3F">
            <w:pPr>
              <w:spacing w:after="113"/>
              <w:jc w:val="center"/>
              <w:rPr>
                <w:color w:val="000000"/>
                <w:sz w:val="23"/>
                <w:szCs w:val="23"/>
              </w:rPr>
            </w:pPr>
            <w:r>
              <w:rPr>
                <w:color w:val="000000"/>
                <w:sz w:val="23"/>
                <w:szCs w:val="23"/>
              </w:rPr>
              <w:t>14</w:t>
            </w:r>
          </w:p>
        </w:tc>
        <w:tc>
          <w:tcPr>
            <w:tcW w:w="1235" w:type="dxa"/>
            <w:noWrap/>
          </w:tcPr>
          <w:p w:rsidR="0081794D" w:rsidRDefault="002D6F3F">
            <w:pPr>
              <w:spacing w:after="113"/>
              <w:jc w:val="center"/>
              <w:rPr>
                <w:color w:val="000000"/>
                <w:sz w:val="23"/>
                <w:szCs w:val="23"/>
              </w:rPr>
            </w:pPr>
            <w:r>
              <w:rPr>
                <w:color w:val="000000"/>
                <w:sz w:val="23"/>
                <w:szCs w:val="23"/>
              </w:rPr>
              <w:t>10</w:t>
            </w:r>
          </w:p>
        </w:tc>
        <w:tc>
          <w:tcPr>
            <w:tcW w:w="1235" w:type="dxa"/>
            <w:noWrap/>
          </w:tcPr>
          <w:p w:rsidR="0081794D" w:rsidRDefault="002D6F3F">
            <w:pPr>
              <w:spacing w:after="113"/>
              <w:jc w:val="center"/>
              <w:rPr>
                <w:color w:val="000000"/>
                <w:sz w:val="23"/>
                <w:szCs w:val="23"/>
              </w:rPr>
            </w:pPr>
            <w:r>
              <w:rPr>
                <w:color w:val="000000"/>
                <w:sz w:val="23"/>
                <w:szCs w:val="23"/>
              </w:rPr>
              <w:t>4</w:t>
            </w:r>
          </w:p>
        </w:tc>
        <w:tc>
          <w:tcPr>
            <w:tcW w:w="1240" w:type="dxa"/>
            <w:noWrap/>
          </w:tcPr>
          <w:p w:rsidR="0081794D" w:rsidRDefault="002D6F3F">
            <w:pPr>
              <w:spacing w:after="113"/>
              <w:jc w:val="center"/>
              <w:rPr>
                <w:color w:val="000000"/>
                <w:sz w:val="23"/>
                <w:szCs w:val="23"/>
              </w:rPr>
            </w:pPr>
            <w:r>
              <w:rPr>
                <w:color w:val="000000"/>
                <w:sz w:val="23"/>
                <w:szCs w:val="23"/>
              </w:rPr>
              <w:t>69,5</w:t>
            </w:r>
          </w:p>
        </w:tc>
        <w:tc>
          <w:tcPr>
            <w:tcW w:w="1505" w:type="dxa"/>
            <w:noWrap/>
          </w:tcPr>
          <w:p w:rsidR="0081794D" w:rsidRDefault="002D6F3F">
            <w:pPr>
              <w:spacing w:after="113"/>
              <w:jc w:val="center"/>
              <w:rPr>
                <w:color w:val="000000"/>
                <w:sz w:val="23"/>
                <w:szCs w:val="23"/>
              </w:rPr>
            </w:pPr>
            <w:r>
              <w:rPr>
                <w:color w:val="000000"/>
                <w:sz w:val="23"/>
                <w:szCs w:val="23"/>
              </w:rPr>
              <w:t>1,6</w:t>
            </w:r>
          </w:p>
        </w:tc>
      </w:tr>
      <w:tr w:rsidR="0081794D">
        <w:tc>
          <w:tcPr>
            <w:tcW w:w="1861" w:type="dxa"/>
            <w:noWrap/>
          </w:tcPr>
          <w:p w:rsidR="0081794D" w:rsidRDefault="002D6F3F">
            <w:pPr>
              <w:pStyle w:val="Default"/>
              <w:widowControl w:val="0"/>
              <w:spacing w:after="113"/>
              <w:jc w:val="center"/>
              <w:rPr>
                <w:sz w:val="20"/>
                <w:szCs w:val="20"/>
              </w:rPr>
            </w:pPr>
            <w:r>
              <w:rPr>
                <w:sz w:val="20"/>
                <w:szCs w:val="20"/>
              </w:rPr>
              <w:t xml:space="preserve">по медицинской </w:t>
            </w:r>
          </w:p>
          <w:p w:rsidR="0081794D" w:rsidRDefault="002D6F3F">
            <w:pPr>
              <w:spacing w:after="113" w:line="240" w:lineRule="auto"/>
              <w:jc w:val="center"/>
              <w:rPr>
                <w:color w:val="000000"/>
                <w:sz w:val="16"/>
                <w:szCs w:val="16"/>
              </w:rPr>
            </w:pPr>
            <w:r>
              <w:rPr>
                <w:color w:val="000000"/>
                <w:sz w:val="20"/>
                <w:szCs w:val="20"/>
              </w:rPr>
              <w:t>реабилитации</w:t>
            </w:r>
          </w:p>
        </w:tc>
        <w:tc>
          <w:tcPr>
            <w:tcW w:w="609" w:type="dxa"/>
            <w:noWrap/>
          </w:tcPr>
          <w:p w:rsidR="0081794D" w:rsidRDefault="002D6F3F">
            <w:pPr>
              <w:spacing w:after="113"/>
              <w:jc w:val="center"/>
              <w:rPr>
                <w:color w:val="000000"/>
                <w:sz w:val="23"/>
                <w:szCs w:val="23"/>
              </w:rPr>
            </w:pPr>
            <w:r>
              <w:rPr>
                <w:color w:val="000000"/>
                <w:sz w:val="23"/>
                <w:szCs w:val="23"/>
              </w:rPr>
              <w:t>1.3</w:t>
            </w:r>
          </w:p>
        </w:tc>
        <w:tc>
          <w:tcPr>
            <w:tcW w:w="877" w:type="dxa"/>
            <w:noWrap/>
          </w:tcPr>
          <w:p w:rsidR="0081794D" w:rsidRDefault="002D6F3F">
            <w:pPr>
              <w:spacing w:after="113"/>
              <w:jc w:val="center"/>
              <w:rPr>
                <w:color w:val="000000"/>
                <w:sz w:val="23"/>
                <w:szCs w:val="23"/>
              </w:rPr>
            </w:pPr>
            <w:r>
              <w:rPr>
                <w:color w:val="000000"/>
                <w:sz w:val="23"/>
                <w:szCs w:val="23"/>
              </w:rPr>
              <w:t>3,25</w:t>
            </w:r>
          </w:p>
        </w:tc>
        <w:tc>
          <w:tcPr>
            <w:tcW w:w="782" w:type="dxa"/>
            <w:noWrap/>
          </w:tcPr>
          <w:p w:rsidR="0081794D" w:rsidRDefault="002D6F3F">
            <w:pPr>
              <w:spacing w:after="113"/>
              <w:jc w:val="center"/>
              <w:rPr>
                <w:color w:val="000000"/>
                <w:sz w:val="23"/>
                <w:szCs w:val="23"/>
              </w:rPr>
            </w:pPr>
            <w:r>
              <w:rPr>
                <w:color w:val="000000"/>
                <w:sz w:val="23"/>
                <w:szCs w:val="23"/>
              </w:rPr>
              <w:t>0,75</w:t>
            </w:r>
          </w:p>
        </w:tc>
        <w:tc>
          <w:tcPr>
            <w:tcW w:w="877" w:type="dxa"/>
            <w:noWrap/>
          </w:tcPr>
          <w:p w:rsidR="0081794D" w:rsidRDefault="002D6F3F">
            <w:pPr>
              <w:spacing w:after="113"/>
              <w:jc w:val="center"/>
              <w:rPr>
                <w:color w:val="000000"/>
                <w:sz w:val="23"/>
                <w:szCs w:val="23"/>
              </w:rPr>
            </w:pPr>
            <w:r>
              <w:rPr>
                <w:color w:val="000000"/>
                <w:sz w:val="23"/>
                <w:szCs w:val="23"/>
              </w:rPr>
              <w:t>0,5</w:t>
            </w:r>
          </w:p>
        </w:tc>
        <w:tc>
          <w:tcPr>
            <w:tcW w:w="782" w:type="dxa"/>
            <w:noWrap/>
          </w:tcPr>
          <w:p w:rsidR="0081794D" w:rsidRDefault="002D6F3F">
            <w:pPr>
              <w:spacing w:after="113"/>
              <w:jc w:val="center"/>
              <w:rPr>
                <w:color w:val="000000"/>
                <w:sz w:val="23"/>
                <w:szCs w:val="23"/>
              </w:rPr>
            </w:pPr>
            <w:r>
              <w:rPr>
                <w:color w:val="000000"/>
                <w:sz w:val="23"/>
                <w:szCs w:val="23"/>
              </w:rPr>
              <w:t>0,5</w:t>
            </w:r>
          </w:p>
        </w:tc>
        <w:tc>
          <w:tcPr>
            <w:tcW w:w="877" w:type="dxa"/>
            <w:noWrap/>
          </w:tcPr>
          <w:p w:rsidR="0081794D" w:rsidRDefault="002D6F3F">
            <w:pPr>
              <w:spacing w:after="113"/>
              <w:jc w:val="center"/>
              <w:rPr>
                <w:color w:val="000000"/>
                <w:sz w:val="23"/>
                <w:szCs w:val="23"/>
              </w:rPr>
            </w:pPr>
            <w:r>
              <w:rPr>
                <w:color w:val="000000"/>
                <w:sz w:val="23"/>
                <w:szCs w:val="23"/>
              </w:rPr>
              <w:t>2,75</w:t>
            </w:r>
          </w:p>
        </w:tc>
        <w:tc>
          <w:tcPr>
            <w:tcW w:w="782" w:type="dxa"/>
            <w:noWrap/>
          </w:tcPr>
          <w:p w:rsidR="0081794D" w:rsidRDefault="002D6F3F">
            <w:pPr>
              <w:spacing w:after="113"/>
              <w:jc w:val="center"/>
              <w:rPr>
                <w:color w:val="000000"/>
                <w:sz w:val="23"/>
                <w:szCs w:val="23"/>
              </w:rPr>
            </w:pPr>
            <w:r>
              <w:rPr>
                <w:color w:val="000000"/>
                <w:sz w:val="23"/>
                <w:szCs w:val="23"/>
              </w:rPr>
              <w:t>0,25</w:t>
            </w:r>
          </w:p>
        </w:tc>
        <w:tc>
          <w:tcPr>
            <w:tcW w:w="1126" w:type="dxa"/>
            <w:noWrap/>
          </w:tcPr>
          <w:p w:rsidR="0081794D" w:rsidRDefault="002D6F3F">
            <w:pPr>
              <w:spacing w:after="113"/>
              <w:jc w:val="center"/>
              <w:rPr>
                <w:color w:val="000000"/>
                <w:sz w:val="23"/>
                <w:szCs w:val="23"/>
              </w:rPr>
            </w:pPr>
            <w:r>
              <w:rPr>
                <w:color w:val="000000"/>
                <w:sz w:val="23"/>
                <w:szCs w:val="23"/>
              </w:rPr>
              <w:t>н/д</w:t>
            </w:r>
          </w:p>
        </w:tc>
        <w:tc>
          <w:tcPr>
            <w:tcW w:w="1235" w:type="dxa"/>
            <w:noWrap/>
          </w:tcPr>
          <w:p w:rsidR="0081794D" w:rsidRDefault="002D6F3F">
            <w:pPr>
              <w:spacing w:after="113"/>
              <w:jc w:val="center"/>
              <w:rPr>
                <w:color w:val="000000"/>
                <w:sz w:val="23"/>
                <w:szCs w:val="23"/>
              </w:rPr>
            </w:pPr>
            <w:r>
              <w:rPr>
                <w:color w:val="000000"/>
                <w:sz w:val="23"/>
                <w:szCs w:val="23"/>
              </w:rPr>
              <w:t>н/д</w:t>
            </w:r>
          </w:p>
        </w:tc>
        <w:tc>
          <w:tcPr>
            <w:tcW w:w="1235" w:type="dxa"/>
            <w:noWrap/>
          </w:tcPr>
          <w:p w:rsidR="0081794D" w:rsidRDefault="002D6F3F">
            <w:pPr>
              <w:spacing w:after="113"/>
              <w:jc w:val="center"/>
              <w:rPr>
                <w:color w:val="000000"/>
                <w:sz w:val="23"/>
                <w:szCs w:val="23"/>
              </w:rPr>
            </w:pPr>
            <w:r>
              <w:rPr>
                <w:color w:val="000000"/>
                <w:sz w:val="23"/>
                <w:szCs w:val="23"/>
              </w:rPr>
              <w:t>н/д</w:t>
            </w:r>
          </w:p>
        </w:tc>
        <w:tc>
          <w:tcPr>
            <w:tcW w:w="1240" w:type="dxa"/>
            <w:noWrap/>
          </w:tcPr>
          <w:p w:rsidR="0081794D" w:rsidRDefault="002D6F3F">
            <w:pPr>
              <w:spacing w:after="113"/>
              <w:jc w:val="center"/>
              <w:rPr>
                <w:color w:val="000000"/>
                <w:sz w:val="23"/>
                <w:szCs w:val="23"/>
              </w:rPr>
            </w:pPr>
            <w:r>
              <w:rPr>
                <w:color w:val="000000"/>
                <w:sz w:val="23"/>
                <w:szCs w:val="23"/>
              </w:rPr>
              <w:t>23,1</w:t>
            </w:r>
          </w:p>
        </w:tc>
        <w:tc>
          <w:tcPr>
            <w:tcW w:w="1505" w:type="dxa"/>
            <w:noWrap/>
          </w:tcPr>
          <w:p w:rsidR="0081794D" w:rsidRDefault="002D6F3F">
            <w:pPr>
              <w:spacing w:after="113"/>
              <w:jc w:val="center"/>
              <w:rPr>
                <w:color w:val="000000"/>
                <w:sz w:val="23"/>
                <w:szCs w:val="23"/>
              </w:rPr>
            </w:pPr>
            <w:r>
              <w:rPr>
                <w:color w:val="000000"/>
                <w:sz w:val="23"/>
                <w:szCs w:val="23"/>
              </w:rPr>
              <w:t>н/д</w:t>
            </w:r>
          </w:p>
        </w:tc>
      </w:tr>
      <w:tr w:rsidR="0081794D">
        <w:tc>
          <w:tcPr>
            <w:tcW w:w="1861" w:type="dxa"/>
            <w:noWrap/>
          </w:tcPr>
          <w:p w:rsidR="0081794D" w:rsidRDefault="002D6F3F">
            <w:pPr>
              <w:pStyle w:val="Default"/>
              <w:widowControl w:val="0"/>
              <w:spacing w:after="113" w:line="275" w:lineRule="auto"/>
              <w:jc w:val="center"/>
              <w:rPr>
                <w:sz w:val="20"/>
                <w:szCs w:val="20"/>
              </w:rPr>
            </w:pPr>
            <w:r>
              <w:rPr>
                <w:sz w:val="20"/>
                <w:szCs w:val="20"/>
              </w:rPr>
              <w:t xml:space="preserve">психотерапевты </w:t>
            </w:r>
          </w:p>
        </w:tc>
        <w:tc>
          <w:tcPr>
            <w:tcW w:w="609" w:type="dxa"/>
            <w:noWrap/>
          </w:tcPr>
          <w:p w:rsidR="0081794D" w:rsidRDefault="002D6F3F">
            <w:pPr>
              <w:spacing w:after="113"/>
              <w:jc w:val="center"/>
              <w:rPr>
                <w:color w:val="000000"/>
                <w:sz w:val="23"/>
                <w:szCs w:val="23"/>
              </w:rPr>
            </w:pPr>
            <w:r>
              <w:rPr>
                <w:color w:val="000000"/>
                <w:sz w:val="23"/>
                <w:szCs w:val="23"/>
              </w:rPr>
              <w:t>1.4</w:t>
            </w:r>
          </w:p>
        </w:tc>
        <w:tc>
          <w:tcPr>
            <w:tcW w:w="877" w:type="dxa"/>
            <w:noWrap/>
          </w:tcPr>
          <w:p w:rsidR="0081794D" w:rsidRDefault="002D6F3F">
            <w:pPr>
              <w:spacing w:after="113"/>
              <w:jc w:val="center"/>
              <w:rPr>
                <w:color w:val="000000"/>
                <w:sz w:val="23"/>
                <w:szCs w:val="23"/>
              </w:rPr>
            </w:pPr>
            <w:r>
              <w:rPr>
                <w:color w:val="000000"/>
                <w:sz w:val="23"/>
                <w:szCs w:val="23"/>
              </w:rPr>
              <w:t>17,5</w:t>
            </w:r>
          </w:p>
        </w:tc>
        <w:tc>
          <w:tcPr>
            <w:tcW w:w="782" w:type="dxa"/>
            <w:noWrap/>
          </w:tcPr>
          <w:p w:rsidR="0081794D" w:rsidRDefault="002D6F3F">
            <w:pPr>
              <w:spacing w:after="113"/>
              <w:jc w:val="center"/>
              <w:rPr>
                <w:color w:val="000000"/>
                <w:sz w:val="23"/>
                <w:szCs w:val="23"/>
              </w:rPr>
            </w:pPr>
            <w:r>
              <w:rPr>
                <w:color w:val="000000"/>
                <w:sz w:val="23"/>
                <w:szCs w:val="23"/>
              </w:rPr>
              <w:t>6,25</w:t>
            </w:r>
          </w:p>
        </w:tc>
        <w:tc>
          <w:tcPr>
            <w:tcW w:w="877" w:type="dxa"/>
            <w:noWrap/>
          </w:tcPr>
          <w:p w:rsidR="0081794D" w:rsidRDefault="002D6F3F">
            <w:pPr>
              <w:spacing w:after="113"/>
              <w:jc w:val="center"/>
              <w:rPr>
                <w:color w:val="000000"/>
                <w:sz w:val="23"/>
                <w:szCs w:val="23"/>
              </w:rPr>
            </w:pPr>
            <w:r>
              <w:rPr>
                <w:color w:val="000000"/>
                <w:sz w:val="23"/>
                <w:szCs w:val="23"/>
              </w:rPr>
              <w:t>5,25</w:t>
            </w:r>
          </w:p>
        </w:tc>
        <w:tc>
          <w:tcPr>
            <w:tcW w:w="782" w:type="dxa"/>
            <w:noWrap/>
          </w:tcPr>
          <w:p w:rsidR="0081794D" w:rsidRDefault="002D6F3F">
            <w:pPr>
              <w:spacing w:after="113"/>
              <w:jc w:val="center"/>
              <w:rPr>
                <w:color w:val="000000"/>
                <w:sz w:val="23"/>
                <w:szCs w:val="23"/>
              </w:rPr>
            </w:pPr>
            <w:r>
              <w:rPr>
                <w:color w:val="000000"/>
                <w:sz w:val="23"/>
                <w:szCs w:val="23"/>
              </w:rPr>
              <w:t>2,25</w:t>
            </w:r>
          </w:p>
        </w:tc>
        <w:tc>
          <w:tcPr>
            <w:tcW w:w="877" w:type="dxa"/>
            <w:noWrap/>
          </w:tcPr>
          <w:p w:rsidR="0081794D" w:rsidRDefault="002D6F3F">
            <w:pPr>
              <w:spacing w:after="113"/>
              <w:jc w:val="center"/>
              <w:rPr>
                <w:color w:val="000000"/>
                <w:sz w:val="23"/>
                <w:szCs w:val="23"/>
              </w:rPr>
            </w:pPr>
            <w:r>
              <w:rPr>
                <w:color w:val="000000"/>
                <w:sz w:val="23"/>
                <w:szCs w:val="23"/>
              </w:rPr>
              <w:t>11,25</w:t>
            </w:r>
          </w:p>
        </w:tc>
        <w:tc>
          <w:tcPr>
            <w:tcW w:w="782" w:type="dxa"/>
            <w:noWrap/>
          </w:tcPr>
          <w:p w:rsidR="0081794D" w:rsidRDefault="002D6F3F">
            <w:pPr>
              <w:spacing w:after="113"/>
              <w:jc w:val="center"/>
              <w:rPr>
                <w:color w:val="000000"/>
                <w:sz w:val="23"/>
                <w:szCs w:val="23"/>
              </w:rPr>
            </w:pPr>
            <w:r>
              <w:rPr>
                <w:color w:val="000000"/>
                <w:sz w:val="23"/>
                <w:szCs w:val="23"/>
              </w:rPr>
              <w:t>4,0</w:t>
            </w:r>
          </w:p>
        </w:tc>
        <w:tc>
          <w:tcPr>
            <w:tcW w:w="1126" w:type="dxa"/>
            <w:noWrap/>
          </w:tcPr>
          <w:p w:rsidR="0081794D" w:rsidRDefault="002D6F3F">
            <w:pPr>
              <w:spacing w:after="113"/>
              <w:jc w:val="center"/>
              <w:rPr>
                <w:color w:val="000000"/>
                <w:sz w:val="23"/>
                <w:szCs w:val="23"/>
              </w:rPr>
            </w:pPr>
            <w:r>
              <w:rPr>
                <w:color w:val="000000"/>
                <w:sz w:val="23"/>
                <w:szCs w:val="23"/>
              </w:rPr>
              <w:t>5</w:t>
            </w:r>
          </w:p>
        </w:tc>
        <w:tc>
          <w:tcPr>
            <w:tcW w:w="1235" w:type="dxa"/>
            <w:noWrap/>
          </w:tcPr>
          <w:p w:rsidR="0081794D" w:rsidRDefault="002D6F3F">
            <w:pPr>
              <w:spacing w:after="113"/>
              <w:jc w:val="center"/>
              <w:rPr>
                <w:color w:val="000000"/>
                <w:sz w:val="23"/>
                <w:szCs w:val="23"/>
              </w:rPr>
            </w:pPr>
            <w:r>
              <w:rPr>
                <w:color w:val="000000"/>
                <w:sz w:val="23"/>
                <w:szCs w:val="23"/>
              </w:rPr>
              <w:t>1</w:t>
            </w:r>
          </w:p>
        </w:tc>
        <w:tc>
          <w:tcPr>
            <w:tcW w:w="1235" w:type="dxa"/>
            <w:noWrap/>
          </w:tcPr>
          <w:p w:rsidR="0081794D" w:rsidRDefault="002D6F3F">
            <w:pPr>
              <w:spacing w:after="113"/>
              <w:jc w:val="center"/>
              <w:rPr>
                <w:color w:val="000000"/>
                <w:sz w:val="23"/>
                <w:szCs w:val="23"/>
              </w:rPr>
            </w:pPr>
            <w:r>
              <w:rPr>
                <w:color w:val="000000"/>
                <w:sz w:val="23"/>
                <w:szCs w:val="23"/>
              </w:rPr>
              <w:t>4</w:t>
            </w:r>
          </w:p>
        </w:tc>
        <w:tc>
          <w:tcPr>
            <w:tcW w:w="1240" w:type="dxa"/>
            <w:noWrap/>
          </w:tcPr>
          <w:p w:rsidR="0081794D" w:rsidRDefault="002D6F3F">
            <w:pPr>
              <w:spacing w:after="113"/>
              <w:jc w:val="center"/>
              <w:rPr>
                <w:color w:val="000000"/>
                <w:sz w:val="23"/>
                <w:szCs w:val="23"/>
              </w:rPr>
            </w:pPr>
            <w:r>
              <w:rPr>
                <w:color w:val="000000"/>
                <w:sz w:val="23"/>
                <w:szCs w:val="23"/>
              </w:rPr>
              <w:t>35,7</w:t>
            </w:r>
          </w:p>
        </w:tc>
        <w:tc>
          <w:tcPr>
            <w:tcW w:w="1505" w:type="dxa"/>
            <w:noWrap/>
          </w:tcPr>
          <w:p w:rsidR="0081794D" w:rsidRDefault="002D6F3F">
            <w:pPr>
              <w:spacing w:after="113"/>
              <w:jc w:val="center"/>
              <w:rPr>
                <w:color w:val="000000"/>
                <w:sz w:val="23"/>
                <w:szCs w:val="23"/>
              </w:rPr>
            </w:pPr>
            <w:r>
              <w:rPr>
                <w:color w:val="000000"/>
                <w:sz w:val="23"/>
                <w:szCs w:val="23"/>
              </w:rPr>
              <w:t>1,3</w:t>
            </w:r>
          </w:p>
        </w:tc>
      </w:tr>
      <w:tr w:rsidR="0081794D">
        <w:tc>
          <w:tcPr>
            <w:tcW w:w="1861" w:type="dxa"/>
            <w:noWrap/>
          </w:tcPr>
          <w:p w:rsidR="0081794D" w:rsidRDefault="002D6F3F">
            <w:pPr>
              <w:pStyle w:val="Default"/>
              <w:widowControl w:val="0"/>
              <w:spacing w:after="113" w:line="275" w:lineRule="auto"/>
              <w:jc w:val="center"/>
              <w:rPr>
                <w:sz w:val="20"/>
                <w:szCs w:val="20"/>
              </w:rPr>
            </w:pPr>
            <w:proofErr w:type="spellStart"/>
            <w:r>
              <w:rPr>
                <w:sz w:val="20"/>
                <w:szCs w:val="20"/>
              </w:rPr>
              <w:t>рефлексотерапевты</w:t>
            </w:r>
            <w:proofErr w:type="spellEnd"/>
          </w:p>
        </w:tc>
        <w:tc>
          <w:tcPr>
            <w:tcW w:w="609" w:type="dxa"/>
            <w:noWrap/>
          </w:tcPr>
          <w:p w:rsidR="0081794D" w:rsidRDefault="002D6F3F">
            <w:pPr>
              <w:spacing w:after="113"/>
              <w:jc w:val="center"/>
              <w:rPr>
                <w:color w:val="000000"/>
                <w:sz w:val="23"/>
                <w:szCs w:val="23"/>
              </w:rPr>
            </w:pPr>
            <w:r>
              <w:rPr>
                <w:color w:val="000000"/>
                <w:sz w:val="23"/>
                <w:szCs w:val="23"/>
              </w:rPr>
              <w:t>1.5</w:t>
            </w:r>
          </w:p>
        </w:tc>
        <w:tc>
          <w:tcPr>
            <w:tcW w:w="877" w:type="dxa"/>
            <w:noWrap/>
          </w:tcPr>
          <w:p w:rsidR="0081794D" w:rsidRDefault="002D6F3F">
            <w:pPr>
              <w:spacing w:after="113"/>
              <w:jc w:val="center"/>
              <w:rPr>
                <w:color w:val="000000"/>
                <w:sz w:val="23"/>
                <w:szCs w:val="23"/>
              </w:rPr>
            </w:pPr>
            <w:r>
              <w:rPr>
                <w:color w:val="000000"/>
                <w:sz w:val="23"/>
                <w:szCs w:val="23"/>
              </w:rPr>
              <w:t>10,0</w:t>
            </w:r>
          </w:p>
        </w:tc>
        <w:tc>
          <w:tcPr>
            <w:tcW w:w="782" w:type="dxa"/>
            <w:noWrap/>
          </w:tcPr>
          <w:p w:rsidR="0081794D" w:rsidRDefault="002D6F3F">
            <w:pPr>
              <w:spacing w:after="113"/>
              <w:jc w:val="center"/>
              <w:rPr>
                <w:color w:val="000000"/>
                <w:sz w:val="23"/>
                <w:szCs w:val="23"/>
              </w:rPr>
            </w:pPr>
            <w:r>
              <w:rPr>
                <w:color w:val="000000"/>
                <w:sz w:val="23"/>
                <w:szCs w:val="23"/>
              </w:rPr>
              <w:t>5,0</w:t>
            </w:r>
          </w:p>
        </w:tc>
        <w:tc>
          <w:tcPr>
            <w:tcW w:w="877" w:type="dxa"/>
            <w:noWrap/>
          </w:tcPr>
          <w:p w:rsidR="0081794D" w:rsidRDefault="002D6F3F">
            <w:pPr>
              <w:spacing w:after="113"/>
              <w:jc w:val="center"/>
              <w:rPr>
                <w:color w:val="000000"/>
                <w:sz w:val="23"/>
                <w:szCs w:val="23"/>
              </w:rPr>
            </w:pPr>
            <w:r>
              <w:rPr>
                <w:color w:val="000000"/>
                <w:sz w:val="23"/>
                <w:szCs w:val="23"/>
              </w:rPr>
              <w:t>6,5</w:t>
            </w:r>
          </w:p>
        </w:tc>
        <w:tc>
          <w:tcPr>
            <w:tcW w:w="782" w:type="dxa"/>
            <w:noWrap/>
          </w:tcPr>
          <w:p w:rsidR="0081794D" w:rsidRDefault="002D6F3F">
            <w:pPr>
              <w:spacing w:after="113"/>
              <w:jc w:val="center"/>
              <w:rPr>
                <w:color w:val="000000"/>
                <w:sz w:val="23"/>
                <w:szCs w:val="23"/>
              </w:rPr>
            </w:pPr>
            <w:r>
              <w:rPr>
                <w:color w:val="000000"/>
                <w:sz w:val="23"/>
                <w:szCs w:val="23"/>
              </w:rPr>
              <w:t>4,25</w:t>
            </w:r>
          </w:p>
        </w:tc>
        <w:tc>
          <w:tcPr>
            <w:tcW w:w="877" w:type="dxa"/>
            <w:noWrap/>
          </w:tcPr>
          <w:p w:rsidR="0081794D" w:rsidRDefault="002D6F3F">
            <w:pPr>
              <w:spacing w:after="113"/>
              <w:jc w:val="center"/>
              <w:rPr>
                <w:color w:val="000000"/>
                <w:sz w:val="23"/>
                <w:szCs w:val="23"/>
              </w:rPr>
            </w:pPr>
            <w:r>
              <w:rPr>
                <w:color w:val="000000"/>
                <w:sz w:val="23"/>
                <w:szCs w:val="23"/>
              </w:rPr>
              <w:t>3,5</w:t>
            </w:r>
          </w:p>
        </w:tc>
        <w:tc>
          <w:tcPr>
            <w:tcW w:w="782" w:type="dxa"/>
            <w:noWrap/>
          </w:tcPr>
          <w:p w:rsidR="0081794D" w:rsidRDefault="002D6F3F">
            <w:pPr>
              <w:spacing w:after="113"/>
              <w:jc w:val="center"/>
              <w:rPr>
                <w:color w:val="000000"/>
                <w:sz w:val="23"/>
                <w:szCs w:val="23"/>
              </w:rPr>
            </w:pPr>
            <w:r>
              <w:rPr>
                <w:color w:val="000000"/>
                <w:sz w:val="23"/>
                <w:szCs w:val="23"/>
              </w:rPr>
              <w:t>0,75</w:t>
            </w:r>
          </w:p>
        </w:tc>
        <w:tc>
          <w:tcPr>
            <w:tcW w:w="1126" w:type="dxa"/>
            <w:noWrap/>
          </w:tcPr>
          <w:p w:rsidR="0081794D" w:rsidRDefault="002D6F3F">
            <w:pPr>
              <w:spacing w:after="113"/>
              <w:jc w:val="center"/>
              <w:rPr>
                <w:color w:val="000000"/>
                <w:sz w:val="23"/>
                <w:szCs w:val="23"/>
              </w:rPr>
            </w:pPr>
            <w:r>
              <w:rPr>
                <w:color w:val="000000"/>
                <w:sz w:val="23"/>
                <w:szCs w:val="23"/>
              </w:rPr>
              <w:t>4</w:t>
            </w:r>
          </w:p>
        </w:tc>
        <w:tc>
          <w:tcPr>
            <w:tcW w:w="1235" w:type="dxa"/>
            <w:noWrap/>
          </w:tcPr>
          <w:p w:rsidR="0081794D" w:rsidRDefault="002D6F3F">
            <w:pPr>
              <w:spacing w:after="113"/>
              <w:jc w:val="center"/>
              <w:rPr>
                <w:color w:val="000000"/>
                <w:sz w:val="23"/>
                <w:szCs w:val="23"/>
              </w:rPr>
            </w:pPr>
            <w:r>
              <w:rPr>
                <w:color w:val="000000"/>
                <w:sz w:val="23"/>
                <w:szCs w:val="23"/>
              </w:rPr>
              <w:t>4</w:t>
            </w:r>
          </w:p>
        </w:tc>
        <w:tc>
          <w:tcPr>
            <w:tcW w:w="1235" w:type="dxa"/>
            <w:noWrap/>
          </w:tcPr>
          <w:p w:rsidR="0081794D" w:rsidRDefault="002D6F3F">
            <w:pPr>
              <w:spacing w:after="113"/>
              <w:jc w:val="center"/>
              <w:rPr>
                <w:color w:val="000000"/>
                <w:sz w:val="23"/>
                <w:szCs w:val="23"/>
              </w:rPr>
            </w:pPr>
            <w:r>
              <w:rPr>
                <w:color w:val="000000"/>
                <w:sz w:val="23"/>
                <w:szCs w:val="23"/>
              </w:rPr>
              <w:t>н/д</w:t>
            </w:r>
          </w:p>
        </w:tc>
        <w:tc>
          <w:tcPr>
            <w:tcW w:w="1240" w:type="dxa"/>
            <w:noWrap/>
          </w:tcPr>
          <w:p w:rsidR="0081794D" w:rsidRDefault="002D6F3F">
            <w:pPr>
              <w:spacing w:after="113"/>
              <w:jc w:val="center"/>
              <w:rPr>
                <w:color w:val="000000"/>
                <w:sz w:val="23"/>
                <w:szCs w:val="23"/>
              </w:rPr>
            </w:pPr>
            <w:r>
              <w:rPr>
                <w:color w:val="000000"/>
                <w:sz w:val="23"/>
                <w:szCs w:val="23"/>
              </w:rPr>
              <w:t>50,0</w:t>
            </w:r>
          </w:p>
        </w:tc>
        <w:tc>
          <w:tcPr>
            <w:tcW w:w="1505" w:type="dxa"/>
            <w:noWrap/>
          </w:tcPr>
          <w:p w:rsidR="0081794D" w:rsidRDefault="002D6F3F">
            <w:pPr>
              <w:spacing w:after="113"/>
              <w:jc w:val="center"/>
              <w:rPr>
                <w:color w:val="000000"/>
                <w:sz w:val="23"/>
                <w:szCs w:val="23"/>
              </w:rPr>
            </w:pPr>
            <w:r>
              <w:rPr>
                <w:color w:val="000000"/>
                <w:sz w:val="23"/>
                <w:szCs w:val="23"/>
              </w:rPr>
              <w:t>1,3</w:t>
            </w:r>
          </w:p>
        </w:tc>
      </w:tr>
      <w:tr w:rsidR="0081794D">
        <w:trPr>
          <w:trHeight w:val="614"/>
        </w:trPr>
        <w:tc>
          <w:tcPr>
            <w:tcW w:w="1861" w:type="dxa"/>
            <w:noWrap/>
          </w:tcPr>
          <w:p w:rsidR="0081794D" w:rsidRDefault="002D6F3F">
            <w:pPr>
              <w:pStyle w:val="Default"/>
              <w:widowControl w:val="0"/>
              <w:spacing w:after="113" w:line="275" w:lineRule="auto"/>
              <w:jc w:val="center"/>
              <w:rPr>
                <w:sz w:val="20"/>
                <w:szCs w:val="20"/>
              </w:rPr>
            </w:pPr>
            <w:r>
              <w:rPr>
                <w:sz w:val="20"/>
                <w:szCs w:val="20"/>
              </w:rPr>
              <w:t xml:space="preserve">физиотерапевты </w:t>
            </w:r>
          </w:p>
        </w:tc>
        <w:tc>
          <w:tcPr>
            <w:tcW w:w="609" w:type="dxa"/>
            <w:noWrap/>
          </w:tcPr>
          <w:p w:rsidR="0081794D" w:rsidRDefault="002D6F3F">
            <w:pPr>
              <w:spacing w:after="113"/>
              <w:jc w:val="center"/>
              <w:rPr>
                <w:color w:val="000000"/>
                <w:sz w:val="23"/>
                <w:szCs w:val="23"/>
              </w:rPr>
            </w:pPr>
            <w:r>
              <w:rPr>
                <w:color w:val="000000"/>
                <w:sz w:val="23"/>
                <w:szCs w:val="23"/>
              </w:rPr>
              <w:t>1.6</w:t>
            </w:r>
          </w:p>
        </w:tc>
        <w:tc>
          <w:tcPr>
            <w:tcW w:w="877" w:type="dxa"/>
            <w:noWrap/>
          </w:tcPr>
          <w:p w:rsidR="0081794D" w:rsidRDefault="002D6F3F">
            <w:pPr>
              <w:spacing w:after="113"/>
              <w:jc w:val="center"/>
              <w:rPr>
                <w:color w:val="000000"/>
                <w:sz w:val="23"/>
                <w:szCs w:val="23"/>
              </w:rPr>
            </w:pPr>
            <w:r>
              <w:rPr>
                <w:color w:val="000000"/>
                <w:sz w:val="23"/>
                <w:szCs w:val="23"/>
              </w:rPr>
              <w:t>38,25</w:t>
            </w:r>
          </w:p>
        </w:tc>
        <w:tc>
          <w:tcPr>
            <w:tcW w:w="782" w:type="dxa"/>
            <w:noWrap/>
          </w:tcPr>
          <w:p w:rsidR="0081794D" w:rsidRDefault="002D6F3F">
            <w:pPr>
              <w:spacing w:after="113"/>
              <w:jc w:val="center"/>
              <w:rPr>
                <w:color w:val="000000"/>
                <w:sz w:val="23"/>
                <w:szCs w:val="23"/>
              </w:rPr>
            </w:pPr>
            <w:r>
              <w:rPr>
                <w:color w:val="000000"/>
                <w:sz w:val="23"/>
                <w:szCs w:val="23"/>
              </w:rPr>
              <w:t>27,75</w:t>
            </w:r>
          </w:p>
        </w:tc>
        <w:tc>
          <w:tcPr>
            <w:tcW w:w="877" w:type="dxa"/>
            <w:noWrap/>
          </w:tcPr>
          <w:p w:rsidR="0081794D" w:rsidRDefault="002D6F3F">
            <w:pPr>
              <w:spacing w:after="113"/>
              <w:jc w:val="center"/>
              <w:rPr>
                <w:color w:val="000000"/>
                <w:sz w:val="23"/>
                <w:szCs w:val="23"/>
              </w:rPr>
            </w:pPr>
            <w:r>
              <w:rPr>
                <w:color w:val="000000"/>
                <w:sz w:val="23"/>
                <w:szCs w:val="23"/>
              </w:rPr>
              <w:t>21,0</w:t>
            </w:r>
          </w:p>
        </w:tc>
        <w:tc>
          <w:tcPr>
            <w:tcW w:w="782" w:type="dxa"/>
            <w:noWrap/>
          </w:tcPr>
          <w:p w:rsidR="0081794D" w:rsidRDefault="002D6F3F">
            <w:pPr>
              <w:spacing w:after="113"/>
              <w:jc w:val="center"/>
              <w:rPr>
                <w:color w:val="000000"/>
                <w:sz w:val="23"/>
                <w:szCs w:val="23"/>
              </w:rPr>
            </w:pPr>
            <w:r>
              <w:rPr>
                <w:color w:val="000000"/>
                <w:sz w:val="23"/>
                <w:szCs w:val="23"/>
              </w:rPr>
              <w:t>19,0</w:t>
            </w:r>
          </w:p>
        </w:tc>
        <w:tc>
          <w:tcPr>
            <w:tcW w:w="877" w:type="dxa"/>
            <w:noWrap/>
          </w:tcPr>
          <w:p w:rsidR="0081794D" w:rsidRDefault="002D6F3F">
            <w:pPr>
              <w:spacing w:after="113"/>
              <w:jc w:val="center"/>
              <w:rPr>
                <w:color w:val="000000"/>
                <w:sz w:val="23"/>
                <w:szCs w:val="23"/>
              </w:rPr>
            </w:pPr>
            <w:r>
              <w:rPr>
                <w:color w:val="000000"/>
                <w:sz w:val="23"/>
                <w:szCs w:val="23"/>
              </w:rPr>
              <w:t>17,25</w:t>
            </w:r>
          </w:p>
        </w:tc>
        <w:tc>
          <w:tcPr>
            <w:tcW w:w="782" w:type="dxa"/>
            <w:noWrap/>
          </w:tcPr>
          <w:p w:rsidR="0081794D" w:rsidRDefault="002D6F3F">
            <w:pPr>
              <w:spacing w:after="113"/>
              <w:jc w:val="center"/>
              <w:rPr>
                <w:color w:val="000000"/>
                <w:sz w:val="23"/>
                <w:szCs w:val="23"/>
              </w:rPr>
            </w:pPr>
            <w:r>
              <w:rPr>
                <w:color w:val="000000"/>
                <w:sz w:val="23"/>
                <w:szCs w:val="23"/>
              </w:rPr>
              <w:t>8,75</w:t>
            </w:r>
          </w:p>
        </w:tc>
        <w:tc>
          <w:tcPr>
            <w:tcW w:w="1126" w:type="dxa"/>
            <w:noWrap/>
          </w:tcPr>
          <w:p w:rsidR="0081794D" w:rsidRDefault="002D6F3F">
            <w:pPr>
              <w:spacing w:after="113"/>
              <w:jc w:val="center"/>
              <w:rPr>
                <w:color w:val="000000"/>
                <w:sz w:val="23"/>
                <w:szCs w:val="23"/>
              </w:rPr>
            </w:pPr>
            <w:r>
              <w:rPr>
                <w:color w:val="000000"/>
                <w:sz w:val="23"/>
                <w:szCs w:val="23"/>
              </w:rPr>
              <w:t>20</w:t>
            </w:r>
          </w:p>
        </w:tc>
        <w:tc>
          <w:tcPr>
            <w:tcW w:w="1235" w:type="dxa"/>
            <w:noWrap/>
          </w:tcPr>
          <w:p w:rsidR="0081794D" w:rsidRDefault="002D6F3F">
            <w:pPr>
              <w:spacing w:after="113"/>
              <w:jc w:val="center"/>
              <w:rPr>
                <w:color w:val="000000"/>
                <w:sz w:val="23"/>
                <w:szCs w:val="23"/>
              </w:rPr>
            </w:pPr>
            <w:r>
              <w:rPr>
                <w:color w:val="000000"/>
                <w:sz w:val="23"/>
                <w:szCs w:val="23"/>
              </w:rPr>
              <w:t>14</w:t>
            </w:r>
          </w:p>
        </w:tc>
        <w:tc>
          <w:tcPr>
            <w:tcW w:w="1235" w:type="dxa"/>
            <w:noWrap/>
          </w:tcPr>
          <w:p w:rsidR="0081794D" w:rsidRDefault="002D6F3F">
            <w:pPr>
              <w:spacing w:after="113"/>
              <w:jc w:val="center"/>
              <w:rPr>
                <w:color w:val="000000"/>
                <w:sz w:val="23"/>
                <w:szCs w:val="23"/>
              </w:rPr>
            </w:pPr>
            <w:r>
              <w:rPr>
                <w:color w:val="000000"/>
                <w:sz w:val="23"/>
                <w:szCs w:val="23"/>
              </w:rPr>
              <w:t>6</w:t>
            </w:r>
          </w:p>
        </w:tc>
        <w:tc>
          <w:tcPr>
            <w:tcW w:w="1240" w:type="dxa"/>
            <w:noWrap/>
          </w:tcPr>
          <w:p w:rsidR="0081794D" w:rsidRDefault="002D6F3F">
            <w:pPr>
              <w:spacing w:after="113"/>
              <w:jc w:val="center"/>
              <w:rPr>
                <w:color w:val="000000"/>
                <w:sz w:val="23"/>
                <w:szCs w:val="23"/>
              </w:rPr>
            </w:pPr>
            <w:r>
              <w:rPr>
                <w:color w:val="000000"/>
                <w:sz w:val="23"/>
                <w:szCs w:val="23"/>
              </w:rPr>
              <w:t>72,5</w:t>
            </w:r>
          </w:p>
        </w:tc>
        <w:tc>
          <w:tcPr>
            <w:tcW w:w="1505" w:type="dxa"/>
            <w:noWrap/>
          </w:tcPr>
          <w:p w:rsidR="0081794D" w:rsidRDefault="002D6F3F">
            <w:pPr>
              <w:spacing w:after="113"/>
              <w:jc w:val="center"/>
              <w:rPr>
                <w:color w:val="000000"/>
                <w:sz w:val="23"/>
                <w:szCs w:val="23"/>
              </w:rPr>
            </w:pPr>
            <w:r>
              <w:rPr>
                <w:color w:val="000000"/>
                <w:sz w:val="23"/>
                <w:szCs w:val="23"/>
              </w:rPr>
              <w:t>1,4</w:t>
            </w:r>
          </w:p>
        </w:tc>
      </w:tr>
      <w:tr w:rsidR="0081794D">
        <w:tc>
          <w:tcPr>
            <w:tcW w:w="1861" w:type="dxa"/>
            <w:noWrap/>
          </w:tcPr>
          <w:p w:rsidR="0081794D" w:rsidRDefault="002D6F3F">
            <w:pPr>
              <w:pStyle w:val="Default"/>
              <w:widowControl w:val="0"/>
              <w:spacing w:after="113" w:line="275" w:lineRule="auto"/>
              <w:jc w:val="center"/>
              <w:rPr>
                <w:sz w:val="20"/>
                <w:szCs w:val="20"/>
              </w:rPr>
            </w:pPr>
            <w:r>
              <w:rPr>
                <w:sz w:val="20"/>
                <w:szCs w:val="20"/>
              </w:rPr>
              <w:t xml:space="preserve">физической и реабилитационной медицины </w:t>
            </w:r>
          </w:p>
        </w:tc>
        <w:tc>
          <w:tcPr>
            <w:tcW w:w="609" w:type="dxa"/>
            <w:noWrap/>
          </w:tcPr>
          <w:p w:rsidR="0081794D" w:rsidRDefault="002D6F3F">
            <w:pPr>
              <w:spacing w:after="113"/>
              <w:jc w:val="center"/>
              <w:rPr>
                <w:color w:val="000000"/>
                <w:sz w:val="23"/>
                <w:szCs w:val="23"/>
              </w:rPr>
            </w:pPr>
            <w:r>
              <w:rPr>
                <w:color w:val="000000"/>
                <w:sz w:val="23"/>
                <w:szCs w:val="23"/>
              </w:rPr>
              <w:t>1.7</w:t>
            </w:r>
          </w:p>
        </w:tc>
        <w:tc>
          <w:tcPr>
            <w:tcW w:w="877" w:type="dxa"/>
            <w:noWrap/>
          </w:tcPr>
          <w:p w:rsidR="0081794D" w:rsidRDefault="002D6F3F">
            <w:pPr>
              <w:spacing w:after="113"/>
              <w:jc w:val="center"/>
              <w:rPr>
                <w:color w:val="000000"/>
                <w:sz w:val="23"/>
                <w:szCs w:val="23"/>
              </w:rPr>
            </w:pPr>
            <w:r>
              <w:rPr>
                <w:color w:val="000000"/>
                <w:sz w:val="23"/>
                <w:szCs w:val="23"/>
              </w:rPr>
              <w:t>17,75</w:t>
            </w:r>
          </w:p>
        </w:tc>
        <w:tc>
          <w:tcPr>
            <w:tcW w:w="782" w:type="dxa"/>
            <w:noWrap/>
          </w:tcPr>
          <w:p w:rsidR="0081794D" w:rsidRDefault="002D6F3F">
            <w:pPr>
              <w:spacing w:after="113"/>
              <w:jc w:val="center"/>
              <w:rPr>
                <w:color w:val="000000"/>
                <w:sz w:val="23"/>
                <w:szCs w:val="23"/>
              </w:rPr>
            </w:pPr>
            <w:r>
              <w:rPr>
                <w:color w:val="000000"/>
                <w:sz w:val="23"/>
                <w:szCs w:val="23"/>
              </w:rPr>
              <w:t>11,0</w:t>
            </w:r>
          </w:p>
        </w:tc>
        <w:tc>
          <w:tcPr>
            <w:tcW w:w="877" w:type="dxa"/>
            <w:noWrap/>
          </w:tcPr>
          <w:p w:rsidR="0081794D" w:rsidRDefault="002D6F3F">
            <w:pPr>
              <w:spacing w:after="113"/>
              <w:jc w:val="center"/>
              <w:rPr>
                <w:color w:val="000000"/>
                <w:sz w:val="23"/>
                <w:szCs w:val="23"/>
              </w:rPr>
            </w:pPr>
            <w:r>
              <w:rPr>
                <w:color w:val="000000"/>
                <w:sz w:val="23"/>
                <w:szCs w:val="23"/>
              </w:rPr>
              <w:t>1,0</w:t>
            </w:r>
          </w:p>
        </w:tc>
        <w:tc>
          <w:tcPr>
            <w:tcW w:w="782" w:type="dxa"/>
            <w:noWrap/>
          </w:tcPr>
          <w:p w:rsidR="0081794D" w:rsidRDefault="002D6F3F">
            <w:pPr>
              <w:spacing w:after="113"/>
              <w:jc w:val="center"/>
              <w:rPr>
                <w:color w:val="000000"/>
                <w:sz w:val="23"/>
                <w:szCs w:val="23"/>
              </w:rPr>
            </w:pPr>
            <w:r>
              <w:rPr>
                <w:color w:val="000000"/>
                <w:sz w:val="23"/>
                <w:szCs w:val="23"/>
              </w:rPr>
              <w:t>н/д</w:t>
            </w:r>
          </w:p>
        </w:tc>
        <w:tc>
          <w:tcPr>
            <w:tcW w:w="877" w:type="dxa"/>
            <w:noWrap/>
          </w:tcPr>
          <w:p w:rsidR="0081794D" w:rsidRDefault="002D6F3F">
            <w:pPr>
              <w:spacing w:after="113"/>
              <w:jc w:val="center"/>
              <w:rPr>
                <w:color w:val="000000"/>
                <w:sz w:val="23"/>
                <w:szCs w:val="23"/>
              </w:rPr>
            </w:pPr>
            <w:r>
              <w:rPr>
                <w:color w:val="000000"/>
                <w:sz w:val="23"/>
                <w:szCs w:val="23"/>
              </w:rPr>
              <w:t>16,75</w:t>
            </w:r>
          </w:p>
        </w:tc>
        <w:tc>
          <w:tcPr>
            <w:tcW w:w="782" w:type="dxa"/>
            <w:noWrap/>
          </w:tcPr>
          <w:p w:rsidR="0081794D" w:rsidRDefault="002D6F3F">
            <w:pPr>
              <w:spacing w:after="113"/>
              <w:jc w:val="center"/>
              <w:rPr>
                <w:color w:val="000000"/>
                <w:sz w:val="23"/>
                <w:szCs w:val="23"/>
              </w:rPr>
            </w:pPr>
            <w:r>
              <w:rPr>
                <w:color w:val="000000"/>
                <w:sz w:val="23"/>
                <w:szCs w:val="23"/>
              </w:rPr>
              <w:t>11</w:t>
            </w:r>
          </w:p>
        </w:tc>
        <w:tc>
          <w:tcPr>
            <w:tcW w:w="1126" w:type="dxa"/>
            <w:noWrap/>
          </w:tcPr>
          <w:p w:rsidR="0081794D" w:rsidRDefault="002D6F3F">
            <w:pPr>
              <w:spacing w:after="113"/>
              <w:jc w:val="center"/>
              <w:rPr>
                <w:color w:val="000000"/>
                <w:sz w:val="23"/>
                <w:szCs w:val="23"/>
              </w:rPr>
            </w:pPr>
            <w:r>
              <w:rPr>
                <w:color w:val="000000"/>
                <w:sz w:val="23"/>
                <w:szCs w:val="23"/>
              </w:rPr>
              <w:t>11</w:t>
            </w:r>
          </w:p>
        </w:tc>
        <w:tc>
          <w:tcPr>
            <w:tcW w:w="1235" w:type="dxa"/>
            <w:noWrap/>
          </w:tcPr>
          <w:p w:rsidR="0081794D" w:rsidRDefault="002D6F3F">
            <w:pPr>
              <w:spacing w:after="113"/>
              <w:jc w:val="center"/>
              <w:rPr>
                <w:color w:val="000000"/>
                <w:sz w:val="23"/>
                <w:szCs w:val="23"/>
              </w:rPr>
            </w:pPr>
            <w:r>
              <w:rPr>
                <w:color w:val="000000"/>
                <w:sz w:val="23"/>
                <w:szCs w:val="23"/>
              </w:rPr>
              <w:t>н/д</w:t>
            </w:r>
          </w:p>
        </w:tc>
        <w:tc>
          <w:tcPr>
            <w:tcW w:w="1235" w:type="dxa"/>
            <w:noWrap/>
          </w:tcPr>
          <w:p w:rsidR="0081794D" w:rsidRDefault="002D6F3F">
            <w:pPr>
              <w:spacing w:after="113"/>
              <w:jc w:val="center"/>
              <w:rPr>
                <w:color w:val="000000"/>
                <w:sz w:val="23"/>
                <w:szCs w:val="23"/>
              </w:rPr>
            </w:pPr>
            <w:r>
              <w:rPr>
                <w:color w:val="000000"/>
                <w:sz w:val="23"/>
                <w:szCs w:val="23"/>
              </w:rPr>
              <w:t>11</w:t>
            </w:r>
          </w:p>
        </w:tc>
        <w:tc>
          <w:tcPr>
            <w:tcW w:w="1240" w:type="dxa"/>
            <w:noWrap/>
          </w:tcPr>
          <w:p w:rsidR="0081794D" w:rsidRDefault="002D6F3F">
            <w:pPr>
              <w:spacing w:after="113"/>
              <w:jc w:val="center"/>
              <w:rPr>
                <w:color w:val="000000"/>
                <w:sz w:val="23"/>
                <w:szCs w:val="23"/>
              </w:rPr>
            </w:pPr>
            <w:r>
              <w:rPr>
                <w:color w:val="000000"/>
                <w:sz w:val="23"/>
                <w:szCs w:val="23"/>
              </w:rPr>
              <w:t>62,0</w:t>
            </w:r>
          </w:p>
        </w:tc>
        <w:tc>
          <w:tcPr>
            <w:tcW w:w="1505" w:type="dxa"/>
            <w:noWrap/>
          </w:tcPr>
          <w:p w:rsidR="0081794D" w:rsidRDefault="002D6F3F">
            <w:pPr>
              <w:spacing w:after="113"/>
              <w:jc w:val="center"/>
              <w:rPr>
                <w:color w:val="000000"/>
                <w:sz w:val="23"/>
                <w:szCs w:val="23"/>
              </w:rPr>
            </w:pPr>
            <w:r>
              <w:rPr>
                <w:color w:val="000000"/>
                <w:sz w:val="23"/>
                <w:szCs w:val="23"/>
              </w:rPr>
              <w:t>1,0</w:t>
            </w:r>
          </w:p>
        </w:tc>
      </w:tr>
      <w:tr w:rsidR="0081794D">
        <w:tc>
          <w:tcPr>
            <w:tcW w:w="1861" w:type="dxa"/>
            <w:noWrap/>
          </w:tcPr>
          <w:p w:rsidR="0081794D" w:rsidRDefault="002D6F3F">
            <w:pPr>
              <w:pStyle w:val="Default"/>
              <w:widowControl w:val="0"/>
              <w:spacing w:after="113" w:line="275" w:lineRule="auto"/>
              <w:jc w:val="center"/>
              <w:rPr>
                <w:sz w:val="20"/>
                <w:szCs w:val="20"/>
              </w:rPr>
            </w:pPr>
            <w:r>
              <w:rPr>
                <w:b/>
                <w:bCs/>
                <w:sz w:val="20"/>
                <w:szCs w:val="20"/>
              </w:rPr>
              <w:t xml:space="preserve">Специалисты с высшим немедицинским образованием, осуществляющие МР: </w:t>
            </w:r>
          </w:p>
        </w:tc>
        <w:tc>
          <w:tcPr>
            <w:tcW w:w="609" w:type="dxa"/>
            <w:noWrap/>
          </w:tcPr>
          <w:p w:rsidR="0081794D" w:rsidRDefault="002D6F3F">
            <w:pPr>
              <w:spacing w:after="113"/>
              <w:jc w:val="center"/>
              <w:rPr>
                <w:color w:val="000000"/>
                <w:sz w:val="23"/>
                <w:szCs w:val="23"/>
              </w:rPr>
            </w:pPr>
            <w:r>
              <w:rPr>
                <w:color w:val="000000"/>
                <w:sz w:val="23"/>
                <w:szCs w:val="23"/>
              </w:rPr>
              <w:t>2</w:t>
            </w:r>
          </w:p>
        </w:tc>
        <w:tc>
          <w:tcPr>
            <w:tcW w:w="877" w:type="dxa"/>
            <w:noWrap/>
          </w:tcPr>
          <w:p w:rsidR="0081794D" w:rsidRDefault="002D6F3F">
            <w:pPr>
              <w:spacing w:after="113"/>
              <w:jc w:val="center"/>
              <w:rPr>
                <w:color w:val="000000"/>
                <w:sz w:val="23"/>
                <w:szCs w:val="23"/>
              </w:rPr>
            </w:pPr>
            <w:r>
              <w:rPr>
                <w:color w:val="000000"/>
                <w:sz w:val="23"/>
                <w:szCs w:val="23"/>
              </w:rPr>
              <w:t>136,5</w:t>
            </w:r>
          </w:p>
        </w:tc>
        <w:tc>
          <w:tcPr>
            <w:tcW w:w="782" w:type="dxa"/>
            <w:noWrap/>
          </w:tcPr>
          <w:p w:rsidR="0081794D" w:rsidRDefault="002D6F3F">
            <w:pPr>
              <w:spacing w:after="113"/>
              <w:jc w:val="center"/>
              <w:rPr>
                <w:color w:val="000000"/>
                <w:sz w:val="23"/>
                <w:szCs w:val="23"/>
              </w:rPr>
            </w:pPr>
            <w:r>
              <w:rPr>
                <w:color w:val="000000"/>
                <w:sz w:val="23"/>
                <w:szCs w:val="23"/>
              </w:rPr>
              <w:t>104,0</w:t>
            </w:r>
          </w:p>
        </w:tc>
        <w:tc>
          <w:tcPr>
            <w:tcW w:w="877" w:type="dxa"/>
            <w:noWrap/>
          </w:tcPr>
          <w:p w:rsidR="0081794D" w:rsidRDefault="002D6F3F">
            <w:pPr>
              <w:spacing w:after="113"/>
              <w:jc w:val="center"/>
              <w:rPr>
                <w:color w:val="000000"/>
                <w:sz w:val="23"/>
                <w:szCs w:val="23"/>
              </w:rPr>
            </w:pPr>
            <w:r>
              <w:rPr>
                <w:color w:val="000000"/>
                <w:sz w:val="23"/>
                <w:szCs w:val="23"/>
              </w:rPr>
              <w:t>46,0</w:t>
            </w:r>
          </w:p>
        </w:tc>
        <w:tc>
          <w:tcPr>
            <w:tcW w:w="782" w:type="dxa"/>
            <w:noWrap/>
          </w:tcPr>
          <w:p w:rsidR="0081794D" w:rsidRDefault="002D6F3F">
            <w:pPr>
              <w:spacing w:after="113"/>
              <w:jc w:val="center"/>
              <w:rPr>
                <w:color w:val="000000"/>
                <w:sz w:val="23"/>
                <w:szCs w:val="23"/>
              </w:rPr>
            </w:pPr>
            <w:r>
              <w:rPr>
                <w:color w:val="000000"/>
                <w:sz w:val="23"/>
                <w:szCs w:val="23"/>
              </w:rPr>
              <w:t>41,25</w:t>
            </w:r>
          </w:p>
        </w:tc>
        <w:tc>
          <w:tcPr>
            <w:tcW w:w="877" w:type="dxa"/>
            <w:noWrap/>
          </w:tcPr>
          <w:p w:rsidR="0081794D" w:rsidRDefault="002D6F3F">
            <w:pPr>
              <w:spacing w:after="113"/>
              <w:jc w:val="center"/>
              <w:rPr>
                <w:color w:val="000000"/>
                <w:sz w:val="23"/>
                <w:szCs w:val="23"/>
              </w:rPr>
            </w:pPr>
            <w:r>
              <w:rPr>
                <w:color w:val="000000"/>
                <w:sz w:val="23"/>
                <w:szCs w:val="23"/>
              </w:rPr>
              <w:t>129,75</w:t>
            </w:r>
          </w:p>
        </w:tc>
        <w:tc>
          <w:tcPr>
            <w:tcW w:w="782" w:type="dxa"/>
            <w:noWrap/>
          </w:tcPr>
          <w:p w:rsidR="0081794D" w:rsidRDefault="002D6F3F">
            <w:pPr>
              <w:spacing w:after="113"/>
              <w:jc w:val="center"/>
              <w:rPr>
                <w:color w:val="000000"/>
                <w:sz w:val="23"/>
                <w:szCs w:val="23"/>
              </w:rPr>
            </w:pPr>
            <w:r>
              <w:rPr>
                <w:color w:val="000000"/>
                <w:sz w:val="23"/>
                <w:szCs w:val="23"/>
              </w:rPr>
              <w:t>61,75</w:t>
            </w:r>
          </w:p>
        </w:tc>
        <w:tc>
          <w:tcPr>
            <w:tcW w:w="1126" w:type="dxa"/>
            <w:noWrap/>
          </w:tcPr>
          <w:p w:rsidR="0081794D" w:rsidRDefault="002D6F3F">
            <w:pPr>
              <w:spacing w:after="113"/>
              <w:jc w:val="center"/>
              <w:rPr>
                <w:color w:val="000000"/>
                <w:sz w:val="23"/>
                <w:szCs w:val="23"/>
              </w:rPr>
            </w:pPr>
            <w:r>
              <w:rPr>
                <w:color w:val="000000"/>
                <w:sz w:val="23"/>
                <w:szCs w:val="23"/>
              </w:rPr>
              <w:t>102</w:t>
            </w:r>
          </w:p>
        </w:tc>
        <w:tc>
          <w:tcPr>
            <w:tcW w:w="1235" w:type="dxa"/>
            <w:noWrap/>
          </w:tcPr>
          <w:p w:rsidR="0081794D" w:rsidRDefault="002D6F3F">
            <w:pPr>
              <w:spacing w:after="113"/>
              <w:jc w:val="center"/>
              <w:rPr>
                <w:color w:val="000000"/>
                <w:sz w:val="23"/>
                <w:szCs w:val="23"/>
              </w:rPr>
            </w:pPr>
            <w:r>
              <w:rPr>
                <w:color w:val="000000"/>
                <w:sz w:val="23"/>
                <w:szCs w:val="23"/>
              </w:rPr>
              <w:t>39</w:t>
            </w:r>
          </w:p>
        </w:tc>
        <w:tc>
          <w:tcPr>
            <w:tcW w:w="1235" w:type="dxa"/>
            <w:noWrap/>
          </w:tcPr>
          <w:p w:rsidR="0081794D" w:rsidRDefault="002D6F3F">
            <w:pPr>
              <w:spacing w:after="113"/>
              <w:jc w:val="center"/>
              <w:rPr>
                <w:color w:val="000000"/>
                <w:sz w:val="23"/>
                <w:szCs w:val="23"/>
              </w:rPr>
            </w:pPr>
            <w:r>
              <w:rPr>
                <w:color w:val="000000"/>
                <w:sz w:val="23"/>
                <w:szCs w:val="23"/>
              </w:rPr>
              <w:t>62</w:t>
            </w:r>
          </w:p>
        </w:tc>
        <w:tc>
          <w:tcPr>
            <w:tcW w:w="1240" w:type="dxa"/>
            <w:noWrap/>
          </w:tcPr>
          <w:p w:rsidR="0081794D" w:rsidRDefault="002D6F3F">
            <w:pPr>
              <w:spacing w:after="113"/>
              <w:jc w:val="center"/>
              <w:rPr>
                <w:color w:val="000000"/>
                <w:sz w:val="23"/>
                <w:szCs w:val="23"/>
              </w:rPr>
            </w:pPr>
            <w:r>
              <w:rPr>
                <w:color w:val="000000"/>
                <w:sz w:val="23"/>
                <w:szCs w:val="23"/>
              </w:rPr>
              <w:t>76,2</w:t>
            </w:r>
          </w:p>
        </w:tc>
        <w:tc>
          <w:tcPr>
            <w:tcW w:w="1505" w:type="dxa"/>
            <w:noWrap/>
          </w:tcPr>
          <w:p w:rsidR="0081794D" w:rsidRDefault="002D6F3F">
            <w:pPr>
              <w:spacing w:after="113"/>
              <w:jc w:val="center"/>
              <w:rPr>
                <w:color w:val="000000"/>
                <w:sz w:val="23"/>
                <w:szCs w:val="23"/>
              </w:rPr>
            </w:pPr>
            <w:r>
              <w:rPr>
                <w:color w:val="000000"/>
                <w:sz w:val="23"/>
                <w:szCs w:val="23"/>
              </w:rPr>
              <w:t>1,0</w:t>
            </w:r>
          </w:p>
        </w:tc>
      </w:tr>
      <w:tr w:rsidR="0081794D">
        <w:tc>
          <w:tcPr>
            <w:tcW w:w="1861" w:type="dxa"/>
            <w:noWrap/>
          </w:tcPr>
          <w:p w:rsidR="0081794D" w:rsidRDefault="002D6F3F">
            <w:pPr>
              <w:pStyle w:val="Default"/>
              <w:widowControl w:val="0"/>
              <w:spacing w:after="113" w:line="275" w:lineRule="auto"/>
              <w:jc w:val="center"/>
              <w:rPr>
                <w:sz w:val="20"/>
                <w:szCs w:val="20"/>
              </w:rPr>
            </w:pPr>
            <w:r>
              <w:rPr>
                <w:sz w:val="20"/>
                <w:szCs w:val="20"/>
              </w:rPr>
              <w:t>инструктор</w:t>
            </w:r>
            <w:proofErr w:type="gramStart"/>
            <w:r>
              <w:rPr>
                <w:sz w:val="20"/>
                <w:szCs w:val="20"/>
              </w:rPr>
              <w:t>ы-</w:t>
            </w:r>
            <w:proofErr w:type="gramEnd"/>
            <w:r>
              <w:rPr>
                <w:sz w:val="20"/>
                <w:szCs w:val="20"/>
              </w:rPr>
              <w:t xml:space="preserve"> методисты по ЛФК </w:t>
            </w:r>
          </w:p>
        </w:tc>
        <w:tc>
          <w:tcPr>
            <w:tcW w:w="609" w:type="dxa"/>
            <w:noWrap/>
          </w:tcPr>
          <w:p w:rsidR="0081794D" w:rsidRDefault="002D6F3F">
            <w:pPr>
              <w:spacing w:after="113"/>
              <w:jc w:val="center"/>
              <w:rPr>
                <w:color w:val="000000"/>
                <w:sz w:val="23"/>
                <w:szCs w:val="23"/>
              </w:rPr>
            </w:pPr>
            <w:r>
              <w:rPr>
                <w:color w:val="000000"/>
                <w:sz w:val="23"/>
                <w:szCs w:val="23"/>
              </w:rPr>
              <w:t>2.1</w:t>
            </w:r>
          </w:p>
        </w:tc>
        <w:tc>
          <w:tcPr>
            <w:tcW w:w="877" w:type="dxa"/>
            <w:noWrap/>
          </w:tcPr>
          <w:p w:rsidR="0081794D" w:rsidRDefault="002D6F3F">
            <w:pPr>
              <w:spacing w:after="113"/>
              <w:jc w:val="center"/>
              <w:rPr>
                <w:color w:val="000000"/>
                <w:sz w:val="23"/>
                <w:szCs w:val="23"/>
              </w:rPr>
            </w:pPr>
            <w:r>
              <w:rPr>
                <w:color w:val="000000"/>
                <w:sz w:val="23"/>
                <w:szCs w:val="23"/>
              </w:rPr>
              <w:t>23,5</w:t>
            </w:r>
          </w:p>
        </w:tc>
        <w:tc>
          <w:tcPr>
            <w:tcW w:w="782" w:type="dxa"/>
            <w:noWrap/>
          </w:tcPr>
          <w:p w:rsidR="0081794D" w:rsidRDefault="002D6F3F">
            <w:pPr>
              <w:spacing w:after="113"/>
              <w:jc w:val="center"/>
              <w:rPr>
                <w:color w:val="000000"/>
                <w:sz w:val="23"/>
                <w:szCs w:val="23"/>
              </w:rPr>
            </w:pPr>
            <w:r>
              <w:rPr>
                <w:color w:val="000000"/>
                <w:sz w:val="23"/>
                <w:szCs w:val="23"/>
              </w:rPr>
              <w:t>18,0</w:t>
            </w:r>
          </w:p>
        </w:tc>
        <w:tc>
          <w:tcPr>
            <w:tcW w:w="877" w:type="dxa"/>
            <w:noWrap/>
          </w:tcPr>
          <w:p w:rsidR="0081794D" w:rsidRDefault="002D6F3F">
            <w:pPr>
              <w:spacing w:after="113"/>
              <w:jc w:val="center"/>
              <w:rPr>
                <w:color w:val="000000"/>
                <w:sz w:val="23"/>
                <w:szCs w:val="23"/>
              </w:rPr>
            </w:pPr>
            <w:r>
              <w:rPr>
                <w:color w:val="000000"/>
                <w:sz w:val="23"/>
                <w:szCs w:val="23"/>
              </w:rPr>
              <w:t>9,75</w:t>
            </w:r>
          </w:p>
        </w:tc>
        <w:tc>
          <w:tcPr>
            <w:tcW w:w="782" w:type="dxa"/>
            <w:noWrap/>
          </w:tcPr>
          <w:p w:rsidR="0081794D" w:rsidRDefault="002D6F3F">
            <w:pPr>
              <w:spacing w:after="113"/>
              <w:jc w:val="center"/>
              <w:rPr>
                <w:color w:val="000000"/>
                <w:sz w:val="23"/>
                <w:szCs w:val="23"/>
              </w:rPr>
            </w:pPr>
            <w:r>
              <w:rPr>
                <w:color w:val="000000"/>
                <w:sz w:val="23"/>
                <w:szCs w:val="23"/>
              </w:rPr>
              <w:t>9,75</w:t>
            </w:r>
          </w:p>
        </w:tc>
        <w:tc>
          <w:tcPr>
            <w:tcW w:w="877" w:type="dxa"/>
            <w:noWrap/>
          </w:tcPr>
          <w:p w:rsidR="0081794D" w:rsidRDefault="002D6F3F">
            <w:pPr>
              <w:spacing w:after="113"/>
              <w:jc w:val="center"/>
              <w:rPr>
                <w:color w:val="000000"/>
                <w:sz w:val="23"/>
                <w:szCs w:val="23"/>
              </w:rPr>
            </w:pPr>
            <w:r>
              <w:rPr>
                <w:color w:val="000000"/>
                <w:sz w:val="23"/>
                <w:szCs w:val="23"/>
              </w:rPr>
              <w:t>13,75</w:t>
            </w:r>
          </w:p>
        </w:tc>
        <w:tc>
          <w:tcPr>
            <w:tcW w:w="782" w:type="dxa"/>
            <w:noWrap/>
          </w:tcPr>
          <w:p w:rsidR="0081794D" w:rsidRDefault="002D6F3F">
            <w:pPr>
              <w:spacing w:after="113"/>
              <w:jc w:val="center"/>
              <w:rPr>
                <w:color w:val="000000"/>
                <w:sz w:val="23"/>
                <w:szCs w:val="23"/>
              </w:rPr>
            </w:pPr>
            <w:r>
              <w:rPr>
                <w:color w:val="000000"/>
                <w:sz w:val="23"/>
                <w:szCs w:val="23"/>
              </w:rPr>
              <w:t>8,25</w:t>
            </w:r>
          </w:p>
        </w:tc>
        <w:tc>
          <w:tcPr>
            <w:tcW w:w="1126" w:type="dxa"/>
            <w:noWrap/>
          </w:tcPr>
          <w:p w:rsidR="0081794D" w:rsidRDefault="002D6F3F">
            <w:pPr>
              <w:spacing w:after="113"/>
              <w:jc w:val="center"/>
              <w:rPr>
                <w:color w:val="000000"/>
                <w:sz w:val="23"/>
                <w:szCs w:val="23"/>
              </w:rPr>
            </w:pPr>
            <w:r>
              <w:rPr>
                <w:color w:val="000000"/>
                <w:sz w:val="23"/>
                <w:szCs w:val="23"/>
              </w:rPr>
              <w:t>16</w:t>
            </w:r>
          </w:p>
        </w:tc>
        <w:tc>
          <w:tcPr>
            <w:tcW w:w="1235" w:type="dxa"/>
            <w:noWrap/>
          </w:tcPr>
          <w:p w:rsidR="0081794D" w:rsidRDefault="002D6F3F">
            <w:pPr>
              <w:spacing w:after="113"/>
              <w:jc w:val="center"/>
              <w:rPr>
                <w:color w:val="000000"/>
                <w:sz w:val="23"/>
                <w:szCs w:val="23"/>
              </w:rPr>
            </w:pPr>
            <w:r>
              <w:rPr>
                <w:color w:val="000000"/>
                <w:sz w:val="23"/>
                <w:szCs w:val="23"/>
              </w:rPr>
              <w:t>10</w:t>
            </w:r>
          </w:p>
        </w:tc>
        <w:tc>
          <w:tcPr>
            <w:tcW w:w="1235" w:type="dxa"/>
            <w:noWrap/>
          </w:tcPr>
          <w:p w:rsidR="0081794D" w:rsidRDefault="002D6F3F">
            <w:pPr>
              <w:spacing w:after="113"/>
              <w:jc w:val="center"/>
              <w:rPr>
                <w:color w:val="000000"/>
                <w:sz w:val="23"/>
                <w:szCs w:val="23"/>
              </w:rPr>
            </w:pPr>
            <w:r>
              <w:rPr>
                <w:color w:val="000000"/>
                <w:sz w:val="23"/>
                <w:szCs w:val="23"/>
              </w:rPr>
              <w:t>6</w:t>
            </w:r>
          </w:p>
        </w:tc>
        <w:tc>
          <w:tcPr>
            <w:tcW w:w="1240" w:type="dxa"/>
            <w:noWrap/>
          </w:tcPr>
          <w:p w:rsidR="0081794D" w:rsidRDefault="002D6F3F">
            <w:pPr>
              <w:spacing w:after="113"/>
              <w:jc w:val="center"/>
              <w:rPr>
                <w:color w:val="000000"/>
                <w:sz w:val="23"/>
                <w:szCs w:val="23"/>
              </w:rPr>
            </w:pPr>
            <w:r>
              <w:rPr>
                <w:color w:val="000000"/>
                <w:sz w:val="23"/>
                <w:szCs w:val="23"/>
              </w:rPr>
              <w:t>76,6</w:t>
            </w:r>
          </w:p>
        </w:tc>
        <w:tc>
          <w:tcPr>
            <w:tcW w:w="1505" w:type="dxa"/>
            <w:noWrap/>
          </w:tcPr>
          <w:p w:rsidR="0081794D" w:rsidRDefault="002D6F3F">
            <w:pPr>
              <w:spacing w:after="113"/>
              <w:jc w:val="center"/>
              <w:rPr>
                <w:color w:val="000000"/>
                <w:sz w:val="23"/>
                <w:szCs w:val="23"/>
              </w:rPr>
            </w:pPr>
            <w:r>
              <w:rPr>
                <w:color w:val="000000"/>
                <w:sz w:val="23"/>
                <w:szCs w:val="23"/>
              </w:rPr>
              <w:t>1,1</w:t>
            </w:r>
          </w:p>
        </w:tc>
      </w:tr>
      <w:tr w:rsidR="0081794D">
        <w:tc>
          <w:tcPr>
            <w:tcW w:w="1861" w:type="dxa"/>
            <w:noWrap/>
          </w:tcPr>
          <w:p w:rsidR="0081794D" w:rsidRDefault="002D6F3F">
            <w:pPr>
              <w:pStyle w:val="Default"/>
              <w:widowControl w:val="0"/>
              <w:spacing w:after="113" w:line="275" w:lineRule="auto"/>
              <w:jc w:val="center"/>
              <w:rPr>
                <w:sz w:val="20"/>
                <w:szCs w:val="20"/>
              </w:rPr>
            </w:pPr>
            <w:r>
              <w:rPr>
                <w:sz w:val="20"/>
                <w:szCs w:val="20"/>
              </w:rPr>
              <w:t xml:space="preserve">медицинские логопеды: </w:t>
            </w:r>
          </w:p>
        </w:tc>
        <w:tc>
          <w:tcPr>
            <w:tcW w:w="609" w:type="dxa"/>
            <w:noWrap/>
          </w:tcPr>
          <w:p w:rsidR="0081794D" w:rsidRDefault="002D6F3F">
            <w:pPr>
              <w:spacing w:after="113"/>
              <w:jc w:val="center"/>
              <w:rPr>
                <w:color w:val="000000"/>
                <w:sz w:val="23"/>
                <w:szCs w:val="23"/>
              </w:rPr>
            </w:pPr>
            <w:r>
              <w:rPr>
                <w:color w:val="000000"/>
                <w:sz w:val="23"/>
                <w:szCs w:val="23"/>
              </w:rPr>
              <w:t>2.2</w:t>
            </w:r>
          </w:p>
        </w:tc>
        <w:tc>
          <w:tcPr>
            <w:tcW w:w="877" w:type="dxa"/>
            <w:noWrap/>
          </w:tcPr>
          <w:p w:rsidR="0081794D" w:rsidRDefault="002D6F3F">
            <w:pPr>
              <w:spacing w:after="113"/>
              <w:jc w:val="center"/>
              <w:rPr>
                <w:color w:val="000000"/>
                <w:sz w:val="23"/>
                <w:szCs w:val="23"/>
              </w:rPr>
            </w:pPr>
            <w:r>
              <w:rPr>
                <w:color w:val="000000"/>
                <w:sz w:val="23"/>
                <w:szCs w:val="23"/>
              </w:rPr>
              <w:t>13,75</w:t>
            </w:r>
          </w:p>
        </w:tc>
        <w:tc>
          <w:tcPr>
            <w:tcW w:w="782" w:type="dxa"/>
            <w:noWrap/>
          </w:tcPr>
          <w:p w:rsidR="0081794D" w:rsidRDefault="002D6F3F">
            <w:pPr>
              <w:spacing w:after="113"/>
              <w:jc w:val="center"/>
              <w:rPr>
                <w:color w:val="000000"/>
                <w:sz w:val="23"/>
                <w:szCs w:val="23"/>
              </w:rPr>
            </w:pPr>
            <w:r>
              <w:rPr>
                <w:color w:val="000000"/>
                <w:sz w:val="23"/>
                <w:szCs w:val="23"/>
              </w:rPr>
              <w:t>5,25</w:t>
            </w:r>
          </w:p>
        </w:tc>
        <w:tc>
          <w:tcPr>
            <w:tcW w:w="877" w:type="dxa"/>
            <w:noWrap/>
          </w:tcPr>
          <w:p w:rsidR="0081794D" w:rsidRDefault="002D6F3F">
            <w:pPr>
              <w:spacing w:after="113"/>
              <w:jc w:val="center"/>
              <w:rPr>
                <w:color w:val="000000"/>
                <w:sz w:val="23"/>
                <w:szCs w:val="23"/>
              </w:rPr>
            </w:pPr>
            <w:r>
              <w:rPr>
                <w:color w:val="000000"/>
                <w:sz w:val="23"/>
                <w:szCs w:val="23"/>
              </w:rPr>
              <w:t>3,25</w:t>
            </w:r>
          </w:p>
        </w:tc>
        <w:tc>
          <w:tcPr>
            <w:tcW w:w="782" w:type="dxa"/>
            <w:noWrap/>
          </w:tcPr>
          <w:p w:rsidR="0081794D" w:rsidRDefault="002D6F3F">
            <w:pPr>
              <w:spacing w:after="113"/>
              <w:jc w:val="center"/>
              <w:rPr>
                <w:color w:val="000000"/>
                <w:sz w:val="23"/>
                <w:szCs w:val="23"/>
              </w:rPr>
            </w:pPr>
            <w:r>
              <w:rPr>
                <w:color w:val="000000"/>
                <w:sz w:val="23"/>
                <w:szCs w:val="23"/>
              </w:rPr>
              <w:t>2,25</w:t>
            </w:r>
          </w:p>
        </w:tc>
        <w:tc>
          <w:tcPr>
            <w:tcW w:w="877" w:type="dxa"/>
            <w:noWrap/>
          </w:tcPr>
          <w:p w:rsidR="0081794D" w:rsidRDefault="002D6F3F">
            <w:pPr>
              <w:spacing w:after="113"/>
              <w:jc w:val="center"/>
              <w:rPr>
                <w:color w:val="000000"/>
                <w:sz w:val="23"/>
                <w:szCs w:val="23"/>
              </w:rPr>
            </w:pPr>
            <w:r>
              <w:rPr>
                <w:color w:val="000000"/>
                <w:sz w:val="23"/>
                <w:szCs w:val="23"/>
              </w:rPr>
              <w:t>10,5</w:t>
            </w:r>
          </w:p>
        </w:tc>
        <w:tc>
          <w:tcPr>
            <w:tcW w:w="782" w:type="dxa"/>
            <w:noWrap/>
          </w:tcPr>
          <w:p w:rsidR="0081794D" w:rsidRDefault="002D6F3F">
            <w:pPr>
              <w:spacing w:after="113"/>
              <w:jc w:val="center"/>
              <w:rPr>
                <w:color w:val="000000"/>
                <w:sz w:val="23"/>
                <w:szCs w:val="23"/>
              </w:rPr>
            </w:pPr>
            <w:r>
              <w:rPr>
                <w:color w:val="000000"/>
                <w:sz w:val="23"/>
                <w:szCs w:val="23"/>
              </w:rPr>
              <w:t>3,0</w:t>
            </w:r>
          </w:p>
        </w:tc>
        <w:tc>
          <w:tcPr>
            <w:tcW w:w="1126" w:type="dxa"/>
            <w:noWrap/>
          </w:tcPr>
          <w:p w:rsidR="0081794D" w:rsidRDefault="002D6F3F">
            <w:pPr>
              <w:spacing w:after="113"/>
              <w:jc w:val="center"/>
              <w:rPr>
                <w:color w:val="000000"/>
                <w:sz w:val="23"/>
                <w:szCs w:val="23"/>
              </w:rPr>
            </w:pPr>
            <w:r>
              <w:rPr>
                <w:color w:val="000000"/>
                <w:sz w:val="23"/>
                <w:szCs w:val="23"/>
              </w:rPr>
              <w:t>5</w:t>
            </w:r>
          </w:p>
        </w:tc>
        <w:tc>
          <w:tcPr>
            <w:tcW w:w="1235" w:type="dxa"/>
            <w:noWrap/>
          </w:tcPr>
          <w:p w:rsidR="0081794D" w:rsidRDefault="002D6F3F">
            <w:pPr>
              <w:spacing w:after="113"/>
              <w:jc w:val="center"/>
              <w:rPr>
                <w:color w:val="000000"/>
                <w:sz w:val="23"/>
                <w:szCs w:val="23"/>
              </w:rPr>
            </w:pPr>
            <w:r>
              <w:rPr>
                <w:color w:val="000000"/>
                <w:sz w:val="23"/>
                <w:szCs w:val="23"/>
              </w:rPr>
              <w:t>2</w:t>
            </w:r>
          </w:p>
        </w:tc>
        <w:tc>
          <w:tcPr>
            <w:tcW w:w="1235" w:type="dxa"/>
            <w:noWrap/>
          </w:tcPr>
          <w:p w:rsidR="0081794D" w:rsidRDefault="002D6F3F">
            <w:pPr>
              <w:spacing w:after="113"/>
              <w:jc w:val="center"/>
              <w:rPr>
                <w:color w:val="000000"/>
                <w:sz w:val="23"/>
                <w:szCs w:val="23"/>
              </w:rPr>
            </w:pPr>
            <w:r>
              <w:rPr>
                <w:color w:val="000000"/>
                <w:sz w:val="23"/>
                <w:szCs w:val="23"/>
              </w:rPr>
              <w:t>3</w:t>
            </w:r>
          </w:p>
        </w:tc>
        <w:tc>
          <w:tcPr>
            <w:tcW w:w="1240" w:type="dxa"/>
            <w:noWrap/>
          </w:tcPr>
          <w:p w:rsidR="0081794D" w:rsidRDefault="002D6F3F">
            <w:pPr>
              <w:spacing w:after="113"/>
              <w:jc w:val="center"/>
              <w:rPr>
                <w:color w:val="000000"/>
                <w:sz w:val="23"/>
                <w:szCs w:val="23"/>
              </w:rPr>
            </w:pPr>
            <w:r>
              <w:rPr>
                <w:color w:val="000000"/>
                <w:sz w:val="23"/>
                <w:szCs w:val="23"/>
              </w:rPr>
              <w:t>38,2</w:t>
            </w:r>
          </w:p>
        </w:tc>
        <w:tc>
          <w:tcPr>
            <w:tcW w:w="1505" w:type="dxa"/>
            <w:noWrap/>
          </w:tcPr>
          <w:p w:rsidR="0081794D" w:rsidRDefault="002D6F3F">
            <w:pPr>
              <w:spacing w:after="113"/>
              <w:jc w:val="center"/>
              <w:rPr>
                <w:color w:val="000000"/>
                <w:sz w:val="23"/>
                <w:szCs w:val="23"/>
              </w:rPr>
            </w:pPr>
            <w:r>
              <w:rPr>
                <w:color w:val="000000"/>
                <w:sz w:val="23"/>
                <w:szCs w:val="23"/>
              </w:rPr>
              <w:t>1,0</w:t>
            </w:r>
          </w:p>
        </w:tc>
      </w:tr>
      <w:tr w:rsidR="0081794D">
        <w:tc>
          <w:tcPr>
            <w:tcW w:w="1861" w:type="dxa"/>
            <w:noWrap/>
          </w:tcPr>
          <w:p w:rsidR="0081794D" w:rsidRDefault="002D6F3F">
            <w:pPr>
              <w:pStyle w:val="Default"/>
              <w:widowControl w:val="0"/>
              <w:spacing w:after="113" w:line="275" w:lineRule="auto"/>
              <w:jc w:val="center"/>
              <w:rPr>
                <w:sz w:val="20"/>
                <w:szCs w:val="20"/>
              </w:rPr>
            </w:pPr>
            <w:r>
              <w:rPr>
                <w:sz w:val="20"/>
                <w:szCs w:val="20"/>
              </w:rPr>
              <w:t xml:space="preserve">из них медицинские логопеды, входящие в штат отделений МР* </w:t>
            </w:r>
          </w:p>
        </w:tc>
        <w:tc>
          <w:tcPr>
            <w:tcW w:w="609" w:type="dxa"/>
            <w:noWrap/>
          </w:tcPr>
          <w:p w:rsidR="0081794D" w:rsidRDefault="002D6F3F">
            <w:pPr>
              <w:spacing w:after="113"/>
              <w:jc w:val="center"/>
              <w:rPr>
                <w:color w:val="000000"/>
                <w:sz w:val="23"/>
                <w:szCs w:val="23"/>
              </w:rPr>
            </w:pPr>
            <w:r>
              <w:rPr>
                <w:color w:val="000000"/>
                <w:sz w:val="23"/>
                <w:szCs w:val="23"/>
              </w:rPr>
              <w:t>2.2.1</w:t>
            </w:r>
          </w:p>
        </w:tc>
        <w:tc>
          <w:tcPr>
            <w:tcW w:w="877"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782"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877"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782"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877"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782"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1126"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1235"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1235"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1240"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1505" w:type="dxa"/>
            <w:shd w:val="clear" w:color="auto" w:fill="auto"/>
            <w:noWrap/>
          </w:tcPr>
          <w:p w:rsidR="0081794D" w:rsidRDefault="002D6F3F">
            <w:pPr>
              <w:spacing w:after="113"/>
              <w:jc w:val="center"/>
              <w:rPr>
                <w:color w:val="000000"/>
                <w:sz w:val="23"/>
                <w:szCs w:val="23"/>
              </w:rPr>
            </w:pPr>
            <w:r>
              <w:rPr>
                <w:color w:val="000000"/>
                <w:sz w:val="23"/>
                <w:szCs w:val="23"/>
              </w:rPr>
              <w:t>н/д</w:t>
            </w:r>
          </w:p>
        </w:tc>
      </w:tr>
      <w:tr w:rsidR="0081794D">
        <w:tc>
          <w:tcPr>
            <w:tcW w:w="1861" w:type="dxa"/>
            <w:noWrap/>
          </w:tcPr>
          <w:p w:rsidR="0081794D" w:rsidRDefault="002D6F3F">
            <w:pPr>
              <w:pStyle w:val="Default"/>
              <w:widowControl w:val="0"/>
              <w:spacing w:after="113" w:line="275" w:lineRule="auto"/>
              <w:jc w:val="center"/>
              <w:rPr>
                <w:sz w:val="20"/>
                <w:szCs w:val="20"/>
              </w:rPr>
            </w:pPr>
            <w:r>
              <w:rPr>
                <w:sz w:val="20"/>
                <w:szCs w:val="20"/>
              </w:rPr>
              <w:t xml:space="preserve">медицинские психологи: </w:t>
            </w:r>
          </w:p>
        </w:tc>
        <w:tc>
          <w:tcPr>
            <w:tcW w:w="609" w:type="dxa"/>
            <w:noWrap/>
          </w:tcPr>
          <w:p w:rsidR="0081794D" w:rsidRDefault="002D6F3F">
            <w:pPr>
              <w:spacing w:after="113"/>
              <w:jc w:val="center"/>
              <w:rPr>
                <w:color w:val="000000"/>
                <w:sz w:val="23"/>
                <w:szCs w:val="23"/>
              </w:rPr>
            </w:pPr>
            <w:r>
              <w:rPr>
                <w:color w:val="000000"/>
                <w:sz w:val="23"/>
                <w:szCs w:val="23"/>
              </w:rPr>
              <w:t>2.3</w:t>
            </w:r>
          </w:p>
        </w:tc>
        <w:tc>
          <w:tcPr>
            <w:tcW w:w="877" w:type="dxa"/>
            <w:noWrap/>
          </w:tcPr>
          <w:p w:rsidR="0081794D" w:rsidRDefault="002D6F3F">
            <w:pPr>
              <w:spacing w:after="113"/>
              <w:jc w:val="center"/>
              <w:rPr>
                <w:color w:val="000000"/>
                <w:sz w:val="23"/>
                <w:szCs w:val="23"/>
              </w:rPr>
            </w:pPr>
            <w:r>
              <w:rPr>
                <w:color w:val="000000"/>
                <w:sz w:val="23"/>
                <w:szCs w:val="23"/>
              </w:rPr>
              <w:t>89,75</w:t>
            </w:r>
          </w:p>
        </w:tc>
        <w:tc>
          <w:tcPr>
            <w:tcW w:w="782" w:type="dxa"/>
            <w:noWrap/>
          </w:tcPr>
          <w:p w:rsidR="0081794D" w:rsidRDefault="002D6F3F">
            <w:pPr>
              <w:spacing w:after="113"/>
              <w:jc w:val="center"/>
              <w:rPr>
                <w:color w:val="000000"/>
                <w:sz w:val="23"/>
                <w:szCs w:val="23"/>
              </w:rPr>
            </w:pPr>
            <w:r>
              <w:rPr>
                <w:color w:val="000000"/>
                <w:sz w:val="23"/>
                <w:szCs w:val="23"/>
              </w:rPr>
              <w:t>72,75</w:t>
            </w:r>
          </w:p>
        </w:tc>
        <w:tc>
          <w:tcPr>
            <w:tcW w:w="877" w:type="dxa"/>
            <w:noWrap/>
          </w:tcPr>
          <w:p w:rsidR="0081794D" w:rsidRDefault="002D6F3F">
            <w:pPr>
              <w:spacing w:after="113"/>
              <w:jc w:val="center"/>
              <w:rPr>
                <w:color w:val="000000"/>
                <w:sz w:val="23"/>
                <w:szCs w:val="23"/>
              </w:rPr>
            </w:pPr>
            <w:r>
              <w:rPr>
                <w:color w:val="000000"/>
                <w:sz w:val="23"/>
                <w:szCs w:val="23"/>
              </w:rPr>
              <w:t>33,0</w:t>
            </w:r>
          </w:p>
        </w:tc>
        <w:tc>
          <w:tcPr>
            <w:tcW w:w="782" w:type="dxa"/>
            <w:noWrap/>
          </w:tcPr>
          <w:p w:rsidR="0081794D" w:rsidRDefault="002D6F3F">
            <w:pPr>
              <w:spacing w:after="113"/>
              <w:jc w:val="center"/>
              <w:rPr>
                <w:color w:val="000000"/>
                <w:sz w:val="23"/>
                <w:szCs w:val="23"/>
              </w:rPr>
            </w:pPr>
            <w:r>
              <w:rPr>
                <w:color w:val="000000"/>
                <w:sz w:val="23"/>
                <w:szCs w:val="23"/>
              </w:rPr>
              <w:t>29,25</w:t>
            </w:r>
          </w:p>
        </w:tc>
        <w:tc>
          <w:tcPr>
            <w:tcW w:w="877" w:type="dxa"/>
            <w:noWrap/>
          </w:tcPr>
          <w:p w:rsidR="0081794D" w:rsidRDefault="002D6F3F">
            <w:pPr>
              <w:spacing w:after="113"/>
              <w:jc w:val="center"/>
              <w:rPr>
                <w:color w:val="000000"/>
                <w:sz w:val="23"/>
                <w:szCs w:val="23"/>
              </w:rPr>
            </w:pPr>
            <w:r>
              <w:rPr>
                <w:color w:val="000000"/>
                <w:sz w:val="23"/>
                <w:szCs w:val="23"/>
              </w:rPr>
              <w:t>54,75</w:t>
            </w:r>
          </w:p>
        </w:tc>
        <w:tc>
          <w:tcPr>
            <w:tcW w:w="782" w:type="dxa"/>
            <w:noWrap/>
          </w:tcPr>
          <w:p w:rsidR="0081794D" w:rsidRDefault="002D6F3F">
            <w:pPr>
              <w:spacing w:after="113"/>
              <w:jc w:val="center"/>
              <w:rPr>
                <w:color w:val="000000"/>
                <w:sz w:val="23"/>
                <w:szCs w:val="23"/>
              </w:rPr>
            </w:pPr>
            <w:r>
              <w:rPr>
                <w:color w:val="000000"/>
                <w:sz w:val="23"/>
                <w:szCs w:val="23"/>
              </w:rPr>
              <w:t>42,5</w:t>
            </w:r>
          </w:p>
        </w:tc>
        <w:tc>
          <w:tcPr>
            <w:tcW w:w="1126" w:type="dxa"/>
            <w:noWrap/>
          </w:tcPr>
          <w:p w:rsidR="0081794D" w:rsidRDefault="002D6F3F">
            <w:pPr>
              <w:spacing w:after="113"/>
              <w:jc w:val="center"/>
              <w:rPr>
                <w:color w:val="000000"/>
                <w:sz w:val="23"/>
                <w:szCs w:val="23"/>
              </w:rPr>
            </w:pPr>
            <w:r>
              <w:rPr>
                <w:color w:val="000000"/>
                <w:sz w:val="23"/>
                <w:szCs w:val="23"/>
              </w:rPr>
              <w:t>73</w:t>
            </w:r>
          </w:p>
        </w:tc>
        <w:tc>
          <w:tcPr>
            <w:tcW w:w="1235" w:type="dxa"/>
            <w:noWrap/>
          </w:tcPr>
          <w:p w:rsidR="0081794D" w:rsidRDefault="002D6F3F">
            <w:pPr>
              <w:spacing w:after="113"/>
              <w:jc w:val="center"/>
              <w:rPr>
                <w:color w:val="000000"/>
                <w:sz w:val="23"/>
                <w:szCs w:val="23"/>
              </w:rPr>
            </w:pPr>
            <w:r>
              <w:rPr>
                <w:color w:val="000000"/>
                <w:sz w:val="23"/>
                <w:szCs w:val="23"/>
              </w:rPr>
              <w:t>27</w:t>
            </w:r>
          </w:p>
        </w:tc>
        <w:tc>
          <w:tcPr>
            <w:tcW w:w="1235" w:type="dxa"/>
            <w:noWrap/>
          </w:tcPr>
          <w:p w:rsidR="0081794D" w:rsidRDefault="002D6F3F">
            <w:pPr>
              <w:spacing w:after="113"/>
              <w:jc w:val="center"/>
              <w:rPr>
                <w:color w:val="000000"/>
                <w:sz w:val="23"/>
                <w:szCs w:val="23"/>
              </w:rPr>
            </w:pPr>
            <w:r>
              <w:rPr>
                <w:color w:val="000000"/>
                <w:sz w:val="23"/>
                <w:szCs w:val="23"/>
              </w:rPr>
              <w:t>45</w:t>
            </w:r>
          </w:p>
        </w:tc>
        <w:tc>
          <w:tcPr>
            <w:tcW w:w="1240" w:type="dxa"/>
            <w:noWrap/>
          </w:tcPr>
          <w:p w:rsidR="0081794D" w:rsidRDefault="002D6F3F">
            <w:pPr>
              <w:spacing w:after="113"/>
              <w:jc w:val="center"/>
              <w:rPr>
                <w:color w:val="000000"/>
                <w:sz w:val="23"/>
                <w:szCs w:val="23"/>
              </w:rPr>
            </w:pPr>
            <w:r>
              <w:rPr>
                <w:color w:val="000000"/>
                <w:sz w:val="23"/>
                <w:szCs w:val="23"/>
              </w:rPr>
              <w:t>81,1</w:t>
            </w:r>
          </w:p>
        </w:tc>
        <w:tc>
          <w:tcPr>
            <w:tcW w:w="1505" w:type="dxa"/>
            <w:noWrap/>
          </w:tcPr>
          <w:p w:rsidR="0081794D" w:rsidRDefault="002D6F3F">
            <w:pPr>
              <w:spacing w:after="113"/>
              <w:jc w:val="center"/>
              <w:rPr>
                <w:color w:val="000000"/>
                <w:sz w:val="23"/>
                <w:szCs w:val="23"/>
              </w:rPr>
            </w:pPr>
            <w:r>
              <w:rPr>
                <w:color w:val="000000"/>
                <w:sz w:val="23"/>
                <w:szCs w:val="23"/>
              </w:rPr>
              <w:t>1,0</w:t>
            </w:r>
          </w:p>
        </w:tc>
      </w:tr>
      <w:tr w:rsidR="0081794D">
        <w:tc>
          <w:tcPr>
            <w:tcW w:w="1861" w:type="dxa"/>
            <w:noWrap/>
          </w:tcPr>
          <w:p w:rsidR="0081794D" w:rsidRDefault="002D6F3F">
            <w:pPr>
              <w:pStyle w:val="Default"/>
              <w:widowControl w:val="0"/>
              <w:spacing w:after="113" w:line="275" w:lineRule="auto"/>
              <w:jc w:val="center"/>
              <w:rPr>
                <w:sz w:val="20"/>
                <w:szCs w:val="20"/>
              </w:rPr>
            </w:pPr>
            <w:r>
              <w:rPr>
                <w:sz w:val="20"/>
                <w:szCs w:val="20"/>
              </w:rPr>
              <w:t xml:space="preserve">из них медицинские психологи, входящие в штат отделений МР* </w:t>
            </w:r>
          </w:p>
        </w:tc>
        <w:tc>
          <w:tcPr>
            <w:tcW w:w="609" w:type="dxa"/>
            <w:noWrap/>
          </w:tcPr>
          <w:p w:rsidR="0081794D" w:rsidRDefault="002D6F3F">
            <w:pPr>
              <w:spacing w:after="113"/>
              <w:jc w:val="center"/>
              <w:rPr>
                <w:color w:val="000000"/>
                <w:sz w:val="23"/>
                <w:szCs w:val="23"/>
              </w:rPr>
            </w:pPr>
            <w:r>
              <w:rPr>
                <w:color w:val="000000"/>
                <w:sz w:val="23"/>
                <w:szCs w:val="23"/>
              </w:rPr>
              <w:t>2.3.1</w:t>
            </w:r>
          </w:p>
        </w:tc>
        <w:tc>
          <w:tcPr>
            <w:tcW w:w="877"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782"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877"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782"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877"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782"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1126"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1235"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1235"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1240" w:type="dxa"/>
            <w:shd w:val="clear" w:color="auto" w:fill="auto"/>
            <w:noWrap/>
          </w:tcPr>
          <w:p w:rsidR="0081794D" w:rsidRDefault="002D6F3F">
            <w:pPr>
              <w:spacing w:after="113"/>
              <w:jc w:val="center"/>
              <w:rPr>
                <w:color w:val="000000"/>
                <w:sz w:val="23"/>
                <w:szCs w:val="23"/>
              </w:rPr>
            </w:pPr>
            <w:r>
              <w:rPr>
                <w:color w:val="000000"/>
                <w:sz w:val="23"/>
                <w:szCs w:val="23"/>
              </w:rPr>
              <w:t>н/д</w:t>
            </w:r>
          </w:p>
        </w:tc>
        <w:tc>
          <w:tcPr>
            <w:tcW w:w="1505" w:type="dxa"/>
            <w:shd w:val="clear" w:color="auto" w:fill="auto"/>
            <w:noWrap/>
          </w:tcPr>
          <w:p w:rsidR="0081794D" w:rsidRDefault="002D6F3F">
            <w:pPr>
              <w:spacing w:after="113"/>
              <w:jc w:val="center"/>
              <w:rPr>
                <w:color w:val="000000"/>
                <w:sz w:val="23"/>
                <w:szCs w:val="23"/>
              </w:rPr>
            </w:pPr>
            <w:r>
              <w:rPr>
                <w:color w:val="000000"/>
                <w:sz w:val="23"/>
                <w:szCs w:val="23"/>
              </w:rPr>
              <w:t>н/д</w:t>
            </w:r>
          </w:p>
        </w:tc>
      </w:tr>
      <w:tr w:rsidR="0081794D">
        <w:tc>
          <w:tcPr>
            <w:tcW w:w="1861" w:type="dxa"/>
            <w:noWrap/>
          </w:tcPr>
          <w:p w:rsidR="0081794D" w:rsidRDefault="002D6F3F">
            <w:pPr>
              <w:pStyle w:val="Default"/>
              <w:widowControl w:val="0"/>
              <w:spacing w:after="113" w:line="275" w:lineRule="auto"/>
              <w:jc w:val="center"/>
              <w:rPr>
                <w:sz w:val="20"/>
                <w:szCs w:val="20"/>
              </w:rPr>
            </w:pPr>
            <w:proofErr w:type="spellStart"/>
            <w:r>
              <w:rPr>
                <w:sz w:val="20"/>
                <w:szCs w:val="20"/>
              </w:rPr>
              <w:t>нейропсихологи</w:t>
            </w:r>
            <w:proofErr w:type="spellEnd"/>
          </w:p>
        </w:tc>
        <w:tc>
          <w:tcPr>
            <w:tcW w:w="609" w:type="dxa"/>
            <w:noWrap/>
          </w:tcPr>
          <w:p w:rsidR="0081794D" w:rsidRDefault="002D6F3F">
            <w:pPr>
              <w:spacing w:after="113"/>
              <w:jc w:val="center"/>
              <w:rPr>
                <w:color w:val="000000"/>
                <w:sz w:val="23"/>
                <w:szCs w:val="23"/>
              </w:rPr>
            </w:pPr>
            <w:r>
              <w:rPr>
                <w:color w:val="000000"/>
                <w:sz w:val="23"/>
                <w:szCs w:val="23"/>
              </w:rPr>
              <w:t>2.4</w:t>
            </w:r>
          </w:p>
        </w:tc>
        <w:tc>
          <w:tcPr>
            <w:tcW w:w="877" w:type="dxa"/>
            <w:noWrap/>
          </w:tcPr>
          <w:p w:rsidR="0081794D" w:rsidRDefault="002D6F3F">
            <w:pPr>
              <w:spacing w:after="113"/>
              <w:jc w:val="center"/>
              <w:rPr>
                <w:color w:val="000000"/>
                <w:sz w:val="23"/>
                <w:szCs w:val="23"/>
              </w:rPr>
            </w:pPr>
            <w:r>
              <w:rPr>
                <w:color w:val="000000"/>
                <w:sz w:val="23"/>
                <w:szCs w:val="23"/>
              </w:rPr>
              <w:t>0,5</w:t>
            </w:r>
          </w:p>
        </w:tc>
        <w:tc>
          <w:tcPr>
            <w:tcW w:w="782" w:type="dxa"/>
            <w:noWrap/>
          </w:tcPr>
          <w:p w:rsidR="0081794D" w:rsidRDefault="002D6F3F">
            <w:pPr>
              <w:spacing w:after="113"/>
              <w:jc w:val="center"/>
              <w:rPr>
                <w:color w:val="000000"/>
                <w:sz w:val="23"/>
                <w:szCs w:val="23"/>
              </w:rPr>
            </w:pPr>
            <w:r>
              <w:rPr>
                <w:color w:val="000000"/>
                <w:sz w:val="23"/>
                <w:szCs w:val="23"/>
              </w:rPr>
              <w:t>н/д</w:t>
            </w:r>
          </w:p>
        </w:tc>
        <w:tc>
          <w:tcPr>
            <w:tcW w:w="877" w:type="dxa"/>
            <w:noWrap/>
          </w:tcPr>
          <w:p w:rsidR="0081794D" w:rsidRDefault="002D6F3F">
            <w:pPr>
              <w:spacing w:after="113"/>
              <w:jc w:val="center"/>
              <w:rPr>
                <w:color w:val="000000"/>
                <w:sz w:val="23"/>
                <w:szCs w:val="23"/>
              </w:rPr>
            </w:pPr>
            <w:r>
              <w:rPr>
                <w:color w:val="000000"/>
                <w:sz w:val="23"/>
                <w:szCs w:val="23"/>
              </w:rPr>
              <w:t>н/д</w:t>
            </w:r>
          </w:p>
        </w:tc>
        <w:tc>
          <w:tcPr>
            <w:tcW w:w="782" w:type="dxa"/>
            <w:noWrap/>
          </w:tcPr>
          <w:p w:rsidR="0081794D" w:rsidRDefault="002D6F3F">
            <w:pPr>
              <w:spacing w:after="113"/>
              <w:jc w:val="center"/>
              <w:rPr>
                <w:color w:val="000000"/>
                <w:sz w:val="23"/>
                <w:szCs w:val="23"/>
              </w:rPr>
            </w:pPr>
            <w:r>
              <w:rPr>
                <w:color w:val="000000"/>
                <w:sz w:val="23"/>
                <w:szCs w:val="23"/>
              </w:rPr>
              <w:t>н/д</w:t>
            </w:r>
          </w:p>
        </w:tc>
        <w:tc>
          <w:tcPr>
            <w:tcW w:w="877" w:type="dxa"/>
            <w:noWrap/>
          </w:tcPr>
          <w:p w:rsidR="0081794D" w:rsidRDefault="002D6F3F">
            <w:pPr>
              <w:spacing w:after="113"/>
              <w:jc w:val="center"/>
              <w:rPr>
                <w:color w:val="000000"/>
                <w:sz w:val="23"/>
                <w:szCs w:val="23"/>
              </w:rPr>
            </w:pPr>
            <w:r>
              <w:rPr>
                <w:color w:val="000000"/>
                <w:sz w:val="23"/>
                <w:szCs w:val="23"/>
              </w:rPr>
              <w:t>0,5</w:t>
            </w:r>
          </w:p>
        </w:tc>
        <w:tc>
          <w:tcPr>
            <w:tcW w:w="782" w:type="dxa"/>
            <w:noWrap/>
          </w:tcPr>
          <w:p w:rsidR="0081794D" w:rsidRDefault="002D6F3F">
            <w:pPr>
              <w:spacing w:after="113"/>
              <w:jc w:val="center"/>
              <w:rPr>
                <w:color w:val="000000"/>
                <w:sz w:val="23"/>
                <w:szCs w:val="23"/>
              </w:rPr>
            </w:pPr>
            <w:r>
              <w:rPr>
                <w:color w:val="000000"/>
                <w:sz w:val="23"/>
                <w:szCs w:val="23"/>
              </w:rPr>
              <w:t>0,5</w:t>
            </w:r>
          </w:p>
        </w:tc>
        <w:tc>
          <w:tcPr>
            <w:tcW w:w="1126" w:type="dxa"/>
            <w:noWrap/>
          </w:tcPr>
          <w:p w:rsidR="0081794D" w:rsidRDefault="002D6F3F">
            <w:pPr>
              <w:spacing w:after="113"/>
              <w:jc w:val="center"/>
              <w:rPr>
                <w:color w:val="000000"/>
                <w:sz w:val="23"/>
                <w:szCs w:val="23"/>
              </w:rPr>
            </w:pPr>
            <w:r>
              <w:rPr>
                <w:color w:val="000000"/>
                <w:sz w:val="23"/>
                <w:szCs w:val="23"/>
              </w:rPr>
              <w:t>н/д</w:t>
            </w:r>
          </w:p>
        </w:tc>
        <w:tc>
          <w:tcPr>
            <w:tcW w:w="1235" w:type="dxa"/>
            <w:noWrap/>
          </w:tcPr>
          <w:p w:rsidR="0081794D" w:rsidRDefault="002D6F3F">
            <w:pPr>
              <w:spacing w:after="113"/>
              <w:jc w:val="center"/>
              <w:rPr>
                <w:color w:val="000000"/>
                <w:sz w:val="23"/>
                <w:szCs w:val="23"/>
              </w:rPr>
            </w:pPr>
            <w:r>
              <w:rPr>
                <w:color w:val="000000"/>
                <w:sz w:val="23"/>
                <w:szCs w:val="23"/>
              </w:rPr>
              <w:t>н/д</w:t>
            </w:r>
          </w:p>
        </w:tc>
        <w:tc>
          <w:tcPr>
            <w:tcW w:w="1235" w:type="dxa"/>
            <w:noWrap/>
          </w:tcPr>
          <w:p w:rsidR="0081794D" w:rsidRDefault="002D6F3F">
            <w:pPr>
              <w:spacing w:after="113"/>
              <w:jc w:val="center"/>
              <w:rPr>
                <w:color w:val="000000"/>
                <w:sz w:val="23"/>
                <w:szCs w:val="23"/>
              </w:rPr>
            </w:pPr>
            <w:r>
              <w:rPr>
                <w:color w:val="000000"/>
                <w:sz w:val="23"/>
                <w:szCs w:val="23"/>
              </w:rPr>
              <w:t>н/д</w:t>
            </w:r>
          </w:p>
        </w:tc>
        <w:tc>
          <w:tcPr>
            <w:tcW w:w="1240" w:type="dxa"/>
            <w:noWrap/>
          </w:tcPr>
          <w:p w:rsidR="0081794D" w:rsidRDefault="002D6F3F">
            <w:pPr>
              <w:spacing w:after="113"/>
              <w:jc w:val="center"/>
              <w:rPr>
                <w:color w:val="000000"/>
                <w:sz w:val="23"/>
                <w:szCs w:val="23"/>
              </w:rPr>
            </w:pPr>
            <w:r>
              <w:rPr>
                <w:color w:val="000000"/>
                <w:sz w:val="23"/>
                <w:szCs w:val="23"/>
              </w:rPr>
              <w:t>н/д</w:t>
            </w:r>
          </w:p>
        </w:tc>
        <w:tc>
          <w:tcPr>
            <w:tcW w:w="1505" w:type="dxa"/>
            <w:noWrap/>
          </w:tcPr>
          <w:p w:rsidR="0081794D" w:rsidRDefault="002D6F3F">
            <w:pPr>
              <w:spacing w:after="113"/>
              <w:jc w:val="center"/>
              <w:rPr>
                <w:color w:val="000000"/>
                <w:sz w:val="23"/>
                <w:szCs w:val="23"/>
              </w:rPr>
            </w:pPr>
            <w:r>
              <w:rPr>
                <w:color w:val="000000"/>
                <w:sz w:val="23"/>
                <w:szCs w:val="23"/>
              </w:rPr>
              <w:t>н/д</w:t>
            </w:r>
          </w:p>
        </w:tc>
      </w:tr>
      <w:tr w:rsidR="0081794D">
        <w:tc>
          <w:tcPr>
            <w:tcW w:w="1861" w:type="dxa"/>
            <w:noWrap/>
          </w:tcPr>
          <w:p w:rsidR="0081794D" w:rsidRDefault="002D6F3F">
            <w:pPr>
              <w:pStyle w:val="Default"/>
              <w:widowControl w:val="0"/>
              <w:spacing w:after="113" w:line="275" w:lineRule="auto"/>
              <w:jc w:val="center"/>
              <w:rPr>
                <w:sz w:val="20"/>
                <w:szCs w:val="20"/>
              </w:rPr>
            </w:pPr>
            <w:r>
              <w:rPr>
                <w:sz w:val="20"/>
                <w:szCs w:val="20"/>
              </w:rPr>
              <w:t>специалисты по физ. реабилитации (</w:t>
            </w:r>
            <w:proofErr w:type="spellStart"/>
            <w:r>
              <w:rPr>
                <w:sz w:val="20"/>
                <w:szCs w:val="20"/>
              </w:rPr>
              <w:t>кинезиоспециалисты</w:t>
            </w:r>
            <w:proofErr w:type="spellEnd"/>
            <w:r>
              <w:rPr>
                <w:sz w:val="20"/>
                <w:szCs w:val="20"/>
              </w:rPr>
              <w:t xml:space="preserve">) </w:t>
            </w:r>
          </w:p>
        </w:tc>
        <w:tc>
          <w:tcPr>
            <w:tcW w:w="609" w:type="dxa"/>
            <w:noWrap/>
          </w:tcPr>
          <w:p w:rsidR="0081794D" w:rsidRDefault="002D6F3F">
            <w:pPr>
              <w:spacing w:after="113"/>
              <w:jc w:val="center"/>
              <w:rPr>
                <w:color w:val="000000"/>
                <w:sz w:val="23"/>
                <w:szCs w:val="23"/>
              </w:rPr>
            </w:pPr>
            <w:r>
              <w:rPr>
                <w:color w:val="000000"/>
                <w:sz w:val="23"/>
                <w:szCs w:val="23"/>
              </w:rPr>
              <w:t>2.5</w:t>
            </w:r>
          </w:p>
        </w:tc>
        <w:tc>
          <w:tcPr>
            <w:tcW w:w="877" w:type="dxa"/>
            <w:noWrap/>
          </w:tcPr>
          <w:p w:rsidR="0081794D" w:rsidRDefault="002D6F3F">
            <w:pPr>
              <w:spacing w:after="113"/>
              <w:jc w:val="center"/>
              <w:rPr>
                <w:color w:val="000000"/>
                <w:sz w:val="23"/>
                <w:szCs w:val="23"/>
              </w:rPr>
            </w:pPr>
            <w:r>
              <w:rPr>
                <w:color w:val="000000"/>
                <w:sz w:val="23"/>
                <w:szCs w:val="23"/>
              </w:rPr>
              <w:t>7,0</w:t>
            </w:r>
          </w:p>
        </w:tc>
        <w:tc>
          <w:tcPr>
            <w:tcW w:w="782" w:type="dxa"/>
            <w:noWrap/>
          </w:tcPr>
          <w:p w:rsidR="0081794D" w:rsidRDefault="002D6F3F">
            <w:pPr>
              <w:spacing w:after="113"/>
              <w:jc w:val="center"/>
              <w:rPr>
                <w:color w:val="000000"/>
                <w:sz w:val="23"/>
                <w:szCs w:val="23"/>
              </w:rPr>
            </w:pPr>
            <w:r>
              <w:rPr>
                <w:color w:val="000000"/>
                <w:sz w:val="23"/>
                <w:szCs w:val="23"/>
              </w:rPr>
              <w:t>7,0</w:t>
            </w:r>
          </w:p>
        </w:tc>
        <w:tc>
          <w:tcPr>
            <w:tcW w:w="877" w:type="dxa"/>
            <w:noWrap/>
          </w:tcPr>
          <w:p w:rsidR="0081794D" w:rsidRDefault="002D6F3F">
            <w:pPr>
              <w:spacing w:after="113"/>
              <w:jc w:val="center"/>
              <w:rPr>
                <w:color w:val="000000"/>
                <w:sz w:val="23"/>
                <w:szCs w:val="23"/>
              </w:rPr>
            </w:pPr>
            <w:r>
              <w:rPr>
                <w:color w:val="000000"/>
                <w:sz w:val="23"/>
                <w:szCs w:val="23"/>
              </w:rPr>
              <w:t>н/д</w:t>
            </w:r>
          </w:p>
        </w:tc>
        <w:tc>
          <w:tcPr>
            <w:tcW w:w="782" w:type="dxa"/>
            <w:noWrap/>
          </w:tcPr>
          <w:p w:rsidR="0081794D" w:rsidRDefault="002D6F3F">
            <w:pPr>
              <w:spacing w:after="113"/>
              <w:jc w:val="center"/>
              <w:rPr>
                <w:color w:val="000000"/>
                <w:sz w:val="23"/>
                <w:szCs w:val="23"/>
              </w:rPr>
            </w:pPr>
            <w:r>
              <w:rPr>
                <w:color w:val="000000"/>
                <w:sz w:val="23"/>
                <w:szCs w:val="23"/>
              </w:rPr>
              <w:t>н/д</w:t>
            </w:r>
          </w:p>
        </w:tc>
        <w:tc>
          <w:tcPr>
            <w:tcW w:w="877" w:type="dxa"/>
            <w:noWrap/>
          </w:tcPr>
          <w:p w:rsidR="0081794D" w:rsidRDefault="002D6F3F">
            <w:pPr>
              <w:spacing w:after="113"/>
              <w:jc w:val="center"/>
              <w:rPr>
                <w:color w:val="000000"/>
                <w:sz w:val="23"/>
                <w:szCs w:val="23"/>
              </w:rPr>
            </w:pPr>
            <w:r>
              <w:rPr>
                <w:color w:val="000000"/>
                <w:sz w:val="23"/>
                <w:szCs w:val="23"/>
              </w:rPr>
              <w:t>7,0</w:t>
            </w:r>
          </w:p>
        </w:tc>
        <w:tc>
          <w:tcPr>
            <w:tcW w:w="782" w:type="dxa"/>
            <w:noWrap/>
          </w:tcPr>
          <w:p w:rsidR="0081794D" w:rsidRDefault="002D6F3F">
            <w:pPr>
              <w:spacing w:after="113"/>
              <w:jc w:val="center"/>
              <w:rPr>
                <w:color w:val="000000"/>
                <w:sz w:val="23"/>
                <w:szCs w:val="23"/>
              </w:rPr>
            </w:pPr>
            <w:r>
              <w:rPr>
                <w:color w:val="000000"/>
                <w:sz w:val="23"/>
                <w:szCs w:val="23"/>
              </w:rPr>
              <w:t>7,0</w:t>
            </w:r>
          </w:p>
        </w:tc>
        <w:tc>
          <w:tcPr>
            <w:tcW w:w="1126" w:type="dxa"/>
            <w:noWrap/>
          </w:tcPr>
          <w:p w:rsidR="0081794D" w:rsidRDefault="002D6F3F">
            <w:pPr>
              <w:spacing w:after="113"/>
              <w:jc w:val="center"/>
              <w:rPr>
                <w:color w:val="000000"/>
                <w:sz w:val="23"/>
                <w:szCs w:val="23"/>
              </w:rPr>
            </w:pPr>
            <w:r>
              <w:rPr>
                <w:color w:val="000000"/>
                <w:sz w:val="23"/>
                <w:szCs w:val="23"/>
              </w:rPr>
              <w:t>7</w:t>
            </w:r>
          </w:p>
        </w:tc>
        <w:tc>
          <w:tcPr>
            <w:tcW w:w="1235" w:type="dxa"/>
            <w:noWrap/>
          </w:tcPr>
          <w:p w:rsidR="0081794D" w:rsidRDefault="002D6F3F">
            <w:pPr>
              <w:spacing w:after="113"/>
              <w:jc w:val="center"/>
              <w:rPr>
                <w:color w:val="000000"/>
                <w:sz w:val="23"/>
                <w:szCs w:val="23"/>
              </w:rPr>
            </w:pPr>
            <w:r>
              <w:rPr>
                <w:color w:val="000000"/>
                <w:sz w:val="23"/>
                <w:szCs w:val="23"/>
              </w:rPr>
              <w:t>н/д</w:t>
            </w:r>
          </w:p>
        </w:tc>
        <w:tc>
          <w:tcPr>
            <w:tcW w:w="1235" w:type="dxa"/>
            <w:noWrap/>
          </w:tcPr>
          <w:p w:rsidR="0081794D" w:rsidRDefault="002D6F3F">
            <w:pPr>
              <w:spacing w:after="113"/>
              <w:jc w:val="center"/>
              <w:rPr>
                <w:color w:val="000000"/>
                <w:sz w:val="23"/>
                <w:szCs w:val="23"/>
              </w:rPr>
            </w:pPr>
            <w:r>
              <w:rPr>
                <w:color w:val="000000"/>
                <w:sz w:val="23"/>
                <w:szCs w:val="23"/>
              </w:rPr>
              <w:t>7</w:t>
            </w:r>
          </w:p>
        </w:tc>
        <w:tc>
          <w:tcPr>
            <w:tcW w:w="1240" w:type="dxa"/>
            <w:noWrap/>
          </w:tcPr>
          <w:p w:rsidR="0081794D" w:rsidRDefault="002D6F3F">
            <w:pPr>
              <w:spacing w:after="113"/>
              <w:jc w:val="center"/>
              <w:rPr>
                <w:color w:val="000000"/>
                <w:sz w:val="23"/>
                <w:szCs w:val="23"/>
              </w:rPr>
            </w:pPr>
            <w:r>
              <w:rPr>
                <w:color w:val="000000"/>
                <w:sz w:val="23"/>
                <w:szCs w:val="23"/>
              </w:rPr>
              <w:t>100</w:t>
            </w:r>
          </w:p>
        </w:tc>
        <w:tc>
          <w:tcPr>
            <w:tcW w:w="1505" w:type="dxa"/>
            <w:noWrap/>
          </w:tcPr>
          <w:p w:rsidR="0081794D" w:rsidRDefault="002D6F3F">
            <w:pPr>
              <w:spacing w:after="113"/>
              <w:jc w:val="center"/>
              <w:rPr>
                <w:color w:val="000000"/>
                <w:sz w:val="23"/>
                <w:szCs w:val="23"/>
              </w:rPr>
            </w:pPr>
            <w:r>
              <w:rPr>
                <w:color w:val="000000"/>
                <w:sz w:val="23"/>
                <w:szCs w:val="23"/>
              </w:rPr>
              <w:t>1,0</w:t>
            </w:r>
          </w:p>
        </w:tc>
      </w:tr>
      <w:tr w:rsidR="0081794D">
        <w:tc>
          <w:tcPr>
            <w:tcW w:w="1861" w:type="dxa"/>
            <w:noWrap/>
          </w:tcPr>
          <w:p w:rsidR="0081794D" w:rsidRDefault="002D6F3F">
            <w:pPr>
              <w:pStyle w:val="Default"/>
              <w:widowControl w:val="0"/>
              <w:spacing w:after="113" w:line="275" w:lineRule="auto"/>
              <w:jc w:val="center"/>
              <w:rPr>
                <w:sz w:val="20"/>
                <w:szCs w:val="20"/>
              </w:rPr>
            </w:pPr>
            <w:r>
              <w:rPr>
                <w:sz w:val="20"/>
                <w:szCs w:val="20"/>
              </w:rPr>
              <w:t xml:space="preserve">специалисты по </w:t>
            </w:r>
            <w:proofErr w:type="spellStart"/>
            <w:r>
              <w:rPr>
                <w:sz w:val="20"/>
                <w:szCs w:val="20"/>
              </w:rPr>
              <w:t>эргореабилитаци</w:t>
            </w:r>
            <w:proofErr w:type="gramStart"/>
            <w:r>
              <w:rPr>
                <w:sz w:val="20"/>
                <w:szCs w:val="20"/>
              </w:rPr>
              <w:t>и</w:t>
            </w:r>
            <w:proofErr w:type="spellEnd"/>
            <w:r>
              <w:rPr>
                <w:sz w:val="20"/>
                <w:szCs w:val="20"/>
              </w:rPr>
              <w:t>(</w:t>
            </w:r>
            <w:proofErr w:type="spellStart"/>
            <w:proofErr w:type="gramEnd"/>
            <w:r>
              <w:rPr>
                <w:sz w:val="20"/>
                <w:szCs w:val="20"/>
              </w:rPr>
              <w:t>эргоспециалисты</w:t>
            </w:r>
            <w:proofErr w:type="spellEnd"/>
            <w:r>
              <w:rPr>
                <w:sz w:val="20"/>
                <w:szCs w:val="20"/>
              </w:rPr>
              <w:t xml:space="preserve">) </w:t>
            </w:r>
          </w:p>
        </w:tc>
        <w:tc>
          <w:tcPr>
            <w:tcW w:w="609" w:type="dxa"/>
            <w:noWrap/>
          </w:tcPr>
          <w:p w:rsidR="0081794D" w:rsidRDefault="002D6F3F">
            <w:pPr>
              <w:spacing w:after="113"/>
              <w:jc w:val="center"/>
              <w:rPr>
                <w:color w:val="000000"/>
                <w:sz w:val="23"/>
                <w:szCs w:val="23"/>
              </w:rPr>
            </w:pPr>
            <w:r>
              <w:rPr>
                <w:color w:val="000000"/>
                <w:sz w:val="23"/>
                <w:szCs w:val="23"/>
              </w:rPr>
              <w:t>2.6</w:t>
            </w:r>
          </w:p>
        </w:tc>
        <w:tc>
          <w:tcPr>
            <w:tcW w:w="877" w:type="dxa"/>
            <w:noWrap/>
          </w:tcPr>
          <w:p w:rsidR="0081794D" w:rsidRDefault="002D6F3F">
            <w:pPr>
              <w:spacing w:after="113"/>
              <w:jc w:val="center"/>
              <w:rPr>
                <w:color w:val="000000"/>
                <w:sz w:val="23"/>
                <w:szCs w:val="23"/>
              </w:rPr>
            </w:pPr>
            <w:r>
              <w:rPr>
                <w:color w:val="000000"/>
                <w:sz w:val="23"/>
                <w:szCs w:val="23"/>
              </w:rPr>
              <w:t>2,0</w:t>
            </w:r>
          </w:p>
        </w:tc>
        <w:tc>
          <w:tcPr>
            <w:tcW w:w="782" w:type="dxa"/>
            <w:noWrap/>
          </w:tcPr>
          <w:p w:rsidR="0081794D" w:rsidRDefault="002D6F3F">
            <w:pPr>
              <w:spacing w:after="113"/>
              <w:jc w:val="center"/>
              <w:rPr>
                <w:color w:val="000000"/>
                <w:sz w:val="23"/>
                <w:szCs w:val="23"/>
              </w:rPr>
            </w:pPr>
            <w:r>
              <w:rPr>
                <w:color w:val="000000"/>
                <w:sz w:val="23"/>
                <w:szCs w:val="23"/>
              </w:rPr>
              <w:t>1,0</w:t>
            </w:r>
          </w:p>
        </w:tc>
        <w:tc>
          <w:tcPr>
            <w:tcW w:w="877" w:type="dxa"/>
            <w:noWrap/>
          </w:tcPr>
          <w:p w:rsidR="0081794D" w:rsidRDefault="002D6F3F">
            <w:pPr>
              <w:spacing w:after="113"/>
              <w:jc w:val="center"/>
              <w:rPr>
                <w:color w:val="000000"/>
                <w:sz w:val="23"/>
                <w:szCs w:val="23"/>
              </w:rPr>
            </w:pPr>
            <w:r>
              <w:rPr>
                <w:color w:val="000000"/>
                <w:sz w:val="23"/>
                <w:szCs w:val="23"/>
              </w:rPr>
              <w:t>н/д</w:t>
            </w:r>
          </w:p>
        </w:tc>
        <w:tc>
          <w:tcPr>
            <w:tcW w:w="782" w:type="dxa"/>
            <w:noWrap/>
          </w:tcPr>
          <w:p w:rsidR="0081794D" w:rsidRDefault="002D6F3F">
            <w:pPr>
              <w:spacing w:after="113"/>
              <w:jc w:val="center"/>
              <w:rPr>
                <w:color w:val="000000"/>
                <w:sz w:val="23"/>
                <w:szCs w:val="23"/>
              </w:rPr>
            </w:pPr>
            <w:r>
              <w:rPr>
                <w:color w:val="000000"/>
                <w:sz w:val="23"/>
                <w:szCs w:val="23"/>
              </w:rPr>
              <w:t>н/д</w:t>
            </w:r>
          </w:p>
        </w:tc>
        <w:tc>
          <w:tcPr>
            <w:tcW w:w="877" w:type="dxa"/>
            <w:noWrap/>
          </w:tcPr>
          <w:p w:rsidR="0081794D" w:rsidRDefault="002D6F3F">
            <w:pPr>
              <w:spacing w:after="113"/>
              <w:jc w:val="center"/>
              <w:rPr>
                <w:color w:val="000000"/>
                <w:sz w:val="23"/>
                <w:szCs w:val="23"/>
              </w:rPr>
            </w:pPr>
            <w:r>
              <w:rPr>
                <w:color w:val="000000"/>
                <w:sz w:val="23"/>
                <w:szCs w:val="23"/>
              </w:rPr>
              <w:t>2,0</w:t>
            </w:r>
          </w:p>
        </w:tc>
        <w:tc>
          <w:tcPr>
            <w:tcW w:w="782" w:type="dxa"/>
            <w:noWrap/>
          </w:tcPr>
          <w:p w:rsidR="0081794D" w:rsidRDefault="002D6F3F">
            <w:pPr>
              <w:spacing w:after="113"/>
              <w:jc w:val="center"/>
              <w:rPr>
                <w:color w:val="000000"/>
                <w:sz w:val="23"/>
                <w:szCs w:val="23"/>
              </w:rPr>
            </w:pPr>
            <w:r>
              <w:rPr>
                <w:color w:val="000000"/>
                <w:sz w:val="23"/>
                <w:szCs w:val="23"/>
              </w:rPr>
              <w:t>1,0</w:t>
            </w:r>
          </w:p>
        </w:tc>
        <w:tc>
          <w:tcPr>
            <w:tcW w:w="1126" w:type="dxa"/>
            <w:noWrap/>
          </w:tcPr>
          <w:p w:rsidR="0081794D" w:rsidRDefault="002D6F3F">
            <w:pPr>
              <w:spacing w:after="113"/>
              <w:jc w:val="center"/>
              <w:rPr>
                <w:color w:val="000000"/>
                <w:sz w:val="23"/>
                <w:szCs w:val="23"/>
              </w:rPr>
            </w:pPr>
            <w:r>
              <w:rPr>
                <w:color w:val="000000"/>
                <w:sz w:val="23"/>
                <w:szCs w:val="23"/>
              </w:rPr>
              <w:t>1</w:t>
            </w:r>
          </w:p>
        </w:tc>
        <w:tc>
          <w:tcPr>
            <w:tcW w:w="1235" w:type="dxa"/>
            <w:noWrap/>
          </w:tcPr>
          <w:p w:rsidR="0081794D" w:rsidRDefault="002D6F3F">
            <w:pPr>
              <w:spacing w:after="113"/>
              <w:jc w:val="center"/>
              <w:rPr>
                <w:color w:val="000000"/>
                <w:sz w:val="23"/>
                <w:szCs w:val="23"/>
              </w:rPr>
            </w:pPr>
            <w:r>
              <w:rPr>
                <w:color w:val="000000"/>
                <w:sz w:val="23"/>
                <w:szCs w:val="23"/>
              </w:rPr>
              <w:t>н/д</w:t>
            </w:r>
          </w:p>
        </w:tc>
        <w:tc>
          <w:tcPr>
            <w:tcW w:w="1235" w:type="dxa"/>
            <w:noWrap/>
          </w:tcPr>
          <w:p w:rsidR="0081794D" w:rsidRDefault="002D6F3F">
            <w:pPr>
              <w:spacing w:after="113"/>
              <w:jc w:val="center"/>
              <w:rPr>
                <w:color w:val="000000"/>
                <w:sz w:val="23"/>
                <w:szCs w:val="23"/>
              </w:rPr>
            </w:pPr>
            <w:r>
              <w:rPr>
                <w:color w:val="000000"/>
                <w:sz w:val="23"/>
                <w:szCs w:val="23"/>
              </w:rPr>
              <w:t>1</w:t>
            </w:r>
          </w:p>
        </w:tc>
        <w:tc>
          <w:tcPr>
            <w:tcW w:w="1240" w:type="dxa"/>
            <w:noWrap/>
          </w:tcPr>
          <w:p w:rsidR="0081794D" w:rsidRDefault="002D6F3F">
            <w:pPr>
              <w:spacing w:after="113"/>
              <w:jc w:val="center"/>
              <w:rPr>
                <w:color w:val="000000"/>
                <w:sz w:val="23"/>
                <w:szCs w:val="23"/>
              </w:rPr>
            </w:pPr>
            <w:r>
              <w:rPr>
                <w:color w:val="000000"/>
                <w:sz w:val="23"/>
                <w:szCs w:val="23"/>
              </w:rPr>
              <w:t>50,0</w:t>
            </w:r>
          </w:p>
        </w:tc>
        <w:tc>
          <w:tcPr>
            <w:tcW w:w="1505" w:type="dxa"/>
            <w:noWrap/>
          </w:tcPr>
          <w:p w:rsidR="0081794D" w:rsidRDefault="002D6F3F">
            <w:pPr>
              <w:spacing w:after="113"/>
              <w:jc w:val="center"/>
              <w:rPr>
                <w:color w:val="000000"/>
                <w:sz w:val="23"/>
                <w:szCs w:val="23"/>
              </w:rPr>
            </w:pPr>
            <w:r>
              <w:rPr>
                <w:color w:val="000000"/>
                <w:sz w:val="23"/>
                <w:szCs w:val="23"/>
              </w:rPr>
              <w:t>1,0</w:t>
            </w:r>
          </w:p>
        </w:tc>
      </w:tr>
      <w:tr w:rsidR="0081794D">
        <w:tc>
          <w:tcPr>
            <w:tcW w:w="1861" w:type="dxa"/>
            <w:noWrap/>
          </w:tcPr>
          <w:p w:rsidR="0081794D" w:rsidRDefault="002D6F3F">
            <w:pPr>
              <w:pStyle w:val="Default"/>
              <w:widowControl w:val="0"/>
              <w:spacing w:after="113" w:line="275" w:lineRule="auto"/>
              <w:jc w:val="center"/>
              <w:rPr>
                <w:sz w:val="20"/>
                <w:szCs w:val="20"/>
              </w:rPr>
            </w:pPr>
            <w:r>
              <w:rPr>
                <w:b/>
                <w:bCs/>
                <w:sz w:val="20"/>
                <w:szCs w:val="20"/>
              </w:rPr>
              <w:t xml:space="preserve">Средний медперсонал, осуществляющий МР: </w:t>
            </w:r>
          </w:p>
        </w:tc>
        <w:tc>
          <w:tcPr>
            <w:tcW w:w="609" w:type="dxa"/>
            <w:noWrap/>
          </w:tcPr>
          <w:p w:rsidR="0081794D" w:rsidRDefault="002D6F3F">
            <w:pPr>
              <w:spacing w:after="113"/>
              <w:jc w:val="center"/>
              <w:rPr>
                <w:color w:val="000000"/>
                <w:sz w:val="23"/>
                <w:szCs w:val="23"/>
              </w:rPr>
            </w:pPr>
            <w:r>
              <w:rPr>
                <w:color w:val="000000"/>
                <w:sz w:val="23"/>
                <w:szCs w:val="23"/>
              </w:rPr>
              <w:t>3</w:t>
            </w:r>
          </w:p>
        </w:tc>
        <w:tc>
          <w:tcPr>
            <w:tcW w:w="877" w:type="dxa"/>
            <w:noWrap/>
          </w:tcPr>
          <w:p w:rsidR="0081794D" w:rsidRDefault="002D6F3F">
            <w:pPr>
              <w:spacing w:after="113"/>
              <w:jc w:val="center"/>
              <w:rPr>
                <w:color w:val="000000"/>
                <w:sz w:val="23"/>
                <w:szCs w:val="23"/>
              </w:rPr>
            </w:pPr>
            <w:r>
              <w:rPr>
                <w:color w:val="000000"/>
                <w:sz w:val="23"/>
                <w:szCs w:val="23"/>
              </w:rPr>
              <w:t>406,75</w:t>
            </w:r>
          </w:p>
        </w:tc>
        <w:tc>
          <w:tcPr>
            <w:tcW w:w="782" w:type="dxa"/>
            <w:noWrap/>
          </w:tcPr>
          <w:p w:rsidR="0081794D" w:rsidRDefault="002D6F3F">
            <w:pPr>
              <w:spacing w:after="113"/>
              <w:jc w:val="center"/>
              <w:rPr>
                <w:color w:val="000000"/>
                <w:sz w:val="23"/>
                <w:szCs w:val="23"/>
              </w:rPr>
            </w:pPr>
            <w:r>
              <w:rPr>
                <w:color w:val="000000"/>
                <w:sz w:val="23"/>
                <w:szCs w:val="23"/>
              </w:rPr>
              <w:t>313,5</w:t>
            </w:r>
          </w:p>
        </w:tc>
        <w:tc>
          <w:tcPr>
            <w:tcW w:w="877" w:type="dxa"/>
            <w:noWrap/>
          </w:tcPr>
          <w:p w:rsidR="0081794D" w:rsidRDefault="002D6F3F">
            <w:pPr>
              <w:spacing w:after="113"/>
              <w:jc w:val="center"/>
              <w:rPr>
                <w:color w:val="000000"/>
                <w:sz w:val="23"/>
                <w:szCs w:val="23"/>
              </w:rPr>
            </w:pPr>
            <w:r>
              <w:rPr>
                <w:color w:val="000000"/>
                <w:sz w:val="23"/>
                <w:szCs w:val="23"/>
              </w:rPr>
              <w:t>230</w:t>
            </w:r>
          </w:p>
        </w:tc>
        <w:tc>
          <w:tcPr>
            <w:tcW w:w="782" w:type="dxa"/>
            <w:noWrap/>
          </w:tcPr>
          <w:p w:rsidR="0081794D" w:rsidRDefault="002D6F3F">
            <w:pPr>
              <w:spacing w:after="113"/>
              <w:jc w:val="center"/>
              <w:rPr>
                <w:color w:val="000000"/>
                <w:sz w:val="23"/>
                <w:szCs w:val="23"/>
              </w:rPr>
            </w:pPr>
            <w:r>
              <w:rPr>
                <w:color w:val="000000"/>
                <w:sz w:val="23"/>
                <w:szCs w:val="23"/>
              </w:rPr>
              <w:t>225,75</w:t>
            </w:r>
          </w:p>
        </w:tc>
        <w:tc>
          <w:tcPr>
            <w:tcW w:w="877" w:type="dxa"/>
            <w:noWrap/>
          </w:tcPr>
          <w:p w:rsidR="0081794D" w:rsidRDefault="002D6F3F">
            <w:pPr>
              <w:spacing w:after="113"/>
              <w:jc w:val="center"/>
              <w:rPr>
                <w:color w:val="000000"/>
                <w:sz w:val="23"/>
                <w:szCs w:val="23"/>
              </w:rPr>
            </w:pPr>
            <w:r>
              <w:rPr>
                <w:color w:val="000000"/>
                <w:sz w:val="23"/>
                <w:szCs w:val="23"/>
              </w:rPr>
              <w:t>168,75</w:t>
            </w:r>
          </w:p>
        </w:tc>
        <w:tc>
          <w:tcPr>
            <w:tcW w:w="782" w:type="dxa"/>
            <w:noWrap/>
          </w:tcPr>
          <w:p w:rsidR="0081794D" w:rsidRDefault="002D6F3F">
            <w:pPr>
              <w:spacing w:after="113"/>
              <w:jc w:val="center"/>
              <w:rPr>
                <w:color w:val="000000"/>
                <w:sz w:val="23"/>
                <w:szCs w:val="23"/>
              </w:rPr>
            </w:pPr>
            <w:r>
              <w:rPr>
                <w:color w:val="000000"/>
                <w:sz w:val="23"/>
                <w:szCs w:val="23"/>
              </w:rPr>
              <w:t>85,25</w:t>
            </w:r>
          </w:p>
        </w:tc>
        <w:tc>
          <w:tcPr>
            <w:tcW w:w="1126" w:type="dxa"/>
            <w:noWrap/>
          </w:tcPr>
          <w:p w:rsidR="0081794D" w:rsidRDefault="002D6F3F">
            <w:pPr>
              <w:spacing w:after="113"/>
              <w:jc w:val="center"/>
              <w:rPr>
                <w:color w:val="000000"/>
                <w:sz w:val="23"/>
                <w:szCs w:val="23"/>
              </w:rPr>
            </w:pPr>
            <w:r>
              <w:rPr>
                <w:color w:val="000000"/>
                <w:sz w:val="23"/>
                <w:szCs w:val="23"/>
              </w:rPr>
              <w:t>271</w:t>
            </w:r>
          </w:p>
        </w:tc>
        <w:tc>
          <w:tcPr>
            <w:tcW w:w="1235" w:type="dxa"/>
            <w:noWrap/>
          </w:tcPr>
          <w:p w:rsidR="0081794D" w:rsidRDefault="002D6F3F">
            <w:pPr>
              <w:spacing w:after="113"/>
              <w:jc w:val="center"/>
              <w:rPr>
                <w:color w:val="000000"/>
                <w:sz w:val="23"/>
                <w:szCs w:val="23"/>
              </w:rPr>
            </w:pPr>
            <w:r>
              <w:rPr>
                <w:color w:val="000000"/>
                <w:sz w:val="23"/>
                <w:szCs w:val="23"/>
              </w:rPr>
              <w:t>189</w:t>
            </w:r>
          </w:p>
        </w:tc>
        <w:tc>
          <w:tcPr>
            <w:tcW w:w="1235" w:type="dxa"/>
            <w:noWrap/>
          </w:tcPr>
          <w:p w:rsidR="0081794D" w:rsidRDefault="002D6F3F">
            <w:pPr>
              <w:spacing w:after="113"/>
              <w:jc w:val="center"/>
              <w:rPr>
                <w:color w:val="000000"/>
                <w:sz w:val="23"/>
                <w:szCs w:val="23"/>
              </w:rPr>
            </w:pPr>
            <w:r>
              <w:rPr>
                <w:color w:val="000000"/>
                <w:sz w:val="23"/>
                <w:szCs w:val="23"/>
              </w:rPr>
              <w:t>80</w:t>
            </w:r>
          </w:p>
        </w:tc>
        <w:tc>
          <w:tcPr>
            <w:tcW w:w="1240" w:type="dxa"/>
            <w:noWrap/>
          </w:tcPr>
          <w:p w:rsidR="0081794D" w:rsidRDefault="002D6F3F">
            <w:pPr>
              <w:spacing w:after="113"/>
              <w:jc w:val="center"/>
              <w:rPr>
                <w:color w:val="000000"/>
                <w:sz w:val="23"/>
                <w:szCs w:val="23"/>
              </w:rPr>
            </w:pPr>
            <w:r>
              <w:rPr>
                <w:color w:val="000000"/>
                <w:sz w:val="23"/>
                <w:szCs w:val="23"/>
              </w:rPr>
              <w:t>99,96</w:t>
            </w:r>
          </w:p>
        </w:tc>
        <w:tc>
          <w:tcPr>
            <w:tcW w:w="1505" w:type="dxa"/>
            <w:noWrap/>
          </w:tcPr>
          <w:p w:rsidR="0081794D" w:rsidRDefault="002D6F3F">
            <w:pPr>
              <w:spacing w:after="113"/>
              <w:jc w:val="center"/>
              <w:rPr>
                <w:color w:val="000000"/>
                <w:sz w:val="23"/>
                <w:szCs w:val="23"/>
              </w:rPr>
            </w:pPr>
            <w:r>
              <w:rPr>
                <w:color w:val="000000"/>
                <w:sz w:val="23"/>
                <w:szCs w:val="23"/>
              </w:rPr>
              <w:t>1,02</w:t>
            </w:r>
          </w:p>
        </w:tc>
      </w:tr>
      <w:tr w:rsidR="0081794D">
        <w:tc>
          <w:tcPr>
            <w:tcW w:w="1861" w:type="dxa"/>
            <w:noWrap/>
          </w:tcPr>
          <w:p w:rsidR="0081794D" w:rsidRDefault="002D6F3F">
            <w:pPr>
              <w:pStyle w:val="Default"/>
              <w:widowControl w:val="0"/>
              <w:spacing w:after="113" w:line="275" w:lineRule="auto"/>
              <w:jc w:val="center"/>
              <w:rPr>
                <w:sz w:val="20"/>
                <w:szCs w:val="20"/>
              </w:rPr>
            </w:pPr>
            <w:r>
              <w:rPr>
                <w:sz w:val="20"/>
                <w:szCs w:val="20"/>
              </w:rPr>
              <w:t xml:space="preserve">инструкторы по лечебной физкультуре </w:t>
            </w:r>
          </w:p>
        </w:tc>
        <w:tc>
          <w:tcPr>
            <w:tcW w:w="609" w:type="dxa"/>
            <w:noWrap/>
          </w:tcPr>
          <w:p w:rsidR="0081794D" w:rsidRDefault="002D6F3F">
            <w:pPr>
              <w:spacing w:after="113"/>
              <w:jc w:val="center"/>
              <w:rPr>
                <w:color w:val="000000"/>
                <w:sz w:val="23"/>
                <w:szCs w:val="23"/>
              </w:rPr>
            </w:pPr>
            <w:r>
              <w:rPr>
                <w:color w:val="000000"/>
                <w:sz w:val="23"/>
                <w:szCs w:val="23"/>
              </w:rPr>
              <w:t>3.1</w:t>
            </w:r>
          </w:p>
        </w:tc>
        <w:tc>
          <w:tcPr>
            <w:tcW w:w="877" w:type="dxa"/>
            <w:noWrap/>
          </w:tcPr>
          <w:p w:rsidR="0081794D" w:rsidRDefault="002D6F3F">
            <w:pPr>
              <w:spacing w:after="113"/>
              <w:jc w:val="center"/>
              <w:rPr>
                <w:color w:val="000000"/>
                <w:sz w:val="23"/>
                <w:szCs w:val="23"/>
              </w:rPr>
            </w:pPr>
            <w:r>
              <w:rPr>
                <w:color w:val="000000"/>
                <w:sz w:val="23"/>
                <w:szCs w:val="23"/>
              </w:rPr>
              <w:t>60,25</w:t>
            </w:r>
          </w:p>
        </w:tc>
        <w:tc>
          <w:tcPr>
            <w:tcW w:w="782" w:type="dxa"/>
            <w:noWrap/>
          </w:tcPr>
          <w:p w:rsidR="0081794D" w:rsidRDefault="002D6F3F">
            <w:pPr>
              <w:spacing w:after="113"/>
              <w:jc w:val="center"/>
              <w:rPr>
                <w:color w:val="000000"/>
                <w:sz w:val="23"/>
                <w:szCs w:val="23"/>
              </w:rPr>
            </w:pPr>
            <w:r>
              <w:rPr>
                <w:color w:val="000000"/>
                <w:sz w:val="23"/>
                <w:szCs w:val="23"/>
              </w:rPr>
              <w:t>38,25</w:t>
            </w:r>
          </w:p>
        </w:tc>
        <w:tc>
          <w:tcPr>
            <w:tcW w:w="877" w:type="dxa"/>
            <w:noWrap/>
          </w:tcPr>
          <w:p w:rsidR="0081794D" w:rsidRDefault="002D6F3F">
            <w:pPr>
              <w:spacing w:after="113"/>
              <w:jc w:val="center"/>
              <w:rPr>
                <w:color w:val="000000"/>
                <w:sz w:val="23"/>
                <w:szCs w:val="23"/>
              </w:rPr>
            </w:pPr>
            <w:r>
              <w:rPr>
                <w:color w:val="000000"/>
                <w:sz w:val="23"/>
                <w:szCs w:val="23"/>
              </w:rPr>
              <w:t>30,5</w:t>
            </w:r>
          </w:p>
        </w:tc>
        <w:tc>
          <w:tcPr>
            <w:tcW w:w="782" w:type="dxa"/>
            <w:noWrap/>
          </w:tcPr>
          <w:p w:rsidR="0081794D" w:rsidRDefault="002D6F3F">
            <w:pPr>
              <w:spacing w:after="113"/>
              <w:jc w:val="center"/>
              <w:rPr>
                <w:color w:val="000000"/>
                <w:sz w:val="23"/>
                <w:szCs w:val="23"/>
              </w:rPr>
            </w:pPr>
            <w:r>
              <w:rPr>
                <w:color w:val="000000"/>
                <w:sz w:val="23"/>
                <w:szCs w:val="23"/>
              </w:rPr>
              <w:t>28,75</w:t>
            </w:r>
          </w:p>
        </w:tc>
        <w:tc>
          <w:tcPr>
            <w:tcW w:w="877" w:type="dxa"/>
            <w:noWrap/>
          </w:tcPr>
          <w:p w:rsidR="0081794D" w:rsidRDefault="002D6F3F">
            <w:pPr>
              <w:spacing w:after="113"/>
              <w:jc w:val="center"/>
              <w:rPr>
                <w:color w:val="000000"/>
                <w:sz w:val="23"/>
                <w:szCs w:val="23"/>
              </w:rPr>
            </w:pPr>
            <w:r>
              <w:rPr>
                <w:color w:val="000000"/>
                <w:sz w:val="23"/>
                <w:szCs w:val="23"/>
              </w:rPr>
              <w:t>27,25</w:t>
            </w:r>
          </w:p>
        </w:tc>
        <w:tc>
          <w:tcPr>
            <w:tcW w:w="782" w:type="dxa"/>
            <w:noWrap/>
          </w:tcPr>
          <w:p w:rsidR="0081794D" w:rsidRDefault="002D6F3F">
            <w:pPr>
              <w:spacing w:after="113"/>
              <w:jc w:val="center"/>
              <w:rPr>
                <w:color w:val="000000"/>
                <w:sz w:val="23"/>
                <w:szCs w:val="23"/>
              </w:rPr>
            </w:pPr>
            <w:r>
              <w:rPr>
                <w:color w:val="000000"/>
                <w:sz w:val="23"/>
                <w:szCs w:val="23"/>
              </w:rPr>
              <w:t>9,5</w:t>
            </w:r>
          </w:p>
        </w:tc>
        <w:tc>
          <w:tcPr>
            <w:tcW w:w="1126" w:type="dxa"/>
            <w:noWrap/>
          </w:tcPr>
          <w:p w:rsidR="0081794D" w:rsidRDefault="002D6F3F">
            <w:pPr>
              <w:spacing w:after="113"/>
              <w:jc w:val="center"/>
              <w:rPr>
                <w:color w:val="000000"/>
                <w:sz w:val="23"/>
                <w:szCs w:val="23"/>
              </w:rPr>
            </w:pPr>
            <w:r>
              <w:rPr>
                <w:color w:val="000000"/>
                <w:sz w:val="23"/>
                <w:szCs w:val="23"/>
              </w:rPr>
              <w:t>25</w:t>
            </w:r>
          </w:p>
        </w:tc>
        <w:tc>
          <w:tcPr>
            <w:tcW w:w="1235" w:type="dxa"/>
            <w:noWrap/>
          </w:tcPr>
          <w:p w:rsidR="0081794D" w:rsidRDefault="002D6F3F">
            <w:pPr>
              <w:spacing w:after="113"/>
              <w:jc w:val="center"/>
              <w:rPr>
                <w:color w:val="000000"/>
                <w:sz w:val="23"/>
                <w:szCs w:val="23"/>
              </w:rPr>
            </w:pPr>
            <w:r>
              <w:rPr>
                <w:color w:val="000000"/>
                <w:sz w:val="23"/>
                <w:szCs w:val="23"/>
              </w:rPr>
              <w:t>18</w:t>
            </w:r>
          </w:p>
        </w:tc>
        <w:tc>
          <w:tcPr>
            <w:tcW w:w="1235" w:type="dxa"/>
            <w:noWrap/>
          </w:tcPr>
          <w:p w:rsidR="0081794D" w:rsidRDefault="002D6F3F">
            <w:pPr>
              <w:spacing w:after="113"/>
              <w:jc w:val="center"/>
              <w:rPr>
                <w:color w:val="000000"/>
                <w:sz w:val="23"/>
                <w:szCs w:val="23"/>
              </w:rPr>
            </w:pPr>
            <w:r>
              <w:rPr>
                <w:color w:val="000000"/>
                <w:sz w:val="23"/>
                <w:szCs w:val="23"/>
              </w:rPr>
              <w:t>7</w:t>
            </w:r>
          </w:p>
        </w:tc>
        <w:tc>
          <w:tcPr>
            <w:tcW w:w="1240" w:type="dxa"/>
            <w:noWrap/>
          </w:tcPr>
          <w:p w:rsidR="0081794D" w:rsidRDefault="002D6F3F">
            <w:pPr>
              <w:spacing w:after="113"/>
              <w:jc w:val="center"/>
              <w:rPr>
                <w:color w:val="000000"/>
                <w:sz w:val="23"/>
                <w:szCs w:val="23"/>
              </w:rPr>
            </w:pPr>
            <w:r>
              <w:rPr>
                <w:color w:val="000000"/>
                <w:sz w:val="23"/>
                <w:szCs w:val="23"/>
              </w:rPr>
              <w:t>63,5</w:t>
            </w:r>
          </w:p>
        </w:tc>
        <w:tc>
          <w:tcPr>
            <w:tcW w:w="1505" w:type="dxa"/>
            <w:noWrap/>
          </w:tcPr>
          <w:p w:rsidR="0081794D" w:rsidRDefault="002D6F3F">
            <w:pPr>
              <w:spacing w:after="113"/>
              <w:jc w:val="center"/>
              <w:rPr>
                <w:color w:val="000000"/>
                <w:sz w:val="23"/>
                <w:szCs w:val="23"/>
              </w:rPr>
            </w:pPr>
            <w:r>
              <w:rPr>
                <w:color w:val="000000"/>
                <w:sz w:val="23"/>
                <w:szCs w:val="23"/>
              </w:rPr>
              <w:t>1,5</w:t>
            </w:r>
          </w:p>
        </w:tc>
      </w:tr>
      <w:tr w:rsidR="0081794D">
        <w:tc>
          <w:tcPr>
            <w:tcW w:w="1861" w:type="dxa"/>
            <w:noWrap/>
          </w:tcPr>
          <w:p w:rsidR="0081794D" w:rsidRDefault="002D6F3F">
            <w:pPr>
              <w:pStyle w:val="Default"/>
              <w:widowControl w:val="0"/>
              <w:spacing w:after="113" w:line="275" w:lineRule="auto"/>
              <w:jc w:val="center"/>
              <w:rPr>
                <w:sz w:val="20"/>
                <w:szCs w:val="20"/>
              </w:rPr>
            </w:pPr>
            <w:r>
              <w:rPr>
                <w:sz w:val="20"/>
                <w:szCs w:val="20"/>
              </w:rPr>
              <w:t xml:space="preserve">медицинские сестры по массажу </w:t>
            </w:r>
          </w:p>
        </w:tc>
        <w:tc>
          <w:tcPr>
            <w:tcW w:w="609" w:type="dxa"/>
            <w:noWrap/>
          </w:tcPr>
          <w:p w:rsidR="0081794D" w:rsidRDefault="002D6F3F">
            <w:pPr>
              <w:spacing w:after="113"/>
              <w:jc w:val="center"/>
              <w:rPr>
                <w:color w:val="000000"/>
                <w:sz w:val="23"/>
                <w:szCs w:val="23"/>
              </w:rPr>
            </w:pPr>
            <w:r>
              <w:rPr>
                <w:color w:val="000000"/>
                <w:sz w:val="23"/>
                <w:szCs w:val="23"/>
              </w:rPr>
              <w:t>3.2</w:t>
            </w:r>
          </w:p>
        </w:tc>
        <w:tc>
          <w:tcPr>
            <w:tcW w:w="877" w:type="dxa"/>
            <w:noWrap/>
          </w:tcPr>
          <w:p w:rsidR="0081794D" w:rsidRDefault="002D6F3F">
            <w:pPr>
              <w:spacing w:after="113"/>
              <w:jc w:val="center"/>
              <w:rPr>
                <w:color w:val="000000"/>
                <w:sz w:val="23"/>
                <w:szCs w:val="23"/>
              </w:rPr>
            </w:pPr>
            <w:r>
              <w:rPr>
                <w:color w:val="000000"/>
                <w:sz w:val="23"/>
                <w:szCs w:val="23"/>
              </w:rPr>
              <w:t>127,0</w:t>
            </w:r>
          </w:p>
        </w:tc>
        <w:tc>
          <w:tcPr>
            <w:tcW w:w="782" w:type="dxa"/>
            <w:noWrap/>
          </w:tcPr>
          <w:p w:rsidR="0081794D" w:rsidRDefault="002D6F3F">
            <w:pPr>
              <w:spacing w:after="113"/>
              <w:jc w:val="center"/>
              <w:rPr>
                <w:color w:val="000000"/>
                <w:sz w:val="23"/>
                <w:szCs w:val="23"/>
              </w:rPr>
            </w:pPr>
            <w:r>
              <w:rPr>
                <w:color w:val="000000"/>
                <w:sz w:val="23"/>
                <w:szCs w:val="23"/>
              </w:rPr>
              <w:t>102,25</w:t>
            </w:r>
          </w:p>
        </w:tc>
        <w:tc>
          <w:tcPr>
            <w:tcW w:w="877" w:type="dxa"/>
            <w:noWrap/>
          </w:tcPr>
          <w:p w:rsidR="0081794D" w:rsidRDefault="002D6F3F">
            <w:pPr>
              <w:spacing w:after="113"/>
              <w:jc w:val="center"/>
              <w:rPr>
                <w:color w:val="000000"/>
                <w:sz w:val="23"/>
                <w:szCs w:val="23"/>
              </w:rPr>
            </w:pPr>
            <w:r>
              <w:rPr>
                <w:color w:val="000000"/>
                <w:sz w:val="23"/>
                <w:szCs w:val="23"/>
              </w:rPr>
              <w:t>63,5</w:t>
            </w:r>
          </w:p>
        </w:tc>
        <w:tc>
          <w:tcPr>
            <w:tcW w:w="782" w:type="dxa"/>
            <w:noWrap/>
          </w:tcPr>
          <w:p w:rsidR="0081794D" w:rsidRDefault="002D6F3F">
            <w:pPr>
              <w:spacing w:after="113"/>
              <w:jc w:val="center"/>
              <w:rPr>
                <w:color w:val="000000"/>
                <w:sz w:val="23"/>
                <w:szCs w:val="23"/>
              </w:rPr>
            </w:pPr>
            <w:r>
              <w:rPr>
                <w:color w:val="000000"/>
                <w:sz w:val="23"/>
                <w:szCs w:val="23"/>
              </w:rPr>
              <w:t>63,0</w:t>
            </w:r>
          </w:p>
        </w:tc>
        <w:tc>
          <w:tcPr>
            <w:tcW w:w="877" w:type="dxa"/>
            <w:noWrap/>
          </w:tcPr>
          <w:p w:rsidR="0081794D" w:rsidRDefault="002D6F3F">
            <w:pPr>
              <w:spacing w:after="113"/>
              <w:jc w:val="center"/>
              <w:rPr>
                <w:color w:val="000000"/>
                <w:sz w:val="23"/>
                <w:szCs w:val="23"/>
              </w:rPr>
            </w:pPr>
            <w:r>
              <w:rPr>
                <w:color w:val="000000"/>
                <w:sz w:val="23"/>
                <w:szCs w:val="23"/>
              </w:rPr>
              <w:t>59,0</w:t>
            </w:r>
          </w:p>
        </w:tc>
        <w:tc>
          <w:tcPr>
            <w:tcW w:w="782" w:type="dxa"/>
            <w:noWrap/>
          </w:tcPr>
          <w:p w:rsidR="0081794D" w:rsidRDefault="002D6F3F">
            <w:pPr>
              <w:spacing w:after="113"/>
              <w:jc w:val="center"/>
              <w:rPr>
                <w:color w:val="000000"/>
                <w:sz w:val="23"/>
                <w:szCs w:val="23"/>
              </w:rPr>
            </w:pPr>
            <w:r>
              <w:rPr>
                <w:color w:val="000000"/>
                <w:sz w:val="23"/>
                <w:szCs w:val="23"/>
              </w:rPr>
              <w:t>36,75</w:t>
            </w:r>
          </w:p>
        </w:tc>
        <w:tc>
          <w:tcPr>
            <w:tcW w:w="1126" w:type="dxa"/>
            <w:noWrap/>
          </w:tcPr>
          <w:p w:rsidR="0081794D" w:rsidRDefault="002D6F3F">
            <w:pPr>
              <w:spacing w:after="113"/>
              <w:jc w:val="center"/>
              <w:rPr>
                <w:color w:val="000000"/>
                <w:sz w:val="23"/>
                <w:szCs w:val="23"/>
              </w:rPr>
            </w:pPr>
            <w:r>
              <w:rPr>
                <w:color w:val="000000"/>
                <w:sz w:val="23"/>
                <w:szCs w:val="23"/>
              </w:rPr>
              <w:t>96</w:t>
            </w:r>
          </w:p>
        </w:tc>
        <w:tc>
          <w:tcPr>
            <w:tcW w:w="1235" w:type="dxa"/>
            <w:noWrap/>
          </w:tcPr>
          <w:p w:rsidR="0081794D" w:rsidRDefault="002D6F3F">
            <w:pPr>
              <w:spacing w:after="113"/>
              <w:jc w:val="center"/>
              <w:rPr>
                <w:color w:val="000000"/>
                <w:sz w:val="23"/>
                <w:szCs w:val="23"/>
              </w:rPr>
            </w:pPr>
            <w:r>
              <w:rPr>
                <w:color w:val="000000"/>
                <w:sz w:val="23"/>
                <w:szCs w:val="23"/>
              </w:rPr>
              <w:t>58</w:t>
            </w:r>
          </w:p>
        </w:tc>
        <w:tc>
          <w:tcPr>
            <w:tcW w:w="1235" w:type="dxa"/>
            <w:noWrap/>
          </w:tcPr>
          <w:p w:rsidR="0081794D" w:rsidRDefault="002D6F3F">
            <w:pPr>
              <w:spacing w:after="113"/>
              <w:jc w:val="center"/>
              <w:rPr>
                <w:color w:val="000000"/>
                <w:sz w:val="23"/>
                <w:szCs w:val="23"/>
              </w:rPr>
            </w:pPr>
            <w:r>
              <w:rPr>
                <w:color w:val="000000"/>
                <w:sz w:val="23"/>
                <w:szCs w:val="23"/>
              </w:rPr>
              <w:t>36</w:t>
            </w:r>
          </w:p>
        </w:tc>
        <w:tc>
          <w:tcPr>
            <w:tcW w:w="1240" w:type="dxa"/>
            <w:noWrap/>
          </w:tcPr>
          <w:p w:rsidR="0081794D" w:rsidRDefault="002D6F3F">
            <w:pPr>
              <w:spacing w:after="113"/>
              <w:jc w:val="center"/>
              <w:rPr>
                <w:color w:val="000000"/>
                <w:sz w:val="23"/>
                <w:szCs w:val="23"/>
              </w:rPr>
            </w:pPr>
            <w:r>
              <w:rPr>
                <w:color w:val="000000"/>
                <w:sz w:val="23"/>
                <w:szCs w:val="23"/>
              </w:rPr>
              <w:t>80,5</w:t>
            </w:r>
          </w:p>
        </w:tc>
        <w:tc>
          <w:tcPr>
            <w:tcW w:w="1505" w:type="dxa"/>
            <w:noWrap/>
          </w:tcPr>
          <w:p w:rsidR="0081794D" w:rsidRDefault="002D6F3F">
            <w:pPr>
              <w:spacing w:after="113"/>
              <w:jc w:val="center"/>
              <w:rPr>
                <w:color w:val="000000"/>
                <w:sz w:val="23"/>
                <w:szCs w:val="23"/>
              </w:rPr>
            </w:pPr>
            <w:r>
              <w:rPr>
                <w:color w:val="000000"/>
                <w:sz w:val="23"/>
                <w:szCs w:val="23"/>
              </w:rPr>
              <w:t>1,1</w:t>
            </w:r>
          </w:p>
        </w:tc>
      </w:tr>
      <w:tr w:rsidR="0081794D">
        <w:tc>
          <w:tcPr>
            <w:tcW w:w="1861" w:type="dxa"/>
            <w:noWrap/>
          </w:tcPr>
          <w:p w:rsidR="0081794D" w:rsidRDefault="002D6F3F">
            <w:pPr>
              <w:pStyle w:val="Default"/>
              <w:widowControl w:val="0"/>
              <w:spacing w:after="113" w:line="275" w:lineRule="auto"/>
              <w:jc w:val="center"/>
              <w:rPr>
                <w:sz w:val="20"/>
                <w:szCs w:val="20"/>
              </w:rPr>
            </w:pPr>
            <w:r>
              <w:rPr>
                <w:sz w:val="20"/>
                <w:szCs w:val="20"/>
              </w:rPr>
              <w:t xml:space="preserve">медицинские сестры по реабилитации </w:t>
            </w:r>
          </w:p>
        </w:tc>
        <w:tc>
          <w:tcPr>
            <w:tcW w:w="609" w:type="dxa"/>
            <w:noWrap/>
          </w:tcPr>
          <w:p w:rsidR="0081794D" w:rsidRDefault="002D6F3F">
            <w:pPr>
              <w:spacing w:after="113"/>
              <w:jc w:val="center"/>
              <w:rPr>
                <w:color w:val="000000"/>
                <w:sz w:val="23"/>
                <w:szCs w:val="23"/>
              </w:rPr>
            </w:pPr>
            <w:r>
              <w:rPr>
                <w:color w:val="000000"/>
                <w:sz w:val="23"/>
                <w:szCs w:val="23"/>
              </w:rPr>
              <w:t>3.3</w:t>
            </w:r>
          </w:p>
        </w:tc>
        <w:tc>
          <w:tcPr>
            <w:tcW w:w="877" w:type="dxa"/>
            <w:noWrap/>
          </w:tcPr>
          <w:p w:rsidR="0081794D" w:rsidRDefault="002D6F3F">
            <w:pPr>
              <w:spacing w:after="113"/>
              <w:jc w:val="center"/>
              <w:rPr>
                <w:color w:val="000000"/>
                <w:sz w:val="23"/>
                <w:szCs w:val="23"/>
              </w:rPr>
            </w:pPr>
            <w:r>
              <w:rPr>
                <w:color w:val="000000"/>
                <w:sz w:val="23"/>
                <w:szCs w:val="23"/>
              </w:rPr>
              <w:t>8,0</w:t>
            </w:r>
          </w:p>
        </w:tc>
        <w:tc>
          <w:tcPr>
            <w:tcW w:w="782" w:type="dxa"/>
            <w:noWrap/>
          </w:tcPr>
          <w:p w:rsidR="0081794D" w:rsidRDefault="002D6F3F">
            <w:pPr>
              <w:spacing w:after="113"/>
              <w:jc w:val="center"/>
              <w:rPr>
                <w:color w:val="000000"/>
                <w:sz w:val="23"/>
                <w:szCs w:val="23"/>
              </w:rPr>
            </w:pPr>
            <w:r>
              <w:rPr>
                <w:color w:val="000000"/>
                <w:sz w:val="23"/>
                <w:szCs w:val="23"/>
              </w:rPr>
              <w:t>2,0</w:t>
            </w:r>
          </w:p>
        </w:tc>
        <w:tc>
          <w:tcPr>
            <w:tcW w:w="877" w:type="dxa"/>
            <w:noWrap/>
          </w:tcPr>
          <w:p w:rsidR="0081794D" w:rsidRDefault="002D6F3F">
            <w:pPr>
              <w:spacing w:after="113"/>
              <w:jc w:val="center"/>
              <w:rPr>
                <w:color w:val="000000"/>
                <w:sz w:val="23"/>
                <w:szCs w:val="23"/>
              </w:rPr>
            </w:pPr>
            <w:r>
              <w:rPr>
                <w:color w:val="000000"/>
                <w:sz w:val="23"/>
                <w:szCs w:val="23"/>
              </w:rPr>
              <w:t>х</w:t>
            </w:r>
          </w:p>
        </w:tc>
        <w:tc>
          <w:tcPr>
            <w:tcW w:w="782" w:type="dxa"/>
            <w:noWrap/>
          </w:tcPr>
          <w:p w:rsidR="0081794D" w:rsidRDefault="002D6F3F">
            <w:pPr>
              <w:spacing w:after="113"/>
              <w:jc w:val="center"/>
              <w:rPr>
                <w:color w:val="000000"/>
                <w:sz w:val="23"/>
                <w:szCs w:val="23"/>
              </w:rPr>
            </w:pPr>
            <w:r>
              <w:rPr>
                <w:color w:val="000000"/>
                <w:sz w:val="23"/>
                <w:szCs w:val="23"/>
              </w:rPr>
              <w:t>х</w:t>
            </w:r>
          </w:p>
        </w:tc>
        <w:tc>
          <w:tcPr>
            <w:tcW w:w="877" w:type="dxa"/>
            <w:noWrap/>
          </w:tcPr>
          <w:p w:rsidR="0081794D" w:rsidRDefault="002D6F3F">
            <w:pPr>
              <w:spacing w:after="113"/>
              <w:jc w:val="center"/>
              <w:rPr>
                <w:color w:val="000000"/>
                <w:sz w:val="23"/>
                <w:szCs w:val="23"/>
              </w:rPr>
            </w:pPr>
            <w:r>
              <w:rPr>
                <w:color w:val="000000"/>
                <w:sz w:val="23"/>
                <w:szCs w:val="23"/>
              </w:rPr>
              <w:t>8,0</w:t>
            </w:r>
          </w:p>
        </w:tc>
        <w:tc>
          <w:tcPr>
            <w:tcW w:w="782" w:type="dxa"/>
            <w:noWrap/>
          </w:tcPr>
          <w:p w:rsidR="0081794D" w:rsidRDefault="002D6F3F">
            <w:pPr>
              <w:spacing w:after="113"/>
              <w:jc w:val="center"/>
              <w:rPr>
                <w:color w:val="000000"/>
                <w:sz w:val="23"/>
                <w:szCs w:val="23"/>
              </w:rPr>
            </w:pPr>
            <w:r>
              <w:rPr>
                <w:color w:val="000000"/>
                <w:sz w:val="23"/>
                <w:szCs w:val="23"/>
              </w:rPr>
              <w:t>2,0</w:t>
            </w:r>
          </w:p>
        </w:tc>
        <w:tc>
          <w:tcPr>
            <w:tcW w:w="1126" w:type="dxa"/>
            <w:noWrap/>
          </w:tcPr>
          <w:p w:rsidR="0081794D" w:rsidRDefault="002D6F3F">
            <w:pPr>
              <w:spacing w:after="113"/>
              <w:jc w:val="center"/>
              <w:rPr>
                <w:color w:val="000000"/>
                <w:sz w:val="23"/>
                <w:szCs w:val="23"/>
              </w:rPr>
            </w:pPr>
            <w:r>
              <w:rPr>
                <w:color w:val="000000"/>
                <w:sz w:val="23"/>
                <w:szCs w:val="23"/>
              </w:rPr>
              <w:t>2</w:t>
            </w:r>
          </w:p>
        </w:tc>
        <w:tc>
          <w:tcPr>
            <w:tcW w:w="1235" w:type="dxa"/>
            <w:noWrap/>
          </w:tcPr>
          <w:p w:rsidR="0081794D" w:rsidRDefault="002D6F3F">
            <w:pPr>
              <w:spacing w:after="113"/>
              <w:jc w:val="center"/>
              <w:rPr>
                <w:color w:val="000000"/>
                <w:sz w:val="23"/>
                <w:szCs w:val="23"/>
              </w:rPr>
            </w:pPr>
            <w:r>
              <w:rPr>
                <w:color w:val="000000"/>
                <w:sz w:val="23"/>
                <w:szCs w:val="23"/>
              </w:rPr>
              <w:t>х</w:t>
            </w:r>
          </w:p>
        </w:tc>
        <w:tc>
          <w:tcPr>
            <w:tcW w:w="1235" w:type="dxa"/>
            <w:noWrap/>
          </w:tcPr>
          <w:p w:rsidR="0081794D" w:rsidRDefault="002D6F3F">
            <w:pPr>
              <w:spacing w:after="113"/>
              <w:jc w:val="center"/>
              <w:rPr>
                <w:color w:val="000000"/>
                <w:sz w:val="23"/>
                <w:szCs w:val="23"/>
              </w:rPr>
            </w:pPr>
            <w:r>
              <w:rPr>
                <w:color w:val="000000"/>
                <w:sz w:val="23"/>
                <w:szCs w:val="23"/>
              </w:rPr>
              <w:t>2</w:t>
            </w:r>
          </w:p>
        </w:tc>
        <w:tc>
          <w:tcPr>
            <w:tcW w:w="1240" w:type="dxa"/>
            <w:noWrap/>
          </w:tcPr>
          <w:p w:rsidR="0081794D" w:rsidRDefault="002D6F3F">
            <w:pPr>
              <w:spacing w:after="113"/>
              <w:jc w:val="center"/>
              <w:rPr>
                <w:color w:val="000000"/>
                <w:sz w:val="23"/>
                <w:szCs w:val="23"/>
              </w:rPr>
            </w:pPr>
            <w:r>
              <w:rPr>
                <w:color w:val="000000"/>
                <w:sz w:val="23"/>
                <w:szCs w:val="23"/>
              </w:rPr>
              <w:t>25</w:t>
            </w:r>
          </w:p>
        </w:tc>
        <w:tc>
          <w:tcPr>
            <w:tcW w:w="1505" w:type="dxa"/>
            <w:noWrap/>
          </w:tcPr>
          <w:p w:rsidR="0081794D" w:rsidRDefault="002D6F3F">
            <w:pPr>
              <w:spacing w:after="113"/>
              <w:jc w:val="center"/>
              <w:rPr>
                <w:color w:val="000000"/>
                <w:sz w:val="23"/>
                <w:szCs w:val="23"/>
              </w:rPr>
            </w:pPr>
            <w:r>
              <w:rPr>
                <w:color w:val="000000"/>
                <w:sz w:val="23"/>
                <w:szCs w:val="23"/>
              </w:rPr>
              <w:t>1,0</w:t>
            </w:r>
          </w:p>
        </w:tc>
      </w:tr>
      <w:tr w:rsidR="0081794D">
        <w:tc>
          <w:tcPr>
            <w:tcW w:w="1861" w:type="dxa"/>
            <w:noWrap/>
          </w:tcPr>
          <w:p w:rsidR="0081794D" w:rsidRDefault="002D6F3F">
            <w:pPr>
              <w:pStyle w:val="Default"/>
              <w:widowControl w:val="0"/>
              <w:spacing w:after="200" w:line="275" w:lineRule="auto"/>
              <w:jc w:val="center"/>
              <w:rPr>
                <w:sz w:val="20"/>
                <w:szCs w:val="20"/>
              </w:rPr>
            </w:pPr>
            <w:r>
              <w:rPr>
                <w:sz w:val="20"/>
                <w:szCs w:val="20"/>
              </w:rPr>
              <w:t xml:space="preserve">медицинские сестры по физиотерапии </w:t>
            </w:r>
          </w:p>
        </w:tc>
        <w:tc>
          <w:tcPr>
            <w:tcW w:w="609" w:type="dxa"/>
            <w:noWrap/>
          </w:tcPr>
          <w:p w:rsidR="0081794D" w:rsidRDefault="002D6F3F">
            <w:pPr>
              <w:jc w:val="center"/>
              <w:rPr>
                <w:color w:val="000000"/>
                <w:sz w:val="23"/>
                <w:szCs w:val="23"/>
              </w:rPr>
            </w:pPr>
            <w:r>
              <w:rPr>
                <w:color w:val="000000"/>
                <w:sz w:val="23"/>
                <w:szCs w:val="23"/>
              </w:rPr>
              <w:t>3.4</w:t>
            </w:r>
          </w:p>
        </w:tc>
        <w:tc>
          <w:tcPr>
            <w:tcW w:w="877" w:type="dxa"/>
            <w:noWrap/>
          </w:tcPr>
          <w:p w:rsidR="0081794D" w:rsidRDefault="002D6F3F">
            <w:pPr>
              <w:jc w:val="center"/>
              <w:rPr>
                <w:color w:val="000000"/>
                <w:sz w:val="23"/>
                <w:szCs w:val="23"/>
              </w:rPr>
            </w:pPr>
            <w:r>
              <w:rPr>
                <w:color w:val="000000"/>
                <w:sz w:val="23"/>
                <w:szCs w:val="23"/>
              </w:rPr>
              <w:t>211,5</w:t>
            </w:r>
          </w:p>
        </w:tc>
        <w:tc>
          <w:tcPr>
            <w:tcW w:w="782" w:type="dxa"/>
            <w:noWrap/>
          </w:tcPr>
          <w:p w:rsidR="0081794D" w:rsidRDefault="002D6F3F">
            <w:pPr>
              <w:jc w:val="center"/>
              <w:rPr>
                <w:color w:val="000000"/>
                <w:sz w:val="23"/>
                <w:szCs w:val="23"/>
              </w:rPr>
            </w:pPr>
            <w:r>
              <w:rPr>
                <w:color w:val="000000"/>
                <w:sz w:val="23"/>
                <w:szCs w:val="23"/>
              </w:rPr>
              <w:t>171,0</w:t>
            </w:r>
          </w:p>
        </w:tc>
        <w:tc>
          <w:tcPr>
            <w:tcW w:w="877" w:type="dxa"/>
            <w:noWrap/>
          </w:tcPr>
          <w:p w:rsidR="0081794D" w:rsidRDefault="002D6F3F">
            <w:pPr>
              <w:jc w:val="center"/>
              <w:rPr>
                <w:color w:val="000000"/>
                <w:sz w:val="23"/>
                <w:szCs w:val="23"/>
              </w:rPr>
            </w:pPr>
            <w:r>
              <w:rPr>
                <w:color w:val="000000"/>
                <w:sz w:val="23"/>
                <w:szCs w:val="23"/>
              </w:rPr>
              <w:t>136,0</w:t>
            </w:r>
          </w:p>
        </w:tc>
        <w:tc>
          <w:tcPr>
            <w:tcW w:w="782" w:type="dxa"/>
            <w:noWrap/>
          </w:tcPr>
          <w:p w:rsidR="0081794D" w:rsidRDefault="002D6F3F">
            <w:pPr>
              <w:jc w:val="center"/>
              <w:rPr>
                <w:color w:val="000000"/>
                <w:sz w:val="23"/>
                <w:szCs w:val="23"/>
              </w:rPr>
            </w:pPr>
            <w:r>
              <w:rPr>
                <w:color w:val="000000"/>
                <w:sz w:val="23"/>
                <w:szCs w:val="23"/>
              </w:rPr>
              <w:t>134,0</w:t>
            </w:r>
          </w:p>
        </w:tc>
        <w:tc>
          <w:tcPr>
            <w:tcW w:w="877" w:type="dxa"/>
            <w:noWrap/>
          </w:tcPr>
          <w:p w:rsidR="0081794D" w:rsidRDefault="002D6F3F">
            <w:pPr>
              <w:jc w:val="center"/>
              <w:rPr>
                <w:color w:val="000000"/>
                <w:sz w:val="23"/>
                <w:szCs w:val="23"/>
              </w:rPr>
            </w:pPr>
            <w:r>
              <w:rPr>
                <w:color w:val="000000"/>
                <w:sz w:val="23"/>
                <w:szCs w:val="23"/>
              </w:rPr>
              <w:t>74,5</w:t>
            </w:r>
          </w:p>
        </w:tc>
        <w:tc>
          <w:tcPr>
            <w:tcW w:w="782" w:type="dxa"/>
            <w:noWrap/>
          </w:tcPr>
          <w:p w:rsidR="0081794D" w:rsidRDefault="002D6F3F">
            <w:pPr>
              <w:jc w:val="center"/>
              <w:rPr>
                <w:color w:val="000000"/>
                <w:sz w:val="23"/>
                <w:szCs w:val="23"/>
              </w:rPr>
            </w:pPr>
            <w:r>
              <w:rPr>
                <w:color w:val="000000"/>
                <w:sz w:val="23"/>
                <w:szCs w:val="23"/>
              </w:rPr>
              <w:t>37,0</w:t>
            </w:r>
          </w:p>
        </w:tc>
        <w:tc>
          <w:tcPr>
            <w:tcW w:w="1126" w:type="dxa"/>
            <w:noWrap/>
          </w:tcPr>
          <w:p w:rsidR="0081794D" w:rsidRDefault="002D6F3F">
            <w:pPr>
              <w:jc w:val="center"/>
              <w:rPr>
                <w:color w:val="000000"/>
                <w:sz w:val="23"/>
                <w:szCs w:val="23"/>
              </w:rPr>
            </w:pPr>
            <w:r>
              <w:rPr>
                <w:color w:val="000000"/>
                <w:sz w:val="23"/>
                <w:szCs w:val="23"/>
              </w:rPr>
              <w:t>148</w:t>
            </w:r>
          </w:p>
        </w:tc>
        <w:tc>
          <w:tcPr>
            <w:tcW w:w="1235" w:type="dxa"/>
            <w:noWrap/>
          </w:tcPr>
          <w:p w:rsidR="0081794D" w:rsidRDefault="002D6F3F">
            <w:pPr>
              <w:jc w:val="center"/>
              <w:rPr>
                <w:color w:val="000000"/>
                <w:sz w:val="23"/>
                <w:szCs w:val="23"/>
              </w:rPr>
            </w:pPr>
            <w:r>
              <w:rPr>
                <w:color w:val="000000"/>
                <w:sz w:val="23"/>
                <w:szCs w:val="23"/>
              </w:rPr>
              <w:t>113</w:t>
            </w:r>
          </w:p>
        </w:tc>
        <w:tc>
          <w:tcPr>
            <w:tcW w:w="1235" w:type="dxa"/>
            <w:noWrap/>
          </w:tcPr>
          <w:p w:rsidR="0081794D" w:rsidRDefault="002D6F3F">
            <w:pPr>
              <w:jc w:val="center"/>
              <w:rPr>
                <w:color w:val="000000"/>
                <w:sz w:val="23"/>
                <w:szCs w:val="23"/>
              </w:rPr>
            </w:pPr>
            <w:r>
              <w:rPr>
                <w:color w:val="000000"/>
                <w:sz w:val="23"/>
                <w:szCs w:val="23"/>
              </w:rPr>
              <w:t>35</w:t>
            </w:r>
          </w:p>
        </w:tc>
        <w:tc>
          <w:tcPr>
            <w:tcW w:w="1240" w:type="dxa"/>
            <w:noWrap/>
          </w:tcPr>
          <w:p w:rsidR="0081794D" w:rsidRDefault="002D6F3F">
            <w:pPr>
              <w:jc w:val="center"/>
              <w:rPr>
                <w:color w:val="000000"/>
                <w:sz w:val="23"/>
                <w:szCs w:val="23"/>
              </w:rPr>
            </w:pPr>
            <w:r>
              <w:rPr>
                <w:color w:val="000000"/>
                <w:sz w:val="23"/>
                <w:szCs w:val="23"/>
              </w:rPr>
              <w:t>80,9</w:t>
            </w:r>
          </w:p>
        </w:tc>
        <w:tc>
          <w:tcPr>
            <w:tcW w:w="1505" w:type="dxa"/>
            <w:noWrap/>
          </w:tcPr>
          <w:p w:rsidR="0081794D" w:rsidRDefault="002D6F3F">
            <w:pPr>
              <w:jc w:val="center"/>
              <w:rPr>
                <w:color w:val="000000"/>
                <w:sz w:val="23"/>
                <w:szCs w:val="23"/>
              </w:rPr>
            </w:pPr>
            <w:r>
              <w:rPr>
                <w:color w:val="000000"/>
                <w:sz w:val="23"/>
                <w:szCs w:val="23"/>
              </w:rPr>
              <w:t>1,2</w:t>
            </w:r>
          </w:p>
        </w:tc>
      </w:tr>
    </w:tbl>
    <w:p w:rsidR="0081794D" w:rsidRDefault="0081794D">
      <w:pPr>
        <w:spacing w:after="0" w:line="240" w:lineRule="auto"/>
        <w:jc w:val="both"/>
        <w:rPr>
          <w:color w:val="000000"/>
          <w:sz w:val="28"/>
          <w:szCs w:val="28"/>
        </w:rPr>
      </w:pPr>
    </w:p>
    <w:p w:rsidR="0081794D" w:rsidRDefault="002D6F3F">
      <w:pPr>
        <w:spacing w:after="0" w:line="240" w:lineRule="auto"/>
        <w:ind w:firstLine="720"/>
        <w:jc w:val="both"/>
        <w:rPr>
          <w:sz w:val="28"/>
          <w:szCs w:val="28"/>
        </w:rPr>
      </w:pPr>
      <w:proofErr w:type="gramStart"/>
      <w:r>
        <w:rPr>
          <w:sz w:val="28"/>
          <w:szCs w:val="28"/>
        </w:rPr>
        <w:t>Исходя из данных таблицы можно увидеть</w:t>
      </w:r>
      <w:proofErr w:type="gramEnd"/>
      <w:r>
        <w:rPr>
          <w:sz w:val="28"/>
          <w:szCs w:val="28"/>
        </w:rPr>
        <w:t xml:space="preserve">, что </w:t>
      </w:r>
      <w:proofErr w:type="spellStart"/>
      <w:r>
        <w:rPr>
          <w:sz w:val="28"/>
          <w:szCs w:val="28"/>
        </w:rPr>
        <w:t>укомлектованность</w:t>
      </w:r>
      <w:proofErr w:type="spellEnd"/>
      <w:r>
        <w:rPr>
          <w:sz w:val="28"/>
          <w:szCs w:val="28"/>
        </w:rPr>
        <w:t xml:space="preserve"> врачами-специалистами, осуществляющими медицинскую реабилитацию составляет 61,6; коэффициент совместительства составляет  1,3.</w:t>
      </w:r>
    </w:p>
    <w:p w:rsidR="0081794D" w:rsidRDefault="002D6F3F">
      <w:pPr>
        <w:spacing w:after="0" w:line="240" w:lineRule="auto"/>
        <w:ind w:firstLine="720"/>
        <w:jc w:val="both"/>
        <w:rPr>
          <w:sz w:val="28"/>
          <w:szCs w:val="28"/>
        </w:rPr>
      </w:pPr>
      <w:proofErr w:type="spellStart"/>
      <w:r>
        <w:rPr>
          <w:sz w:val="28"/>
          <w:szCs w:val="28"/>
        </w:rPr>
        <w:t>Укомлектованность</w:t>
      </w:r>
      <w:proofErr w:type="spellEnd"/>
      <w:r>
        <w:rPr>
          <w:sz w:val="28"/>
          <w:szCs w:val="28"/>
        </w:rPr>
        <w:t xml:space="preserve"> специалистами с высшим немедицинским образованием, осуществляющими медицинскую реабилитацию составляет 76,2; коэффициент совместительства составляет  1,0.</w:t>
      </w:r>
    </w:p>
    <w:p w:rsidR="0081794D" w:rsidRDefault="002D6F3F">
      <w:pPr>
        <w:spacing w:after="0" w:line="240" w:lineRule="auto"/>
        <w:ind w:firstLine="720"/>
        <w:jc w:val="both"/>
        <w:rPr>
          <w:color w:val="000000" w:themeColor="text1"/>
          <w:sz w:val="28"/>
          <w:szCs w:val="28"/>
        </w:rPr>
      </w:pPr>
      <w:proofErr w:type="spellStart"/>
      <w:r>
        <w:rPr>
          <w:sz w:val="28"/>
          <w:szCs w:val="28"/>
        </w:rPr>
        <w:t>Укомлектованность</w:t>
      </w:r>
      <w:proofErr w:type="spellEnd"/>
      <w:r>
        <w:rPr>
          <w:sz w:val="28"/>
          <w:szCs w:val="28"/>
        </w:rPr>
        <w:t xml:space="preserve"> специалистами со средним медицинским образованием, осуществляющими мед</w:t>
      </w:r>
      <w:r>
        <w:rPr>
          <w:color w:val="000000" w:themeColor="text1"/>
          <w:sz w:val="28"/>
          <w:szCs w:val="28"/>
        </w:rPr>
        <w:t>ицинскую реабилитацию составляет 99,96; коэффициент совместительства составляет</w:t>
      </w:r>
      <w:proofErr w:type="gramStart"/>
      <w:r>
        <w:rPr>
          <w:color w:val="000000" w:themeColor="text1"/>
          <w:sz w:val="28"/>
          <w:szCs w:val="28"/>
        </w:rPr>
        <w:t>1</w:t>
      </w:r>
      <w:proofErr w:type="gramEnd"/>
      <w:r>
        <w:rPr>
          <w:color w:val="000000" w:themeColor="text1"/>
          <w:sz w:val="28"/>
          <w:szCs w:val="28"/>
        </w:rPr>
        <w:t>,02.</w:t>
      </w:r>
    </w:p>
    <w:p w:rsidR="0081794D" w:rsidRDefault="002D6F3F">
      <w:pPr>
        <w:spacing w:after="0" w:line="240" w:lineRule="auto"/>
        <w:ind w:firstLine="720"/>
        <w:jc w:val="both"/>
        <w:rPr>
          <w:color w:val="000000" w:themeColor="text1"/>
          <w:sz w:val="28"/>
          <w:szCs w:val="28"/>
        </w:rPr>
      </w:pPr>
      <w:r>
        <w:rPr>
          <w:color w:val="000000" w:themeColor="text1"/>
          <w:sz w:val="28"/>
          <w:szCs w:val="28"/>
        </w:rPr>
        <w:t xml:space="preserve">При анализе кадрового обеспечения медицинской реабилитации за период 2015-2024 гг. </w:t>
      </w:r>
      <w:r>
        <w:rPr>
          <w:color w:val="000000" w:themeColor="text1"/>
          <w:sz w:val="28"/>
          <w:szCs w:val="28"/>
          <w:lang w:eastAsia="en-US"/>
        </w:rPr>
        <w:t>отмечается положительная динамика</w:t>
      </w:r>
      <w:r>
        <w:rPr>
          <w:color w:val="000000" w:themeColor="text1"/>
          <w:sz w:val="28"/>
          <w:szCs w:val="28"/>
        </w:rPr>
        <w:t xml:space="preserve">. Укомплектованность </w:t>
      </w:r>
      <w:r>
        <w:rPr>
          <w:sz w:val="28"/>
          <w:szCs w:val="28"/>
        </w:rPr>
        <w:t>врачами-специалистами, осуществляющими медицинскую реабилитацию</w:t>
      </w:r>
      <w:r>
        <w:rPr>
          <w:color w:val="000000" w:themeColor="text1"/>
          <w:sz w:val="28"/>
          <w:szCs w:val="28"/>
        </w:rPr>
        <w:t>, увеличилась на 14,5 %.</w:t>
      </w:r>
    </w:p>
    <w:p w:rsidR="0081794D" w:rsidRDefault="002D6F3F">
      <w:pPr>
        <w:spacing w:after="0" w:line="240" w:lineRule="auto"/>
        <w:ind w:firstLine="720"/>
        <w:jc w:val="both"/>
        <w:rPr>
          <w:sz w:val="28"/>
          <w:szCs w:val="28"/>
        </w:rPr>
      </w:pPr>
      <w:r>
        <w:rPr>
          <w:sz w:val="28"/>
          <w:szCs w:val="28"/>
        </w:rPr>
        <w:t xml:space="preserve">В связи с вступлением в силу Приказа Министерства здравоохранения Российской Федерации от 31.07.2020 года №788н «О Порядке организации медицинской реабилитации взрослых» в номенклатуре должностей работников в сфере здравоохранения  введены 2 новые специальности: врач физической и реабилитационной медицины и реабилитационное сестринское дело. Лица, ответственные в Министерстве здравоохранения Забайкальского края, за раздел «Медицинская реабилитация» провели большую работу с ГБОУ </w:t>
      </w:r>
      <w:proofErr w:type="gramStart"/>
      <w:r>
        <w:rPr>
          <w:sz w:val="28"/>
          <w:szCs w:val="28"/>
        </w:rPr>
        <w:t>ВО</w:t>
      </w:r>
      <w:proofErr w:type="gramEnd"/>
      <w:r>
        <w:rPr>
          <w:sz w:val="28"/>
          <w:szCs w:val="28"/>
        </w:rPr>
        <w:t xml:space="preserve"> «Читинская государственная медицинская академия» и ГПОУ «Читинский медицинский колледж» для организации обучения специалистов на циклах профессиональной переподготовки по данным специальностям. </w:t>
      </w:r>
      <w:proofErr w:type="gramStart"/>
      <w:r>
        <w:rPr>
          <w:sz w:val="28"/>
          <w:szCs w:val="28"/>
        </w:rPr>
        <w:t>За последние 3 года (2022-2024 гг.) прошло профессиональную переподготовку  по специальности «Физическая и реабилитационная медицина»   46 специалистов, по специальности «Медицинская сестра по медицинской реабилитации» - 58 специалистов.</w:t>
      </w:r>
      <w:proofErr w:type="gramEnd"/>
      <w:r>
        <w:rPr>
          <w:sz w:val="28"/>
          <w:szCs w:val="28"/>
        </w:rPr>
        <w:t xml:space="preserve"> Все специалисты, прошедшие цикл профессиональной переподготовки аккредитованы.</w:t>
      </w:r>
    </w:p>
    <w:p w:rsidR="0081794D" w:rsidRDefault="002D6F3F">
      <w:pPr>
        <w:pStyle w:val="aff4"/>
        <w:ind w:firstLine="720"/>
        <w:jc w:val="both"/>
        <w:rPr>
          <w:rFonts w:ascii="Times New Roman" w:hAnsi="Times New Roman"/>
          <w:sz w:val="28"/>
          <w:szCs w:val="28"/>
          <w:lang w:val="ru-RU"/>
        </w:rPr>
      </w:pPr>
      <w:r>
        <w:rPr>
          <w:rFonts w:ascii="Times New Roman" w:hAnsi="Times New Roman"/>
          <w:sz w:val="28"/>
          <w:szCs w:val="28"/>
          <w:lang w:val="ru-RU"/>
        </w:rPr>
        <w:t xml:space="preserve">В настоящее время обученные специалисты не переходят на соответствующие должности по медицинской  реабилитации и остаются на прежних занимаемых должностях. Это связано с тем, что при переходе на новую должность у специалиста теряется аттестационная категория, </w:t>
      </w:r>
      <w:proofErr w:type="gramStart"/>
      <w:r>
        <w:rPr>
          <w:rFonts w:ascii="Times New Roman" w:hAnsi="Times New Roman"/>
          <w:sz w:val="28"/>
          <w:szCs w:val="28"/>
          <w:lang w:val="ru-RU"/>
        </w:rPr>
        <w:t>а</w:t>
      </w:r>
      <w:proofErr w:type="gramEnd"/>
      <w:r>
        <w:rPr>
          <w:rFonts w:ascii="Times New Roman" w:hAnsi="Times New Roman"/>
          <w:sz w:val="28"/>
          <w:szCs w:val="28"/>
          <w:lang w:val="ru-RU"/>
        </w:rPr>
        <w:t xml:space="preserve"> следовательно и уменьшается размер заработной платы. В будущем планируется при проведении </w:t>
      </w:r>
      <w:proofErr w:type="spellStart"/>
      <w:r>
        <w:rPr>
          <w:rFonts w:ascii="Times New Roman" w:hAnsi="Times New Roman"/>
          <w:sz w:val="28"/>
          <w:szCs w:val="28"/>
          <w:lang w:val="ru-RU"/>
        </w:rPr>
        <w:t>атесстации</w:t>
      </w:r>
      <w:proofErr w:type="spellEnd"/>
      <w:r>
        <w:rPr>
          <w:rFonts w:ascii="Times New Roman" w:hAnsi="Times New Roman"/>
          <w:sz w:val="28"/>
          <w:szCs w:val="28"/>
          <w:lang w:val="ru-RU"/>
        </w:rPr>
        <w:t xml:space="preserve"> данных специалистов присвоение той категории, которая имелась у специалиста по профильной специальности.</w:t>
      </w:r>
    </w:p>
    <w:p w:rsidR="0081794D" w:rsidRDefault="002D6F3F">
      <w:pPr>
        <w:spacing w:after="0" w:line="240" w:lineRule="auto"/>
        <w:ind w:firstLine="720"/>
        <w:jc w:val="both"/>
        <w:rPr>
          <w:sz w:val="28"/>
          <w:szCs w:val="28"/>
        </w:rPr>
      </w:pPr>
      <w:r>
        <w:rPr>
          <w:sz w:val="28"/>
          <w:szCs w:val="28"/>
        </w:rPr>
        <w:t xml:space="preserve">На 2025-2026 годы запланировано профессиональная переподготовка по специальности «Физическая и реабилитационная медицина» - 10 человек, специалистов с высшим немедицинским образованием (медицинских психологов – 2, физических терапевтов – 20 (в настоящее время проходит цикл профессиональной переподготовки для данных специалистов – 6 человек), </w:t>
      </w:r>
      <w:proofErr w:type="spellStart"/>
      <w:r>
        <w:rPr>
          <w:sz w:val="28"/>
          <w:szCs w:val="28"/>
        </w:rPr>
        <w:t>эрготерапевтов</w:t>
      </w:r>
      <w:proofErr w:type="spellEnd"/>
      <w:r>
        <w:rPr>
          <w:sz w:val="28"/>
          <w:szCs w:val="28"/>
        </w:rPr>
        <w:t xml:space="preserve"> – 15, повышение квалификации медицинских логопедов будет проводиться по мере необходимости). Профессиональная переподготовка по специальности «Медицинская сестра по медицинской реабилитации» запланирована у 45 специалистов.</w:t>
      </w:r>
    </w:p>
    <w:p w:rsidR="0081794D" w:rsidRDefault="002D6F3F">
      <w:pPr>
        <w:spacing w:after="0" w:line="240" w:lineRule="auto"/>
        <w:jc w:val="right"/>
        <w:rPr>
          <w:color w:val="000000"/>
          <w:sz w:val="28"/>
          <w:szCs w:val="28"/>
        </w:rPr>
      </w:pPr>
      <w:r>
        <w:rPr>
          <w:color w:val="000000"/>
          <w:sz w:val="28"/>
          <w:szCs w:val="28"/>
        </w:rPr>
        <w:t>Таблица 38</w:t>
      </w:r>
    </w:p>
    <w:p w:rsidR="0081794D" w:rsidRDefault="002D6F3F">
      <w:pPr>
        <w:pStyle w:val="19"/>
        <w:jc w:val="center"/>
        <w:rPr>
          <w:b/>
          <w:sz w:val="28"/>
          <w:szCs w:val="28"/>
        </w:rPr>
      </w:pPr>
      <w:r>
        <w:rPr>
          <w:b/>
          <w:sz w:val="28"/>
          <w:szCs w:val="28"/>
        </w:rPr>
        <w:t>Перечень приоритетных медицинских организаций, участвующих в дооснащении и (или) переоснащении медицинскими изделиями, имеющие в своей структуре подразделения, оказывающие медицинскую помощь по медицинской реабилитации в соответствии с порядками организации медицинской реабилитации взрослых и детей на 2025-2030 годы</w:t>
      </w:r>
    </w:p>
    <w:p w:rsidR="0081794D" w:rsidRDefault="0081794D">
      <w:pPr>
        <w:pStyle w:val="19"/>
        <w:jc w:val="center"/>
        <w:rPr>
          <w:b/>
          <w:sz w:val="28"/>
          <w:szCs w:val="28"/>
        </w:rPr>
      </w:pPr>
    </w:p>
    <w:tbl>
      <w:tblPr>
        <w:tblW w:w="15002" w:type="dxa"/>
        <w:jc w:val="center"/>
        <w:tblLayout w:type="fixed"/>
        <w:tblLook w:val="04A0" w:firstRow="1" w:lastRow="0" w:firstColumn="1" w:lastColumn="0" w:noHBand="0" w:noVBand="1"/>
      </w:tblPr>
      <w:tblGrid>
        <w:gridCol w:w="704"/>
        <w:gridCol w:w="2064"/>
        <w:gridCol w:w="2574"/>
        <w:gridCol w:w="1620"/>
        <w:gridCol w:w="1127"/>
        <w:gridCol w:w="1613"/>
        <w:gridCol w:w="2038"/>
        <w:gridCol w:w="1523"/>
        <w:gridCol w:w="1739"/>
      </w:tblGrid>
      <w:tr w:rsidR="0081794D">
        <w:trPr>
          <w:trHeight w:val="911"/>
          <w:jc w:val="center"/>
        </w:trPr>
        <w:tc>
          <w:tcPr>
            <w:tcW w:w="704" w:type="dxa"/>
            <w:vMerge w:val="restart"/>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pStyle w:val="Bodytext2"/>
              <w:spacing w:line="245" w:lineRule="exact"/>
              <w:ind w:left="180"/>
              <w:jc w:val="left"/>
              <w:rPr>
                <w:sz w:val="20"/>
              </w:rPr>
            </w:pPr>
            <w:r>
              <w:rPr>
                <w:sz w:val="20"/>
              </w:rPr>
              <w:t xml:space="preserve">№ </w:t>
            </w:r>
            <w:proofErr w:type="gramStart"/>
            <w:r>
              <w:rPr>
                <w:sz w:val="20"/>
              </w:rPr>
              <w:t>п</w:t>
            </w:r>
            <w:proofErr w:type="gramEnd"/>
            <w:r>
              <w:rPr>
                <w:sz w:val="20"/>
              </w:rPr>
              <w:t>/п</w:t>
            </w:r>
          </w:p>
        </w:tc>
        <w:tc>
          <w:tcPr>
            <w:tcW w:w="2064" w:type="dxa"/>
            <w:vMerge w:val="restart"/>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pStyle w:val="Bodytext2"/>
              <w:spacing w:line="241" w:lineRule="exact"/>
              <w:rPr>
                <w:sz w:val="20"/>
              </w:rPr>
            </w:pPr>
            <w:r>
              <w:rPr>
                <w:sz w:val="20"/>
              </w:rPr>
              <w:t>Наименование медицинской организации, участвующей в дооснащении</w:t>
            </w:r>
          </w:p>
          <w:p w:rsidR="0081794D" w:rsidRDefault="002D6F3F">
            <w:pPr>
              <w:pStyle w:val="Bodytext2"/>
              <w:spacing w:line="241" w:lineRule="exact"/>
              <w:ind w:left="200" w:firstLine="420"/>
              <w:jc w:val="left"/>
              <w:rPr>
                <w:sz w:val="20"/>
              </w:rPr>
            </w:pPr>
            <w:r>
              <w:rPr>
                <w:sz w:val="20"/>
              </w:rPr>
              <w:t xml:space="preserve">(или) </w:t>
            </w:r>
            <w:proofErr w:type="gramStart"/>
            <w:r>
              <w:rPr>
                <w:sz w:val="20"/>
              </w:rPr>
              <w:t>переоснащении</w:t>
            </w:r>
            <w:proofErr w:type="gramEnd"/>
          </w:p>
        </w:tc>
        <w:tc>
          <w:tcPr>
            <w:tcW w:w="2574" w:type="dxa"/>
            <w:vMerge w:val="restart"/>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pStyle w:val="Bodytext2"/>
              <w:spacing w:line="241" w:lineRule="exact"/>
              <w:rPr>
                <w:sz w:val="20"/>
              </w:rPr>
            </w:pPr>
            <w:r>
              <w:rPr>
                <w:sz w:val="20"/>
              </w:rPr>
              <w:t>Полное наименование реабилитационного отделения, которое планируется к дооснащению и (или) переоснащению</w:t>
            </w:r>
          </w:p>
        </w:tc>
        <w:tc>
          <w:tcPr>
            <w:tcW w:w="1620" w:type="dxa"/>
            <w:vMerge w:val="restart"/>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pStyle w:val="Bodytext2"/>
              <w:spacing w:line="245" w:lineRule="exact"/>
              <w:rPr>
                <w:sz w:val="20"/>
              </w:rPr>
            </w:pPr>
            <w:r>
              <w:rPr>
                <w:sz w:val="20"/>
              </w:rPr>
              <w:t>Категория пациентов (указать взрослые/дети)</w:t>
            </w:r>
          </w:p>
        </w:tc>
        <w:tc>
          <w:tcPr>
            <w:tcW w:w="1127" w:type="dxa"/>
            <w:vMerge w:val="restart"/>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pStyle w:val="Bodytext2"/>
              <w:spacing w:line="241" w:lineRule="exact"/>
              <w:rPr>
                <w:sz w:val="20"/>
              </w:rPr>
            </w:pPr>
            <w:r>
              <w:rPr>
                <w:sz w:val="20"/>
              </w:rPr>
              <w:t xml:space="preserve">Год </w:t>
            </w:r>
            <w:proofErr w:type="spellStart"/>
            <w:proofErr w:type="gramStart"/>
            <w:r>
              <w:rPr>
                <w:sz w:val="20"/>
              </w:rPr>
              <w:t>доосна-щения</w:t>
            </w:r>
            <w:proofErr w:type="spellEnd"/>
            <w:proofErr w:type="gramEnd"/>
            <w:r>
              <w:rPr>
                <w:sz w:val="20"/>
              </w:rPr>
              <w:t xml:space="preserve"> и (или) переоснащения</w:t>
            </w:r>
          </w:p>
        </w:tc>
        <w:tc>
          <w:tcPr>
            <w:tcW w:w="3651"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pStyle w:val="Bodytext9"/>
              <w:rPr>
                <w:b w:val="0"/>
                <w:sz w:val="20"/>
              </w:rPr>
            </w:pPr>
            <w:r>
              <w:rPr>
                <w:b w:val="0"/>
                <w:sz w:val="20"/>
              </w:rPr>
              <w:t>Коэффициент оснащенности отделения медицинской реабилитации</w:t>
            </w:r>
            <w:proofErr w:type="gramStart"/>
            <w:r>
              <w:rPr>
                <w:b w:val="0"/>
                <w:sz w:val="20"/>
              </w:rPr>
              <w:t xml:space="preserve"> (%)</w:t>
            </w:r>
            <w:proofErr w:type="gramEnd"/>
          </w:p>
        </w:tc>
        <w:tc>
          <w:tcPr>
            <w:tcW w:w="3262" w:type="dxa"/>
            <w:gridSpan w:val="2"/>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pStyle w:val="Bodytext9"/>
              <w:spacing w:line="248" w:lineRule="exact"/>
              <w:rPr>
                <w:b w:val="0"/>
                <w:sz w:val="20"/>
              </w:rPr>
            </w:pPr>
            <w:r>
              <w:rPr>
                <w:b w:val="0"/>
                <w:sz w:val="20"/>
              </w:rPr>
              <w:t>Коэффициент оснащенности медицинской организации</w:t>
            </w:r>
            <w:proofErr w:type="gramStart"/>
            <w:r>
              <w:rPr>
                <w:b w:val="0"/>
                <w:sz w:val="20"/>
              </w:rPr>
              <w:t xml:space="preserve"> (%)</w:t>
            </w:r>
            <w:proofErr w:type="gramEnd"/>
          </w:p>
          <w:p w:rsidR="0081794D" w:rsidRDefault="002D6F3F">
            <w:pPr>
              <w:pStyle w:val="Bodytext8"/>
              <w:spacing w:line="198" w:lineRule="exact"/>
              <w:jc w:val="center"/>
              <w:rPr>
                <w:i w:val="0"/>
                <w:sz w:val="20"/>
              </w:rPr>
            </w:pPr>
            <w:r>
              <w:rPr>
                <w:i w:val="0"/>
                <w:sz w:val="20"/>
              </w:rPr>
              <w:t xml:space="preserve">(как среднее между всеми </w:t>
            </w:r>
            <w:proofErr w:type="spellStart"/>
            <w:r>
              <w:rPr>
                <w:i w:val="0"/>
                <w:sz w:val="20"/>
              </w:rPr>
              <w:t>Коэфф</w:t>
            </w:r>
            <w:proofErr w:type="gramStart"/>
            <w:r>
              <w:rPr>
                <w:i w:val="0"/>
                <w:sz w:val="20"/>
              </w:rPr>
              <w:t>.о</w:t>
            </w:r>
            <w:proofErr w:type="gramEnd"/>
            <w:r>
              <w:rPr>
                <w:i w:val="0"/>
                <w:sz w:val="20"/>
              </w:rPr>
              <w:t>снащенности</w:t>
            </w:r>
            <w:proofErr w:type="spellEnd"/>
            <w:r>
              <w:rPr>
                <w:i w:val="0"/>
                <w:sz w:val="20"/>
              </w:rPr>
              <w:t xml:space="preserve"> отделений MP)</w:t>
            </w:r>
          </w:p>
        </w:tc>
      </w:tr>
      <w:tr w:rsidR="0081794D">
        <w:trPr>
          <w:trHeight w:val="943"/>
          <w:jc w:val="center"/>
        </w:trPr>
        <w:tc>
          <w:tcPr>
            <w:tcW w:w="704" w:type="dxa"/>
            <w:vMerge/>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81794D">
            <w:pPr>
              <w:rPr>
                <w:sz w:val="20"/>
                <w:szCs w:val="20"/>
              </w:rPr>
            </w:pPr>
          </w:p>
        </w:tc>
        <w:tc>
          <w:tcPr>
            <w:tcW w:w="2064" w:type="dxa"/>
            <w:vMerge/>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81794D">
            <w:pPr>
              <w:jc w:val="center"/>
              <w:rPr>
                <w:sz w:val="20"/>
                <w:szCs w:val="20"/>
              </w:rPr>
            </w:pPr>
          </w:p>
        </w:tc>
        <w:tc>
          <w:tcPr>
            <w:tcW w:w="2574" w:type="dxa"/>
            <w:vMerge/>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81794D">
            <w:pPr>
              <w:jc w:val="center"/>
              <w:rPr>
                <w:sz w:val="20"/>
                <w:szCs w:val="20"/>
              </w:rPr>
            </w:pPr>
          </w:p>
        </w:tc>
        <w:tc>
          <w:tcPr>
            <w:tcW w:w="1620" w:type="dxa"/>
            <w:vMerge/>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81794D">
            <w:pPr>
              <w:jc w:val="center"/>
              <w:rPr>
                <w:sz w:val="20"/>
                <w:szCs w:val="20"/>
              </w:rPr>
            </w:pPr>
          </w:p>
        </w:tc>
        <w:tc>
          <w:tcPr>
            <w:tcW w:w="1127" w:type="dxa"/>
            <w:vMerge/>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81794D">
            <w:pPr>
              <w:jc w:val="center"/>
              <w:rPr>
                <w:sz w:val="20"/>
                <w:szCs w:val="20"/>
              </w:rPr>
            </w:pPr>
          </w:p>
        </w:tc>
        <w:tc>
          <w:tcPr>
            <w:tcW w:w="1613"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pStyle w:val="Bodytext2"/>
              <w:spacing w:line="245" w:lineRule="exact"/>
              <w:ind w:right="280"/>
              <w:rPr>
                <w:sz w:val="20"/>
              </w:rPr>
            </w:pPr>
            <w:r>
              <w:rPr>
                <w:sz w:val="20"/>
              </w:rPr>
              <w:t>до момента оснащения</w:t>
            </w:r>
          </w:p>
        </w:tc>
        <w:tc>
          <w:tcPr>
            <w:tcW w:w="2038"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pStyle w:val="Bodytext2"/>
              <w:spacing w:line="245" w:lineRule="exact"/>
              <w:rPr>
                <w:sz w:val="20"/>
              </w:rPr>
            </w:pPr>
            <w:r>
              <w:rPr>
                <w:sz w:val="20"/>
              </w:rPr>
              <w:t>по итогам поставки оборудования в МО</w:t>
            </w:r>
          </w:p>
        </w:tc>
        <w:tc>
          <w:tcPr>
            <w:tcW w:w="1523"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pStyle w:val="Bodytext2"/>
              <w:spacing w:line="241" w:lineRule="exact"/>
              <w:ind w:right="220"/>
              <w:rPr>
                <w:sz w:val="20"/>
              </w:rPr>
            </w:pPr>
            <w:r>
              <w:rPr>
                <w:sz w:val="20"/>
              </w:rPr>
              <w:t>до момента оснащения</w:t>
            </w:r>
          </w:p>
        </w:tc>
        <w:tc>
          <w:tcPr>
            <w:tcW w:w="1739" w:type="dxa"/>
            <w:tcBorders>
              <w:top w:val="single" w:sz="4" w:space="0" w:color="000000"/>
              <w:left w:val="single" w:sz="4" w:space="0" w:color="000000"/>
              <w:bottom w:val="single" w:sz="4" w:space="0" w:color="000000"/>
              <w:right w:val="single" w:sz="4" w:space="0" w:color="000000"/>
            </w:tcBorders>
            <w:shd w:val="clear" w:color="auto" w:fill="FFFFFF"/>
            <w:noWrap/>
          </w:tcPr>
          <w:p w:rsidR="0081794D" w:rsidRDefault="002D6F3F">
            <w:pPr>
              <w:pStyle w:val="Bodytext2"/>
              <w:spacing w:line="227" w:lineRule="exact"/>
              <w:rPr>
                <w:sz w:val="20"/>
              </w:rPr>
            </w:pPr>
            <w:r>
              <w:rPr>
                <w:sz w:val="20"/>
              </w:rPr>
              <w:t>по итогам поставки оборудования в МО</w:t>
            </w:r>
          </w:p>
        </w:tc>
      </w:tr>
      <w:tr w:rsidR="0081794D">
        <w:trPr>
          <w:trHeight w:val="504"/>
          <w:jc w:val="center"/>
        </w:trPr>
        <w:tc>
          <w:tcPr>
            <w:tcW w:w="704" w:type="dxa"/>
            <w:vMerge w:val="restart"/>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4"/>
              <w:spacing w:line="240" w:lineRule="auto"/>
              <w:ind w:left="180"/>
              <w:jc w:val="center"/>
            </w:pPr>
            <w:r>
              <w:t>1</w:t>
            </w:r>
          </w:p>
        </w:tc>
        <w:tc>
          <w:tcPr>
            <w:tcW w:w="2064" w:type="dxa"/>
            <w:vMerge w:val="restart"/>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 xml:space="preserve">ГАУЗ «Забайкальская краевая клиническая </w:t>
            </w:r>
            <w:proofErr w:type="spellStart"/>
            <w:r>
              <w:rPr>
                <w:i w:val="0"/>
                <w:sz w:val="20"/>
              </w:rPr>
              <w:t>больнмца</w:t>
            </w:r>
            <w:proofErr w:type="spellEnd"/>
            <w:r>
              <w:rPr>
                <w:i w:val="0"/>
                <w:sz w:val="20"/>
              </w:rPr>
              <w:t>»</w:t>
            </w: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1" w:lineRule="exact"/>
              <w:ind w:left="160"/>
              <w:rPr>
                <w:i w:val="0"/>
                <w:sz w:val="20"/>
              </w:rPr>
            </w:pPr>
            <w:r>
              <w:rPr>
                <w:i w:val="0"/>
                <w:sz w:val="20"/>
              </w:rPr>
              <w:t>Отделение ранней медицинской реабилитации</w:t>
            </w:r>
          </w:p>
        </w:tc>
        <w:tc>
          <w:tcPr>
            <w:tcW w:w="1620"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2025</w:t>
            </w:r>
          </w:p>
        </w:tc>
        <w:tc>
          <w:tcPr>
            <w:tcW w:w="161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80</w:t>
            </w:r>
          </w:p>
        </w:tc>
        <w:tc>
          <w:tcPr>
            <w:tcW w:w="2038"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60" w:line="240" w:lineRule="auto"/>
              <w:rPr>
                <w:i w:val="0"/>
                <w:sz w:val="20"/>
              </w:rPr>
            </w:pPr>
            <w:r>
              <w:rPr>
                <w:i w:val="0"/>
                <w:sz w:val="20"/>
              </w:rPr>
              <w:t>100</w:t>
            </w:r>
          </w:p>
        </w:tc>
        <w:tc>
          <w:tcPr>
            <w:tcW w:w="1523" w:type="dxa"/>
            <w:vMerge w:val="restart"/>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83"/>
              <w:rPr>
                <w:i w:val="0"/>
                <w:sz w:val="20"/>
              </w:rPr>
            </w:pPr>
            <w:r>
              <w:rPr>
                <w:i w:val="0"/>
                <w:sz w:val="20"/>
              </w:rPr>
              <w:t>55</w:t>
            </w:r>
          </w:p>
        </w:tc>
        <w:tc>
          <w:tcPr>
            <w:tcW w:w="1739" w:type="dxa"/>
            <w:vMerge w:val="restart"/>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90</w:t>
            </w:r>
          </w:p>
        </w:tc>
      </w:tr>
      <w:tr w:rsidR="0081794D">
        <w:trPr>
          <w:trHeight w:val="504"/>
          <w:jc w:val="center"/>
        </w:trPr>
        <w:tc>
          <w:tcPr>
            <w:tcW w:w="704" w:type="dxa"/>
            <w:vMerge/>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81794D">
            <w:pPr>
              <w:spacing w:after="0"/>
              <w:jc w:val="center"/>
            </w:pPr>
          </w:p>
        </w:tc>
        <w:tc>
          <w:tcPr>
            <w:tcW w:w="2064" w:type="dxa"/>
            <w:vMerge/>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81794D">
            <w:pPr>
              <w:spacing w:after="0"/>
              <w:jc w:val="center"/>
            </w:pP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1" w:lineRule="exact"/>
              <w:ind w:left="160"/>
              <w:rPr>
                <w:i w:val="0"/>
                <w:sz w:val="20"/>
              </w:rPr>
            </w:pPr>
            <w:r>
              <w:rPr>
                <w:i w:val="0"/>
                <w:sz w:val="20"/>
              </w:rPr>
              <w:t>Отделение медицинской реабилитации при нарушении функции ЦНС, ОДА</w:t>
            </w:r>
          </w:p>
        </w:tc>
        <w:tc>
          <w:tcPr>
            <w:tcW w:w="1620"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2025</w:t>
            </w:r>
          </w:p>
        </w:tc>
        <w:tc>
          <w:tcPr>
            <w:tcW w:w="161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30</w:t>
            </w:r>
          </w:p>
        </w:tc>
        <w:tc>
          <w:tcPr>
            <w:tcW w:w="2038"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80</w:t>
            </w:r>
          </w:p>
        </w:tc>
        <w:tc>
          <w:tcPr>
            <w:tcW w:w="1523" w:type="dxa"/>
            <w:vMerge/>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81794D">
            <w:pPr>
              <w:spacing w:after="0"/>
              <w:ind w:left="-83"/>
              <w:jc w:val="center"/>
            </w:pPr>
          </w:p>
        </w:tc>
        <w:tc>
          <w:tcPr>
            <w:tcW w:w="1739" w:type="dxa"/>
            <w:vMerge/>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81794D">
            <w:pPr>
              <w:spacing w:after="0"/>
              <w:jc w:val="center"/>
              <w:rPr>
                <w:i/>
              </w:rPr>
            </w:pPr>
          </w:p>
        </w:tc>
      </w:tr>
      <w:tr w:rsidR="0081794D">
        <w:trPr>
          <w:trHeight w:val="482"/>
          <w:jc w:val="center"/>
        </w:trPr>
        <w:tc>
          <w:tcPr>
            <w:tcW w:w="704"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8"/>
              <w:spacing w:line="240" w:lineRule="auto"/>
              <w:ind w:left="180"/>
              <w:jc w:val="center"/>
              <w:rPr>
                <w:i w:val="0"/>
                <w:sz w:val="20"/>
              </w:rPr>
            </w:pPr>
            <w:r>
              <w:rPr>
                <w:i w:val="0"/>
                <w:sz w:val="20"/>
              </w:rPr>
              <w:t>2</w:t>
            </w:r>
          </w:p>
        </w:tc>
        <w:tc>
          <w:tcPr>
            <w:tcW w:w="2064"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ГУЗ «Краевая детская клиническая больница»</w:t>
            </w: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1" w:lineRule="exact"/>
              <w:ind w:left="160"/>
              <w:rPr>
                <w:i w:val="0"/>
                <w:sz w:val="20"/>
              </w:rPr>
            </w:pPr>
            <w:r>
              <w:rPr>
                <w:i w:val="0"/>
                <w:sz w:val="20"/>
              </w:rPr>
              <w:t>Отделение ранней медицинской реабилитации</w:t>
            </w:r>
          </w:p>
        </w:tc>
        <w:tc>
          <w:tcPr>
            <w:tcW w:w="1620"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дети</w:t>
            </w:r>
          </w:p>
        </w:tc>
        <w:tc>
          <w:tcPr>
            <w:tcW w:w="1127"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2025</w:t>
            </w:r>
          </w:p>
        </w:tc>
        <w:tc>
          <w:tcPr>
            <w:tcW w:w="161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70</w:t>
            </w:r>
          </w:p>
        </w:tc>
        <w:tc>
          <w:tcPr>
            <w:tcW w:w="2038"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100</w:t>
            </w:r>
          </w:p>
        </w:tc>
        <w:tc>
          <w:tcPr>
            <w:tcW w:w="1523"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spacing w:after="0"/>
              <w:ind w:left="-83"/>
              <w:jc w:val="center"/>
              <w:rPr>
                <w:sz w:val="20"/>
                <w:szCs w:val="20"/>
              </w:rPr>
            </w:pPr>
            <w:r>
              <w:rPr>
                <w:sz w:val="20"/>
                <w:szCs w:val="20"/>
              </w:rPr>
              <w:t>70</w:t>
            </w:r>
          </w:p>
        </w:tc>
        <w:tc>
          <w:tcPr>
            <w:tcW w:w="1739"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spacing w:after="0"/>
              <w:jc w:val="center"/>
              <w:rPr>
                <w:sz w:val="20"/>
                <w:szCs w:val="20"/>
              </w:rPr>
            </w:pPr>
            <w:r>
              <w:rPr>
                <w:sz w:val="20"/>
                <w:szCs w:val="20"/>
              </w:rPr>
              <w:t>100</w:t>
            </w:r>
          </w:p>
        </w:tc>
      </w:tr>
      <w:tr w:rsidR="0081794D">
        <w:trPr>
          <w:trHeight w:val="645"/>
          <w:jc w:val="center"/>
        </w:trPr>
        <w:tc>
          <w:tcPr>
            <w:tcW w:w="704" w:type="dxa"/>
            <w:vMerge/>
            <w:tcBorders>
              <w:left w:val="single" w:sz="4" w:space="0" w:color="000000"/>
              <w:right w:val="single" w:sz="4" w:space="0" w:color="000000"/>
            </w:tcBorders>
            <w:shd w:val="clear" w:color="auto" w:fill="FFFFFF"/>
            <w:noWrap/>
            <w:vAlign w:val="center"/>
          </w:tcPr>
          <w:p w:rsidR="0081794D" w:rsidRDefault="0081794D">
            <w:pPr>
              <w:spacing w:after="0"/>
              <w:jc w:val="center"/>
              <w:rPr>
                <w:sz w:val="20"/>
                <w:szCs w:val="20"/>
              </w:rPr>
            </w:pPr>
          </w:p>
        </w:tc>
        <w:tc>
          <w:tcPr>
            <w:tcW w:w="2064" w:type="dxa"/>
            <w:vMerge/>
            <w:tcBorders>
              <w:left w:val="single" w:sz="4" w:space="0" w:color="000000"/>
              <w:right w:val="single" w:sz="4" w:space="0" w:color="000000"/>
            </w:tcBorders>
            <w:shd w:val="clear" w:color="auto" w:fill="FFFFFF"/>
            <w:noWrap/>
            <w:vAlign w:val="center"/>
          </w:tcPr>
          <w:p w:rsidR="0081794D" w:rsidRDefault="0081794D">
            <w:pPr>
              <w:spacing w:after="0"/>
              <w:jc w:val="center"/>
              <w:rPr>
                <w:sz w:val="20"/>
                <w:szCs w:val="20"/>
              </w:rPr>
            </w:pPr>
          </w:p>
        </w:tc>
        <w:tc>
          <w:tcPr>
            <w:tcW w:w="2574"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1" w:lineRule="exact"/>
              <w:ind w:left="160"/>
              <w:rPr>
                <w:i w:val="0"/>
                <w:sz w:val="20"/>
              </w:rPr>
            </w:pPr>
            <w:r>
              <w:rPr>
                <w:i w:val="0"/>
                <w:sz w:val="20"/>
              </w:rPr>
              <w:t>Отделение медицинской реабилитации 2 этапа</w:t>
            </w:r>
          </w:p>
        </w:tc>
        <w:tc>
          <w:tcPr>
            <w:tcW w:w="1620" w:type="dxa"/>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дети</w:t>
            </w:r>
          </w:p>
        </w:tc>
        <w:tc>
          <w:tcPr>
            <w:tcW w:w="1127" w:type="dxa"/>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2025</w:t>
            </w:r>
          </w:p>
        </w:tc>
        <w:tc>
          <w:tcPr>
            <w:tcW w:w="1613" w:type="dxa"/>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70</w:t>
            </w:r>
          </w:p>
        </w:tc>
        <w:tc>
          <w:tcPr>
            <w:tcW w:w="2038" w:type="dxa"/>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100</w:t>
            </w:r>
          </w:p>
        </w:tc>
        <w:tc>
          <w:tcPr>
            <w:tcW w:w="1523" w:type="dxa"/>
            <w:vMerge/>
            <w:tcBorders>
              <w:left w:val="single" w:sz="4" w:space="0" w:color="000000"/>
              <w:right w:val="single" w:sz="4" w:space="0" w:color="000000"/>
            </w:tcBorders>
            <w:shd w:val="clear" w:color="auto" w:fill="FFFFFF"/>
            <w:noWrap/>
            <w:vAlign w:val="center"/>
          </w:tcPr>
          <w:p w:rsidR="0081794D" w:rsidRDefault="0081794D">
            <w:pPr>
              <w:spacing w:after="0"/>
              <w:ind w:left="-83"/>
              <w:jc w:val="center"/>
              <w:rPr>
                <w:sz w:val="20"/>
                <w:szCs w:val="20"/>
              </w:rPr>
            </w:pPr>
          </w:p>
        </w:tc>
        <w:tc>
          <w:tcPr>
            <w:tcW w:w="1739" w:type="dxa"/>
            <w:vMerge/>
            <w:tcBorders>
              <w:left w:val="single" w:sz="4" w:space="0" w:color="000000"/>
              <w:right w:val="single" w:sz="4" w:space="0" w:color="000000"/>
            </w:tcBorders>
            <w:shd w:val="clear" w:color="auto" w:fill="FFFFFF"/>
            <w:noWrap/>
            <w:vAlign w:val="center"/>
          </w:tcPr>
          <w:p w:rsidR="0081794D" w:rsidRDefault="0081794D">
            <w:pPr>
              <w:spacing w:after="0"/>
              <w:jc w:val="center"/>
              <w:rPr>
                <w:i/>
                <w:sz w:val="20"/>
                <w:szCs w:val="20"/>
              </w:rPr>
            </w:pPr>
          </w:p>
        </w:tc>
      </w:tr>
      <w:tr w:rsidR="0081794D">
        <w:trPr>
          <w:trHeight w:val="645"/>
          <w:jc w:val="center"/>
        </w:trPr>
        <w:tc>
          <w:tcPr>
            <w:tcW w:w="704"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spacing w:after="0"/>
              <w:jc w:val="center"/>
              <w:rPr>
                <w:sz w:val="20"/>
                <w:szCs w:val="20"/>
              </w:rPr>
            </w:pPr>
          </w:p>
        </w:tc>
        <w:tc>
          <w:tcPr>
            <w:tcW w:w="2064"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spacing w:after="0"/>
              <w:jc w:val="center"/>
              <w:rPr>
                <w:sz w:val="20"/>
                <w:szCs w:val="20"/>
              </w:rPr>
            </w:pPr>
          </w:p>
        </w:tc>
        <w:tc>
          <w:tcPr>
            <w:tcW w:w="2574"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1" w:lineRule="exact"/>
              <w:ind w:left="160"/>
              <w:rPr>
                <w:i w:val="0"/>
                <w:sz w:val="20"/>
              </w:rPr>
            </w:pPr>
          </w:p>
        </w:tc>
        <w:tc>
          <w:tcPr>
            <w:tcW w:w="1620" w:type="dxa"/>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c>
          <w:tcPr>
            <w:tcW w:w="1127" w:type="dxa"/>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c>
          <w:tcPr>
            <w:tcW w:w="1613" w:type="dxa"/>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18"/>
              <w:rPr>
                <w:i w:val="0"/>
                <w:sz w:val="20"/>
              </w:rPr>
            </w:pPr>
          </w:p>
        </w:tc>
        <w:tc>
          <w:tcPr>
            <w:tcW w:w="2038" w:type="dxa"/>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c>
          <w:tcPr>
            <w:tcW w:w="1523"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spacing w:after="0"/>
              <w:ind w:left="-83"/>
              <w:jc w:val="center"/>
              <w:rPr>
                <w:sz w:val="20"/>
                <w:szCs w:val="20"/>
              </w:rPr>
            </w:pPr>
          </w:p>
        </w:tc>
        <w:tc>
          <w:tcPr>
            <w:tcW w:w="1739"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spacing w:after="0"/>
              <w:jc w:val="center"/>
              <w:rPr>
                <w:i/>
                <w:sz w:val="20"/>
                <w:szCs w:val="20"/>
              </w:rPr>
            </w:pPr>
          </w:p>
        </w:tc>
      </w:tr>
      <w:tr w:rsidR="0081794D">
        <w:trPr>
          <w:trHeight w:val="500"/>
          <w:jc w:val="center"/>
        </w:trPr>
        <w:tc>
          <w:tcPr>
            <w:tcW w:w="704"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0"/>
              <w:rPr>
                <w:i w:val="0"/>
                <w:sz w:val="20"/>
              </w:rPr>
            </w:pPr>
            <w:r>
              <w:rPr>
                <w:i w:val="0"/>
                <w:sz w:val="20"/>
              </w:rPr>
              <w:t>3</w:t>
            </w:r>
          </w:p>
        </w:tc>
        <w:tc>
          <w:tcPr>
            <w:tcW w:w="2064"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ГБУЗ «Забайкальский краевой клинический госпиталь для ветеранов войн»</w:t>
            </w: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5" w:lineRule="exact"/>
              <w:ind w:left="160"/>
              <w:rPr>
                <w:i w:val="0"/>
                <w:sz w:val="20"/>
              </w:rPr>
            </w:pPr>
            <w:r>
              <w:rPr>
                <w:i w:val="0"/>
                <w:sz w:val="20"/>
              </w:rPr>
              <w:t xml:space="preserve">Отделение медицинской реабилитации при нарушении функции ЦНС </w:t>
            </w:r>
          </w:p>
        </w:tc>
        <w:tc>
          <w:tcPr>
            <w:tcW w:w="1620"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2026</w:t>
            </w:r>
          </w:p>
        </w:tc>
        <w:tc>
          <w:tcPr>
            <w:tcW w:w="161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60</w:t>
            </w:r>
          </w:p>
        </w:tc>
        <w:tc>
          <w:tcPr>
            <w:tcW w:w="2038"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c>
          <w:tcPr>
            <w:tcW w:w="1523"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83"/>
              <w:rPr>
                <w:i w:val="0"/>
                <w:sz w:val="20"/>
              </w:rPr>
            </w:pPr>
          </w:p>
          <w:p w:rsidR="0081794D" w:rsidRDefault="0081794D">
            <w:pPr>
              <w:pStyle w:val="Bodytext5"/>
              <w:spacing w:before="0" w:line="240" w:lineRule="auto"/>
              <w:ind w:left="-83"/>
              <w:rPr>
                <w:i w:val="0"/>
                <w:sz w:val="20"/>
              </w:rPr>
            </w:pPr>
          </w:p>
          <w:p w:rsidR="0081794D" w:rsidRDefault="0081794D">
            <w:pPr>
              <w:pStyle w:val="Bodytext5"/>
              <w:spacing w:before="0" w:line="240" w:lineRule="auto"/>
              <w:ind w:left="-83"/>
              <w:rPr>
                <w:i w:val="0"/>
                <w:sz w:val="20"/>
              </w:rPr>
            </w:pPr>
          </w:p>
          <w:p w:rsidR="0081794D" w:rsidRDefault="002D6F3F">
            <w:pPr>
              <w:pStyle w:val="Bodytext5"/>
              <w:spacing w:before="0" w:line="240" w:lineRule="auto"/>
              <w:ind w:left="-83"/>
              <w:rPr>
                <w:i w:val="0"/>
                <w:sz w:val="20"/>
              </w:rPr>
            </w:pPr>
            <w:r>
              <w:rPr>
                <w:i w:val="0"/>
                <w:sz w:val="20"/>
              </w:rPr>
              <w:t>60</w:t>
            </w:r>
          </w:p>
        </w:tc>
        <w:tc>
          <w:tcPr>
            <w:tcW w:w="1739"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p w:rsidR="0081794D" w:rsidRDefault="0081794D">
            <w:pPr>
              <w:pStyle w:val="Bodytext5"/>
              <w:spacing w:before="0" w:line="240" w:lineRule="auto"/>
              <w:rPr>
                <w:i w:val="0"/>
                <w:sz w:val="20"/>
              </w:rPr>
            </w:pPr>
          </w:p>
          <w:p w:rsidR="0081794D" w:rsidRDefault="0081794D">
            <w:pPr>
              <w:pStyle w:val="Bodytext5"/>
              <w:spacing w:before="0" w:line="240" w:lineRule="auto"/>
              <w:rPr>
                <w:i w:val="0"/>
                <w:sz w:val="20"/>
              </w:rPr>
            </w:pPr>
          </w:p>
          <w:p w:rsidR="0081794D" w:rsidRDefault="002D6F3F">
            <w:pPr>
              <w:pStyle w:val="Bodytext5"/>
              <w:spacing w:before="0" w:line="240" w:lineRule="auto"/>
              <w:rPr>
                <w:i w:val="0"/>
                <w:sz w:val="20"/>
              </w:rPr>
            </w:pPr>
            <w:r>
              <w:rPr>
                <w:i w:val="0"/>
                <w:sz w:val="20"/>
              </w:rPr>
              <w:t>-</w:t>
            </w:r>
          </w:p>
        </w:tc>
      </w:tr>
      <w:tr w:rsidR="0081794D">
        <w:trPr>
          <w:trHeight w:val="500"/>
          <w:jc w:val="center"/>
        </w:trPr>
        <w:tc>
          <w:tcPr>
            <w:tcW w:w="704"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180"/>
              <w:rPr>
                <w:i w:val="0"/>
                <w:sz w:val="20"/>
              </w:rPr>
            </w:pPr>
          </w:p>
        </w:tc>
        <w:tc>
          <w:tcPr>
            <w:tcW w:w="2064"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5" w:lineRule="exact"/>
              <w:ind w:left="160"/>
              <w:rPr>
                <w:i w:val="0"/>
                <w:sz w:val="20"/>
              </w:rPr>
            </w:pPr>
            <w:r>
              <w:rPr>
                <w:i w:val="0"/>
                <w:sz w:val="20"/>
              </w:rPr>
              <w:t>Отделение медицинской реабилитации при соматических заболеваниях</w:t>
            </w:r>
          </w:p>
        </w:tc>
        <w:tc>
          <w:tcPr>
            <w:tcW w:w="1620"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2026</w:t>
            </w:r>
          </w:p>
        </w:tc>
        <w:tc>
          <w:tcPr>
            <w:tcW w:w="161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60</w:t>
            </w:r>
          </w:p>
        </w:tc>
        <w:tc>
          <w:tcPr>
            <w:tcW w:w="2038"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c>
          <w:tcPr>
            <w:tcW w:w="1523"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83"/>
              <w:rPr>
                <w:i w:val="0"/>
                <w:sz w:val="20"/>
              </w:rPr>
            </w:pPr>
          </w:p>
        </w:tc>
        <w:tc>
          <w:tcPr>
            <w:tcW w:w="1739"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r>
      <w:tr w:rsidR="0081794D">
        <w:trPr>
          <w:trHeight w:val="230"/>
          <w:jc w:val="center"/>
        </w:trPr>
        <w:tc>
          <w:tcPr>
            <w:tcW w:w="704"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0"/>
              <w:rPr>
                <w:i w:val="0"/>
                <w:sz w:val="20"/>
              </w:rPr>
            </w:pPr>
            <w:r>
              <w:rPr>
                <w:i w:val="0"/>
                <w:sz w:val="20"/>
              </w:rPr>
              <w:t>4</w:t>
            </w:r>
          </w:p>
        </w:tc>
        <w:tc>
          <w:tcPr>
            <w:tcW w:w="2064"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ГАУЗ «Агинская ЦРБ»</w:t>
            </w: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5" w:lineRule="exact"/>
              <w:ind w:left="160"/>
              <w:rPr>
                <w:i w:val="0"/>
                <w:sz w:val="20"/>
              </w:rPr>
            </w:pPr>
            <w:r>
              <w:rPr>
                <w:i w:val="0"/>
                <w:sz w:val="20"/>
              </w:rPr>
              <w:t>Отделение ранней медицинской реабилитации</w:t>
            </w:r>
          </w:p>
        </w:tc>
        <w:tc>
          <w:tcPr>
            <w:tcW w:w="1620" w:type="dxa"/>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2026</w:t>
            </w:r>
          </w:p>
        </w:tc>
        <w:tc>
          <w:tcPr>
            <w:tcW w:w="1613" w:type="dxa"/>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95</w:t>
            </w:r>
          </w:p>
        </w:tc>
        <w:tc>
          <w:tcPr>
            <w:tcW w:w="2038" w:type="dxa"/>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c>
          <w:tcPr>
            <w:tcW w:w="1523"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83"/>
              <w:rPr>
                <w:i w:val="0"/>
                <w:sz w:val="20"/>
              </w:rPr>
            </w:pPr>
            <w:r>
              <w:rPr>
                <w:i w:val="0"/>
                <w:sz w:val="20"/>
              </w:rPr>
              <w:t>67,5</w:t>
            </w:r>
          </w:p>
        </w:tc>
        <w:tc>
          <w:tcPr>
            <w:tcW w:w="1739"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r>
      <w:tr w:rsidR="0081794D">
        <w:trPr>
          <w:trHeight w:val="230"/>
          <w:jc w:val="center"/>
        </w:trPr>
        <w:tc>
          <w:tcPr>
            <w:tcW w:w="704"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180"/>
              <w:rPr>
                <w:i w:val="0"/>
                <w:sz w:val="20"/>
              </w:rPr>
            </w:pPr>
          </w:p>
        </w:tc>
        <w:tc>
          <w:tcPr>
            <w:tcW w:w="2064"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5" w:lineRule="exact"/>
              <w:ind w:left="160"/>
              <w:rPr>
                <w:i w:val="0"/>
                <w:sz w:val="20"/>
              </w:rPr>
            </w:pPr>
            <w:r>
              <w:rPr>
                <w:i w:val="0"/>
                <w:sz w:val="20"/>
              </w:rPr>
              <w:t>Отделение амбулаторной медицинской реабилитации</w:t>
            </w:r>
          </w:p>
        </w:tc>
        <w:tc>
          <w:tcPr>
            <w:tcW w:w="1620" w:type="dxa"/>
            <w:tcBorders>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tcBorders>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2026</w:t>
            </w:r>
          </w:p>
        </w:tc>
        <w:tc>
          <w:tcPr>
            <w:tcW w:w="1613" w:type="dxa"/>
            <w:tcBorders>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40</w:t>
            </w:r>
          </w:p>
        </w:tc>
        <w:tc>
          <w:tcPr>
            <w:tcW w:w="2038" w:type="dxa"/>
            <w:tcBorders>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c>
          <w:tcPr>
            <w:tcW w:w="1523"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83"/>
              <w:rPr>
                <w:i w:val="0"/>
                <w:sz w:val="20"/>
              </w:rPr>
            </w:pPr>
          </w:p>
        </w:tc>
        <w:tc>
          <w:tcPr>
            <w:tcW w:w="1739"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r>
      <w:tr w:rsidR="0081794D">
        <w:trPr>
          <w:trHeight w:val="110"/>
          <w:jc w:val="center"/>
        </w:trPr>
        <w:tc>
          <w:tcPr>
            <w:tcW w:w="704"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0"/>
              <w:rPr>
                <w:i w:val="0"/>
                <w:sz w:val="20"/>
              </w:rPr>
            </w:pPr>
            <w:r>
              <w:rPr>
                <w:i w:val="0"/>
                <w:sz w:val="20"/>
              </w:rPr>
              <w:t>5</w:t>
            </w:r>
          </w:p>
        </w:tc>
        <w:tc>
          <w:tcPr>
            <w:tcW w:w="2064"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ГАУЗ «</w:t>
            </w:r>
            <w:proofErr w:type="spellStart"/>
            <w:r>
              <w:rPr>
                <w:i w:val="0"/>
                <w:sz w:val="20"/>
              </w:rPr>
              <w:t>Шилкинская</w:t>
            </w:r>
            <w:proofErr w:type="spellEnd"/>
            <w:r>
              <w:rPr>
                <w:i w:val="0"/>
                <w:sz w:val="20"/>
              </w:rPr>
              <w:t xml:space="preserve"> ЦРБ»</w:t>
            </w: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5" w:lineRule="exact"/>
              <w:ind w:left="160"/>
              <w:rPr>
                <w:i w:val="0"/>
                <w:sz w:val="20"/>
              </w:rPr>
            </w:pPr>
            <w:r>
              <w:rPr>
                <w:i w:val="0"/>
                <w:sz w:val="20"/>
              </w:rPr>
              <w:t>Отделение ранней медицинской реабилитации</w:t>
            </w:r>
          </w:p>
        </w:tc>
        <w:tc>
          <w:tcPr>
            <w:tcW w:w="1620" w:type="dxa"/>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2026</w:t>
            </w:r>
          </w:p>
        </w:tc>
        <w:tc>
          <w:tcPr>
            <w:tcW w:w="1613" w:type="dxa"/>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40</w:t>
            </w:r>
          </w:p>
        </w:tc>
        <w:tc>
          <w:tcPr>
            <w:tcW w:w="2038" w:type="dxa"/>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c>
          <w:tcPr>
            <w:tcW w:w="1523"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83"/>
              <w:rPr>
                <w:i w:val="0"/>
                <w:sz w:val="20"/>
              </w:rPr>
            </w:pPr>
            <w:r>
              <w:rPr>
                <w:i w:val="0"/>
                <w:sz w:val="20"/>
              </w:rPr>
              <w:t>40</w:t>
            </w:r>
          </w:p>
        </w:tc>
        <w:tc>
          <w:tcPr>
            <w:tcW w:w="1739"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r>
      <w:tr w:rsidR="0081794D">
        <w:trPr>
          <w:trHeight w:val="110"/>
          <w:jc w:val="center"/>
        </w:trPr>
        <w:tc>
          <w:tcPr>
            <w:tcW w:w="704" w:type="dxa"/>
            <w:vMerge/>
            <w:tcBorders>
              <w:left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180"/>
              <w:rPr>
                <w:i w:val="0"/>
                <w:sz w:val="20"/>
              </w:rPr>
            </w:pPr>
          </w:p>
        </w:tc>
        <w:tc>
          <w:tcPr>
            <w:tcW w:w="2064" w:type="dxa"/>
            <w:vMerge/>
            <w:tcBorders>
              <w:left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5" w:lineRule="exact"/>
              <w:ind w:left="160"/>
              <w:rPr>
                <w:i w:val="0"/>
                <w:sz w:val="20"/>
              </w:rPr>
            </w:pPr>
            <w:r>
              <w:rPr>
                <w:bCs/>
                <w:i w:val="0"/>
                <w:sz w:val="20"/>
              </w:rPr>
              <w:t>Отделение медицинской реабилитации при нарушениях ПНС и ОДА, соматических заболеваниях</w:t>
            </w:r>
          </w:p>
        </w:tc>
        <w:tc>
          <w:tcPr>
            <w:tcW w:w="1620" w:type="dxa"/>
            <w:tcBorders>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tcBorders>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2026</w:t>
            </w:r>
          </w:p>
        </w:tc>
        <w:tc>
          <w:tcPr>
            <w:tcW w:w="1613" w:type="dxa"/>
            <w:tcBorders>
              <w:left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40</w:t>
            </w:r>
          </w:p>
        </w:tc>
        <w:tc>
          <w:tcPr>
            <w:tcW w:w="2038" w:type="dxa"/>
            <w:tcBorders>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c>
          <w:tcPr>
            <w:tcW w:w="1523" w:type="dxa"/>
            <w:vMerge/>
            <w:tcBorders>
              <w:left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83"/>
              <w:rPr>
                <w:i w:val="0"/>
                <w:sz w:val="20"/>
              </w:rPr>
            </w:pPr>
          </w:p>
        </w:tc>
        <w:tc>
          <w:tcPr>
            <w:tcW w:w="1739" w:type="dxa"/>
            <w:vMerge/>
            <w:tcBorders>
              <w:left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r>
      <w:tr w:rsidR="0081794D">
        <w:trPr>
          <w:trHeight w:val="110"/>
          <w:jc w:val="center"/>
        </w:trPr>
        <w:tc>
          <w:tcPr>
            <w:tcW w:w="704"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180"/>
              <w:rPr>
                <w:i w:val="0"/>
                <w:sz w:val="20"/>
              </w:rPr>
            </w:pPr>
          </w:p>
        </w:tc>
        <w:tc>
          <w:tcPr>
            <w:tcW w:w="2064"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5" w:lineRule="exact"/>
              <w:ind w:left="160"/>
              <w:rPr>
                <w:i w:val="0"/>
                <w:sz w:val="20"/>
              </w:rPr>
            </w:pPr>
            <w:r>
              <w:rPr>
                <w:i w:val="0"/>
                <w:sz w:val="20"/>
              </w:rPr>
              <w:t>Отделение амбулаторной медицинской реабилитации</w:t>
            </w:r>
          </w:p>
        </w:tc>
        <w:tc>
          <w:tcPr>
            <w:tcW w:w="1620" w:type="dxa"/>
            <w:tcBorders>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tcBorders>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2026</w:t>
            </w:r>
          </w:p>
        </w:tc>
        <w:tc>
          <w:tcPr>
            <w:tcW w:w="1613" w:type="dxa"/>
            <w:tcBorders>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40</w:t>
            </w:r>
          </w:p>
        </w:tc>
        <w:tc>
          <w:tcPr>
            <w:tcW w:w="2038" w:type="dxa"/>
            <w:tcBorders>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c>
          <w:tcPr>
            <w:tcW w:w="1523"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83"/>
              <w:rPr>
                <w:i w:val="0"/>
                <w:sz w:val="20"/>
              </w:rPr>
            </w:pPr>
          </w:p>
        </w:tc>
        <w:tc>
          <w:tcPr>
            <w:tcW w:w="1739"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r>
      <w:tr w:rsidR="0081794D">
        <w:trPr>
          <w:trHeight w:val="500"/>
          <w:jc w:val="center"/>
        </w:trPr>
        <w:tc>
          <w:tcPr>
            <w:tcW w:w="70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0"/>
              <w:rPr>
                <w:i w:val="0"/>
                <w:sz w:val="20"/>
              </w:rPr>
            </w:pPr>
            <w:r>
              <w:rPr>
                <w:i w:val="0"/>
                <w:sz w:val="20"/>
              </w:rPr>
              <w:t>6</w:t>
            </w:r>
          </w:p>
        </w:tc>
        <w:tc>
          <w:tcPr>
            <w:tcW w:w="206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ГАУЗ «Краевая больница №4»</w:t>
            </w: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5" w:lineRule="exact"/>
              <w:ind w:left="160"/>
              <w:rPr>
                <w:i w:val="0"/>
                <w:sz w:val="20"/>
              </w:rPr>
            </w:pPr>
            <w:r>
              <w:rPr>
                <w:i w:val="0"/>
                <w:sz w:val="20"/>
              </w:rPr>
              <w:t>Отделение амбулаторной  медицинской реабилитации</w:t>
            </w:r>
          </w:p>
        </w:tc>
        <w:tc>
          <w:tcPr>
            <w:tcW w:w="1620"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2027</w:t>
            </w:r>
          </w:p>
        </w:tc>
        <w:tc>
          <w:tcPr>
            <w:tcW w:w="161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40</w:t>
            </w:r>
          </w:p>
        </w:tc>
        <w:tc>
          <w:tcPr>
            <w:tcW w:w="2038"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c>
          <w:tcPr>
            <w:tcW w:w="152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83"/>
              <w:rPr>
                <w:i w:val="0"/>
                <w:sz w:val="20"/>
              </w:rPr>
            </w:pPr>
            <w:r>
              <w:rPr>
                <w:i w:val="0"/>
                <w:sz w:val="20"/>
              </w:rPr>
              <w:t>40</w:t>
            </w:r>
          </w:p>
        </w:tc>
        <w:tc>
          <w:tcPr>
            <w:tcW w:w="173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r>
      <w:tr w:rsidR="0081794D">
        <w:trPr>
          <w:trHeight w:val="500"/>
          <w:jc w:val="center"/>
        </w:trPr>
        <w:tc>
          <w:tcPr>
            <w:tcW w:w="704"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0"/>
              <w:rPr>
                <w:i w:val="0"/>
                <w:sz w:val="20"/>
              </w:rPr>
            </w:pPr>
            <w:r>
              <w:rPr>
                <w:i w:val="0"/>
                <w:sz w:val="20"/>
              </w:rPr>
              <w:t>7</w:t>
            </w:r>
          </w:p>
        </w:tc>
        <w:tc>
          <w:tcPr>
            <w:tcW w:w="2064"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ГУЗ «</w:t>
            </w:r>
            <w:proofErr w:type="spellStart"/>
            <w:r>
              <w:rPr>
                <w:i w:val="0"/>
                <w:sz w:val="20"/>
              </w:rPr>
              <w:t>Борзинская</w:t>
            </w:r>
            <w:proofErr w:type="spellEnd"/>
            <w:r>
              <w:rPr>
                <w:i w:val="0"/>
                <w:sz w:val="20"/>
              </w:rPr>
              <w:t xml:space="preserve"> ЦРБ»</w:t>
            </w: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5" w:lineRule="exact"/>
              <w:ind w:left="160"/>
              <w:rPr>
                <w:i w:val="0"/>
                <w:sz w:val="20"/>
              </w:rPr>
            </w:pPr>
            <w:r>
              <w:rPr>
                <w:i w:val="0"/>
                <w:sz w:val="20"/>
              </w:rPr>
              <w:t>Первичное сосудистое отделение</w:t>
            </w:r>
          </w:p>
        </w:tc>
        <w:tc>
          <w:tcPr>
            <w:tcW w:w="1620"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2027</w:t>
            </w:r>
          </w:p>
          <w:p w:rsidR="0081794D" w:rsidRDefault="002D6F3F">
            <w:pPr>
              <w:pStyle w:val="Bodytext5"/>
              <w:rPr>
                <w:i w:val="0"/>
                <w:sz w:val="20"/>
              </w:rPr>
            </w:pPr>
            <w:r>
              <w:rPr>
                <w:i w:val="0"/>
                <w:sz w:val="20"/>
              </w:rPr>
              <w:t>2027</w:t>
            </w:r>
          </w:p>
        </w:tc>
        <w:tc>
          <w:tcPr>
            <w:tcW w:w="1613"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30</w:t>
            </w:r>
          </w:p>
          <w:p w:rsidR="0081794D" w:rsidRDefault="002D6F3F">
            <w:pPr>
              <w:pStyle w:val="Bodytext5"/>
              <w:ind w:left="18"/>
              <w:rPr>
                <w:i w:val="0"/>
                <w:sz w:val="20"/>
              </w:rPr>
            </w:pPr>
            <w:r>
              <w:rPr>
                <w:i w:val="0"/>
                <w:sz w:val="20"/>
              </w:rPr>
              <w:t>30</w:t>
            </w:r>
          </w:p>
        </w:tc>
        <w:tc>
          <w:tcPr>
            <w:tcW w:w="2038"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p w:rsidR="0081794D" w:rsidRDefault="002D6F3F">
            <w:pPr>
              <w:pStyle w:val="Bodytext5"/>
              <w:rPr>
                <w:i w:val="0"/>
                <w:sz w:val="20"/>
              </w:rPr>
            </w:pPr>
            <w:r>
              <w:rPr>
                <w:i w:val="0"/>
                <w:sz w:val="20"/>
              </w:rPr>
              <w:t>-</w:t>
            </w:r>
          </w:p>
        </w:tc>
        <w:tc>
          <w:tcPr>
            <w:tcW w:w="1523"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83"/>
              <w:rPr>
                <w:i w:val="0"/>
                <w:sz w:val="20"/>
              </w:rPr>
            </w:pPr>
          </w:p>
          <w:p w:rsidR="0081794D" w:rsidRDefault="0081794D">
            <w:pPr>
              <w:pStyle w:val="Bodytext5"/>
              <w:spacing w:before="0" w:line="240" w:lineRule="auto"/>
              <w:ind w:left="-83"/>
              <w:rPr>
                <w:i w:val="0"/>
                <w:sz w:val="20"/>
              </w:rPr>
            </w:pPr>
          </w:p>
          <w:p w:rsidR="0081794D" w:rsidRDefault="002D6F3F">
            <w:pPr>
              <w:pStyle w:val="Bodytext5"/>
              <w:spacing w:before="0" w:line="240" w:lineRule="auto"/>
              <w:ind w:left="-83"/>
              <w:rPr>
                <w:i w:val="0"/>
                <w:sz w:val="20"/>
              </w:rPr>
            </w:pPr>
            <w:r>
              <w:rPr>
                <w:i w:val="0"/>
                <w:sz w:val="20"/>
              </w:rPr>
              <w:t>30</w:t>
            </w:r>
          </w:p>
          <w:p w:rsidR="0081794D" w:rsidRDefault="0081794D">
            <w:pPr>
              <w:pStyle w:val="Bodytext5"/>
              <w:ind w:left="-83"/>
              <w:rPr>
                <w:i w:val="0"/>
                <w:sz w:val="20"/>
              </w:rPr>
            </w:pPr>
          </w:p>
        </w:tc>
        <w:tc>
          <w:tcPr>
            <w:tcW w:w="1739"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p w:rsidR="0081794D" w:rsidRDefault="002D6F3F">
            <w:pPr>
              <w:pStyle w:val="Bodytext5"/>
              <w:rPr>
                <w:i w:val="0"/>
                <w:sz w:val="20"/>
              </w:rPr>
            </w:pPr>
            <w:r>
              <w:rPr>
                <w:i w:val="0"/>
                <w:sz w:val="20"/>
              </w:rPr>
              <w:t>-</w:t>
            </w:r>
          </w:p>
        </w:tc>
      </w:tr>
      <w:tr w:rsidR="0081794D">
        <w:trPr>
          <w:trHeight w:val="500"/>
          <w:jc w:val="center"/>
        </w:trPr>
        <w:tc>
          <w:tcPr>
            <w:tcW w:w="704"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180"/>
              <w:rPr>
                <w:i w:val="0"/>
                <w:sz w:val="20"/>
              </w:rPr>
            </w:pPr>
          </w:p>
        </w:tc>
        <w:tc>
          <w:tcPr>
            <w:tcW w:w="2064"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5" w:lineRule="exact"/>
              <w:ind w:left="160"/>
              <w:rPr>
                <w:i w:val="0"/>
                <w:sz w:val="20"/>
              </w:rPr>
            </w:pPr>
            <w:r>
              <w:rPr>
                <w:i w:val="0"/>
                <w:sz w:val="20"/>
              </w:rPr>
              <w:t>Отделение амбулаторной медицинской реабилитации</w:t>
            </w:r>
          </w:p>
        </w:tc>
        <w:tc>
          <w:tcPr>
            <w:tcW w:w="1620"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c>
          <w:tcPr>
            <w:tcW w:w="1613"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18"/>
              <w:rPr>
                <w:i w:val="0"/>
                <w:sz w:val="20"/>
              </w:rPr>
            </w:pPr>
          </w:p>
        </w:tc>
        <w:tc>
          <w:tcPr>
            <w:tcW w:w="2038"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c>
          <w:tcPr>
            <w:tcW w:w="1523"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83"/>
              <w:rPr>
                <w:i w:val="0"/>
                <w:sz w:val="20"/>
              </w:rPr>
            </w:pPr>
          </w:p>
        </w:tc>
        <w:tc>
          <w:tcPr>
            <w:tcW w:w="1739"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r>
      <w:tr w:rsidR="0081794D">
        <w:trPr>
          <w:trHeight w:val="500"/>
          <w:jc w:val="center"/>
        </w:trPr>
        <w:tc>
          <w:tcPr>
            <w:tcW w:w="70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0"/>
              <w:rPr>
                <w:i w:val="0"/>
                <w:sz w:val="20"/>
              </w:rPr>
            </w:pPr>
            <w:r>
              <w:rPr>
                <w:i w:val="0"/>
                <w:sz w:val="20"/>
              </w:rPr>
              <w:t>8</w:t>
            </w:r>
          </w:p>
        </w:tc>
        <w:tc>
          <w:tcPr>
            <w:tcW w:w="206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ГУЗ «Городская клиническая больница №1»</w:t>
            </w: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5" w:lineRule="exact"/>
              <w:ind w:left="160"/>
              <w:rPr>
                <w:i w:val="0"/>
                <w:sz w:val="20"/>
              </w:rPr>
            </w:pPr>
            <w:r>
              <w:rPr>
                <w:i w:val="0"/>
                <w:sz w:val="20"/>
              </w:rPr>
              <w:t>Отделение амбулаторной медицинской реабилитации</w:t>
            </w:r>
          </w:p>
        </w:tc>
        <w:tc>
          <w:tcPr>
            <w:tcW w:w="1620"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2028</w:t>
            </w:r>
          </w:p>
        </w:tc>
        <w:tc>
          <w:tcPr>
            <w:tcW w:w="161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30</w:t>
            </w:r>
          </w:p>
        </w:tc>
        <w:tc>
          <w:tcPr>
            <w:tcW w:w="2038"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c>
          <w:tcPr>
            <w:tcW w:w="152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83"/>
              <w:rPr>
                <w:i w:val="0"/>
                <w:sz w:val="20"/>
              </w:rPr>
            </w:pPr>
            <w:r>
              <w:rPr>
                <w:i w:val="0"/>
                <w:sz w:val="20"/>
              </w:rPr>
              <w:t>70</w:t>
            </w:r>
          </w:p>
        </w:tc>
        <w:tc>
          <w:tcPr>
            <w:tcW w:w="173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r>
      <w:tr w:rsidR="0081794D">
        <w:trPr>
          <w:trHeight w:val="500"/>
          <w:jc w:val="center"/>
        </w:trPr>
        <w:tc>
          <w:tcPr>
            <w:tcW w:w="704"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0"/>
              <w:rPr>
                <w:i w:val="0"/>
                <w:sz w:val="20"/>
              </w:rPr>
            </w:pPr>
            <w:r>
              <w:rPr>
                <w:i w:val="0"/>
                <w:sz w:val="20"/>
              </w:rPr>
              <w:t>9</w:t>
            </w:r>
          </w:p>
        </w:tc>
        <w:tc>
          <w:tcPr>
            <w:tcW w:w="2064" w:type="dxa"/>
            <w:vMerge w:val="restart"/>
            <w:tcBorders>
              <w:top w:val="single" w:sz="4" w:space="0" w:color="000000"/>
              <w:left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ГУЗ «</w:t>
            </w:r>
            <w:proofErr w:type="gramStart"/>
            <w:r>
              <w:rPr>
                <w:i w:val="0"/>
                <w:sz w:val="20"/>
              </w:rPr>
              <w:t>Петровск-Забайкальская</w:t>
            </w:r>
            <w:proofErr w:type="gramEnd"/>
            <w:r>
              <w:rPr>
                <w:i w:val="0"/>
                <w:sz w:val="20"/>
              </w:rPr>
              <w:t xml:space="preserve"> ЦРБ»</w:t>
            </w: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5" w:lineRule="exact"/>
              <w:ind w:left="160"/>
              <w:rPr>
                <w:i w:val="0"/>
                <w:sz w:val="20"/>
              </w:rPr>
            </w:pPr>
            <w:r>
              <w:rPr>
                <w:i w:val="0"/>
                <w:sz w:val="20"/>
              </w:rPr>
              <w:t>Первичное сосудистое отделение</w:t>
            </w:r>
          </w:p>
        </w:tc>
        <w:tc>
          <w:tcPr>
            <w:tcW w:w="1620"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2029</w:t>
            </w:r>
          </w:p>
        </w:tc>
        <w:tc>
          <w:tcPr>
            <w:tcW w:w="161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40</w:t>
            </w:r>
          </w:p>
        </w:tc>
        <w:tc>
          <w:tcPr>
            <w:tcW w:w="2038"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c>
          <w:tcPr>
            <w:tcW w:w="152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83"/>
              <w:rPr>
                <w:i w:val="0"/>
                <w:sz w:val="20"/>
              </w:rPr>
            </w:pPr>
          </w:p>
          <w:p w:rsidR="0081794D" w:rsidRDefault="002D6F3F">
            <w:pPr>
              <w:pStyle w:val="Bodytext5"/>
              <w:spacing w:before="0" w:line="240" w:lineRule="auto"/>
              <w:ind w:left="-83"/>
              <w:rPr>
                <w:i w:val="0"/>
                <w:sz w:val="20"/>
              </w:rPr>
            </w:pPr>
            <w:r>
              <w:rPr>
                <w:i w:val="0"/>
                <w:sz w:val="20"/>
              </w:rPr>
              <w:t>40</w:t>
            </w:r>
          </w:p>
        </w:tc>
        <w:tc>
          <w:tcPr>
            <w:tcW w:w="173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r>
      <w:tr w:rsidR="0081794D">
        <w:trPr>
          <w:trHeight w:val="500"/>
          <w:jc w:val="center"/>
        </w:trPr>
        <w:tc>
          <w:tcPr>
            <w:tcW w:w="704"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180"/>
              <w:rPr>
                <w:i w:val="0"/>
                <w:sz w:val="20"/>
              </w:rPr>
            </w:pPr>
          </w:p>
        </w:tc>
        <w:tc>
          <w:tcPr>
            <w:tcW w:w="2064" w:type="dxa"/>
            <w:vMerge/>
            <w:tcBorders>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5" w:lineRule="exact"/>
              <w:ind w:left="160"/>
              <w:rPr>
                <w:i w:val="0"/>
                <w:sz w:val="20"/>
              </w:rPr>
            </w:pPr>
            <w:r>
              <w:rPr>
                <w:i w:val="0"/>
                <w:sz w:val="20"/>
              </w:rPr>
              <w:t>Отделение амбулаторной медицинской реабилитации</w:t>
            </w:r>
          </w:p>
        </w:tc>
        <w:tc>
          <w:tcPr>
            <w:tcW w:w="1620"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2029</w:t>
            </w:r>
          </w:p>
        </w:tc>
        <w:tc>
          <w:tcPr>
            <w:tcW w:w="161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40</w:t>
            </w:r>
          </w:p>
        </w:tc>
        <w:tc>
          <w:tcPr>
            <w:tcW w:w="2038"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c>
          <w:tcPr>
            <w:tcW w:w="152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ind w:left="-83"/>
              <w:rPr>
                <w:i w:val="0"/>
                <w:sz w:val="20"/>
              </w:rPr>
            </w:pPr>
          </w:p>
        </w:tc>
        <w:tc>
          <w:tcPr>
            <w:tcW w:w="173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81794D">
            <w:pPr>
              <w:pStyle w:val="Bodytext5"/>
              <w:spacing w:before="0" w:line="240" w:lineRule="auto"/>
              <w:rPr>
                <w:i w:val="0"/>
                <w:sz w:val="20"/>
              </w:rPr>
            </w:pPr>
          </w:p>
        </w:tc>
      </w:tr>
      <w:tr w:rsidR="0081794D">
        <w:trPr>
          <w:trHeight w:val="500"/>
          <w:jc w:val="center"/>
        </w:trPr>
        <w:tc>
          <w:tcPr>
            <w:tcW w:w="70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0"/>
              <w:rPr>
                <w:i w:val="0"/>
                <w:sz w:val="20"/>
              </w:rPr>
            </w:pPr>
            <w:r>
              <w:rPr>
                <w:i w:val="0"/>
                <w:sz w:val="20"/>
              </w:rPr>
              <w:t>10</w:t>
            </w:r>
          </w:p>
        </w:tc>
        <w:tc>
          <w:tcPr>
            <w:tcW w:w="206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ГУЗ «Краевой центр медицинской реабилитации «</w:t>
            </w:r>
            <w:proofErr w:type="spellStart"/>
            <w:r>
              <w:rPr>
                <w:i w:val="0"/>
                <w:sz w:val="20"/>
              </w:rPr>
              <w:t>Ямкун</w:t>
            </w:r>
            <w:proofErr w:type="spellEnd"/>
            <w:r>
              <w:rPr>
                <w:i w:val="0"/>
                <w:sz w:val="20"/>
              </w:rPr>
              <w:t>»</w:t>
            </w:r>
          </w:p>
        </w:tc>
        <w:tc>
          <w:tcPr>
            <w:tcW w:w="2574"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5" w:lineRule="exact"/>
              <w:ind w:left="160"/>
              <w:rPr>
                <w:i w:val="0"/>
                <w:sz w:val="20"/>
              </w:rPr>
            </w:pPr>
            <w:r>
              <w:rPr>
                <w:bCs/>
                <w:i w:val="0"/>
                <w:sz w:val="20"/>
              </w:rPr>
              <w:t>Отделение медицинской реабилитации при нарушениях ПНС и ОДА</w:t>
            </w:r>
          </w:p>
        </w:tc>
        <w:tc>
          <w:tcPr>
            <w:tcW w:w="1620"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взрослые</w:t>
            </w:r>
          </w:p>
        </w:tc>
        <w:tc>
          <w:tcPr>
            <w:tcW w:w="1127"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2030</w:t>
            </w:r>
          </w:p>
        </w:tc>
        <w:tc>
          <w:tcPr>
            <w:tcW w:w="161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18"/>
              <w:rPr>
                <w:i w:val="0"/>
                <w:sz w:val="20"/>
              </w:rPr>
            </w:pPr>
            <w:r>
              <w:rPr>
                <w:i w:val="0"/>
                <w:sz w:val="20"/>
              </w:rPr>
              <w:t>25</w:t>
            </w:r>
          </w:p>
        </w:tc>
        <w:tc>
          <w:tcPr>
            <w:tcW w:w="2038"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c>
          <w:tcPr>
            <w:tcW w:w="1523"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ind w:left="-83"/>
              <w:rPr>
                <w:i w:val="0"/>
                <w:sz w:val="20"/>
              </w:rPr>
            </w:pPr>
            <w:r>
              <w:rPr>
                <w:i w:val="0"/>
                <w:sz w:val="20"/>
              </w:rPr>
              <w:t>25</w:t>
            </w:r>
          </w:p>
        </w:tc>
        <w:tc>
          <w:tcPr>
            <w:tcW w:w="1739" w:type="dxa"/>
            <w:tcBorders>
              <w:top w:val="single" w:sz="4" w:space="0" w:color="000000"/>
              <w:left w:val="single" w:sz="4" w:space="0" w:color="000000"/>
              <w:bottom w:val="single" w:sz="4" w:space="0" w:color="000000"/>
              <w:right w:val="single" w:sz="4" w:space="0" w:color="000000"/>
            </w:tcBorders>
            <w:shd w:val="clear" w:color="auto" w:fill="FFFFFF"/>
            <w:noWrap/>
            <w:vAlign w:val="center"/>
          </w:tcPr>
          <w:p w:rsidR="0081794D" w:rsidRDefault="002D6F3F">
            <w:pPr>
              <w:pStyle w:val="Bodytext5"/>
              <w:spacing w:before="0" w:line="240" w:lineRule="auto"/>
              <w:rPr>
                <w:i w:val="0"/>
                <w:sz w:val="20"/>
              </w:rPr>
            </w:pPr>
            <w:r>
              <w:rPr>
                <w:i w:val="0"/>
                <w:sz w:val="20"/>
              </w:rPr>
              <w:t>-</w:t>
            </w:r>
          </w:p>
        </w:tc>
      </w:tr>
    </w:tbl>
    <w:p w:rsidR="0081794D" w:rsidRDefault="0081794D">
      <w:pPr>
        <w:spacing w:after="0" w:line="240" w:lineRule="auto"/>
        <w:ind w:firstLine="720"/>
        <w:jc w:val="both"/>
        <w:rPr>
          <w:sz w:val="28"/>
          <w:szCs w:val="28"/>
        </w:rPr>
      </w:pPr>
    </w:p>
    <w:p w:rsidR="0081794D" w:rsidRDefault="0081794D">
      <w:pPr>
        <w:spacing w:after="0" w:line="240" w:lineRule="auto"/>
        <w:jc w:val="both"/>
        <w:rPr>
          <w:sz w:val="28"/>
          <w:szCs w:val="28"/>
        </w:rPr>
      </w:pPr>
    </w:p>
    <w:p w:rsidR="0081794D" w:rsidRDefault="0081794D">
      <w:pPr>
        <w:spacing w:after="0" w:line="240" w:lineRule="auto"/>
        <w:jc w:val="both"/>
        <w:rPr>
          <w:color w:val="FF0000"/>
          <w:sz w:val="28"/>
          <w:szCs w:val="28"/>
        </w:rPr>
        <w:sectPr w:rsidR="0081794D">
          <w:pgSz w:w="15840" w:h="12240" w:orient="landscape"/>
          <w:pgMar w:top="1701" w:right="1134" w:bottom="850" w:left="1134" w:header="720" w:footer="720" w:gutter="0"/>
          <w:cols w:space="720"/>
          <w:docGrid w:linePitch="360"/>
        </w:sectPr>
      </w:pPr>
    </w:p>
    <w:p w:rsidR="0081794D" w:rsidRDefault="0081794D">
      <w:pPr>
        <w:rPr>
          <w:b/>
          <w:sz w:val="28"/>
          <w:szCs w:val="28"/>
        </w:rPr>
      </w:pPr>
    </w:p>
    <w:p w:rsidR="0081794D" w:rsidRDefault="002D6F3F">
      <w:pPr>
        <w:jc w:val="center"/>
        <w:rPr>
          <w:sz w:val="28"/>
          <w:szCs w:val="28"/>
        </w:rPr>
      </w:pPr>
      <w:r>
        <w:rPr>
          <w:b/>
          <w:sz w:val="28"/>
          <w:szCs w:val="28"/>
        </w:rPr>
        <w:t xml:space="preserve">1.9. </w:t>
      </w:r>
      <w:proofErr w:type="gramStart"/>
      <w:r>
        <w:rPr>
          <w:b/>
          <w:sz w:val="28"/>
          <w:szCs w:val="28"/>
        </w:rPr>
        <w:t xml:space="preserve">Региональные нормативные правовые акты, регламентирующие организацию медицинской помощи по профилю «медицинская реабилитация» в Забайкальском крае и размещенные на «Официальном интернет-портале правовой информации» </w:t>
      </w:r>
      <w:r>
        <w:rPr>
          <w:sz w:val="28"/>
          <w:szCs w:val="28"/>
        </w:rPr>
        <w:t xml:space="preserve">(www.pravo.gov. </w:t>
      </w:r>
      <w:proofErr w:type="spellStart"/>
      <w:r>
        <w:rPr>
          <w:sz w:val="28"/>
          <w:szCs w:val="28"/>
        </w:rPr>
        <w:t>ru</w:t>
      </w:r>
      <w:proofErr w:type="spellEnd"/>
      <w:r>
        <w:rPr>
          <w:sz w:val="28"/>
          <w:szCs w:val="28"/>
        </w:rPr>
        <w:t>).</w:t>
      </w:r>
      <w:proofErr w:type="gramEnd"/>
    </w:p>
    <w:p w:rsidR="0081794D" w:rsidRDefault="002D6F3F">
      <w:pPr>
        <w:spacing w:after="0" w:line="240" w:lineRule="auto"/>
        <w:jc w:val="both"/>
        <w:rPr>
          <w:sz w:val="28"/>
          <w:szCs w:val="28"/>
        </w:rPr>
      </w:pPr>
      <w:r>
        <w:rPr>
          <w:sz w:val="28"/>
          <w:szCs w:val="28"/>
        </w:rPr>
        <w:tab/>
      </w:r>
    </w:p>
    <w:p w:rsidR="0081794D" w:rsidRDefault="002D6F3F">
      <w:pPr>
        <w:spacing w:after="0" w:line="240" w:lineRule="auto"/>
        <w:ind w:firstLine="709"/>
        <w:jc w:val="both"/>
        <w:rPr>
          <w:b/>
          <w:sz w:val="28"/>
          <w:szCs w:val="28"/>
        </w:rPr>
      </w:pPr>
      <w:r>
        <w:rPr>
          <w:sz w:val="28"/>
          <w:szCs w:val="28"/>
        </w:rPr>
        <w:t>Медицинская помощь по медицинской реабилитации в Забайкальском крае на настоящий момент регламентируется следующими ненормативными правовыми актами:</w:t>
      </w:r>
    </w:p>
    <w:p w:rsidR="0081794D" w:rsidRDefault="002D6F3F">
      <w:pPr>
        <w:spacing w:after="0" w:line="240" w:lineRule="auto"/>
        <w:ind w:firstLine="720"/>
        <w:jc w:val="both"/>
        <w:rPr>
          <w:sz w:val="28"/>
          <w:szCs w:val="28"/>
        </w:rPr>
      </w:pPr>
      <w:r>
        <w:rPr>
          <w:sz w:val="28"/>
          <w:szCs w:val="28"/>
        </w:rPr>
        <w:t>1. Распоряжение МЗ ЗК от 13 декабря 2022 года№ 1368/</w:t>
      </w:r>
      <w:proofErr w:type="gramStart"/>
      <w:r>
        <w:rPr>
          <w:sz w:val="28"/>
          <w:szCs w:val="28"/>
        </w:rPr>
        <w:t>р</w:t>
      </w:r>
      <w:proofErr w:type="gramEnd"/>
      <w:r>
        <w:rPr>
          <w:sz w:val="28"/>
          <w:szCs w:val="28"/>
        </w:rPr>
        <w:t xml:space="preserve"> «Об организации комплексной медицинской реабилитации на территории Забайкальского края».</w:t>
      </w:r>
    </w:p>
    <w:p w:rsidR="0081794D" w:rsidRDefault="002D6F3F">
      <w:pPr>
        <w:spacing w:after="0" w:line="240" w:lineRule="auto"/>
        <w:ind w:firstLine="720"/>
        <w:jc w:val="both"/>
        <w:rPr>
          <w:sz w:val="28"/>
          <w:szCs w:val="28"/>
        </w:rPr>
      </w:pPr>
      <w:r>
        <w:rPr>
          <w:sz w:val="28"/>
          <w:szCs w:val="28"/>
        </w:rPr>
        <w:t>2. Распоряжения МЗ ЗК от 11 октября 2023 года № 1037/</w:t>
      </w:r>
      <w:proofErr w:type="gramStart"/>
      <w:r>
        <w:rPr>
          <w:sz w:val="28"/>
          <w:szCs w:val="28"/>
        </w:rPr>
        <w:t>р</w:t>
      </w:r>
      <w:proofErr w:type="gramEnd"/>
      <w:r>
        <w:rPr>
          <w:sz w:val="28"/>
          <w:szCs w:val="28"/>
        </w:rPr>
        <w:t xml:space="preserve"> «О внесении изменений в распоряжение МЗ ЗК № 1368/р»; </w:t>
      </w:r>
    </w:p>
    <w:p w:rsidR="0081794D" w:rsidRDefault="002D6F3F">
      <w:pPr>
        <w:spacing w:after="0" w:line="240" w:lineRule="auto"/>
        <w:ind w:firstLine="720"/>
        <w:jc w:val="both"/>
        <w:rPr>
          <w:sz w:val="28"/>
          <w:szCs w:val="28"/>
        </w:rPr>
      </w:pPr>
      <w:r>
        <w:rPr>
          <w:sz w:val="28"/>
          <w:szCs w:val="28"/>
        </w:rPr>
        <w:t>3.  Распоряжение МЗ ЗК ОТ 05 марта  2024 года № 245/</w:t>
      </w:r>
      <w:proofErr w:type="gramStart"/>
      <w:r>
        <w:rPr>
          <w:sz w:val="28"/>
          <w:szCs w:val="28"/>
        </w:rPr>
        <w:t>р</w:t>
      </w:r>
      <w:proofErr w:type="gramEnd"/>
      <w:r>
        <w:rPr>
          <w:sz w:val="28"/>
          <w:szCs w:val="28"/>
        </w:rPr>
        <w:t xml:space="preserve">  «О внесении изменений в распоряжение МЗ ЗК № 1368/р»;                                                                                                                                                                                        </w:t>
      </w:r>
    </w:p>
    <w:p w:rsidR="0081794D" w:rsidRDefault="002D6F3F">
      <w:pPr>
        <w:tabs>
          <w:tab w:val="left" w:pos="357"/>
          <w:tab w:val="left" w:pos="3462"/>
        </w:tabs>
        <w:spacing w:after="0" w:line="240" w:lineRule="auto"/>
        <w:ind w:firstLine="709"/>
        <w:jc w:val="both"/>
        <w:rPr>
          <w:sz w:val="28"/>
          <w:szCs w:val="28"/>
        </w:rPr>
      </w:pPr>
      <w:r>
        <w:rPr>
          <w:sz w:val="28"/>
          <w:szCs w:val="28"/>
        </w:rPr>
        <w:t>4. Приказ МЗ ЗК от 31 мая 2021 года № 197/ОД «Об организации работы  по исполнению Приказа МЗ РФ от 31 июля 2020 года № 788н «О порядке организации медицинской реабилитации взрослых».</w:t>
      </w:r>
    </w:p>
    <w:p w:rsidR="0081794D" w:rsidRDefault="002D6F3F">
      <w:pPr>
        <w:tabs>
          <w:tab w:val="left" w:pos="357"/>
          <w:tab w:val="left" w:pos="3462"/>
        </w:tabs>
        <w:spacing w:after="0" w:line="240" w:lineRule="auto"/>
        <w:ind w:firstLine="709"/>
        <w:jc w:val="both"/>
        <w:rPr>
          <w:sz w:val="28"/>
          <w:szCs w:val="28"/>
        </w:rPr>
      </w:pPr>
      <w:r>
        <w:rPr>
          <w:sz w:val="28"/>
          <w:szCs w:val="28"/>
        </w:rPr>
        <w:t>5. Распоряжение МЗ ЗК от 16 июня 2020 года  № 795/</w:t>
      </w:r>
      <w:proofErr w:type="gramStart"/>
      <w:r>
        <w:rPr>
          <w:sz w:val="28"/>
          <w:szCs w:val="28"/>
        </w:rPr>
        <w:t>р</w:t>
      </w:r>
      <w:proofErr w:type="gramEnd"/>
      <w:r>
        <w:rPr>
          <w:sz w:val="28"/>
          <w:szCs w:val="28"/>
        </w:rPr>
        <w:t xml:space="preserve">  «О проведении медицинской реабилитации пациентам перенесшим новую </w:t>
      </w:r>
      <w:proofErr w:type="spellStart"/>
      <w:r>
        <w:rPr>
          <w:sz w:val="28"/>
          <w:szCs w:val="28"/>
        </w:rPr>
        <w:t>коронавирусную</w:t>
      </w:r>
      <w:proofErr w:type="spellEnd"/>
      <w:r>
        <w:rPr>
          <w:sz w:val="28"/>
          <w:szCs w:val="28"/>
        </w:rPr>
        <w:t xml:space="preserve"> инфекцию» (включает 10 приложений).</w:t>
      </w:r>
    </w:p>
    <w:p w:rsidR="0081794D" w:rsidRDefault="002D6F3F">
      <w:pPr>
        <w:tabs>
          <w:tab w:val="left" w:pos="357"/>
          <w:tab w:val="left" w:pos="3462"/>
        </w:tabs>
        <w:spacing w:after="0" w:line="240" w:lineRule="auto"/>
        <w:ind w:firstLine="709"/>
        <w:jc w:val="both"/>
        <w:rPr>
          <w:sz w:val="28"/>
          <w:szCs w:val="28"/>
        </w:rPr>
      </w:pPr>
      <w:r>
        <w:rPr>
          <w:sz w:val="28"/>
          <w:szCs w:val="28"/>
        </w:rPr>
        <w:t>6. Распоряжение МЗ ЗК от 7 декабря 2020 года № 1519/</w:t>
      </w:r>
      <w:proofErr w:type="gramStart"/>
      <w:r>
        <w:rPr>
          <w:sz w:val="28"/>
          <w:szCs w:val="28"/>
        </w:rPr>
        <w:t>р</w:t>
      </w:r>
      <w:proofErr w:type="gramEnd"/>
      <w:r>
        <w:rPr>
          <w:sz w:val="28"/>
          <w:szCs w:val="28"/>
        </w:rPr>
        <w:t xml:space="preserve"> «О внесении изменений в распоряжение МЗ ЗК от 16 июня 2020 года № 795/р «О проведении медицинской реабилитации пациентам перенесшим новую </w:t>
      </w:r>
      <w:proofErr w:type="spellStart"/>
      <w:r>
        <w:rPr>
          <w:sz w:val="28"/>
          <w:szCs w:val="28"/>
        </w:rPr>
        <w:t>коронавирусную</w:t>
      </w:r>
      <w:proofErr w:type="spellEnd"/>
      <w:r>
        <w:rPr>
          <w:sz w:val="28"/>
          <w:szCs w:val="28"/>
        </w:rPr>
        <w:t xml:space="preserve"> инфекцию».</w:t>
      </w:r>
    </w:p>
    <w:p w:rsidR="0081794D" w:rsidRDefault="002D6F3F">
      <w:pPr>
        <w:tabs>
          <w:tab w:val="left" w:pos="357"/>
          <w:tab w:val="left" w:pos="3462"/>
        </w:tabs>
        <w:spacing w:after="0" w:line="240" w:lineRule="auto"/>
        <w:ind w:firstLine="709"/>
        <w:jc w:val="both"/>
        <w:rPr>
          <w:sz w:val="28"/>
          <w:szCs w:val="28"/>
        </w:rPr>
      </w:pPr>
      <w:r>
        <w:rPr>
          <w:sz w:val="28"/>
          <w:szCs w:val="28"/>
        </w:rPr>
        <w:t>7. Распоряжение МЗ ЗК от 22 марта 2021 года № 321/</w:t>
      </w:r>
      <w:proofErr w:type="gramStart"/>
      <w:r>
        <w:rPr>
          <w:sz w:val="28"/>
          <w:szCs w:val="28"/>
        </w:rPr>
        <w:t>р</w:t>
      </w:r>
      <w:proofErr w:type="gramEnd"/>
      <w:r>
        <w:rPr>
          <w:sz w:val="28"/>
          <w:szCs w:val="28"/>
        </w:rPr>
        <w:t xml:space="preserve"> «О внесении изменений в распоряжение МЗ ЗК от 16 июня 2020 года № 795/р «О проведении медицинской реабилитации пациентам перенесшим новую </w:t>
      </w:r>
      <w:proofErr w:type="spellStart"/>
      <w:r>
        <w:rPr>
          <w:sz w:val="28"/>
          <w:szCs w:val="28"/>
        </w:rPr>
        <w:t>коронавирусную</w:t>
      </w:r>
      <w:proofErr w:type="spellEnd"/>
      <w:r>
        <w:rPr>
          <w:sz w:val="28"/>
          <w:szCs w:val="28"/>
        </w:rPr>
        <w:t xml:space="preserve"> инфекцию».</w:t>
      </w:r>
    </w:p>
    <w:p w:rsidR="0081794D" w:rsidRDefault="002D6F3F">
      <w:pPr>
        <w:spacing w:after="0" w:line="240" w:lineRule="auto"/>
        <w:ind w:firstLine="709"/>
        <w:jc w:val="both"/>
        <w:rPr>
          <w:sz w:val="28"/>
          <w:szCs w:val="28"/>
        </w:rPr>
      </w:pPr>
      <w:r>
        <w:rPr>
          <w:sz w:val="28"/>
          <w:szCs w:val="28"/>
        </w:rPr>
        <w:t>8. Распоряжение МЗ ЗК от 20 марта 2020 года  № 294/</w:t>
      </w:r>
      <w:proofErr w:type="gramStart"/>
      <w:r>
        <w:rPr>
          <w:sz w:val="28"/>
          <w:szCs w:val="28"/>
        </w:rPr>
        <w:t>р</w:t>
      </w:r>
      <w:proofErr w:type="gramEnd"/>
      <w:r>
        <w:rPr>
          <w:sz w:val="28"/>
          <w:szCs w:val="28"/>
        </w:rPr>
        <w:t xml:space="preserve"> «О предоставлении информации по медицинской реабилитации».</w:t>
      </w:r>
    </w:p>
    <w:p w:rsidR="0081794D" w:rsidRDefault="002D6F3F">
      <w:pPr>
        <w:spacing w:after="0" w:line="240" w:lineRule="auto"/>
        <w:ind w:firstLine="709"/>
        <w:jc w:val="both"/>
        <w:rPr>
          <w:sz w:val="28"/>
          <w:szCs w:val="28"/>
        </w:rPr>
      </w:pPr>
      <w:r>
        <w:rPr>
          <w:sz w:val="28"/>
          <w:szCs w:val="28"/>
        </w:rPr>
        <w:t>9. Приказ МЗ ЗК от 26.12.2022 года № 827/ОД «Об организации медицинской реабилитации участников СВО, а также членов их семей».</w:t>
      </w:r>
    </w:p>
    <w:p w:rsidR="0081794D" w:rsidRDefault="002D6F3F">
      <w:pPr>
        <w:spacing w:after="0" w:line="240" w:lineRule="auto"/>
        <w:ind w:firstLine="709"/>
        <w:jc w:val="both"/>
        <w:rPr>
          <w:sz w:val="28"/>
          <w:szCs w:val="28"/>
        </w:rPr>
      </w:pPr>
      <w:r>
        <w:rPr>
          <w:sz w:val="28"/>
          <w:szCs w:val="28"/>
        </w:rPr>
        <w:t>10. Приказ МЗ ЗК от 26.12.2022 года № 826/ОД «О проведении ТМК по медицинской реабилитации».</w:t>
      </w:r>
    </w:p>
    <w:p w:rsidR="0081794D" w:rsidRDefault="002D6F3F">
      <w:pPr>
        <w:tabs>
          <w:tab w:val="left" w:pos="357"/>
          <w:tab w:val="left" w:pos="3462"/>
        </w:tabs>
        <w:spacing w:after="0" w:line="240" w:lineRule="auto"/>
        <w:ind w:firstLine="709"/>
        <w:jc w:val="both"/>
        <w:rPr>
          <w:sz w:val="28"/>
          <w:szCs w:val="28"/>
        </w:rPr>
      </w:pPr>
      <w:r>
        <w:rPr>
          <w:sz w:val="28"/>
          <w:szCs w:val="28"/>
        </w:rPr>
        <w:t>11. Распоряжение МЗ ЗК от 31 января 2018 года № 152/</w:t>
      </w:r>
      <w:proofErr w:type="gramStart"/>
      <w:r>
        <w:rPr>
          <w:sz w:val="28"/>
          <w:szCs w:val="28"/>
        </w:rPr>
        <w:t>р</w:t>
      </w:r>
      <w:proofErr w:type="gramEnd"/>
      <w:r>
        <w:rPr>
          <w:sz w:val="28"/>
          <w:szCs w:val="28"/>
        </w:rPr>
        <w:t xml:space="preserve"> «Об организации комплексной медицинской реабилитации детей Забайкальского края».</w:t>
      </w:r>
    </w:p>
    <w:p w:rsidR="0081794D" w:rsidRDefault="002D6F3F">
      <w:pPr>
        <w:spacing w:after="0" w:line="240" w:lineRule="auto"/>
        <w:ind w:firstLine="709"/>
        <w:rPr>
          <w:sz w:val="28"/>
          <w:szCs w:val="28"/>
        </w:rPr>
      </w:pPr>
      <w:r>
        <w:rPr>
          <w:sz w:val="28"/>
          <w:szCs w:val="28"/>
        </w:rPr>
        <w:t>12. Распоряжение Министерства здравоохранения Забайкальского края от 05 декабря 2017 года № 1507 «О порядке направления детей на реабилитацию в детское отделение ГАУЗ «Центр медицинской реабилитации Дарасун».</w:t>
      </w:r>
    </w:p>
    <w:p w:rsidR="0081794D" w:rsidRDefault="002D6F3F">
      <w:pPr>
        <w:tabs>
          <w:tab w:val="left" w:pos="357"/>
          <w:tab w:val="left" w:pos="3462"/>
        </w:tabs>
        <w:spacing w:after="0" w:line="240" w:lineRule="auto"/>
        <w:ind w:firstLine="709"/>
        <w:jc w:val="both"/>
        <w:rPr>
          <w:sz w:val="28"/>
          <w:szCs w:val="28"/>
        </w:rPr>
      </w:pPr>
      <w:r>
        <w:rPr>
          <w:sz w:val="28"/>
          <w:szCs w:val="28"/>
        </w:rPr>
        <w:t>13. Приказ МЗ ЗК от 03 октября 2024 года №690/ОД «О внедрении клинических рекомендаций при оказании медицинской помощи по профилю «Медицинская реабилитация».</w:t>
      </w:r>
    </w:p>
    <w:p w:rsidR="0081794D" w:rsidRDefault="002D6F3F">
      <w:pPr>
        <w:spacing w:after="0" w:line="240" w:lineRule="auto"/>
        <w:ind w:firstLine="709"/>
        <w:jc w:val="both"/>
        <w:rPr>
          <w:sz w:val="28"/>
          <w:szCs w:val="28"/>
        </w:rPr>
      </w:pPr>
      <w:r>
        <w:rPr>
          <w:sz w:val="28"/>
          <w:szCs w:val="28"/>
        </w:rPr>
        <w:t xml:space="preserve">В настоящее время ведутся работы по созданию нормативных правовых актов, регламентирующих организацию медицинской помощи по медицинской реабилитации на территории Забайкальского края (раздел 6 Плана мероприятий). </w:t>
      </w:r>
      <w:proofErr w:type="gramStart"/>
      <w:r>
        <w:rPr>
          <w:sz w:val="28"/>
          <w:szCs w:val="28"/>
        </w:rPr>
        <w:t xml:space="preserve">В последующем, после утверждения данных НПА Министерством здравоохранения Забайкальского края, они будут размещены на «Официальном интернет-портале правовой информации (www.pravo.gov. </w:t>
      </w:r>
      <w:proofErr w:type="spellStart"/>
      <w:r>
        <w:rPr>
          <w:sz w:val="28"/>
          <w:szCs w:val="28"/>
        </w:rPr>
        <w:t>ru</w:t>
      </w:r>
      <w:proofErr w:type="spellEnd"/>
      <w:r>
        <w:rPr>
          <w:sz w:val="28"/>
          <w:szCs w:val="28"/>
        </w:rPr>
        <w:t>)».</w:t>
      </w:r>
      <w:proofErr w:type="gramEnd"/>
    </w:p>
    <w:p w:rsidR="0081794D" w:rsidRDefault="002D6F3F">
      <w:pPr>
        <w:tabs>
          <w:tab w:val="left" w:pos="357"/>
          <w:tab w:val="left" w:pos="3462"/>
        </w:tabs>
        <w:spacing w:after="0" w:line="240" w:lineRule="auto"/>
        <w:ind w:firstLine="709"/>
        <w:jc w:val="both"/>
        <w:rPr>
          <w:sz w:val="28"/>
          <w:szCs w:val="28"/>
        </w:rPr>
      </w:pPr>
      <w:r>
        <w:rPr>
          <w:sz w:val="28"/>
          <w:szCs w:val="28"/>
        </w:rPr>
        <w:t>НПА ежегодно будут актуализироваться, исходя из состояния реабилитационной службы края (п. 6.5 Плана мероприятий РП).</w:t>
      </w:r>
    </w:p>
    <w:p w:rsidR="0081794D" w:rsidRDefault="0081794D">
      <w:pPr>
        <w:spacing w:after="0" w:line="240" w:lineRule="auto"/>
        <w:jc w:val="both"/>
        <w:rPr>
          <w:b/>
        </w:rPr>
      </w:pPr>
    </w:p>
    <w:p w:rsidR="0081794D" w:rsidRDefault="0081794D">
      <w:pPr>
        <w:tabs>
          <w:tab w:val="left" w:pos="357"/>
          <w:tab w:val="left" w:pos="3462"/>
        </w:tabs>
        <w:spacing w:after="0" w:line="240" w:lineRule="auto"/>
        <w:ind w:firstLine="709"/>
        <w:jc w:val="both"/>
        <w:rPr>
          <w:sz w:val="28"/>
          <w:szCs w:val="28"/>
        </w:rPr>
      </w:pPr>
    </w:p>
    <w:p w:rsidR="0081794D" w:rsidRDefault="0081794D">
      <w:pPr>
        <w:jc w:val="center"/>
        <w:rPr>
          <w:b/>
          <w:sz w:val="28"/>
          <w:szCs w:val="28"/>
        </w:rPr>
      </w:pPr>
    </w:p>
    <w:p w:rsidR="0081794D" w:rsidRDefault="002D6F3F">
      <w:pPr>
        <w:jc w:val="center"/>
        <w:rPr>
          <w:b/>
          <w:sz w:val="28"/>
          <w:szCs w:val="28"/>
        </w:rPr>
      </w:pPr>
      <w:r>
        <w:rPr>
          <w:b/>
          <w:sz w:val="28"/>
          <w:szCs w:val="28"/>
        </w:rPr>
        <w:t>1.10. Выводы.</w:t>
      </w:r>
    </w:p>
    <w:p w:rsidR="0081794D" w:rsidRDefault="002D6F3F">
      <w:pPr>
        <w:spacing w:after="0" w:line="240" w:lineRule="auto"/>
        <w:ind w:firstLine="720"/>
        <w:jc w:val="both"/>
        <w:rPr>
          <w:sz w:val="28"/>
          <w:szCs w:val="28"/>
        </w:rPr>
      </w:pPr>
      <w:r>
        <w:rPr>
          <w:sz w:val="28"/>
          <w:szCs w:val="28"/>
        </w:rPr>
        <w:t>Нормативная правовая база, регламентирующая организацию медицинской помощи по медицинской реабилитации, свидетельствует о наличии трехэтапной системы медицинской реабилитации, которая все время совершенствуется. Мероприятия по медицинской реабилитации, предусмотренные в подпрограмме «Развитие медицинской реабилитации и санаторно-курортного лечения, в том числе детей» региональной программы «Развитие здравоохранения в Забайкальском крае» и региональной программы «Борьба с онкологическими заболеваниями», не позволяет обеспечить в полной мере развитие и модернизацию медицинской реабилитации в Забайкальском крае.</w:t>
      </w:r>
    </w:p>
    <w:p w:rsidR="0081794D" w:rsidRDefault="002D6F3F">
      <w:pPr>
        <w:spacing w:after="0" w:line="240" w:lineRule="auto"/>
        <w:ind w:firstLine="720"/>
        <w:jc w:val="both"/>
        <w:rPr>
          <w:sz w:val="28"/>
          <w:szCs w:val="28"/>
        </w:rPr>
      </w:pPr>
      <w:r>
        <w:rPr>
          <w:sz w:val="28"/>
          <w:szCs w:val="28"/>
        </w:rPr>
        <w:t>В нарушении требований приказа МЗ РФ от 31 июля 2020  года № 788н «О Порядке организации медицинской реабилитации взрослых» не везде организована работа отделений ранней медицинской реабилитации для проведения I этапа медицинской реабилитации. В Забайкальском крае существует недостаточное количество круглосуточных реабилитационных коек для взрослых (2,75 в настоящее время, а требуется показатель 3,2). На 31.12.2024 года недостаточное количество круглосуточных реабилитационных коек в краевой столице, большинство коек расположено не на базе крупных многопрофильных стационаров.</w:t>
      </w:r>
    </w:p>
    <w:p w:rsidR="0081794D" w:rsidRDefault="002D6F3F">
      <w:pPr>
        <w:spacing w:after="0" w:line="240" w:lineRule="auto"/>
        <w:ind w:firstLine="720"/>
        <w:jc w:val="both"/>
        <w:rPr>
          <w:sz w:val="28"/>
          <w:szCs w:val="28"/>
        </w:rPr>
      </w:pPr>
      <w:r>
        <w:rPr>
          <w:sz w:val="28"/>
          <w:szCs w:val="28"/>
        </w:rPr>
        <w:t>В г. Чите недостаточное количество коек дневного стационара медицинской реабилитации взрослых для проведения медицинской реабилитации на III этапе, в Забайкальском крае всего 2 медицинские организации, где имеются койки дневного стационара для взрослых (ГБУЗ «ЗККГВВ», ГАУЗ «ЦМР «Дарасун»)</w:t>
      </w:r>
    </w:p>
    <w:p w:rsidR="0081794D" w:rsidRDefault="002D6F3F">
      <w:pPr>
        <w:spacing w:after="0" w:line="240" w:lineRule="auto"/>
        <w:ind w:firstLine="720"/>
        <w:jc w:val="both"/>
        <w:rPr>
          <w:sz w:val="28"/>
          <w:szCs w:val="28"/>
        </w:rPr>
      </w:pPr>
      <w:r>
        <w:rPr>
          <w:sz w:val="28"/>
          <w:szCs w:val="28"/>
        </w:rPr>
        <w:t>В медицинских организациях, осуществляющих медицинскую реабилитацию, отмечается низкий уровень укомплектованности штатных должностей физическими лицами и высокий уровень совместительства.</w:t>
      </w:r>
    </w:p>
    <w:p w:rsidR="0081794D" w:rsidRDefault="002D6F3F">
      <w:pPr>
        <w:spacing w:after="0" w:line="240" w:lineRule="auto"/>
        <w:ind w:firstLine="720"/>
        <w:jc w:val="both"/>
        <w:rPr>
          <w:sz w:val="28"/>
          <w:szCs w:val="28"/>
        </w:rPr>
      </w:pPr>
      <w:r>
        <w:rPr>
          <w:sz w:val="28"/>
          <w:szCs w:val="28"/>
        </w:rPr>
        <w:t>В медицинских организациях недостаточный уровень оснащенности реабилитационным оборудованием в соответствии с приказом МЗ РФ от 31 июля 2020  года № 788н «О Порядке организации медицинской реабилитации взрослых»</w:t>
      </w:r>
    </w:p>
    <w:p w:rsidR="0081794D" w:rsidRDefault="002D6F3F">
      <w:pPr>
        <w:spacing w:after="0" w:line="240" w:lineRule="auto"/>
        <w:ind w:firstLine="720"/>
        <w:jc w:val="both"/>
        <w:rPr>
          <w:sz w:val="28"/>
          <w:szCs w:val="28"/>
        </w:rPr>
      </w:pPr>
      <w:r>
        <w:rPr>
          <w:sz w:val="28"/>
          <w:szCs w:val="28"/>
        </w:rPr>
        <w:t>Существующие проблемы в организации оказания медицинской помощи по медицинской реабилитации и возможные пути их решения.</w:t>
      </w:r>
    </w:p>
    <w:p w:rsidR="0081794D" w:rsidRDefault="002D6F3F">
      <w:pPr>
        <w:spacing w:after="0" w:line="240" w:lineRule="auto"/>
        <w:ind w:firstLine="720"/>
        <w:jc w:val="both"/>
        <w:rPr>
          <w:sz w:val="28"/>
          <w:szCs w:val="28"/>
        </w:rPr>
      </w:pPr>
      <w:r>
        <w:rPr>
          <w:sz w:val="28"/>
          <w:szCs w:val="28"/>
        </w:rPr>
        <w:t>1. Создание отделений ранней медицинской реабилитации в медицинских организациях, оказывающих специализированную, в том числе высокотехнологичную, медицинскую помощь в стационарных условиях и прохождение процедуры лицензирования (ГУЗ «Чернышевская ЦРБ», ГУЗ «</w:t>
      </w:r>
      <w:proofErr w:type="spellStart"/>
      <w:r>
        <w:rPr>
          <w:sz w:val="28"/>
          <w:szCs w:val="28"/>
        </w:rPr>
        <w:t>Борзинская</w:t>
      </w:r>
      <w:proofErr w:type="spellEnd"/>
      <w:r>
        <w:rPr>
          <w:sz w:val="28"/>
          <w:szCs w:val="28"/>
        </w:rPr>
        <w:t xml:space="preserve"> ЦРБ», ГУЗ «</w:t>
      </w:r>
      <w:proofErr w:type="gramStart"/>
      <w:r>
        <w:rPr>
          <w:sz w:val="28"/>
          <w:szCs w:val="28"/>
        </w:rPr>
        <w:t>Петровск-Забайкальская</w:t>
      </w:r>
      <w:proofErr w:type="gramEnd"/>
      <w:r>
        <w:rPr>
          <w:sz w:val="28"/>
          <w:szCs w:val="28"/>
        </w:rPr>
        <w:t xml:space="preserve"> ЦРБ», ГУЗ «Краевой онкологический диспансер»).</w:t>
      </w:r>
    </w:p>
    <w:p w:rsidR="0081794D" w:rsidRDefault="002D6F3F">
      <w:pPr>
        <w:spacing w:after="0" w:line="240" w:lineRule="auto"/>
        <w:ind w:firstLine="720"/>
        <w:jc w:val="both"/>
        <w:rPr>
          <w:sz w:val="28"/>
          <w:szCs w:val="28"/>
        </w:rPr>
      </w:pPr>
      <w:r>
        <w:rPr>
          <w:sz w:val="28"/>
          <w:szCs w:val="28"/>
        </w:rPr>
        <w:t xml:space="preserve">Пути решения: </w:t>
      </w:r>
    </w:p>
    <w:p w:rsidR="0081794D" w:rsidRDefault="002D6F3F">
      <w:pPr>
        <w:spacing w:after="0" w:line="240" w:lineRule="auto"/>
        <w:ind w:firstLine="720"/>
        <w:jc w:val="both"/>
        <w:rPr>
          <w:sz w:val="28"/>
          <w:szCs w:val="28"/>
        </w:rPr>
      </w:pPr>
      <w:r>
        <w:rPr>
          <w:sz w:val="28"/>
          <w:szCs w:val="28"/>
        </w:rPr>
        <w:t>а) профессиональная переподготовка по специальностям «Врач физической и реабилитационной медицины» и «Медицинская сестра по реабилитации», подготовка специалистов с высшим немедицинским образованием;</w:t>
      </w:r>
    </w:p>
    <w:p w:rsidR="0081794D" w:rsidRDefault="002D6F3F">
      <w:pPr>
        <w:spacing w:after="0" w:line="240" w:lineRule="auto"/>
        <w:ind w:firstLine="720"/>
        <w:jc w:val="both"/>
        <w:rPr>
          <w:sz w:val="28"/>
          <w:szCs w:val="28"/>
        </w:rPr>
      </w:pPr>
      <w:proofErr w:type="gramStart"/>
      <w:r>
        <w:rPr>
          <w:sz w:val="28"/>
          <w:szCs w:val="28"/>
        </w:rPr>
        <w:t xml:space="preserve">б) участие Забайкальского края  в реализации федерального проекта «Оптимальная для восстановления здоровья медицинская реабилитация» в 2025–2027 годах в целях </w:t>
      </w:r>
      <w:proofErr w:type="spellStart"/>
      <w:r>
        <w:rPr>
          <w:sz w:val="28"/>
          <w:szCs w:val="28"/>
        </w:rPr>
        <w:t>софинансирования</w:t>
      </w:r>
      <w:proofErr w:type="spellEnd"/>
      <w:r>
        <w:rPr>
          <w:sz w:val="28"/>
          <w:szCs w:val="28"/>
        </w:rPr>
        <w:t xml:space="preserve"> расходных обязательств субъектов Российской Федерации, возникающих при реализации мероприятий региональной программы </w:t>
      </w:r>
      <w:r>
        <w:rPr>
          <w:rStyle w:val="afe"/>
          <w:sz w:val="28"/>
          <w:szCs w:val="28"/>
        </w:rPr>
        <w:t>«</w:t>
      </w:r>
      <w:r>
        <w:rPr>
          <w:sz w:val="28"/>
          <w:szCs w:val="28"/>
        </w:rPr>
        <w:t>Оптимальная для восстановления здоровья медицинская реабилитация», на оснащение (дооснащение, переоснащение) медицинских организаций, имеющих в своей структуре подразделения, оказывающие медицинскую помощь по медицинской реабилитации.</w:t>
      </w:r>
      <w:proofErr w:type="gramEnd"/>
    </w:p>
    <w:p w:rsidR="0081794D" w:rsidRDefault="002D6F3F">
      <w:pPr>
        <w:spacing w:after="0" w:line="240" w:lineRule="auto"/>
        <w:ind w:firstLine="720"/>
        <w:jc w:val="both"/>
        <w:rPr>
          <w:sz w:val="28"/>
          <w:szCs w:val="28"/>
        </w:rPr>
      </w:pPr>
      <w:r>
        <w:rPr>
          <w:sz w:val="28"/>
          <w:szCs w:val="28"/>
        </w:rPr>
        <w:t>2. Лицензирование медицинских организаций, участвующих в организации медицинской помощи по медицинской реабилитации III этапа в рамках комплексной услуги.</w:t>
      </w:r>
    </w:p>
    <w:p w:rsidR="0081794D" w:rsidRDefault="002D6F3F">
      <w:pPr>
        <w:spacing w:after="0" w:line="240" w:lineRule="auto"/>
        <w:ind w:firstLine="720"/>
        <w:jc w:val="both"/>
        <w:rPr>
          <w:sz w:val="28"/>
          <w:szCs w:val="28"/>
        </w:rPr>
      </w:pPr>
      <w:r>
        <w:rPr>
          <w:sz w:val="28"/>
          <w:szCs w:val="28"/>
        </w:rPr>
        <w:t xml:space="preserve">Пути решения: </w:t>
      </w:r>
    </w:p>
    <w:p w:rsidR="0081794D" w:rsidRDefault="002D6F3F">
      <w:pPr>
        <w:spacing w:after="0" w:line="240" w:lineRule="auto"/>
        <w:ind w:firstLine="720"/>
        <w:jc w:val="both"/>
        <w:rPr>
          <w:sz w:val="28"/>
          <w:szCs w:val="28"/>
        </w:rPr>
      </w:pPr>
      <w:r>
        <w:rPr>
          <w:sz w:val="28"/>
          <w:szCs w:val="28"/>
        </w:rPr>
        <w:t xml:space="preserve">а) профессиональная переподготовка по специальностям «Врач физической и реабилитационной медицины» и «Медицинская сестра по реабилитации», подготовка специалистов с высшим немедицинским образованием; </w:t>
      </w:r>
    </w:p>
    <w:p w:rsidR="0081794D" w:rsidRDefault="002D6F3F">
      <w:pPr>
        <w:spacing w:after="0" w:line="240" w:lineRule="auto"/>
        <w:ind w:firstLine="720"/>
        <w:jc w:val="both"/>
        <w:rPr>
          <w:sz w:val="28"/>
          <w:szCs w:val="28"/>
        </w:rPr>
      </w:pPr>
      <w:proofErr w:type="gramStart"/>
      <w:r>
        <w:rPr>
          <w:sz w:val="28"/>
          <w:szCs w:val="28"/>
        </w:rPr>
        <w:t xml:space="preserve">б) участие Забайкальского края  в реализации федерального проекта «Оптимальная для восстановления здоровья медицинская реабилитация» в 2025–2027 годах в целях </w:t>
      </w:r>
      <w:proofErr w:type="spellStart"/>
      <w:r>
        <w:rPr>
          <w:sz w:val="28"/>
          <w:szCs w:val="28"/>
        </w:rPr>
        <w:t>софинансирования</w:t>
      </w:r>
      <w:proofErr w:type="spellEnd"/>
      <w:r>
        <w:rPr>
          <w:sz w:val="28"/>
          <w:szCs w:val="28"/>
        </w:rPr>
        <w:t xml:space="preserve"> расходных обязательств субъектов Российской Федерации, возникающих при реализации мероприятий региональной программы </w:t>
      </w:r>
      <w:r>
        <w:rPr>
          <w:rStyle w:val="afe"/>
          <w:sz w:val="28"/>
          <w:szCs w:val="28"/>
        </w:rPr>
        <w:t>«</w:t>
      </w:r>
      <w:r>
        <w:rPr>
          <w:sz w:val="28"/>
          <w:szCs w:val="28"/>
        </w:rPr>
        <w:t>Оптимальная для восстановления здоровья медицинская реабилитация», на оснащение (дооснащение, переоснащение) медицинских организаций, имеющих в своей структуре подразделения, оказывающие медицинскую помощь по медицинской реабилитации.</w:t>
      </w:r>
      <w:proofErr w:type="gramEnd"/>
    </w:p>
    <w:p w:rsidR="0081794D" w:rsidRDefault="002D6F3F">
      <w:pPr>
        <w:spacing w:after="0" w:line="240" w:lineRule="auto"/>
        <w:ind w:firstLine="709"/>
        <w:jc w:val="both"/>
        <w:rPr>
          <w:sz w:val="28"/>
          <w:szCs w:val="28"/>
        </w:rPr>
      </w:pPr>
      <w:r>
        <w:rPr>
          <w:sz w:val="28"/>
          <w:szCs w:val="28"/>
        </w:rPr>
        <w:t>3. Нерациональное использование реабилитационных коек для взрослых (большинство коек развернуто не на базе многопрофильных стационаров).</w:t>
      </w:r>
    </w:p>
    <w:p w:rsidR="0081794D" w:rsidRDefault="002D6F3F">
      <w:pPr>
        <w:spacing w:after="0" w:line="240" w:lineRule="auto"/>
        <w:ind w:firstLine="720"/>
        <w:jc w:val="both"/>
        <w:rPr>
          <w:sz w:val="28"/>
          <w:szCs w:val="28"/>
        </w:rPr>
      </w:pPr>
      <w:r>
        <w:rPr>
          <w:sz w:val="28"/>
          <w:szCs w:val="28"/>
        </w:rPr>
        <w:t xml:space="preserve">Пути решения: </w:t>
      </w:r>
    </w:p>
    <w:p w:rsidR="0081794D" w:rsidRDefault="002D6F3F">
      <w:pPr>
        <w:spacing w:after="0" w:line="240" w:lineRule="auto"/>
        <w:ind w:firstLine="720"/>
        <w:jc w:val="both"/>
        <w:rPr>
          <w:sz w:val="28"/>
          <w:szCs w:val="28"/>
        </w:rPr>
      </w:pPr>
      <w:r>
        <w:rPr>
          <w:sz w:val="28"/>
          <w:szCs w:val="28"/>
        </w:rPr>
        <w:t>а) реструктуризация существующего коечного фонда;</w:t>
      </w:r>
    </w:p>
    <w:p w:rsidR="0081794D" w:rsidRDefault="002D6F3F">
      <w:pPr>
        <w:spacing w:after="0" w:line="240" w:lineRule="auto"/>
        <w:ind w:firstLine="720"/>
        <w:jc w:val="both"/>
        <w:rPr>
          <w:sz w:val="28"/>
          <w:szCs w:val="28"/>
        </w:rPr>
      </w:pPr>
      <w:r>
        <w:rPr>
          <w:sz w:val="28"/>
          <w:szCs w:val="28"/>
        </w:rPr>
        <w:t>б) расширение круглосуточного коечного фонда для проведения II этапа на базе многопрофильных медицинских учреждений (ГУЗ «Городская клиническая больница № 1»).</w:t>
      </w:r>
    </w:p>
    <w:p w:rsidR="0081794D" w:rsidRDefault="002D6F3F">
      <w:pPr>
        <w:spacing w:after="0" w:line="240" w:lineRule="auto"/>
        <w:ind w:firstLine="720"/>
        <w:jc w:val="both"/>
        <w:rPr>
          <w:sz w:val="28"/>
          <w:szCs w:val="28"/>
        </w:rPr>
      </w:pPr>
      <w:r>
        <w:rPr>
          <w:sz w:val="28"/>
          <w:szCs w:val="28"/>
        </w:rPr>
        <w:t>4. Недостаточное количество реабилитационных коек дневного стационара в Забайкальском крае.</w:t>
      </w:r>
    </w:p>
    <w:p w:rsidR="0081794D" w:rsidRDefault="002D6F3F">
      <w:pPr>
        <w:spacing w:after="0" w:line="240" w:lineRule="auto"/>
        <w:ind w:firstLine="720"/>
        <w:jc w:val="both"/>
        <w:rPr>
          <w:sz w:val="28"/>
          <w:szCs w:val="28"/>
        </w:rPr>
      </w:pPr>
      <w:r>
        <w:rPr>
          <w:sz w:val="28"/>
          <w:szCs w:val="28"/>
        </w:rPr>
        <w:t xml:space="preserve">Пути решения: </w:t>
      </w:r>
    </w:p>
    <w:p w:rsidR="0081794D" w:rsidRDefault="002D6F3F">
      <w:pPr>
        <w:spacing w:after="0" w:line="240" w:lineRule="auto"/>
        <w:ind w:firstLine="720"/>
        <w:jc w:val="both"/>
        <w:rPr>
          <w:sz w:val="28"/>
          <w:szCs w:val="28"/>
        </w:rPr>
      </w:pPr>
      <w:r>
        <w:rPr>
          <w:sz w:val="28"/>
          <w:szCs w:val="28"/>
        </w:rPr>
        <w:t>а) организация дневного стационара по медицинской реабилитации на базе медицинских организаций (ГУЗ «Городская клиническая больница № 1», ГАУЗ «Забайкальская краевая клиническая больница»);</w:t>
      </w:r>
    </w:p>
    <w:p w:rsidR="0081794D" w:rsidRDefault="002D6F3F">
      <w:pPr>
        <w:spacing w:after="0" w:line="240" w:lineRule="auto"/>
        <w:ind w:firstLine="720"/>
        <w:jc w:val="both"/>
        <w:rPr>
          <w:sz w:val="28"/>
          <w:szCs w:val="28"/>
        </w:rPr>
      </w:pPr>
      <w:r>
        <w:rPr>
          <w:sz w:val="28"/>
          <w:szCs w:val="28"/>
        </w:rPr>
        <w:t>б) профессиональная переподготовка по специальностям «Врач физической и реабилитационной медицины» и «Медицинская сестра по реабилитации», подготовка специалистов с высшим немедицинским образованием;</w:t>
      </w:r>
    </w:p>
    <w:p w:rsidR="0081794D" w:rsidRDefault="002D6F3F">
      <w:pPr>
        <w:spacing w:after="0" w:line="240" w:lineRule="auto"/>
        <w:ind w:firstLine="720"/>
        <w:jc w:val="both"/>
        <w:rPr>
          <w:sz w:val="28"/>
          <w:szCs w:val="28"/>
        </w:rPr>
      </w:pPr>
      <w:r>
        <w:rPr>
          <w:sz w:val="28"/>
          <w:szCs w:val="28"/>
        </w:rPr>
        <w:t xml:space="preserve">в) </w:t>
      </w:r>
      <w:r>
        <w:rPr>
          <w:sz w:val="28"/>
          <w:szCs w:val="28"/>
          <w:shd w:val="clear" w:color="auto" w:fill="FFFFFF"/>
        </w:rPr>
        <w:t>оснащение медицинских организаций, в составе которых будут функционировать дневные стационары по медицинской реабилитации, медицинским реабилитационным оборудованием</w:t>
      </w:r>
    </w:p>
    <w:p w:rsidR="0081794D" w:rsidRDefault="002D6F3F">
      <w:pPr>
        <w:spacing w:after="0" w:line="240" w:lineRule="auto"/>
        <w:ind w:firstLine="720"/>
        <w:jc w:val="both"/>
        <w:rPr>
          <w:sz w:val="28"/>
          <w:szCs w:val="28"/>
        </w:rPr>
      </w:pPr>
      <w:r>
        <w:rPr>
          <w:sz w:val="28"/>
          <w:szCs w:val="28"/>
        </w:rPr>
        <w:t>5. Использование возможности существующей системы мониторинга, сроков направления и маршрутизации в зависимости от этапа оказания медицинской реабилитации для своевременного перевода пациентов с первого этапа на второй и обеспечения преемственности между вторым и третьим этапами медицинской реабилитации.</w:t>
      </w:r>
    </w:p>
    <w:p w:rsidR="0081794D" w:rsidRDefault="002D6F3F">
      <w:pPr>
        <w:spacing w:after="0" w:line="240" w:lineRule="auto"/>
        <w:ind w:firstLine="720"/>
        <w:jc w:val="both"/>
        <w:rPr>
          <w:sz w:val="28"/>
          <w:szCs w:val="28"/>
        </w:rPr>
      </w:pPr>
      <w:r>
        <w:rPr>
          <w:sz w:val="28"/>
          <w:szCs w:val="28"/>
        </w:rPr>
        <w:t xml:space="preserve">Пути решения: </w:t>
      </w:r>
    </w:p>
    <w:p w:rsidR="0081794D" w:rsidRDefault="002D6F3F">
      <w:pPr>
        <w:spacing w:after="0" w:line="240" w:lineRule="auto"/>
        <w:ind w:firstLine="720"/>
        <w:jc w:val="both"/>
        <w:rPr>
          <w:sz w:val="28"/>
          <w:szCs w:val="28"/>
        </w:rPr>
      </w:pPr>
      <w:r>
        <w:rPr>
          <w:sz w:val="28"/>
          <w:szCs w:val="28"/>
        </w:rPr>
        <w:t>а) организовать на базе ГУЗ «Городская клиническая больница № 1» Центр по маршрутизации пациентов для оказания медицинской помощи по медицинской реабилитации;</w:t>
      </w:r>
    </w:p>
    <w:p w:rsidR="0081794D" w:rsidRDefault="002D6F3F">
      <w:pPr>
        <w:spacing w:after="0" w:line="240" w:lineRule="auto"/>
        <w:ind w:firstLine="720"/>
        <w:jc w:val="both"/>
        <w:rPr>
          <w:sz w:val="28"/>
          <w:szCs w:val="28"/>
        </w:rPr>
      </w:pPr>
      <w:r>
        <w:rPr>
          <w:sz w:val="28"/>
          <w:szCs w:val="28"/>
        </w:rPr>
        <w:t>б) активное сотрудничество главного внештатного специалиста по реабилитации с главными внештатными специалистами по кардиологии, неврологии, онкологии, травматологии-ортопедии при маршрутизации пациентов по медицинской реабилитации;</w:t>
      </w:r>
    </w:p>
    <w:p w:rsidR="0081794D" w:rsidRDefault="002D6F3F">
      <w:pPr>
        <w:spacing w:after="0" w:line="240" w:lineRule="auto"/>
        <w:ind w:firstLine="720"/>
        <w:jc w:val="both"/>
        <w:rPr>
          <w:sz w:val="28"/>
          <w:szCs w:val="28"/>
        </w:rPr>
      </w:pPr>
      <w:r>
        <w:rPr>
          <w:sz w:val="28"/>
          <w:szCs w:val="28"/>
        </w:rPr>
        <w:t>в) усиление мероприятий по медицинской реабилитации, предусмотренных региональными программами «Развитие здравоохранения в Забайкальском крае» и «Борьба с онкологическими заболеваниями», включение  в них целевых показателей, отражающих достижение мероприятий по медицинской реабилитации и их эффективность.</w:t>
      </w:r>
    </w:p>
    <w:p w:rsidR="0081794D" w:rsidRDefault="002D6F3F">
      <w:pPr>
        <w:spacing w:after="0" w:line="240" w:lineRule="auto"/>
        <w:ind w:firstLine="720"/>
        <w:jc w:val="both"/>
        <w:rPr>
          <w:sz w:val="28"/>
          <w:szCs w:val="28"/>
        </w:rPr>
      </w:pPr>
      <w:r>
        <w:rPr>
          <w:sz w:val="28"/>
          <w:szCs w:val="28"/>
        </w:rPr>
        <w:t xml:space="preserve">6. Низкий уровень укомплектованности штатных должностей физическими лицами и высокий уровень коэффициента совместительства, что не позволяет эффективно организовать деятельность </w:t>
      </w:r>
      <w:proofErr w:type="spellStart"/>
      <w:r>
        <w:rPr>
          <w:sz w:val="28"/>
          <w:szCs w:val="28"/>
        </w:rPr>
        <w:t>мультидисциплинарных</w:t>
      </w:r>
      <w:proofErr w:type="spellEnd"/>
      <w:r>
        <w:rPr>
          <w:sz w:val="28"/>
          <w:szCs w:val="28"/>
        </w:rPr>
        <w:t xml:space="preserve"> реабилитационных команд в соответствии с требованиями приказа МЗ РФ                     от 31 июля 2020 года № 788н «О Порядке организации медицинской реабилитации взрослых».</w:t>
      </w:r>
    </w:p>
    <w:p w:rsidR="0081794D" w:rsidRDefault="002D6F3F">
      <w:pPr>
        <w:spacing w:after="0" w:line="240" w:lineRule="auto"/>
        <w:ind w:firstLine="720"/>
        <w:jc w:val="both"/>
        <w:rPr>
          <w:sz w:val="28"/>
          <w:szCs w:val="28"/>
        </w:rPr>
      </w:pPr>
      <w:r>
        <w:rPr>
          <w:sz w:val="28"/>
          <w:szCs w:val="28"/>
        </w:rPr>
        <w:t>Пути решения: профессиональная переподготовка по специальностям «Врач физической и реабилитационной медицины» и «Медицинская сестра по реабилитации», подготовка специалистов с высшим немедицинским образованием.</w:t>
      </w:r>
    </w:p>
    <w:p w:rsidR="0081794D" w:rsidRDefault="002D6F3F">
      <w:pPr>
        <w:spacing w:after="0" w:line="240" w:lineRule="auto"/>
        <w:ind w:firstLine="720"/>
        <w:jc w:val="both"/>
        <w:rPr>
          <w:sz w:val="28"/>
          <w:szCs w:val="28"/>
        </w:rPr>
      </w:pPr>
      <w:r>
        <w:rPr>
          <w:sz w:val="28"/>
          <w:szCs w:val="28"/>
        </w:rPr>
        <w:t xml:space="preserve">7. Недостаточный уровень оснащенности реабилитационным оборудованием в соответствии с требованиями приказа МЗ РФ от 31 июля 2020  года № 788н «О Порядке организации медицинской реабилитации взрослых». </w:t>
      </w:r>
    </w:p>
    <w:p w:rsidR="0081794D" w:rsidRDefault="002D6F3F">
      <w:pPr>
        <w:spacing w:after="0" w:line="240" w:lineRule="auto"/>
        <w:ind w:firstLine="720"/>
        <w:jc w:val="both"/>
        <w:rPr>
          <w:sz w:val="28"/>
          <w:szCs w:val="28"/>
        </w:rPr>
      </w:pPr>
      <w:r>
        <w:rPr>
          <w:sz w:val="28"/>
          <w:szCs w:val="28"/>
        </w:rPr>
        <w:t>Пути решения: оснащение медицинским оборудованием, медицинских организаций, участвующих в оказании медицинской помощи по медицинской реабилитации.</w:t>
      </w:r>
    </w:p>
    <w:p w:rsidR="0081794D" w:rsidRDefault="002D6F3F">
      <w:pPr>
        <w:spacing w:after="0" w:line="240" w:lineRule="auto"/>
        <w:ind w:firstLine="720"/>
        <w:jc w:val="both"/>
        <w:rPr>
          <w:bCs/>
          <w:sz w:val="28"/>
          <w:szCs w:val="28"/>
        </w:rPr>
      </w:pPr>
      <w:r>
        <w:rPr>
          <w:sz w:val="28"/>
          <w:szCs w:val="28"/>
        </w:rPr>
        <w:t>8. Необходимость создания</w:t>
      </w:r>
      <w:r>
        <w:rPr>
          <w:bCs/>
          <w:sz w:val="28"/>
          <w:szCs w:val="28"/>
        </w:rPr>
        <w:t xml:space="preserve"> центра маршрутизации взрослого населения, нуждающегося в медицинской реабилитации и эффективный контроль маршрутизации пациентов.</w:t>
      </w:r>
    </w:p>
    <w:p w:rsidR="0081794D" w:rsidRDefault="002D6F3F">
      <w:pPr>
        <w:spacing w:after="0" w:line="240" w:lineRule="auto"/>
        <w:ind w:firstLine="720"/>
        <w:jc w:val="both"/>
        <w:rPr>
          <w:sz w:val="28"/>
          <w:szCs w:val="28"/>
        </w:rPr>
      </w:pPr>
      <w:r>
        <w:rPr>
          <w:sz w:val="28"/>
          <w:szCs w:val="28"/>
        </w:rPr>
        <w:t>Пути решения: Утверждение Приказа Министерства здравоохранения Забайкальского края «О маршрутизации и создании центра маршрутизации взрослого населения, нуждающегося в медицинской реабилитации» и контроль выполнения данного нормативного правового акта.</w:t>
      </w:r>
    </w:p>
    <w:p w:rsidR="0081794D" w:rsidRDefault="002D6F3F">
      <w:pPr>
        <w:spacing w:after="0" w:line="240" w:lineRule="auto"/>
        <w:ind w:firstLine="567"/>
        <w:jc w:val="both"/>
        <w:rPr>
          <w:sz w:val="28"/>
          <w:szCs w:val="28"/>
        </w:rPr>
      </w:pPr>
      <w:r>
        <w:rPr>
          <w:sz w:val="28"/>
          <w:szCs w:val="28"/>
        </w:rPr>
        <w:t>9. Потребность в улучшении механизмов преемственности медицинской помощи по медицинской реабилитации на различных этапах.</w:t>
      </w:r>
    </w:p>
    <w:p w:rsidR="0081794D" w:rsidRDefault="002D6F3F">
      <w:pPr>
        <w:spacing w:after="0" w:line="240" w:lineRule="auto"/>
        <w:ind w:firstLine="567"/>
        <w:jc w:val="both"/>
        <w:rPr>
          <w:sz w:val="28"/>
          <w:szCs w:val="28"/>
        </w:rPr>
      </w:pPr>
      <w:r>
        <w:rPr>
          <w:sz w:val="28"/>
          <w:szCs w:val="28"/>
        </w:rPr>
        <w:t>Пути решения: В 2025-2027 годах в Министерстве здравоохранения Забайкальского края  поставлены задачи по улучшению механизмов преемственности медицинской помощи по медицинской реабилитации на различных этапах, выработке критериев ее эффективности и эффективности качества медицинской помощи по медицинской реабилитации.</w:t>
      </w:r>
    </w:p>
    <w:p w:rsidR="0081794D" w:rsidRDefault="002D6F3F">
      <w:pPr>
        <w:spacing w:after="0" w:line="240" w:lineRule="auto"/>
        <w:ind w:firstLine="720"/>
        <w:jc w:val="both"/>
        <w:rPr>
          <w:bCs/>
          <w:sz w:val="28"/>
          <w:szCs w:val="28"/>
        </w:rPr>
      </w:pPr>
      <w:r>
        <w:rPr>
          <w:sz w:val="28"/>
          <w:szCs w:val="28"/>
        </w:rPr>
        <w:t>10. Отсутствие оказания медицинской помощи по медицинской реабилитации на дому, а также с помощью телемедицинских технологий</w:t>
      </w:r>
    </w:p>
    <w:p w:rsidR="0081794D" w:rsidRDefault="002D6F3F">
      <w:pPr>
        <w:spacing w:after="0" w:line="240" w:lineRule="auto"/>
        <w:ind w:firstLine="720"/>
        <w:jc w:val="both"/>
        <w:rPr>
          <w:sz w:val="28"/>
          <w:szCs w:val="28"/>
        </w:rPr>
      </w:pPr>
      <w:r>
        <w:rPr>
          <w:sz w:val="28"/>
          <w:szCs w:val="28"/>
        </w:rPr>
        <w:t>Пути решения: Утверждение Приказов Министерства здравоохранения Забайкальского края «</w:t>
      </w:r>
      <w:r>
        <w:rPr>
          <w:bCs/>
          <w:sz w:val="28"/>
          <w:szCs w:val="28"/>
        </w:rPr>
        <w:t>О порядке медицинской реабилитации взрослого населения на дому</w:t>
      </w:r>
      <w:r>
        <w:rPr>
          <w:sz w:val="28"/>
          <w:szCs w:val="28"/>
        </w:rPr>
        <w:t>» и «</w:t>
      </w:r>
      <w:r>
        <w:rPr>
          <w:bCs/>
          <w:sz w:val="28"/>
          <w:szCs w:val="28"/>
        </w:rPr>
        <w:t>О медицинской реабилитации взрослого населения с применением телемедицинских технологий</w:t>
      </w:r>
      <w:r>
        <w:rPr>
          <w:sz w:val="28"/>
          <w:szCs w:val="28"/>
        </w:rPr>
        <w:t>»  и контроль выполнения данных нормативных правовых актов.</w:t>
      </w:r>
    </w:p>
    <w:p w:rsidR="0081794D" w:rsidRDefault="0081794D">
      <w:pPr>
        <w:spacing w:after="0" w:line="240" w:lineRule="auto"/>
        <w:ind w:left="365"/>
        <w:jc w:val="both"/>
        <w:rPr>
          <w:sz w:val="28"/>
          <w:szCs w:val="28"/>
        </w:rPr>
      </w:pPr>
    </w:p>
    <w:p w:rsidR="0081794D" w:rsidRDefault="0081794D">
      <w:pPr>
        <w:spacing w:after="0" w:line="240" w:lineRule="auto"/>
        <w:jc w:val="both"/>
        <w:rPr>
          <w:b/>
          <w:sz w:val="28"/>
          <w:szCs w:val="28"/>
        </w:rPr>
      </w:pPr>
    </w:p>
    <w:p w:rsidR="0081794D" w:rsidRDefault="002D6F3F">
      <w:pPr>
        <w:spacing w:after="0" w:line="240" w:lineRule="auto"/>
        <w:jc w:val="center"/>
        <w:rPr>
          <w:b/>
          <w:sz w:val="28"/>
          <w:szCs w:val="28"/>
        </w:rPr>
      </w:pPr>
      <w:r>
        <w:rPr>
          <w:b/>
          <w:sz w:val="28"/>
          <w:szCs w:val="28"/>
        </w:rPr>
        <w:t>2. Цель, показатели и сроки реализации региональной программы.</w:t>
      </w:r>
    </w:p>
    <w:p w:rsidR="0081794D" w:rsidRDefault="0081794D">
      <w:pPr>
        <w:rPr>
          <w:b/>
          <w:sz w:val="28"/>
          <w:szCs w:val="28"/>
        </w:rPr>
      </w:pPr>
    </w:p>
    <w:p w:rsidR="0081794D" w:rsidRDefault="002D6F3F">
      <w:pPr>
        <w:pStyle w:val="a3"/>
        <w:spacing w:after="0" w:line="240" w:lineRule="auto"/>
        <w:ind w:left="0" w:firstLine="720"/>
        <w:jc w:val="both"/>
        <w:rPr>
          <w:sz w:val="28"/>
          <w:szCs w:val="28"/>
        </w:rPr>
      </w:pPr>
      <w:r>
        <w:rPr>
          <w:sz w:val="28"/>
          <w:szCs w:val="28"/>
        </w:rPr>
        <w:t xml:space="preserve">Региональная программа является документом стратегического планирования, определяет направления, приоритеты, цели и задачи по улучшению здоровья населения региона, в том числе предусматривает реализацию комплекса мер, направленных на увеличение доступности качественной медицинской помощи по медицинской реабилитации, обеспечение своевременного оказания медицинской реабилитации, снижение уровня </w:t>
      </w:r>
      <w:proofErr w:type="spellStart"/>
      <w:r>
        <w:rPr>
          <w:sz w:val="28"/>
          <w:szCs w:val="28"/>
        </w:rPr>
        <w:t>инвалидизации</w:t>
      </w:r>
      <w:proofErr w:type="spellEnd"/>
      <w:r>
        <w:rPr>
          <w:sz w:val="28"/>
          <w:szCs w:val="28"/>
        </w:rPr>
        <w:t xml:space="preserve"> населения и увеличение продолжительности активной жизни граждан.</w:t>
      </w:r>
    </w:p>
    <w:p w:rsidR="0081794D" w:rsidRDefault="002D6F3F">
      <w:pPr>
        <w:spacing w:after="0" w:line="240" w:lineRule="auto"/>
        <w:ind w:firstLine="709"/>
        <w:jc w:val="both"/>
        <w:rPr>
          <w:rFonts w:eastAsia="Calibri"/>
          <w:sz w:val="28"/>
          <w:szCs w:val="28"/>
        </w:rPr>
      </w:pPr>
      <w:proofErr w:type="gramStart"/>
      <w:r>
        <w:rPr>
          <w:rFonts w:eastAsia="Calibri"/>
          <w:sz w:val="28"/>
          <w:szCs w:val="28"/>
        </w:rPr>
        <w:t>В целях модернизации системы медицинской реабилитации в Российской Федерации по поручению Президента Российской Федерации, включенному в перечень поручений по реализации Послания Президента Федеральному Собранию, утвержденному Президентом Российской Федерации от 2 мая 2021 г. № Пр-753, по вопросу расширения программ лечения и реабилитации в амбулаторных и стационарных условиях, разработана настоящая Региональная программа «Оптимальная для восстановления здоровья медицинская реабилитация на территории Забайкальского края</w:t>
      </w:r>
      <w:proofErr w:type="gramEnd"/>
      <w:r>
        <w:rPr>
          <w:rFonts w:eastAsia="Calibri"/>
          <w:sz w:val="28"/>
          <w:szCs w:val="28"/>
        </w:rPr>
        <w:t>», предусматривающая реализацию главной цели – модернизация системы медицинской реабилитации и направленная на достижение показателя «Повышение ожидаемой продолжительности жизни до 78 лет» национальной цели развития Российской Федерации до 2030 года «Сохранение населения, здоровье и благополучие людей».</w:t>
      </w:r>
    </w:p>
    <w:p w:rsidR="0081794D" w:rsidRDefault="002D6F3F">
      <w:pPr>
        <w:spacing w:line="240" w:lineRule="auto"/>
        <w:ind w:firstLine="709"/>
        <w:jc w:val="both"/>
        <w:rPr>
          <w:sz w:val="28"/>
          <w:szCs w:val="28"/>
        </w:rPr>
      </w:pPr>
      <w:r>
        <w:rPr>
          <w:rFonts w:eastAsia="Calibri"/>
          <w:color w:val="000000"/>
          <w:sz w:val="28"/>
          <w:szCs w:val="28"/>
        </w:rPr>
        <w:t xml:space="preserve">Цель: </w:t>
      </w:r>
      <w:r>
        <w:rPr>
          <w:sz w:val="28"/>
          <w:szCs w:val="28"/>
        </w:rPr>
        <w:t>увеличение ожидаемой продолжительности жизни за счет создания доступной и качественной системы медицинской реабилитации, способствующей восстановлению здоровья, улучшению качества жизни, адаптации пациентов после перенесенных заболеваний, травм и операций.</w:t>
      </w:r>
    </w:p>
    <w:p w:rsidR="0081794D" w:rsidRDefault="0081794D">
      <w:pPr>
        <w:spacing w:line="240" w:lineRule="auto"/>
        <w:ind w:firstLine="709"/>
        <w:jc w:val="both"/>
        <w:rPr>
          <w:rFonts w:eastAsia="Calibri"/>
          <w:sz w:val="28"/>
          <w:szCs w:val="28"/>
        </w:rPr>
      </w:pPr>
    </w:p>
    <w:p w:rsidR="0081794D" w:rsidRDefault="002D6F3F">
      <w:pPr>
        <w:spacing w:after="0" w:line="240" w:lineRule="auto"/>
        <w:ind w:firstLine="709"/>
        <w:jc w:val="right"/>
        <w:rPr>
          <w:sz w:val="28"/>
          <w:szCs w:val="28"/>
        </w:rPr>
      </w:pPr>
      <w:r>
        <w:rPr>
          <w:sz w:val="28"/>
          <w:szCs w:val="28"/>
        </w:rPr>
        <w:t>Таблица 39</w:t>
      </w:r>
    </w:p>
    <w:p w:rsidR="0081794D" w:rsidRDefault="002D6F3F">
      <w:pPr>
        <w:jc w:val="center"/>
        <w:rPr>
          <w:b/>
          <w:sz w:val="28"/>
          <w:szCs w:val="28"/>
        </w:rPr>
      </w:pPr>
      <w:r>
        <w:rPr>
          <w:b/>
          <w:sz w:val="28"/>
          <w:szCs w:val="28"/>
        </w:rPr>
        <w:t>Показатели региональной программы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58"/>
        <w:gridCol w:w="159"/>
        <w:gridCol w:w="2268"/>
        <w:gridCol w:w="284"/>
        <w:gridCol w:w="425"/>
        <w:gridCol w:w="283"/>
        <w:gridCol w:w="142"/>
        <w:gridCol w:w="35"/>
        <w:gridCol w:w="390"/>
        <w:gridCol w:w="851"/>
        <w:gridCol w:w="783"/>
        <w:gridCol w:w="776"/>
        <w:gridCol w:w="851"/>
        <w:gridCol w:w="850"/>
        <w:gridCol w:w="816"/>
      </w:tblGrid>
      <w:tr w:rsidR="0081794D">
        <w:tc>
          <w:tcPr>
            <w:tcW w:w="658" w:type="dxa"/>
            <w:vMerge w:val="restart"/>
            <w:noWrap/>
          </w:tcPr>
          <w:p w:rsidR="0081794D" w:rsidRDefault="002D6F3F">
            <w:pPr>
              <w:jc w:val="center"/>
              <w:rPr>
                <w:sz w:val="22"/>
                <w:szCs w:val="22"/>
              </w:rPr>
            </w:pPr>
            <w:r>
              <w:rPr>
                <w:sz w:val="22"/>
                <w:szCs w:val="22"/>
              </w:rPr>
              <w:t xml:space="preserve">№ </w:t>
            </w:r>
            <w:proofErr w:type="gramStart"/>
            <w:r>
              <w:rPr>
                <w:sz w:val="22"/>
                <w:szCs w:val="22"/>
              </w:rPr>
              <w:t>п</w:t>
            </w:r>
            <w:proofErr w:type="gramEnd"/>
            <w:r>
              <w:rPr>
                <w:sz w:val="22"/>
                <w:szCs w:val="22"/>
              </w:rPr>
              <w:t>/п</w:t>
            </w:r>
          </w:p>
        </w:tc>
        <w:tc>
          <w:tcPr>
            <w:tcW w:w="2711" w:type="dxa"/>
            <w:gridSpan w:val="3"/>
            <w:vMerge w:val="restart"/>
            <w:noWrap/>
          </w:tcPr>
          <w:p w:rsidR="0081794D" w:rsidRDefault="002D6F3F">
            <w:pPr>
              <w:jc w:val="center"/>
              <w:rPr>
                <w:sz w:val="22"/>
                <w:szCs w:val="22"/>
              </w:rPr>
            </w:pPr>
            <w:r>
              <w:rPr>
                <w:sz w:val="22"/>
                <w:szCs w:val="22"/>
              </w:rPr>
              <w:t>Наименование показателя</w:t>
            </w:r>
          </w:p>
        </w:tc>
        <w:tc>
          <w:tcPr>
            <w:tcW w:w="1275" w:type="dxa"/>
            <w:gridSpan w:val="5"/>
            <w:vMerge w:val="restart"/>
            <w:noWrap/>
          </w:tcPr>
          <w:p w:rsidR="0081794D" w:rsidRDefault="002D6F3F">
            <w:pPr>
              <w:jc w:val="center"/>
              <w:rPr>
                <w:sz w:val="22"/>
                <w:szCs w:val="22"/>
              </w:rPr>
            </w:pPr>
            <w:r>
              <w:rPr>
                <w:sz w:val="22"/>
                <w:szCs w:val="22"/>
              </w:rPr>
              <w:t>Базовое значение (2024 год)</w:t>
            </w:r>
          </w:p>
        </w:tc>
        <w:tc>
          <w:tcPr>
            <w:tcW w:w="4927" w:type="dxa"/>
            <w:gridSpan w:val="6"/>
            <w:noWrap/>
          </w:tcPr>
          <w:p w:rsidR="0081794D" w:rsidRDefault="002D6F3F">
            <w:pPr>
              <w:jc w:val="center"/>
              <w:rPr>
                <w:sz w:val="22"/>
                <w:szCs w:val="22"/>
              </w:rPr>
            </w:pPr>
            <w:r>
              <w:rPr>
                <w:sz w:val="22"/>
                <w:szCs w:val="22"/>
              </w:rPr>
              <w:t>Период, год</w:t>
            </w:r>
          </w:p>
        </w:tc>
      </w:tr>
      <w:tr w:rsidR="0081794D">
        <w:tc>
          <w:tcPr>
            <w:tcW w:w="658" w:type="dxa"/>
            <w:vMerge/>
            <w:noWrap/>
          </w:tcPr>
          <w:p w:rsidR="0081794D" w:rsidRDefault="0081794D">
            <w:pPr>
              <w:jc w:val="center"/>
              <w:rPr>
                <w:sz w:val="22"/>
                <w:szCs w:val="22"/>
              </w:rPr>
            </w:pPr>
          </w:p>
        </w:tc>
        <w:tc>
          <w:tcPr>
            <w:tcW w:w="2711" w:type="dxa"/>
            <w:gridSpan w:val="3"/>
            <w:vMerge/>
            <w:noWrap/>
          </w:tcPr>
          <w:p w:rsidR="0081794D" w:rsidRDefault="0081794D">
            <w:pPr>
              <w:jc w:val="center"/>
              <w:rPr>
                <w:sz w:val="22"/>
                <w:szCs w:val="22"/>
              </w:rPr>
            </w:pPr>
          </w:p>
        </w:tc>
        <w:tc>
          <w:tcPr>
            <w:tcW w:w="1275" w:type="dxa"/>
            <w:gridSpan w:val="5"/>
            <w:vMerge/>
            <w:noWrap/>
          </w:tcPr>
          <w:p w:rsidR="0081794D" w:rsidRDefault="0081794D">
            <w:pPr>
              <w:jc w:val="center"/>
              <w:rPr>
                <w:sz w:val="22"/>
                <w:szCs w:val="22"/>
              </w:rPr>
            </w:pPr>
          </w:p>
        </w:tc>
        <w:tc>
          <w:tcPr>
            <w:tcW w:w="851" w:type="dxa"/>
            <w:noWrap/>
          </w:tcPr>
          <w:p w:rsidR="0081794D" w:rsidRDefault="002D6F3F">
            <w:pPr>
              <w:jc w:val="center"/>
              <w:rPr>
                <w:sz w:val="22"/>
                <w:szCs w:val="22"/>
              </w:rPr>
            </w:pPr>
            <w:r>
              <w:rPr>
                <w:sz w:val="22"/>
                <w:szCs w:val="22"/>
              </w:rPr>
              <w:t>2025</w:t>
            </w:r>
          </w:p>
        </w:tc>
        <w:tc>
          <w:tcPr>
            <w:tcW w:w="783" w:type="dxa"/>
            <w:noWrap/>
          </w:tcPr>
          <w:p w:rsidR="0081794D" w:rsidRDefault="002D6F3F">
            <w:pPr>
              <w:jc w:val="center"/>
              <w:rPr>
                <w:sz w:val="22"/>
                <w:szCs w:val="22"/>
              </w:rPr>
            </w:pPr>
            <w:r>
              <w:rPr>
                <w:sz w:val="22"/>
                <w:szCs w:val="22"/>
              </w:rPr>
              <w:t>2026</w:t>
            </w:r>
          </w:p>
        </w:tc>
        <w:tc>
          <w:tcPr>
            <w:tcW w:w="776" w:type="dxa"/>
            <w:noWrap/>
          </w:tcPr>
          <w:p w:rsidR="0081794D" w:rsidRDefault="002D6F3F">
            <w:pPr>
              <w:jc w:val="center"/>
              <w:rPr>
                <w:sz w:val="22"/>
                <w:szCs w:val="22"/>
              </w:rPr>
            </w:pPr>
            <w:r>
              <w:rPr>
                <w:sz w:val="22"/>
                <w:szCs w:val="22"/>
              </w:rPr>
              <w:t>2027</w:t>
            </w:r>
          </w:p>
        </w:tc>
        <w:tc>
          <w:tcPr>
            <w:tcW w:w="851" w:type="dxa"/>
            <w:noWrap/>
          </w:tcPr>
          <w:p w:rsidR="0081794D" w:rsidRDefault="002D6F3F">
            <w:pPr>
              <w:jc w:val="center"/>
              <w:rPr>
                <w:sz w:val="22"/>
                <w:szCs w:val="22"/>
              </w:rPr>
            </w:pPr>
            <w:r>
              <w:rPr>
                <w:sz w:val="22"/>
                <w:szCs w:val="22"/>
              </w:rPr>
              <w:t>2028</w:t>
            </w:r>
          </w:p>
        </w:tc>
        <w:tc>
          <w:tcPr>
            <w:tcW w:w="850" w:type="dxa"/>
            <w:noWrap/>
          </w:tcPr>
          <w:p w:rsidR="0081794D" w:rsidRDefault="002D6F3F">
            <w:pPr>
              <w:jc w:val="center"/>
              <w:rPr>
                <w:sz w:val="22"/>
                <w:szCs w:val="22"/>
              </w:rPr>
            </w:pPr>
            <w:r>
              <w:rPr>
                <w:sz w:val="22"/>
                <w:szCs w:val="22"/>
              </w:rPr>
              <w:t>2029</w:t>
            </w:r>
          </w:p>
        </w:tc>
        <w:tc>
          <w:tcPr>
            <w:tcW w:w="816" w:type="dxa"/>
            <w:noWrap/>
          </w:tcPr>
          <w:p w:rsidR="0081794D" w:rsidRDefault="002D6F3F">
            <w:pPr>
              <w:jc w:val="center"/>
              <w:rPr>
                <w:sz w:val="22"/>
                <w:szCs w:val="22"/>
              </w:rPr>
            </w:pPr>
            <w:r>
              <w:rPr>
                <w:sz w:val="22"/>
                <w:szCs w:val="22"/>
              </w:rPr>
              <w:t>2030</w:t>
            </w:r>
          </w:p>
        </w:tc>
      </w:tr>
      <w:tr w:rsidR="0081794D">
        <w:tc>
          <w:tcPr>
            <w:tcW w:w="9571" w:type="dxa"/>
            <w:gridSpan w:val="15"/>
            <w:noWrap/>
          </w:tcPr>
          <w:p w:rsidR="0081794D" w:rsidRDefault="002D6F3F">
            <w:pPr>
              <w:jc w:val="center"/>
              <w:rPr>
                <w:sz w:val="22"/>
                <w:szCs w:val="22"/>
              </w:rPr>
            </w:pPr>
            <w:r>
              <w:rPr>
                <w:sz w:val="22"/>
                <w:szCs w:val="22"/>
              </w:rPr>
              <w:t>1. Показатель паспорта регионального проекта</w:t>
            </w:r>
          </w:p>
        </w:tc>
      </w:tr>
      <w:tr w:rsidR="0081794D">
        <w:tc>
          <w:tcPr>
            <w:tcW w:w="658" w:type="dxa"/>
            <w:noWrap/>
          </w:tcPr>
          <w:p w:rsidR="0081794D" w:rsidRDefault="002D6F3F">
            <w:pPr>
              <w:jc w:val="center"/>
              <w:rPr>
                <w:sz w:val="22"/>
                <w:szCs w:val="22"/>
              </w:rPr>
            </w:pPr>
            <w:r>
              <w:rPr>
                <w:sz w:val="22"/>
                <w:szCs w:val="22"/>
              </w:rPr>
              <w:t>1.1.</w:t>
            </w:r>
          </w:p>
        </w:tc>
        <w:tc>
          <w:tcPr>
            <w:tcW w:w="2427" w:type="dxa"/>
            <w:gridSpan w:val="2"/>
            <w:noWrap/>
          </w:tcPr>
          <w:p w:rsidR="0081794D" w:rsidRDefault="002D6F3F">
            <w:pPr>
              <w:jc w:val="center"/>
              <w:rPr>
                <w:sz w:val="22"/>
                <w:szCs w:val="22"/>
              </w:rPr>
            </w:pPr>
            <w:r>
              <w:rPr>
                <w:sz w:val="22"/>
                <w:szCs w:val="22"/>
              </w:rPr>
              <w:t>Увеличено число лиц, получивших медицинскую помощь по медицинской реабилитации, %</w:t>
            </w:r>
          </w:p>
        </w:tc>
        <w:tc>
          <w:tcPr>
            <w:tcW w:w="1559" w:type="dxa"/>
            <w:gridSpan w:val="6"/>
            <w:noWrap/>
          </w:tcPr>
          <w:p w:rsidR="0081794D" w:rsidRDefault="002D6F3F">
            <w:pPr>
              <w:jc w:val="center"/>
              <w:rPr>
                <w:sz w:val="22"/>
                <w:szCs w:val="22"/>
              </w:rPr>
            </w:pPr>
            <w:r>
              <w:rPr>
                <w:sz w:val="22"/>
                <w:szCs w:val="22"/>
              </w:rPr>
              <w:t>-</w:t>
            </w:r>
          </w:p>
        </w:tc>
        <w:tc>
          <w:tcPr>
            <w:tcW w:w="851" w:type="dxa"/>
            <w:noWrap/>
          </w:tcPr>
          <w:p w:rsidR="0081794D" w:rsidRDefault="002D6F3F">
            <w:pPr>
              <w:jc w:val="center"/>
              <w:rPr>
                <w:sz w:val="22"/>
                <w:szCs w:val="22"/>
              </w:rPr>
            </w:pPr>
            <w:r>
              <w:rPr>
                <w:sz w:val="22"/>
                <w:szCs w:val="22"/>
              </w:rPr>
              <w:t>4</w:t>
            </w:r>
          </w:p>
        </w:tc>
        <w:tc>
          <w:tcPr>
            <w:tcW w:w="783" w:type="dxa"/>
            <w:noWrap/>
          </w:tcPr>
          <w:p w:rsidR="0081794D" w:rsidRDefault="002D6F3F">
            <w:pPr>
              <w:jc w:val="center"/>
              <w:rPr>
                <w:sz w:val="22"/>
                <w:szCs w:val="22"/>
              </w:rPr>
            </w:pPr>
            <w:r>
              <w:rPr>
                <w:sz w:val="22"/>
                <w:szCs w:val="22"/>
              </w:rPr>
              <w:t>8,2</w:t>
            </w:r>
          </w:p>
        </w:tc>
        <w:tc>
          <w:tcPr>
            <w:tcW w:w="776" w:type="dxa"/>
            <w:noWrap/>
          </w:tcPr>
          <w:p w:rsidR="0081794D" w:rsidRDefault="002D6F3F">
            <w:pPr>
              <w:jc w:val="center"/>
              <w:rPr>
                <w:sz w:val="22"/>
                <w:szCs w:val="22"/>
              </w:rPr>
            </w:pPr>
            <w:r>
              <w:rPr>
                <w:sz w:val="22"/>
                <w:szCs w:val="22"/>
              </w:rPr>
              <w:t>12,5</w:t>
            </w:r>
          </w:p>
        </w:tc>
        <w:tc>
          <w:tcPr>
            <w:tcW w:w="851" w:type="dxa"/>
            <w:noWrap/>
          </w:tcPr>
          <w:p w:rsidR="0081794D" w:rsidRDefault="002D6F3F">
            <w:pPr>
              <w:jc w:val="center"/>
              <w:rPr>
                <w:sz w:val="22"/>
                <w:szCs w:val="22"/>
              </w:rPr>
            </w:pPr>
            <w:r>
              <w:rPr>
                <w:sz w:val="22"/>
                <w:szCs w:val="22"/>
              </w:rPr>
              <w:t>17</w:t>
            </w:r>
          </w:p>
        </w:tc>
        <w:tc>
          <w:tcPr>
            <w:tcW w:w="850" w:type="dxa"/>
            <w:noWrap/>
          </w:tcPr>
          <w:p w:rsidR="0081794D" w:rsidRDefault="002D6F3F">
            <w:pPr>
              <w:jc w:val="center"/>
              <w:rPr>
                <w:sz w:val="22"/>
                <w:szCs w:val="22"/>
              </w:rPr>
            </w:pPr>
            <w:r>
              <w:rPr>
                <w:sz w:val="22"/>
                <w:szCs w:val="22"/>
              </w:rPr>
              <w:t>21,7</w:t>
            </w:r>
          </w:p>
        </w:tc>
        <w:tc>
          <w:tcPr>
            <w:tcW w:w="816" w:type="dxa"/>
            <w:noWrap/>
          </w:tcPr>
          <w:p w:rsidR="0081794D" w:rsidRDefault="002D6F3F">
            <w:pPr>
              <w:jc w:val="center"/>
              <w:rPr>
                <w:sz w:val="22"/>
                <w:szCs w:val="22"/>
              </w:rPr>
            </w:pPr>
            <w:r>
              <w:rPr>
                <w:sz w:val="22"/>
                <w:szCs w:val="22"/>
              </w:rPr>
              <w:t>26,5</w:t>
            </w:r>
          </w:p>
        </w:tc>
      </w:tr>
      <w:tr w:rsidR="0081794D">
        <w:tc>
          <w:tcPr>
            <w:tcW w:w="9571" w:type="dxa"/>
            <w:gridSpan w:val="15"/>
            <w:noWrap/>
          </w:tcPr>
          <w:p w:rsidR="0081794D" w:rsidRDefault="002D6F3F">
            <w:pPr>
              <w:jc w:val="center"/>
              <w:rPr>
                <w:sz w:val="22"/>
                <w:szCs w:val="22"/>
              </w:rPr>
            </w:pPr>
            <w:r>
              <w:rPr>
                <w:sz w:val="22"/>
                <w:szCs w:val="22"/>
              </w:rPr>
              <w:t>2. Дополнительные показатели</w:t>
            </w:r>
          </w:p>
        </w:tc>
      </w:tr>
      <w:tr w:rsidR="0081794D">
        <w:trPr>
          <w:trHeight w:val="1813"/>
        </w:trPr>
        <w:tc>
          <w:tcPr>
            <w:tcW w:w="817" w:type="dxa"/>
            <w:gridSpan w:val="2"/>
            <w:vMerge w:val="restart"/>
            <w:noWrap/>
          </w:tcPr>
          <w:p w:rsidR="0081794D" w:rsidRDefault="002D6F3F">
            <w:pPr>
              <w:jc w:val="center"/>
              <w:rPr>
                <w:sz w:val="22"/>
                <w:szCs w:val="22"/>
              </w:rPr>
            </w:pPr>
            <w:r>
              <w:rPr>
                <w:sz w:val="22"/>
                <w:szCs w:val="22"/>
              </w:rPr>
              <w:t>2.1.</w:t>
            </w:r>
          </w:p>
        </w:tc>
        <w:tc>
          <w:tcPr>
            <w:tcW w:w="2268" w:type="dxa"/>
            <w:vMerge w:val="restart"/>
            <w:noWrap/>
          </w:tcPr>
          <w:p w:rsidR="0081794D" w:rsidRDefault="002D6F3F">
            <w:pPr>
              <w:jc w:val="center"/>
              <w:rPr>
                <w:sz w:val="22"/>
                <w:szCs w:val="22"/>
              </w:rPr>
            </w:pPr>
            <w:r>
              <w:rPr>
                <w:sz w:val="22"/>
                <w:szCs w:val="22"/>
              </w:rPr>
              <w:t>Доля случаев оказания медицинской помощи по медицинской реабилитации в круглосуточном стационаре от числа случаев, предусмотренных объемами оказания медицинской помощи по медицинской реабилитации за счет средств обязательного медицинского страхования в соответствующем году, %</w:t>
            </w:r>
          </w:p>
        </w:tc>
        <w:tc>
          <w:tcPr>
            <w:tcW w:w="992" w:type="dxa"/>
            <w:gridSpan w:val="3"/>
            <w:noWrap/>
          </w:tcPr>
          <w:p w:rsidR="0081794D" w:rsidRDefault="002D6F3F">
            <w:pPr>
              <w:jc w:val="center"/>
              <w:rPr>
                <w:sz w:val="22"/>
                <w:szCs w:val="22"/>
              </w:rPr>
            </w:pPr>
            <w:r>
              <w:rPr>
                <w:rFonts w:eastAsia="Calibri"/>
                <w:color w:val="000000"/>
                <w:sz w:val="20"/>
                <w:szCs w:val="20"/>
                <w:lang w:eastAsia="en-US"/>
              </w:rPr>
              <w:t xml:space="preserve">ЦНС (в </w:t>
            </w:r>
            <w:proofErr w:type="spellStart"/>
            <w:r>
              <w:rPr>
                <w:rFonts w:eastAsia="Calibri"/>
                <w:color w:val="000000"/>
                <w:sz w:val="20"/>
                <w:szCs w:val="20"/>
                <w:lang w:eastAsia="en-US"/>
              </w:rPr>
              <w:t>т.ч</w:t>
            </w:r>
            <w:proofErr w:type="gramStart"/>
            <w:r>
              <w:rPr>
                <w:rFonts w:eastAsia="Calibri"/>
                <w:color w:val="000000"/>
                <w:sz w:val="20"/>
                <w:szCs w:val="20"/>
                <w:lang w:eastAsia="en-US"/>
              </w:rPr>
              <w:t>.о</w:t>
            </w:r>
            <w:proofErr w:type="gramEnd"/>
            <w:r>
              <w:rPr>
                <w:rFonts w:eastAsia="Calibri"/>
                <w:color w:val="000000"/>
                <w:sz w:val="20"/>
                <w:szCs w:val="20"/>
                <w:lang w:eastAsia="en-US"/>
              </w:rPr>
              <w:t>рганы</w:t>
            </w:r>
            <w:proofErr w:type="spellEnd"/>
            <w:r>
              <w:rPr>
                <w:rFonts w:eastAsia="Calibri"/>
                <w:color w:val="000000"/>
                <w:sz w:val="20"/>
                <w:szCs w:val="20"/>
                <w:lang w:eastAsia="en-US"/>
              </w:rPr>
              <w:t xml:space="preserve"> чувств)</w:t>
            </w:r>
          </w:p>
        </w:tc>
        <w:tc>
          <w:tcPr>
            <w:tcW w:w="567" w:type="dxa"/>
            <w:gridSpan w:val="3"/>
            <w:noWrap/>
          </w:tcPr>
          <w:p w:rsidR="0081794D" w:rsidRDefault="002D6F3F">
            <w:pPr>
              <w:jc w:val="center"/>
              <w:rPr>
                <w:sz w:val="22"/>
                <w:szCs w:val="22"/>
              </w:rPr>
            </w:pPr>
            <w:r>
              <w:rPr>
                <w:sz w:val="22"/>
                <w:szCs w:val="22"/>
              </w:rPr>
              <w:t>0</w:t>
            </w:r>
          </w:p>
        </w:tc>
        <w:tc>
          <w:tcPr>
            <w:tcW w:w="851" w:type="dxa"/>
            <w:noWrap/>
          </w:tcPr>
          <w:p w:rsidR="0081794D" w:rsidRDefault="002D6F3F">
            <w:pPr>
              <w:jc w:val="center"/>
              <w:rPr>
                <w:sz w:val="22"/>
                <w:szCs w:val="22"/>
              </w:rPr>
            </w:pPr>
            <w:r>
              <w:rPr>
                <w:sz w:val="22"/>
                <w:szCs w:val="22"/>
              </w:rPr>
              <w:t>По факту года</w:t>
            </w:r>
          </w:p>
        </w:tc>
        <w:tc>
          <w:tcPr>
            <w:tcW w:w="783" w:type="dxa"/>
            <w:noWrap/>
          </w:tcPr>
          <w:p w:rsidR="0081794D" w:rsidRDefault="002D6F3F">
            <w:pPr>
              <w:jc w:val="center"/>
              <w:rPr>
                <w:sz w:val="22"/>
                <w:szCs w:val="22"/>
              </w:rPr>
            </w:pPr>
            <w:r>
              <w:rPr>
                <w:sz w:val="22"/>
                <w:szCs w:val="22"/>
              </w:rPr>
              <w:t>По факту года</w:t>
            </w:r>
          </w:p>
        </w:tc>
        <w:tc>
          <w:tcPr>
            <w:tcW w:w="776" w:type="dxa"/>
            <w:noWrap/>
          </w:tcPr>
          <w:p w:rsidR="0081794D" w:rsidRDefault="002D6F3F">
            <w:pPr>
              <w:jc w:val="center"/>
              <w:rPr>
                <w:sz w:val="22"/>
                <w:szCs w:val="22"/>
              </w:rPr>
            </w:pPr>
            <w:r>
              <w:rPr>
                <w:sz w:val="22"/>
                <w:szCs w:val="22"/>
              </w:rPr>
              <w:t>30</w:t>
            </w:r>
          </w:p>
        </w:tc>
        <w:tc>
          <w:tcPr>
            <w:tcW w:w="851" w:type="dxa"/>
            <w:noWrap/>
          </w:tcPr>
          <w:p w:rsidR="0081794D" w:rsidRDefault="002D6F3F">
            <w:pPr>
              <w:jc w:val="center"/>
              <w:rPr>
                <w:sz w:val="22"/>
                <w:szCs w:val="22"/>
              </w:rPr>
            </w:pPr>
            <w:r>
              <w:rPr>
                <w:sz w:val="22"/>
                <w:szCs w:val="22"/>
              </w:rPr>
              <w:t>30</w:t>
            </w:r>
          </w:p>
        </w:tc>
        <w:tc>
          <w:tcPr>
            <w:tcW w:w="850" w:type="dxa"/>
            <w:noWrap/>
          </w:tcPr>
          <w:p w:rsidR="0081794D" w:rsidRDefault="002D6F3F">
            <w:pPr>
              <w:jc w:val="center"/>
              <w:rPr>
                <w:sz w:val="22"/>
                <w:szCs w:val="22"/>
              </w:rPr>
            </w:pPr>
            <w:r>
              <w:rPr>
                <w:sz w:val="22"/>
                <w:szCs w:val="22"/>
              </w:rPr>
              <w:t>30</w:t>
            </w:r>
          </w:p>
        </w:tc>
        <w:tc>
          <w:tcPr>
            <w:tcW w:w="816" w:type="dxa"/>
            <w:noWrap/>
          </w:tcPr>
          <w:p w:rsidR="0081794D" w:rsidRDefault="002D6F3F">
            <w:pPr>
              <w:jc w:val="center"/>
              <w:rPr>
                <w:sz w:val="22"/>
                <w:szCs w:val="22"/>
              </w:rPr>
            </w:pPr>
            <w:r>
              <w:rPr>
                <w:sz w:val="22"/>
                <w:szCs w:val="22"/>
              </w:rPr>
              <w:t>30</w:t>
            </w:r>
          </w:p>
        </w:tc>
      </w:tr>
      <w:tr w:rsidR="0081794D">
        <w:trPr>
          <w:trHeight w:val="2250"/>
        </w:trPr>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992" w:type="dxa"/>
            <w:gridSpan w:val="3"/>
            <w:noWrap/>
          </w:tcPr>
          <w:p w:rsidR="0081794D" w:rsidRDefault="002D6F3F">
            <w:pPr>
              <w:jc w:val="center"/>
              <w:rPr>
                <w:sz w:val="22"/>
                <w:szCs w:val="22"/>
              </w:rPr>
            </w:pPr>
            <w:r>
              <w:rPr>
                <w:rFonts w:eastAsia="Calibri"/>
                <w:color w:val="000000"/>
                <w:spacing w:val="-2"/>
                <w:sz w:val="20"/>
                <w:szCs w:val="20"/>
                <w:lang w:eastAsia="en-US"/>
              </w:rPr>
              <w:t xml:space="preserve">ОДА+ПНС, в </w:t>
            </w:r>
            <w:proofErr w:type="spellStart"/>
            <w:r>
              <w:rPr>
                <w:rFonts w:eastAsia="Calibri"/>
                <w:color w:val="000000"/>
                <w:spacing w:val="-2"/>
                <w:sz w:val="20"/>
                <w:szCs w:val="20"/>
                <w:lang w:eastAsia="en-US"/>
              </w:rPr>
              <w:t>т.ч</w:t>
            </w:r>
            <w:proofErr w:type="spellEnd"/>
            <w:r>
              <w:rPr>
                <w:rFonts w:eastAsia="Calibri"/>
                <w:color w:val="000000"/>
                <w:spacing w:val="-2"/>
                <w:sz w:val="20"/>
                <w:szCs w:val="20"/>
                <w:lang w:eastAsia="en-US"/>
              </w:rPr>
              <w:t>. в связи с ампутациями</w:t>
            </w:r>
          </w:p>
        </w:tc>
        <w:tc>
          <w:tcPr>
            <w:tcW w:w="567" w:type="dxa"/>
            <w:gridSpan w:val="3"/>
            <w:noWrap/>
          </w:tcPr>
          <w:p w:rsidR="0081794D" w:rsidRDefault="002D6F3F">
            <w:pPr>
              <w:jc w:val="center"/>
              <w:rPr>
                <w:sz w:val="22"/>
                <w:szCs w:val="22"/>
              </w:rPr>
            </w:pPr>
            <w:r>
              <w:rPr>
                <w:sz w:val="22"/>
                <w:szCs w:val="22"/>
              </w:rPr>
              <w:t>0</w:t>
            </w:r>
          </w:p>
        </w:tc>
        <w:tc>
          <w:tcPr>
            <w:tcW w:w="851" w:type="dxa"/>
            <w:noWrap/>
          </w:tcPr>
          <w:p w:rsidR="0081794D" w:rsidRDefault="002D6F3F">
            <w:pPr>
              <w:jc w:val="center"/>
              <w:rPr>
                <w:sz w:val="22"/>
                <w:szCs w:val="22"/>
              </w:rPr>
            </w:pPr>
            <w:r>
              <w:rPr>
                <w:sz w:val="22"/>
                <w:szCs w:val="22"/>
              </w:rPr>
              <w:t>По факту года</w:t>
            </w:r>
          </w:p>
        </w:tc>
        <w:tc>
          <w:tcPr>
            <w:tcW w:w="783" w:type="dxa"/>
            <w:noWrap/>
          </w:tcPr>
          <w:p w:rsidR="0081794D" w:rsidRDefault="002D6F3F">
            <w:pPr>
              <w:jc w:val="center"/>
              <w:rPr>
                <w:sz w:val="22"/>
                <w:szCs w:val="22"/>
              </w:rPr>
            </w:pPr>
            <w:r>
              <w:rPr>
                <w:sz w:val="22"/>
                <w:szCs w:val="22"/>
              </w:rPr>
              <w:t>По факту года</w:t>
            </w:r>
          </w:p>
        </w:tc>
        <w:tc>
          <w:tcPr>
            <w:tcW w:w="776" w:type="dxa"/>
            <w:noWrap/>
          </w:tcPr>
          <w:p w:rsidR="0081794D" w:rsidRDefault="002D6F3F">
            <w:pPr>
              <w:jc w:val="center"/>
              <w:rPr>
                <w:sz w:val="22"/>
                <w:szCs w:val="22"/>
              </w:rPr>
            </w:pPr>
            <w:r>
              <w:rPr>
                <w:sz w:val="22"/>
                <w:szCs w:val="22"/>
              </w:rPr>
              <w:t>25</w:t>
            </w:r>
          </w:p>
        </w:tc>
        <w:tc>
          <w:tcPr>
            <w:tcW w:w="851" w:type="dxa"/>
            <w:noWrap/>
          </w:tcPr>
          <w:p w:rsidR="0081794D" w:rsidRDefault="002D6F3F">
            <w:pPr>
              <w:jc w:val="center"/>
              <w:rPr>
                <w:sz w:val="22"/>
                <w:szCs w:val="22"/>
              </w:rPr>
            </w:pPr>
            <w:r>
              <w:rPr>
                <w:sz w:val="22"/>
                <w:szCs w:val="22"/>
              </w:rPr>
              <w:t>25</w:t>
            </w:r>
          </w:p>
        </w:tc>
        <w:tc>
          <w:tcPr>
            <w:tcW w:w="850" w:type="dxa"/>
            <w:noWrap/>
          </w:tcPr>
          <w:p w:rsidR="0081794D" w:rsidRDefault="002D6F3F">
            <w:pPr>
              <w:jc w:val="center"/>
              <w:rPr>
                <w:sz w:val="22"/>
                <w:szCs w:val="22"/>
              </w:rPr>
            </w:pPr>
            <w:r>
              <w:rPr>
                <w:sz w:val="22"/>
                <w:szCs w:val="22"/>
              </w:rPr>
              <w:t>25</w:t>
            </w:r>
          </w:p>
        </w:tc>
        <w:tc>
          <w:tcPr>
            <w:tcW w:w="816" w:type="dxa"/>
            <w:noWrap/>
          </w:tcPr>
          <w:p w:rsidR="0081794D" w:rsidRDefault="002D6F3F">
            <w:pPr>
              <w:jc w:val="center"/>
              <w:rPr>
                <w:sz w:val="22"/>
                <w:szCs w:val="22"/>
              </w:rPr>
            </w:pPr>
            <w:r>
              <w:rPr>
                <w:sz w:val="22"/>
                <w:szCs w:val="22"/>
              </w:rPr>
              <w:t>25</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992" w:type="dxa"/>
            <w:gridSpan w:val="3"/>
            <w:noWrap/>
          </w:tcPr>
          <w:p w:rsidR="0081794D" w:rsidRDefault="002D6F3F">
            <w:pPr>
              <w:jc w:val="center"/>
              <w:rPr>
                <w:sz w:val="22"/>
                <w:szCs w:val="22"/>
              </w:rPr>
            </w:pPr>
            <w:proofErr w:type="spellStart"/>
            <w:r>
              <w:rPr>
                <w:rFonts w:eastAsia="Calibri"/>
                <w:color w:val="000000"/>
                <w:spacing w:val="-2"/>
                <w:sz w:val="20"/>
                <w:szCs w:val="20"/>
                <w:lang w:eastAsia="en-US"/>
              </w:rPr>
              <w:t>Соматика</w:t>
            </w:r>
            <w:proofErr w:type="spellEnd"/>
            <w:r>
              <w:rPr>
                <w:rFonts w:eastAsia="Calibri"/>
                <w:color w:val="000000"/>
                <w:spacing w:val="-2"/>
                <w:sz w:val="20"/>
                <w:szCs w:val="20"/>
                <w:lang w:eastAsia="en-US"/>
              </w:rPr>
              <w:t xml:space="preserve">, в </w:t>
            </w:r>
            <w:proofErr w:type="spellStart"/>
            <w:r>
              <w:rPr>
                <w:rFonts w:eastAsia="Calibri"/>
                <w:color w:val="000000"/>
                <w:spacing w:val="-2"/>
                <w:sz w:val="20"/>
                <w:szCs w:val="20"/>
                <w:lang w:eastAsia="en-US"/>
              </w:rPr>
              <w:t>т.ч</w:t>
            </w:r>
            <w:proofErr w:type="spellEnd"/>
            <w:r>
              <w:rPr>
                <w:rFonts w:eastAsia="Calibri"/>
                <w:color w:val="000000"/>
                <w:spacing w:val="-2"/>
                <w:sz w:val="20"/>
                <w:szCs w:val="20"/>
                <w:lang w:eastAsia="en-US"/>
              </w:rPr>
              <w:t xml:space="preserve">. после </w:t>
            </w:r>
            <w:proofErr w:type="spellStart"/>
            <w:r>
              <w:rPr>
                <w:rFonts w:eastAsia="Calibri"/>
                <w:color w:val="000000"/>
                <w:spacing w:val="-2"/>
                <w:sz w:val="20"/>
                <w:szCs w:val="20"/>
                <w:lang w:val="en-US" w:eastAsia="en-US"/>
              </w:rPr>
              <w:t>Covid</w:t>
            </w:r>
            <w:proofErr w:type="spellEnd"/>
            <w:r>
              <w:rPr>
                <w:rFonts w:eastAsia="Calibri"/>
                <w:color w:val="000000"/>
                <w:spacing w:val="-2"/>
                <w:sz w:val="20"/>
                <w:szCs w:val="20"/>
                <w:lang w:eastAsia="en-US"/>
              </w:rPr>
              <w:t xml:space="preserve"> 19</w:t>
            </w:r>
          </w:p>
        </w:tc>
        <w:tc>
          <w:tcPr>
            <w:tcW w:w="567" w:type="dxa"/>
            <w:gridSpan w:val="3"/>
            <w:noWrap/>
          </w:tcPr>
          <w:p w:rsidR="0081794D" w:rsidRDefault="002D6F3F">
            <w:pPr>
              <w:jc w:val="center"/>
              <w:rPr>
                <w:sz w:val="22"/>
                <w:szCs w:val="22"/>
              </w:rPr>
            </w:pPr>
            <w:r>
              <w:rPr>
                <w:sz w:val="22"/>
                <w:szCs w:val="22"/>
              </w:rPr>
              <w:t>0</w:t>
            </w:r>
          </w:p>
        </w:tc>
        <w:tc>
          <w:tcPr>
            <w:tcW w:w="851" w:type="dxa"/>
            <w:noWrap/>
          </w:tcPr>
          <w:p w:rsidR="0081794D" w:rsidRDefault="002D6F3F">
            <w:pPr>
              <w:jc w:val="center"/>
              <w:rPr>
                <w:sz w:val="22"/>
                <w:szCs w:val="22"/>
              </w:rPr>
            </w:pPr>
            <w:r>
              <w:rPr>
                <w:sz w:val="22"/>
                <w:szCs w:val="22"/>
              </w:rPr>
              <w:t>По факту года</w:t>
            </w:r>
          </w:p>
        </w:tc>
        <w:tc>
          <w:tcPr>
            <w:tcW w:w="783" w:type="dxa"/>
            <w:noWrap/>
          </w:tcPr>
          <w:p w:rsidR="0081794D" w:rsidRDefault="002D6F3F">
            <w:pPr>
              <w:jc w:val="center"/>
              <w:rPr>
                <w:sz w:val="22"/>
                <w:szCs w:val="22"/>
              </w:rPr>
            </w:pPr>
            <w:r>
              <w:rPr>
                <w:sz w:val="22"/>
                <w:szCs w:val="22"/>
              </w:rPr>
              <w:t>По факту года</w:t>
            </w:r>
          </w:p>
        </w:tc>
        <w:tc>
          <w:tcPr>
            <w:tcW w:w="776" w:type="dxa"/>
            <w:noWrap/>
          </w:tcPr>
          <w:p w:rsidR="0081794D" w:rsidRDefault="002D6F3F">
            <w:pPr>
              <w:jc w:val="center"/>
              <w:rPr>
                <w:sz w:val="22"/>
                <w:szCs w:val="22"/>
              </w:rPr>
            </w:pPr>
            <w:r>
              <w:rPr>
                <w:sz w:val="22"/>
                <w:szCs w:val="22"/>
              </w:rPr>
              <w:t>22</w:t>
            </w:r>
          </w:p>
        </w:tc>
        <w:tc>
          <w:tcPr>
            <w:tcW w:w="851" w:type="dxa"/>
            <w:noWrap/>
          </w:tcPr>
          <w:p w:rsidR="0081794D" w:rsidRDefault="002D6F3F">
            <w:pPr>
              <w:jc w:val="center"/>
              <w:rPr>
                <w:sz w:val="22"/>
                <w:szCs w:val="22"/>
              </w:rPr>
            </w:pPr>
            <w:r>
              <w:rPr>
                <w:sz w:val="22"/>
                <w:szCs w:val="22"/>
              </w:rPr>
              <w:t>22</w:t>
            </w:r>
          </w:p>
        </w:tc>
        <w:tc>
          <w:tcPr>
            <w:tcW w:w="850" w:type="dxa"/>
            <w:noWrap/>
          </w:tcPr>
          <w:p w:rsidR="0081794D" w:rsidRDefault="002D6F3F">
            <w:pPr>
              <w:jc w:val="center"/>
              <w:rPr>
                <w:sz w:val="22"/>
                <w:szCs w:val="22"/>
              </w:rPr>
            </w:pPr>
            <w:r>
              <w:rPr>
                <w:sz w:val="22"/>
                <w:szCs w:val="22"/>
              </w:rPr>
              <w:t>22</w:t>
            </w:r>
          </w:p>
        </w:tc>
        <w:tc>
          <w:tcPr>
            <w:tcW w:w="816" w:type="dxa"/>
            <w:noWrap/>
          </w:tcPr>
          <w:p w:rsidR="0081794D" w:rsidRDefault="002D6F3F">
            <w:pPr>
              <w:jc w:val="center"/>
              <w:rPr>
                <w:sz w:val="22"/>
                <w:szCs w:val="22"/>
              </w:rPr>
            </w:pPr>
            <w:r>
              <w:rPr>
                <w:sz w:val="22"/>
                <w:szCs w:val="22"/>
              </w:rPr>
              <w:t>22</w:t>
            </w:r>
          </w:p>
        </w:tc>
      </w:tr>
      <w:tr w:rsidR="0081794D">
        <w:tc>
          <w:tcPr>
            <w:tcW w:w="817" w:type="dxa"/>
            <w:gridSpan w:val="2"/>
            <w:vMerge w:val="restart"/>
            <w:noWrap/>
          </w:tcPr>
          <w:p w:rsidR="0081794D" w:rsidRDefault="002D6F3F">
            <w:pPr>
              <w:jc w:val="center"/>
              <w:rPr>
                <w:sz w:val="22"/>
                <w:szCs w:val="22"/>
              </w:rPr>
            </w:pPr>
            <w:r>
              <w:rPr>
                <w:sz w:val="22"/>
                <w:szCs w:val="22"/>
              </w:rPr>
              <w:t>2.2</w:t>
            </w:r>
          </w:p>
        </w:tc>
        <w:tc>
          <w:tcPr>
            <w:tcW w:w="2268" w:type="dxa"/>
            <w:vMerge w:val="restart"/>
            <w:noWrap/>
          </w:tcPr>
          <w:p w:rsidR="0081794D" w:rsidRDefault="002D6F3F">
            <w:pPr>
              <w:jc w:val="center"/>
              <w:rPr>
                <w:sz w:val="22"/>
                <w:szCs w:val="22"/>
              </w:rPr>
            </w:pPr>
            <w:r>
              <w:rPr>
                <w:sz w:val="22"/>
                <w:szCs w:val="22"/>
              </w:rPr>
              <w:t>Доля случаев оказания медицинской помощи по медицинской реабилитации в дневном стационаре от числа случаев, предусмотренных объемами оказания медицинской помощи по медицинской реабилитации за счет средств обязательного медицинского страхования в соответствующем году, %</w:t>
            </w:r>
          </w:p>
        </w:tc>
        <w:tc>
          <w:tcPr>
            <w:tcW w:w="992" w:type="dxa"/>
            <w:gridSpan w:val="3"/>
            <w:noWrap/>
          </w:tcPr>
          <w:p w:rsidR="0081794D" w:rsidRDefault="002D6F3F">
            <w:pPr>
              <w:jc w:val="center"/>
              <w:rPr>
                <w:sz w:val="22"/>
                <w:szCs w:val="22"/>
              </w:rPr>
            </w:pPr>
            <w:r>
              <w:rPr>
                <w:rFonts w:eastAsia="Calibri"/>
                <w:color w:val="000000"/>
                <w:sz w:val="20"/>
                <w:szCs w:val="20"/>
                <w:lang w:eastAsia="en-US"/>
              </w:rPr>
              <w:t xml:space="preserve">ЦНС (в </w:t>
            </w:r>
            <w:proofErr w:type="spellStart"/>
            <w:r>
              <w:rPr>
                <w:rFonts w:eastAsia="Calibri"/>
                <w:color w:val="000000"/>
                <w:sz w:val="20"/>
                <w:szCs w:val="20"/>
                <w:lang w:eastAsia="en-US"/>
              </w:rPr>
              <w:t>т.ч</w:t>
            </w:r>
            <w:proofErr w:type="gramStart"/>
            <w:r>
              <w:rPr>
                <w:rFonts w:eastAsia="Calibri"/>
                <w:color w:val="000000"/>
                <w:sz w:val="20"/>
                <w:szCs w:val="20"/>
                <w:lang w:eastAsia="en-US"/>
              </w:rPr>
              <w:t>.о</w:t>
            </w:r>
            <w:proofErr w:type="gramEnd"/>
            <w:r>
              <w:rPr>
                <w:rFonts w:eastAsia="Calibri"/>
                <w:color w:val="000000"/>
                <w:sz w:val="20"/>
                <w:szCs w:val="20"/>
                <w:lang w:eastAsia="en-US"/>
              </w:rPr>
              <w:t>рганы</w:t>
            </w:r>
            <w:proofErr w:type="spellEnd"/>
            <w:r>
              <w:rPr>
                <w:rFonts w:eastAsia="Calibri"/>
                <w:color w:val="000000"/>
                <w:sz w:val="20"/>
                <w:szCs w:val="20"/>
                <w:lang w:eastAsia="en-US"/>
              </w:rPr>
              <w:t xml:space="preserve"> чувств)</w:t>
            </w:r>
          </w:p>
        </w:tc>
        <w:tc>
          <w:tcPr>
            <w:tcW w:w="567" w:type="dxa"/>
            <w:gridSpan w:val="3"/>
            <w:noWrap/>
          </w:tcPr>
          <w:p w:rsidR="0081794D" w:rsidRDefault="002D6F3F">
            <w:pPr>
              <w:jc w:val="center"/>
              <w:rPr>
                <w:sz w:val="22"/>
                <w:szCs w:val="22"/>
              </w:rPr>
            </w:pPr>
            <w:r>
              <w:rPr>
                <w:sz w:val="22"/>
                <w:szCs w:val="22"/>
              </w:rPr>
              <w:t>0</w:t>
            </w:r>
          </w:p>
        </w:tc>
        <w:tc>
          <w:tcPr>
            <w:tcW w:w="851" w:type="dxa"/>
            <w:noWrap/>
          </w:tcPr>
          <w:p w:rsidR="0081794D" w:rsidRDefault="002D6F3F">
            <w:pPr>
              <w:jc w:val="center"/>
              <w:rPr>
                <w:sz w:val="22"/>
                <w:szCs w:val="22"/>
              </w:rPr>
            </w:pPr>
            <w:r>
              <w:rPr>
                <w:sz w:val="22"/>
                <w:szCs w:val="22"/>
              </w:rPr>
              <w:t>По факту года</w:t>
            </w:r>
          </w:p>
        </w:tc>
        <w:tc>
          <w:tcPr>
            <w:tcW w:w="783" w:type="dxa"/>
            <w:noWrap/>
          </w:tcPr>
          <w:p w:rsidR="0081794D" w:rsidRDefault="002D6F3F">
            <w:pPr>
              <w:jc w:val="center"/>
              <w:rPr>
                <w:sz w:val="22"/>
                <w:szCs w:val="22"/>
              </w:rPr>
            </w:pPr>
            <w:r>
              <w:rPr>
                <w:sz w:val="22"/>
                <w:szCs w:val="22"/>
              </w:rPr>
              <w:t>По факту года</w:t>
            </w:r>
          </w:p>
        </w:tc>
        <w:tc>
          <w:tcPr>
            <w:tcW w:w="776" w:type="dxa"/>
            <w:noWrap/>
          </w:tcPr>
          <w:p w:rsidR="0081794D" w:rsidRDefault="002D6F3F">
            <w:pPr>
              <w:jc w:val="center"/>
              <w:rPr>
                <w:sz w:val="22"/>
                <w:szCs w:val="22"/>
              </w:rPr>
            </w:pPr>
            <w:r>
              <w:rPr>
                <w:sz w:val="22"/>
                <w:szCs w:val="22"/>
              </w:rPr>
              <w:t>25</w:t>
            </w:r>
          </w:p>
        </w:tc>
        <w:tc>
          <w:tcPr>
            <w:tcW w:w="851" w:type="dxa"/>
            <w:noWrap/>
          </w:tcPr>
          <w:p w:rsidR="0081794D" w:rsidRDefault="002D6F3F">
            <w:pPr>
              <w:jc w:val="center"/>
              <w:rPr>
                <w:sz w:val="22"/>
                <w:szCs w:val="22"/>
              </w:rPr>
            </w:pPr>
            <w:r>
              <w:rPr>
                <w:sz w:val="22"/>
                <w:szCs w:val="22"/>
              </w:rPr>
              <w:t>25</w:t>
            </w:r>
          </w:p>
        </w:tc>
        <w:tc>
          <w:tcPr>
            <w:tcW w:w="850" w:type="dxa"/>
            <w:noWrap/>
          </w:tcPr>
          <w:p w:rsidR="0081794D" w:rsidRDefault="002D6F3F">
            <w:pPr>
              <w:jc w:val="center"/>
              <w:rPr>
                <w:sz w:val="22"/>
                <w:szCs w:val="22"/>
              </w:rPr>
            </w:pPr>
            <w:r>
              <w:rPr>
                <w:sz w:val="22"/>
                <w:szCs w:val="22"/>
              </w:rPr>
              <w:t>25</w:t>
            </w:r>
          </w:p>
        </w:tc>
        <w:tc>
          <w:tcPr>
            <w:tcW w:w="816" w:type="dxa"/>
            <w:noWrap/>
          </w:tcPr>
          <w:p w:rsidR="0081794D" w:rsidRDefault="002D6F3F">
            <w:pPr>
              <w:jc w:val="center"/>
              <w:rPr>
                <w:sz w:val="22"/>
                <w:szCs w:val="22"/>
              </w:rPr>
            </w:pPr>
            <w:r>
              <w:rPr>
                <w:sz w:val="22"/>
                <w:szCs w:val="22"/>
              </w:rPr>
              <w:t>25</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992" w:type="dxa"/>
            <w:gridSpan w:val="3"/>
            <w:noWrap/>
          </w:tcPr>
          <w:p w:rsidR="0081794D" w:rsidRDefault="002D6F3F">
            <w:pPr>
              <w:jc w:val="center"/>
              <w:rPr>
                <w:sz w:val="22"/>
                <w:szCs w:val="22"/>
              </w:rPr>
            </w:pPr>
            <w:r>
              <w:rPr>
                <w:rFonts w:eastAsia="Calibri"/>
                <w:color w:val="000000"/>
                <w:spacing w:val="-2"/>
                <w:sz w:val="20"/>
                <w:szCs w:val="20"/>
                <w:lang w:eastAsia="en-US"/>
              </w:rPr>
              <w:t xml:space="preserve">ОДА+ПНС, в </w:t>
            </w:r>
            <w:proofErr w:type="spellStart"/>
            <w:r>
              <w:rPr>
                <w:rFonts w:eastAsia="Calibri"/>
                <w:color w:val="000000"/>
                <w:spacing w:val="-2"/>
                <w:sz w:val="20"/>
                <w:szCs w:val="20"/>
                <w:lang w:eastAsia="en-US"/>
              </w:rPr>
              <w:t>т.ч</w:t>
            </w:r>
            <w:proofErr w:type="spellEnd"/>
            <w:r>
              <w:rPr>
                <w:rFonts w:eastAsia="Calibri"/>
                <w:color w:val="000000"/>
                <w:spacing w:val="-2"/>
                <w:sz w:val="20"/>
                <w:szCs w:val="20"/>
                <w:lang w:eastAsia="en-US"/>
              </w:rPr>
              <w:t>. в связи с ампутациями</w:t>
            </w:r>
          </w:p>
        </w:tc>
        <w:tc>
          <w:tcPr>
            <w:tcW w:w="567" w:type="dxa"/>
            <w:gridSpan w:val="3"/>
            <w:noWrap/>
          </w:tcPr>
          <w:p w:rsidR="0081794D" w:rsidRDefault="002D6F3F">
            <w:pPr>
              <w:jc w:val="center"/>
              <w:rPr>
                <w:sz w:val="22"/>
                <w:szCs w:val="22"/>
              </w:rPr>
            </w:pPr>
            <w:r>
              <w:rPr>
                <w:sz w:val="22"/>
                <w:szCs w:val="22"/>
              </w:rPr>
              <w:t>0</w:t>
            </w:r>
          </w:p>
        </w:tc>
        <w:tc>
          <w:tcPr>
            <w:tcW w:w="851" w:type="dxa"/>
            <w:noWrap/>
          </w:tcPr>
          <w:p w:rsidR="0081794D" w:rsidRDefault="002D6F3F">
            <w:pPr>
              <w:jc w:val="center"/>
              <w:rPr>
                <w:sz w:val="22"/>
                <w:szCs w:val="22"/>
              </w:rPr>
            </w:pPr>
            <w:r>
              <w:rPr>
                <w:sz w:val="22"/>
                <w:szCs w:val="22"/>
              </w:rPr>
              <w:t>По факту года</w:t>
            </w:r>
          </w:p>
        </w:tc>
        <w:tc>
          <w:tcPr>
            <w:tcW w:w="783" w:type="dxa"/>
            <w:noWrap/>
          </w:tcPr>
          <w:p w:rsidR="0081794D" w:rsidRDefault="002D6F3F">
            <w:pPr>
              <w:jc w:val="center"/>
              <w:rPr>
                <w:sz w:val="22"/>
                <w:szCs w:val="22"/>
              </w:rPr>
            </w:pPr>
            <w:r>
              <w:rPr>
                <w:sz w:val="22"/>
                <w:szCs w:val="22"/>
              </w:rPr>
              <w:t>По факту года</w:t>
            </w:r>
          </w:p>
        </w:tc>
        <w:tc>
          <w:tcPr>
            <w:tcW w:w="776" w:type="dxa"/>
            <w:noWrap/>
          </w:tcPr>
          <w:p w:rsidR="0081794D" w:rsidRDefault="002D6F3F">
            <w:pPr>
              <w:jc w:val="center"/>
              <w:rPr>
                <w:sz w:val="22"/>
                <w:szCs w:val="22"/>
              </w:rPr>
            </w:pPr>
            <w:r>
              <w:rPr>
                <w:sz w:val="22"/>
                <w:szCs w:val="22"/>
              </w:rPr>
              <w:t>20</w:t>
            </w:r>
          </w:p>
        </w:tc>
        <w:tc>
          <w:tcPr>
            <w:tcW w:w="851" w:type="dxa"/>
            <w:noWrap/>
          </w:tcPr>
          <w:p w:rsidR="0081794D" w:rsidRDefault="002D6F3F">
            <w:pPr>
              <w:jc w:val="center"/>
              <w:rPr>
                <w:sz w:val="22"/>
                <w:szCs w:val="22"/>
              </w:rPr>
            </w:pPr>
            <w:r>
              <w:rPr>
                <w:sz w:val="22"/>
                <w:szCs w:val="22"/>
              </w:rPr>
              <w:t>20</w:t>
            </w:r>
          </w:p>
        </w:tc>
        <w:tc>
          <w:tcPr>
            <w:tcW w:w="850" w:type="dxa"/>
            <w:noWrap/>
          </w:tcPr>
          <w:p w:rsidR="0081794D" w:rsidRDefault="002D6F3F">
            <w:pPr>
              <w:jc w:val="center"/>
              <w:rPr>
                <w:sz w:val="22"/>
                <w:szCs w:val="22"/>
              </w:rPr>
            </w:pPr>
            <w:r>
              <w:rPr>
                <w:sz w:val="22"/>
                <w:szCs w:val="22"/>
              </w:rPr>
              <w:t>20</w:t>
            </w:r>
          </w:p>
        </w:tc>
        <w:tc>
          <w:tcPr>
            <w:tcW w:w="816" w:type="dxa"/>
            <w:noWrap/>
          </w:tcPr>
          <w:p w:rsidR="0081794D" w:rsidRDefault="002D6F3F">
            <w:pPr>
              <w:jc w:val="center"/>
              <w:rPr>
                <w:sz w:val="22"/>
                <w:szCs w:val="22"/>
              </w:rPr>
            </w:pPr>
            <w:r>
              <w:rPr>
                <w:sz w:val="22"/>
                <w:szCs w:val="22"/>
              </w:rPr>
              <w:t>20</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992" w:type="dxa"/>
            <w:gridSpan w:val="3"/>
            <w:noWrap/>
          </w:tcPr>
          <w:p w:rsidR="0081794D" w:rsidRDefault="002D6F3F">
            <w:pPr>
              <w:jc w:val="center"/>
              <w:rPr>
                <w:sz w:val="22"/>
                <w:szCs w:val="22"/>
              </w:rPr>
            </w:pPr>
            <w:proofErr w:type="spellStart"/>
            <w:r>
              <w:rPr>
                <w:rFonts w:eastAsia="Calibri"/>
                <w:color w:val="000000"/>
                <w:spacing w:val="-2"/>
                <w:sz w:val="20"/>
                <w:szCs w:val="20"/>
                <w:lang w:eastAsia="en-US"/>
              </w:rPr>
              <w:t>Соматика</w:t>
            </w:r>
            <w:proofErr w:type="spellEnd"/>
            <w:r>
              <w:rPr>
                <w:rFonts w:eastAsia="Calibri"/>
                <w:color w:val="000000"/>
                <w:spacing w:val="-2"/>
                <w:sz w:val="20"/>
                <w:szCs w:val="20"/>
                <w:lang w:eastAsia="en-US"/>
              </w:rPr>
              <w:t xml:space="preserve">, в </w:t>
            </w:r>
            <w:proofErr w:type="spellStart"/>
            <w:r>
              <w:rPr>
                <w:rFonts w:eastAsia="Calibri"/>
                <w:color w:val="000000"/>
                <w:spacing w:val="-2"/>
                <w:sz w:val="20"/>
                <w:szCs w:val="20"/>
                <w:lang w:eastAsia="en-US"/>
              </w:rPr>
              <w:t>т.ч</w:t>
            </w:r>
            <w:proofErr w:type="spellEnd"/>
            <w:r>
              <w:rPr>
                <w:rFonts w:eastAsia="Calibri"/>
                <w:color w:val="000000"/>
                <w:spacing w:val="-2"/>
                <w:sz w:val="20"/>
                <w:szCs w:val="20"/>
                <w:lang w:eastAsia="en-US"/>
              </w:rPr>
              <w:t xml:space="preserve">. после </w:t>
            </w:r>
            <w:proofErr w:type="spellStart"/>
            <w:r>
              <w:rPr>
                <w:rFonts w:eastAsia="Calibri"/>
                <w:color w:val="000000"/>
                <w:spacing w:val="-2"/>
                <w:sz w:val="20"/>
                <w:szCs w:val="20"/>
                <w:lang w:val="en-US" w:eastAsia="en-US"/>
              </w:rPr>
              <w:t>Covid</w:t>
            </w:r>
            <w:proofErr w:type="spellEnd"/>
            <w:r>
              <w:rPr>
                <w:rFonts w:eastAsia="Calibri"/>
                <w:color w:val="000000"/>
                <w:spacing w:val="-2"/>
                <w:sz w:val="20"/>
                <w:szCs w:val="20"/>
                <w:lang w:eastAsia="en-US"/>
              </w:rPr>
              <w:t xml:space="preserve"> 19</w:t>
            </w:r>
          </w:p>
        </w:tc>
        <w:tc>
          <w:tcPr>
            <w:tcW w:w="567" w:type="dxa"/>
            <w:gridSpan w:val="3"/>
            <w:noWrap/>
          </w:tcPr>
          <w:p w:rsidR="0081794D" w:rsidRDefault="002D6F3F">
            <w:pPr>
              <w:jc w:val="center"/>
              <w:rPr>
                <w:sz w:val="22"/>
                <w:szCs w:val="22"/>
              </w:rPr>
            </w:pPr>
            <w:r>
              <w:rPr>
                <w:sz w:val="22"/>
                <w:szCs w:val="22"/>
              </w:rPr>
              <w:t>0</w:t>
            </w:r>
          </w:p>
        </w:tc>
        <w:tc>
          <w:tcPr>
            <w:tcW w:w="851" w:type="dxa"/>
            <w:noWrap/>
          </w:tcPr>
          <w:p w:rsidR="0081794D" w:rsidRDefault="002D6F3F">
            <w:pPr>
              <w:jc w:val="center"/>
              <w:rPr>
                <w:sz w:val="22"/>
                <w:szCs w:val="22"/>
              </w:rPr>
            </w:pPr>
            <w:r>
              <w:rPr>
                <w:sz w:val="22"/>
                <w:szCs w:val="22"/>
              </w:rPr>
              <w:t>По факту года</w:t>
            </w:r>
          </w:p>
        </w:tc>
        <w:tc>
          <w:tcPr>
            <w:tcW w:w="783" w:type="dxa"/>
            <w:noWrap/>
          </w:tcPr>
          <w:p w:rsidR="0081794D" w:rsidRDefault="002D6F3F">
            <w:pPr>
              <w:jc w:val="center"/>
              <w:rPr>
                <w:sz w:val="22"/>
                <w:szCs w:val="22"/>
              </w:rPr>
            </w:pPr>
            <w:r>
              <w:rPr>
                <w:sz w:val="22"/>
                <w:szCs w:val="22"/>
              </w:rPr>
              <w:t>По факту года</w:t>
            </w:r>
          </w:p>
        </w:tc>
        <w:tc>
          <w:tcPr>
            <w:tcW w:w="776" w:type="dxa"/>
            <w:noWrap/>
          </w:tcPr>
          <w:p w:rsidR="0081794D" w:rsidRDefault="002D6F3F">
            <w:pPr>
              <w:jc w:val="center"/>
              <w:rPr>
                <w:sz w:val="22"/>
                <w:szCs w:val="22"/>
              </w:rPr>
            </w:pPr>
            <w:r>
              <w:rPr>
                <w:sz w:val="22"/>
                <w:szCs w:val="22"/>
              </w:rPr>
              <w:t>23</w:t>
            </w:r>
          </w:p>
        </w:tc>
        <w:tc>
          <w:tcPr>
            <w:tcW w:w="851" w:type="dxa"/>
            <w:noWrap/>
          </w:tcPr>
          <w:p w:rsidR="0081794D" w:rsidRDefault="002D6F3F">
            <w:pPr>
              <w:jc w:val="center"/>
              <w:rPr>
                <w:sz w:val="22"/>
                <w:szCs w:val="22"/>
              </w:rPr>
            </w:pPr>
            <w:r>
              <w:rPr>
                <w:sz w:val="22"/>
                <w:szCs w:val="22"/>
              </w:rPr>
              <w:t>23</w:t>
            </w:r>
          </w:p>
        </w:tc>
        <w:tc>
          <w:tcPr>
            <w:tcW w:w="850" w:type="dxa"/>
            <w:noWrap/>
          </w:tcPr>
          <w:p w:rsidR="0081794D" w:rsidRDefault="002D6F3F">
            <w:pPr>
              <w:jc w:val="center"/>
              <w:rPr>
                <w:sz w:val="22"/>
                <w:szCs w:val="22"/>
              </w:rPr>
            </w:pPr>
            <w:r>
              <w:rPr>
                <w:sz w:val="22"/>
                <w:szCs w:val="22"/>
              </w:rPr>
              <w:t>23</w:t>
            </w:r>
          </w:p>
        </w:tc>
        <w:tc>
          <w:tcPr>
            <w:tcW w:w="816" w:type="dxa"/>
            <w:noWrap/>
          </w:tcPr>
          <w:p w:rsidR="0081794D" w:rsidRDefault="002D6F3F">
            <w:pPr>
              <w:jc w:val="center"/>
              <w:rPr>
                <w:sz w:val="22"/>
                <w:szCs w:val="22"/>
              </w:rPr>
            </w:pPr>
            <w:r>
              <w:rPr>
                <w:sz w:val="22"/>
                <w:szCs w:val="22"/>
              </w:rPr>
              <w:t>23</w:t>
            </w:r>
          </w:p>
        </w:tc>
      </w:tr>
      <w:tr w:rsidR="0081794D">
        <w:trPr>
          <w:trHeight w:val="1618"/>
        </w:trPr>
        <w:tc>
          <w:tcPr>
            <w:tcW w:w="817" w:type="dxa"/>
            <w:gridSpan w:val="2"/>
            <w:vMerge w:val="restart"/>
            <w:noWrap/>
          </w:tcPr>
          <w:p w:rsidR="0081794D" w:rsidRDefault="002D6F3F">
            <w:pPr>
              <w:jc w:val="center"/>
              <w:rPr>
                <w:sz w:val="22"/>
                <w:szCs w:val="22"/>
              </w:rPr>
            </w:pPr>
            <w:r>
              <w:rPr>
                <w:sz w:val="22"/>
                <w:szCs w:val="22"/>
              </w:rPr>
              <w:t>2.3.</w:t>
            </w:r>
          </w:p>
        </w:tc>
        <w:tc>
          <w:tcPr>
            <w:tcW w:w="2268" w:type="dxa"/>
            <w:vMerge w:val="restart"/>
            <w:noWrap/>
          </w:tcPr>
          <w:p w:rsidR="0081794D" w:rsidRDefault="002D6F3F">
            <w:pPr>
              <w:jc w:val="center"/>
              <w:rPr>
                <w:sz w:val="22"/>
                <w:szCs w:val="22"/>
              </w:rPr>
            </w:pPr>
            <w:r>
              <w:rPr>
                <w:sz w:val="22"/>
                <w:szCs w:val="22"/>
              </w:rPr>
              <w:t>Доля комплексных посещений по медицинской реабилитации в амбулаторных условиях от числа комплексных посещений, предусмотренных объемами оказания медицинской помощи по медицинской реабилитации за счет средств обязательного медицинского страхования в соответствующем году, %</w:t>
            </w:r>
          </w:p>
        </w:tc>
        <w:tc>
          <w:tcPr>
            <w:tcW w:w="992" w:type="dxa"/>
            <w:gridSpan w:val="3"/>
            <w:noWrap/>
          </w:tcPr>
          <w:p w:rsidR="0081794D" w:rsidRDefault="002D6F3F">
            <w:pPr>
              <w:jc w:val="center"/>
              <w:rPr>
                <w:sz w:val="22"/>
                <w:szCs w:val="22"/>
              </w:rPr>
            </w:pPr>
            <w:r>
              <w:rPr>
                <w:rFonts w:eastAsia="Calibri"/>
                <w:color w:val="000000"/>
                <w:sz w:val="20"/>
                <w:szCs w:val="20"/>
                <w:lang w:eastAsia="en-US"/>
              </w:rPr>
              <w:t xml:space="preserve">ЦНС (в </w:t>
            </w:r>
            <w:proofErr w:type="spellStart"/>
            <w:r>
              <w:rPr>
                <w:rFonts w:eastAsia="Calibri"/>
                <w:color w:val="000000"/>
                <w:sz w:val="20"/>
                <w:szCs w:val="20"/>
                <w:lang w:eastAsia="en-US"/>
              </w:rPr>
              <w:t>т.ч</w:t>
            </w:r>
            <w:proofErr w:type="gramStart"/>
            <w:r>
              <w:rPr>
                <w:rFonts w:eastAsia="Calibri"/>
                <w:color w:val="000000"/>
                <w:sz w:val="20"/>
                <w:szCs w:val="20"/>
                <w:lang w:eastAsia="en-US"/>
              </w:rPr>
              <w:t>.о</w:t>
            </w:r>
            <w:proofErr w:type="gramEnd"/>
            <w:r>
              <w:rPr>
                <w:rFonts w:eastAsia="Calibri"/>
                <w:color w:val="000000"/>
                <w:sz w:val="20"/>
                <w:szCs w:val="20"/>
                <w:lang w:eastAsia="en-US"/>
              </w:rPr>
              <w:t>рганы</w:t>
            </w:r>
            <w:proofErr w:type="spellEnd"/>
            <w:r>
              <w:rPr>
                <w:rFonts w:eastAsia="Calibri"/>
                <w:color w:val="000000"/>
                <w:sz w:val="20"/>
                <w:szCs w:val="20"/>
                <w:lang w:eastAsia="en-US"/>
              </w:rPr>
              <w:t xml:space="preserve"> чувств)</w:t>
            </w:r>
          </w:p>
        </w:tc>
        <w:tc>
          <w:tcPr>
            <w:tcW w:w="567" w:type="dxa"/>
            <w:gridSpan w:val="3"/>
            <w:noWrap/>
          </w:tcPr>
          <w:p w:rsidR="0081794D" w:rsidRDefault="002D6F3F">
            <w:pPr>
              <w:jc w:val="center"/>
              <w:rPr>
                <w:sz w:val="22"/>
                <w:szCs w:val="22"/>
              </w:rPr>
            </w:pPr>
            <w:r>
              <w:rPr>
                <w:sz w:val="22"/>
                <w:szCs w:val="22"/>
              </w:rPr>
              <w:t>0</w:t>
            </w:r>
          </w:p>
        </w:tc>
        <w:tc>
          <w:tcPr>
            <w:tcW w:w="851" w:type="dxa"/>
            <w:noWrap/>
          </w:tcPr>
          <w:p w:rsidR="0081794D" w:rsidRDefault="002D6F3F">
            <w:pPr>
              <w:jc w:val="center"/>
              <w:rPr>
                <w:sz w:val="22"/>
                <w:szCs w:val="22"/>
              </w:rPr>
            </w:pPr>
            <w:r>
              <w:rPr>
                <w:sz w:val="22"/>
                <w:szCs w:val="22"/>
              </w:rPr>
              <w:t>По факту года</w:t>
            </w:r>
          </w:p>
        </w:tc>
        <w:tc>
          <w:tcPr>
            <w:tcW w:w="783" w:type="dxa"/>
            <w:noWrap/>
          </w:tcPr>
          <w:p w:rsidR="0081794D" w:rsidRDefault="002D6F3F">
            <w:pPr>
              <w:jc w:val="center"/>
              <w:rPr>
                <w:sz w:val="22"/>
                <w:szCs w:val="22"/>
              </w:rPr>
            </w:pPr>
            <w:r>
              <w:rPr>
                <w:sz w:val="22"/>
                <w:szCs w:val="22"/>
              </w:rPr>
              <w:t>По факту года</w:t>
            </w:r>
          </w:p>
        </w:tc>
        <w:tc>
          <w:tcPr>
            <w:tcW w:w="776" w:type="dxa"/>
            <w:noWrap/>
          </w:tcPr>
          <w:p w:rsidR="0081794D" w:rsidRDefault="002D6F3F">
            <w:pPr>
              <w:jc w:val="center"/>
              <w:rPr>
                <w:sz w:val="22"/>
                <w:szCs w:val="22"/>
              </w:rPr>
            </w:pPr>
            <w:r>
              <w:rPr>
                <w:sz w:val="22"/>
                <w:szCs w:val="22"/>
              </w:rPr>
              <w:t>45</w:t>
            </w:r>
          </w:p>
        </w:tc>
        <w:tc>
          <w:tcPr>
            <w:tcW w:w="851" w:type="dxa"/>
            <w:noWrap/>
          </w:tcPr>
          <w:p w:rsidR="0081794D" w:rsidRDefault="002D6F3F">
            <w:pPr>
              <w:jc w:val="center"/>
              <w:rPr>
                <w:sz w:val="22"/>
                <w:szCs w:val="22"/>
              </w:rPr>
            </w:pPr>
            <w:r>
              <w:rPr>
                <w:sz w:val="22"/>
                <w:szCs w:val="22"/>
              </w:rPr>
              <w:t>45</w:t>
            </w:r>
          </w:p>
        </w:tc>
        <w:tc>
          <w:tcPr>
            <w:tcW w:w="850" w:type="dxa"/>
            <w:noWrap/>
          </w:tcPr>
          <w:p w:rsidR="0081794D" w:rsidRDefault="002D6F3F">
            <w:pPr>
              <w:jc w:val="center"/>
              <w:rPr>
                <w:sz w:val="22"/>
                <w:szCs w:val="22"/>
              </w:rPr>
            </w:pPr>
            <w:r>
              <w:rPr>
                <w:sz w:val="22"/>
                <w:szCs w:val="22"/>
              </w:rPr>
              <w:t>45</w:t>
            </w:r>
          </w:p>
        </w:tc>
        <w:tc>
          <w:tcPr>
            <w:tcW w:w="816" w:type="dxa"/>
            <w:noWrap/>
          </w:tcPr>
          <w:p w:rsidR="0081794D" w:rsidRDefault="002D6F3F">
            <w:pPr>
              <w:jc w:val="center"/>
              <w:rPr>
                <w:sz w:val="22"/>
                <w:szCs w:val="22"/>
              </w:rPr>
            </w:pPr>
            <w:r>
              <w:rPr>
                <w:sz w:val="22"/>
                <w:szCs w:val="22"/>
              </w:rPr>
              <w:t>45</w:t>
            </w:r>
          </w:p>
        </w:tc>
      </w:tr>
      <w:tr w:rsidR="0081794D">
        <w:trPr>
          <w:trHeight w:val="2250"/>
        </w:trPr>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992" w:type="dxa"/>
            <w:gridSpan w:val="3"/>
            <w:noWrap/>
          </w:tcPr>
          <w:p w:rsidR="0081794D" w:rsidRDefault="002D6F3F">
            <w:pPr>
              <w:jc w:val="center"/>
              <w:rPr>
                <w:sz w:val="22"/>
                <w:szCs w:val="22"/>
              </w:rPr>
            </w:pPr>
            <w:r>
              <w:rPr>
                <w:rFonts w:eastAsia="Calibri"/>
                <w:color w:val="000000"/>
                <w:spacing w:val="-2"/>
                <w:sz w:val="20"/>
                <w:szCs w:val="20"/>
                <w:lang w:eastAsia="en-US"/>
              </w:rPr>
              <w:t xml:space="preserve">ОДА+ПНС, в </w:t>
            </w:r>
            <w:proofErr w:type="spellStart"/>
            <w:r>
              <w:rPr>
                <w:rFonts w:eastAsia="Calibri"/>
                <w:color w:val="000000"/>
                <w:spacing w:val="-2"/>
                <w:sz w:val="20"/>
                <w:szCs w:val="20"/>
                <w:lang w:eastAsia="en-US"/>
              </w:rPr>
              <w:t>т.ч</w:t>
            </w:r>
            <w:proofErr w:type="spellEnd"/>
            <w:r>
              <w:rPr>
                <w:rFonts w:eastAsia="Calibri"/>
                <w:color w:val="000000"/>
                <w:spacing w:val="-2"/>
                <w:sz w:val="20"/>
                <w:szCs w:val="20"/>
                <w:lang w:eastAsia="en-US"/>
              </w:rPr>
              <w:t>. в связи с ампутациями</w:t>
            </w:r>
          </w:p>
        </w:tc>
        <w:tc>
          <w:tcPr>
            <w:tcW w:w="567" w:type="dxa"/>
            <w:gridSpan w:val="3"/>
            <w:noWrap/>
          </w:tcPr>
          <w:p w:rsidR="0081794D" w:rsidRDefault="002D6F3F">
            <w:pPr>
              <w:jc w:val="center"/>
              <w:rPr>
                <w:sz w:val="22"/>
                <w:szCs w:val="22"/>
              </w:rPr>
            </w:pPr>
            <w:r>
              <w:rPr>
                <w:sz w:val="22"/>
                <w:szCs w:val="22"/>
              </w:rPr>
              <w:t>0</w:t>
            </w:r>
          </w:p>
        </w:tc>
        <w:tc>
          <w:tcPr>
            <w:tcW w:w="851" w:type="dxa"/>
            <w:noWrap/>
          </w:tcPr>
          <w:p w:rsidR="0081794D" w:rsidRDefault="002D6F3F">
            <w:pPr>
              <w:jc w:val="center"/>
              <w:rPr>
                <w:sz w:val="22"/>
                <w:szCs w:val="22"/>
              </w:rPr>
            </w:pPr>
            <w:r>
              <w:rPr>
                <w:sz w:val="22"/>
                <w:szCs w:val="22"/>
              </w:rPr>
              <w:t>По факту года</w:t>
            </w:r>
          </w:p>
        </w:tc>
        <w:tc>
          <w:tcPr>
            <w:tcW w:w="783" w:type="dxa"/>
            <w:noWrap/>
          </w:tcPr>
          <w:p w:rsidR="0081794D" w:rsidRDefault="002D6F3F">
            <w:pPr>
              <w:jc w:val="center"/>
              <w:rPr>
                <w:sz w:val="22"/>
                <w:szCs w:val="22"/>
              </w:rPr>
            </w:pPr>
            <w:r>
              <w:rPr>
                <w:sz w:val="22"/>
                <w:szCs w:val="22"/>
              </w:rPr>
              <w:t>По факту года</w:t>
            </w:r>
          </w:p>
        </w:tc>
        <w:tc>
          <w:tcPr>
            <w:tcW w:w="776" w:type="dxa"/>
            <w:noWrap/>
          </w:tcPr>
          <w:p w:rsidR="0081794D" w:rsidRDefault="002D6F3F">
            <w:pPr>
              <w:jc w:val="center"/>
              <w:rPr>
                <w:sz w:val="22"/>
                <w:szCs w:val="22"/>
              </w:rPr>
            </w:pPr>
            <w:r>
              <w:rPr>
                <w:sz w:val="22"/>
                <w:szCs w:val="22"/>
              </w:rPr>
              <w:t>55</w:t>
            </w:r>
          </w:p>
        </w:tc>
        <w:tc>
          <w:tcPr>
            <w:tcW w:w="851" w:type="dxa"/>
            <w:noWrap/>
          </w:tcPr>
          <w:p w:rsidR="0081794D" w:rsidRDefault="002D6F3F">
            <w:pPr>
              <w:jc w:val="center"/>
              <w:rPr>
                <w:sz w:val="22"/>
                <w:szCs w:val="22"/>
              </w:rPr>
            </w:pPr>
            <w:r>
              <w:rPr>
                <w:sz w:val="22"/>
                <w:szCs w:val="22"/>
              </w:rPr>
              <w:t>55</w:t>
            </w:r>
          </w:p>
        </w:tc>
        <w:tc>
          <w:tcPr>
            <w:tcW w:w="850" w:type="dxa"/>
            <w:noWrap/>
          </w:tcPr>
          <w:p w:rsidR="0081794D" w:rsidRDefault="002D6F3F">
            <w:pPr>
              <w:jc w:val="center"/>
              <w:rPr>
                <w:sz w:val="22"/>
                <w:szCs w:val="22"/>
              </w:rPr>
            </w:pPr>
            <w:r>
              <w:rPr>
                <w:sz w:val="22"/>
                <w:szCs w:val="22"/>
              </w:rPr>
              <w:t>55</w:t>
            </w:r>
          </w:p>
        </w:tc>
        <w:tc>
          <w:tcPr>
            <w:tcW w:w="816" w:type="dxa"/>
            <w:noWrap/>
          </w:tcPr>
          <w:p w:rsidR="0081794D" w:rsidRDefault="002D6F3F">
            <w:pPr>
              <w:jc w:val="center"/>
              <w:rPr>
                <w:sz w:val="22"/>
                <w:szCs w:val="22"/>
              </w:rPr>
            </w:pPr>
            <w:r>
              <w:rPr>
                <w:sz w:val="22"/>
                <w:szCs w:val="22"/>
              </w:rPr>
              <w:t>55</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992" w:type="dxa"/>
            <w:gridSpan w:val="3"/>
            <w:noWrap/>
          </w:tcPr>
          <w:p w:rsidR="0081794D" w:rsidRDefault="002D6F3F">
            <w:pPr>
              <w:jc w:val="center"/>
              <w:rPr>
                <w:sz w:val="22"/>
                <w:szCs w:val="22"/>
              </w:rPr>
            </w:pPr>
            <w:proofErr w:type="spellStart"/>
            <w:r>
              <w:rPr>
                <w:rFonts w:eastAsia="Calibri"/>
                <w:color w:val="000000"/>
                <w:spacing w:val="-2"/>
                <w:sz w:val="20"/>
                <w:szCs w:val="20"/>
                <w:lang w:eastAsia="en-US"/>
              </w:rPr>
              <w:t>Соматика</w:t>
            </w:r>
            <w:proofErr w:type="spellEnd"/>
            <w:r>
              <w:rPr>
                <w:rFonts w:eastAsia="Calibri"/>
                <w:color w:val="000000"/>
                <w:spacing w:val="-2"/>
                <w:sz w:val="20"/>
                <w:szCs w:val="20"/>
                <w:lang w:eastAsia="en-US"/>
              </w:rPr>
              <w:t xml:space="preserve">, в </w:t>
            </w:r>
            <w:proofErr w:type="spellStart"/>
            <w:r>
              <w:rPr>
                <w:rFonts w:eastAsia="Calibri"/>
                <w:color w:val="000000"/>
                <w:spacing w:val="-2"/>
                <w:sz w:val="20"/>
                <w:szCs w:val="20"/>
                <w:lang w:eastAsia="en-US"/>
              </w:rPr>
              <w:t>т.ч</w:t>
            </w:r>
            <w:proofErr w:type="spellEnd"/>
            <w:r>
              <w:rPr>
                <w:rFonts w:eastAsia="Calibri"/>
                <w:color w:val="000000"/>
                <w:spacing w:val="-2"/>
                <w:sz w:val="20"/>
                <w:szCs w:val="20"/>
                <w:lang w:eastAsia="en-US"/>
              </w:rPr>
              <w:t xml:space="preserve">. после </w:t>
            </w:r>
            <w:proofErr w:type="spellStart"/>
            <w:r>
              <w:rPr>
                <w:rFonts w:eastAsia="Calibri"/>
                <w:color w:val="000000"/>
                <w:spacing w:val="-2"/>
                <w:sz w:val="20"/>
                <w:szCs w:val="20"/>
                <w:lang w:val="en-US" w:eastAsia="en-US"/>
              </w:rPr>
              <w:t>Covid</w:t>
            </w:r>
            <w:proofErr w:type="spellEnd"/>
            <w:r>
              <w:rPr>
                <w:rFonts w:eastAsia="Calibri"/>
                <w:color w:val="000000"/>
                <w:spacing w:val="-2"/>
                <w:sz w:val="20"/>
                <w:szCs w:val="20"/>
                <w:lang w:eastAsia="en-US"/>
              </w:rPr>
              <w:t xml:space="preserve"> 19</w:t>
            </w:r>
          </w:p>
        </w:tc>
        <w:tc>
          <w:tcPr>
            <w:tcW w:w="567" w:type="dxa"/>
            <w:gridSpan w:val="3"/>
            <w:noWrap/>
          </w:tcPr>
          <w:p w:rsidR="0081794D" w:rsidRDefault="002D6F3F">
            <w:pPr>
              <w:jc w:val="center"/>
              <w:rPr>
                <w:sz w:val="22"/>
                <w:szCs w:val="22"/>
              </w:rPr>
            </w:pPr>
            <w:r>
              <w:rPr>
                <w:sz w:val="22"/>
                <w:szCs w:val="22"/>
              </w:rPr>
              <w:t>0</w:t>
            </w:r>
          </w:p>
        </w:tc>
        <w:tc>
          <w:tcPr>
            <w:tcW w:w="851" w:type="dxa"/>
            <w:noWrap/>
          </w:tcPr>
          <w:p w:rsidR="0081794D" w:rsidRDefault="002D6F3F">
            <w:pPr>
              <w:jc w:val="center"/>
              <w:rPr>
                <w:sz w:val="22"/>
                <w:szCs w:val="22"/>
              </w:rPr>
            </w:pPr>
            <w:r>
              <w:rPr>
                <w:sz w:val="22"/>
                <w:szCs w:val="22"/>
              </w:rPr>
              <w:t>По факту года</w:t>
            </w:r>
          </w:p>
        </w:tc>
        <w:tc>
          <w:tcPr>
            <w:tcW w:w="783" w:type="dxa"/>
            <w:noWrap/>
          </w:tcPr>
          <w:p w:rsidR="0081794D" w:rsidRDefault="002D6F3F">
            <w:pPr>
              <w:jc w:val="center"/>
              <w:rPr>
                <w:sz w:val="22"/>
                <w:szCs w:val="22"/>
              </w:rPr>
            </w:pPr>
            <w:r>
              <w:rPr>
                <w:sz w:val="22"/>
                <w:szCs w:val="22"/>
              </w:rPr>
              <w:t>По факту года</w:t>
            </w:r>
          </w:p>
        </w:tc>
        <w:tc>
          <w:tcPr>
            <w:tcW w:w="776" w:type="dxa"/>
            <w:noWrap/>
          </w:tcPr>
          <w:p w:rsidR="0081794D" w:rsidRDefault="002D6F3F">
            <w:pPr>
              <w:jc w:val="center"/>
              <w:rPr>
                <w:sz w:val="22"/>
                <w:szCs w:val="22"/>
              </w:rPr>
            </w:pPr>
            <w:r>
              <w:rPr>
                <w:sz w:val="22"/>
                <w:szCs w:val="22"/>
              </w:rPr>
              <w:t>55</w:t>
            </w:r>
          </w:p>
        </w:tc>
        <w:tc>
          <w:tcPr>
            <w:tcW w:w="851" w:type="dxa"/>
            <w:noWrap/>
          </w:tcPr>
          <w:p w:rsidR="0081794D" w:rsidRDefault="002D6F3F">
            <w:pPr>
              <w:jc w:val="center"/>
              <w:rPr>
                <w:sz w:val="22"/>
                <w:szCs w:val="22"/>
              </w:rPr>
            </w:pPr>
            <w:r>
              <w:rPr>
                <w:sz w:val="22"/>
                <w:szCs w:val="22"/>
              </w:rPr>
              <w:t>55</w:t>
            </w:r>
          </w:p>
        </w:tc>
        <w:tc>
          <w:tcPr>
            <w:tcW w:w="850" w:type="dxa"/>
            <w:noWrap/>
          </w:tcPr>
          <w:p w:rsidR="0081794D" w:rsidRDefault="002D6F3F">
            <w:pPr>
              <w:jc w:val="center"/>
              <w:rPr>
                <w:sz w:val="22"/>
                <w:szCs w:val="22"/>
              </w:rPr>
            </w:pPr>
            <w:r>
              <w:rPr>
                <w:sz w:val="22"/>
                <w:szCs w:val="22"/>
              </w:rPr>
              <w:t>55</w:t>
            </w:r>
          </w:p>
        </w:tc>
        <w:tc>
          <w:tcPr>
            <w:tcW w:w="816" w:type="dxa"/>
            <w:noWrap/>
          </w:tcPr>
          <w:p w:rsidR="0081794D" w:rsidRDefault="002D6F3F">
            <w:pPr>
              <w:jc w:val="center"/>
              <w:rPr>
                <w:sz w:val="22"/>
                <w:szCs w:val="22"/>
              </w:rPr>
            </w:pPr>
            <w:r>
              <w:rPr>
                <w:sz w:val="22"/>
                <w:szCs w:val="22"/>
              </w:rPr>
              <w:t>55</w:t>
            </w:r>
          </w:p>
        </w:tc>
      </w:tr>
      <w:tr w:rsidR="0081794D">
        <w:tc>
          <w:tcPr>
            <w:tcW w:w="817" w:type="dxa"/>
            <w:gridSpan w:val="2"/>
            <w:noWrap/>
          </w:tcPr>
          <w:p w:rsidR="0081794D" w:rsidRDefault="002D6F3F">
            <w:pPr>
              <w:jc w:val="center"/>
              <w:rPr>
                <w:sz w:val="22"/>
                <w:szCs w:val="22"/>
              </w:rPr>
            </w:pPr>
            <w:r>
              <w:rPr>
                <w:sz w:val="22"/>
                <w:szCs w:val="22"/>
              </w:rPr>
              <w:t>2.4</w:t>
            </w:r>
          </w:p>
        </w:tc>
        <w:tc>
          <w:tcPr>
            <w:tcW w:w="2268" w:type="dxa"/>
            <w:noWrap/>
          </w:tcPr>
          <w:p w:rsidR="0081794D" w:rsidRDefault="002D6F3F">
            <w:pPr>
              <w:pStyle w:val="Default"/>
              <w:jc w:val="center"/>
              <w:rPr>
                <w:sz w:val="22"/>
                <w:szCs w:val="22"/>
              </w:rPr>
            </w:pPr>
            <w:r>
              <w:rPr>
                <w:sz w:val="22"/>
                <w:szCs w:val="22"/>
              </w:rPr>
              <w:t xml:space="preserve">Число дней временной нетрудоспособности в связи с нарушением жизнедеятельности пациента, </w:t>
            </w:r>
            <w:proofErr w:type="spellStart"/>
            <w:r>
              <w:rPr>
                <w:sz w:val="22"/>
                <w:szCs w:val="22"/>
              </w:rPr>
              <w:t>абс</w:t>
            </w:r>
            <w:proofErr w:type="spellEnd"/>
            <w:r>
              <w:rPr>
                <w:sz w:val="22"/>
                <w:szCs w:val="22"/>
              </w:rPr>
              <w:t xml:space="preserve">. </w:t>
            </w:r>
          </w:p>
        </w:tc>
        <w:tc>
          <w:tcPr>
            <w:tcW w:w="1559" w:type="dxa"/>
            <w:gridSpan w:val="6"/>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noWrap/>
          </w:tcPr>
          <w:p w:rsidR="0081794D" w:rsidRDefault="002D6F3F">
            <w:pPr>
              <w:jc w:val="center"/>
              <w:rPr>
                <w:sz w:val="22"/>
                <w:szCs w:val="22"/>
              </w:rPr>
            </w:pPr>
            <w:r>
              <w:rPr>
                <w:sz w:val="22"/>
                <w:szCs w:val="22"/>
              </w:rPr>
              <w:t>2.5</w:t>
            </w:r>
          </w:p>
        </w:tc>
        <w:tc>
          <w:tcPr>
            <w:tcW w:w="2268" w:type="dxa"/>
            <w:noWrap/>
          </w:tcPr>
          <w:p w:rsidR="0081794D" w:rsidRDefault="002D6F3F">
            <w:pPr>
              <w:pStyle w:val="Default"/>
              <w:jc w:val="center"/>
              <w:rPr>
                <w:sz w:val="22"/>
                <w:szCs w:val="22"/>
              </w:rPr>
            </w:pPr>
            <w:r>
              <w:rPr>
                <w:sz w:val="22"/>
                <w:szCs w:val="22"/>
              </w:rPr>
              <w:t xml:space="preserve">Число дней временной нетрудоспособности в связи с уходом за тяжело больным пациентом, </w:t>
            </w:r>
            <w:proofErr w:type="spellStart"/>
            <w:r>
              <w:rPr>
                <w:sz w:val="22"/>
                <w:szCs w:val="22"/>
              </w:rPr>
              <w:t>абс</w:t>
            </w:r>
            <w:proofErr w:type="spellEnd"/>
            <w:r>
              <w:rPr>
                <w:sz w:val="22"/>
                <w:szCs w:val="22"/>
              </w:rPr>
              <w:t xml:space="preserve">. </w:t>
            </w:r>
          </w:p>
        </w:tc>
        <w:tc>
          <w:tcPr>
            <w:tcW w:w="1559" w:type="dxa"/>
            <w:gridSpan w:val="6"/>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rPr>
          <w:trHeight w:val="1403"/>
        </w:trPr>
        <w:tc>
          <w:tcPr>
            <w:tcW w:w="817" w:type="dxa"/>
            <w:gridSpan w:val="2"/>
            <w:vMerge w:val="restart"/>
            <w:noWrap/>
          </w:tcPr>
          <w:p w:rsidR="0081794D" w:rsidRDefault="002D6F3F">
            <w:pPr>
              <w:jc w:val="center"/>
              <w:rPr>
                <w:sz w:val="22"/>
                <w:szCs w:val="22"/>
              </w:rPr>
            </w:pPr>
            <w:r>
              <w:rPr>
                <w:sz w:val="22"/>
                <w:szCs w:val="22"/>
              </w:rPr>
              <w:t>2.6</w:t>
            </w:r>
          </w:p>
        </w:tc>
        <w:tc>
          <w:tcPr>
            <w:tcW w:w="2268" w:type="dxa"/>
            <w:vMerge w:val="restart"/>
            <w:noWrap/>
          </w:tcPr>
          <w:p w:rsidR="0081794D" w:rsidRDefault="002D6F3F">
            <w:pPr>
              <w:jc w:val="center"/>
              <w:rPr>
                <w:sz w:val="22"/>
                <w:szCs w:val="22"/>
              </w:rPr>
            </w:pPr>
            <w:r>
              <w:rPr>
                <w:sz w:val="22"/>
                <w:szCs w:val="22"/>
              </w:rPr>
              <w:t xml:space="preserve">Количество отделений медицинской реабилитации, соответствующих требованиям Порядков оказания медицинской помощи, </w:t>
            </w:r>
            <w:proofErr w:type="spellStart"/>
            <w:r>
              <w:rPr>
                <w:sz w:val="22"/>
                <w:szCs w:val="22"/>
              </w:rPr>
              <w:t>абс</w:t>
            </w:r>
            <w:proofErr w:type="spellEnd"/>
            <w:r>
              <w:rPr>
                <w:sz w:val="22"/>
                <w:szCs w:val="22"/>
              </w:rPr>
              <w:t>.</w:t>
            </w:r>
          </w:p>
        </w:tc>
        <w:tc>
          <w:tcPr>
            <w:tcW w:w="1559" w:type="dxa"/>
            <w:gridSpan w:val="6"/>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17</w:t>
            </w:r>
          </w:p>
        </w:tc>
        <w:tc>
          <w:tcPr>
            <w:tcW w:w="783" w:type="dxa"/>
            <w:shd w:val="clear" w:color="auto" w:fill="auto"/>
            <w:noWrap/>
          </w:tcPr>
          <w:p w:rsidR="0081794D" w:rsidRDefault="002D6F3F">
            <w:pPr>
              <w:jc w:val="center"/>
              <w:rPr>
                <w:sz w:val="22"/>
                <w:szCs w:val="22"/>
              </w:rPr>
            </w:pPr>
            <w:r>
              <w:rPr>
                <w:sz w:val="22"/>
                <w:szCs w:val="22"/>
              </w:rPr>
              <w:t>20</w:t>
            </w:r>
          </w:p>
        </w:tc>
        <w:tc>
          <w:tcPr>
            <w:tcW w:w="776" w:type="dxa"/>
            <w:shd w:val="clear" w:color="auto" w:fill="auto"/>
            <w:noWrap/>
          </w:tcPr>
          <w:p w:rsidR="0081794D" w:rsidRDefault="002D6F3F">
            <w:pPr>
              <w:jc w:val="center"/>
              <w:rPr>
                <w:sz w:val="22"/>
                <w:szCs w:val="22"/>
              </w:rPr>
            </w:pPr>
            <w:r>
              <w:rPr>
                <w:sz w:val="22"/>
                <w:szCs w:val="22"/>
              </w:rPr>
              <w:t>23</w:t>
            </w:r>
          </w:p>
        </w:tc>
        <w:tc>
          <w:tcPr>
            <w:tcW w:w="851" w:type="dxa"/>
            <w:shd w:val="clear" w:color="auto" w:fill="auto"/>
            <w:noWrap/>
          </w:tcPr>
          <w:p w:rsidR="0081794D" w:rsidRDefault="002D6F3F">
            <w:pPr>
              <w:jc w:val="center"/>
              <w:rPr>
                <w:sz w:val="22"/>
                <w:szCs w:val="22"/>
              </w:rPr>
            </w:pPr>
            <w:r>
              <w:rPr>
                <w:sz w:val="22"/>
                <w:szCs w:val="22"/>
              </w:rPr>
              <w:t>26</w:t>
            </w:r>
          </w:p>
        </w:tc>
        <w:tc>
          <w:tcPr>
            <w:tcW w:w="850" w:type="dxa"/>
            <w:shd w:val="clear" w:color="auto" w:fill="auto"/>
            <w:noWrap/>
          </w:tcPr>
          <w:p w:rsidR="0081794D" w:rsidRDefault="002D6F3F">
            <w:pPr>
              <w:jc w:val="center"/>
              <w:rPr>
                <w:sz w:val="22"/>
                <w:szCs w:val="22"/>
              </w:rPr>
            </w:pPr>
            <w:r>
              <w:rPr>
                <w:sz w:val="22"/>
                <w:szCs w:val="22"/>
              </w:rPr>
              <w:t>29</w:t>
            </w:r>
          </w:p>
        </w:tc>
        <w:tc>
          <w:tcPr>
            <w:tcW w:w="816" w:type="dxa"/>
            <w:shd w:val="clear" w:color="auto" w:fill="auto"/>
            <w:noWrap/>
          </w:tcPr>
          <w:p w:rsidR="0081794D" w:rsidRDefault="002D6F3F">
            <w:pPr>
              <w:jc w:val="center"/>
              <w:rPr>
                <w:sz w:val="22"/>
                <w:szCs w:val="22"/>
              </w:rPr>
            </w:pPr>
            <w:r>
              <w:rPr>
                <w:sz w:val="22"/>
                <w:szCs w:val="22"/>
              </w:rPr>
              <w:t>31</w:t>
            </w:r>
          </w:p>
        </w:tc>
      </w:tr>
      <w:tr w:rsidR="0081794D">
        <w:trPr>
          <w:trHeight w:val="1402"/>
        </w:trPr>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1559" w:type="dxa"/>
            <w:gridSpan w:val="6"/>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1</w:t>
            </w:r>
          </w:p>
        </w:tc>
        <w:tc>
          <w:tcPr>
            <w:tcW w:w="783" w:type="dxa"/>
            <w:shd w:val="clear" w:color="auto" w:fill="auto"/>
            <w:noWrap/>
          </w:tcPr>
          <w:p w:rsidR="0081794D" w:rsidRDefault="002D6F3F">
            <w:pPr>
              <w:jc w:val="center"/>
              <w:rPr>
                <w:sz w:val="22"/>
                <w:szCs w:val="22"/>
              </w:rPr>
            </w:pPr>
            <w:r>
              <w:rPr>
                <w:sz w:val="22"/>
                <w:szCs w:val="22"/>
              </w:rPr>
              <w:t>1</w:t>
            </w:r>
          </w:p>
        </w:tc>
        <w:tc>
          <w:tcPr>
            <w:tcW w:w="776" w:type="dxa"/>
            <w:shd w:val="clear" w:color="auto" w:fill="auto"/>
            <w:noWrap/>
          </w:tcPr>
          <w:p w:rsidR="0081794D" w:rsidRDefault="002D6F3F">
            <w:pPr>
              <w:jc w:val="center"/>
              <w:rPr>
                <w:sz w:val="22"/>
                <w:szCs w:val="22"/>
              </w:rPr>
            </w:pPr>
            <w:r>
              <w:rPr>
                <w:sz w:val="22"/>
                <w:szCs w:val="22"/>
              </w:rPr>
              <w:t>1</w:t>
            </w:r>
          </w:p>
        </w:tc>
        <w:tc>
          <w:tcPr>
            <w:tcW w:w="851" w:type="dxa"/>
            <w:shd w:val="clear" w:color="auto" w:fill="auto"/>
            <w:noWrap/>
          </w:tcPr>
          <w:p w:rsidR="0081794D" w:rsidRDefault="002D6F3F">
            <w:pPr>
              <w:jc w:val="center"/>
              <w:rPr>
                <w:sz w:val="22"/>
                <w:szCs w:val="22"/>
              </w:rPr>
            </w:pPr>
            <w:r>
              <w:rPr>
                <w:sz w:val="22"/>
                <w:szCs w:val="22"/>
              </w:rPr>
              <w:t>1</w:t>
            </w:r>
          </w:p>
        </w:tc>
        <w:tc>
          <w:tcPr>
            <w:tcW w:w="850" w:type="dxa"/>
            <w:shd w:val="clear" w:color="auto" w:fill="auto"/>
            <w:noWrap/>
          </w:tcPr>
          <w:p w:rsidR="0081794D" w:rsidRDefault="002D6F3F">
            <w:pPr>
              <w:jc w:val="center"/>
              <w:rPr>
                <w:sz w:val="22"/>
                <w:szCs w:val="22"/>
              </w:rPr>
            </w:pPr>
            <w:r>
              <w:rPr>
                <w:sz w:val="22"/>
                <w:szCs w:val="22"/>
              </w:rPr>
              <w:t>1</w:t>
            </w:r>
          </w:p>
        </w:tc>
        <w:tc>
          <w:tcPr>
            <w:tcW w:w="816" w:type="dxa"/>
            <w:shd w:val="clear" w:color="auto" w:fill="auto"/>
            <w:noWrap/>
          </w:tcPr>
          <w:p w:rsidR="0081794D" w:rsidRDefault="002D6F3F">
            <w:pPr>
              <w:jc w:val="center"/>
              <w:rPr>
                <w:sz w:val="22"/>
                <w:szCs w:val="22"/>
              </w:rPr>
            </w:pPr>
            <w:r>
              <w:rPr>
                <w:sz w:val="22"/>
                <w:szCs w:val="22"/>
              </w:rPr>
              <w:t>2</w:t>
            </w:r>
          </w:p>
        </w:tc>
      </w:tr>
      <w:tr w:rsidR="0081794D">
        <w:trPr>
          <w:trHeight w:val="2025"/>
        </w:trPr>
        <w:tc>
          <w:tcPr>
            <w:tcW w:w="817" w:type="dxa"/>
            <w:gridSpan w:val="2"/>
            <w:vMerge w:val="restart"/>
            <w:noWrap/>
          </w:tcPr>
          <w:p w:rsidR="0081794D" w:rsidRDefault="002D6F3F">
            <w:pPr>
              <w:jc w:val="center"/>
              <w:rPr>
                <w:sz w:val="22"/>
                <w:szCs w:val="22"/>
              </w:rPr>
            </w:pPr>
            <w:r>
              <w:rPr>
                <w:sz w:val="22"/>
                <w:szCs w:val="22"/>
              </w:rPr>
              <w:t>2.7</w:t>
            </w:r>
          </w:p>
        </w:tc>
        <w:tc>
          <w:tcPr>
            <w:tcW w:w="2268" w:type="dxa"/>
            <w:vMerge w:val="restart"/>
            <w:noWrap/>
          </w:tcPr>
          <w:p w:rsidR="0081794D" w:rsidRDefault="002D6F3F">
            <w:pPr>
              <w:pStyle w:val="Default"/>
              <w:jc w:val="center"/>
              <w:rPr>
                <w:sz w:val="22"/>
                <w:szCs w:val="22"/>
              </w:rPr>
            </w:pPr>
            <w:r>
              <w:rPr>
                <w:sz w:val="22"/>
                <w:szCs w:val="22"/>
              </w:rPr>
              <w:t xml:space="preserve">Доля отделений медицинской реабилитации, соответствующих по штатному расписанию требованиям Порядков организации медицинской реабилитации взрослых и детей от общего числа отделений медицинской реабилитации, % </w:t>
            </w:r>
          </w:p>
        </w:tc>
        <w:tc>
          <w:tcPr>
            <w:tcW w:w="1559" w:type="dxa"/>
            <w:gridSpan w:val="6"/>
            <w:shd w:val="clear" w:color="auto" w:fill="auto"/>
            <w:noWrap/>
          </w:tcPr>
          <w:p w:rsidR="0081794D" w:rsidRDefault="002D6F3F">
            <w:pPr>
              <w:jc w:val="center"/>
              <w:rPr>
                <w:sz w:val="22"/>
                <w:szCs w:val="22"/>
              </w:rPr>
            </w:pPr>
            <w:r>
              <w:rPr>
                <w:sz w:val="22"/>
                <w:szCs w:val="22"/>
              </w:rPr>
              <w:t>0</w:t>
            </w:r>
          </w:p>
          <w:p w:rsidR="0081794D" w:rsidRDefault="0081794D">
            <w:pPr>
              <w:jc w:val="center"/>
              <w:rPr>
                <w:sz w:val="22"/>
                <w:szCs w:val="22"/>
              </w:rPr>
            </w:pPr>
          </w:p>
        </w:tc>
        <w:tc>
          <w:tcPr>
            <w:tcW w:w="851" w:type="dxa"/>
            <w:shd w:val="clear" w:color="auto" w:fill="auto"/>
            <w:noWrap/>
          </w:tcPr>
          <w:p w:rsidR="0081794D" w:rsidRDefault="002D6F3F">
            <w:pPr>
              <w:jc w:val="center"/>
              <w:rPr>
                <w:sz w:val="22"/>
                <w:szCs w:val="22"/>
              </w:rPr>
            </w:pPr>
            <w:r>
              <w:rPr>
                <w:sz w:val="22"/>
                <w:szCs w:val="22"/>
              </w:rPr>
              <w:t>25</w:t>
            </w:r>
          </w:p>
        </w:tc>
        <w:tc>
          <w:tcPr>
            <w:tcW w:w="783" w:type="dxa"/>
            <w:shd w:val="clear" w:color="auto" w:fill="auto"/>
            <w:noWrap/>
          </w:tcPr>
          <w:p w:rsidR="0081794D" w:rsidRDefault="002D6F3F">
            <w:pPr>
              <w:jc w:val="center"/>
              <w:rPr>
                <w:sz w:val="22"/>
                <w:szCs w:val="22"/>
              </w:rPr>
            </w:pPr>
            <w:r>
              <w:rPr>
                <w:sz w:val="22"/>
                <w:szCs w:val="22"/>
              </w:rPr>
              <w:t>40</w:t>
            </w:r>
          </w:p>
        </w:tc>
        <w:tc>
          <w:tcPr>
            <w:tcW w:w="776" w:type="dxa"/>
            <w:shd w:val="clear" w:color="auto" w:fill="auto"/>
            <w:noWrap/>
          </w:tcPr>
          <w:p w:rsidR="0081794D" w:rsidRDefault="002D6F3F">
            <w:pPr>
              <w:jc w:val="center"/>
              <w:rPr>
                <w:sz w:val="22"/>
                <w:szCs w:val="22"/>
              </w:rPr>
            </w:pPr>
            <w:r>
              <w:rPr>
                <w:sz w:val="22"/>
                <w:szCs w:val="22"/>
              </w:rPr>
              <w:t>55</w:t>
            </w:r>
          </w:p>
        </w:tc>
        <w:tc>
          <w:tcPr>
            <w:tcW w:w="851" w:type="dxa"/>
            <w:shd w:val="clear" w:color="auto" w:fill="auto"/>
            <w:noWrap/>
          </w:tcPr>
          <w:p w:rsidR="0081794D" w:rsidRDefault="002D6F3F">
            <w:pPr>
              <w:jc w:val="center"/>
              <w:rPr>
                <w:sz w:val="22"/>
                <w:szCs w:val="22"/>
              </w:rPr>
            </w:pPr>
            <w:r>
              <w:rPr>
                <w:sz w:val="22"/>
                <w:szCs w:val="22"/>
              </w:rPr>
              <w:t>70</w:t>
            </w:r>
          </w:p>
        </w:tc>
        <w:tc>
          <w:tcPr>
            <w:tcW w:w="850" w:type="dxa"/>
            <w:shd w:val="clear" w:color="auto" w:fill="auto"/>
            <w:noWrap/>
          </w:tcPr>
          <w:p w:rsidR="0081794D" w:rsidRDefault="002D6F3F">
            <w:pPr>
              <w:jc w:val="center"/>
              <w:rPr>
                <w:sz w:val="22"/>
                <w:szCs w:val="22"/>
              </w:rPr>
            </w:pPr>
            <w:r>
              <w:rPr>
                <w:sz w:val="22"/>
                <w:szCs w:val="22"/>
              </w:rPr>
              <w:t>85</w:t>
            </w:r>
          </w:p>
        </w:tc>
        <w:tc>
          <w:tcPr>
            <w:tcW w:w="816" w:type="dxa"/>
            <w:shd w:val="clear" w:color="auto" w:fill="auto"/>
            <w:noWrap/>
          </w:tcPr>
          <w:p w:rsidR="0081794D" w:rsidRDefault="002D6F3F">
            <w:pPr>
              <w:jc w:val="center"/>
              <w:rPr>
                <w:sz w:val="22"/>
                <w:szCs w:val="22"/>
              </w:rPr>
            </w:pPr>
            <w:r>
              <w:rPr>
                <w:sz w:val="22"/>
                <w:szCs w:val="22"/>
              </w:rPr>
              <w:t>100</w:t>
            </w:r>
          </w:p>
        </w:tc>
      </w:tr>
      <w:tr w:rsidR="0081794D">
        <w:trPr>
          <w:trHeight w:val="2025"/>
        </w:trPr>
        <w:tc>
          <w:tcPr>
            <w:tcW w:w="817" w:type="dxa"/>
            <w:gridSpan w:val="2"/>
            <w:vMerge/>
            <w:noWrap/>
          </w:tcPr>
          <w:p w:rsidR="0081794D" w:rsidRDefault="0081794D">
            <w:pPr>
              <w:jc w:val="center"/>
              <w:rPr>
                <w:sz w:val="22"/>
                <w:szCs w:val="22"/>
              </w:rPr>
            </w:pPr>
          </w:p>
        </w:tc>
        <w:tc>
          <w:tcPr>
            <w:tcW w:w="2268" w:type="dxa"/>
            <w:vMerge/>
            <w:noWrap/>
          </w:tcPr>
          <w:p w:rsidR="0081794D" w:rsidRDefault="0081794D">
            <w:pPr>
              <w:pStyle w:val="Default"/>
              <w:jc w:val="center"/>
              <w:rPr>
                <w:sz w:val="22"/>
                <w:szCs w:val="22"/>
              </w:rPr>
            </w:pPr>
          </w:p>
        </w:tc>
        <w:tc>
          <w:tcPr>
            <w:tcW w:w="1559" w:type="dxa"/>
            <w:gridSpan w:val="6"/>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50</w:t>
            </w:r>
          </w:p>
        </w:tc>
        <w:tc>
          <w:tcPr>
            <w:tcW w:w="783" w:type="dxa"/>
            <w:shd w:val="clear" w:color="auto" w:fill="auto"/>
            <w:noWrap/>
          </w:tcPr>
          <w:p w:rsidR="0081794D" w:rsidRDefault="002D6F3F">
            <w:pPr>
              <w:jc w:val="center"/>
              <w:rPr>
                <w:sz w:val="22"/>
                <w:szCs w:val="22"/>
              </w:rPr>
            </w:pPr>
            <w:r>
              <w:rPr>
                <w:sz w:val="22"/>
                <w:szCs w:val="22"/>
              </w:rPr>
              <w:t>50</w:t>
            </w:r>
          </w:p>
        </w:tc>
        <w:tc>
          <w:tcPr>
            <w:tcW w:w="776" w:type="dxa"/>
            <w:shd w:val="clear" w:color="auto" w:fill="auto"/>
            <w:noWrap/>
          </w:tcPr>
          <w:p w:rsidR="0081794D" w:rsidRDefault="002D6F3F">
            <w:pPr>
              <w:jc w:val="center"/>
              <w:rPr>
                <w:sz w:val="22"/>
                <w:szCs w:val="22"/>
              </w:rPr>
            </w:pPr>
            <w:r>
              <w:rPr>
                <w:sz w:val="22"/>
                <w:szCs w:val="22"/>
              </w:rPr>
              <w:t>50</w:t>
            </w:r>
          </w:p>
        </w:tc>
        <w:tc>
          <w:tcPr>
            <w:tcW w:w="851" w:type="dxa"/>
            <w:shd w:val="clear" w:color="auto" w:fill="auto"/>
            <w:noWrap/>
          </w:tcPr>
          <w:p w:rsidR="0081794D" w:rsidRDefault="002D6F3F">
            <w:pPr>
              <w:jc w:val="center"/>
              <w:rPr>
                <w:sz w:val="22"/>
                <w:szCs w:val="22"/>
              </w:rPr>
            </w:pPr>
            <w:r>
              <w:rPr>
                <w:sz w:val="22"/>
                <w:szCs w:val="22"/>
              </w:rPr>
              <w:t>50</w:t>
            </w:r>
          </w:p>
        </w:tc>
        <w:tc>
          <w:tcPr>
            <w:tcW w:w="850" w:type="dxa"/>
            <w:shd w:val="clear" w:color="auto" w:fill="auto"/>
            <w:noWrap/>
          </w:tcPr>
          <w:p w:rsidR="0081794D" w:rsidRDefault="002D6F3F">
            <w:pPr>
              <w:jc w:val="center"/>
              <w:rPr>
                <w:sz w:val="22"/>
                <w:szCs w:val="22"/>
              </w:rPr>
            </w:pPr>
            <w:r>
              <w:rPr>
                <w:sz w:val="22"/>
                <w:szCs w:val="22"/>
              </w:rPr>
              <w:t>50</w:t>
            </w:r>
          </w:p>
        </w:tc>
        <w:tc>
          <w:tcPr>
            <w:tcW w:w="816" w:type="dxa"/>
            <w:shd w:val="clear" w:color="auto" w:fill="auto"/>
            <w:noWrap/>
          </w:tcPr>
          <w:p w:rsidR="0081794D" w:rsidRDefault="002D6F3F">
            <w:pPr>
              <w:jc w:val="center"/>
              <w:rPr>
                <w:sz w:val="22"/>
                <w:szCs w:val="22"/>
              </w:rPr>
            </w:pPr>
            <w:r>
              <w:rPr>
                <w:sz w:val="22"/>
                <w:szCs w:val="22"/>
              </w:rPr>
              <w:t>100</w:t>
            </w:r>
          </w:p>
        </w:tc>
      </w:tr>
      <w:tr w:rsidR="0081794D">
        <w:trPr>
          <w:trHeight w:val="1770"/>
        </w:trPr>
        <w:tc>
          <w:tcPr>
            <w:tcW w:w="817" w:type="dxa"/>
            <w:gridSpan w:val="2"/>
            <w:vMerge w:val="restart"/>
            <w:noWrap/>
          </w:tcPr>
          <w:p w:rsidR="0081794D" w:rsidRDefault="002D6F3F">
            <w:pPr>
              <w:jc w:val="center"/>
              <w:rPr>
                <w:sz w:val="22"/>
                <w:szCs w:val="22"/>
              </w:rPr>
            </w:pPr>
            <w:r>
              <w:rPr>
                <w:sz w:val="22"/>
                <w:szCs w:val="22"/>
              </w:rPr>
              <w:t>2.8</w:t>
            </w:r>
          </w:p>
        </w:tc>
        <w:tc>
          <w:tcPr>
            <w:tcW w:w="2268" w:type="dxa"/>
            <w:vMerge w:val="restart"/>
            <w:noWrap/>
          </w:tcPr>
          <w:p w:rsidR="0081794D" w:rsidRDefault="002D6F3F">
            <w:pPr>
              <w:pStyle w:val="Default"/>
              <w:jc w:val="center"/>
              <w:rPr>
                <w:sz w:val="22"/>
                <w:szCs w:val="22"/>
              </w:rPr>
            </w:pPr>
            <w:r>
              <w:rPr>
                <w:sz w:val="22"/>
                <w:szCs w:val="22"/>
              </w:rPr>
              <w:t xml:space="preserve">Доля региональных медицинских организаций, оснащенных современным медицинским оборудованием от общего числа региональных медицинских организаций, осуществляющих медицинскую реабилитацию, % </w:t>
            </w:r>
          </w:p>
        </w:tc>
        <w:tc>
          <w:tcPr>
            <w:tcW w:w="1559" w:type="dxa"/>
            <w:gridSpan w:val="6"/>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40</w:t>
            </w:r>
          </w:p>
        </w:tc>
        <w:tc>
          <w:tcPr>
            <w:tcW w:w="783" w:type="dxa"/>
            <w:shd w:val="clear" w:color="auto" w:fill="auto"/>
            <w:noWrap/>
          </w:tcPr>
          <w:p w:rsidR="0081794D" w:rsidRDefault="002D6F3F">
            <w:pPr>
              <w:jc w:val="center"/>
              <w:rPr>
                <w:sz w:val="22"/>
                <w:szCs w:val="22"/>
              </w:rPr>
            </w:pPr>
            <w:r>
              <w:rPr>
                <w:sz w:val="22"/>
                <w:szCs w:val="22"/>
              </w:rPr>
              <w:t>50</w:t>
            </w:r>
          </w:p>
        </w:tc>
        <w:tc>
          <w:tcPr>
            <w:tcW w:w="776" w:type="dxa"/>
            <w:shd w:val="clear" w:color="auto" w:fill="auto"/>
            <w:noWrap/>
          </w:tcPr>
          <w:p w:rsidR="0081794D" w:rsidRDefault="002D6F3F">
            <w:pPr>
              <w:jc w:val="center"/>
              <w:rPr>
                <w:sz w:val="22"/>
                <w:szCs w:val="22"/>
              </w:rPr>
            </w:pPr>
            <w:r>
              <w:rPr>
                <w:sz w:val="22"/>
                <w:szCs w:val="22"/>
              </w:rPr>
              <w:t>65</w:t>
            </w:r>
          </w:p>
        </w:tc>
        <w:tc>
          <w:tcPr>
            <w:tcW w:w="851" w:type="dxa"/>
            <w:shd w:val="clear" w:color="auto" w:fill="auto"/>
            <w:noWrap/>
          </w:tcPr>
          <w:p w:rsidR="0081794D" w:rsidRDefault="002D6F3F">
            <w:pPr>
              <w:jc w:val="center"/>
              <w:rPr>
                <w:sz w:val="22"/>
                <w:szCs w:val="22"/>
              </w:rPr>
            </w:pPr>
            <w:r>
              <w:rPr>
                <w:sz w:val="22"/>
                <w:szCs w:val="22"/>
              </w:rPr>
              <w:t>80</w:t>
            </w:r>
          </w:p>
        </w:tc>
        <w:tc>
          <w:tcPr>
            <w:tcW w:w="850" w:type="dxa"/>
            <w:shd w:val="clear" w:color="auto" w:fill="auto"/>
            <w:noWrap/>
          </w:tcPr>
          <w:p w:rsidR="0081794D" w:rsidRDefault="002D6F3F">
            <w:pPr>
              <w:jc w:val="center"/>
              <w:rPr>
                <w:sz w:val="22"/>
                <w:szCs w:val="22"/>
              </w:rPr>
            </w:pPr>
            <w:r>
              <w:rPr>
                <w:sz w:val="22"/>
                <w:szCs w:val="22"/>
              </w:rPr>
              <w:t>90</w:t>
            </w:r>
          </w:p>
        </w:tc>
        <w:tc>
          <w:tcPr>
            <w:tcW w:w="816" w:type="dxa"/>
            <w:shd w:val="clear" w:color="auto" w:fill="auto"/>
            <w:noWrap/>
          </w:tcPr>
          <w:p w:rsidR="0081794D" w:rsidRDefault="002D6F3F">
            <w:pPr>
              <w:jc w:val="center"/>
              <w:rPr>
                <w:sz w:val="22"/>
                <w:szCs w:val="22"/>
              </w:rPr>
            </w:pPr>
            <w:r>
              <w:rPr>
                <w:sz w:val="22"/>
                <w:szCs w:val="22"/>
              </w:rPr>
              <w:t>100</w:t>
            </w:r>
          </w:p>
        </w:tc>
      </w:tr>
      <w:tr w:rsidR="0081794D">
        <w:trPr>
          <w:trHeight w:val="1770"/>
        </w:trPr>
        <w:tc>
          <w:tcPr>
            <w:tcW w:w="817" w:type="dxa"/>
            <w:gridSpan w:val="2"/>
            <w:vMerge/>
            <w:noWrap/>
          </w:tcPr>
          <w:p w:rsidR="0081794D" w:rsidRDefault="0081794D">
            <w:pPr>
              <w:jc w:val="center"/>
              <w:rPr>
                <w:sz w:val="22"/>
                <w:szCs w:val="22"/>
              </w:rPr>
            </w:pPr>
          </w:p>
        </w:tc>
        <w:tc>
          <w:tcPr>
            <w:tcW w:w="2268" w:type="dxa"/>
            <w:vMerge/>
            <w:noWrap/>
          </w:tcPr>
          <w:p w:rsidR="0081794D" w:rsidRDefault="0081794D">
            <w:pPr>
              <w:pStyle w:val="Default"/>
              <w:jc w:val="center"/>
              <w:rPr>
                <w:sz w:val="22"/>
                <w:szCs w:val="22"/>
              </w:rPr>
            </w:pPr>
          </w:p>
        </w:tc>
        <w:tc>
          <w:tcPr>
            <w:tcW w:w="1559" w:type="dxa"/>
            <w:gridSpan w:val="6"/>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50</w:t>
            </w:r>
          </w:p>
        </w:tc>
        <w:tc>
          <w:tcPr>
            <w:tcW w:w="783" w:type="dxa"/>
            <w:shd w:val="clear" w:color="auto" w:fill="auto"/>
            <w:noWrap/>
          </w:tcPr>
          <w:p w:rsidR="0081794D" w:rsidRDefault="002D6F3F">
            <w:pPr>
              <w:jc w:val="center"/>
              <w:rPr>
                <w:sz w:val="22"/>
                <w:szCs w:val="22"/>
              </w:rPr>
            </w:pPr>
            <w:r>
              <w:rPr>
                <w:sz w:val="22"/>
                <w:szCs w:val="22"/>
              </w:rPr>
              <w:t>50</w:t>
            </w:r>
          </w:p>
        </w:tc>
        <w:tc>
          <w:tcPr>
            <w:tcW w:w="776" w:type="dxa"/>
            <w:shd w:val="clear" w:color="auto" w:fill="auto"/>
            <w:noWrap/>
          </w:tcPr>
          <w:p w:rsidR="0081794D" w:rsidRDefault="002D6F3F">
            <w:pPr>
              <w:jc w:val="center"/>
              <w:rPr>
                <w:sz w:val="22"/>
                <w:szCs w:val="22"/>
              </w:rPr>
            </w:pPr>
            <w:r>
              <w:rPr>
                <w:sz w:val="22"/>
                <w:szCs w:val="22"/>
              </w:rPr>
              <w:t>50</w:t>
            </w:r>
          </w:p>
        </w:tc>
        <w:tc>
          <w:tcPr>
            <w:tcW w:w="851" w:type="dxa"/>
            <w:shd w:val="clear" w:color="auto" w:fill="auto"/>
            <w:noWrap/>
          </w:tcPr>
          <w:p w:rsidR="0081794D" w:rsidRDefault="002D6F3F">
            <w:pPr>
              <w:jc w:val="center"/>
              <w:rPr>
                <w:sz w:val="22"/>
                <w:szCs w:val="22"/>
              </w:rPr>
            </w:pPr>
            <w:r>
              <w:rPr>
                <w:sz w:val="22"/>
                <w:szCs w:val="22"/>
              </w:rPr>
              <w:t>50</w:t>
            </w:r>
          </w:p>
        </w:tc>
        <w:tc>
          <w:tcPr>
            <w:tcW w:w="850" w:type="dxa"/>
            <w:shd w:val="clear" w:color="auto" w:fill="auto"/>
            <w:noWrap/>
          </w:tcPr>
          <w:p w:rsidR="0081794D" w:rsidRDefault="002D6F3F">
            <w:pPr>
              <w:jc w:val="center"/>
              <w:rPr>
                <w:sz w:val="22"/>
                <w:szCs w:val="22"/>
              </w:rPr>
            </w:pPr>
            <w:r>
              <w:rPr>
                <w:sz w:val="22"/>
                <w:szCs w:val="22"/>
              </w:rPr>
              <w:t>50</w:t>
            </w:r>
          </w:p>
        </w:tc>
        <w:tc>
          <w:tcPr>
            <w:tcW w:w="816" w:type="dxa"/>
            <w:shd w:val="clear" w:color="auto" w:fill="auto"/>
            <w:noWrap/>
          </w:tcPr>
          <w:p w:rsidR="0081794D" w:rsidRDefault="002D6F3F">
            <w:pPr>
              <w:jc w:val="center"/>
              <w:rPr>
                <w:sz w:val="22"/>
                <w:szCs w:val="22"/>
              </w:rPr>
            </w:pPr>
            <w:r>
              <w:rPr>
                <w:sz w:val="22"/>
                <w:szCs w:val="22"/>
              </w:rPr>
              <w:t>100</w:t>
            </w:r>
          </w:p>
        </w:tc>
      </w:tr>
      <w:tr w:rsidR="0081794D">
        <w:trPr>
          <w:trHeight w:val="1988"/>
        </w:trPr>
        <w:tc>
          <w:tcPr>
            <w:tcW w:w="817" w:type="dxa"/>
            <w:gridSpan w:val="2"/>
            <w:vMerge w:val="restart"/>
            <w:noWrap/>
          </w:tcPr>
          <w:p w:rsidR="0081794D" w:rsidRDefault="002D6F3F">
            <w:pPr>
              <w:jc w:val="center"/>
              <w:rPr>
                <w:sz w:val="22"/>
                <w:szCs w:val="22"/>
              </w:rPr>
            </w:pPr>
            <w:r>
              <w:rPr>
                <w:sz w:val="22"/>
                <w:szCs w:val="22"/>
              </w:rPr>
              <w:t>2.9</w:t>
            </w:r>
          </w:p>
        </w:tc>
        <w:tc>
          <w:tcPr>
            <w:tcW w:w="2268" w:type="dxa"/>
            <w:vMerge w:val="restart"/>
            <w:noWrap/>
          </w:tcPr>
          <w:p w:rsidR="0081794D" w:rsidRDefault="002D6F3F">
            <w:pPr>
              <w:jc w:val="center"/>
              <w:rPr>
                <w:sz w:val="22"/>
                <w:szCs w:val="22"/>
              </w:rPr>
            </w:pPr>
            <w:r>
              <w:rPr>
                <w:sz w:val="22"/>
                <w:szCs w:val="22"/>
              </w:rPr>
              <w:t>Доля отделений медицинской реабилитации, в которых процесс медицинской реабилитации включен в медицинскую информационную систему от общего числа отделений медицинской реабилитации, %</w:t>
            </w:r>
          </w:p>
        </w:tc>
        <w:tc>
          <w:tcPr>
            <w:tcW w:w="1559" w:type="dxa"/>
            <w:gridSpan w:val="6"/>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25</w:t>
            </w:r>
          </w:p>
        </w:tc>
        <w:tc>
          <w:tcPr>
            <w:tcW w:w="783" w:type="dxa"/>
            <w:shd w:val="clear" w:color="auto" w:fill="auto"/>
            <w:noWrap/>
          </w:tcPr>
          <w:p w:rsidR="0081794D" w:rsidRDefault="002D6F3F">
            <w:pPr>
              <w:jc w:val="center"/>
              <w:rPr>
                <w:sz w:val="22"/>
                <w:szCs w:val="22"/>
              </w:rPr>
            </w:pPr>
            <w:r>
              <w:rPr>
                <w:sz w:val="22"/>
                <w:szCs w:val="22"/>
              </w:rPr>
              <w:t>40</w:t>
            </w:r>
          </w:p>
        </w:tc>
        <w:tc>
          <w:tcPr>
            <w:tcW w:w="776" w:type="dxa"/>
            <w:shd w:val="clear" w:color="auto" w:fill="auto"/>
            <w:noWrap/>
          </w:tcPr>
          <w:p w:rsidR="0081794D" w:rsidRDefault="002D6F3F">
            <w:pPr>
              <w:jc w:val="center"/>
              <w:rPr>
                <w:sz w:val="22"/>
                <w:szCs w:val="22"/>
              </w:rPr>
            </w:pPr>
            <w:r>
              <w:rPr>
                <w:sz w:val="22"/>
                <w:szCs w:val="22"/>
              </w:rPr>
              <w:t>55</w:t>
            </w:r>
          </w:p>
        </w:tc>
        <w:tc>
          <w:tcPr>
            <w:tcW w:w="851" w:type="dxa"/>
            <w:shd w:val="clear" w:color="auto" w:fill="auto"/>
            <w:noWrap/>
          </w:tcPr>
          <w:p w:rsidR="0081794D" w:rsidRDefault="002D6F3F">
            <w:pPr>
              <w:jc w:val="center"/>
              <w:rPr>
                <w:sz w:val="22"/>
                <w:szCs w:val="22"/>
              </w:rPr>
            </w:pPr>
            <w:r>
              <w:rPr>
                <w:sz w:val="22"/>
                <w:szCs w:val="22"/>
              </w:rPr>
              <w:t>70</w:t>
            </w:r>
          </w:p>
        </w:tc>
        <w:tc>
          <w:tcPr>
            <w:tcW w:w="850" w:type="dxa"/>
            <w:shd w:val="clear" w:color="auto" w:fill="auto"/>
            <w:noWrap/>
          </w:tcPr>
          <w:p w:rsidR="0081794D" w:rsidRDefault="002D6F3F">
            <w:pPr>
              <w:jc w:val="center"/>
              <w:rPr>
                <w:sz w:val="22"/>
                <w:szCs w:val="22"/>
              </w:rPr>
            </w:pPr>
            <w:r>
              <w:rPr>
                <w:sz w:val="22"/>
                <w:szCs w:val="22"/>
              </w:rPr>
              <w:t>85</w:t>
            </w:r>
          </w:p>
        </w:tc>
        <w:tc>
          <w:tcPr>
            <w:tcW w:w="816" w:type="dxa"/>
            <w:shd w:val="clear" w:color="auto" w:fill="auto"/>
            <w:noWrap/>
          </w:tcPr>
          <w:p w:rsidR="0081794D" w:rsidRDefault="002D6F3F">
            <w:pPr>
              <w:spacing w:line="360" w:lineRule="auto"/>
              <w:jc w:val="center"/>
              <w:rPr>
                <w:sz w:val="22"/>
                <w:szCs w:val="22"/>
              </w:rPr>
            </w:pPr>
            <w:r>
              <w:rPr>
                <w:sz w:val="22"/>
                <w:szCs w:val="22"/>
              </w:rPr>
              <w:t>100</w:t>
            </w:r>
          </w:p>
        </w:tc>
      </w:tr>
      <w:tr w:rsidR="0081794D">
        <w:trPr>
          <w:trHeight w:val="1987"/>
        </w:trPr>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1559" w:type="dxa"/>
            <w:gridSpan w:val="6"/>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50</w:t>
            </w:r>
          </w:p>
        </w:tc>
        <w:tc>
          <w:tcPr>
            <w:tcW w:w="783" w:type="dxa"/>
            <w:shd w:val="clear" w:color="auto" w:fill="auto"/>
            <w:noWrap/>
          </w:tcPr>
          <w:p w:rsidR="0081794D" w:rsidRDefault="002D6F3F">
            <w:pPr>
              <w:jc w:val="center"/>
              <w:rPr>
                <w:sz w:val="22"/>
                <w:szCs w:val="22"/>
              </w:rPr>
            </w:pPr>
            <w:r>
              <w:rPr>
                <w:sz w:val="22"/>
                <w:szCs w:val="22"/>
              </w:rPr>
              <w:t>50</w:t>
            </w:r>
          </w:p>
        </w:tc>
        <w:tc>
          <w:tcPr>
            <w:tcW w:w="776" w:type="dxa"/>
            <w:shd w:val="clear" w:color="auto" w:fill="auto"/>
            <w:noWrap/>
          </w:tcPr>
          <w:p w:rsidR="0081794D" w:rsidRDefault="002D6F3F">
            <w:pPr>
              <w:jc w:val="center"/>
              <w:rPr>
                <w:sz w:val="22"/>
                <w:szCs w:val="22"/>
              </w:rPr>
            </w:pPr>
            <w:r>
              <w:rPr>
                <w:sz w:val="22"/>
                <w:szCs w:val="22"/>
              </w:rPr>
              <w:t>50</w:t>
            </w:r>
          </w:p>
        </w:tc>
        <w:tc>
          <w:tcPr>
            <w:tcW w:w="851" w:type="dxa"/>
            <w:shd w:val="clear" w:color="auto" w:fill="auto"/>
            <w:noWrap/>
          </w:tcPr>
          <w:p w:rsidR="0081794D" w:rsidRDefault="002D6F3F">
            <w:pPr>
              <w:jc w:val="center"/>
              <w:rPr>
                <w:sz w:val="22"/>
                <w:szCs w:val="22"/>
              </w:rPr>
            </w:pPr>
            <w:r>
              <w:rPr>
                <w:sz w:val="22"/>
                <w:szCs w:val="22"/>
              </w:rPr>
              <w:t>50</w:t>
            </w:r>
          </w:p>
        </w:tc>
        <w:tc>
          <w:tcPr>
            <w:tcW w:w="850" w:type="dxa"/>
            <w:shd w:val="clear" w:color="auto" w:fill="auto"/>
            <w:noWrap/>
          </w:tcPr>
          <w:p w:rsidR="0081794D" w:rsidRDefault="002D6F3F">
            <w:pPr>
              <w:jc w:val="center"/>
              <w:rPr>
                <w:sz w:val="22"/>
                <w:szCs w:val="22"/>
              </w:rPr>
            </w:pPr>
            <w:r>
              <w:rPr>
                <w:sz w:val="22"/>
                <w:szCs w:val="22"/>
              </w:rPr>
              <w:t>50</w:t>
            </w:r>
          </w:p>
        </w:tc>
        <w:tc>
          <w:tcPr>
            <w:tcW w:w="816" w:type="dxa"/>
            <w:shd w:val="clear" w:color="auto" w:fill="auto"/>
            <w:noWrap/>
          </w:tcPr>
          <w:p w:rsidR="0081794D" w:rsidRDefault="002D6F3F">
            <w:pPr>
              <w:spacing w:line="360" w:lineRule="auto"/>
              <w:jc w:val="center"/>
              <w:rPr>
                <w:sz w:val="22"/>
                <w:szCs w:val="22"/>
              </w:rPr>
            </w:pPr>
            <w:r>
              <w:rPr>
                <w:sz w:val="22"/>
                <w:szCs w:val="22"/>
              </w:rPr>
              <w:t>100</w:t>
            </w:r>
          </w:p>
        </w:tc>
      </w:tr>
      <w:tr w:rsidR="0081794D">
        <w:trPr>
          <w:trHeight w:val="1695"/>
        </w:trPr>
        <w:tc>
          <w:tcPr>
            <w:tcW w:w="817" w:type="dxa"/>
            <w:gridSpan w:val="2"/>
            <w:vMerge w:val="restart"/>
            <w:noWrap/>
          </w:tcPr>
          <w:p w:rsidR="0081794D" w:rsidRDefault="002D6F3F">
            <w:pPr>
              <w:jc w:val="center"/>
              <w:rPr>
                <w:sz w:val="22"/>
                <w:szCs w:val="22"/>
              </w:rPr>
            </w:pPr>
            <w:r>
              <w:rPr>
                <w:sz w:val="22"/>
                <w:szCs w:val="22"/>
              </w:rPr>
              <w:t>2.10</w:t>
            </w:r>
          </w:p>
        </w:tc>
        <w:tc>
          <w:tcPr>
            <w:tcW w:w="2268" w:type="dxa"/>
            <w:vMerge w:val="restart"/>
            <w:noWrap/>
          </w:tcPr>
          <w:p w:rsidR="0081794D" w:rsidRDefault="002D6F3F">
            <w:pPr>
              <w:jc w:val="center"/>
              <w:rPr>
                <w:sz w:val="22"/>
                <w:szCs w:val="22"/>
              </w:rPr>
            </w:pPr>
            <w:r>
              <w:rPr>
                <w:sz w:val="22"/>
                <w:szCs w:val="22"/>
              </w:rPr>
              <w:t>Доля отделений медицинской реабилитации, в которых используются СЭМД по медицинской реабилитации от общего числа отделений медицинской реабилитации, %</w:t>
            </w:r>
          </w:p>
        </w:tc>
        <w:tc>
          <w:tcPr>
            <w:tcW w:w="1559" w:type="dxa"/>
            <w:gridSpan w:val="6"/>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20</w:t>
            </w:r>
          </w:p>
        </w:tc>
        <w:tc>
          <w:tcPr>
            <w:tcW w:w="783" w:type="dxa"/>
            <w:shd w:val="clear" w:color="auto" w:fill="auto"/>
            <w:noWrap/>
          </w:tcPr>
          <w:p w:rsidR="0081794D" w:rsidRDefault="002D6F3F">
            <w:pPr>
              <w:jc w:val="center"/>
              <w:rPr>
                <w:sz w:val="22"/>
                <w:szCs w:val="22"/>
              </w:rPr>
            </w:pPr>
            <w:r>
              <w:rPr>
                <w:sz w:val="22"/>
                <w:szCs w:val="22"/>
              </w:rPr>
              <w:t>40</w:t>
            </w:r>
          </w:p>
        </w:tc>
        <w:tc>
          <w:tcPr>
            <w:tcW w:w="776" w:type="dxa"/>
            <w:shd w:val="clear" w:color="auto" w:fill="auto"/>
            <w:noWrap/>
          </w:tcPr>
          <w:p w:rsidR="0081794D" w:rsidRDefault="002D6F3F">
            <w:pPr>
              <w:jc w:val="center"/>
              <w:rPr>
                <w:sz w:val="22"/>
                <w:szCs w:val="22"/>
              </w:rPr>
            </w:pPr>
            <w:r>
              <w:rPr>
                <w:sz w:val="22"/>
                <w:szCs w:val="22"/>
              </w:rPr>
              <w:t>50</w:t>
            </w:r>
          </w:p>
        </w:tc>
        <w:tc>
          <w:tcPr>
            <w:tcW w:w="851" w:type="dxa"/>
            <w:shd w:val="clear" w:color="auto" w:fill="auto"/>
            <w:noWrap/>
          </w:tcPr>
          <w:p w:rsidR="0081794D" w:rsidRDefault="002D6F3F">
            <w:pPr>
              <w:jc w:val="center"/>
              <w:rPr>
                <w:sz w:val="22"/>
                <w:szCs w:val="22"/>
              </w:rPr>
            </w:pPr>
            <w:r>
              <w:rPr>
                <w:sz w:val="22"/>
                <w:szCs w:val="22"/>
              </w:rPr>
              <w:t>70</w:t>
            </w:r>
          </w:p>
        </w:tc>
        <w:tc>
          <w:tcPr>
            <w:tcW w:w="850" w:type="dxa"/>
            <w:shd w:val="clear" w:color="auto" w:fill="auto"/>
            <w:noWrap/>
          </w:tcPr>
          <w:p w:rsidR="0081794D" w:rsidRDefault="002D6F3F">
            <w:pPr>
              <w:jc w:val="center"/>
              <w:rPr>
                <w:sz w:val="22"/>
                <w:szCs w:val="22"/>
              </w:rPr>
            </w:pPr>
            <w:r>
              <w:rPr>
                <w:sz w:val="22"/>
                <w:szCs w:val="22"/>
              </w:rPr>
              <w:t>90</w:t>
            </w:r>
          </w:p>
        </w:tc>
        <w:tc>
          <w:tcPr>
            <w:tcW w:w="816" w:type="dxa"/>
            <w:shd w:val="clear" w:color="auto" w:fill="auto"/>
            <w:noWrap/>
          </w:tcPr>
          <w:p w:rsidR="0081794D" w:rsidRDefault="002D6F3F">
            <w:pPr>
              <w:jc w:val="center"/>
              <w:rPr>
                <w:sz w:val="22"/>
                <w:szCs w:val="22"/>
              </w:rPr>
            </w:pPr>
            <w:r>
              <w:rPr>
                <w:sz w:val="22"/>
                <w:szCs w:val="22"/>
              </w:rPr>
              <w:t>100</w:t>
            </w:r>
          </w:p>
        </w:tc>
      </w:tr>
      <w:tr w:rsidR="0081794D">
        <w:trPr>
          <w:trHeight w:val="1695"/>
        </w:trPr>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1559" w:type="dxa"/>
            <w:gridSpan w:val="6"/>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50</w:t>
            </w:r>
          </w:p>
        </w:tc>
        <w:tc>
          <w:tcPr>
            <w:tcW w:w="783" w:type="dxa"/>
            <w:shd w:val="clear" w:color="auto" w:fill="auto"/>
            <w:noWrap/>
          </w:tcPr>
          <w:p w:rsidR="0081794D" w:rsidRDefault="002D6F3F">
            <w:pPr>
              <w:jc w:val="center"/>
              <w:rPr>
                <w:sz w:val="22"/>
                <w:szCs w:val="22"/>
              </w:rPr>
            </w:pPr>
            <w:r>
              <w:rPr>
                <w:sz w:val="22"/>
                <w:szCs w:val="22"/>
              </w:rPr>
              <w:t>50</w:t>
            </w:r>
          </w:p>
        </w:tc>
        <w:tc>
          <w:tcPr>
            <w:tcW w:w="776" w:type="dxa"/>
            <w:shd w:val="clear" w:color="auto" w:fill="auto"/>
            <w:noWrap/>
          </w:tcPr>
          <w:p w:rsidR="0081794D" w:rsidRDefault="002D6F3F">
            <w:pPr>
              <w:jc w:val="center"/>
              <w:rPr>
                <w:sz w:val="22"/>
                <w:szCs w:val="22"/>
              </w:rPr>
            </w:pPr>
            <w:r>
              <w:rPr>
                <w:sz w:val="22"/>
                <w:szCs w:val="22"/>
              </w:rPr>
              <w:t>50</w:t>
            </w:r>
          </w:p>
        </w:tc>
        <w:tc>
          <w:tcPr>
            <w:tcW w:w="851" w:type="dxa"/>
            <w:shd w:val="clear" w:color="auto" w:fill="auto"/>
            <w:noWrap/>
          </w:tcPr>
          <w:p w:rsidR="0081794D" w:rsidRDefault="002D6F3F">
            <w:pPr>
              <w:jc w:val="center"/>
              <w:rPr>
                <w:sz w:val="22"/>
                <w:szCs w:val="22"/>
              </w:rPr>
            </w:pPr>
            <w:r>
              <w:rPr>
                <w:sz w:val="22"/>
                <w:szCs w:val="22"/>
              </w:rPr>
              <w:t>50</w:t>
            </w:r>
          </w:p>
        </w:tc>
        <w:tc>
          <w:tcPr>
            <w:tcW w:w="850" w:type="dxa"/>
            <w:shd w:val="clear" w:color="auto" w:fill="auto"/>
            <w:noWrap/>
          </w:tcPr>
          <w:p w:rsidR="0081794D" w:rsidRDefault="002D6F3F">
            <w:pPr>
              <w:jc w:val="center"/>
              <w:rPr>
                <w:sz w:val="22"/>
                <w:szCs w:val="22"/>
              </w:rPr>
            </w:pPr>
            <w:r>
              <w:rPr>
                <w:sz w:val="22"/>
                <w:szCs w:val="22"/>
              </w:rPr>
              <w:t>50</w:t>
            </w:r>
          </w:p>
        </w:tc>
        <w:tc>
          <w:tcPr>
            <w:tcW w:w="816" w:type="dxa"/>
            <w:shd w:val="clear" w:color="auto" w:fill="auto"/>
            <w:noWrap/>
          </w:tcPr>
          <w:p w:rsidR="0081794D" w:rsidRDefault="002D6F3F">
            <w:pPr>
              <w:jc w:val="center"/>
              <w:rPr>
                <w:sz w:val="22"/>
                <w:szCs w:val="22"/>
              </w:rPr>
            </w:pPr>
            <w:r>
              <w:rPr>
                <w:sz w:val="22"/>
                <w:szCs w:val="22"/>
              </w:rPr>
              <w:t>100</w:t>
            </w:r>
          </w:p>
        </w:tc>
      </w:tr>
      <w:tr w:rsidR="0081794D">
        <w:tc>
          <w:tcPr>
            <w:tcW w:w="817" w:type="dxa"/>
            <w:gridSpan w:val="2"/>
            <w:noWrap/>
          </w:tcPr>
          <w:p w:rsidR="0081794D" w:rsidRDefault="002D6F3F">
            <w:pPr>
              <w:jc w:val="center"/>
              <w:rPr>
                <w:sz w:val="22"/>
                <w:szCs w:val="22"/>
              </w:rPr>
            </w:pPr>
            <w:r>
              <w:rPr>
                <w:sz w:val="22"/>
                <w:szCs w:val="22"/>
              </w:rPr>
              <w:t>2.11</w:t>
            </w:r>
          </w:p>
        </w:tc>
        <w:tc>
          <w:tcPr>
            <w:tcW w:w="2268" w:type="dxa"/>
            <w:noWrap/>
          </w:tcPr>
          <w:p w:rsidR="0081794D" w:rsidRDefault="002D6F3F">
            <w:pPr>
              <w:jc w:val="center"/>
              <w:rPr>
                <w:sz w:val="22"/>
                <w:szCs w:val="22"/>
              </w:rPr>
            </w:pPr>
            <w:r>
              <w:rPr>
                <w:sz w:val="22"/>
                <w:szCs w:val="22"/>
              </w:rPr>
              <w:t>Доля пациентов, направленных в организации, осуществляющие паллиативную помощь, %</w:t>
            </w:r>
          </w:p>
        </w:tc>
        <w:tc>
          <w:tcPr>
            <w:tcW w:w="1559" w:type="dxa"/>
            <w:gridSpan w:val="6"/>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25</w:t>
            </w:r>
          </w:p>
        </w:tc>
        <w:tc>
          <w:tcPr>
            <w:tcW w:w="783" w:type="dxa"/>
            <w:shd w:val="clear" w:color="auto" w:fill="auto"/>
            <w:noWrap/>
          </w:tcPr>
          <w:p w:rsidR="0081794D" w:rsidRDefault="002D6F3F">
            <w:pPr>
              <w:jc w:val="center"/>
              <w:rPr>
                <w:sz w:val="22"/>
                <w:szCs w:val="22"/>
              </w:rPr>
            </w:pPr>
            <w:r>
              <w:rPr>
                <w:sz w:val="22"/>
                <w:szCs w:val="22"/>
              </w:rPr>
              <w:t>23</w:t>
            </w:r>
          </w:p>
        </w:tc>
        <w:tc>
          <w:tcPr>
            <w:tcW w:w="776" w:type="dxa"/>
            <w:shd w:val="clear" w:color="auto" w:fill="auto"/>
            <w:noWrap/>
          </w:tcPr>
          <w:p w:rsidR="0081794D" w:rsidRDefault="002D6F3F">
            <w:pPr>
              <w:jc w:val="center"/>
              <w:rPr>
                <w:sz w:val="22"/>
                <w:szCs w:val="22"/>
              </w:rPr>
            </w:pPr>
            <w:r>
              <w:rPr>
                <w:sz w:val="22"/>
                <w:szCs w:val="22"/>
              </w:rPr>
              <w:t>20</w:t>
            </w:r>
          </w:p>
        </w:tc>
        <w:tc>
          <w:tcPr>
            <w:tcW w:w="851" w:type="dxa"/>
            <w:shd w:val="clear" w:color="auto" w:fill="auto"/>
            <w:noWrap/>
          </w:tcPr>
          <w:p w:rsidR="0081794D" w:rsidRDefault="002D6F3F">
            <w:pPr>
              <w:jc w:val="center"/>
              <w:rPr>
                <w:sz w:val="22"/>
                <w:szCs w:val="22"/>
              </w:rPr>
            </w:pPr>
            <w:r>
              <w:rPr>
                <w:sz w:val="22"/>
                <w:szCs w:val="22"/>
              </w:rPr>
              <w:t>18</w:t>
            </w:r>
          </w:p>
        </w:tc>
        <w:tc>
          <w:tcPr>
            <w:tcW w:w="850" w:type="dxa"/>
            <w:shd w:val="clear" w:color="auto" w:fill="auto"/>
            <w:noWrap/>
          </w:tcPr>
          <w:p w:rsidR="0081794D" w:rsidRDefault="002D6F3F">
            <w:pPr>
              <w:jc w:val="center"/>
              <w:rPr>
                <w:sz w:val="22"/>
                <w:szCs w:val="22"/>
              </w:rPr>
            </w:pPr>
            <w:r>
              <w:rPr>
                <w:sz w:val="22"/>
                <w:szCs w:val="22"/>
              </w:rPr>
              <w:t>16</w:t>
            </w:r>
          </w:p>
        </w:tc>
        <w:tc>
          <w:tcPr>
            <w:tcW w:w="816" w:type="dxa"/>
            <w:shd w:val="clear" w:color="auto" w:fill="auto"/>
            <w:noWrap/>
          </w:tcPr>
          <w:p w:rsidR="0081794D" w:rsidRDefault="002D6F3F">
            <w:pPr>
              <w:jc w:val="center"/>
              <w:rPr>
                <w:sz w:val="22"/>
                <w:szCs w:val="22"/>
              </w:rPr>
            </w:pPr>
            <w:r>
              <w:rPr>
                <w:sz w:val="22"/>
                <w:szCs w:val="22"/>
              </w:rPr>
              <w:t>15</w:t>
            </w:r>
          </w:p>
        </w:tc>
      </w:tr>
      <w:tr w:rsidR="0081794D">
        <w:tc>
          <w:tcPr>
            <w:tcW w:w="817" w:type="dxa"/>
            <w:gridSpan w:val="2"/>
            <w:vMerge w:val="restart"/>
            <w:noWrap/>
          </w:tcPr>
          <w:p w:rsidR="0081794D" w:rsidRDefault="002D6F3F">
            <w:pPr>
              <w:jc w:val="center"/>
              <w:rPr>
                <w:sz w:val="22"/>
                <w:szCs w:val="22"/>
              </w:rPr>
            </w:pPr>
            <w:r>
              <w:rPr>
                <w:sz w:val="22"/>
                <w:szCs w:val="22"/>
              </w:rPr>
              <w:t>2.12</w:t>
            </w:r>
          </w:p>
        </w:tc>
        <w:tc>
          <w:tcPr>
            <w:tcW w:w="2268" w:type="dxa"/>
            <w:vMerge w:val="restart"/>
            <w:noWrap/>
          </w:tcPr>
          <w:p w:rsidR="0081794D" w:rsidRDefault="002D6F3F">
            <w:pPr>
              <w:jc w:val="center"/>
              <w:rPr>
                <w:sz w:val="22"/>
                <w:szCs w:val="22"/>
              </w:rPr>
            </w:pPr>
            <w:r>
              <w:rPr>
                <w:sz w:val="22"/>
                <w:szCs w:val="22"/>
              </w:rPr>
              <w:t>Доля пациентов, которым рекомендовано использование ТСР, от общего числа пациентов, нуждающихся в медицинской реабилитации, %</w:t>
            </w:r>
          </w:p>
        </w:tc>
        <w:tc>
          <w:tcPr>
            <w:tcW w:w="709" w:type="dxa"/>
            <w:gridSpan w:val="2"/>
            <w:vMerge w:val="restart"/>
            <w:shd w:val="clear" w:color="auto" w:fill="auto"/>
            <w:noWrap/>
          </w:tcPr>
          <w:p w:rsidR="0081794D" w:rsidRDefault="002D6F3F">
            <w:pPr>
              <w:jc w:val="center"/>
              <w:rPr>
                <w:sz w:val="22"/>
                <w:szCs w:val="22"/>
              </w:rPr>
            </w:pPr>
            <w:r>
              <w:rPr>
                <w:rFonts w:eastAsia="Calibri"/>
                <w:color w:val="000000"/>
                <w:sz w:val="20"/>
                <w:szCs w:val="20"/>
                <w:lang w:eastAsia="en-US"/>
              </w:rPr>
              <w:t xml:space="preserve">ЦНС (в </w:t>
            </w:r>
            <w:proofErr w:type="spellStart"/>
            <w:r>
              <w:rPr>
                <w:rFonts w:eastAsia="Calibri"/>
                <w:color w:val="000000"/>
                <w:sz w:val="20"/>
                <w:szCs w:val="20"/>
                <w:lang w:eastAsia="en-US"/>
              </w:rPr>
              <w:t>т.ч</w:t>
            </w:r>
            <w:proofErr w:type="gramStart"/>
            <w:r>
              <w:rPr>
                <w:rFonts w:eastAsia="Calibri"/>
                <w:color w:val="000000"/>
                <w:sz w:val="20"/>
                <w:szCs w:val="20"/>
                <w:lang w:eastAsia="en-US"/>
              </w:rPr>
              <w:t>.о</w:t>
            </w:r>
            <w:proofErr w:type="gramEnd"/>
            <w:r>
              <w:rPr>
                <w:rFonts w:eastAsia="Calibri"/>
                <w:color w:val="000000"/>
                <w:sz w:val="20"/>
                <w:szCs w:val="20"/>
                <w:lang w:eastAsia="en-US"/>
              </w:rPr>
              <w:t>рганы</w:t>
            </w:r>
            <w:proofErr w:type="spellEnd"/>
            <w:r>
              <w:rPr>
                <w:rFonts w:eastAsia="Calibri"/>
                <w:color w:val="000000"/>
                <w:sz w:val="20"/>
                <w:szCs w:val="20"/>
                <w:lang w:eastAsia="en-US"/>
              </w:rPr>
              <w:t xml:space="preserve"> чувств)</w:t>
            </w:r>
          </w:p>
        </w:tc>
        <w:tc>
          <w:tcPr>
            <w:tcW w:w="460" w:type="dxa"/>
            <w:gridSpan w:val="3"/>
            <w:shd w:val="clear" w:color="auto" w:fill="auto"/>
            <w:noWrap/>
          </w:tcPr>
          <w:p w:rsidR="0081794D" w:rsidRDefault="002D6F3F">
            <w:pPr>
              <w:jc w:val="center"/>
              <w:rPr>
                <w:sz w:val="22"/>
                <w:szCs w:val="22"/>
              </w:rPr>
            </w:pPr>
            <w:r>
              <w:rPr>
                <w:sz w:val="22"/>
                <w:szCs w:val="22"/>
                <w:lang w:val="en-US"/>
              </w:rPr>
              <w:t>I</w:t>
            </w:r>
            <w:r>
              <w:rPr>
                <w:sz w:val="22"/>
                <w:szCs w:val="22"/>
              </w:rPr>
              <w:t xml:space="preserve"> этап</w:t>
            </w:r>
          </w:p>
        </w:tc>
        <w:tc>
          <w:tcPr>
            <w:tcW w:w="390" w:type="dxa"/>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shd w:val="clear" w:color="auto" w:fill="auto"/>
            <w:noWrap/>
          </w:tcPr>
          <w:p w:rsidR="0081794D" w:rsidRDefault="0081794D">
            <w:pPr>
              <w:jc w:val="center"/>
              <w:rPr>
                <w:sz w:val="22"/>
                <w:szCs w:val="22"/>
              </w:rPr>
            </w:pPr>
          </w:p>
        </w:tc>
        <w:tc>
          <w:tcPr>
            <w:tcW w:w="460" w:type="dxa"/>
            <w:gridSpan w:val="3"/>
            <w:shd w:val="clear" w:color="auto" w:fill="auto"/>
            <w:noWrap/>
          </w:tcPr>
          <w:p w:rsidR="0081794D" w:rsidRDefault="002D6F3F">
            <w:pPr>
              <w:jc w:val="center"/>
              <w:rPr>
                <w:sz w:val="22"/>
                <w:szCs w:val="22"/>
              </w:rPr>
            </w:pPr>
            <w:r>
              <w:rPr>
                <w:sz w:val="22"/>
                <w:szCs w:val="22"/>
                <w:lang w:val="en-US"/>
              </w:rPr>
              <w:t>II</w:t>
            </w:r>
            <w:r>
              <w:rPr>
                <w:sz w:val="22"/>
                <w:szCs w:val="22"/>
              </w:rPr>
              <w:t xml:space="preserve"> этап</w:t>
            </w:r>
          </w:p>
        </w:tc>
        <w:tc>
          <w:tcPr>
            <w:tcW w:w="390" w:type="dxa"/>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shd w:val="clear" w:color="auto" w:fill="auto"/>
            <w:noWrap/>
          </w:tcPr>
          <w:p w:rsidR="0081794D" w:rsidRDefault="0081794D">
            <w:pPr>
              <w:jc w:val="center"/>
              <w:rPr>
                <w:sz w:val="22"/>
                <w:szCs w:val="22"/>
              </w:rPr>
            </w:pPr>
          </w:p>
        </w:tc>
        <w:tc>
          <w:tcPr>
            <w:tcW w:w="460" w:type="dxa"/>
            <w:gridSpan w:val="3"/>
            <w:shd w:val="clear" w:color="auto" w:fill="auto"/>
            <w:noWrap/>
          </w:tcPr>
          <w:p w:rsidR="0081794D" w:rsidRDefault="002D6F3F">
            <w:pPr>
              <w:jc w:val="center"/>
              <w:rPr>
                <w:sz w:val="22"/>
                <w:szCs w:val="22"/>
              </w:rPr>
            </w:pPr>
            <w:r>
              <w:rPr>
                <w:sz w:val="22"/>
                <w:szCs w:val="22"/>
                <w:lang w:val="en-US"/>
              </w:rPr>
              <w:t>III</w:t>
            </w:r>
            <w:r>
              <w:rPr>
                <w:sz w:val="22"/>
                <w:szCs w:val="22"/>
              </w:rPr>
              <w:t xml:space="preserve"> этап</w:t>
            </w:r>
          </w:p>
        </w:tc>
        <w:tc>
          <w:tcPr>
            <w:tcW w:w="390" w:type="dxa"/>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rPr>
          <w:trHeight w:val="253"/>
        </w:trPr>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val="restart"/>
            <w:shd w:val="clear" w:color="auto" w:fill="auto"/>
            <w:noWrap/>
          </w:tcPr>
          <w:p w:rsidR="0081794D" w:rsidRDefault="002D6F3F">
            <w:pPr>
              <w:jc w:val="center"/>
              <w:rPr>
                <w:sz w:val="22"/>
                <w:szCs w:val="22"/>
              </w:rPr>
            </w:pPr>
            <w:r>
              <w:rPr>
                <w:rFonts w:eastAsia="Calibri"/>
                <w:color w:val="000000"/>
                <w:spacing w:val="-2"/>
                <w:sz w:val="20"/>
                <w:szCs w:val="20"/>
                <w:lang w:eastAsia="en-US"/>
              </w:rPr>
              <w:t xml:space="preserve">ОДА+ПНС, в </w:t>
            </w:r>
            <w:proofErr w:type="spellStart"/>
            <w:r>
              <w:rPr>
                <w:rFonts w:eastAsia="Calibri"/>
                <w:color w:val="000000"/>
                <w:spacing w:val="-2"/>
                <w:sz w:val="20"/>
                <w:szCs w:val="20"/>
                <w:lang w:eastAsia="en-US"/>
              </w:rPr>
              <w:t>т.ч</w:t>
            </w:r>
            <w:proofErr w:type="spellEnd"/>
            <w:r>
              <w:rPr>
                <w:rFonts w:eastAsia="Calibri"/>
                <w:color w:val="000000"/>
                <w:spacing w:val="-2"/>
                <w:sz w:val="20"/>
                <w:szCs w:val="20"/>
                <w:lang w:eastAsia="en-US"/>
              </w:rPr>
              <w:t>. в связи с ампутациями</w:t>
            </w:r>
          </w:p>
        </w:tc>
        <w:tc>
          <w:tcPr>
            <w:tcW w:w="460" w:type="dxa"/>
            <w:gridSpan w:val="3"/>
            <w:shd w:val="clear" w:color="auto" w:fill="auto"/>
            <w:noWrap/>
          </w:tcPr>
          <w:p w:rsidR="0081794D" w:rsidRDefault="002D6F3F">
            <w:pPr>
              <w:jc w:val="center"/>
              <w:rPr>
                <w:sz w:val="22"/>
                <w:szCs w:val="22"/>
              </w:rPr>
            </w:pPr>
            <w:r>
              <w:rPr>
                <w:sz w:val="22"/>
                <w:szCs w:val="22"/>
                <w:lang w:val="en-US"/>
              </w:rPr>
              <w:t>I</w:t>
            </w:r>
            <w:r>
              <w:rPr>
                <w:sz w:val="22"/>
                <w:szCs w:val="22"/>
              </w:rPr>
              <w:t xml:space="preserve"> этап</w:t>
            </w:r>
          </w:p>
        </w:tc>
        <w:tc>
          <w:tcPr>
            <w:tcW w:w="390" w:type="dxa"/>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shd w:val="clear" w:color="auto" w:fill="auto"/>
            <w:noWrap/>
          </w:tcPr>
          <w:p w:rsidR="0081794D" w:rsidRDefault="0081794D">
            <w:pPr>
              <w:jc w:val="center"/>
              <w:rPr>
                <w:sz w:val="22"/>
                <w:szCs w:val="22"/>
              </w:rPr>
            </w:pPr>
          </w:p>
        </w:tc>
        <w:tc>
          <w:tcPr>
            <w:tcW w:w="460" w:type="dxa"/>
            <w:gridSpan w:val="3"/>
            <w:shd w:val="clear" w:color="auto" w:fill="auto"/>
            <w:noWrap/>
          </w:tcPr>
          <w:p w:rsidR="0081794D" w:rsidRDefault="002D6F3F">
            <w:pPr>
              <w:jc w:val="center"/>
              <w:rPr>
                <w:sz w:val="22"/>
                <w:szCs w:val="22"/>
              </w:rPr>
            </w:pPr>
            <w:r>
              <w:rPr>
                <w:sz w:val="22"/>
                <w:szCs w:val="22"/>
                <w:lang w:val="en-US"/>
              </w:rPr>
              <w:t>II</w:t>
            </w:r>
            <w:r>
              <w:rPr>
                <w:sz w:val="22"/>
                <w:szCs w:val="22"/>
              </w:rPr>
              <w:t xml:space="preserve"> этап</w:t>
            </w:r>
          </w:p>
        </w:tc>
        <w:tc>
          <w:tcPr>
            <w:tcW w:w="390" w:type="dxa"/>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shd w:val="clear" w:color="auto" w:fill="auto"/>
            <w:noWrap/>
          </w:tcPr>
          <w:p w:rsidR="0081794D" w:rsidRDefault="0081794D">
            <w:pPr>
              <w:jc w:val="center"/>
              <w:rPr>
                <w:sz w:val="22"/>
                <w:szCs w:val="22"/>
              </w:rPr>
            </w:pPr>
          </w:p>
        </w:tc>
        <w:tc>
          <w:tcPr>
            <w:tcW w:w="460" w:type="dxa"/>
            <w:gridSpan w:val="3"/>
            <w:shd w:val="clear" w:color="auto" w:fill="auto"/>
            <w:noWrap/>
          </w:tcPr>
          <w:p w:rsidR="0081794D" w:rsidRDefault="002D6F3F">
            <w:pPr>
              <w:jc w:val="center"/>
              <w:rPr>
                <w:sz w:val="22"/>
                <w:szCs w:val="22"/>
              </w:rPr>
            </w:pPr>
            <w:r>
              <w:rPr>
                <w:sz w:val="22"/>
                <w:szCs w:val="22"/>
                <w:lang w:val="en-US"/>
              </w:rPr>
              <w:t>III</w:t>
            </w:r>
            <w:r>
              <w:rPr>
                <w:sz w:val="22"/>
                <w:szCs w:val="22"/>
              </w:rPr>
              <w:t xml:space="preserve"> этап</w:t>
            </w:r>
          </w:p>
        </w:tc>
        <w:tc>
          <w:tcPr>
            <w:tcW w:w="390" w:type="dxa"/>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rPr>
          <w:trHeight w:val="253"/>
        </w:trPr>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val="restart"/>
            <w:shd w:val="clear" w:color="auto" w:fill="auto"/>
            <w:noWrap/>
          </w:tcPr>
          <w:p w:rsidR="0081794D" w:rsidRDefault="002D6F3F">
            <w:pPr>
              <w:jc w:val="center"/>
              <w:rPr>
                <w:sz w:val="22"/>
                <w:szCs w:val="22"/>
              </w:rPr>
            </w:pPr>
            <w:proofErr w:type="spellStart"/>
            <w:r>
              <w:rPr>
                <w:rFonts w:eastAsia="Calibri"/>
                <w:color w:val="000000"/>
                <w:spacing w:val="-2"/>
                <w:sz w:val="20"/>
                <w:szCs w:val="20"/>
                <w:lang w:eastAsia="en-US"/>
              </w:rPr>
              <w:t>Соматика</w:t>
            </w:r>
            <w:proofErr w:type="spellEnd"/>
            <w:r>
              <w:rPr>
                <w:rFonts w:eastAsia="Calibri"/>
                <w:color w:val="000000"/>
                <w:spacing w:val="-2"/>
                <w:sz w:val="20"/>
                <w:szCs w:val="20"/>
                <w:lang w:eastAsia="en-US"/>
              </w:rPr>
              <w:t xml:space="preserve">, в </w:t>
            </w:r>
            <w:proofErr w:type="spellStart"/>
            <w:r>
              <w:rPr>
                <w:rFonts w:eastAsia="Calibri"/>
                <w:color w:val="000000"/>
                <w:spacing w:val="-2"/>
                <w:sz w:val="20"/>
                <w:szCs w:val="20"/>
                <w:lang w:eastAsia="en-US"/>
              </w:rPr>
              <w:t>т.ч</w:t>
            </w:r>
            <w:proofErr w:type="spellEnd"/>
            <w:r>
              <w:rPr>
                <w:rFonts w:eastAsia="Calibri"/>
                <w:color w:val="000000"/>
                <w:spacing w:val="-2"/>
                <w:sz w:val="20"/>
                <w:szCs w:val="20"/>
                <w:lang w:eastAsia="en-US"/>
              </w:rPr>
              <w:t xml:space="preserve">. после </w:t>
            </w:r>
            <w:proofErr w:type="spellStart"/>
            <w:r>
              <w:rPr>
                <w:rFonts w:eastAsia="Calibri"/>
                <w:color w:val="000000"/>
                <w:spacing w:val="-2"/>
                <w:sz w:val="20"/>
                <w:szCs w:val="20"/>
                <w:lang w:val="en-US" w:eastAsia="en-US"/>
              </w:rPr>
              <w:t>Covid</w:t>
            </w:r>
            <w:proofErr w:type="spellEnd"/>
            <w:r>
              <w:rPr>
                <w:rFonts w:eastAsia="Calibri"/>
                <w:color w:val="000000"/>
                <w:spacing w:val="-2"/>
                <w:sz w:val="20"/>
                <w:szCs w:val="20"/>
                <w:lang w:eastAsia="en-US"/>
              </w:rPr>
              <w:t xml:space="preserve"> 19</w:t>
            </w:r>
          </w:p>
        </w:tc>
        <w:tc>
          <w:tcPr>
            <w:tcW w:w="460" w:type="dxa"/>
            <w:gridSpan w:val="3"/>
            <w:shd w:val="clear" w:color="auto" w:fill="auto"/>
            <w:noWrap/>
          </w:tcPr>
          <w:p w:rsidR="0081794D" w:rsidRDefault="002D6F3F">
            <w:pPr>
              <w:jc w:val="center"/>
              <w:rPr>
                <w:sz w:val="22"/>
                <w:szCs w:val="22"/>
              </w:rPr>
            </w:pPr>
            <w:r>
              <w:rPr>
                <w:sz w:val="22"/>
                <w:szCs w:val="22"/>
                <w:lang w:val="en-US"/>
              </w:rPr>
              <w:t>I</w:t>
            </w:r>
            <w:r>
              <w:rPr>
                <w:sz w:val="22"/>
                <w:szCs w:val="22"/>
              </w:rPr>
              <w:t xml:space="preserve"> этап</w:t>
            </w:r>
          </w:p>
        </w:tc>
        <w:tc>
          <w:tcPr>
            <w:tcW w:w="390" w:type="dxa"/>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shd w:val="clear" w:color="auto" w:fill="auto"/>
            <w:noWrap/>
          </w:tcPr>
          <w:p w:rsidR="0081794D" w:rsidRDefault="0081794D">
            <w:pPr>
              <w:jc w:val="center"/>
              <w:rPr>
                <w:sz w:val="22"/>
                <w:szCs w:val="22"/>
              </w:rPr>
            </w:pPr>
          </w:p>
        </w:tc>
        <w:tc>
          <w:tcPr>
            <w:tcW w:w="460" w:type="dxa"/>
            <w:gridSpan w:val="3"/>
            <w:shd w:val="clear" w:color="auto" w:fill="auto"/>
            <w:noWrap/>
          </w:tcPr>
          <w:p w:rsidR="0081794D" w:rsidRDefault="002D6F3F">
            <w:pPr>
              <w:jc w:val="center"/>
              <w:rPr>
                <w:sz w:val="22"/>
                <w:szCs w:val="22"/>
              </w:rPr>
            </w:pPr>
            <w:r>
              <w:rPr>
                <w:sz w:val="22"/>
                <w:szCs w:val="22"/>
                <w:lang w:val="en-US"/>
              </w:rPr>
              <w:t>II</w:t>
            </w:r>
            <w:r>
              <w:rPr>
                <w:sz w:val="22"/>
                <w:szCs w:val="22"/>
              </w:rPr>
              <w:t xml:space="preserve"> этап</w:t>
            </w:r>
          </w:p>
        </w:tc>
        <w:tc>
          <w:tcPr>
            <w:tcW w:w="390" w:type="dxa"/>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shd w:val="clear" w:color="auto" w:fill="auto"/>
            <w:noWrap/>
          </w:tcPr>
          <w:p w:rsidR="0081794D" w:rsidRDefault="0081794D">
            <w:pPr>
              <w:jc w:val="center"/>
              <w:rPr>
                <w:sz w:val="22"/>
                <w:szCs w:val="22"/>
              </w:rPr>
            </w:pPr>
          </w:p>
        </w:tc>
        <w:tc>
          <w:tcPr>
            <w:tcW w:w="460" w:type="dxa"/>
            <w:gridSpan w:val="3"/>
            <w:shd w:val="clear" w:color="auto" w:fill="auto"/>
            <w:noWrap/>
          </w:tcPr>
          <w:p w:rsidR="0081794D" w:rsidRDefault="002D6F3F">
            <w:pPr>
              <w:jc w:val="center"/>
              <w:rPr>
                <w:sz w:val="22"/>
                <w:szCs w:val="22"/>
              </w:rPr>
            </w:pPr>
            <w:r>
              <w:rPr>
                <w:sz w:val="22"/>
                <w:szCs w:val="22"/>
                <w:lang w:val="en-US"/>
              </w:rPr>
              <w:t>III</w:t>
            </w:r>
            <w:r>
              <w:rPr>
                <w:sz w:val="22"/>
                <w:szCs w:val="22"/>
              </w:rPr>
              <w:t xml:space="preserve"> этап</w:t>
            </w:r>
          </w:p>
        </w:tc>
        <w:tc>
          <w:tcPr>
            <w:tcW w:w="390" w:type="dxa"/>
            <w:shd w:val="clear" w:color="auto" w:fill="auto"/>
            <w:noWrap/>
          </w:tcPr>
          <w:p w:rsidR="0081794D" w:rsidRDefault="002D6F3F">
            <w:pPr>
              <w:jc w:val="center"/>
              <w:rPr>
                <w:sz w:val="22"/>
                <w:szCs w:val="22"/>
              </w:rPr>
            </w:pPr>
            <w:r>
              <w:rPr>
                <w:sz w:val="22"/>
                <w:szCs w:val="22"/>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vMerge w:val="restart"/>
            <w:noWrap/>
          </w:tcPr>
          <w:p w:rsidR="0081794D" w:rsidRDefault="002D6F3F">
            <w:pPr>
              <w:jc w:val="center"/>
              <w:rPr>
                <w:sz w:val="22"/>
                <w:szCs w:val="22"/>
              </w:rPr>
            </w:pPr>
            <w:r>
              <w:rPr>
                <w:sz w:val="22"/>
                <w:szCs w:val="22"/>
              </w:rPr>
              <w:t>2.13</w:t>
            </w:r>
          </w:p>
        </w:tc>
        <w:tc>
          <w:tcPr>
            <w:tcW w:w="2268" w:type="dxa"/>
            <w:vMerge w:val="restart"/>
            <w:noWrap/>
          </w:tcPr>
          <w:p w:rsidR="0081794D" w:rsidRDefault="002D6F3F">
            <w:pPr>
              <w:jc w:val="center"/>
              <w:rPr>
                <w:sz w:val="22"/>
                <w:szCs w:val="22"/>
              </w:rPr>
            </w:pPr>
            <w:r>
              <w:rPr>
                <w:sz w:val="22"/>
                <w:szCs w:val="22"/>
              </w:rPr>
              <w:t xml:space="preserve">Доля пациентов, которым проведена реабилитация в отделениях медицинской реабилитации медицинских организаций от числа </w:t>
            </w:r>
            <w:proofErr w:type="spellStart"/>
            <w:r>
              <w:rPr>
                <w:sz w:val="22"/>
                <w:szCs w:val="22"/>
              </w:rPr>
              <w:t>спротезированных</w:t>
            </w:r>
            <w:proofErr w:type="spellEnd"/>
            <w:r>
              <w:rPr>
                <w:sz w:val="22"/>
                <w:szCs w:val="22"/>
              </w:rPr>
              <w:t xml:space="preserve"> пациентов, %</w:t>
            </w:r>
          </w:p>
        </w:tc>
        <w:tc>
          <w:tcPr>
            <w:tcW w:w="709" w:type="dxa"/>
            <w:gridSpan w:val="2"/>
            <w:vMerge w:val="restart"/>
            <w:shd w:val="clear" w:color="auto" w:fill="auto"/>
            <w:noWrap/>
          </w:tcPr>
          <w:p w:rsidR="0081794D" w:rsidRDefault="002D6F3F">
            <w:pPr>
              <w:jc w:val="center"/>
              <w:rPr>
                <w:sz w:val="22"/>
                <w:szCs w:val="22"/>
              </w:rPr>
            </w:pPr>
            <w:r>
              <w:rPr>
                <w:rFonts w:eastAsia="Calibri"/>
                <w:color w:val="000000"/>
                <w:sz w:val="20"/>
                <w:szCs w:val="20"/>
                <w:lang w:eastAsia="en-US"/>
              </w:rPr>
              <w:t xml:space="preserve">ЦНС (в </w:t>
            </w:r>
            <w:proofErr w:type="spellStart"/>
            <w:r>
              <w:rPr>
                <w:rFonts w:eastAsia="Calibri"/>
                <w:color w:val="000000"/>
                <w:sz w:val="20"/>
                <w:szCs w:val="20"/>
                <w:lang w:eastAsia="en-US"/>
              </w:rPr>
              <w:t>т.ч</w:t>
            </w:r>
            <w:proofErr w:type="gramStart"/>
            <w:r>
              <w:rPr>
                <w:rFonts w:eastAsia="Calibri"/>
                <w:color w:val="000000"/>
                <w:sz w:val="20"/>
                <w:szCs w:val="20"/>
                <w:lang w:eastAsia="en-US"/>
              </w:rPr>
              <w:t>.о</w:t>
            </w:r>
            <w:proofErr w:type="gramEnd"/>
            <w:r>
              <w:rPr>
                <w:rFonts w:eastAsia="Calibri"/>
                <w:color w:val="000000"/>
                <w:sz w:val="20"/>
                <w:szCs w:val="20"/>
                <w:lang w:eastAsia="en-US"/>
              </w:rPr>
              <w:t>рганы</w:t>
            </w:r>
            <w:proofErr w:type="spellEnd"/>
            <w:r>
              <w:rPr>
                <w:rFonts w:eastAsia="Calibri"/>
                <w:color w:val="000000"/>
                <w:sz w:val="20"/>
                <w:szCs w:val="20"/>
                <w:lang w:eastAsia="en-US"/>
              </w:rPr>
              <w:t xml:space="preserve"> чувств)</w:t>
            </w:r>
          </w:p>
        </w:tc>
        <w:tc>
          <w:tcPr>
            <w:tcW w:w="425" w:type="dxa"/>
            <w:gridSpan w:val="2"/>
            <w:shd w:val="clear" w:color="auto" w:fill="auto"/>
            <w:noWrap/>
          </w:tcPr>
          <w:p w:rsidR="0081794D" w:rsidRDefault="002D6F3F">
            <w:pPr>
              <w:jc w:val="center"/>
              <w:rPr>
                <w:sz w:val="22"/>
                <w:szCs w:val="22"/>
              </w:rPr>
            </w:pPr>
            <w:r>
              <w:rPr>
                <w:sz w:val="22"/>
                <w:szCs w:val="22"/>
                <w:lang w:val="en-US"/>
              </w:rPr>
              <w:t xml:space="preserve">I </w:t>
            </w:r>
            <w:r>
              <w:rPr>
                <w:sz w:val="22"/>
                <w:szCs w:val="22"/>
              </w:rPr>
              <w:t>этап</w:t>
            </w:r>
          </w:p>
        </w:tc>
        <w:tc>
          <w:tcPr>
            <w:tcW w:w="425" w:type="dxa"/>
            <w:gridSpan w:val="2"/>
            <w:shd w:val="clear" w:color="auto" w:fill="auto"/>
            <w:noWrap/>
          </w:tcPr>
          <w:p w:rsidR="0081794D" w:rsidRDefault="002D6F3F">
            <w:pPr>
              <w:jc w:val="center"/>
              <w:rPr>
                <w:sz w:val="22"/>
                <w:szCs w:val="22"/>
              </w:rPr>
            </w:pPr>
            <w:r>
              <w:rPr>
                <w:sz w:val="22"/>
                <w:szCs w:val="22"/>
                <w:lang w:val="en-US"/>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shd w:val="clear" w:color="auto" w:fill="auto"/>
            <w:noWrap/>
          </w:tcPr>
          <w:p w:rsidR="0081794D" w:rsidRDefault="0081794D">
            <w:pPr>
              <w:jc w:val="center"/>
              <w:rPr>
                <w:sz w:val="22"/>
                <w:szCs w:val="22"/>
              </w:rPr>
            </w:pPr>
          </w:p>
        </w:tc>
        <w:tc>
          <w:tcPr>
            <w:tcW w:w="425" w:type="dxa"/>
            <w:gridSpan w:val="2"/>
            <w:shd w:val="clear" w:color="auto" w:fill="auto"/>
            <w:noWrap/>
          </w:tcPr>
          <w:p w:rsidR="0081794D" w:rsidRDefault="002D6F3F">
            <w:pPr>
              <w:jc w:val="center"/>
              <w:rPr>
                <w:sz w:val="22"/>
                <w:szCs w:val="22"/>
              </w:rPr>
            </w:pPr>
            <w:r>
              <w:rPr>
                <w:sz w:val="22"/>
                <w:szCs w:val="22"/>
                <w:lang w:val="en-US"/>
              </w:rPr>
              <w:t>II</w:t>
            </w:r>
          </w:p>
          <w:p w:rsidR="0081794D" w:rsidRDefault="002D6F3F">
            <w:pPr>
              <w:jc w:val="center"/>
              <w:rPr>
                <w:sz w:val="22"/>
                <w:szCs w:val="22"/>
              </w:rPr>
            </w:pPr>
            <w:r>
              <w:rPr>
                <w:sz w:val="22"/>
                <w:szCs w:val="22"/>
              </w:rPr>
              <w:t>этап</w:t>
            </w:r>
          </w:p>
        </w:tc>
        <w:tc>
          <w:tcPr>
            <w:tcW w:w="425" w:type="dxa"/>
            <w:gridSpan w:val="2"/>
            <w:shd w:val="clear" w:color="auto" w:fill="auto"/>
            <w:noWrap/>
          </w:tcPr>
          <w:p w:rsidR="0081794D" w:rsidRDefault="002D6F3F">
            <w:pPr>
              <w:jc w:val="center"/>
              <w:rPr>
                <w:sz w:val="22"/>
                <w:szCs w:val="22"/>
              </w:rPr>
            </w:pPr>
            <w:r>
              <w:rPr>
                <w:sz w:val="22"/>
                <w:szCs w:val="22"/>
                <w:lang w:val="en-US"/>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shd w:val="clear" w:color="auto" w:fill="auto"/>
            <w:noWrap/>
          </w:tcPr>
          <w:p w:rsidR="0081794D" w:rsidRDefault="0081794D">
            <w:pPr>
              <w:jc w:val="center"/>
              <w:rPr>
                <w:sz w:val="22"/>
                <w:szCs w:val="22"/>
              </w:rPr>
            </w:pPr>
          </w:p>
        </w:tc>
        <w:tc>
          <w:tcPr>
            <w:tcW w:w="425" w:type="dxa"/>
            <w:gridSpan w:val="2"/>
            <w:shd w:val="clear" w:color="auto" w:fill="auto"/>
            <w:noWrap/>
          </w:tcPr>
          <w:p w:rsidR="0081794D" w:rsidRDefault="002D6F3F">
            <w:pPr>
              <w:jc w:val="center"/>
              <w:rPr>
                <w:sz w:val="22"/>
                <w:szCs w:val="22"/>
              </w:rPr>
            </w:pPr>
            <w:r>
              <w:rPr>
                <w:sz w:val="22"/>
                <w:szCs w:val="22"/>
                <w:lang w:val="en-US"/>
              </w:rPr>
              <w:t>III</w:t>
            </w:r>
            <w:r>
              <w:rPr>
                <w:sz w:val="22"/>
                <w:szCs w:val="22"/>
              </w:rPr>
              <w:t xml:space="preserve"> этап</w:t>
            </w:r>
          </w:p>
        </w:tc>
        <w:tc>
          <w:tcPr>
            <w:tcW w:w="425" w:type="dxa"/>
            <w:gridSpan w:val="2"/>
            <w:shd w:val="clear" w:color="auto" w:fill="auto"/>
            <w:noWrap/>
          </w:tcPr>
          <w:p w:rsidR="0081794D" w:rsidRDefault="002D6F3F">
            <w:pPr>
              <w:jc w:val="center"/>
              <w:rPr>
                <w:sz w:val="22"/>
                <w:szCs w:val="22"/>
              </w:rPr>
            </w:pPr>
            <w:r>
              <w:rPr>
                <w:sz w:val="22"/>
                <w:szCs w:val="22"/>
                <w:lang w:val="en-US"/>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rPr>
          <w:trHeight w:val="253"/>
        </w:trPr>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val="restart"/>
            <w:shd w:val="clear" w:color="auto" w:fill="auto"/>
            <w:noWrap/>
          </w:tcPr>
          <w:p w:rsidR="0081794D" w:rsidRDefault="002D6F3F">
            <w:pPr>
              <w:jc w:val="center"/>
              <w:rPr>
                <w:sz w:val="22"/>
                <w:szCs w:val="22"/>
              </w:rPr>
            </w:pPr>
            <w:r>
              <w:rPr>
                <w:rFonts w:eastAsia="Calibri"/>
                <w:color w:val="000000"/>
                <w:spacing w:val="-2"/>
                <w:sz w:val="20"/>
                <w:szCs w:val="20"/>
                <w:lang w:eastAsia="en-US"/>
              </w:rPr>
              <w:t xml:space="preserve">ОДА+ПНС, в </w:t>
            </w:r>
            <w:proofErr w:type="spellStart"/>
            <w:r>
              <w:rPr>
                <w:rFonts w:eastAsia="Calibri"/>
                <w:color w:val="000000"/>
                <w:spacing w:val="-2"/>
                <w:sz w:val="20"/>
                <w:szCs w:val="20"/>
                <w:lang w:eastAsia="en-US"/>
              </w:rPr>
              <w:t>т.ч</w:t>
            </w:r>
            <w:proofErr w:type="spellEnd"/>
            <w:r>
              <w:rPr>
                <w:rFonts w:eastAsia="Calibri"/>
                <w:color w:val="000000"/>
                <w:spacing w:val="-2"/>
                <w:sz w:val="20"/>
                <w:szCs w:val="20"/>
                <w:lang w:eastAsia="en-US"/>
              </w:rPr>
              <w:t>. в связи с ампутациями</w:t>
            </w:r>
          </w:p>
        </w:tc>
        <w:tc>
          <w:tcPr>
            <w:tcW w:w="425" w:type="dxa"/>
            <w:gridSpan w:val="2"/>
            <w:shd w:val="clear" w:color="auto" w:fill="auto"/>
            <w:noWrap/>
          </w:tcPr>
          <w:p w:rsidR="0081794D" w:rsidRDefault="002D6F3F">
            <w:pPr>
              <w:jc w:val="center"/>
              <w:rPr>
                <w:sz w:val="22"/>
                <w:szCs w:val="22"/>
              </w:rPr>
            </w:pPr>
            <w:r>
              <w:rPr>
                <w:sz w:val="22"/>
                <w:szCs w:val="22"/>
                <w:lang w:val="en-US"/>
              </w:rPr>
              <w:t>I</w:t>
            </w:r>
            <w:r>
              <w:rPr>
                <w:sz w:val="22"/>
                <w:szCs w:val="22"/>
              </w:rPr>
              <w:t xml:space="preserve"> этап</w:t>
            </w:r>
          </w:p>
        </w:tc>
        <w:tc>
          <w:tcPr>
            <w:tcW w:w="425" w:type="dxa"/>
            <w:gridSpan w:val="2"/>
            <w:shd w:val="clear" w:color="auto" w:fill="auto"/>
            <w:noWrap/>
          </w:tcPr>
          <w:p w:rsidR="0081794D" w:rsidRDefault="002D6F3F">
            <w:pPr>
              <w:jc w:val="center"/>
              <w:rPr>
                <w:sz w:val="22"/>
                <w:szCs w:val="22"/>
              </w:rPr>
            </w:pPr>
            <w:r>
              <w:rPr>
                <w:sz w:val="22"/>
                <w:szCs w:val="22"/>
                <w:lang w:val="en-US"/>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shd w:val="clear" w:color="auto" w:fill="auto"/>
            <w:noWrap/>
          </w:tcPr>
          <w:p w:rsidR="0081794D" w:rsidRDefault="0081794D">
            <w:pPr>
              <w:jc w:val="center"/>
              <w:rPr>
                <w:sz w:val="22"/>
                <w:szCs w:val="22"/>
              </w:rPr>
            </w:pPr>
          </w:p>
        </w:tc>
        <w:tc>
          <w:tcPr>
            <w:tcW w:w="425" w:type="dxa"/>
            <w:gridSpan w:val="2"/>
            <w:shd w:val="clear" w:color="auto" w:fill="auto"/>
            <w:noWrap/>
          </w:tcPr>
          <w:p w:rsidR="0081794D" w:rsidRDefault="002D6F3F">
            <w:pPr>
              <w:jc w:val="center"/>
              <w:rPr>
                <w:sz w:val="22"/>
                <w:szCs w:val="22"/>
              </w:rPr>
            </w:pPr>
            <w:r>
              <w:rPr>
                <w:sz w:val="22"/>
                <w:szCs w:val="22"/>
                <w:lang w:val="en-US"/>
              </w:rPr>
              <w:t>II</w:t>
            </w:r>
            <w:r>
              <w:rPr>
                <w:sz w:val="22"/>
                <w:szCs w:val="22"/>
              </w:rPr>
              <w:t xml:space="preserve"> этап</w:t>
            </w:r>
          </w:p>
        </w:tc>
        <w:tc>
          <w:tcPr>
            <w:tcW w:w="425" w:type="dxa"/>
            <w:gridSpan w:val="2"/>
            <w:shd w:val="clear" w:color="auto" w:fill="auto"/>
            <w:noWrap/>
          </w:tcPr>
          <w:p w:rsidR="0081794D" w:rsidRDefault="002D6F3F">
            <w:pPr>
              <w:jc w:val="center"/>
              <w:rPr>
                <w:sz w:val="22"/>
                <w:szCs w:val="22"/>
              </w:rPr>
            </w:pPr>
            <w:r>
              <w:rPr>
                <w:sz w:val="22"/>
                <w:szCs w:val="22"/>
                <w:lang w:val="en-US"/>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shd w:val="clear" w:color="auto" w:fill="auto"/>
            <w:noWrap/>
          </w:tcPr>
          <w:p w:rsidR="0081794D" w:rsidRDefault="0081794D">
            <w:pPr>
              <w:jc w:val="center"/>
              <w:rPr>
                <w:sz w:val="22"/>
                <w:szCs w:val="22"/>
              </w:rPr>
            </w:pPr>
          </w:p>
        </w:tc>
        <w:tc>
          <w:tcPr>
            <w:tcW w:w="425" w:type="dxa"/>
            <w:gridSpan w:val="2"/>
            <w:shd w:val="clear" w:color="auto" w:fill="auto"/>
            <w:noWrap/>
          </w:tcPr>
          <w:p w:rsidR="0081794D" w:rsidRDefault="002D6F3F">
            <w:pPr>
              <w:jc w:val="center"/>
              <w:rPr>
                <w:sz w:val="22"/>
                <w:szCs w:val="22"/>
              </w:rPr>
            </w:pPr>
            <w:r>
              <w:rPr>
                <w:sz w:val="22"/>
                <w:szCs w:val="22"/>
                <w:lang w:val="en-US"/>
              </w:rPr>
              <w:t>III</w:t>
            </w:r>
            <w:r>
              <w:rPr>
                <w:sz w:val="22"/>
                <w:szCs w:val="22"/>
              </w:rPr>
              <w:t xml:space="preserve"> этап</w:t>
            </w:r>
          </w:p>
        </w:tc>
        <w:tc>
          <w:tcPr>
            <w:tcW w:w="425" w:type="dxa"/>
            <w:gridSpan w:val="2"/>
            <w:shd w:val="clear" w:color="auto" w:fill="auto"/>
            <w:noWrap/>
          </w:tcPr>
          <w:p w:rsidR="0081794D" w:rsidRDefault="002D6F3F">
            <w:pPr>
              <w:jc w:val="center"/>
              <w:rPr>
                <w:sz w:val="22"/>
                <w:szCs w:val="22"/>
              </w:rPr>
            </w:pPr>
            <w:r>
              <w:rPr>
                <w:sz w:val="22"/>
                <w:szCs w:val="22"/>
                <w:lang w:val="en-US"/>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rPr>
          <w:trHeight w:val="253"/>
        </w:trPr>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val="restart"/>
            <w:shd w:val="clear" w:color="auto" w:fill="auto"/>
            <w:noWrap/>
          </w:tcPr>
          <w:p w:rsidR="0081794D" w:rsidRDefault="002D6F3F">
            <w:pPr>
              <w:jc w:val="center"/>
              <w:rPr>
                <w:sz w:val="22"/>
                <w:szCs w:val="22"/>
              </w:rPr>
            </w:pPr>
            <w:proofErr w:type="spellStart"/>
            <w:r>
              <w:rPr>
                <w:rFonts w:eastAsia="Calibri"/>
                <w:color w:val="000000"/>
                <w:spacing w:val="-2"/>
                <w:sz w:val="20"/>
                <w:szCs w:val="20"/>
                <w:lang w:eastAsia="en-US"/>
              </w:rPr>
              <w:t>Соматика</w:t>
            </w:r>
            <w:proofErr w:type="spellEnd"/>
            <w:r>
              <w:rPr>
                <w:rFonts w:eastAsia="Calibri"/>
                <w:color w:val="000000"/>
                <w:spacing w:val="-2"/>
                <w:sz w:val="20"/>
                <w:szCs w:val="20"/>
                <w:lang w:eastAsia="en-US"/>
              </w:rPr>
              <w:t xml:space="preserve">, в </w:t>
            </w:r>
            <w:proofErr w:type="spellStart"/>
            <w:r>
              <w:rPr>
                <w:rFonts w:eastAsia="Calibri"/>
                <w:color w:val="000000"/>
                <w:spacing w:val="-2"/>
                <w:sz w:val="20"/>
                <w:szCs w:val="20"/>
                <w:lang w:eastAsia="en-US"/>
              </w:rPr>
              <w:t>т.ч</w:t>
            </w:r>
            <w:proofErr w:type="spellEnd"/>
            <w:r>
              <w:rPr>
                <w:rFonts w:eastAsia="Calibri"/>
                <w:color w:val="000000"/>
                <w:spacing w:val="-2"/>
                <w:sz w:val="20"/>
                <w:szCs w:val="20"/>
                <w:lang w:eastAsia="en-US"/>
              </w:rPr>
              <w:t xml:space="preserve">. после </w:t>
            </w:r>
            <w:proofErr w:type="spellStart"/>
            <w:r>
              <w:rPr>
                <w:rFonts w:eastAsia="Calibri"/>
                <w:color w:val="000000"/>
                <w:spacing w:val="-2"/>
                <w:sz w:val="20"/>
                <w:szCs w:val="20"/>
                <w:lang w:val="en-US" w:eastAsia="en-US"/>
              </w:rPr>
              <w:t>Covid</w:t>
            </w:r>
            <w:proofErr w:type="spellEnd"/>
            <w:r>
              <w:rPr>
                <w:rFonts w:eastAsia="Calibri"/>
                <w:color w:val="000000"/>
                <w:spacing w:val="-2"/>
                <w:sz w:val="20"/>
                <w:szCs w:val="20"/>
                <w:lang w:eastAsia="en-US"/>
              </w:rPr>
              <w:t xml:space="preserve"> 19</w:t>
            </w:r>
          </w:p>
        </w:tc>
        <w:tc>
          <w:tcPr>
            <w:tcW w:w="425" w:type="dxa"/>
            <w:gridSpan w:val="2"/>
            <w:shd w:val="clear" w:color="auto" w:fill="auto"/>
            <w:noWrap/>
          </w:tcPr>
          <w:p w:rsidR="0081794D" w:rsidRDefault="002D6F3F">
            <w:pPr>
              <w:jc w:val="center"/>
              <w:rPr>
                <w:sz w:val="22"/>
                <w:szCs w:val="22"/>
              </w:rPr>
            </w:pPr>
            <w:r>
              <w:rPr>
                <w:sz w:val="22"/>
                <w:szCs w:val="22"/>
                <w:lang w:val="en-US"/>
              </w:rPr>
              <w:t>I</w:t>
            </w:r>
            <w:r>
              <w:rPr>
                <w:sz w:val="22"/>
                <w:szCs w:val="22"/>
              </w:rPr>
              <w:t xml:space="preserve"> этап</w:t>
            </w:r>
          </w:p>
        </w:tc>
        <w:tc>
          <w:tcPr>
            <w:tcW w:w="425" w:type="dxa"/>
            <w:gridSpan w:val="2"/>
            <w:shd w:val="clear" w:color="auto" w:fill="auto"/>
            <w:noWrap/>
          </w:tcPr>
          <w:p w:rsidR="0081794D" w:rsidRDefault="002D6F3F">
            <w:pPr>
              <w:jc w:val="center"/>
              <w:rPr>
                <w:sz w:val="22"/>
                <w:szCs w:val="22"/>
              </w:rPr>
            </w:pPr>
            <w:r>
              <w:rPr>
                <w:sz w:val="22"/>
                <w:szCs w:val="22"/>
                <w:lang w:val="en-US"/>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shd w:val="clear" w:color="auto" w:fill="auto"/>
            <w:noWrap/>
          </w:tcPr>
          <w:p w:rsidR="0081794D" w:rsidRDefault="0081794D">
            <w:pPr>
              <w:jc w:val="center"/>
              <w:rPr>
                <w:sz w:val="22"/>
                <w:szCs w:val="22"/>
              </w:rPr>
            </w:pPr>
          </w:p>
        </w:tc>
        <w:tc>
          <w:tcPr>
            <w:tcW w:w="425" w:type="dxa"/>
            <w:gridSpan w:val="2"/>
            <w:shd w:val="clear" w:color="auto" w:fill="auto"/>
            <w:noWrap/>
          </w:tcPr>
          <w:p w:rsidR="0081794D" w:rsidRDefault="002D6F3F">
            <w:pPr>
              <w:jc w:val="center"/>
              <w:rPr>
                <w:sz w:val="22"/>
                <w:szCs w:val="22"/>
              </w:rPr>
            </w:pPr>
            <w:r>
              <w:rPr>
                <w:sz w:val="22"/>
                <w:szCs w:val="22"/>
                <w:lang w:val="en-US"/>
              </w:rPr>
              <w:t>II</w:t>
            </w:r>
            <w:r>
              <w:rPr>
                <w:sz w:val="22"/>
                <w:szCs w:val="22"/>
              </w:rPr>
              <w:t xml:space="preserve"> этап</w:t>
            </w:r>
          </w:p>
        </w:tc>
        <w:tc>
          <w:tcPr>
            <w:tcW w:w="425" w:type="dxa"/>
            <w:gridSpan w:val="2"/>
            <w:shd w:val="clear" w:color="auto" w:fill="auto"/>
            <w:noWrap/>
          </w:tcPr>
          <w:p w:rsidR="0081794D" w:rsidRDefault="002D6F3F">
            <w:pPr>
              <w:jc w:val="center"/>
              <w:rPr>
                <w:sz w:val="22"/>
                <w:szCs w:val="22"/>
              </w:rPr>
            </w:pPr>
            <w:r>
              <w:rPr>
                <w:sz w:val="22"/>
                <w:szCs w:val="22"/>
                <w:lang w:val="en-US"/>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vMerge/>
            <w:noWrap/>
          </w:tcPr>
          <w:p w:rsidR="0081794D" w:rsidRDefault="0081794D">
            <w:pPr>
              <w:jc w:val="center"/>
              <w:rPr>
                <w:sz w:val="22"/>
                <w:szCs w:val="22"/>
              </w:rPr>
            </w:pPr>
          </w:p>
        </w:tc>
        <w:tc>
          <w:tcPr>
            <w:tcW w:w="2268" w:type="dxa"/>
            <w:vMerge/>
            <w:noWrap/>
          </w:tcPr>
          <w:p w:rsidR="0081794D" w:rsidRDefault="0081794D">
            <w:pPr>
              <w:jc w:val="center"/>
              <w:rPr>
                <w:sz w:val="22"/>
                <w:szCs w:val="22"/>
              </w:rPr>
            </w:pPr>
          </w:p>
        </w:tc>
        <w:tc>
          <w:tcPr>
            <w:tcW w:w="709" w:type="dxa"/>
            <w:gridSpan w:val="2"/>
            <w:vMerge/>
            <w:shd w:val="clear" w:color="auto" w:fill="auto"/>
            <w:noWrap/>
          </w:tcPr>
          <w:p w:rsidR="0081794D" w:rsidRDefault="0081794D">
            <w:pPr>
              <w:jc w:val="center"/>
              <w:rPr>
                <w:sz w:val="22"/>
                <w:szCs w:val="22"/>
              </w:rPr>
            </w:pPr>
          </w:p>
        </w:tc>
        <w:tc>
          <w:tcPr>
            <w:tcW w:w="425" w:type="dxa"/>
            <w:gridSpan w:val="2"/>
            <w:shd w:val="clear" w:color="auto" w:fill="auto"/>
            <w:noWrap/>
          </w:tcPr>
          <w:p w:rsidR="0081794D" w:rsidRDefault="002D6F3F">
            <w:pPr>
              <w:jc w:val="center"/>
              <w:rPr>
                <w:sz w:val="22"/>
                <w:szCs w:val="22"/>
              </w:rPr>
            </w:pPr>
            <w:r>
              <w:rPr>
                <w:sz w:val="22"/>
                <w:szCs w:val="22"/>
                <w:lang w:val="en-US"/>
              </w:rPr>
              <w:t>III</w:t>
            </w:r>
            <w:r>
              <w:rPr>
                <w:sz w:val="22"/>
                <w:szCs w:val="22"/>
              </w:rPr>
              <w:t xml:space="preserve"> этап</w:t>
            </w:r>
          </w:p>
        </w:tc>
        <w:tc>
          <w:tcPr>
            <w:tcW w:w="425" w:type="dxa"/>
            <w:gridSpan w:val="2"/>
            <w:shd w:val="clear" w:color="auto" w:fill="auto"/>
            <w:noWrap/>
          </w:tcPr>
          <w:p w:rsidR="0081794D" w:rsidRDefault="002D6F3F">
            <w:pPr>
              <w:jc w:val="center"/>
              <w:rPr>
                <w:sz w:val="22"/>
                <w:szCs w:val="22"/>
              </w:rPr>
            </w:pPr>
            <w:r>
              <w:rPr>
                <w:sz w:val="22"/>
                <w:szCs w:val="22"/>
                <w:lang w:val="en-US"/>
              </w:rPr>
              <w:t>0</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783" w:type="dxa"/>
            <w:shd w:val="clear" w:color="auto" w:fill="auto"/>
            <w:noWrap/>
          </w:tcPr>
          <w:p w:rsidR="0081794D" w:rsidRDefault="002D6F3F">
            <w:pPr>
              <w:jc w:val="center"/>
              <w:rPr>
                <w:sz w:val="22"/>
                <w:szCs w:val="22"/>
              </w:rPr>
            </w:pPr>
            <w:r>
              <w:rPr>
                <w:sz w:val="22"/>
                <w:szCs w:val="22"/>
              </w:rPr>
              <w:t>По факту года</w:t>
            </w:r>
          </w:p>
        </w:tc>
        <w:tc>
          <w:tcPr>
            <w:tcW w:w="776" w:type="dxa"/>
            <w:shd w:val="clear" w:color="auto" w:fill="auto"/>
            <w:noWrap/>
          </w:tcPr>
          <w:p w:rsidR="0081794D" w:rsidRDefault="002D6F3F">
            <w:pPr>
              <w:jc w:val="center"/>
              <w:rPr>
                <w:sz w:val="22"/>
                <w:szCs w:val="22"/>
              </w:rPr>
            </w:pPr>
            <w:r>
              <w:rPr>
                <w:sz w:val="22"/>
                <w:szCs w:val="22"/>
              </w:rPr>
              <w:t>По факту года</w:t>
            </w:r>
          </w:p>
        </w:tc>
        <w:tc>
          <w:tcPr>
            <w:tcW w:w="851" w:type="dxa"/>
            <w:shd w:val="clear" w:color="auto" w:fill="auto"/>
            <w:noWrap/>
          </w:tcPr>
          <w:p w:rsidR="0081794D" w:rsidRDefault="002D6F3F">
            <w:pPr>
              <w:jc w:val="center"/>
              <w:rPr>
                <w:sz w:val="22"/>
                <w:szCs w:val="22"/>
              </w:rPr>
            </w:pPr>
            <w:r>
              <w:rPr>
                <w:sz w:val="22"/>
                <w:szCs w:val="22"/>
              </w:rPr>
              <w:t>По факту года</w:t>
            </w:r>
          </w:p>
        </w:tc>
        <w:tc>
          <w:tcPr>
            <w:tcW w:w="850" w:type="dxa"/>
            <w:shd w:val="clear" w:color="auto" w:fill="auto"/>
            <w:noWrap/>
          </w:tcPr>
          <w:p w:rsidR="0081794D" w:rsidRDefault="002D6F3F">
            <w:pPr>
              <w:jc w:val="center"/>
              <w:rPr>
                <w:sz w:val="22"/>
                <w:szCs w:val="22"/>
              </w:rPr>
            </w:pPr>
            <w:r>
              <w:rPr>
                <w:sz w:val="22"/>
                <w:szCs w:val="22"/>
              </w:rPr>
              <w:t>По факту года</w:t>
            </w:r>
          </w:p>
        </w:tc>
        <w:tc>
          <w:tcPr>
            <w:tcW w:w="816" w:type="dxa"/>
            <w:shd w:val="clear" w:color="auto" w:fill="auto"/>
            <w:noWrap/>
          </w:tcPr>
          <w:p w:rsidR="0081794D" w:rsidRDefault="002D6F3F">
            <w:pPr>
              <w:jc w:val="center"/>
              <w:rPr>
                <w:sz w:val="22"/>
                <w:szCs w:val="22"/>
              </w:rPr>
            </w:pPr>
            <w:r>
              <w:rPr>
                <w:sz w:val="22"/>
                <w:szCs w:val="22"/>
              </w:rPr>
              <w:t>По факту года</w:t>
            </w:r>
          </w:p>
        </w:tc>
      </w:tr>
      <w:tr w:rsidR="0081794D">
        <w:tc>
          <w:tcPr>
            <w:tcW w:w="817" w:type="dxa"/>
            <w:gridSpan w:val="2"/>
            <w:noWrap/>
          </w:tcPr>
          <w:p w:rsidR="0081794D" w:rsidRDefault="002D6F3F">
            <w:pPr>
              <w:jc w:val="center"/>
              <w:rPr>
                <w:sz w:val="22"/>
                <w:szCs w:val="22"/>
              </w:rPr>
            </w:pPr>
            <w:r>
              <w:rPr>
                <w:sz w:val="22"/>
                <w:szCs w:val="22"/>
              </w:rPr>
              <w:t>2.14</w:t>
            </w:r>
          </w:p>
        </w:tc>
        <w:tc>
          <w:tcPr>
            <w:tcW w:w="2268" w:type="dxa"/>
            <w:noWrap/>
          </w:tcPr>
          <w:p w:rsidR="0081794D" w:rsidRDefault="002D6F3F">
            <w:pPr>
              <w:jc w:val="center"/>
              <w:rPr>
                <w:sz w:val="22"/>
                <w:szCs w:val="22"/>
              </w:rPr>
            </w:pPr>
            <w:r>
              <w:rPr>
                <w:sz w:val="22"/>
                <w:szCs w:val="22"/>
              </w:rPr>
              <w:t>Доля медицинских организаций, разместивших сведения о возможностях получения медицинской реабилитации на сайте медицинской организации, от всего количества медицинских организаций, оказывающих медицинскую помощь по медицинской реабилитации, %</w:t>
            </w:r>
          </w:p>
        </w:tc>
        <w:tc>
          <w:tcPr>
            <w:tcW w:w="1559" w:type="dxa"/>
            <w:gridSpan w:val="6"/>
            <w:shd w:val="clear" w:color="auto" w:fill="auto"/>
            <w:noWrap/>
          </w:tcPr>
          <w:p w:rsidR="0081794D" w:rsidRDefault="002D6F3F">
            <w:pPr>
              <w:jc w:val="center"/>
              <w:rPr>
                <w:sz w:val="22"/>
                <w:szCs w:val="22"/>
              </w:rPr>
            </w:pPr>
            <w:r>
              <w:rPr>
                <w:sz w:val="22"/>
                <w:szCs w:val="22"/>
              </w:rPr>
              <w:t>50</w:t>
            </w:r>
          </w:p>
        </w:tc>
        <w:tc>
          <w:tcPr>
            <w:tcW w:w="851" w:type="dxa"/>
            <w:shd w:val="clear" w:color="auto" w:fill="auto"/>
            <w:noWrap/>
          </w:tcPr>
          <w:p w:rsidR="0081794D" w:rsidRDefault="002D6F3F">
            <w:pPr>
              <w:jc w:val="center"/>
              <w:rPr>
                <w:sz w:val="22"/>
                <w:szCs w:val="22"/>
              </w:rPr>
            </w:pPr>
            <w:r>
              <w:rPr>
                <w:sz w:val="22"/>
                <w:szCs w:val="22"/>
              </w:rPr>
              <w:t>60</w:t>
            </w:r>
          </w:p>
        </w:tc>
        <w:tc>
          <w:tcPr>
            <w:tcW w:w="783" w:type="dxa"/>
            <w:shd w:val="clear" w:color="auto" w:fill="auto"/>
            <w:noWrap/>
          </w:tcPr>
          <w:p w:rsidR="0081794D" w:rsidRDefault="002D6F3F">
            <w:pPr>
              <w:jc w:val="center"/>
              <w:rPr>
                <w:sz w:val="22"/>
                <w:szCs w:val="22"/>
              </w:rPr>
            </w:pPr>
            <w:r>
              <w:rPr>
                <w:sz w:val="22"/>
                <w:szCs w:val="22"/>
              </w:rPr>
              <w:t>70</w:t>
            </w:r>
          </w:p>
        </w:tc>
        <w:tc>
          <w:tcPr>
            <w:tcW w:w="776" w:type="dxa"/>
            <w:shd w:val="clear" w:color="auto" w:fill="auto"/>
            <w:noWrap/>
          </w:tcPr>
          <w:p w:rsidR="0081794D" w:rsidRDefault="002D6F3F">
            <w:pPr>
              <w:jc w:val="center"/>
              <w:rPr>
                <w:sz w:val="22"/>
                <w:szCs w:val="22"/>
              </w:rPr>
            </w:pPr>
            <w:r>
              <w:rPr>
                <w:sz w:val="22"/>
                <w:szCs w:val="22"/>
              </w:rPr>
              <w:t>80</w:t>
            </w:r>
          </w:p>
        </w:tc>
        <w:tc>
          <w:tcPr>
            <w:tcW w:w="851" w:type="dxa"/>
            <w:shd w:val="clear" w:color="auto" w:fill="auto"/>
            <w:noWrap/>
          </w:tcPr>
          <w:p w:rsidR="0081794D" w:rsidRDefault="002D6F3F">
            <w:pPr>
              <w:jc w:val="center"/>
              <w:rPr>
                <w:sz w:val="22"/>
                <w:szCs w:val="22"/>
              </w:rPr>
            </w:pPr>
            <w:r>
              <w:rPr>
                <w:sz w:val="22"/>
                <w:szCs w:val="22"/>
              </w:rPr>
              <w:t>90</w:t>
            </w:r>
          </w:p>
        </w:tc>
        <w:tc>
          <w:tcPr>
            <w:tcW w:w="850" w:type="dxa"/>
            <w:shd w:val="clear" w:color="auto" w:fill="auto"/>
            <w:noWrap/>
          </w:tcPr>
          <w:p w:rsidR="0081794D" w:rsidRDefault="002D6F3F">
            <w:pPr>
              <w:jc w:val="center"/>
              <w:rPr>
                <w:sz w:val="22"/>
                <w:szCs w:val="22"/>
              </w:rPr>
            </w:pPr>
            <w:r>
              <w:rPr>
                <w:sz w:val="22"/>
                <w:szCs w:val="22"/>
              </w:rPr>
              <w:t>95</w:t>
            </w:r>
          </w:p>
        </w:tc>
        <w:tc>
          <w:tcPr>
            <w:tcW w:w="816" w:type="dxa"/>
            <w:shd w:val="clear" w:color="auto" w:fill="auto"/>
            <w:noWrap/>
          </w:tcPr>
          <w:p w:rsidR="0081794D" w:rsidRDefault="002D6F3F">
            <w:pPr>
              <w:jc w:val="center"/>
              <w:rPr>
                <w:sz w:val="22"/>
                <w:szCs w:val="22"/>
              </w:rPr>
            </w:pPr>
            <w:r>
              <w:rPr>
                <w:sz w:val="22"/>
                <w:szCs w:val="22"/>
              </w:rPr>
              <w:t>100</w:t>
            </w:r>
          </w:p>
        </w:tc>
      </w:tr>
    </w:tbl>
    <w:p w:rsidR="0081794D" w:rsidRDefault="002D6F3F">
      <w:pPr>
        <w:rPr>
          <w:sz w:val="22"/>
          <w:szCs w:val="22"/>
        </w:rPr>
      </w:pPr>
      <w:r>
        <w:rPr>
          <w:sz w:val="22"/>
          <w:szCs w:val="22"/>
        </w:rPr>
        <w:t>* В 2024 году мониторинг показателя не проводился</w:t>
      </w:r>
    </w:p>
    <w:p w:rsidR="0081794D" w:rsidRDefault="0081794D">
      <w:pPr>
        <w:jc w:val="center"/>
        <w:rPr>
          <w:b/>
          <w:sz w:val="28"/>
          <w:szCs w:val="28"/>
        </w:rPr>
      </w:pPr>
    </w:p>
    <w:p w:rsidR="0081794D" w:rsidRDefault="0081794D">
      <w:pPr>
        <w:jc w:val="center"/>
        <w:rPr>
          <w:b/>
          <w:sz w:val="28"/>
          <w:szCs w:val="28"/>
        </w:rPr>
      </w:pPr>
    </w:p>
    <w:p w:rsidR="0081794D" w:rsidRDefault="0081794D">
      <w:pPr>
        <w:jc w:val="center"/>
        <w:rPr>
          <w:b/>
          <w:sz w:val="28"/>
          <w:szCs w:val="28"/>
        </w:rPr>
      </w:pPr>
    </w:p>
    <w:p w:rsidR="0081794D" w:rsidRDefault="0081794D">
      <w:pPr>
        <w:jc w:val="center"/>
        <w:rPr>
          <w:b/>
          <w:sz w:val="28"/>
          <w:szCs w:val="28"/>
        </w:rPr>
      </w:pPr>
    </w:p>
    <w:p w:rsidR="0081794D" w:rsidRDefault="0081794D">
      <w:pPr>
        <w:jc w:val="center"/>
        <w:rPr>
          <w:b/>
          <w:sz w:val="28"/>
          <w:szCs w:val="28"/>
        </w:rPr>
      </w:pPr>
    </w:p>
    <w:p w:rsidR="0081794D" w:rsidRDefault="0081794D">
      <w:pPr>
        <w:jc w:val="center"/>
        <w:rPr>
          <w:b/>
          <w:sz w:val="28"/>
          <w:szCs w:val="28"/>
        </w:rPr>
      </w:pPr>
    </w:p>
    <w:p w:rsidR="0081794D" w:rsidRDefault="0081794D">
      <w:pPr>
        <w:jc w:val="center"/>
        <w:rPr>
          <w:b/>
          <w:sz w:val="28"/>
          <w:szCs w:val="28"/>
        </w:rPr>
      </w:pPr>
    </w:p>
    <w:p w:rsidR="0081794D" w:rsidRDefault="0081794D">
      <w:pPr>
        <w:jc w:val="center"/>
        <w:rPr>
          <w:b/>
          <w:sz w:val="28"/>
          <w:szCs w:val="28"/>
        </w:rPr>
      </w:pPr>
    </w:p>
    <w:p w:rsidR="0081794D" w:rsidRDefault="0081794D">
      <w:pPr>
        <w:jc w:val="center"/>
        <w:rPr>
          <w:b/>
          <w:sz w:val="28"/>
          <w:szCs w:val="28"/>
        </w:rPr>
      </w:pPr>
    </w:p>
    <w:p w:rsidR="0081794D" w:rsidRDefault="002D6F3F">
      <w:pPr>
        <w:jc w:val="center"/>
        <w:rPr>
          <w:b/>
          <w:sz w:val="28"/>
          <w:szCs w:val="28"/>
        </w:rPr>
      </w:pPr>
      <w:r>
        <w:rPr>
          <w:b/>
          <w:sz w:val="28"/>
          <w:szCs w:val="28"/>
        </w:rPr>
        <w:t>3. Задачи региональной программы.</w:t>
      </w:r>
    </w:p>
    <w:p w:rsidR="0081794D" w:rsidRDefault="002D6F3F">
      <w:pPr>
        <w:spacing w:after="0" w:line="240" w:lineRule="auto"/>
        <w:ind w:firstLine="708"/>
        <w:jc w:val="both"/>
        <w:rPr>
          <w:sz w:val="28"/>
          <w:szCs w:val="28"/>
        </w:rPr>
      </w:pPr>
      <w:r>
        <w:rPr>
          <w:sz w:val="28"/>
          <w:szCs w:val="28"/>
        </w:rPr>
        <w:t xml:space="preserve">Основными задачами региональной программы являются: </w:t>
      </w:r>
    </w:p>
    <w:p w:rsidR="0081794D" w:rsidRDefault="002D6F3F">
      <w:pPr>
        <w:pStyle w:val="a3"/>
        <w:numPr>
          <w:ilvl w:val="0"/>
          <w:numId w:val="5"/>
        </w:numPr>
        <w:spacing w:after="0" w:line="240" w:lineRule="auto"/>
        <w:jc w:val="both"/>
        <w:rPr>
          <w:sz w:val="28"/>
          <w:szCs w:val="28"/>
        </w:rPr>
      </w:pPr>
      <w:r>
        <w:rPr>
          <w:sz w:val="28"/>
          <w:szCs w:val="28"/>
        </w:rPr>
        <w:t xml:space="preserve">Обеспечение доступности и качества медицинской помощи по медицинской реабилитации для пациентов на всех этапах: </w:t>
      </w:r>
    </w:p>
    <w:p w:rsidR="0081794D" w:rsidRDefault="002D6F3F">
      <w:pPr>
        <w:spacing w:after="0" w:line="240" w:lineRule="auto"/>
        <w:ind w:firstLine="708"/>
        <w:jc w:val="both"/>
        <w:rPr>
          <w:sz w:val="22"/>
          <w:szCs w:val="22"/>
        </w:rPr>
      </w:pPr>
      <w:r>
        <w:rPr>
          <w:sz w:val="28"/>
          <w:szCs w:val="28"/>
        </w:rPr>
        <w:t xml:space="preserve">1 этап: Организация медицинской реабилитации в отделении реанимации и интенсивной терапии, а также специализированных отделениях круглосуточного стационара по профилю оказываемой медицинской помощи (неврология, нейрохирургия, кардиология, кардиохирургия, травматология и ортопедия, онкология, пульмонология и другие). </w:t>
      </w:r>
    </w:p>
    <w:p w:rsidR="0081794D" w:rsidRDefault="002D6F3F">
      <w:pPr>
        <w:spacing w:after="0" w:line="240" w:lineRule="auto"/>
        <w:ind w:firstLine="708"/>
        <w:jc w:val="both"/>
        <w:rPr>
          <w:sz w:val="28"/>
          <w:szCs w:val="28"/>
        </w:rPr>
      </w:pPr>
      <w:r>
        <w:rPr>
          <w:sz w:val="28"/>
          <w:szCs w:val="28"/>
        </w:rPr>
        <w:t>2 этап: Совершенствование и развитие организации специализированной медицинской помощи по медицинской реабилитации, в том числе высокотехнологичной в стационарных условиях при нарушении функции центральной нервной системы, при нарушении функции опорно-двигательного аппарата и периферической нервной системы, при соматических заболеваниях.</w:t>
      </w:r>
    </w:p>
    <w:p w:rsidR="0081794D" w:rsidRDefault="002D6F3F">
      <w:pPr>
        <w:tabs>
          <w:tab w:val="left" w:pos="983"/>
        </w:tabs>
        <w:spacing w:after="0" w:line="240" w:lineRule="auto"/>
        <w:ind w:firstLine="709"/>
        <w:jc w:val="both"/>
        <w:rPr>
          <w:sz w:val="28"/>
          <w:szCs w:val="28"/>
          <w:lang w:bidi="ru-RU"/>
        </w:rPr>
      </w:pPr>
      <w:r>
        <w:rPr>
          <w:sz w:val="28"/>
          <w:szCs w:val="28"/>
          <w:lang w:bidi="ru-RU"/>
        </w:rPr>
        <w:t>Дооснастить и переоснастить медицинские организации, наиболее подготовленные для оказания реабилитационной помощи населению Забайкальского края до 100 % в соответствии с порядками оказания медицинской помощи.</w:t>
      </w:r>
    </w:p>
    <w:p w:rsidR="0081794D" w:rsidRDefault="002D6F3F">
      <w:pPr>
        <w:spacing w:after="0" w:line="240" w:lineRule="auto"/>
        <w:ind w:firstLine="708"/>
        <w:jc w:val="both"/>
        <w:rPr>
          <w:sz w:val="28"/>
          <w:szCs w:val="28"/>
        </w:rPr>
      </w:pPr>
      <w:r>
        <w:rPr>
          <w:sz w:val="28"/>
          <w:szCs w:val="28"/>
        </w:rPr>
        <w:t xml:space="preserve">3 этап: Совершенствование оказания медицинской помощи по медицинской реабилитации в рамках оказания первичной специализированной медико-санитарной помощи в амбулаторных условиях и условиях дневного стационара. </w:t>
      </w:r>
    </w:p>
    <w:p w:rsidR="0081794D" w:rsidRDefault="002D6F3F">
      <w:pPr>
        <w:spacing w:after="0" w:line="240" w:lineRule="auto"/>
        <w:ind w:firstLine="708"/>
        <w:jc w:val="both"/>
        <w:rPr>
          <w:sz w:val="28"/>
          <w:szCs w:val="28"/>
        </w:rPr>
      </w:pPr>
      <w:r>
        <w:rPr>
          <w:sz w:val="28"/>
          <w:szCs w:val="28"/>
        </w:rPr>
        <w:t xml:space="preserve">Совершенствование оказания медицинской помощи по медицинской реабилитации с применением телемедицинских технологий. </w:t>
      </w:r>
    </w:p>
    <w:p w:rsidR="0081794D" w:rsidRDefault="002D6F3F">
      <w:pPr>
        <w:spacing w:after="0" w:line="240" w:lineRule="auto"/>
        <w:ind w:firstLine="708"/>
        <w:jc w:val="both"/>
        <w:rPr>
          <w:sz w:val="28"/>
          <w:szCs w:val="28"/>
        </w:rPr>
      </w:pPr>
      <w:r>
        <w:rPr>
          <w:sz w:val="28"/>
          <w:szCs w:val="28"/>
        </w:rPr>
        <w:t xml:space="preserve">Совершенствование оказания медицинской помощи по медицинской реабилитации на дому. </w:t>
      </w:r>
    </w:p>
    <w:p w:rsidR="0081794D" w:rsidRDefault="002D6F3F">
      <w:pPr>
        <w:pStyle w:val="a3"/>
        <w:numPr>
          <w:ilvl w:val="0"/>
          <w:numId w:val="5"/>
        </w:numPr>
        <w:spacing w:after="0" w:line="240" w:lineRule="auto"/>
        <w:ind w:left="0" w:firstLine="709"/>
        <w:jc w:val="both"/>
        <w:rPr>
          <w:sz w:val="28"/>
          <w:szCs w:val="28"/>
        </w:rPr>
      </w:pPr>
      <w:r>
        <w:rPr>
          <w:sz w:val="28"/>
          <w:szCs w:val="28"/>
        </w:rPr>
        <w:t xml:space="preserve">Разработка мер по улучшению укомплектованности кадрами структурных подразделений реабилитационной службы субъекта Российской Федерации: </w:t>
      </w:r>
    </w:p>
    <w:p w:rsidR="0081794D" w:rsidRDefault="002D6F3F">
      <w:pPr>
        <w:spacing w:after="0" w:line="240" w:lineRule="auto"/>
        <w:ind w:firstLine="708"/>
        <w:jc w:val="both"/>
        <w:rPr>
          <w:sz w:val="28"/>
          <w:szCs w:val="28"/>
        </w:rPr>
      </w:pPr>
      <w:r>
        <w:rPr>
          <w:sz w:val="28"/>
          <w:szCs w:val="28"/>
        </w:rPr>
        <w:t xml:space="preserve">Профессиональная переподготовка врачей-специалистов, специалистов с иным высшим образованием и медицинских сестер для формирования </w:t>
      </w:r>
      <w:proofErr w:type="spellStart"/>
      <w:r>
        <w:rPr>
          <w:sz w:val="28"/>
          <w:szCs w:val="28"/>
        </w:rPr>
        <w:t>мультидисциплинарной</w:t>
      </w:r>
      <w:proofErr w:type="spellEnd"/>
      <w:r>
        <w:rPr>
          <w:sz w:val="28"/>
          <w:szCs w:val="28"/>
        </w:rPr>
        <w:t xml:space="preserve"> реабилитационной команды. Организация непрерывного медицинского образования в процессе трудовой деятельности: планирование образовательных мероприятий и участия в научно-практических мероприятиях. Организация прохождения периодической аккредитации медицинскими работниками по специальности «медицинская реабилитация». </w:t>
      </w:r>
    </w:p>
    <w:p w:rsidR="0081794D" w:rsidRDefault="002D6F3F">
      <w:pPr>
        <w:spacing w:after="0" w:line="240" w:lineRule="auto"/>
        <w:ind w:firstLine="708"/>
        <w:jc w:val="both"/>
        <w:rPr>
          <w:sz w:val="28"/>
          <w:szCs w:val="28"/>
        </w:rPr>
      </w:pPr>
      <w:r>
        <w:rPr>
          <w:sz w:val="28"/>
          <w:szCs w:val="28"/>
        </w:rPr>
        <w:t xml:space="preserve">Формирование профессионального экспертного сообщества Забайкальского края по различным направлениям медицинской реабилитации. </w:t>
      </w:r>
    </w:p>
    <w:p w:rsidR="0081794D" w:rsidRDefault="002D6F3F">
      <w:pPr>
        <w:pStyle w:val="a3"/>
        <w:numPr>
          <w:ilvl w:val="0"/>
          <w:numId w:val="5"/>
        </w:numPr>
        <w:spacing w:after="0" w:line="240" w:lineRule="auto"/>
        <w:ind w:left="0" w:firstLine="709"/>
        <w:jc w:val="both"/>
        <w:rPr>
          <w:sz w:val="28"/>
          <w:szCs w:val="28"/>
        </w:rPr>
      </w:pPr>
      <w:r>
        <w:rPr>
          <w:sz w:val="28"/>
          <w:szCs w:val="28"/>
        </w:rPr>
        <w:t xml:space="preserve">Совершенствование технологического обеспечения медицинских     организаций, оказывающих медицинскую помощь по медицинской реабилитации в Забайкальском крае: рациональное использование медицинского оборудования (режим и условия эксплуатации), закупка и ремонт медицинского оборудования, проведение научно-исследовательских работ в части разработки нового инновационного оборудования и новых методов/методик медицинской реабилитации. </w:t>
      </w:r>
    </w:p>
    <w:p w:rsidR="0081794D" w:rsidRDefault="002D6F3F">
      <w:pPr>
        <w:pStyle w:val="a3"/>
        <w:numPr>
          <w:ilvl w:val="0"/>
          <w:numId w:val="5"/>
        </w:numPr>
        <w:spacing w:after="0" w:line="240" w:lineRule="auto"/>
        <w:ind w:left="0" w:firstLine="709"/>
        <w:jc w:val="both"/>
        <w:rPr>
          <w:sz w:val="28"/>
          <w:szCs w:val="28"/>
        </w:rPr>
      </w:pPr>
      <w:r>
        <w:rPr>
          <w:sz w:val="28"/>
          <w:szCs w:val="28"/>
        </w:rPr>
        <w:t xml:space="preserve">Организация и функционирование в Забайкальском крае межведомственного взаимодействия по вопросам медицинской реабилитации с участием заместителя Председателя Правительства субъекта Российской Федерации, курирующего здравоохранение и социальные вопросы, руководителей и представителей заинтересованных министерств и ведомств субъекта Российской Федерации, представителей общественных и </w:t>
      </w:r>
      <w:proofErr w:type="spellStart"/>
      <w:r>
        <w:rPr>
          <w:sz w:val="28"/>
          <w:szCs w:val="28"/>
        </w:rPr>
        <w:t>пациентских</w:t>
      </w:r>
      <w:proofErr w:type="spellEnd"/>
      <w:r>
        <w:rPr>
          <w:sz w:val="28"/>
          <w:szCs w:val="28"/>
        </w:rPr>
        <w:t xml:space="preserve"> организаций, обеспечивающего: </w:t>
      </w:r>
    </w:p>
    <w:p w:rsidR="0081794D" w:rsidRDefault="002D6F3F">
      <w:pPr>
        <w:spacing w:after="0" w:line="240" w:lineRule="auto"/>
        <w:ind w:firstLine="708"/>
        <w:jc w:val="both"/>
        <w:rPr>
          <w:sz w:val="28"/>
          <w:szCs w:val="28"/>
        </w:rPr>
      </w:pPr>
      <w:r>
        <w:rPr>
          <w:sz w:val="28"/>
          <w:szCs w:val="28"/>
        </w:rPr>
        <w:t xml:space="preserve">- оценку медицинских организаций, осуществляющих медицинскую реабилитацию на территории региона, вне зависимости от их организационно-правовой формы с формированием рейтинга данных медицинских организаций и подготовку предложений по организации, оказанию и совершенствованию медицинской помощи по медицинской реабилитации; </w:t>
      </w:r>
    </w:p>
    <w:p w:rsidR="0081794D" w:rsidRDefault="002D6F3F">
      <w:pPr>
        <w:spacing w:after="0" w:line="240" w:lineRule="auto"/>
        <w:ind w:firstLine="708"/>
        <w:jc w:val="both"/>
        <w:rPr>
          <w:sz w:val="28"/>
          <w:szCs w:val="28"/>
        </w:rPr>
      </w:pPr>
      <w:r>
        <w:rPr>
          <w:sz w:val="28"/>
          <w:szCs w:val="28"/>
        </w:rPr>
        <w:t xml:space="preserve">- участие в проведении, а также внедрении результатов научно-исследовательских работ в области медицинской реабилитации и иных смежных областях в практическое здравоохранение; </w:t>
      </w:r>
    </w:p>
    <w:p w:rsidR="0081794D" w:rsidRDefault="002D6F3F">
      <w:pPr>
        <w:spacing w:after="0" w:line="240" w:lineRule="auto"/>
        <w:ind w:firstLine="708"/>
        <w:jc w:val="both"/>
        <w:rPr>
          <w:sz w:val="28"/>
          <w:szCs w:val="28"/>
        </w:rPr>
      </w:pPr>
      <w:r>
        <w:rPr>
          <w:sz w:val="28"/>
          <w:szCs w:val="28"/>
        </w:rPr>
        <w:t xml:space="preserve">- участие в выездных мероприятиях в медицинские организации, осуществляющие медицинскую реабилитацию; </w:t>
      </w:r>
    </w:p>
    <w:p w:rsidR="0081794D" w:rsidRDefault="002D6F3F">
      <w:pPr>
        <w:spacing w:after="0" w:line="240" w:lineRule="auto"/>
        <w:ind w:firstLine="708"/>
        <w:jc w:val="both"/>
        <w:rPr>
          <w:sz w:val="28"/>
          <w:szCs w:val="28"/>
        </w:rPr>
      </w:pPr>
      <w:r>
        <w:rPr>
          <w:sz w:val="28"/>
          <w:szCs w:val="28"/>
        </w:rPr>
        <w:t xml:space="preserve">- участие в создании анкеты для оценки пациентами доступности и качества оказания медицинской реабилитации. </w:t>
      </w:r>
    </w:p>
    <w:p w:rsidR="0081794D" w:rsidRDefault="002D6F3F">
      <w:pPr>
        <w:tabs>
          <w:tab w:val="left" w:pos="1100"/>
        </w:tabs>
        <w:spacing w:after="0" w:line="240" w:lineRule="auto"/>
        <w:ind w:firstLine="709"/>
        <w:jc w:val="both"/>
        <w:rPr>
          <w:sz w:val="28"/>
          <w:szCs w:val="28"/>
          <w:lang w:bidi="ru-RU"/>
        </w:rPr>
      </w:pPr>
      <w:r>
        <w:rPr>
          <w:sz w:val="28"/>
          <w:szCs w:val="28"/>
        </w:rPr>
        <w:t xml:space="preserve">5. </w:t>
      </w:r>
      <w:r>
        <w:rPr>
          <w:sz w:val="28"/>
          <w:szCs w:val="28"/>
          <w:lang w:bidi="ru-RU"/>
        </w:rPr>
        <w:t xml:space="preserve">Организационно-методическое сопровождение деятельности реабилитационной Забайкальского края. </w:t>
      </w:r>
      <w:r>
        <w:rPr>
          <w:rFonts w:eastAsia="Calibri"/>
          <w:sz w:val="28"/>
          <w:szCs w:val="28"/>
        </w:rPr>
        <w:t xml:space="preserve">Для организационно-методического сопровождения деятельности реабилитационной службы субъекта Российской Федерации при ГУЗ «Городская клиническая больница №!» будет создан отдел по реабилитации взрослых, утверждены </w:t>
      </w:r>
      <w:r>
        <w:rPr>
          <w:sz w:val="28"/>
          <w:szCs w:val="28"/>
          <w:lang w:bidi="ru-RU"/>
        </w:rPr>
        <w:t>приказы:</w:t>
      </w:r>
    </w:p>
    <w:p w:rsidR="0081794D" w:rsidRDefault="002D6F3F">
      <w:pPr>
        <w:spacing w:after="0" w:line="240" w:lineRule="auto"/>
        <w:ind w:firstLine="709"/>
        <w:jc w:val="both"/>
        <w:rPr>
          <w:sz w:val="28"/>
          <w:szCs w:val="28"/>
          <w:lang w:bidi="ru-RU"/>
        </w:rPr>
      </w:pPr>
      <w:r>
        <w:rPr>
          <w:sz w:val="28"/>
          <w:szCs w:val="28"/>
          <w:lang w:bidi="ru-RU"/>
        </w:rPr>
        <w:t xml:space="preserve">- </w:t>
      </w:r>
      <w:r>
        <w:rPr>
          <w:sz w:val="28"/>
          <w:szCs w:val="28"/>
          <w:lang w:bidi="ru-RU"/>
        </w:rPr>
        <w:tab/>
        <w:t xml:space="preserve">об утверждении курирующего заместителя руководителя регионального органа исполнительной власти в сфере охраны здоровья; </w:t>
      </w:r>
    </w:p>
    <w:p w:rsidR="0081794D" w:rsidRDefault="002D6F3F">
      <w:pPr>
        <w:spacing w:after="0" w:line="240" w:lineRule="auto"/>
        <w:ind w:firstLine="567"/>
        <w:jc w:val="both"/>
        <w:rPr>
          <w:sz w:val="28"/>
          <w:szCs w:val="28"/>
        </w:rPr>
      </w:pPr>
      <w:r>
        <w:rPr>
          <w:sz w:val="28"/>
          <w:szCs w:val="28"/>
          <w:lang w:bidi="ru-RU"/>
        </w:rPr>
        <w:tab/>
        <w:t xml:space="preserve">- о возложении на организационно-методический отдел «якорной» медицинской организации по реализации Федерального проекта «Оптимальная для восстановления здоровья медицинская реабилитация» функции организационно-методического руководства медицинскими организациями, оказывающими медицинскую помощь по медицинской реабилитации; создания центра маршрутизации пациентов по медицинской реабилитации; ведения регистра пациентов по медицинской реабилитации; проведения ТМК; </w:t>
      </w:r>
      <w:proofErr w:type="gramStart"/>
      <w:r>
        <w:rPr>
          <w:sz w:val="28"/>
          <w:szCs w:val="28"/>
          <w:lang w:bidi="ru-RU"/>
        </w:rPr>
        <w:t xml:space="preserve">анализ </w:t>
      </w:r>
      <w:r>
        <w:rPr>
          <w:sz w:val="28"/>
          <w:szCs w:val="28"/>
        </w:rPr>
        <w:t xml:space="preserve">механизмов преемственности медицинской помощи по медицинской реабилитации на различных этапах, выработке критериев ее эффективности и эффективности качества медицинской помощи по медицинской реабилитации; </w:t>
      </w:r>
      <w:r>
        <w:rPr>
          <w:sz w:val="28"/>
          <w:szCs w:val="28"/>
          <w:lang w:bidi="ru-RU"/>
        </w:rPr>
        <w:t xml:space="preserve">организация работы по </w:t>
      </w:r>
      <w:proofErr w:type="spellStart"/>
      <w:r>
        <w:rPr>
          <w:sz w:val="28"/>
          <w:szCs w:val="28"/>
          <w:lang w:bidi="ru-RU"/>
        </w:rPr>
        <w:t>цифровизации</w:t>
      </w:r>
      <w:proofErr w:type="spellEnd"/>
      <w:r>
        <w:rPr>
          <w:sz w:val="28"/>
          <w:szCs w:val="28"/>
          <w:lang w:bidi="ru-RU"/>
        </w:rPr>
        <w:t xml:space="preserve"> результатов работы в медицинских организациях, оказывающих медицинскую помощь по медицинской реабилитации Забайкальского края, объединение данных медицинских организаций, иных учреждений и ведомств в единый цифровой контур (при необходимости).</w:t>
      </w:r>
      <w:proofErr w:type="gramEnd"/>
    </w:p>
    <w:p w:rsidR="0081794D" w:rsidRDefault="002D6F3F">
      <w:pPr>
        <w:spacing w:after="0" w:line="240" w:lineRule="auto"/>
        <w:ind w:firstLine="851"/>
        <w:jc w:val="both"/>
        <w:rPr>
          <w:sz w:val="28"/>
          <w:szCs w:val="28"/>
        </w:rPr>
      </w:pPr>
      <w:r>
        <w:rPr>
          <w:sz w:val="28"/>
          <w:szCs w:val="28"/>
        </w:rPr>
        <w:t xml:space="preserve">6. </w:t>
      </w:r>
      <w:proofErr w:type="gramStart"/>
      <w:r>
        <w:rPr>
          <w:sz w:val="28"/>
          <w:szCs w:val="28"/>
        </w:rPr>
        <w:t>Профессиональное сопровождение медицинских организаций (иных учреждений) по развитию информационных систем и наиболее эффективных формах информирования граждан о возможностях прохождения медицинской реабилитации (план работы средств массовой информации субъекта Российской  Федерации по распространению информации о возможностях пройти медицинскую реабилитацию в медицинских организациях субъекта Российской Федерации и федеральных медицинских организациях, о рейтинге медицинских организаций, оказывающих помощь по медицинской реабилитации, о положительных результатах реализации</w:t>
      </w:r>
      <w:proofErr w:type="gramEnd"/>
      <w:r>
        <w:rPr>
          <w:sz w:val="28"/>
          <w:szCs w:val="28"/>
        </w:rPr>
        <w:t xml:space="preserve"> отдельных индивидуальных программ медицинской реабилитации, о преемственности медицинской и социальной реабилитации, об организациях, проводящих социальную и профессиональную реабилитацию). </w:t>
      </w:r>
    </w:p>
    <w:p w:rsidR="0081794D" w:rsidRDefault="002D6F3F">
      <w:pPr>
        <w:tabs>
          <w:tab w:val="left" w:pos="1033"/>
        </w:tabs>
        <w:spacing w:after="0" w:line="240" w:lineRule="auto"/>
        <w:ind w:firstLine="709"/>
        <w:jc w:val="both"/>
        <w:rPr>
          <w:rFonts w:eastAsia="Calibri"/>
          <w:sz w:val="28"/>
          <w:szCs w:val="28"/>
        </w:rPr>
      </w:pPr>
      <w:r>
        <w:rPr>
          <w:rFonts w:eastAsia="Calibri"/>
          <w:sz w:val="28"/>
          <w:szCs w:val="28"/>
        </w:rPr>
        <w:t>В Забайкальском крае необходима разработка информационно-просветительской кампании, целью которой является ознакомление населения о важности и необходимости прохождения реабилитации.</w:t>
      </w:r>
    </w:p>
    <w:p w:rsidR="0081794D" w:rsidRDefault="002D6F3F">
      <w:pPr>
        <w:tabs>
          <w:tab w:val="left" w:pos="1033"/>
        </w:tabs>
        <w:spacing w:after="0" w:line="240" w:lineRule="auto"/>
        <w:ind w:firstLine="709"/>
        <w:jc w:val="both"/>
        <w:rPr>
          <w:rFonts w:eastAsia="Calibri"/>
          <w:sz w:val="28"/>
          <w:szCs w:val="28"/>
        </w:rPr>
      </w:pPr>
      <w:r>
        <w:rPr>
          <w:rFonts w:eastAsia="Calibri"/>
          <w:sz w:val="28"/>
          <w:szCs w:val="28"/>
        </w:rPr>
        <w:t xml:space="preserve">Центром профилактики должны будут изготовлены буклеты и плакаты о важности реабилитации. </w:t>
      </w:r>
    </w:p>
    <w:p w:rsidR="0081794D" w:rsidRDefault="002D6F3F">
      <w:pPr>
        <w:tabs>
          <w:tab w:val="left" w:pos="1033"/>
        </w:tabs>
        <w:spacing w:after="0" w:line="240" w:lineRule="auto"/>
        <w:ind w:firstLine="709"/>
        <w:jc w:val="both"/>
        <w:rPr>
          <w:rFonts w:eastAsia="Calibri"/>
          <w:sz w:val="28"/>
          <w:szCs w:val="28"/>
        </w:rPr>
      </w:pPr>
      <w:r>
        <w:rPr>
          <w:rFonts w:eastAsia="Calibri"/>
          <w:sz w:val="28"/>
          <w:szCs w:val="28"/>
        </w:rPr>
        <w:t>В региональных средствах массовой информации (далее – СМИ) должны быть запланированы прямые эфиры с главными внештатными специалистами Министерства здравоохранения Забайкальского края (по реабилитации взрослых и детей).</w:t>
      </w:r>
    </w:p>
    <w:p w:rsidR="0081794D" w:rsidRDefault="002D6F3F">
      <w:pPr>
        <w:tabs>
          <w:tab w:val="left" w:pos="1033"/>
        </w:tabs>
        <w:spacing w:after="0" w:line="240" w:lineRule="auto"/>
        <w:ind w:firstLine="709"/>
        <w:jc w:val="both"/>
        <w:rPr>
          <w:rFonts w:eastAsia="Calibri"/>
          <w:sz w:val="28"/>
          <w:szCs w:val="28"/>
        </w:rPr>
      </w:pPr>
      <w:r>
        <w:rPr>
          <w:rFonts w:eastAsia="Calibri"/>
          <w:sz w:val="28"/>
          <w:szCs w:val="28"/>
        </w:rPr>
        <w:t xml:space="preserve">в региональных СМИ, на официальных сайтах и в социальных сетях Правительства Забайкальского края и Министерства здравоохранения Забайкальского края на постоянной основе должна быть сформирована информационная кампания о возможности реабилитации. </w:t>
      </w:r>
    </w:p>
    <w:p w:rsidR="0081794D" w:rsidRDefault="002D6F3F">
      <w:pPr>
        <w:tabs>
          <w:tab w:val="left" w:pos="1033"/>
        </w:tabs>
        <w:spacing w:after="0" w:line="240" w:lineRule="auto"/>
        <w:ind w:firstLine="709"/>
        <w:jc w:val="both"/>
        <w:rPr>
          <w:rFonts w:eastAsia="Calibri"/>
          <w:sz w:val="28"/>
          <w:szCs w:val="28"/>
        </w:rPr>
      </w:pPr>
      <w:r>
        <w:rPr>
          <w:rFonts w:eastAsia="Calibri"/>
          <w:sz w:val="28"/>
          <w:szCs w:val="28"/>
        </w:rPr>
        <w:t>В региональной программе предусматривается раздел «План мероприятий региональной программы». В данном разделе структурируются и перечисляются мероприятия, реализация которых направлена на совершенствование оказания медицинской помощи по медицинской реабилитации.</w:t>
      </w:r>
    </w:p>
    <w:p w:rsidR="0081794D" w:rsidRDefault="002D6F3F">
      <w:pPr>
        <w:tabs>
          <w:tab w:val="left" w:pos="1033"/>
        </w:tabs>
        <w:spacing w:after="0" w:line="240" w:lineRule="auto"/>
        <w:ind w:firstLine="709"/>
        <w:jc w:val="both"/>
        <w:rPr>
          <w:rFonts w:eastAsia="Calibri"/>
          <w:sz w:val="28"/>
          <w:szCs w:val="28"/>
        </w:rPr>
      </w:pPr>
      <w:r>
        <w:rPr>
          <w:rFonts w:eastAsia="Calibri"/>
          <w:sz w:val="28"/>
          <w:szCs w:val="28"/>
        </w:rPr>
        <w:t>План мероприятий формируется исходя из целей и задач региональной программы, а также исходя из результатов анализа и выводов, проведенных в соответствии с пунктом 1 настоящих Требований.</w:t>
      </w:r>
    </w:p>
    <w:p w:rsidR="0081794D" w:rsidRDefault="002D6F3F">
      <w:pPr>
        <w:tabs>
          <w:tab w:val="left" w:pos="1033"/>
        </w:tabs>
        <w:spacing w:after="0" w:line="240" w:lineRule="auto"/>
        <w:ind w:firstLine="709"/>
        <w:jc w:val="both"/>
        <w:rPr>
          <w:rFonts w:eastAsia="Calibri"/>
          <w:sz w:val="28"/>
          <w:szCs w:val="28"/>
        </w:rPr>
      </w:pPr>
      <w:r>
        <w:rPr>
          <w:rFonts w:eastAsia="Calibri"/>
          <w:bCs/>
          <w:sz w:val="28"/>
          <w:szCs w:val="28"/>
        </w:rPr>
        <w:t xml:space="preserve">7. Кадровое обеспечение реабилитационной службы Забайкальского края. </w:t>
      </w:r>
      <w:r>
        <w:rPr>
          <w:rFonts w:eastAsia="Calibri"/>
          <w:sz w:val="28"/>
          <w:szCs w:val="28"/>
        </w:rPr>
        <w:t>Для решения данной задачи необходимо довести обеспеченность отделений медицинской реабилитации в медицинских организациях медицинским персоналом до 95%.</w:t>
      </w:r>
    </w:p>
    <w:p w:rsidR="0081794D" w:rsidRDefault="002D6F3F">
      <w:pPr>
        <w:tabs>
          <w:tab w:val="left" w:pos="1089"/>
        </w:tabs>
        <w:spacing w:after="0" w:line="240" w:lineRule="auto"/>
        <w:ind w:firstLine="709"/>
        <w:jc w:val="both"/>
        <w:rPr>
          <w:rFonts w:eastAsia="Calibri"/>
          <w:sz w:val="28"/>
          <w:szCs w:val="28"/>
        </w:rPr>
      </w:pPr>
      <w:r>
        <w:rPr>
          <w:rFonts w:eastAsia="Calibri"/>
          <w:sz w:val="28"/>
          <w:szCs w:val="28"/>
        </w:rPr>
        <w:t>В целях закрепления медицинских кадров в крае должны быть реализованы меры социальной поддержки:</w:t>
      </w:r>
    </w:p>
    <w:p w:rsidR="0081794D" w:rsidRDefault="002D6F3F">
      <w:pPr>
        <w:tabs>
          <w:tab w:val="left" w:pos="1089"/>
        </w:tabs>
        <w:spacing w:after="0" w:line="240" w:lineRule="auto"/>
        <w:ind w:firstLine="709"/>
        <w:jc w:val="both"/>
        <w:rPr>
          <w:rFonts w:eastAsia="Calibri"/>
          <w:sz w:val="28"/>
          <w:szCs w:val="28"/>
        </w:rPr>
      </w:pPr>
      <w:r>
        <w:rPr>
          <w:rFonts w:eastAsia="Calibri"/>
          <w:sz w:val="28"/>
          <w:szCs w:val="28"/>
        </w:rPr>
        <w:t xml:space="preserve">на 2025-2027 годы должно быть запланировано участие медицинских организаций в Государственной программе Российской Федерации «Комплексное развитие сельских территорий», утвержденной постановлением Правительства Российской Федерации от 31 мая 2019 г. № 696, в соответствии с которой медицинским учреждением в рамках </w:t>
      </w:r>
      <w:proofErr w:type="spellStart"/>
      <w:r>
        <w:rPr>
          <w:rFonts w:eastAsia="Calibri"/>
          <w:sz w:val="28"/>
          <w:szCs w:val="28"/>
        </w:rPr>
        <w:t>софинансирования</w:t>
      </w:r>
      <w:proofErr w:type="spellEnd"/>
      <w:r>
        <w:rPr>
          <w:rFonts w:eastAsia="Calibri"/>
          <w:sz w:val="28"/>
          <w:szCs w:val="28"/>
        </w:rPr>
        <w:t xml:space="preserve"> может приобретаться жилье для медицинских работников; </w:t>
      </w:r>
    </w:p>
    <w:p w:rsidR="0081794D" w:rsidRDefault="002D6F3F">
      <w:pPr>
        <w:tabs>
          <w:tab w:val="left" w:pos="1089"/>
        </w:tabs>
        <w:spacing w:after="0" w:line="240" w:lineRule="auto"/>
        <w:ind w:firstLine="709"/>
        <w:jc w:val="both"/>
        <w:rPr>
          <w:rFonts w:eastAsia="Calibri"/>
          <w:sz w:val="28"/>
          <w:szCs w:val="28"/>
        </w:rPr>
      </w:pPr>
      <w:r>
        <w:rPr>
          <w:rFonts w:eastAsia="Calibri"/>
          <w:sz w:val="28"/>
          <w:szCs w:val="28"/>
        </w:rPr>
        <w:t xml:space="preserve">работники здравоохранения, признанные в установленном </w:t>
      </w:r>
      <w:proofErr w:type="gramStart"/>
      <w:r>
        <w:rPr>
          <w:rFonts w:eastAsia="Calibri"/>
          <w:sz w:val="28"/>
          <w:szCs w:val="28"/>
        </w:rPr>
        <w:t>порядке</w:t>
      </w:r>
      <w:proofErr w:type="gramEnd"/>
      <w:r>
        <w:rPr>
          <w:rFonts w:eastAsia="Calibri"/>
          <w:sz w:val="28"/>
          <w:szCs w:val="28"/>
        </w:rPr>
        <w:t xml:space="preserve"> нуждающимися в улучшении жилищных условий, должен иметь право на социальную выплату из краевого бюджета Забайкальского края на строительство, реконструкцию, приобретение жилья, оказание содействия в индивидуальном жилищном строительстве; </w:t>
      </w:r>
    </w:p>
    <w:p w:rsidR="0081794D" w:rsidRDefault="002D6F3F">
      <w:pPr>
        <w:tabs>
          <w:tab w:val="left" w:pos="1089"/>
        </w:tabs>
        <w:spacing w:after="0" w:line="240" w:lineRule="auto"/>
        <w:ind w:firstLine="709"/>
        <w:jc w:val="both"/>
        <w:rPr>
          <w:rFonts w:eastAsia="Calibri"/>
          <w:sz w:val="28"/>
          <w:szCs w:val="28"/>
        </w:rPr>
      </w:pPr>
      <w:r>
        <w:rPr>
          <w:rFonts w:eastAsia="Calibri"/>
          <w:sz w:val="28"/>
          <w:szCs w:val="28"/>
        </w:rPr>
        <w:t>молодым специалистам и молодым семьям из сре</w:t>
      </w:r>
      <w:proofErr w:type="gramStart"/>
      <w:r>
        <w:rPr>
          <w:rFonts w:eastAsia="Calibri"/>
          <w:sz w:val="28"/>
          <w:szCs w:val="28"/>
        </w:rPr>
        <w:t>дств кр</w:t>
      </w:r>
      <w:proofErr w:type="gramEnd"/>
      <w:r>
        <w:rPr>
          <w:rFonts w:eastAsia="Calibri"/>
          <w:sz w:val="28"/>
          <w:szCs w:val="28"/>
        </w:rPr>
        <w:t>аевого бюджета Забайкальского края должны предоставляться социальные выплаты на возмещение части процентной ставки по кредитам (займам), полученным гражданами в российских кредитных организациях на приобретение или строительство жилья, в том числе индивидуального;</w:t>
      </w:r>
    </w:p>
    <w:p w:rsidR="0081794D" w:rsidRDefault="002D6F3F">
      <w:pPr>
        <w:tabs>
          <w:tab w:val="left" w:pos="1089"/>
        </w:tabs>
        <w:spacing w:after="0" w:line="240" w:lineRule="auto"/>
        <w:ind w:firstLine="709"/>
        <w:jc w:val="both"/>
        <w:rPr>
          <w:rFonts w:eastAsia="Calibri"/>
          <w:sz w:val="28"/>
          <w:szCs w:val="28"/>
        </w:rPr>
      </w:pPr>
      <w:r>
        <w:rPr>
          <w:rFonts w:eastAsia="Calibri"/>
          <w:sz w:val="28"/>
          <w:szCs w:val="28"/>
        </w:rPr>
        <w:t>В рамках национального проекта «Продолжительная и активная жизнь» разрабатывается региональный проект «Обеспечение медицинских организаций системы здравоохранения квалифицированными кадрами», где  предусмотрены по программе «Земский доктор/Земский фельдшер» стимулирующие выплаты медицинским работникам, окончившим высшие и средние профессиональные учебные заведения в текущем году.</w:t>
      </w:r>
    </w:p>
    <w:p w:rsidR="0081794D" w:rsidRDefault="0081794D">
      <w:pPr>
        <w:tabs>
          <w:tab w:val="left" w:pos="1089"/>
        </w:tabs>
        <w:spacing w:after="0" w:line="240" w:lineRule="auto"/>
        <w:ind w:firstLine="709"/>
        <w:jc w:val="both"/>
        <w:rPr>
          <w:rFonts w:eastAsia="Calibri"/>
          <w:sz w:val="28"/>
          <w:szCs w:val="28"/>
        </w:rPr>
      </w:pPr>
    </w:p>
    <w:p w:rsidR="0081794D" w:rsidRDefault="0081794D">
      <w:pPr>
        <w:tabs>
          <w:tab w:val="left" w:pos="1033"/>
        </w:tabs>
        <w:spacing w:after="0" w:line="240" w:lineRule="auto"/>
        <w:ind w:firstLine="709"/>
        <w:jc w:val="both"/>
        <w:rPr>
          <w:rFonts w:eastAsia="Calibri"/>
          <w:color w:val="7030A0"/>
          <w:sz w:val="28"/>
          <w:szCs w:val="28"/>
        </w:rPr>
      </w:pPr>
    </w:p>
    <w:p w:rsidR="0081794D" w:rsidRDefault="0081794D">
      <w:pPr>
        <w:spacing w:after="0" w:line="240" w:lineRule="auto"/>
        <w:ind w:firstLine="851"/>
        <w:jc w:val="both"/>
        <w:rPr>
          <w:sz w:val="28"/>
          <w:szCs w:val="28"/>
        </w:rPr>
      </w:pPr>
    </w:p>
    <w:p w:rsidR="0081794D" w:rsidRDefault="0081794D">
      <w:pPr>
        <w:ind w:firstLine="851"/>
        <w:jc w:val="both"/>
        <w:rPr>
          <w:b/>
          <w:sz w:val="28"/>
          <w:szCs w:val="28"/>
        </w:rPr>
      </w:pPr>
    </w:p>
    <w:p w:rsidR="0081794D" w:rsidRDefault="0081794D">
      <w:pPr>
        <w:ind w:left="708"/>
        <w:jc w:val="both"/>
        <w:rPr>
          <w:b/>
          <w:sz w:val="28"/>
          <w:szCs w:val="28"/>
        </w:rPr>
      </w:pPr>
    </w:p>
    <w:p w:rsidR="0081794D" w:rsidRDefault="0081794D">
      <w:pPr>
        <w:spacing w:after="0" w:line="240" w:lineRule="auto"/>
        <w:ind w:firstLine="720"/>
        <w:jc w:val="both"/>
        <w:rPr>
          <w:color w:val="FF0000"/>
          <w:sz w:val="28"/>
          <w:szCs w:val="28"/>
        </w:rPr>
      </w:pPr>
    </w:p>
    <w:p w:rsidR="0081794D" w:rsidRDefault="0081794D">
      <w:pPr>
        <w:spacing w:after="0" w:line="240" w:lineRule="auto"/>
        <w:ind w:firstLine="720"/>
        <w:jc w:val="both"/>
        <w:rPr>
          <w:color w:val="FF0000"/>
          <w:sz w:val="28"/>
          <w:szCs w:val="28"/>
        </w:rPr>
      </w:pPr>
    </w:p>
    <w:p w:rsidR="0081794D" w:rsidRDefault="0081794D">
      <w:pPr>
        <w:spacing w:after="0" w:line="240" w:lineRule="auto"/>
        <w:ind w:firstLine="720"/>
        <w:jc w:val="both"/>
        <w:rPr>
          <w:color w:val="FF0000"/>
          <w:sz w:val="28"/>
          <w:szCs w:val="28"/>
        </w:rPr>
      </w:pPr>
    </w:p>
    <w:p w:rsidR="0081794D" w:rsidRDefault="0081794D">
      <w:pPr>
        <w:spacing w:after="0" w:line="240" w:lineRule="auto"/>
        <w:ind w:firstLine="720"/>
        <w:jc w:val="both"/>
        <w:rPr>
          <w:color w:val="FF0000"/>
          <w:sz w:val="28"/>
          <w:szCs w:val="28"/>
        </w:rPr>
        <w:sectPr w:rsidR="0081794D">
          <w:pgSz w:w="12240" w:h="15840"/>
          <w:pgMar w:top="1134" w:right="850" w:bottom="1134" w:left="1701" w:header="720" w:footer="720" w:gutter="0"/>
          <w:cols w:space="720"/>
          <w:docGrid w:linePitch="360"/>
        </w:sectPr>
      </w:pPr>
    </w:p>
    <w:p w:rsidR="0081794D" w:rsidRDefault="002D6F3F">
      <w:pPr>
        <w:pStyle w:val="a3"/>
        <w:spacing w:line="240" w:lineRule="auto"/>
        <w:ind w:left="0" w:firstLine="720"/>
        <w:jc w:val="right"/>
        <w:rPr>
          <w:sz w:val="28"/>
          <w:szCs w:val="28"/>
        </w:rPr>
      </w:pPr>
      <w:r>
        <w:rPr>
          <w:sz w:val="28"/>
          <w:szCs w:val="28"/>
        </w:rPr>
        <w:t>Таблица 40</w:t>
      </w:r>
    </w:p>
    <w:p w:rsidR="0081794D" w:rsidRDefault="002D6F3F">
      <w:pPr>
        <w:pStyle w:val="a3"/>
        <w:numPr>
          <w:ilvl w:val="0"/>
          <w:numId w:val="11"/>
        </w:numPr>
        <w:jc w:val="center"/>
        <w:rPr>
          <w:b/>
          <w:sz w:val="28"/>
          <w:szCs w:val="28"/>
        </w:rPr>
      </w:pPr>
      <w:r>
        <w:rPr>
          <w:b/>
          <w:sz w:val="28"/>
          <w:szCs w:val="28"/>
        </w:rPr>
        <w:t>План мероприятий региональной программы</w:t>
      </w:r>
    </w:p>
    <w:p w:rsidR="0081794D" w:rsidRDefault="0081794D">
      <w:pPr>
        <w:pStyle w:val="a3"/>
        <w:ind w:left="2178"/>
        <w:jc w:val="center"/>
        <w:rPr>
          <w:b/>
          <w:sz w:val="28"/>
          <w:szCs w:val="28"/>
        </w:rPr>
      </w:pPr>
    </w:p>
    <w:tbl>
      <w:tblPr>
        <w:tblW w:w="0" w:type="auto"/>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6"/>
        <w:gridCol w:w="4744"/>
        <w:gridCol w:w="1373"/>
        <w:gridCol w:w="1569"/>
        <w:gridCol w:w="2488"/>
        <w:gridCol w:w="3054"/>
      </w:tblGrid>
      <w:tr w:rsidR="0081794D">
        <w:tc>
          <w:tcPr>
            <w:tcW w:w="736" w:type="dxa"/>
            <w:vMerge w:val="restart"/>
            <w:noWrap/>
          </w:tcPr>
          <w:p w:rsidR="0081794D" w:rsidRDefault="002D6F3F">
            <w:pPr>
              <w:pStyle w:val="a3"/>
              <w:ind w:left="0"/>
              <w:jc w:val="center"/>
              <w:rPr>
                <w:b/>
                <w:sz w:val="28"/>
                <w:szCs w:val="28"/>
              </w:rPr>
            </w:pPr>
            <w:r>
              <w:t xml:space="preserve">№ </w:t>
            </w:r>
            <w:proofErr w:type="gramStart"/>
            <w:r>
              <w:t>п</w:t>
            </w:r>
            <w:proofErr w:type="gramEnd"/>
            <w:r>
              <w:t>/п</w:t>
            </w:r>
          </w:p>
        </w:tc>
        <w:tc>
          <w:tcPr>
            <w:tcW w:w="4744" w:type="dxa"/>
            <w:vMerge w:val="restart"/>
            <w:noWrap/>
          </w:tcPr>
          <w:p w:rsidR="0081794D" w:rsidRDefault="002D6F3F">
            <w:pPr>
              <w:pStyle w:val="a3"/>
              <w:ind w:left="0"/>
              <w:jc w:val="center"/>
              <w:rPr>
                <w:b/>
                <w:sz w:val="28"/>
                <w:szCs w:val="28"/>
              </w:rPr>
            </w:pPr>
            <w:r>
              <w:t>Наименование мероприятия</w:t>
            </w:r>
          </w:p>
        </w:tc>
        <w:tc>
          <w:tcPr>
            <w:tcW w:w="2942" w:type="dxa"/>
            <w:gridSpan w:val="2"/>
            <w:noWrap/>
          </w:tcPr>
          <w:p w:rsidR="0081794D" w:rsidRDefault="002D6F3F">
            <w:pPr>
              <w:pStyle w:val="a3"/>
              <w:ind w:left="0"/>
              <w:jc w:val="center"/>
              <w:rPr>
                <w:b/>
                <w:sz w:val="28"/>
                <w:szCs w:val="28"/>
              </w:rPr>
            </w:pPr>
            <w:r>
              <w:t>Сроки реализации</w:t>
            </w:r>
          </w:p>
        </w:tc>
        <w:tc>
          <w:tcPr>
            <w:tcW w:w="2488" w:type="dxa"/>
            <w:vMerge w:val="restart"/>
            <w:noWrap/>
          </w:tcPr>
          <w:p w:rsidR="0081794D" w:rsidRDefault="002D6F3F">
            <w:pPr>
              <w:pStyle w:val="a3"/>
              <w:ind w:left="0"/>
              <w:jc w:val="center"/>
              <w:rPr>
                <w:b/>
                <w:sz w:val="28"/>
                <w:szCs w:val="28"/>
              </w:rPr>
            </w:pPr>
            <w:r>
              <w:t>Ответственный исполнитель</w:t>
            </w:r>
          </w:p>
        </w:tc>
        <w:tc>
          <w:tcPr>
            <w:tcW w:w="3054" w:type="dxa"/>
            <w:vMerge w:val="restart"/>
            <w:noWrap/>
          </w:tcPr>
          <w:p w:rsidR="0081794D" w:rsidRDefault="002D6F3F">
            <w:pPr>
              <w:pStyle w:val="a3"/>
              <w:ind w:left="0"/>
              <w:jc w:val="center"/>
              <w:rPr>
                <w:b/>
                <w:sz w:val="28"/>
                <w:szCs w:val="28"/>
              </w:rPr>
            </w:pPr>
            <w:r>
              <w:t>Характеристика результата</w:t>
            </w:r>
          </w:p>
        </w:tc>
      </w:tr>
      <w:tr w:rsidR="0081794D">
        <w:tc>
          <w:tcPr>
            <w:tcW w:w="736" w:type="dxa"/>
            <w:vMerge/>
            <w:noWrap/>
          </w:tcPr>
          <w:p w:rsidR="0081794D" w:rsidRDefault="0081794D">
            <w:pPr>
              <w:pStyle w:val="a3"/>
              <w:ind w:left="0"/>
              <w:jc w:val="center"/>
              <w:rPr>
                <w:b/>
                <w:sz w:val="28"/>
                <w:szCs w:val="28"/>
              </w:rPr>
            </w:pPr>
          </w:p>
        </w:tc>
        <w:tc>
          <w:tcPr>
            <w:tcW w:w="4744" w:type="dxa"/>
            <w:vMerge/>
            <w:noWrap/>
          </w:tcPr>
          <w:p w:rsidR="0081794D" w:rsidRDefault="0081794D">
            <w:pPr>
              <w:pStyle w:val="a3"/>
              <w:ind w:left="0"/>
              <w:jc w:val="center"/>
              <w:rPr>
                <w:b/>
                <w:sz w:val="28"/>
                <w:szCs w:val="28"/>
              </w:rPr>
            </w:pPr>
          </w:p>
        </w:tc>
        <w:tc>
          <w:tcPr>
            <w:tcW w:w="1373" w:type="dxa"/>
            <w:noWrap/>
          </w:tcPr>
          <w:p w:rsidR="0081794D" w:rsidRDefault="002D6F3F">
            <w:pPr>
              <w:pStyle w:val="a3"/>
              <w:ind w:left="0"/>
              <w:jc w:val="center"/>
            </w:pPr>
            <w:r>
              <w:t>Начало</w:t>
            </w:r>
          </w:p>
        </w:tc>
        <w:tc>
          <w:tcPr>
            <w:tcW w:w="1569" w:type="dxa"/>
            <w:noWrap/>
          </w:tcPr>
          <w:p w:rsidR="0081794D" w:rsidRDefault="002D6F3F">
            <w:pPr>
              <w:pStyle w:val="a3"/>
              <w:ind w:left="0"/>
              <w:jc w:val="center"/>
            </w:pPr>
            <w:r>
              <w:t>Окончание</w:t>
            </w:r>
          </w:p>
        </w:tc>
        <w:tc>
          <w:tcPr>
            <w:tcW w:w="2488" w:type="dxa"/>
            <w:vMerge/>
            <w:noWrap/>
          </w:tcPr>
          <w:p w:rsidR="0081794D" w:rsidRDefault="0081794D">
            <w:pPr>
              <w:pStyle w:val="a3"/>
              <w:ind w:left="0"/>
              <w:jc w:val="center"/>
              <w:rPr>
                <w:b/>
                <w:sz w:val="28"/>
                <w:szCs w:val="28"/>
              </w:rPr>
            </w:pPr>
          </w:p>
        </w:tc>
        <w:tc>
          <w:tcPr>
            <w:tcW w:w="3054" w:type="dxa"/>
            <w:vMerge/>
            <w:noWrap/>
          </w:tcPr>
          <w:p w:rsidR="0081794D" w:rsidRDefault="0081794D">
            <w:pPr>
              <w:pStyle w:val="a3"/>
              <w:ind w:left="0"/>
              <w:jc w:val="center"/>
              <w:rPr>
                <w:b/>
                <w:sz w:val="28"/>
                <w:szCs w:val="28"/>
              </w:rPr>
            </w:pPr>
          </w:p>
        </w:tc>
      </w:tr>
      <w:tr w:rsidR="0081794D">
        <w:tc>
          <w:tcPr>
            <w:tcW w:w="13964" w:type="dxa"/>
            <w:gridSpan w:val="6"/>
            <w:noWrap/>
          </w:tcPr>
          <w:p w:rsidR="0081794D" w:rsidRDefault="002D6F3F">
            <w:pPr>
              <w:pStyle w:val="a3"/>
              <w:ind w:left="0"/>
              <w:jc w:val="center"/>
              <w:rPr>
                <w:b/>
                <w:sz w:val="28"/>
                <w:szCs w:val="28"/>
              </w:rPr>
            </w:pPr>
            <w:r>
              <w:t>1. Совершенствование оказания медицинской помощи по медицинской реабилитации в стационарных условиях на 1 этапе</w:t>
            </w:r>
          </w:p>
        </w:tc>
      </w:tr>
      <w:tr w:rsidR="0081794D">
        <w:tc>
          <w:tcPr>
            <w:tcW w:w="736" w:type="dxa"/>
            <w:noWrap/>
          </w:tcPr>
          <w:p w:rsidR="0081794D" w:rsidRDefault="002D6F3F">
            <w:pPr>
              <w:pStyle w:val="a3"/>
              <w:ind w:left="0"/>
              <w:jc w:val="center"/>
            </w:pPr>
            <w:r>
              <w:t>1.1</w:t>
            </w:r>
          </w:p>
        </w:tc>
        <w:tc>
          <w:tcPr>
            <w:tcW w:w="4744" w:type="dxa"/>
            <w:noWrap/>
          </w:tcPr>
          <w:p w:rsidR="0081794D" w:rsidRDefault="002D6F3F">
            <w:pPr>
              <w:pStyle w:val="a3"/>
              <w:ind w:left="0"/>
              <w:jc w:val="center"/>
              <w:rPr>
                <w:b/>
                <w:sz w:val="28"/>
                <w:szCs w:val="28"/>
              </w:rPr>
            </w:pPr>
            <w:r>
              <w:t>Организация 1 этапа медицинской реабилитации путем открытия отделений ранней медицинской реабилитации для работы в условиях специализированных отделений по профилям медицинской помощи (анестезиология и реаниматология, неврология, нейрохирургия, кардиология, кардиохирургия, травматология и ортопедия, онкология, терапия)</w:t>
            </w:r>
          </w:p>
        </w:tc>
        <w:tc>
          <w:tcPr>
            <w:tcW w:w="1373" w:type="dxa"/>
            <w:noWrap/>
          </w:tcPr>
          <w:p w:rsidR="0081794D" w:rsidRDefault="002D6F3F">
            <w:pPr>
              <w:pStyle w:val="a3"/>
              <w:ind w:left="0"/>
              <w:jc w:val="center"/>
              <w:rPr>
                <w:b/>
                <w:sz w:val="28"/>
                <w:szCs w:val="28"/>
              </w:rPr>
            </w:pPr>
            <w:r>
              <w:t>01.01.2025 г</w:t>
            </w:r>
          </w:p>
        </w:tc>
        <w:tc>
          <w:tcPr>
            <w:tcW w:w="1569" w:type="dxa"/>
            <w:noWrap/>
          </w:tcPr>
          <w:p w:rsidR="0081794D" w:rsidRDefault="002D6F3F">
            <w:pPr>
              <w:pStyle w:val="a3"/>
              <w:ind w:left="0"/>
              <w:jc w:val="center"/>
              <w:rPr>
                <w:b/>
                <w:sz w:val="28"/>
                <w:szCs w:val="28"/>
              </w:rPr>
            </w:pPr>
            <w:r>
              <w:t>31.12.2030 г</w:t>
            </w:r>
          </w:p>
        </w:tc>
        <w:tc>
          <w:tcPr>
            <w:tcW w:w="2488" w:type="dxa"/>
            <w:noWrap/>
          </w:tcPr>
          <w:p w:rsidR="0081794D" w:rsidRDefault="002D6F3F">
            <w:pPr>
              <w:pStyle w:val="a3"/>
              <w:ind w:left="0"/>
              <w:jc w:val="center"/>
              <w:rPr>
                <w:b/>
                <w:sz w:val="28"/>
                <w:szCs w:val="28"/>
              </w:rP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jc w:val="center"/>
            </w:pPr>
            <w:r>
              <w:t>Выполнение Приказа МЗ РФ от 31 июля 2020 года № 788н и приказа МЗ ЗК от 31 мая 2021 года №197/ОД/ В медицинских организациях, осуществляющих медицинскую реабилитацию на 1 этапе, организованы отделения ранней медицинской реабилитации</w:t>
            </w:r>
          </w:p>
          <w:p w:rsidR="0081794D" w:rsidRDefault="0081794D">
            <w:pPr>
              <w:pStyle w:val="a3"/>
              <w:ind w:left="0"/>
              <w:jc w:val="center"/>
              <w:rPr>
                <w:b/>
                <w:sz w:val="28"/>
                <w:szCs w:val="28"/>
              </w:rPr>
            </w:pPr>
          </w:p>
        </w:tc>
      </w:tr>
      <w:tr w:rsidR="0081794D">
        <w:tc>
          <w:tcPr>
            <w:tcW w:w="736" w:type="dxa"/>
            <w:noWrap/>
          </w:tcPr>
          <w:p w:rsidR="0081794D" w:rsidRDefault="002D6F3F">
            <w:pPr>
              <w:pStyle w:val="a3"/>
              <w:ind w:left="0"/>
              <w:jc w:val="center"/>
            </w:pPr>
            <w:r>
              <w:t>1.2</w:t>
            </w:r>
          </w:p>
        </w:tc>
        <w:tc>
          <w:tcPr>
            <w:tcW w:w="4744" w:type="dxa"/>
            <w:noWrap/>
          </w:tcPr>
          <w:p w:rsidR="0081794D" w:rsidRDefault="002D6F3F">
            <w:pPr>
              <w:jc w:val="center"/>
            </w:pPr>
            <w:r>
              <w:t>Оснащение (переоснащение и (или) дооснащение) медицинскими изделиями отделений медицинской реабилитации в медицинских организациях, оказывающих медицинскую помощь по медицинской реабилитации взрослым и детям</w:t>
            </w:r>
          </w:p>
          <w:p w:rsidR="0081794D" w:rsidRDefault="0081794D">
            <w:pPr>
              <w:pStyle w:val="a3"/>
              <w:ind w:left="0"/>
              <w:jc w:val="center"/>
            </w:pP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pStyle w:val="a3"/>
              <w:ind w:left="0"/>
              <w:jc w:val="center"/>
            </w:pPr>
            <w:r>
              <w:t>Оснащение современным реабилитационным оборудованием</w:t>
            </w:r>
          </w:p>
        </w:tc>
      </w:tr>
      <w:tr w:rsidR="0081794D">
        <w:tc>
          <w:tcPr>
            <w:tcW w:w="736" w:type="dxa"/>
            <w:noWrap/>
          </w:tcPr>
          <w:p w:rsidR="0081794D" w:rsidRDefault="002D6F3F">
            <w:pPr>
              <w:pStyle w:val="a3"/>
              <w:ind w:left="0"/>
              <w:jc w:val="center"/>
            </w:pPr>
            <w:r>
              <w:t>1,3</w:t>
            </w:r>
          </w:p>
        </w:tc>
        <w:tc>
          <w:tcPr>
            <w:tcW w:w="4744" w:type="dxa"/>
            <w:noWrap/>
          </w:tcPr>
          <w:p w:rsidR="0081794D" w:rsidRDefault="002D6F3F">
            <w:pPr>
              <w:jc w:val="center"/>
            </w:pPr>
            <w:r>
              <w:rPr>
                <w:color w:val="000000"/>
              </w:rPr>
              <w:t>Повышение эффективности использования реабилитационного оборудования в отделениях медицинской реабилитации</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pStyle w:val="a3"/>
              <w:ind w:left="0"/>
              <w:jc w:val="center"/>
            </w:pPr>
            <w:r>
              <w:rPr>
                <w:color w:val="000000"/>
              </w:rPr>
              <w:t>Повышение эффективности использования реабилитационного оборудования и организация двусменного режима работы</w:t>
            </w:r>
          </w:p>
        </w:tc>
      </w:tr>
      <w:tr w:rsidR="0081794D">
        <w:tc>
          <w:tcPr>
            <w:tcW w:w="736" w:type="dxa"/>
            <w:noWrap/>
          </w:tcPr>
          <w:p w:rsidR="0081794D" w:rsidRDefault="002D6F3F">
            <w:pPr>
              <w:pStyle w:val="a3"/>
              <w:ind w:left="0"/>
              <w:jc w:val="center"/>
            </w:pPr>
            <w:r>
              <w:t>1.4</w:t>
            </w:r>
          </w:p>
        </w:tc>
        <w:tc>
          <w:tcPr>
            <w:tcW w:w="4744" w:type="dxa"/>
            <w:noWrap/>
          </w:tcPr>
          <w:p w:rsidR="0081794D" w:rsidRDefault="002D6F3F">
            <w:pPr>
              <w:jc w:val="center"/>
              <w:rPr>
                <w:bCs/>
              </w:rPr>
            </w:pPr>
            <w:r>
              <w:rPr>
                <w:szCs w:val="28"/>
              </w:rPr>
              <w:t>Работа по увеличению доли пациентов, направленных на 2 этап и (или) 3 этап в зависимости от ШРМ (2–3 балла –3 этап; 4–6 балла –2 этап)</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pStyle w:val="a3"/>
              <w:ind w:left="0"/>
              <w:jc w:val="center"/>
            </w:pPr>
            <w:r>
              <w:rPr>
                <w:szCs w:val="28"/>
              </w:rPr>
              <w:t>Направление пациентов на 2 этап и (или) 3 этап в рамках ТПГГ</w:t>
            </w:r>
          </w:p>
        </w:tc>
      </w:tr>
      <w:tr w:rsidR="0081794D">
        <w:tc>
          <w:tcPr>
            <w:tcW w:w="736" w:type="dxa"/>
            <w:noWrap/>
          </w:tcPr>
          <w:p w:rsidR="0081794D" w:rsidRDefault="002D6F3F">
            <w:pPr>
              <w:pStyle w:val="a3"/>
              <w:ind w:left="0"/>
              <w:jc w:val="center"/>
            </w:pPr>
            <w:r>
              <w:t>1.5</w:t>
            </w:r>
          </w:p>
        </w:tc>
        <w:tc>
          <w:tcPr>
            <w:tcW w:w="4744" w:type="dxa"/>
            <w:noWrap/>
          </w:tcPr>
          <w:p w:rsidR="0081794D" w:rsidRDefault="002D6F3F">
            <w:pPr>
              <w:jc w:val="center"/>
              <w:rPr>
                <w:szCs w:val="28"/>
              </w:rPr>
            </w:pPr>
            <w:r>
              <w:rPr>
                <w:color w:val="000000"/>
              </w:rPr>
              <w:t>Увеличение доли пациентов, имеющих оценку по ШРМ 4-5-6 баллов и направленных на 2 этап медицинской реабилитации после завершения 1 этапа</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pStyle w:val="a3"/>
              <w:ind w:left="0"/>
              <w:jc w:val="center"/>
              <w:rPr>
                <w:szCs w:val="28"/>
              </w:rPr>
            </w:pPr>
            <w:r>
              <w:rPr>
                <w:color w:val="000000"/>
              </w:rPr>
              <w:t>Направление пациентов с ШРМ 4-5-6 баллов на 2 этап медицинской реабилитации после завершения 1 этапа, не менее 25%</w:t>
            </w:r>
          </w:p>
        </w:tc>
      </w:tr>
      <w:tr w:rsidR="0081794D">
        <w:tc>
          <w:tcPr>
            <w:tcW w:w="736" w:type="dxa"/>
            <w:noWrap/>
          </w:tcPr>
          <w:p w:rsidR="0081794D" w:rsidRDefault="002D6F3F">
            <w:pPr>
              <w:pStyle w:val="a3"/>
              <w:ind w:left="0"/>
              <w:jc w:val="center"/>
            </w:pPr>
            <w:r>
              <w:t>1.6</w:t>
            </w:r>
          </w:p>
        </w:tc>
        <w:tc>
          <w:tcPr>
            <w:tcW w:w="4744" w:type="dxa"/>
            <w:noWrap/>
          </w:tcPr>
          <w:p w:rsidR="0081794D" w:rsidRDefault="002D6F3F">
            <w:pPr>
              <w:jc w:val="center"/>
              <w:rPr>
                <w:szCs w:val="28"/>
              </w:rPr>
            </w:pPr>
            <w:r>
              <w:rPr>
                <w:color w:val="000000"/>
              </w:rPr>
              <w:t xml:space="preserve">Увеличение доли пациентов, имеющих оценку по ШРМ 4-5-6 баллов и направленных на 2 этап медицинской реабилитации, минуя </w:t>
            </w:r>
            <w:proofErr w:type="gramStart"/>
            <w:r>
              <w:rPr>
                <w:color w:val="000000"/>
              </w:rPr>
              <w:t>выписку</w:t>
            </w:r>
            <w:proofErr w:type="gramEnd"/>
            <w:r>
              <w:rPr>
                <w:color w:val="000000"/>
              </w:rPr>
              <w:t xml:space="preserve"> домой после завершения 1 этапа</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pStyle w:val="a3"/>
              <w:ind w:left="0"/>
              <w:jc w:val="center"/>
              <w:rPr>
                <w:szCs w:val="28"/>
              </w:rPr>
            </w:pPr>
            <w:r>
              <w:rPr>
                <w:color w:val="000000"/>
              </w:rPr>
              <w:t xml:space="preserve">Направление </w:t>
            </w:r>
            <w:proofErr w:type="spellStart"/>
            <w:r>
              <w:rPr>
                <w:color w:val="000000"/>
              </w:rPr>
              <w:t>пацентов</w:t>
            </w:r>
            <w:proofErr w:type="spellEnd"/>
            <w:r>
              <w:rPr>
                <w:color w:val="000000"/>
              </w:rPr>
              <w:t xml:space="preserve"> с ШРМ 4-5-6 баллов на 2 этап медицинской реабилитации минуя </w:t>
            </w:r>
            <w:proofErr w:type="gramStart"/>
            <w:r>
              <w:rPr>
                <w:color w:val="000000"/>
              </w:rPr>
              <w:t>выписку</w:t>
            </w:r>
            <w:proofErr w:type="gramEnd"/>
            <w:r>
              <w:rPr>
                <w:color w:val="000000"/>
              </w:rPr>
              <w:t xml:space="preserve"> домой: не менее 20%</w:t>
            </w:r>
          </w:p>
        </w:tc>
      </w:tr>
      <w:tr w:rsidR="0081794D">
        <w:tc>
          <w:tcPr>
            <w:tcW w:w="736" w:type="dxa"/>
            <w:noWrap/>
          </w:tcPr>
          <w:p w:rsidR="0081794D" w:rsidRDefault="002D6F3F">
            <w:pPr>
              <w:pStyle w:val="a3"/>
              <w:ind w:left="0"/>
              <w:jc w:val="center"/>
            </w:pPr>
            <w:r>
              <w:t>1.7</w:t>
            </w:r>
          </w:p>
        </w:tc>
        <w:tc>
          <w:tcPr>
            <w:tcW w:w="4744" w:type="dxa"/>
            <w:noWrap/>
          </w:tcPr>
          <w:p w:rsidR="0081794D" w:rsidRDefault="002D6F3F">
            <w:pPr>
              <w:jc w:val="center"/>
              <w:rPr>
                <w:color w:val="000000"/>
              </w:rPr>
            </w:pPr>
            <w:r>
              <w:rPr>
                <w:color w:val="000000"/>
              </w:rPr>
              <w:t xml:space="preserve">Увеличение доли пациентов, имеющих оценку по ШРМ 2-3 балла для взрослых пациентов, либо 2,3 уровни </w:t>
            </w:r>
            <w:proofErr w:type="spellStart"/>
            <w:r>
              <w:rPr>
                <w:color w:val="000000"/>
              </w:rPr>
              <w:t>курации</w:t>
            </w:r>
            <w:proofErr w:type="spellEnd"/>
            <w:r>
              <w:rPr>
                <w:color w:val="000000"/>
              </w:rPr>
              <w:t xml:space="preserve"> для детей, и направленных на 3 этап медицинской реабилитации после завершения 1 этапа</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взрослых и детей), главные врачи, главный внештатный специалист по медицинской реабилитации взрослых</w:t>
            </w:r>
          </w:p>
        </w:tc>
        <w:tc>
          <w:tcPr>
            <w:tcW w:w="3054" w:type="dxa"/>
            <w:noWrap/>
          </w:tcPr>
          <w:p w:rsidR="0081794D" w:rsidRDefault="002D6F3F">
            <w:pPr>
              <w:pStyle w:val="a3"/>
              <w:ind w:left="0"/>
              <w:jc w:val="center"/>
              <w:rPr>
                <w:color w:val="000000"/>
              </w:rPr>
            </w:pPr>
            <w:r>
              <w:rPr>
                <w:color w:val="000000"/>
              </w:rPr>
              <w:t xml:space="preserve">Направление пациентов с ШРМ 2-3 балла для взрослых, либо 2,3 уровни </w:t>
            </w:r>
            <w:proofErr w:type="spellStart"/>
            <w:r>
              <w:rPr>
                <w:color w:val="000000"/>
              </w:rPr>
              <w:t>курации</w:t>
            </w:r>
            <w:proofErr w:type="spellEnd"/>
            <w:r>
              <w:rPr>
                <w:color w:val="000000"/>
              </w:rPr>
              <w:t xml:space="preserve"> для детей на 3 этап медицинской реабилитации после завершения 1 этапа: не менее 15%</w:t>
            </w:r>
          </w:p>
        </w:tc>
      </w:tr>
      <w:tr w:rsidR="0081794D">
        <w:tc>
          <w:tcPr>
            <w:tcW w:w="736" w:type="dxa"/>
            <w:noWrap/>
          </w:tcPr>
          <w:p w:rsidR="0081794D" w:rsidRDefault="002D6F3F">
            <w:pPr>
              <w:pStyle w:val="a3"/>
              <w:ind w:left="0"/>
              <w:jc w:val="center"/>
            </w:pPr>
            <w:r>
              <w:t>1.8</w:t>
            </w:r>
          </w:p>
        </w:tc>
        <w:tc>
          <w:tcPr>
            <w:tcW w:w="4744" w:type="dxa"/>
            <w:noWrap/>
          </w:tcPr>
          <w:p w:rsidR="0081794D" w:rsidRDefault="002D6F3F">
            <w:pPr>
              <w:jc w:val="center"/>
              <w:rPr>
                <w:color w:val="000000"/>
              </w:rPr>
            </w:pPr>
            <w:r>
              <w:rPr>
                <w:color w:val="000000"/>
              </w:rPr>
              <w:t>Обеспечение своевременного направления пациентов для оказания паллиативной медицинской помощи и помощи по гериатрии</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pStyle w:val="a3"/>
              <w:ind w:left="0"/>
              <w:jc w:val="center"/>
              <w:rPr>
                <w:color w:val="000000"/>
              </w:rPr>
            </w:pPr>
            <w:r>
              <w:rPr>
                <w:color w:val="000000"/>
              </w:rPr>
              <w:t>В соответствии с действующими региональными нормативными актами, в соответствии с алгоритмами направления</w:t>
            </w:r>
          </w:p>
        </w:tc>
      </w:tr>
      <w:tr w:rsidR="0081794D">
        <w:tc>
          <w:tcPr>
            <w:tcW w:w="13964" w:type="dxa"/>
            <w:gridSpan w:val="6"/>
            <w:noWrap/>
          </w:tcPr>
          <w:p w:rsidR="0081794D" w:rsidRDefault="002D6F3F">
            <w:pPr>
              <w:pStyle w:val="a3"/>
              <w:ind w:left="0"/>
              <w:jc w:val="center"/>
              <w:rPr>
                <w:b/>
                <w:sz w:val="28"/>
                <w:szCs w:val="28"/>
              </w:rPr>
            </w:pPr>
            <w:r>
              <w:t>2. Совершенствование оказания медицинской помощи по медицинской реабилитации в стационарных условиях на 2 этапе</w:t>
            </w:r>
          </w:p>
        </w:tc>
      </w:tr>
      <w:tr w:rsidR="0081794D">
        <w:tc>
          <w:tcPr>
            <w:tcW w:w="736" w:type="dxa"/>
            <w:noWrap/>
          </w:tcPr>
          <w:p w:rsidR="0081794D" w:rsidRDefault="002D6F3F">
            <w:pPr>
              <w:pStyle w:val="a3"/>
              <w:ind w:left="0"/>
              <w:jc w:val="center"/>
            </w:pPr>
            <w:r>
              <w:t>2.1</w:t>
            </w:r>
          </w:p>
        </w:tc>
        <w:tc>
          <w:tcPr>
            <w:tcW w:w="4744" w:type="dxa"/>
            <w:noWrap/>
          </w:tcPr>
          <w:p w:rsidR="0081794D" w:rsidRDefault="002D6F3F">
            <w:pPr>
              <w:pStyle w:val="a3"/>
              <w:ind w:left="0"/>
              <w:jc w:val="center"/>
            </w:pPr>
            <w:r>
              <w:t>Увеличение коечного фонда стационарных отделений медицинской реабилитации взрослых</w:t>
            </w:r>
            <w:r>
              <w:rPr>
                <w:vertAlign w:val="superscript"/>
              </w:rPr>
              <w:footnoteReference w:id="1"/>
            </w:r>
            <w:r>
              <w:t xml:space="preserve"> для организации 2 этапа медицинской в многопрофильных стационарах</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pStyle w:val="a3"/>
              <w:ind w:left="0"/>
              <w:jc w:val="center"/>
            </w:pPr>
            <w:r>
              <w:t>Увеличение коечного фонда в многопрофильных стационарах</w:t>
            </w:r>
          </w:p>
        </w:tc>
      </w:tr>
      <w:tr w:rsidR="0081794D">
        <w:tc>
          <w:tcPr>
            <w:tcW w:w="736" w:type="dxa"/>
            <w:noWrap/>
          </w:tcPr>
          <w:p w:rsidR="0081794D" w:rsidRDefault="002D6F3F">
            <w:pPr>
              <w:pStyle w:val="a3"/>
              <w:ind w:left="0"/>
              <w:jc w:val="center"/>
            </w:pPr>
            <w:r>
              <w:t>2.2</w:t>
            </w:r>
          </w:p>
        </w:tc>
        <w:tc>
          <w:tcPr>
            <w:tcW w:w="4744" w:type="dxa"/>
            <w:noWrap/>
          </w:tcPr>
          <w:p w:rsidR="0081794D" w:rsidRDefault="002D6F3F">
            <w:pPr>
              <w:jc w:val="center"/>
            </w:pPr>
            <w:r>
              <w:t>Оснащение (переоснащение и (или) дооснащение) медицинскими изделиями отделений медицинской реабилитации в медицинских организациях, оказывающих медицинскую помощь по медицинской реабилитации взрослым и детям</w:t>
            </w:r>
          </w:p>
          <w:p w:rsidR="0081794D" w:rsidRDefault="0081794D">
            <w:pPr>
              <w:pStyle w:val="a3"/>
              <w:ind w:left="0"/>
              <w:jc w:val="center"/>
            </w:pP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 главный внештатный специалист по детской реабилитации</w:t>
            </w:r>
          </w:p>
        </w:tc>
        <w:tc>
          <w:tcPr>
            <w:tcW w:w="3054" w:type="dxa"/>
            <w:noWrap/>
          </w:tcPr>
          <w:p w:rsidR="0081794D" w:rsidRDefault="002D6F3F">
            <w:pPr>
              <w:pStyle w:val="a3"/>
              <w:ind w:left="0"/>
              <w:jc w:val="center"/>
            </w:pPr>
            <w:r>
              <w:t>Оснащение современным реабилитационным оборудованием</w:t>
            </w:r>
          </w:p>
        </w:tc>
      </w:tr>
      <w:tr w:rsidR="0081794D">
        <w:tc>
          <w:tcPr>
            <w:tcW w:w="736" w:type="dxa"/>
            <w:noWrap/>
          </w:tcPr>
          <w:p w:rsidR="0081794D" w:rsidRDefault="002D6F3F">
            <w:pPr>
              <w:pStyle w:val="a3"/>
              <w:ind w:left="0"/>
              <w:jc w:val="center"/>
            </w:pPr>
            <w:r>
              <w:t>2.3</w:t>
            </w:r>
          </w:p>
        </w:tc>
        <w:tc>
          <w:tcPr>
            <w:tcW w:w="4744" w:type="dxa"/>
            <w:noWrap/>
          </w:tcPr>
          <w:p w:rsidR="0081794D" w:rsidRDefault="002D6F3F">
            <w:pPr>
              <w:jc w:val="center"/>
            </w:pPr>
            <w:r>
              <w:rPr>
                <w:color w:val="000000"/>
              </w:rPr>
              <w:t>Обеспечение своевременного направления пациентов для оказания паллиативной медицинской помощи и помощи по гериатрии в соответствии с действующим законодательством</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(взрослые), заместитель министра МЗ ЗК (дети)), главные врачи, главный внештатный специалист по медицинской реабилитации взрослых, главный внештатный специалист по детской реабилитации</w:t>
            </w:r>
          </w:p>
        </w:tc>
        <w:tc>
          <w:tcPr>
            <w:tcW w:w="3054" w:type="dxa"/>
            <w:noWrap/>
          </w:tcPr>
          <w:p w:rsidR="0081794D" w:rsidRDefault="002D6F3F">
            <w:pPr>
              <w:pStyle w:val="a3"/>
              <w:ind w:left="0"/>
              <w:jc w:val="center"/>
            </w:pPr>
            <w:r>
              <w:rPr>
                <w:color w:val="000000"/>
              </w:rPr>
              <w:t>Утвержден алгоритм взаимодействия по маршрутизации пациентов (включая критерии оценки состояния пациента) для оказания паллиативной медицинской помощи и помощи по гериатрии.</w:t>
            </w:r>
          </w:p>
        </w:tc>
      </w:tr>
      <w:tr w:rsidR="0081794D">
        <w:tc>
          <w:tcPr>
            <w:tcW w:w="736" w:type="dxa"/>
            <w:noWrap/>
          </w:tcPr>
          <w:p w:rsidR="0081794D" w:rsidRDefault="002D6F3F">
            <w:pPr>
              <w:pStyle w:val="a3"/>
              <w:ind w:left="0"/>
              <w:jc w:val="center"/>
            </w:pPr>
            <w:r>
              <w:t>2.4</w:t>
            </w:r>
          </w:p>
        </w:tc>
        <w:tc>
          <w:tcPr>
            <w:tcW w:w="4744" w:type="dxa"/>
            <w:noWrap/>
          </w:tcPr>
          <w:p w:rsidR="0081794D" w:rsidRDefault="002D6F3F">
            <w:pPr>
              <w:jc w:val="center"/>
              <w:rPr>
                <w:bCs/>
              </w:rPr>
            </w:pPr>
            <w:r>
              <w:rPr>
                <w:color w:val="000000"/>
              </w:rPr>
              <w:t>Повышение эффективности использования реабилитационного оборудования в отделениях медицинской реабилитации</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pStyle w:val="a3"/>
              <w:ind w:left="0"/>
              <w:jc w:val="center"/>
            </w:pPr>
            <w:r>
              <w:rPr>
                <w:color w:val="000000"/>
              </w:rPr>
              <w:t>Увеличена эффективность использования реабилитационного оборудования в отделениях медицинской реабилитации: обеспечен двусменный режим работы (кабинетов/ отделений физиотерапии и (или) залов/ кабинетов ЛФК, тренажерных залов).</w:t>
            </w:r>
          </w:p>
        </w:tc>
      </w:tr>
      <w:tr w:rsidR="0081794D">
        <w:tc>
          <w:tcPr>
            <w:tcW w:w="736" w:type="dxa"/>
            <w:noWrap/>
          </w:tcPr>
          <w:p w:rsidR="0081794D" w:rsidRDefault="002D6F3F">
            <w:pPr>
              <w:pStyle w:val="a3"/>
              <w:ind w:left="0"/>
              <w:jc w:val="center"/>
            </w:pPr>
            <w:r>
              <w:t>2.5</w:t>
            </w:r>
          </w:p>
        </w:tc>
        <w:tc>
          <w:tcPr>
            <w:tcW w:w="4744" w:type="dxa"/>
            <w:noWrap/>
          </w:tcPr>
          <w:p w:rsidR="0081794D" w:rsidRDefault="002D6F3F">
            <w:pPr>
              <w:jc w:val="center"/>
            </w:pPr>
            <w:r>
              <w:t>Обеспечение исполнения объемов случаев и финансирования оказания медицинской помощи по профилю «медицинская реабилитация» в стационарных условиях, установленных Территориальной программой ОМС</w:t>
            </w:r>
          </w:p>
          <w:p w:rsidR="0081794D" w:rsidRDefault="0081794D">
            <w:pPr>
              <w:jc w:val="center"/>
            </w:pP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(заместитель министра МЗ ЗК (взрослые), заместитель министра МЗ ЗК (дети), директор ТФОМС,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jc w:val="center"/>
            </w:pPr>
            <w:r>
              <w:t>Выполнены объемы случаев и финансирования оказания  медицинской помощи по профилю «медицинская реабилитация» в соответствии с Территориальной программой ОМС</w:t>
            </w:r>
          </w:p>
          <w:p w:rsidR="0081794D" w:rsidRDefault="0081794D">
            <w:pPr>
              <w:pStyle w:val="a3"/>
              <w:ind w:left="0"/>
              <w:jc w:val="center"/>
            </w:pPr>
          </w:p>
        </w:tc>
      </w:tr>
      <w:tr w:rsidR="0081794D">
        <w:tc>
          <w:tcPr>
            <w:tcW w:w="736" w:type="dxa"/>
            <w:noWrap/>
          </w:tcPr>
          <w:p w:rsidR="0081794D" w:rsidRDefault="002D6F3F">
            <w:pPr>
              <w:pStyle w:val="a3"/>
              <w:ind w:left="0"/>
              <w:jc w:val="center"/>
            </w:pPr>
            <w:r>
              <w:t>2.6</w:t>
            </w:r>
          </w:p>
        </w:tc>
        <w:tc>
          <w:tcPr>
            <w:tcW w:w="4744" w:type="dxa"/>
            <w:noWrap/>
          </w:tcPr>
          <w:p w:rsidR="0081794D" w:rsidRDefault="002D6F3F">
            <w:pPr>
              <w:jc w:val="center"/>
            </w:pPr>
            <w:r>
              <w:t xml:space="preserve">Увеличение доли пациентов, имеющих оценку по ШРМ 2-3 балла для взрослых пациентов, либо 2,3 уровни </w:t>
            </w:r>
            <w:proofErr w:type="spellStart"/>
            <w:r>
              <w:t>курации</w:t>
            </w:r>
            <w:proofErr w:type="spellEnd"/>
            <w:r>
              <w:t xml:space="preserve"> для детей, и направленных на 3 этап медицинской реабилитации после завершения 2 этапа</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jc w:val="center"/>
            </w:pPr>
            <w:r>
              <w:rPr>
                <w:color w:val="000000"/>
              </w:rPr>
              <w:t xml:space="preserve">Направление пациентов с ШРМ 2-3 балла для взрослых, либо 2,3 уровни </w:t>
            </w:r>
            <w:proofErr w:type="spellStart"/>
            <w:r>
              <w:rPr>
                <w:color w:val="000000"/>
              </w:rPr>
              <w:t>курации</w:t>
            </w:r>
            <w:proofErr w:type="spellEnd"/>
            <w:r>
              <w:rPr>
                <w:color w:val="000000"/>
              </w:rPr>
              <w:t xml:space="preserve"> для детей на 3 этап медицинской реабилитации после завершения 2 этапа не менее 30%</w:t>
            </w:r>
          </w:p>
        </w:tc>
      </w:tr>
      <w:tr w:rsidR="0081794D">
        <w:tc>
          <w:tcPr>
            <w:tcW w:w="736" w:type="dxa"/>
            <w:noWrap/>
          </w:tcPr>
          <w:p w:rsidR="0081794D" w:rsidRDefault="002D6F3F">
            <w:pPr>
              <w:pStyle w:val="a3"/>
              <w:ind w:left="0"/>
              <w:jc w:val="center"/>
            </w:pPr>
            <w:r>
              <w:t>2.7</w:t>
            </w:r>
          </w:p>
        </w:tc>
        <w:tc>
          <w:tcPr>
            <w:tcW w:w="4744" w:type="dxa"/>
            <w:noWrap/>
          </w:tcPr>
          <w:p w:rsidR="0081794D" w:rsidRDefault="002D6F3F">
            <w:pPr>
              <w:jc w:val="center"/>
              <w:rPr>
                <w:color w:val="FF0000"/>
              </w:rPr>
            </w:pPr>
            <w:r>
              <w:rPr>
                <w:color w:val="000000"/>
              </w:rPr>
              <w:t>Сокращение срока ожидания пациентом (взрослые и/или дети) оказания медицинской помощи по медицинской реабилитации 2-го этапа</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jc w:val="center"/>
              <w:rPr>
                <w:color w:val="000000"/>
              </w:rPr>
            </w:pPr>
            <w:r>
              <w:rPr>
                <w:color w:val="000000"/>
              </w:rPr>
              <w:t>Сокращены сроки ожидания пациентом реабилитационного лечения на 2-м этапе медицинской реабилитации  16 дней – в 2025 году, 14 дней – в 2026 году, 12 дней – в 2027 году</w:t>
            </w:r>
          </w:p>
        </w:tc>
      </w:tr>
      <w:tr w:rsidR="0081794D">
        <w:tc>
          <w:tcPr>
            <w:tcW w:w="13964" w:type="dxa"/>
            <w:gridSpan w:val="6"/>
            <w:noWrap/>
          </w:tcPr>
          <w:p w:rsidR="0081794D" w:rsidRDefault="002D6F3F">
            <w:pPr>
              <w:pStyle w:val="a3"/>
              <w:ind w:left="0"/>
              <w:jc w:val="center"/>
            </w:pPr>
            <w:r>
              <w:t>3. Совершенствование оказания медицинской помощи по медицинской реабилитации в амбулаторных условиях и условиях дневного стационара на 3 этапе</w:t>
            </w:r>
          </w:p>
        </w:tc>
      </w:tr>
      <w:tr w:rsidR="0081794D">
        <w:tc>
          <w:tcPr>
            <w:tcW w:w="736" w:type="dxa"/>
            <w:noWrap/>
          </w:tcPr>
          <w:p w:rsidR="0081794D" w:rsidRDefault="002D6F3F">
            <w:pPr>
              <w:pStyle w:val="a3"/>
              <w:ind w:left="0"/>
              <w:jc w:val="center"/>
            </w:pPr>
            <w:r>
              <w:t>3.1</w:t>
            </w:r>
          </w:p>
        </w:tc>
        <w:tc>
          <w:tcPr>
            <w:tcW w:w="4744" w:type="dxa"/>
            <w:noWrap/>
          </w:tcPr>
          <w:p w:rsidR="0081794D" w:rsidRDefault="002D6F3F">
            <w:pPr>
              <w:pStyle w:val="a3"/>
              <w:ind w:left="0"/>
              <w:jc w:val="center"/>
            </w:pPr>
            <w:r>
              <w:t xml:space="preserve">Открытие и обеспечение деятельности отделений амбулаторной медицинской реабилитации </w:t>
            </w:r>
            <w:r>
              <w:rPr>
                <w:i/>
                <w:iCs/>
              </w:rPr>
              <w:t>(взрослые)</w:t>
            </w:r>
            <w:r>
              <w:t xml:space="preserve"> в региональных медицинских организациях с учетом сложившейся потребности и объемов, предусмотренных территориальной программой обязательного медицинского страхования</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pStyle w:val="a3"/>
              <w:ind w:left="0"/>
              <w:jc w:val="center"/>
            </w:pPr>
            <w:r>
              <w:t>Организовано достаточное число амбулаторных реабилитационных отделений с учетом потребности в медицинской помощи по медицинской реабилитации всех категорий пациентов</w:t>
            </w:r>
          </w:p>
        </w:tc>
      </w:tr>
      <w:tr w:rsidR="0081794D">
        <w:tc>
          <w:tcPr>
            <w:tcW w:w="736" w:type="dxa"/>
            <w:noWrap/>
          </w:tcPr>
          <w:p w:rsidR="0081794D" w:rsidRDefault="002D6F3F">
            <w:pPr>
              <w:pStyle w:val="a3"/>
              <w:ind w:left="0"/>
              <w:jc w:val="center"/>
            </w:pPr>
            <w:r>
              <w:t>3.2</w:t>
            </w:r>
          </w:p>
        </w:tc>
        <w:tc>
          <w:tcPr>
            <w:tcW w:w="4744" w:type="dxa"/>
            <w:noWrap/>
          </w:tcPr>
          <w:p w:rsidR="0081794D" w:rsidRDefault="002D6F3F">
            <w:pPr>
              <w:pStyle w:val="a3"/>
              <w:ind w:left="0"/>
              <w:jc w:val="center"/>
            </w:pPr>
            <w:r>
              <w:t xml:space="preserve">Открытие и обеспечение деятельности дневных стационаров медицинской реабилитации </w:t>
            </w:r>
            <w:r>
              <w:rPr>
                <w:i/>
                <w:iCs/>
              </w:rPr>
              <w:t>(взрослые)</w:t>
            </w:r>
            <w:r>
              <w:t xml:space="preserve"> в региональных медицинских организациях с учетом сложившейся потребности и объемов, предусмотренных территориальной программой обязательного медицинского страхования</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pStyle w:val="a3"/>
              <w:ind w:left="0"/>
              <w:jc w:val="center"/>
            </w:pPr>
            <w:r>
              <w:t>Организовано достаточное число реабилитационных коек дневных стационаров с учетом потребности в медицинской помощи по медицинской реабилитации всех категорий пациентов</w:t>
            </w:r>
          </w:p>
        </w:tc>
      </w:tr>
      <w:tr w:rsidR="0081794D">
        <w:tc>
          <w:tcPr>
            <w:tcW w:w="736" w:type="dxa"/>
            <w:noWrap/>
          </w:tcPr>
          <w:p w:rsidR="0081794D" w:rsidRDefault="002D6F3F">
            <w:pPr>
              <w:pStyle w:val="a3"/>
              <w:ind w:left="0"/>
              <w:jc w:val="center"/>
            </w:pPr>
            <w:r>
              <w:t>3.3</w:t>
            </w:r>
          </w:p>
        </w:tc>
        <w:tc>
          <w:tcPr>
            <w:tcW w:w="4744" w:type="dxa"/>
            <w:noWrap/>
          </w:tcPr>
          <w:p w:rsidR="0081794D" w:rsidRDefault="002D6F3F">
            <w:pPr>
              <w:pStyle w:val="a3"/>
              <w:ind w:left="0"/>
              <w:jc w:val="center"/>
            </w:pPr>
            <w:r>
              <w:t>Оснащение (переоснащение и (или) дооснащение)  амбулаторных отделений и дневных стационаров медицинскими изделиями в соответствии с Порядком (взрослых)</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31.12.2027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jc w:val="center"/>
            </w:pPr>
            <w:r>
              <w:t>Оснащены (переоснащены и (или) дооснащены) реабилитационным оборудованием амбулаторные отделения медицинской реабилитации взрослых и дневные стационары медицинской реабилитации (взрослые) в медицинских организациях:</w:t>
            </w:r>
          </w:p>
          <w:p w:rsidR="0081794D" w:rsidRDefault="0081794D">
            <w:pPr>
              <w:pStyle w:val="a3"/>
              <w:ind w:left="0"/>
              <w:jc w:val="center"/>
            </w:pPr>
          </w:p>
        </w:tc>
      </w:tr>
      <w:tr w:rsidR="0081794D">
        <w:tc>
          <w:tcPr>
            <w:tcW w:w="736" w:type="dxa"/>
            <w:noWrap/>
          </w:tcPr>
          <w:p w:rsidR="0081794D" w:rsidRDefault="002D6F3F">
            <w:pPr>
              <w:pStyle w:val="a3"/>
              <w:ind w:left="0"/>
              <w:jc w:val="center"/>
            </w:pPr>
            <w:r>
              <w:t>3.4</w:t>
            </w:r>
          </w:p>
        </w:tc>
        <w:tc>
          <w:tcPr>
            <w:tcW w:w="4744" w:type="dxa"/>
            <w:noWrap/>
          </w:tcPr>
          <w:p w:rsidR="0081794D" w:rsidRDefault="002D6F3F">
            <w:pPr>
              <w:pStyle w:val="a3"/>
              <w:ind w:left="0"/>
              <w:jc w:val="center"/>
            </w:pPr>
            <w:r>
              <w:rPr>
                <w:color w:val="000000"/>
              </w:rPr>
              <w:t>Повышение эффективности использования реабилитационного оборудования в отделениях медицинской реабилитации</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(взрослые), заместитель министра МЗ ЗК (дети)), главные врачи, главный внештатный специалист по медицинской реабилитации взрослых, главный внештатный специалист по детской реабилитации</w:t>
            </w:r>
          </w:p>
        </w:tc>
        <w:tc>
          <w:tcPr>
            <w:tcW w:w="3054" w:type="dxa"/>
            <w:noWrap/>
          </w:tcPr>
          <w:p w:rsidR="0081794D" w:rsidRDefault="002D6F3F">
            <w:pPr>
              <w:pStyle w:val="a3"/>
              <w:ind w:left="0"/>
              <w:jc w:val="center"/>
            </w:pPr>
            <w:r>
              <w:rPr>
                <w:color w:val="000000"/>
              </w:rPr>
              <w:t>Увеличена эффективность использования реабилитационного оборудования в отделениях медицинской реабилитации: обеспечен двусменный режим работы (кабинетов/ отделений физиотерапии и (или) залов/ кабинетов ЛФК, тренажерных залов).</w:t>
            </w:r>
          </w:p>
        </w:tc>
      </w:tr>
      <w:tr w:rsidR="0081794D">
        <w:tc>
          <w:tcPr>
            <w:tcW w:w="736" w:type="dxa"/>
            <w:noWrap/>
          </w:tcPr>
          <w:p w:rsidR="0081794D" w:rsidRDefault="002D6F3F">
            <w:pPr>
              <w:pStyle w:val="a3"/>
              <w:ind w:left="0"/>
              <w:jc w:val="center"/>
            </w:pPr>
            <w:r>
              <w:t>3.5</w:t>
            </w:r>
          </w:p>
        </w:tc>
        <w:tc>
          <w:tcPr>
            <w:tcW w:w="4744" w:type="dxa"/>
            <w:noWrap/>
          </w:tcPr>
          <w:p w:rsidR="0081794D" w:rsidRDefault="002D6F3F">
            <w:pPr>
              <w:jc w:val="center"/>
            </w:pPr>
            <w:r>
              <w:t>Обеспечение исполнения объемов случаев и финансирования оказания медицинской помощи по профилю «медицинская реабилитация» на 3 этапе в амбулаторных условиях, установленных Территориальной программой ОМС</w:t>
            </w:r>
          </w:p>
          <w:p w:rsidR="0081794D" w:rsidRDefault="0081794D">
            <w:pPr>
              <w:pStyle w:val="a3"/>
              <w:ind w:left="0"/>
              <w:jc w:val="center"/>
              <w:rPr>
                <w:bCs/>
              </w:rPr>
            </w:pP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(заместитель министра МЗ ЗК (взрослые), заместитель министра МЗ ЗК (дети), директор ТФОМС,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jc w:val="center"/>
            </w:pPr>
            <w:r>
              <w:t>Выполнены объемы случаев и финансирования оказания  медицинской помощи по профилю «медицинская реабилитация» в соответствии с Территориальной программой ОМС</w:t>
            </w:r>
          </w:p>
          <w:p w:rsidR="0081794D" w:rsidRDefault="0081794D">
            <w:pPr>
              <w:pStyle w:val="a3"/>
              <w:ind w:left="0"/>
              <w:jc w:val="center"/>
            </w:pPr>
          </w:p>
        </w:tc>
      </w:tr>
      <w:tr w:rsidR="0081794D">
        <w:tc>
          <w:tcPr>
            <w:tcW w:w="736" w:type="dxa"/>
            <w:noWrap/>
          </w:tcPr>
          <w:p w:rsidR="0081794D" w:rsidRDefault="002D6F3F">
            <w:pPr>
              <w:pStyle w:val="a3"/>
              <w:ind w:left="0"/>
              <w:jc w:val="center"/>
            </w:pPr>
            <w:r>
              <w:t>3.6</w:t>
            </w:r>
          </w:p>
        </w:tc>
        <w:tc>
          <w:tcPr>
            <w:tcW w:w="4744" w:type="dxa"/>
            <w:noWrap/>
          </w:tcPr>
          <w:p w:rsidR="0081794D" w:rsidRDefault="002D6F3F">
            <w:pPr>
              <w:spacing w:line="228" w:lineRule="auto"/>
              <w:jc w:val="center"/>
              <w:rPr>
                <w:color w:val="000000"/>
              </w:rPr>
            </w:pPr>
            <w:bookmarkStart w:id="10" w:name="_Hlk197548960"/>
            <w:r>
              <w:rPr>
                <w:color w:val="000000"/>
              </w:rPr>
              <w:t>Организация медицинской реабилитации на дому</w:t>
            </w:r>
            <w:bookmarkEnd w:id="10"/>
            <w:r>
              <w:rPr>
                <w:color w:val="000000"/>
              </w:rPr>
              <w:t>. Разработка и утверждение:</w:t>
            </w:r>
          </w:p>
          <w:p w:rsidR="0081794D" w:rsidRDefault="002D6F3F">
            <w:pPr>
              <w:spacing w:line="228" w:lineRule="auto"/>
              <w:jc w:val="center"/>
              <w:rPr>
                <w:color w:val="000000"/>
              </w:rPr>
            </w:pPr>
            <w:r>
              <w:rPr>
                <w:color w:val="000000"/>
              </w:rPr>
              <w:t>-  порядка медицинской реабилитации на дому</w:t>
            </w:r>
          </w:p>
          <w:p w:rsidR="0081794D" w:rsidRDefault="002D6F3F">
            <w:pPr>
              <w:jc w:val="center"/>
            </w:pPr>
            <w:r>
              <w:t xml:space="preserve">- плана мероприятий </w:t>
            </w:r>
            <w:proofErr w:type="gramStart"/>
            <w:r>
              <w:t>по направлению пациентов на медицинскую реабилитацию на дому в соответствии с индивидуальной маршрутизацией</w:t>
            </w:r>
            <w:proofErr w:type="gramEnd"/>
            <w:r>
              <w:t xml:space="preserve"> пациента на основании шкалы</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(заместитель министра МЗ ЗК (взрослые), заместитель министра МЗ ЗК (дети), директор ТФОМС,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tabs>
                <w:tab w:val="left" w:pos="989"/>
              </w:tabs>
              <w:spacing w:line="228" w:lineRule="auto"/>
              <w:jc w:val="center"/>
            </w:pPr>
            <w:r>
              <w:t>Увеличение доли пациентов, направленных на медицинскую реабилитацию на дому, от числа пациентов, которым оказана медицинская помощь по медицинской реабилитации на 2 этапе:</w:t>
            </w:r>
          </w:p>
          <w:p w:rsidR="0081794D" w:rsidRDefault="0081794D">
            <w:pPr>
              <w:jc w:val="center"/>
            </w:pPr>
          </w:p>
        </w:tc>
      </w:tr>
      <w:tr w:rsidR="0081794D">
        <w:tc>
          <w:tcPr>
            <w:tcW w:w="736" w:type="dxa"/>
            <w:noWrap/>
          </w:tcPr>
          <w:p w:rsidR="0081794D" w:rsidRDefault="002D6F3F">
            <w:pPr>
              <w:pStyle w:val="a3"/>
              <w:ind w:left="0"/>
              <w:jc w:val="center"/>
            </w:pPr>
            <w:r>
              <w:t>3.7</w:t>
            </w:r>
          </w:p>
        </w:tc>
        <w:tc>
          <w:tcPr>
            <w:tcW w:w="4744" w:type="dxa"/>
            <w:noWrap/>
          </w:tcPr>
          <w:p w:rsidR="0081794D" w:rsidRDefault="002D6F3F">
            <w:pPr>
              <w:spacing w:line="228" w:lineRule="auto"/>
              <w:jc w:val="center"/>
              <w:rPr>
                <w:color w:val="000000"/>
              </w:rPr>
            </w:pPr>
            <w:r>
              <w:rPr>
                <w:color w:val="000000"/>
              </w:rPr>
              <w:t>Сокращение срока ожидания пациентом (взрослые и/или дети) оказания медицинской помощи по медицинской реабилитации 3-го этапа</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(заместитель министра МЗ ЗК (взрослые), заместитель министра МЗ ЗК (дети),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tabs>
                <w:tab w:val="left" w:pos="989"/>
              </w:tabs>
              <w:spacing w:line="228" w:lineRule="auto"/>
              <w:jc w:val="center"/>
            </w:pPr>
            <w:r>
              <w:rPr>
                <w:color w:val="000000"/>
              </w:rPr>
              <w:t>Сокращены сроки ожидания пациентом реабилитационного лечения на 3-м этапе медицинской реабилитации:; 18 дней - в 2025 году; 16 дней - в 2026 году; 14 дней - в 2027 году; 12 дней - в 2028 году; 10 дней - в 2029 году; 9 дней - в 2030 году</w:t>
            </w:r>
          </w:p>
        </w:tc>
      </w:tr>
      <w:tr w:rsidR="0081794D">
        <w:tc>
          <w:tcPr>
            <w:tcW w:w="13964" w:type="dxa"/>
            <w:gridSpan w:val="6"/>
            <w:noWrap/>
          </w:tcPr>
          <w:p w:rsidR="0081794D" w:rsidRDefault="002D6F3F">
            <w:pPr>
              <w:pStyle w:val="a3"/>
              <w:ind w:left="0"/>
              <w:jc w:val="center"/>
            </w:pPr>
            <w:r>
              <w:t>4. Укомплектование кадрами структурных подразделений реабилитационной службы субъекта Российской Федерации</w:t>
            </w:r>
          </w:p>
        </w:tc>
      </w:tr>
      <w:tr w:rsidR="0081794D">
        <w:tc>
          <w:tcPr>
            <w:tcW w:w="736" w:type="dxa"/>
            <w:noWrap/>
          </w:tcPr>
          <w:p w:rsidR="0081794D" w:rsidRDefault="002D6F3F">
            <w:pPr>
              <w:pStyle w:val="a3"/>
              <w:ind w:left="0"/>
              <w:jc w:val="center"/>
            </w:pPr>
            <w:r>
              <w:t>4.1</w:t>
            </w:r>
          </w:p>
        </w:tc>
        <w:tc>
          <w:tcPr>
            <w:tcW w:w="4744" w:type="dxa"/>
            <w:noWrap/>
          </w:tcPr>
          <w:p w:rsidR="0081794D" w:rsidRDefault="002D6F3F">
            <w:pPr>
              <w:pStyle w:val="a3"/>
              <w:ind w:left="0"/>
              <w:jc w:val="center"/>
            </w:pPr>
            <w:r>
              <w:t>Мониторинг кадрового состава и укомплектованности кадрами медицинских организаций, участвующих в оказании медицинской помощи по медицинской реабилитации в рамках реализации территориальной программы обязательного медицинского страхования</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(начальник отдела кадров МЗ ЗК, заместитель министра МЗ ЗК (взрослые), заместитель министра МЗ ЗК (дети),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jc w:val="center"/>
            </w:pPr>
            <w:r>
              <w:t>Ведение регионального сегмента Федерального регистра медицинских и фармацевтических работников. Создание электронной базы вакансий</w:t>
            </w:r>
          </w:p>
        </w:tc>
      </w:tr>
      <w:tr w:rsidR="0081794D">
        <w:tc>
          <w:tcPr>
            <w:tcW w:w="736" w:type="dxa"/>
            <w:noWrap/>
          </w:tcPr>
          <w:p w:rsidR="0081794D" w:rsidRDefault="002D6F3F">
            <w:pPr>
              <w:pStyle w:val="a3"/>
              <w:ind w:left="0"/>
              <w:jc w:val="center"/>
            </w:pPr>
            <w:r>
              <w:t>4.2</w:t>
            </w:r>
          </w:p>
        </w:tc>
        <w:tc>
          <w:tcPr>
            <w:tcW w:w="4744" w:type="dxa"/>
            <w:noWrap/>
          </w:tcPr>
          <w:p w:rsidR="0081794D" w:rsidRDefault="002D6F3F">
            <w:pPr>
              <w:pStyle w:val="a3"/>
              <w:ind w:left="0"/>
              <w:jc w:val="center"/>
            </w:pPr>
            <w:r>
              <w:rPr>
                <w:rFonts w:eastAsia="Microsoft Sans Serif"/>
                <w:color w:val="000000"/>
                <w:lang w:bidi="ru-RU"/>
              </w:rPr>
              <w:t xml:space="preserve">Разработка и реализация плана мероприятий по направлению специалистов с высшим медицинским и немедицинским образованием, средним медицинским образованием на </w:t>
            </w:r>
            <w:proofErr w:type="gramStart"/>
            <w:r>
              <w:rPr>
                <w:rFonts w:eastAsia="Microsoft Sans Serif"/>
                <w:color w:val="000000"/>
                <w:lang w:bidi="ru-RU"/>
              </w:rPr>
              <w:t>обучение по</w:t>
            </w:r>
            <w:proofErr w:type="gramEnd"/>
            <w:r>
              <w:rPr>
                <w:rFonts w:eastAsia="Microsoft Sans Serif"/>
                <w:color w:val="000000"/>
                <w:lang w:bidi="ru-RU"/>
              </w:rPr>
              <w:t xml:space="preserve"> новым специальностям на период реализации региональной программы</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(начальник отдела кадров МЗ ЗК, заместитель министра МЗ ЗК (взрослые), заместитель министра МЗ ЗК (дети),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jc w:val="center"/>
            </w:pPr>
            <w:r>
              <w:rPr>
                <w:rFonts w:eastAsia="Microsoft Sans Serif"/>
                <w:color w:val="000000"/>
                <w:lang w:bidi="ru-RU"/>
              </w:rPr>
              <w:t>Укомплектование медицинских организаций кадрами, осуществляющими медицинскую реабилитацию.</w:t>
            </w:r>
          </w:p>
        </w:tc>
      </w:tr>
      <w:tr w:rsidR="0081794D">
        <w:tc>
          <w:tcPr>
            <w:tcW w:w="736" w:type="dxa"/>
            <w:noWrap/>
          </w:tcPr>
          <w:p w:rsidR="0081794D" w:rsidRDefault="002D6F3F">
            <w:pPr>
              <w:pStyle w:val="a3"/>
              <w:ind w:left="0"/>
              <w:jc w:val="center"/>
            </w:pPr>
            <w:r>
              <w:t>4.3</w:t>
            </w:r>
          </w:p>
        </w:tc>
        <w:tc>
          <w:tcPr>
            <w:tcW w:w="4744" w:type="dxa"/>
            <w:noWrap/>
          </w:tcPr>
          <w:p w:rsidR="0081794D" w:rsidRDefault="002D6F3F">
            <w:pPr>
              <w:pStyle w:val="a3"/>
              <w:ind w:left="0"/>
              <w:jc w:val="center"/>
            </w:pPr>
            <w:r>
              <w:t>Профессиональная   переподготовка врачей по специальности «Физическая и реабилитационная медицина»</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(начальник отдела кадров МЗ ЗК, заместитель министра МЗ ЗК (взрослые), заместитель министра МЗ ЗК (дети), Ректор ГБОУ ВО «ЧГМА» МЗ РФ,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pStyle w:val="a3"/>
              <w:ind w:left="0"/>
              <w:jc w:val="center"/>
            </w:pPr>
            <w:r>
              <w:t>Направление врачей на первичную профессиональную  переподготовку по специальности «Физическая и реабилитационная медицина» в соответствии с утвержденным планом-графиком</w:t>
            </w:r>
          </w:p>
        </w:tc>
      </w:tr>
      <w:tr w:rsidR="0081794D">
        <w:tc>
          <w:tcPr>
            <w:tcW w:w="736" w:type="dxa"/>
            <w:noWrap/>
          </w:tcPr>
          <w:p w:rsidR="0081794D" w:rsidRDefault="002D6F3F">
            <w:pPr>
              <w:pStyle w:val="a3"/>
              <w:ind w:left="0"/>
              <w:jc w:val="center"/>
            </w:pPr>
            <w:r>
              <w:t>4.4</w:t>
            </w:r>
          </w:p>
        </w:tc>
        <w:tc>
          <w:tcPr>
            <w:tcW w:w="4744" w:type="dxa"/>
            <w:noWrap/>
          </w:tcPr>
          <w:p w:rsidR="0081794D" w:rsidRDefault="002D6F3F">
            <w:pPr>
              <w:pStyle w:val="a3"/>
              <w:ind w:left="0"/>
              <w:jc w:val="center"/>
            </w:pPr>
            <w:r>
              <w:t xml:space="preserve">Профессиональная   переподготовка специалистов с высшим немедицинским образованием по специальности «Специалист по физической реабилитации», «Медицинский логопед», «Медицинский психолог», «Специалист по </w:t>
            </w:r>
            <w:proofErr w:type="spellStart"/>
            <w:r>
              <w:t>эргореабилитации</w:t>
            </w:r>
            <w:proofErr w:type="spellEnd"/>
            <w:r>
              <w:t>»</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(начальник отдела кадров МЗ ЗК, заместитель министра МЗ ЗК (взрослые), заместитель министра МЗ ЗК (дети), Ректор ГБОУ ВО «ЧГМА» МЗ РФ,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pStyle w:val="a3"/>
              <w:ind w:left="0"/>
              <w:jc w:val="center"/>
            </w:pPr>
            <w:r>
              <w:t xml:space="preserve">Направление специалистов с высшим немедицинским образованием на циклы ПП по специальности «Специалист по физической реабилитации», «Медицинский логопед», «Медицинский психолог», «Специалист по </w:t>
            </w:r>
            <w:proofErr w:type="spellStart"/>
            <w:r>
              <w:t>эргореабилитации</w:t>
            </w:r>
            <w:proofErr w:type="spellEnd"/>
            <w:r>
              <w:t>»</w:t>
            </w:r>
          </w:p>
        </w:tc>
      </w:tr>
      <w:tr w:rsidR="0081794D">
        <w:tc>
          <w:tcPr>
            <w:tcW w:w="736" w:type="dxa"/>
            <w:noWrap/>
          </w:tcPr>
          <w:p w:rsidR="0081794D" w:rsidRDefault="002D6F3F">
            <w:pPr>
              <w:pStyle w:val="a3"/>
              <w:ind w:left="0"/>
              <w:jc w:val="center"/>
            </w:pPr>
            <w:r>
              <w:t>4.5</w:t>
            </w:r>
          </w:p>
        </w:tc>
        <w:tc>
          <w:tcPr>
            <w:tcW w:w="4744" w:type="dxa"/>
            <w:noWrap/>
          </w:tcPr>
          <w:p w:rsidR="0081794D" w:rsidRDefault="002D6F3F">
            <w:pPr>
              <w:pStyle w:val="a3"/>
              <w:ind w:left="0"/>
              <w:jc w:val="center"/>
            </w:pPr>
            <w:r>
              <w:t>Профессиональная переподготовка специалистов со средним медицинским образованием по специальности «Реабилитационное сестринское дело»</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(начальник отдела кадров МЗ ЗК, заместитель министра МЗ ЗК (взрослые), заместитель министра МЗ ЗК (дети), Ректор ГБОУ ВО «ЧГМА» МЗ РФ, директор ГПОУ ЧМК,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pStyle w:val="a3"/>
              <w:ind w:left="0"/>
              <w:jc w:val="center"/>
            </w:pPr>
            <w:r>
              <w:t>Направление специалистов со средним медицинским образованием на циклы ПП по специальности «Реабилитационное сестринское дело»</w:t>
            </w:r>
          </w:p>
        </w:tc>
      </w:tr>
      <w:tr w:rsidR="0081794D">
        <w:tc>
          <w:tcPr>
            <w:tcW w:w="736" w:type="dxa"/>
            <w:noWrap/>
          </w:tcPr>
          <w:p w:rsidR="0081794D" w:rsidRDefault="002D6F3F">
            <w:pPr>
              <w:pStyle w:val="a3"/>
              <w:ind w:left="0"/>
              <w:jc w:val="center"/>
            </w:pPr>
            <w:r>
              <w:t>4.6</w:t>
            </w:r>
          </w:p>
        </w:tc>
        <w:tc>
          <w:tcPr>
            <w:tcW w:w="4744" w:type="dxa"/>
            <w:noWrap/>
          </w:tcPr>
          <w:p w:rsidR="0081794D" w:rsidRDefault="002D6F3F">
            <w:pPr>
              <w:pStyle w:val="a3"/>
              <w:ind w:left="0"/>
              <w:jc w:val="center"/>
            </w:pPr>
            <w:r>
              <w:t>Повышение уровня профессиональной грамотности и квалификации специалистов, участвующих в оказании медицинской помощи по медицинской реабилитации в рамках реализации территориальной программы обязательного медицинского страхования</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(начальник отдела кадров МЗ ЗК, заместитель министра МЗ ЗК (взрослые), заместитель министра МЗ ЗК (дети), Ректор ГБОУ ВО «ЧГМА» МЗ РФ, директор ГПОУ ЧМК,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pStyle w:val="a3"/>
              <w:ind w:left="0"/>
              <w:jc w:val="center"/>
            </w:pPr>
            <w:r>
              <w:t>Повышен уровень профессиональной грамотности и квалификации специалистов, участвующих в оказании медицинской помощи по медицинской реабилитации в рамках реализации территориальной программы обязательного медицинского страхования</w:t>
            </w:r>
          </w:p>
        </w:tc>
      </w:tr>
      <w:tr w:rsidR="0081794D">
        <w:tc>
          <w:tcPr>
            <w:tcW w:w="736" w:type="dxa"/>
            <w:noWrap/>
          </w:tcPr>
          <w:p w:rsidR="0081794D" w:rsidRDefault="002D6F3F">
            <w:pPr>
              <w:pStyle w:val="a3"/>
              <w:ind w:left="0"/>
              <w:jc w:val="center"/>
            </w:pPr>
            <w:r>
              <w:t>4.7</w:t>
            </w:r>
          </w:p>
        </w:tc>
        <w:tc>
          <w:tcPr>
            <w:tcW w:w="4744" w:type="dxa"/>
            <w:noWrap/>
          </w:tcPr>
          <w:p w:rsidR="0081794D" w:rsidRDefault="002D6F3F">
            <w:pPr>
              <w:pStyle w:val="a3"/>
              <w:ind w:left="0"/>
              <w:jc w:val="center"/>
            </w:pPr>
            <w:r>
              <w:t>Формирование и расширение системы материальных и моральных стимулов, мер социальной поддержки</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(начальник отдела кадров МЗ ЗК, заместитель министра МЗ З</w:t>
            </w:r>
            <w:proofErr w:type="gramStart"/>
            <w:r>
              <w:t>К(</w:t>
            </w:r>
            <w:proofErr w:type="gramEnd"/>
            <w:r>
              <w:t>взрослые), заместитель министра МЗ ЗК (дети), Ректор ГБОУ ВО «ЧГМА» МЗ РФ, директор ГПОУ ЧМК, главные врачи, главный внештатный специалист по медицинской реабилитации взрослых, главный внештатный специалист по детской реабилитации</w:t>
            </w:r>
          </w:p>
        </w:tc>
        <w:tc>
          <w:tcPr>
            <w:tcW w:w="3054" w:type="dxa"/>
            <w:noWrap/>
          </w:tcPr>
          <w:p w:rsidR="0081794D" w:rsidRDefault="002D6F3F">
            <w:pPr>
              <w:pStyle w:val="a3"/>
              <w:ind w:left="0"/>
              <w:jc w:val="center"/>
            </w:pPr>
            <w:r>
              <w:t>Обеспечение стабильности кадрового состава, профилактика утечки кадров, формирование командного отношения медицинских работников к МО</w:t>
            </w:r>
          </w:p>
        </w:tc>
      </w:tr>
      <w:tr w:rsidR="0081794D">
        <w:tc>
          <w:tcPr>
            <w:tcW w:w="736" w:type="dxa"/>
            <w:noWrap/>
          </w:tcPr>
          <w:p w:rsidR="0081794D" w:rsidRDefault="002D6F3F">
            <w:pPr>
              <w:pStyle w:val="a3"/>
              <w:ind w:left="0"/>
              <w:jc w:val="center"/>
            </w:pPr>
            <w:r>
              <w:t>4.8</w:t>
            </w:r>
          </w:p>
        </w:tc>
        <w:tc>
          <w:tcPr>
            <w:tcW w:w="4744" w:type="dxa"/>
            <w:noWrap/>
          </w:tcPr>
          <w:p w:rsidR="0081794D" w:rsidRDefault="002D6F3F">
            <w:pPr>
              <w:pStyle w:val="a3"/>
              <w:ind w:left="0"/>
              <w:jc w:val="center"/>
            </w:pPr>
            <w:r>
              <w:rPr>
                <w:szCs w:val="28"/>
              </w:rPr>
              <w:t>Участие медицинских и немедицинских работников в работе конгрессов, конференций, секций, отделений и пр., посвящённых вопросам медицинской реабилитации.</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главные врачи, главный внештатный специалист по медицинской реабилитации взрослых, главный внештатный специалист по детской реабилитации</w:t>
            </w:r>
          </w:p>
        </w:tc>
        <w:tc>
          <w:tcPr>
            <w:tcW w:w="3054" w:type="dxa"/>
            <w:noWrap/>
          </w:tcPr>
          <w:p w:rsidR="0081794D" w:rsidRDefault="002D6F3F">
            <w:pPr>
              <w:pStyle w:val="a3"/>
              <w:ind w:left="0"/>
              <w:jc w:val="center"/>
            </w:pPr>
            <w:r>
              <w:rPr>
                <w:szCs w:val="28"/>
              </w:rPr>
              <w:t>Повышение профессиональной грамотности за счет участия медицинских и немедицинских работников в работе конгрессов, конференций, секций, отделений и пр., посвящённых вопросам медицинской реабилитации.</w:t>
            </w:r>
          </w:p>
        </w:tc>
      </w:tr>
      <w:tr w:rsidR="0081794D">
        <w:tc>
          <w:tcPr>
            <w:tcW w:w="736" w:type="dxa"/>
            <w:noWrap/>
          </w:tcPr>
          <w:p w:rsidR="0081794D" w:rsidRDefault="002D6F3F">
            <w:pPr>
              <w:pStyle w:val="a3"/>
              <w:ind w:left="0"/>
              <w:jc w:val="center"/>
            </w:pPr>
            <w:r>
              <w:t>4.9</w:t>
            </w:r>
          </w:p>
        </w:tc>
        <w:tc>
          <w:tcPr>
            <w:tcW w:w="4744" w:type="dxa"/>
            <w:noWrap/>
          </w:tcPr>
          <w:p w:rsidR="0081794D" w:rsidRDefault="002D6F3F">
            <w:pPr>
              <w:spacing w:line="240" w:lineRule="auto"/>
              <w:jc w:val="both"/>
              <w:rPr>
                <w:rFonts w:eastAsia="Microsoft Sans Serif"/>
                <w:color w:val="000000"/>
                <w:lang w:bidi="ru-RU"/>
              </w:rPr>
            </w:pPr>
            <w:r>
              <w:rPr>
                <w:rFonts w:eastAsia="Microsoft Sans Serif"/>
                <w:color w:val="000000"/>
                <w:lang w:bidi="ru-RU"/>
              </w:rPr>
              <w:t>Участие в программе «Земский доктор//Земский фельдшер», во Всероссийских конкурсах «Лучший врач», «Лучший специалист со средним образованием»</w:t>
            </w:r>
          </w:p>
          <w:p w:rsidR="0081794D" w:rsidRDefault="0081794D">
            <w:pPr>
              <w:pStyle w:val="a3"/>
              <w:ind w:left="0"/>
              <w:jc w:val="center"/>
              <w:rPr>
                <w:szCs w:val="28"/>
              </w:rPr>
            </w:pP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главные врачи, главный внештатный специалист по медицинской реабилитации взрослых, главный внештатный специалист по детской реабилитации</w:t>
            </w:r>
          </w:p>
        </w:tc>
        <w:tc>
          <w:tcPr>
            <w:tcW w:w="3054" w:type="dxa"/>
            <w:noWrap/>
          </w:tcPr>
          <w:p w:rsidR="0081794D" w:rsidRDefault="002D6F3F">
            <w:pPr>
              <w:pStyle w:val="a3"/>
              <w:ind w:left="0"/>
              <w:jc w:val="center"/>
              <w:rPr>
                <w:szCs w:val="28"/>
              </w:rPr>
            </w:pPr>
            <w:r>
              <w:rPr>
                <w:rFonts w:eastAsia="Microsoft Sans Serif"/>
                <w:color w:val="000000"/>
                <w:lang w:bidi="ru-RU"/>
              </w:rPr>
              <w:t>Закрепление медицинских кадров в сельских населенных пунктах и создание благоприятных условий для продолжения их работы повышение престижа профессии.</w:t>
            </w:r>
          </w:p>
        </w:tc>
      </w:tr>
      <w:tr w:rsidR="0081794D">
        <w:tc>
          <w:tcPr>
            <w:tcW w:w="736" w:type="dxa"/>
            <w:noWrap/>
          </w:tcPr>
          <w:p w:rsidR="0081794D" w:rsidRDefault="002D6F3F">
            <w:pPr>
              <w:pStyle w:val="a3"/>
              <w:ind w:left="0"/>
              <w:jc w:val="center"/>
            </w:pPr>
            <w:r>
              <w:t>4.10</w:t>
            </w:r>
          </w:p>
        </w:tc>
        <w:tc>
          <w:tcPr>
            <w:tcW w:w="4744" w:type="dxa"/>
            <w:noWrap/>
          </w:tcPr>
          <w:p w:rsidR="0081794D" w:rsidRDefault="002D6F3F">
            <w:pPr>
              <w:spacing w:line="240" w:lineRule="auto"/>
              <w:jc w:val="both"/>
              <w:rPr>
                <w:rFonts w:eastAsia="Microsoft Sans Serif"/>
                <w:color w:val="000000"/>
                <w:lang w:bidi="ru-RU"/>
              </w:rPr>
            </w:pPr>
            <w:r>
              <w:rPr>
                <w:rFonts w:eastAsia="Microsoft Sans Serif"/>
                <w:color w:val="000000"/>
                <w:lang w:bidi="ru-RU"/>
              </w:rPr>
              <w:t>Размещение вакансий на сайте Министерства здравоохранения Забайкальского края</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spacing w:line="240" w:lineRule="auto"/>
              <w:jc w:val="center"/>
              <w:rPr>
                <w:rFonts w:eastAsia="Microsoft Sans Serif"/>
                <w:color w:val="000000"/>
                <w:lang w:bidi="ru-RU"/>
              </w:rPr>
            </w:pPr>
            <w:r>
              <w:rPr>
                <w:rFonts w:eastAsia="Microsoft Sans Serif"/>
                <w:color w:val="000000"/>
                <w:lang w:bidi="ru-RU"/>
              </w:rPr>
              <w:t xml:space="preserve">Министерство здравоохранения ЗК, медицинские организации, </w:t>
            </w:r>
            <w:r>
              <w:t>ГУЗ «Медицинский информационный автоматизированный центр»,</w:t>
            </w:r>
          </w:p>
        </w:tc>
        <w:tc>
          <w:tcPr>
            <w:tcW w:w="3054" w:type="dxa"/>
            <w:noWrap/>
          </w:tcPr>
          <w:p w:rsidR="0081794D" w:rsidRDefault="002D6F3F">
            <w:pPr>
              <w:pStyle w:val="a3"/>
              <w:ind w:left="0"/>
              <w:jc w:val="center"/>
              <w:rPr>
                <w:rFonts w:eastAsia="Microsoft Sans Serif"/>
                <w:color w:val="000000"/>
                <w:lang w:bidi="ru-RU"/>
              </w:rPr>
            </w:pPr>
            <w:r>
              <w:rPr>
                <w:rFonts w:eastAsia="Microsoft Sans Serif"/>
                <w:color w:val="000000"/>
                <w:lang w:bidi="ru-RU"/>
              </w:rPr>
              <w:t>Размещение вакансий на сайте Министерства здравоохранения ЗК, ежемесячное направление информации о  вакансиях в центр занятости ЗК с целью привлечения специалистов для оказания медицинской помощи по вопросам медицинской реабилитации.</w:t>
            </w:r>
          </w:p>
        </w:tc>
      </w:tr>
      <w:tr w:rsidR="0081794D">
        <w:tc>
          <w:tcPr>
            <w:tcW w:w="13964" w:type="dxa"/>
            <w:gridSpan w:val="6"/>
            <w:noWrap/>
          </w:tcPr>
          <w:p w:rsidR="0081794D" w:rsidRDefault="002D6F3F">
            <w:pPr>
              <w:pStyle w:val="a3"/>
              <w:ind w:left="0"/>
              <w:jc w:val="center"/>
            </w:pPr>
            <w:r>
              <w:t>5. Организация оказания медицинской помощи по медицинской реабилитации с использованием телемедицинских технологий</w:t>
            </w:r>
          </w:p>
        </w:tc>
      </w:tr>
      <w:tr w:rsidR="0081794D">
        <w:tc>
          <w:tcPr>
            <w:tcW w:w="736" w:type="dxa"/>
            <w:noWrap/>
          </w:tcPr>
          <w:p w:rsidR="0081794D" w:rsidRDefault="002D6F3F">
            <w:pPr>
              <w:pStyle w:val="a3"/>
              <w:ind w:left="0"/>
              <w:jc w:val="center"/>
            </w:pPr>
            <w:r>
              <w:t>5.1</w:t>
            </w:r>
          </w:p>
        </w:tc>
        <w:tc>
          <w:tcPr>
            <w:tcW w:w="4744" w:type="dxa"/>
            <w:noWrap/>
          </w:tcPr>
          <w:p w:rsidR="0081794D" w:rsidRDefault="002D6F3F">
            <w:pPr>
              <w:pStyle w:val="a3"/>
              <w:ind w:left="0"/>
              <w:jc w:val="center"/>
            </w:pPr>
            <w:r>
              <w:t>Организация и проведение ТМК по профилю «медицинская реабилитация» по принципу «врач-врач» между медицинскими организациями субъекта Российской Федерации и «якорной» медицинской организацией</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ГУЗ «Медицинский информационный автоматизированный центр», главный врач ГУЗ «Городская клиническая больница № №1», главный внештатный специалист по медицинской реабилитации взрослых</w:t>
            </w:r>
          </w:p>
        </w:tc>
        <w:tc>
          <w:tcPr>
            <w:tcW w:w="3054" w:type="dxa"/>
            <w:noWrap/>
          </w:tcPr>
          <w:p w:rsidR="0081794D" w:rsidRDefault="002D6F3F">
            <w:pPr>
              <w:pStyle w:val="a3"/>
              <w:ind w:left="0"/>
              <w:jc w:val="center"/>
            </w:pPr>
            <w:r>
              <w:t>Организованы и проводятся ТМК по принципу «врач-врач» между медицинскими организациями субъекта Российской Федерации и «якорной» медицинской организацией</w:t>
            </w:r>
          </w:p>
        </w:tc>
      </w:tr>
      <w:tr w:rsidR="0081794D">
        <w:tc>
          <w:tcPr>
            <w:tcW w:w="736" w:type="dxa"/>
            <w:noWrap/>
          </w:tcPr>
          <w:p w:rsidR="0081794D" w:rsidRDefault="002D6F3F">
            <w:pPr>
              <w:pStyle w:val="a3"/>
              <w:ind w:left="0"/>
              <w:jc w:val="center"/>
            </w:pPr>
            <w:r>
              <w:t>5.2</w:t>
            </w:r>
          </w:p>
        </w:tc>
        <w:tc>
          <w:tcPr>
            <w:tcW w:w="4744" w:type="dxa"/>
            <w:noWrap/>
          </w:tcPr>
          <w:p w:rsidR="0081794D" w:rsidRDefault="002D6F3F">
            <w:pPr>
              <w:jc w:val="center"/>
            </w:pPr>
            <w:r>
              <w:t>Открытие кабинетов телемедицины в медицинских организациях, оказывающих медицинскую помощь по медицинской реабилитации в амбулаторных условиях по принципу «врач-пациент» в рамках реализации территориальной программы обязательного медицинского страхования</w:t>
            </w:r>
          </w:p>
          <w:p w:rsidR="0081794D" w:rsidRDefault="0081794D">
            <w:pPr>
              <w:pStyle w:val="a3"/>
              <w:ind w:left="0"/>
              <w:jc w:val="center"/>
            </w:pP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ГУЗ «Медицинский информационный автоматизированный центр», главные врачи, главный внештатный специалист по медицинской реабилитации взрослых</w:t>
            </w:r>
          </w:p>
        </w:tc>
        <w:tc>
          <w:tcPr>
            <w:tcW w:w="3054" w:type="dxa"/>
            <w:noWrap/>
          </w:tcPr>
          <w:p w:rsidR="0081794D" w:rsidRDefault="002D6F3F">
            <w:pPr>
              <w:pStyle w:val="a3"/>
              <w:ind w:left="0"/>
              <w:jc w:val="center"/>
            </w:pPr>
            <w:r>
              <w:t>Открыты кабинеты телемедицины в медицинских организациях, оказывающих медицинскую помощь по медицинской реабилитации в рамках реализации территориальной программы обязательного медицинского страхования</w:t>
            </w:r>
          </w:p>
        </w:tc>
      </w:tr>
      <w:tr w:rsidR="0081794D">
        <w:tc>
          <w:tcPr>
            <w:tcW w:w="736" w:type="dxa"/>
            <w:noWrap/>
          </w:tcPr>
          <w:p w:rsidR="0081794D" w:rsidRDefault="002D6F3F">
            <w:pPr>
              <w:pStyle w:val="a3"/>
              <w:ind w:left="0"/>
              <w:jc w:val="center"/>
            </w:pPr>
            <w:r>
              <w:t>5.3</w:t>
            </w:r>
          </w:p>
        </w:tc>
        <w:tc>
          <w:tcPr>
            <w:tcW w:w="4744" w:type="dxa"/>
            <w:noWrap/>
          </w:tcPr>
          <w:p w:rsidR="0081794D" w:rsidRDefault="002D6F3F">
            <w:pPr>
              <w:jc w:val="center"/>
            </w:pPr>
            <w:r>
              <w:t xml:space="preserve">Увеличение дистанционных консультаций/консилиумов по медицинской реабилитации с применением телемедицинских технологий с </w:t>
            </w:r>
            <w:proofErr w:type="gramStart"/>
            <w:r>
              <w:t>профильными</w:t>
            </w:r>
            <w:proofErr w:type="gramEnd"/>
            <w:r>
              <w:t xml:space="preserve"> НМИЦ.</w:t>
            </w:r>
          </w:p>
          <w:p w:rsidR="0081794D" w:rsidRDefault="0081794D">
            <w:pPr>
              <w:jc w:val="center"/>
            </w:pP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 xml:space="preserve">МЗ ЗК (заместитель министра МЗ ЗК), ГУЗ «Медицинский информационный автоматизированный центр», главный врач ГУЗ «Городская больница </w:t>
            </w:r>
            <w:r>
              <w:br/>
              <w:t>№ 1», главный внештатный специалист по медицинской реабилитации взрослых</w:t>
            </w:r>
          </w:p>
        </w:tc>
        <w:tc>
          <w:tcPr>
            <w:tcW w:w="3054" w:type="dxa"/>
            <w:noWrap/>
          </w:tcPr>
          <w:p w:rsidR="0081794D" w:rsidRDefault="002D6F3F">
            <w:pPr>
              <w:pStyle w:val="a3"/>
              <w:ind w:left="0"/>
              <w:jc w:val="center"/>
            </w:pPr>
            <w:r>
              <w:t xml:space="preserve">Осуществление «якорной» медицинской организацией по медицинской реабилитации и медицинскими организациями </w:t>
            </w:r>
            <w:r>
              <w:br/>
              <w:t>3 группы, осуществляющими медицинскую реабилитацию, телемедицинских консультаций/консилиумов с национальным медицинским исследовательским центром по медицинской реабилитации</w:t>
            </w:r>
          </w:p>
        </w:tc>
      </w:tr>
      <w:tr w:rsidR="0081794D">
        <w:tc>
          <w:tcPr>
            <w:tcW w:w="736" w:type="dxa"/>
            <w:noWrap/>
          </w:tcPr>
          <w:p w:rsidR="0081794D" w:rsidRDefault="002D6F3F">
            <w:pPr>
              <w:pStyle w:val="a3"/>
              <w:ind w:left="0"/>
              <w:jc w:val="center"/>
            </w:pPr>
            <w:r>
              <w:t>5.4</w:t>
            </w:r>
          </w:p>
        </w:tc>
        <w:tc>
          <w:tcPr>
            <w:tcW w:w="4744" w:type="dxa"/>
            <w:noWrap/>
          </w:tcPr>
          <w:p w:rsidR="0081794D" w:rsidRDefault="002D6F3F">
            <w:pPr>
              <w:jc w:val="center"/>
            </w:pPr>
            <w:r>
              <w:rPr>
                <w:color w:val="000000"/>
              </w:rPr>
              <w:t>Увеличение доли случаев оказания амбулаторной медицинской помощи по медицинской реабилитации взрослых и детей с использованием телемедицинских технологий</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ГУЗ «Медицинский информационный автоматизированный центр», главные врачи, главный внештатный специалист по медицинской реабилитации взрослых</w:t>
            </w:r>
          </w:p>
        </w:tc>
        <w:tc>
          <w:tcPr>
            <w:tcW w:w="3054" w:type="dxa"/>
            <w:noWrap/>
          </w:tcPr>
          <w:p w:rsidR="0081794D" w:rsidRDefault="002D6F3F">
            <w:pPr>
              <w:pStyle w:val="a3"/>
              <w:ind w:left="0"/>
              <w:jc w:val="center"/>
            </w:pPr>
            <w:r>
              <w:rPr>
                <w:color w:val="000000"/>
                <w:sz w:val="22"/>
                <w:szCs w:val="22"/>
              </w:rPr>
              <w:t>Увеличена доля случаев оказания амбулаторной медицинской помощи по медицинской реабилитации взрослых с использованием телемедицинских технологий</w:t>
            </w:r>
          </w:p>
        </w:tc>
      </w:tr>
      <w:tr w:rsidR="0081794D">
        <w:tc>
          <w:tcPr>
            <w:tcW w:w="736" w:type="dxa"/>
            <w:noWrap/>
          </w:tcPr>
          <w:p w:rsidR="0081794D" w:rsidRDefault="002D6F3F">
            <w:pPr>
              <w:pStyle w:val="a3"/>
              <w:ind w:left="0"/>
              <w:jc w:val="center"/>
            </w:pPr>
            <w:r>
              <w:t>5.5</w:t>
            </w:r>
          </w:p>
        </w:tc>
        <w:tc>
          <w:tcPr>
            <w:tcW w:w="4744" w:type="dxa"/>
            <w:noWrap/>
          </w:tcPr>
          <w:p w:rsidR="0081794D" w:rsidRDefault="002D6F3F">
            <w:pPr>
              <w:jc w:val="center"/>
            </w:pPr>
            <w:r>
              <w:rPr>
                <w:szCs w:val="28"/>
              </w:rPr>
              <w:t xml:space="preserve">Увеличение доли случаев проведения ТМК по принципу «врач-пациент». </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ГУЗ «Медицинский информационный автоматизированный центр», главные врачи</w:t>
            </w:r>
          </w:p>
        </w:tc>
        <w:tc>
          <w:tcPr>
            <w:tcW w:w="3054" w:type="dxa"/>
            <w:noWrap/>
          </w:tcPr>
          <w:p w:rsidR="0081794D" w:rsidRDefault="002D6F3F">
            <w:pPr>
              <w:pStyle w:val="a3"/>
              <w:ind w:left="0"/>
              <w:jc w:val="center"/>
            </w:pPr>
            <w:r>
              <w:t>Развитие ТМК по принципу «врач-пациент»</w:t>
            </w:r>
          </w:p>
        </w:tc>
      </w:tr>
      <w:tr w:rsidR="0081794D">
        <w:tc>
          <w:tcPr>
            <w:tcW w:w="13964" w:type="dxa"/>
            <w:gridSpan w:val="6"/>
            <w:noWrap/>
          </w:tcPr>
          <w:p w:rsidR="0081794D" w:rsidRDefault="002D6F3F">
            <w:pPr>
              <w:pStyle w:val="a3"/>
              <w:ind w:left="0"/>
              <w:jc w:val="center"/>
            </w:pPr>
            <w:r>
              <w:t>6. Организационно-методическое сопровождение медицинской реабилитации в Забайкальском крае</w:t>
            </w:r>
          </w:p>
        </w:tc>
      </w:tr>
      <w:tr w:rsidR="0081794D">
        <w:tc>
          <w:tcPr>
            <w:tcW w:w="736" w:type="dxa"/>
            <w:noWrap/>
          </w:tcPr>
          <w:p w:rsidR="0081794D" w:rsidRDefault="002D6F3F">
            <w:pPr>
              <w:pStyle w:val="a3"/>
              <w:ind w:left="0"/>
              <w:jc w:val="center"/>
            </w:pPr>
            <w:r>
              <w:t>6.1</w:t>
            </w:r>
          </w:p>
        </w:tc>
        <w:tc>
          <w:tcPr>
            <w:tcW w:w="4744" w:type="dxa"/>
            <w:noWrap/>
          </w:tcPr>
          <w:p w:rsidR="0081794D" w:rsidRDefault="002D6F3F">
            <w:pPr>
              <w:pStyle w:val="a3"/>
              <w:ind w:left="0"/>
              <w:jc w:val="center"/>
            </w:pPr>
            <w:r>
              <w:rPr>
                <w:rFonts w:eastAsia="Microsoft Sans Serif"/>
                <w:color w:val="000000"/>
                <w:lang w:bidi="ru-RU"/>
              </w:rPr>
              <w:t>Формирование инфраструктуры системы оказания медицинской помощи по медицинской реабилитации с использованием телемедицинских технологий</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ГУЗ «Медицинский информационный автоматизированный центр», главные врачи МО</w:t>
            </w:r>
          </w:p>
        </w:tc>
        <w:tc>
          <w:tcPr>
            <w:tcW w:w="3054" w:type="dxa"/>
            <w:noWrap/>
          </w:tcPr>
          <w:p w:rsidR="0081794D" w:rsidRDefault="002D6F3F">
            <w:pPr>
              <w:pStyle w:val="a3"/>
              <w:ind w:left="0"/>
              <w:jc w:val="center"/>
            </w:pPr>
            <w:r>
              <w:rPr>
                <w:rFonts w:eastAsia="Microsoft Sans Serif"/>
                <w:color w:val="000000"/>
                <w:lang w:bidi="ru-RU"/>
              </w:rPr>
              <w:t>Доля пациентов, которым была оказана медицинская помощь по медицинской реабилитации на всех этапах оказания медицинской помощи, увеличена до 15%.</w:t>
            </w:r>
          </w:p>
        </w:tc>
      </w:tr>
      <w:tr w:rsidR="0081794D">
        <w:tc>
          <w:tcPr>
            <w:tcW w:w="736" w:type="dxa"/>
            <w:noWrap/>
          </w:tcPr>
          <w:p w:rsidR="0081794D" w:rsidRDefault="002D6F3F">
            <w:pPr>
              <w:pStyle w:val="a3"/>
              <w:ind w:left="0"/>
              <w:jc w:val="center"/>
            </w:pPr>
            <w:r>
              <w:t>6.2</w:t>
            </w:r>
          </w:p>
        </w:tc>
        <w:tc>
          <w:tcPr>
            <w:tcW w:w="4744" w:type="dxa"/>
            <w:noWrap/>
          </w:tcPr>
          <w:p w:rsidR="0081794D" w:rsidRDefault="002D6F3F">
            <w:pPr>
              <w:pStyle w:val="a3"/>
              <w:ind w:left="0"/>
              <w:jc w:val="center"/>
            </w:pPr>
            <w:r>
              <w:t>Анализ качества оказания медицинской помощи по медицинской реабилитации</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ГУЗ «Медицинский информационный автоматизированный центр», главные врачи медицинских организаций</w:t>
            </w:r>
          </w:p>
        </w:tc>
        <w:tc>
          <w:tcPr>
            <w:tcW w:w="3054" w:type="dxa"/>
            <w:noWrap/>
          </w:tcPr>
          <w:p w:rsidR="0081794D" w:rsidRDefault="002D6F3F">
            <w:pPr>
              <w:pStyle w:val="a3"/>
              <w:ind w:left="0"/>
              <w:jc w:val="center"/>
            </w:pPr>
            <w:r>
              <w:t>Развитие и сопровождение сервисов интеграции с личным кабинетом пациента «Мое здоровье» на ЕПГУ в части предоставления сведений об оценки удовлетворенности граждан качеством работы медицинских организаций</w:t>
            </w:r>
          </w:p>
        </w:tc>
      </w:tr>
      <w:tr w:rsidR="0081794D">
        <w:tc>
          <w:tcPr>
            <w:tcW w:w="736" w:type="dxa"/>
            <w:noWrap/>
          </w:tcPr>
          <w:p w:rsidR="0081794D" w:rsidRDefault="002D6F3F">
            <w:pPr>
              <w:pStyle w:val="a3"/>
              <w:ind w:left="0"/>
              <w:jc w:val="center"/>
            </w:pPr>
            <w:r>
              <w:t>6.3</w:t>
            </w:r>
          </w:p>
        </w:tc>
        <w:tc>
          <w:tcPr>
            <w:tcW w:w="4744" w:type="dxa"/>
            <w:noWrap/>
          </w:tcPr>
          <w:p w:rsidR="0081794D" w:rsidRDefault="002D6F3F">
            <w:pPr>
              <w:pStyle w:val="a3"/>
              <w:ind w:left="0"/>
              <w:jc w:val="center"/>
            </w:pPr>
            <w:r>
              <w:rPr>
                <w:rFonts w:eastAsia="Microsoft Sans Serif"/>
                <w:color w:val="000000"/>
                <w:lang w:bidi="ru-RU"/>
              </w:rPr>
              <w:t>Обеспечение взаимодействия с научными медицинскими исследовательскими центрами</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ГУЗ «Медицинский информационный автоматизированный центр», главные врачи медицинских организаций</w:t>
            </w:r>
          </w:p>
        </w:tc>
        <w:tc>
          <w:tcPr>
            <w:tcW w:w="3054" w:type="dxa"/>
            <w:noWrap/>
          </w:tcPr>
          <w:p w:rsidR="0081794D" w:rsidRDefault="002D6F3F">
            <w:pPr>
              <w:pStyle w:val="a3"/>
              <w:ind w:left="0"/>
              <w:jc w:val="center"/>
            </w:pPr>
            <w:r>
              <w:rPr>
                <w:rFonts w:eastAsia="Microsoft Sans Serif"/>
                <w:color w:val="000000"/>
                <w:lang w:bidi="ru-RU"/>
              </w:rPr>
              <w:t>Увеличение числа проведенных телемедицинских консультаций по медицинской реабилитации с профильными национальными медицинскими исследовательскими центрами на 15%.</w:t>
            </w:r>
          </w:p>
        </w:tc>
      </w:tr>
      <w:tr w:rsidR="0081794D">
        <w:tc>
          <w:tcPr>
            <w:tcW w:w="736" w:type="dxa"/>
            <w:noWrap/>
          </w:tcPr>
          <w:p w:rsidR="0081794D" w:rsidRDefault="002D6F3F">
            <w:pPr>
              <w:pStyle w:val="a3"/>
              <w:ind w:left="0"/>
              <w:jc w:val="center"/>
            </w:pPr>
            <w:r>
              <w:t>6.4</w:t>
            </w:r>
          </w:p>
        </w:tc>
        <w:tc>
          <w:tcPr>
            <w:tcW w:w="4744" w:type="dxa"/>
            <w:noWrap/>
          </w:tcPr>
          <w:p w:rsidR="0081794D" w:rsidRDefault="002D6F3F">
            <w:pPr>
              <w:pStyle w:val="a3"/>
              <w:ind w:left="0"/>
              <w:jc w:val="center"/>
            </w:pPr>
            <w:r>
              <w:t xml:space="preserve">Увеличение доли специалистов, осуществляющих медицинскую реабилитацию, участвующих в научно-практических мероприятиях по медицинской реабилитации, проводимых профильными НМИЦ, Союзом </w:t>
            </w:r>
            <w:proofErr w:type="spellStart"/>
            <w:r>
              <w:t>Реабилитологов</w:t>
            </w:r>
            <w:proofErr w:type="spellEnd"/>
            <w:r>
              <w:t xml:space="preserve"> России и профессиональными профильными сообществами</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Главные врачи МО, главный внештатный специалист по медицинской реабилитации взрослых</w:t>
            </w:r>
          </w:p>
        </w:tc>
        <w:tc>
          <w:tcPr>
            <w:tcW w:w="3054" w:type="dxa"/>
            <w:noWrap/>
          </w:tcPr>
          <w:p w:rsidR="0081794D" w:rsidRDefault="002D6F3F">
            <w:pPr>
              <w:pStyle w:val="a3"/>
              <w:ind w:left="0"/>
              <w:jc w:val="center"/>
            </w:pPr>
            <w:r>
              <w:t xml:space="preserve">Специалисты, осуществляющие медицинскую реабилитацию, регулярно участвуют в научно-практических мероприятиях по медицинской реабилитации, проводимых профильными НМИЦ, Союзом </w:t>
            </w:r>
            <w:proofErr w:type="spellStart"/>
            <w:r>
              <w:t>Реабилитологов</w:t>
            </w:r>
            <w:proofErr w:type="spellEnd"/>
            <w:r>
              <w:t xml:space="preserve"> России и профессиональными профильными сообществами</w:t>
            </w:r>
          </w:p>
        </w:tc>
      </w:tr>
      <w:tr w:rsidR="0081794D">
        <w:tc>
          <w:tcPr>
            <w:tcW w:w="736" w:type="dxa"/>
            <w:noWrap/>
          </w:tcPr>
          <w:p w:rsidR="0081794D" w:rsidRDefault="002D6F3F">
            <w:pPr>
              <w:pStyle w:val="a3"/>
              <w:ind w:left="0"/>
              <w:jc w:val="center"/>
            </w:pPr>
            <w:r>
              <w:t>6,5</w:t>
            </w:r>
          </w:p>
        </w:tc>
        <w:tc>
          <w:tcPr>
            <w:tcW w:w="4744" w:type="dxa"/>
            <w:noWrap/>
          </w:tcPr>
          <w:p w:rsidR="0081794D" w:rsidRDefault="002D6F3F">
            <w:pPr>
              <w:pStyle w:val="a3"/>
              <w:ind w:left="0"/>
              <w:jc w:val="center"/>
            </w:pPr>
            <w:r>
              <w:t>Актуализация нормативно-правовых актов, регламентирующих организацию медицинской реабилитации взрослым на всех этапах с учетом оценки состояния по ШРМ, в том числе маршрутизацию пациентов в медицинские организации вне зависимости от форм</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главные врачи, главный внештатный специалист по медицинской реабилитации взрослых</w:t>
            </w:r>
          </w:p>
        </w:tc>
        <w:tc>
          <w:tcPr>
            <w:tcW w:w="3054" w:type="dxa"/>
            <w:noWrap/>
          </w:tcPr>
          <w:p w:rsidR="0081794D" w:rsidRDefault="002D6F3F">
            <w:pPr>
              <w:pStyle w:val="a3"/>
              <w:ind w:left="0"/>
              <w:jc w:val="center"/>
            </w:pPr>
            <w:r>
              <w:t>Нормативные правовые акты, регламентирующие организацию медицинской помощи  по медицинской реабилитации взрослым, приведены в соответствие с Порядком организации медицинской реабилитации взрослых, утвержденным приказом МЗ РФ от 31 июля 2020  года № 788н, и в соответствие с рекомендациями МЗ РФ от 4 марта 2021 года № 17-5/и/2-3265.</w:t>
            </w:r>
          </w:p>
        </w:tc>
      </w:tr>
      <w:tr w:rsidR="0081794D">
        <w:tc>
          <w:tcPr>
            <w:tcW w:w="736" w:type="dxa"/>
            <w:noWrap/>
          </w:tcPr>
          <w:p w:rsidR="0081794D" w:rsidRDefault="002D6F3F">
            <w:pPr>
              <w:pStyle w:val="a3"/>
              <w:ind w:left="0"/>
              <w:jc w:val="center"/>
            </w:pPr>
            <w:r>
              <w:t>6.6</w:t>
            </w:r>
          </w:p>
        </w:tc>
        <w:tc>
          <w:tcPr>
            <w:tcW w:w="4744" w:type="dxa"/>
            <w:noWrap/>
          </w:tcPr>
          <w:p w:rsidR="0081794D" w:rsidRDefault="002D6F3F">
            <w:pPr>
              <w:pStyle w:val="ConsPlusTitle"/>
              <w:tabs>
                <w:tab w:val="left" w:pos="3261"/>
              </w:tabs>
              <w:ind w:right="-2"/>
              <w:contextualSpacing/>
              <w:jc w:val="both"/>
              <w:rPr>
                <w:b w:val="0"/>
                <w:bCs/>
                <w:sz w:val="24"/>
                <w:szCs w:val="24"/>
              </w:rPr>
            </w:pPr>
            <w:r>
              <w:rPr>
                <w:b w:val="0"/>
                <w:sz w:val="24"/>
                <w:szCs w:val="24"/>
              </w:rPr>
              <w:t>Разработка и утверждение Распоряжение МЗ ЗК «</w:t>
            </w:r>
            <w:r>
              <w:rPr>
                <w:b w:val="0"/>
                <w:bCs/>
                <w:sz w:val="24"/>
                <w:szCs w:val="24"/>
              </w:rPr>
              <w:t>Об организации медицинской реабилитации взрослому населению на территории Забайкальского края».</w:t>
            </w:r>
          </w:p>
          <w:p w:rsidR="0081794D" w:rsidRDefault="0081794D">
            <w:pPr>
              <w:spacing w:after="0" w:line="240" w:lineRule="auto"/>
              <w:ind w:firstLine="709"/>
              <w:jc w:val="both"/>
            </w:pP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31.12.2025 г.</w:t>
            </w:r>
          </w:p>
        </w:tc>
        <w:tc>
          <w:tcPr>
            <w:tcW w:w="2488" w:type="dxa"/>
            <w:noWrap/>
          </w:tcPr>
          <w:p w:rsidR="0081794D" w:rsidRDefault="002D6F3F">
            <w:pPr>
              <w:pStyle w:val="a3"/>
              <w:ind w:left="0"/>
              <w:jc w:val="center"/>
            </w:pPr>
            <w:r>
              <w:t>МЗ ЗК главный внештатный специалист по медицинской реабилитации взрослых</w:t>
            </w:r>
          </w:p>
        </w:tc>
        <w:tc>
          <w:tcPr>
            <w:tcW w:w="3054" w:type="dxa"/>
            <w:noWrap/>
          </w:tcPr>
          <w:p w:rsidR="0081794D" w:rsidRDefault="002D6F3F">
            <w:pPr>
              <w:pStyle w:val="ConsPlusTitle"/>
              <w:tabs>
                <w:tab w:val="left" w:pos="3261"/>
              </w:tabs>
              <w:ind w:right="-2"/>
              <w:contextualSpacing/>
              <w:jc w:val="both"/>
              <w:rPr>
                <w:b w:val="0"/>
                <w:bCs/>
                <w:sz w:val="24"/>
                <w:szCs w:val="24"/>
              </w:rPr>
            </w:pPr>
            <w:r>
              <w:rPr>
                <w:b w:val="0"/>
                <w:sz w:val="24"/>
                <w:szCs w:val="24"/>
              </w:rPr>
              <w:t>Разработано и утверждено Распоряжение МЗ ЗК «</w:t>
            </w:r>
            <w:r>
              <w:rPr>
                <w:b w:val="0"/>
                <w:bCs/>
                <w:sz w:val="24"/>
                <w:szCs w:val="24"/>
              </w:rPr>
              <w:t>Об организации медицинской реабилитации взрослому населению на территории Забайкальского края». Контроль его исполнения.</w:t>
            </w:r>
          </w:p>
          <w:p w:rsidR="0081794D" w:rsidRDefault="0081794D">
            <w:pPr>
              <w:pStyle w:val="a3"/>
              <w:ind w:left="0"/>
              <w:jc w:val="center"/>
            </w:pPr>
          </w:p>
        </w:tc>
      </w:tr>
      <w:tr w:rsidR="0081794D">
        <w:tc>
          <w:tcPr>
            <w:tcW w:w="736" w:type="dxa"/>
            <w:noWrap/>
          </w:tcPr>
          <w:p w:rsidR="0081794D" w:rsidRDefault="002D6F3F">
            <w:pPr>
              <w:pStyle w:val="a3"/>
              <w:ind w:left="0"/>
              <w:jc w:val="center"/>
            </w:pPr>
            <w:r>
              <w:t>6.7</w:t>
            </w:r>
          </w:p>
        </w:tc>
        <w:tc>
          <w:tcPr>
            <w:tcW w:w="4744" w:type="dxa"/>
            <w:noWrap/>
          </w:tcPr>
          <w:p w:rsidR="0081794D" w:rsidRDefault="002D6F3F">
            <w:pPr>
              <w:pStyle w:val="a3"/>
              <w:ind w:left="0"/>
              <w:jc w:val="center"/>
              <w:rPr>
                <w:b/>
              </w:rPr>
            </w:pPr>
            <w:r>
              <w:rPr>
                <w:bCs/>
              </w:rPr>
              <w:t>Приказ МЗ ЗК «О порядке медицинской реабилитации взрослого населения на дому».</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31.12.2026 г.</w:t>
            </w:r>
          </w:p>
        </w:tc>
        <w:tc>
          <w:tcPr>
            <w:tcW w:w="2488" w:type="dxa"/>
            <w:noWrap/>
          </w:tcPr>
          <w:p w:rsidR="0081794D" w:rsidRDefault="002D6F3F">
            <w:pPr>
              <w:pStyle w:val="a3"/>
              <w:ind w:left="0"/>
              <w:jc w:val="center"/>
            </w:pPr>
            <w:r>
              <w:t>МЗ ЗК главный внештатный специалист по медицинской реабилитации взрослых</w:t>
            </w:r>
          </w:p>
        </w:tc>
        <w:tc>
          <w:tcPr>
            <w:tcW w:w="3054" w:type="dxa"/>
            <w:noWrap/>
          </w:tcPr>
          <w:p w:rsidR="0081794D" w:rsidRDefault="002D6F3F">
            <w:pPr>
              <w:pStyle w:val="a3"/>
              <w:ind w:left="0"/>
              <w:jc w:val="center"/>
              <w:rPr>
                <w:bCs/>
              </w:rPr>
            </w:pPr>
            <w:r>
              <w:rPr>
                <w:bCs/>
              </w:rPr>
              <w:t>Разработан и утвержден Приказ МЗ ЗК «О порядке медицинской реабилитации взрослого населения на дому». Контроль его исполнения.</w:t>
            </w:r>
          </w:p>
          <w:p w:rsidR="0081794D" w:rsidRDefault="0081794D">
            <w:pPr>
              <w:pStyle w:val="a3"/>
              <w:ind w:left="0"/>
              <w:jc w:val="center"/>
            </w:pPr>
          </w:p>
        </w:tc>
      </w:tr>
      <w:tr w:rsidR="0081794D">
        <w:tc>
          <w:tcPr>
            <w:tcW w:w="736" w:type="dxa"/>
            <w:noWrap/>
          </w:tcPr>
          <w:p w:rsidR="0081794D" w:rsidRDefault="002D6F3F">
            <w:pPr>
              <w:pStyle w:val="a3"/>
              <w:ind w:left="0"/>
              <w:jc w:val="center"/>
            </w:pPr>
            <w:r>
              <w:t>6.8</w:t>
            </w:r>
          </w:p>
        </w:tc>
        <w:tc>
          <w:tcPr>
            <w:tcW w:w="4744" w:type="dxa"/>
            <w:noWrap/>
          </w:tcPr>
          <w:p w:rsidR="0081794D" w:rsidRDefault="002D6F3F">
            <w:pPr>
              <w:pStyle w:val="a3"/>
              <w:ind w:left="0"/>
              <w:jc w:val="center"/>
            </w:pPr>
            <w:r>
              <w:t>Разработка и утверждение</w:t>
            </w:r>
            <w:r>
              <w:rPr>
                <w:b/>
              </w:rPr>
              <w:t xml:space="preserve"> </w:t>
            </w:r>
            <w:r>
              <w:rPr>
                <w:bCs/>
              </w:rPr>
              <w:t>Приказа МЗ ЗК «О медицинской реабилитации взрослого населения с применением телемедицинских технологий».</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31.12.2026 г.</w:t>
            </w:r>
          </w:p>
        </w:tc>
        <w:tc>
          <w:tcPr>
            <w:tcW w:w="2488" w:type="dxa"/>
            <w:noWrap/>
          </w:tcPr>
          <w:p w:rsidR="0081794D" w:rsidRDefault="002D6F3F">
            <w:pPr>
              <w:pStyle w:val="a3"/>
              <w:ind w:left="0"/>
              <w:jc w:val="center"/>
            </w:pPr>
            <w:r>
              <w:t>МЗ ЗК главный внештатный специалист по медицинской реабилитации взрослых</w:t>
            </w:r>
          </w:p>
        </w:tc>
        <w:tc>
          <w:tcPr>
            <w:tcW w:w="3054" w:type="dxa"/>
            <w:noWrap/>
          </w:tcPr>
          <w:p w:rsidR="0081794D" w:rsidRDefault="002D6F3F">
            <w:pPr>
              <w:pStyle w:val="a3"/>
              <w:ind w:left="0"/>
              <w:jc w:val="center"/>
            </w:pPr>
            <w:r>
              <w:rPr>
                <w:bCs/>
              </w:rPr>
              <w:t>Разработан и утвержден Приказ МЗ ЗК «О медицинской реабилитации взрослого населения с применением телемедицинских технологий». Контроль его исполнения.</w:t>
            </w:r>
          </w:p>
        </w:tc>
      </w:tr>
      <w:tr w:rsidR="0081794D">
        <w:tc>
          <w:tcPr>
            <w:tcW w:w="736" w:type="dxa"/>
            <w:noWrap/>
          </w:tcPr>
          <w:p w:rsidR="0081794D" w:rsidRDefault="002D6F3F">
            <w:pPr>
              <w:pStyle w:val="a3"/>
              <w:ind w:left="0"/>
              <w:jc w:val="center"/>
            </w:pPr>
            <w:r>
              <w:t>6.9</w:t>
            </w:r>
          </w:p>
        </w:tc>
        <w:tc>
          <w:tcPr>
            <w:tcW w:w="4744" w:type="dxa"/>
            <w:noWrap/>
          </w:tcPr>
          <w:p w:rsidR="0081794D" w:rsidRDefault="002D6F3F">
            <w:pPr>
              <w:spacing w:after="0" w:line="240" w:lineRule="auto"/>
              <w:jc w:val="both"/>
            </w:pPr>
            <w:r>
              <w:t>Разработка и утверждение</w:t>
            </w:r>
            <w:r>
              <w:rPr>
                <w:b/>
              </w:rPr>
              <w:t xml:space="preserve"> </w:t>
            </w:r>
            <w:r>
              <w:rPr>
                <w:bCs/>
              </w:rPr>
              <w:t>Приказа</w:t>
            </w:r>
            <w:r>
              <w:t xml:space="preserve"> МЗ ЗК «О предоставлении  информации по медицинской реабилитации».</w:t>
            </w:r>
          </w:p>
          <w:p w:rsidR="0081794D" w:rsidRDefault="0081794D">
            <w:pPr>
              <w:pStyle w:val="a3"/>
              <w:ind w:left="0"/>
              <w:jc w:val="center"/>
            </w:pP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31.12.2026 г</w:t>
            </w:r>
          </w:p>
        </w:tc>
        <w:tc>
          <w:tcPr>
            <w:tcW w:w="2488" w:type="dxa"/>
            <w:noWrap/>
          </w:tcPr>
          <w:p w:rsidR="0081794D" w:rsidRDefault="002D6F3F">
            <w:pPr>
              <w:pStyle w:val="a3"/>
              <w:ind w:left="0"/>
              <w:jc w:val="center"/>
            </w:pPr>
            <w:r>
              <w:t>МЗ ЗК главный внештатный специалист по медицинской реабилитации взрослых</w:t>
            </w:r>
          </w:p>
        </w:tc>
        <w:tc>
          <w:tcPr>
            <w:tcW w:w="3054" w:type="dxa"/>
            <w:noWrap/>
          </w:tcPr>
          <w:p w:rsidR="0081794D" w:rsidRDefault="002D6F3F">
            <w:pPr>
              <w:spacing w:after="0" w:line="240" w:lineRule="auto"/>
              <w:jc w:val="both"/>
            </w:pPr>
            <w:r>
              <w:rPr>
                <w:bCs/>
              </w:rPr>
              <w:t>Разработан и утвержден Приказ</w:t>
            </w:r>
            <w:r>
              <w:t xml:space="preserve"> МЗ ЗК «О предоставлении  информации по медицинской реабилитации». </w:t>
            </w:r>
            <w:r>
              <w:rPr>
                <w:bCs/>
              </w:rPr>
              <w:t>Контроль его исполнения.</w:t>
            </w:r>
          </w:p>
          <w:p w:rsidR="0081794D" w:rsidRDefault="0081794D">
            <w:pPr>
              <w:pStyle w:val="a3"/>
              <w:ind w:left="0"/>
              <w:jc w:val="center"/>
            </w:pPr>
          </w:p>
        </w:tc>
      </w:tr>
      <w:tr w:rsidR="0081794D">
        <w:tc>
          <w:tcPr>
            <w:tcW w:w="736" w:type="dxa"/>
            <w:noWrap/>
          </w:tcPr>
          <w:p w:rsidR="0081794D" w:rsidRDefault="002D6F3F">
            <w:pPr>
              <w:pStyle w:val="a3"/>
              <w:ind w:left="0"/>
              <w:jc w:val="center"/>
            </w:pPr>
            <w:r>
              <w:t>6.10</w:t>
            </w:r>
          </w:p>
        </w:tc>
        <w:tc>
          <w:tcPr>
            <w:tcW w:w="4744" w:type="dxa"/>
            <w:noWrap/>
          </w:tcPr>
          <w:p w:rsidR="0081794D" w:rsidRDefault="002D6F3F">
            <w:pPr>
              <w:pStyle w:val="ConsPlusTitle"/>
              <w:tabs>
                <w:tab w:val="left" w:pos="3261"/>
              </w:tabs>
              <w:ind w:right="-2"/>
              <w:contextualSpacing/>
              <w:jc w:val="both"/>
              <w:rPr>
                <w:b w:val="0"/>
                <w:bCs/>
                <w:sz w:val="24"/>
                <w:szCs w:val="24"/>
              </w:rPr>
            </w:pPr>
            <w:r>
              <w:rPr>
                <w:b w:val="0"/>
                <w:sz w:val="24"/>
                <w:szCs w:val="24"/>
              </w:rPr>
              <w:t xml:space="preserve">Разработка и утверждение </w:t>
            </w:r>
            <w:r>
              <w:rPr>
                <w:b w:val="0"/>
                <w:bCs/>
                <w:sz w:val="24"/>
                <w:szCs w:val="24"/>
              </w:rPr>
              <w:t>Приказа МЗ ЗК «О маршрутизации и создании центра маршрутизации взрослого населения, нуждающегося в медицинской реабилитации».</w:t>
            </w:r>
          </w:p>
          <w:p w:rsidR="0081794D" w:rsidRDefault="0081794D">
            <w:pPr>
              <w:pStyle w:val="a3"/>
              <w:ind w:left="0"/>
              <w:jc w:val="center"/>
            </w:pP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31.12.2027 г</w:t>
            </w:r>
          </w:p>
        </w:tc>
        <w:tc>
          <w:tcPr>
            <w:tcW w:w="2488" w:type="dxa"/>
            <w:noWrap/>
          </w:tcPr>
          <w:p w:rsidR="0081794D" w:rsidRDefault="002D6F3F">
            <w:pPr>
              <w:pStyle w:val="a3"/>
              <w:ind w:left="0"/>
              <w:jc w:val="center"/>
            </w:pPr>
            <w:r>
              <w:t>МЗ ЗК главный внештатный специалист по медицинской реабилитации взрослых</w:t>
            </w:r>
          </w:p>
        </w:tc>
        <w:tc>
          <w:tcPr>
            <w:tcW w:w="3054" w:type="dxa"/>
            <w:noWrap/>
          </w:tcPr>
          <w:p w:rsidR="0081794D" w:rsidRDefault="002D6F3F">
            <w:pPr>
              <w:pStyle w:val="ConsPlusTitle"/>
              <w:tabs>
                <w:tab w:val="left" w:pos="3261"/>
              </w:tabs>
              <w:ind w:right="-2"/>
              <w:contextualSpacing/>
              <w:jc w:val="both"/>
              <w:rPr>
                <w:b w:val="0"/>
                <w:bCs/>
                <w:sz w:val="24"/>
                <w:szCs w:val="24"/>
              </w:rPr>
            </w:pPr>
            <w:r>
              <w:rPr>
                <w:b w:val="0"/>
                <w:bCs/>
                <w:sz w:val="24"/>
                <w:szCs w:val="24"/>
              </w:rPr>
              <w:t>Разработан и утвержден</w:t>
            </w:r>
            <w:r>
              <w:rPr>
                <w:bCs/>
              </w:rPr>
              <w:t xml:space="preserve"> </w:t>
            </w:r>
            <w:r>
              <w:rPr>
                <w:b w:val="0"/>
                <w:bCs/>
                <w:sz w:val="24"/>
                <w:szCs w:val="24"/>
              </w:rPr>
              <w:t>Приказ МЗ ЗК «О маршрутизации и создании центра маршрутизации взрослого населения, нуждающегося в медицинской реабилитации». Контроль его исполнения.</w:t>
            </w:r>
          </w:p>
          <w:p w:rsidR="0081794D" w:rsidRDefault="0081794D">
            <w:pPr>
              <w:pStyle w:val="a3"/>
              <w:ind w:left="0"/>
              <w:jc w:val="center"/>
            </w:pPr>
          </w:p>
        </w:tc>
      </w:tr>
      <w:tr w:rsidR="0081794D">
        <w:tc>
          <w:tcPr>
            <w:tcW w:w="736" w:type="dxa"/>
            <w:noWrap/>
          </w:tcPr>
          <w:p w:rsidR="0081794D" w:rsidRDefault="002D6F3F">
            <w:pPr>
              <w:pStyle w:val="a3"/>
              <w:ind w:left="0"/>
              <w:jc w:val="center"/>
            </w:pPr>
            <w:r>
              <w:t>6.11</w:t>
            </w:r>
          </w:p>
        </w:tc>
        <w:tc>
          <w:tcPr>
            <w:tcW w:w="4744" w:type="dxa"/>
            <w:noWrap/>
          </w:tcPr>
          <w:p w:rsidR="0081794D" w:rsidRDefault="002D6F3F">
            <w:pPr>
              <w:pStyle w:val="a3"/>
              <w:ind w:left="0"/>
              <w:jc w:val="center"/>
            </w:pPr>
            <w:r>
              <w:rPr>
                <w:color w:val="000000"/>
              </w:rPr>
              <w:t>Создание Центра (бюро) маршрутизации на базе «якорной» медицинской организации, актуализация порядка маршрутизации взрослого и детского населения.</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(заместитель министра МЗ ЗК (взрослые), заместитель министра МЗ ЗК (дети),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pStyle w:val="a3"/>
              <w:ind w:left="0"/>
              <w:jc w:val="center"/>
            </w:pPr>
            <w:r>
              <w:rPr>
                <w:color w:val="000000"/>
              </w:rPr>
              <w:t>Создание Центра (бюро) маршрутизации на базе «якорной» медицинской организации</w:t>
            </w:r>
          </w:p>
        </w:tc>
      </w:tr>
      <w:tr w:rsidR="0081794D">
        <w:tc>
          <w:tcPr>
            <w:tcW w:w="736" w:type="dxa"/>
            <w:noWrap/>
          </w:tcPr>
          <w:p w:rsidR="0081794D" w:rsidRDefault="002D6F3F">
            <w:pPr>
              <w:pStyle w:val="a3"/>
              <w:ind w:left="0"/>
              <w:jc w:val="center"/>
            </w:pPr>
            <w:r>
              <w:t>6.12</w:t>
            </w:r>
          </w:p>
        </w:tc>
        <w:tc>
          <w:tcPr>
            <w:tcW w:w="4744" w:type="dxa"/>
            <w:noWrap/>
          </w:tcPr>
          <w:p w:rsidR="0081794D" w:rsidRDefault="002D6F3F">
            <w:pPr>
              <w:pStyle w:val="a3"/>
              <w:ind w:left="0"/>
              <w:jc w:val="center"/>
              <w:rPr>
                <w:color w:val="000000"/>
              </w:rPr>
            </w:pPr>
            <w:r>
              <w:rPr>
                <w:color w:val="000000"/>
              </w:rPr>
              <w:t>Актуализация (создание) порядка разработки и внедрения информационных систем в области медицинской реабилитации, являющихся частью общего информационного пространства Забайкальского края</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ГУЗ «Медицинский информационный автоматизированный центр», главные врачи медицинских организаций</w:t>
            </w:r>
          </w:p>
        </w:tc>
        <w:tc>
          <w:tcPr>
            <w:tcW w:w="3054" w:type="dxa"/>
            <w:noWrap/>
          </w:tcPr>
          <w:p w:rsidR="0081794D" w:rsidRDefault="002D6F3F">
            <w:pPr>
              <w:pStyle w:val="a3"/>
              <w:ind w:left="0"/>
              <w:jc w:val="center"/>
              <w:rPr>
                <w:color w:val="000000"/>
              </w:rPr>
            </w:pPr>
            <w:r>
              <w:rPr>
                <w:color w:val="000000"/>
              </w:rPr>
              <w:t xml:space="preserve">Порядок разработки и внедрения информационных систем в области </w:t>
            </w:r>
            <w:proofErr w:type="gramStart"/>
            <w:r>
              <w:rPr>
                <w:color w:val="000000"/>
              </w:rPr>
              <w:t>медицинской реабилитации, являющихся частью общего информационного пространства ЗК разработан</w:t>
            </w:r>
            <w:proofErr w:type="gramEnd"/>
            <w:r>
              <w:rPr>
                <w:color w:val="000000"/>
              </w:rPr>
              <w:t xml:space="preserve"> (актуализирован) и принят в форме нормативного правового акта.</w:t>
            </w:r>
          </w:p>
        </w:tc>
      </w:tr>
      <w:tr w:rsidR="0081794D">
        <w:tc>
          <w:tcPr>
            <w:tcW w:w="736" w:type="dxa"/>
            <w:noWrap/>
          </w:tcPr>
          <w:p w:rsidR="0081794D" w:rsidRDefault="002D6F3F">
            <w:pPr>
              <w:pStyle w:val="a3"/>
              <w:ind w:left="0"/>
              <w:jc w:val="center"/>
            </w:pPr>
            <w:r>
              <w:t>6.13</w:t>
            </w:r>
          </w:p>
        </w:tc>
        <w:tc>
          <w:tcPr>
            <w:tcW w:w="4744" w:type="dxa"/>
            <w:noWrap/>
          </w:tcPr>
          <w:p w:rsidR="0081794D" w:rsidRDefault="002D6F3F">
            <w:pPr>
              <w:pStyle w:val="a3"/>
              <w:ind w:left="0"/>
              <w:jc w:val="center"/>
              <w:rPr>
                <w:color w:val="000000"/>
              </w:rPr>
            </w:pPr>
            <w:r>
              <w:rPr>
                <w:color w:val="000000"/>
              </w:rPr>
              <w:t>Актуализация (создание) регистра пациентов, нуждающихся в медицинской реабилитации</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ГУЗ «Медицинский информационный автоматизированный центр», главные врачи медицинских организаций</w:t>
            </w:r>
          </w:p>
        </w:tc>
        <w:tc>
          <w:tcPr>
            <w:tcW w:w="3054" w:type="dxa"/>
            <w:noWrap/>
          </w:tcPr>
          <w:p w:rsidR="0081794D" w:rsidRDefault="002D6F3F">
            <w:pPr>
              <w:pStyle w:val="a3"/>
              <w:ind w:left="0"/>
              <w:jc w:val="center"/>
              <w:rPr>
                <w:color w:val="000000"/>
              </w:rPr>
            </w:pPr>
            <w:r>
              <w:rPr>
                <w:color w:val="000000"/>
              </w:rPr>
              <w:t>Порядок ведение и актуализация регистра пациентов, нуждающихся в медицинской реабилитации, разработан (актуализирован) и принят в форме нормативного правового акта.</w:t>
            </w:r>
          </w:p>
        </w:tc>
      </w:tr>
      <w:tr w:rsidR="0081794D">
        <w:tc>
          <w:tcPr>
            <w:tcW w:w="13964" w:type="dxa"/>
            <w:gridSpan w:val="6"/>
            <w:noWrap/>
          </w:tcPr>
          <w:p w:rsidR="0081794D" w:rsidRDefault="002D6F3F">
            <w:pPr>
              <w:pStyle w:val="a3"/>
              <w:ind w:left="0"/>
              <w:jc w:val="center"/>
            </w:pPr>
            <w:r>
              <w:t>7. Мероприятия по внедрению и соблюдению клинических рекомендаций, а также совершенствованию организации контроля качества медицинской помощи по медицинской реабилитации</w:t>
            </w:r>
          </w:p>
        </w:tc>
      </w:tr>
      <w:tr w:rsidR="0081794D">
        <w:tc>
          <w:tcPr>
            <w:tcW w:w="736" w:type="dxa"/>
            <w:noWrap/>
          </w:tcPr>
          <w:p w:rsidR="0081794D" w:rsidRDefault="002D6F3F">
            <w:pPr>
              <w:pStyle w:val="a3"/>
              <w:ind w:left="0"/>
              <w:jc w:val="center"/>
            </w:pPr>
            <w:r>
              <w:t>7.1</w:t>
            </w:r>
          </w:p>
        </w:tc>
        <w:tc>
          <w:tcPr>
            <w:tcW w:w="4744" w:type="dxa"/>
            <w:noWrap/>
          </w:tcPr>
          <w:p w:rsidR="0081794D" w:rsidRDefault="002D6F3F">
            <w:pPr>
              <w:pStyle w:val="a3"/>
              <w:ind w:left="0"/>
              <w:jc w:val="center"/>
            </w:pPr>
            <w:r>
              <w:t>Внедрение автоматизации процессов управления качеством и контроля качества оказания медицинской помощи по медицинской реабилитации на основе данных электронной медицинской карты пациента в региональной медицинской информационной системе (далее – РМИС)</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31.12.2030г.</w:t>
            </w:r>
          </w:p>
        </w:tc>
        <w:tc>
          <w:tcPr>
            <w:tcW w:w="2488" w:type="dxa"/>
            <w:noWrap/>
          </w:tcPr>
          <w:p w:rsidR="0081794D" w:rsidRDefault="002D6F3F">
            <w:pPr>
              <w:pStyle w:val="a3"/>
              <w:ind w:left="0"/>
              <w:jc w:val="center"/>
            </w:pPr>
            <w:proofErr w:type="gramStart"/>
            <w:r>
              <w:t>МЗ ЗК (заместитель министра МЗ ЗК (взрослые), заместитель министра МЗ ЗК (дети), ГУЗ «Медицинский информационный автоматизированный центр»,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pStyle w:val="a3"/>
              <w:ind w:left="0"/>
              <w:jc w:val="center"/>
            </w:pPr>
            <w:r>
              <w:t>Модернизация действующей региональной медицинской информационной системы путем автоматизации процессов управления качеством и контроля качества оказания медицинской помощи по медицинской реабилитации</w:t>
            </w:r>
          </w:p>
        </w:tc>
      </w:tr>
      <w:tr w:rsidR="0081794D">
        <w:tc>
          <w:tcPr>
            <w:tcW w:w="736" w:type="dxa"/>
            <w:noWrap/>
          </w:tcPr>
          <w:p w:rsidR="0081794D" w:rsidRDefault="002D6F3F">
            <w:pPr>
              <w:pStyle w:val="a3"/>
              <w:ind w:left="0"/>
              <w:jc w:val="center"/>
            </w:pPr>
            <w:r>
              <w:t>7.2</w:t>
            </w:r>
          </w:p>
        </w:tc>
        <w:tc>
          <w:tcPr>
            <w:tcW w:w="4744" w:type="dxa"/>
            <w:noWrap/>
          </w:tcPr>
          <w:p w:rsidR="0081794D" w:rsidRDefault="002D6F3F">
            <w:pPr>
              <w:pStyle w:val="a3"/>
              <w:ind w:left="0"/>
              <w:jc w:val="center"/>
            </w:pPr>
            <w:r>
              <w:t>Проведение рабочих совещаний с медицинскими организациями, конференций по вопросам использования современных реабилитационных технологий, направленных на повышение качества оказания медицинской помощи по медицинской реабилитации</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(заместитель министра МЗ ЗК (взрослые), заместитель министра МЗ ЗК (дети), ГУЗ «Медицинский информационный автоматизированный центр»,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pStyle w:val="a3"/>
              <w:ind w:left="0"/>
              <w:jc w:val="center"/>
            </w:pPr>
            <w:r>
              <w:t>Проведены рабочие совещания с медицинскими организациями на базе «якорной» медицинской организации по вопросам использования современных реабилитационных технологий, направленных на повышение качества оказания медицинской помощи по медицинской реабилитации</w:t>
            </w:r>
          </w:p>
        </w:tc>
      </w:tr>
      <w:tr w:rsidR="0081794D">
        <w:tc>
          <w:tcPr>
            <w:tcW w:w="736" w:type="dxa"/>
            <w:noWrap/>
          </w:tcPr>
          <w:p w:rsidR="0081794D" w:rsidRDefault="002D6F3F">
            <w:pPr>
              <w:pStyle w:val="a3"/>
              <w:ind w:left="0"/>
              <w:jc w:val="center"/>
            </w:pPr>
            <w:r>
              <w:t>7.3</w:t>
            </w:r>
          </w:p>
        </w:tc>
        <w:tc>
          <w:tcPr>
            <w:tcW w:w="4744" w:type="dxa"/>
            <w:noWrap/>
          </w:tcPr>
          <w:p w:rsidR="0081794D" w:rsidRDefault="002D6F3F">
            <w:pPr>
              <w:pStyle w:val="a3"/>
              <w:ind w:left="0"/>
              <w:jc w:val="center"/>
            </w:pPr>
            <w:r>
              <w:t xml:space="preserve">Проведение </w:t>
            </w:r>
            <w:proofErr w:type="spellStart"/>
            <w:r>
              <w:t>телеобходов</w:t>
            </w:r>
            <w:proofErr w:type="spellEnd"/>
            <w:r>
              <w:t>, плановых выездов главных внештатных специалистов по медицинской реабилитации (детский, взрослый) в медицинские организации, участвующие в федеральном проекте «Оптимальная для восстановления здоровья медицинская реабилитация»</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(заместитель министра МЗ ЗК (взрослые), заместитель министра МЗ ЗК (дети), ГУЗ «Медицинский информационный автоматизированный центр»,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pStyle w:val="a3"/>
              <w:ind w:left="0"/>
              <w:jc w:val="center"/>
            </w:pPr>
            <w:r>
              <w:t>Осуществляется мониторинг реализации медицинскими организациями федерального проекта «Оптимальная для восстановления здоровья медицинская реабилитация»</w:t>
            </w:r>
          </w:p>
        </w:tc>
      </w:tr>
      <w:tr w:rsidR="0081794D">
        <w:tc>
          <w:tcPr>
            <w:tcW w:w="736" w:type="dxa"/>
            <w:noWrap/>
          </w:tcPr>
          <w:p w:rsidR="0081794D" w:rsidRDefault="002D6F3F">
            <w:pPr>
              <w:pStyle w:val="a3"/>
              <w:ind w:left="0"/>
              <w:jc w:val="center"/>
            </w:pPr>
            <w:r>
              <w:t>7.4</w:t>
            </w:r>
          </w:p>
        </w:tc>
        <w:tc>
          <w:tcPr>
            <w:tcW w:w="4744" w:type="dxa"/>
            <w:noWrap/>
          </w:tcPr>
          <w:p w:rsidR="0081794D" w:rsidRDefault="002D6F3F">
            <w:pPr>
              <w:pStyle w:val="a3"/>
              <w:ind w:left="0"/>
              <w:jc w:val="center"/>
            </w:pPr>
            <w:r>
              <w:t xml:space="preserve">Внедрение в практику </w:t>
            </w:r>
            <w:proofErr w:type="gramStart"/>
            <w:r>
              <w:t>отделений медицинской реабилитации медицинских организаций положений клинических/методических рекомендаций</w:t>
            </w:r>
            <w:proofErr w:type="gramEnd"/>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(заместитель министра МЗ ЗК (взрослые), заместитель министра МЗ ЗК (дети),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pStyle w:val="a3"/>
              <w:ind w:left="0"/>
              <w:jc w:val="center"/>
            </w:pPr>
            <w:r>
              <w:t xml:space="preserve">Внедрены в практику </w:t>
            </w:r>
            <w:proofErr w:type="gramStart"/>
            <w:r>
              <w:t>отделений медицинской реабилитации медицинских организаций положения клинических/методических рекомендаций</w:t>
            </w:r>
            <w:proofErr w:type="gramEnd"/>
          </w:p>
        </w:tc>
      </w:tr>
      <w:tr w:rsidR="0081794D">
        <w:tc>
          <w:tcPr>
            <w:tcW w:w="736" w:type="dxa"/>
            <w:noWrap/>
          </w:tcPr>
          <w:p w:rsidR="0081794D" w:rsidRDefault="002D6F3F">
            <w:pPr>
              <w:pStyle w:val="a3"/>
              <w:ind w:left="0"/>
              <w:jc w:val="center"/>
            </w:pPr>
            <w:r>
              <w:t>7.5</w:t>
            </w:r>
          </w:p>
        </w:tc>
        <w:tc>
          <w:tcPr>
            <w:tcW w:w="4744" w:type="dxa"/>
            <w:noWrap/>
          </w:tcPr>
          <w:p w:rsidR="0081794D" w:rsidRDefault="002D6F3F">
            <w:pPr>
              <w:pStyle w:val="a3"/>
              <w:ind w:left="0"/>
              <w:jc w:val="center"/>
            </w:pPr>
            <w:r>
              <w:rPr>
                <w:rFonts w:eastAsia="Microsoft Sans Serif"/>
                <w:color w:val="000000"/>
                <w:lang w:bidi="ru-RU"/>
              </w:rPr>
              <w:t>Проведение образовательных лекций и семинаров по изучению клинических рекомендаций в медицинских организациях</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spacing w:line="240" w:lineRule="auto"/>
              <w:jc w:val="center"/>
              <w:rPr>
                <w:rFonts w:eastAsia="Microsoft Sans Serif"/>
                <w:color w:val="000000"/>
                <w:lang w:bidi="ru-RU"/>
              </w:rPr>
            </w:pPr>
            <w:r>
              <w:rPr>
                <w:rFonts w:eastAsia="Microsoft Sans Serif"/>
                <w:color w:val="000000"/>
                <w:lang w:bidi="ru-RU"/>
              </w:rPr>
              <w:t>Министерство здравоохранения ЗК медицинские организации</w:t>
            </w:r>
          </w:p>
        </w:tc>
        <w:tc>
          <w:tcPr>
            <w:tcW w:w="3054" w:type="dxa"/>
            <w:noWrap/>
          </w:tcPr>
          <w:p w:rsidR="0081794D" w:rsidRDefault="002D6F3F">
            <w:r>
              <w:rPr>
                <w:rFonts w:eastAsia="Microsoft Sans Serif"/>
                <w:color w:val="000000"/>
                <w:lang w:bidi="ru-RU"/>
              </w:rPr>
              <w:t>Проведены образовательные лекции и семинаров по изучению клинических рекомендаций в медицинских организациях.</w:t>
            </w:r>
          </w:p>
        </w:tc>
      </w:tr>
      <w:tr w:rsidR="0081794D">
        <w:tc>
          <w:tcPr>
            <w:tcW w:w="736" w:type="dxa"/>
            <w:noWrap/>
          </w:tcPr>
          <w:p w:rsidR="0081794D" w:rsidRDefault="002D6F3F">
            <w:pPr>
              <w:pStyle w:val="a3"/>
              <w:ind w:left="0"/>
              <w:jc w:val="center"/>
            </w:pPr>
            <w:r>
              <w:t>7.6</w:t>
            </w:r>
          </w:p>
        </w:tc>
        <w:tc>
          <w:tcPr>
            <w:tcW w:w="4744" w:type="dxa"/>
            <w:noWrap/>
          </w:tcPr>
          <w:p w:rsidR="0081794D" w:rsidRDefault="002D6F3F">
            <w:pPr>
              <w:pStyle w:val="a3"/>
              <w:ind w:left="0"/>
              <w:jc w:val="center"/>
            </w:pPr>
            <w:r>
              <w:t xml:space="preserve">Внедрение непрерывного медицинского образования врачей-специалистов, специалистов с высшим немедицинским образованием и специалистов со средним медицинским образованием </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(заместитель министра МЗ ЗК (взрослые), заместитель министра МЗ ЗК (дети),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rPr>
                <w:szCs w:val="28"/>
              </w:rPr>
            </w:pPr>
            <w:r>
              <w:t xml:space="preserve">Внедрено непрерывное медицинское образование врачей-специалистов, специалистов с высшим немедицинским образованием и специалистов со средним медицинским образованием по соблюдению клинических рекомендаций по </w:t>
            </w:r>
            <w:proofErr w:type="spellStart"/>
            <w:r>
              <w:t>профилю</w:t>
            </w:r>
            <w:r>
              <w:rPr>
                <w:szCs w:val="28"/>
              </w:rPr>
              <w:t>реабилитации</w:t>
            </w:r>
            <w:proofErr w:type="spellEnd"/>
          </w:p>
          <w:p w:rsidR="0081794D" w:rsidRDefault="0081794D">
            <w:pPr>
              <w:pStyle w:val="a3"/>
              <w:ind w:left="0"/>
              <w:jc w:val="center"/>
            </w:pPr>
          </w:p>
        </w:tc>
      </w:tr>
      <w:tr w:rsidR="0081794D">
        <w:tc>
          <w:tcPr>
            <w:tcW w:w="736" w:type="dxa"/>
            <w:noWrap/>
          </w:tcPr>
          <w:p w:rsidR="0081794D" w:rsidRDefault="002D6F3F">
            <w:pPr>
              <w:pStyle w:val="a3"/>
              <w:ind w:left="0"/>
              <w:jc w:val="center"/>
            </w:pPr>
            <w:r>
              <w:t>7.7</w:t>
            </w:r>
          </w:p>
        </w:tc>
        <w:tc>
          <w:tcPr>
            <w:tcW w:w="4744" w:type="dxa"/>
            <w:noWrap/>
          </w:tcPr>
          <w:p w:rsidR="0081794D" w:rsidRDefault="002D6F3F">
            <w:pPr>
              <w:pStyle w:val="a3"/>
              <w:ind w:left="0"/>
              <w:jc w:val="center"/>
            </w:pPr>
            <w:r>
              <w:rPr>
                <w:szCs w:val="28"/>
              </w:rPr>
              <w:t xml:space="preserve">Проведение </w:t>
            </w:r>
            <w:proofErr w:type="spellStart"/>
            <w:r>
              <w:rPr>
                <w:szCs w:val="28"/>
              </w:rPr>
              <w:t>анкерования</w:t>
            </w:r>
            <w:proofErr w:type="spellEnd"/>
            <w:r>
              <w:rPr>
                <w:szCs w:val="28"/>
              </w:rPr>
              <w:t xml:space="preserve"> по независимой оценке качества оказания медицинской реабилитации для лиц, прошедших медицинскую реабилитацию.</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главные врачи</w:t>
            </w:r>
          </w:p>
        </w:tc>
        <w:tc>
          <w:tcPr>
            <w:tcW w:w="3054" w:type="dxa"/>
            <w:noWrap/>
          </w:tcPr>
          <w:p w:rsidR="0081794D" w:rsidRDefault="002D6F3F">
            <w:pPr>
              <w:pStyle w:val="a3"/>
              <w:ind w:left="0"/>
              <w:jc w:val="center"/>
            </w:pPr>
            <w:r>
              <w:rPr>
                <w:szCs w:val="28"/>
              </w:rPr>
              <w:t xml:space="preserve">Проведение </w:t>
            </w:r>
            <w:proofErr w:type="spellStart"/>
            <w:r>
              <w:rPr>
                <w:szCs w:val="28"/>
              </w:rPr>
              <w:t>анкерования</w:t>
            </w:r>
            <w:proofErr w:type="spellEnd"/>
            <w:r>
              <w:rPr>
                <w:szCs w:val="28"/>
              </w:rPr>
              <w:t xml:space="preserve"> по независимой оценке качества оказания медицинской реабилитации</w:t>
            </w:r>
          </w:p>
        </w:tc>
      </w:tr>
      <w:tr w:rsidR="0081794D">
        <w:tc>
          <w:tcPr>
            <w:tcW w:w="13964" w:type="dxa"/>
            <w:gridSpan w:val="6"/>
            <w:noWrap/>
          </w:tcPr>
          <w:p w:rsidR="0081794D" w:rsidRDefault="002D6F3F">
            <w:pPr>
              <w:pStyle w:val="a3"/>
              <w:ind w:left="0"/>
              <w:jc w:val="center"/>
            </w:pPr>
            <w:r>
              <w:t>8. Формирование и развитие цифрового контура в субъекте Российской Федерации</w:t>
            </w:r>
          </w:p>
        </w:tc>
      </w:tr>
      <w:tr w:rsidR="0081794D">
        <w:tc>
          <w:tcPr>
            <w:tcW w:w="736" w:type="dxa"/>
            <w:noWrap/>
          </w:tcPr>
          <w:p w:rsidR="0081794D" w:rsidRDefault="002D6F3F">
            <w:pPr>
              <w:pStyle w:val="a3"/>
              <w:ind w:left="0"/>
              <w:jc w:val="center"/>
            </w:pPr>
            <w:r>
              <w:t>8.1</w:t>
            </w:r>
          </w:p>
        </w:tc>
        <w:tc>
          <w:tcPr>
            <w:tcW w:w="4744" w:type="dxa"/>
            <w:noWrap/>
          </w:tcPr>
          <w:p w:rsidR="0081794D" w:rsidRDefault="002D6F3F">
            <w:pPr>
              <w:pStyle w:val="a3"/>
              <w:ind w:left="0"/>
              <w:jc w:val="center"/>
            </w:pPr>
            <w:r>
              <w:t xml:space="preserve">Обеспечение медицинским организациям </w:t>
            </w:r>
            <w:proofErr w:type="spellStart"/>
            <w:r>
              <w:t>широкополостного</w:t>
            </w:r>
            <w:proofErr w:type="spellEnd"/>
            <w:r>
              <w:t xml:space="preserve"> доступа в сеть «Интернет», создание автоматизированных рабочих мест для специалистов, участвующих в медицинской реабилитации</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ГУЗ «</w:t>
            </w:r>
            <w:proofErr w:type="gramStart"/>
            <w:r>
              <w:t>Медицин-</w:t>
            </w:r>
            <w:proofErr w:type="spellStart"/>
            <w:r>
              <w:t>ский</w:t>
            </w:r>
            <w:proofErr w:type="spellEnd"/>
            <w:proofErr w:type="gramEnd"/>
            <w:r>
              <w:t xml:space="preserve"> информационный автоматизированный центр», главные врачи МО</w:t>
            </w:r>
          </w:p>
        </w:tc>
        <w:tc>
          <w:tcPr>
            <w:tcW w:w="3054" w:type="dxa"/>
            <w:noWrap/>
          </w:tcPr>
          <w:p w:rsidR="0081794D" w:rsidRDefault="002D6F3F">
            <w:pPr>
              <w:pStyle w:val="a3"/>
              <w:ind w:left="0"/>
              <w:jc w:val="center"/>
            </w:pPr>
            <w:r>
              <w:t xml:space="preserve">Медицинские организации обеспечены </w:t>
            </w:r>
            <w:proofErr w:type="spellStart"/>
            <w:r>
              <w:t>широкополостным</w:t>
            </w:r>
            <w:proofErr w:type="spellEnd"/>
            <w:r>
              <w:t xml:space="preserve"> доступом в сеть «Интернет», созданы автоматизированные рабочие места для специалистов, участвующих в медицинской реабилитации – 100% от потребности</w:t>
            </w:r>
          </w:p>
        </w:tc>
      </w:tr>
      <w:tr w:rsidR="0081794D">
        <w:tc>
          <w:tcPr>
            <w:tcW w:w="736" w:type="dxa"/>
            <w:noWrap/>
          </w:tcPr>
          <w:p w:rsidR="0081794D" w:rsidRDefault="002D6F3F">
            <w:pPr>
              <w:pStyle w:val="a3"/>
              <w:ind w:left="0"/>
              <w:jc w:val="center"/>
            </w:pPr>
            <w:r>
              <w:t>8.2</w:t>
            </w:r>
          </w:p>
        </w:tc>
        <w:tc>
          <w:tcPr>
            <w:tcW w:w="4744" w:type="dxa"/>
            <w:noWrap/>
          </w:tcPr>
          <w:p w:rsidR="0081794D" w:rsidRDefault="002D6F3F">
            <w:pPr>
              <w:pStyle w:val="a3"/>
              <w:ind w:left="0"/>
              <w:jc w:val="center"/>
            </w:pPr>
            <w:r>
              <w:t>Унификация ведения в медицинских организациях, осуществляющих медицинскую реабилитацию, электронной медицинской документации по медицинской реабилитации (использование классификатора МКФ, единых электронных форм медицинской документации по медицинской реабилитации)</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(заместитель министра МЗ ЗК (взрослые), заместитель министра МЗ ЗК (дети), ГУЗ «Медицинский информационный автоматизированный центр»,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pStyle w:val="a3"/>
              <w:ind w:left="0"/>
              <w:jc w:val="center"/>
            </w:pPr>
            <w:r>
              <w:t>Унифицировано ведение электронной медицинской документации по медицинской реабилитации (использование классификатора МКФ, единых электронных форм медицинской документации по медицинской реабилитации)</w:t>
            </w:r>
          </w:p>
        </w:tc>
      </w:tr>
      <w:tr w:rsidR="0081794D">
        <w:tc>
          <w:tcPr>
            <w:tcW w:w="736" w:type="dxa"/>
            <w:noWrap/>
          </w:tcPr>
          <w:p w:rsidR="0081794D" w:rsidRDefault="002D6F3F">
            <w:pPr>
              <w:pStyle w:val="a3"/>
              <w:ind w:left="0"/>
              <w:jc w:val="center"/>
            </w:pPr>
            <w:r>
              <w:t>8.3</w:t>
            </w:r>
          </w:p>
        </w:tc>
        <w:tc>
          <w:tcPr>
            <w:tcW w:w="4744" w:type="dxa"/>
            <w:noWrap/>
          </w:tcPr>
          <w:p w:rsidR="0081794D" w:rsidRDefault="002D6F3F">
            <w:pPr>
              <w:pStyle w:val="a3"/>
              <w:ind w:left="0"/>
              <w:jc w:val="center"/>
            </w:pPr>
            <w:r>
              <w:rPr>
                <w:bCs/>
              </w:rPr>
              <w:t>Применение систем электронной очереди для амбулаторных и стационарных пациентов посредством Государственной информационной системы в сфере здравоохранения</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spacing w:line="240" w:lineRule="auto"/>
              <w:jc w:val="center"/>
              <w:rPr>
                <w:rFonts w:eastAsia="Microsoft Sans Serif"/>
                <w:color w:val="000000"/>
                <w:lang w:bidi="ru-RU"/>
              </w:rPr>
            </w:pPr>
            <w:r>
              <w:rPr>
                <w:rFonts w:eastAsia="Microsoft Sans Serif"/>
                <w:color w:val="000000"/>
                <w:lang w:bidi="ru-RU"/>
              </w:rPr>
              <w:t>Министерство здравоохранения ЗК</w:t>
            </w:r>
            <w:proofErr w:type="gramStart"/>
            <w:r>
              <w:rPr>
                <w:bCs/>
              </w:rPr>
              <w:t>;</w:t>
            </w:r>
            <w:r>
              <w:t>Г</w:t>
            </w:r>
            <w:proofErr w:type="gramEnd"/>
            <w:r>
              <w:t>УЗ «Медицинский информационно-аналитический центр»,</w:t>
            </w:r>
            <w:r>
              <w:rPr>
                <w:rFonts w:eastAsia="Microsoft Sans Serif"/>
                <w:color w:val="000000"/>
                <w:lang w:bidi="ru-RU"/>
              </w:rPr>
              <w:t xml:space="preserve"> </w:t>
            </w:r>
            <w:r>
              <w:rPr>
                <w:bCs/>
              </w:rPr>
              <w:t xml:space="preserve">медицинские организации; разработчик системы ГИСЗ </w:t>
            </w:r>
          </w:p>
        </w:tc>
        <w:tc>
          <w:tcPr>
            <w:tcW w:w="3054" w:type="dxa"/>
            <w:noWrap/>
          </w:tcPr>
          <w:p w:rsidR="0081794D" w:rsidRDefault="002D6F3F">
            <w:pPr>
              <w:pStyle w:val="a3"/>
              <w:ind w:left="0"/>
              <w:jc w:val="center"/>
            </w:pPr>
            <w:r>
              <w:rPr>
                <w:bCs/>
              </w:rPr>
              <w:t>Используется система электронной очереди для амбулаторных и стационарных пациентов посредством Государственной информационной системы в сфере здравоохранения ЗК</w:t>
            </w:r>
          </w:p>
        </w:tc>
      </w:tr>
      <w:tr w:rsidR="0081794D">
        <w:tc>
          <w:tcPr>
            <w:tcW w:w="736" w:type="dxa"/>
            <w:noWrap/>
          </w:tcPr>
          <w:p w:rsidR="0081794D" w:rsidRDefault="002D6F3F">
            <w:pPr>
              <w:pStyle w:val="a3"/>
              <w:ind w:left="0"/>
              <w:jc w:val="center"/>
            </w:pPr>
            <w:r>
              <w:t>8.4</w:t>
            </w:r>
          </w:p>
        </w:tc>
        <w:tc>
          <w:tcPr>
            <w:tcW w:w="4744" w:type="dxa"/>
            <w:noWrap/>
          </w:tcPr>
          <w:p w:rsidR="0081794D" w:rsidRDefault="002D6F3F">
            <w:pPr>
              <w:pStyle w:val="a3"/>
              <w:ind w:left="0"/>
              <w:jc w:val="center"/>
            </w:pPr>
            <w:r>
              <w:t>Создание и внедрение управления потоками пациентов при оказании медицинской помощи по медицинской реабилитации</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proofErr w:type="gramStart"/>
            <w:r>
              <w:t>МЗ ЗК (заместитель министра МЗ ЗК (взрослые), заместитель министра МЗ ЗК (дети), ГУЗ «Медицинский информационный автоматизированный центр», главные врачи, главный внештатный специалист по медицинской реабилитации взрослых, главный внештатный специалист по детской реабилитации</w:t>
            </w:r>
            <w:proofErr w:type="gramEnd"/>
          </w:p>
        </w:tc>
        <w:tc>
          <w:tcPr>
            <w:tcW w:w="3054" w:type="dxa"/>
            <w:noWrap/>
          </w:tcPr>
          <w:p w:rsidR="0081794D" w:rsidRDefault="002D6F3F">
            <w:pPr>
              <w:pStyle w:val="a3"/>
              <w:ind w:left="0"/>
              <w:jc w:val="center"/>
            </w:pPr>
            <w:r>
              <w:t>Внедрена электронная система управления потоками пациентов при оказании медицинской помощи по медицинской реабилитации.</w:t>
            </w:r>
          </w:p>
        </w:tc>
      </w:tr>
      <w:tr w:rsidR="0081794D">
        <w:tc>
          <w:tcPr>
            <w:tcW w:w="736" w:type="dxa"/>
            <w:noWrap/>
          </w:tcPr>
          <w:p w:rsidR="0081794D" w:rsidRDefault="002D6F3F">
            <w:pPr>
              <w:pStyle w:val="a3"/>
              <w:ind w:left="0"/>
              <w:jc w:val="center"/>
            </w:pPr>
            <w:r>
              <w:t>8.5</w:t>
            </w:r>
          </w:p>
        </w:tc>
        <w:tc>
          <w:tcPr>
            <w:tcW w:w="4744" w:type="dxa"/>
            <w:noWrap/>
          </w:tcPr>
          <w:p w:rsidR="0081794D" w:rsidRDefault="002D6F3F">
            <w:pPr>
              <w:pStyle w:val="a3"/>
              <w:ind w:left="0"/>
              <w:jc w:val="center"/>
            </w:pPr>
            <w:r>
              <w:rPr>
                <w:bCs/>
              </w:rPr>
              <w:t>Использование в медицинской информационной системе элементов поддержки принятия врачебных решений</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rPr>
                <w:bCs/>
              </w:rPr>
              <w:t>МЗ ЗК, медицинские организации</w:t>
            </w:r>
          </w:p>
        </w:tc>
        <w:tc>
          <w:tcPr>
            <w:tcW w:w="3054" w:type="dxa"/>
            <w:noWrap/>
          </w:tcPr>
          <w:p w:rsidR="0081794D" w:rsidRDefault="002D6F3F">
            <w:pPr>
              <w:pStyle w:val="a3"/>
              <w:ind w:left="0"/>
              <w:jc w:val="center"/>
            </w:pPr>
            <w:r>
              <w:rPr>
                <w:bCs/>
              </w:rPr>
              <w:t>Используются элементы поддержки принятия врачебных решений в медицинской информационной системе.</w:t>
            </w:r>
          </w:p>
        </w:tc>
      </w:tr>
      <w:tr w:rsidR="0081794D">
        <w:tc>
          <w:tcPr>
            <w:tcW w:w="13964" w:type="dxa"/>
            <w:gridSpan w:val="6"/>
            <w:noWrap/>
          </w:tcPr>
          <w:p w:rsidR="0081794D" w:rsidRDefault="002D6F3F">
            <w:pPr>
              <w:pStyle w:val="a3"/>
              <w:ind w:left="0"/>
              <w:jc w:val="center"/>
            </w:pPr>
            <w:r>
              <w:t>9. Информирование граждан о возможностях медицинской реабилитации</w:t>
            </w:r>
          </w:p>
        </w:tc>
      </w:tr>
      <w:tr w:rsidR="0081794D">
        <w:tc>
          <w:tcPr>
            <w:tcW w:w="736" w:type="dxa"/>
            <w:noWrap/>
          </w:tcPr>
          <w:p w:rsidR="0081794D" w:rsidRDefault="002D6F3F">
            <w:pPr>
              <w:pStyle w:val="a3"/>
              <w:ind w:left="0"/>
              <w:jc w:val="center"/>
            </w:pPr>
            <w:r>
              <w:t>9.1</w:t>
            </w:r>
          </w:p>
        </w:tc>
        <w:tc>
          <w:tcPr>
            <w:tcW w:w="4744" w:type="dxa"/>
            <w:noWrap/>
          </w:tcPr>
          <w:p w:rsidR="0081794D" w:rsidRDefault="002D6F3F">
            <w:pPr>
              <w:pStyle w:val="a3"/>
              <w:ind w:left="0"/>
              <w:jc w:val="center"/>
            </w:pPr>
            <w:r>
              <w:t xml:space="preserve">Создание блока информации по медицинской реабилитации на сайте МО субъекта. Внедрение механизмов обратной связи по вопросам медицинской реабилитации и информирование пациентов об их наличии посредством сайта медицинской организации, </w:t>
            </w:r>
            <w:proofErr w:type="spellStart"/>
            <w:r>
              <w:t>инфоматов</w:t>
            </w:r>
            <w:proofErr w:type="spellEnd"/>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ГВС по реабилитации, пресс-служба МЗ ЗК, главные врачи МО</w:t>
            </w:r>
          </w:p>
        </w:tc>
        <w:tc>
          <w:tcPr>
            <w:tcW w:w="3054" w:type="dxa"/>
            <w:noWrap/>
          </w:tcPr>
          <w:p w:rsidR="0081794D" w:rsidRDefault="002D6F3F">
            <w:pPr>
              <w:pStyle w:val="a3"/>
              <w:ind w:left="0"/>
              <w:jc w:val="center"/>
            </w:pPr>
            <w:r>
              <w:t xml:space="preserve">В медицинских организациях, осуществляющих медицинскую реабилитацию, внедрены механизмы обратной связи по вопросам медицинской реабилитации и информирование пациентов об их наличии посредством сайта медицинской организации, </w:t>
            </w:r>
            <w:proofErr w:type="spellStart"/>
            <w:r>
              <w:t>инфоматов</w:t>
            </w:r>
            <w:proofErr w:type="spellEnd"/>
          </w:p>
        </w:tc>
      </w:tr>
      <w:tr w:rsidR="0081794D">
        <w:tc>
          <w:tcPr>
            <w:tcW w:w="736" w:type="dxa"/>
            <w:noWrap/>
          </w:tcPr>
          <w:p w:rsidR="0081794D" w:rsidRDefault="002D6F3F">
            <w:pPr>
              <w:pStyle w:val="a3"/>
              <w:ind w:left="0"/>
              <w:jc w:val="center"/>
            </w:pPr>
            <w:r>
              <w:t>9.2</w:t>
            </w:r>
          </w:p>
        </w:tc>
        <w:tc>
          <w:tcPr>
            <w:tcW w:w="4744" w:type="dxa"/>
            <w:noWrap/>
          </w:tcPr>
          <w:p w:rsidR="0081794D" w:rsidRDefault="002D6F3F">
            <w:pPr>
              <w:pStyle w:val="a3"/>
              <w:ind w:left="0"/>
              <w:jc w:val="center"/>
            </w:pPr>
            <w:r>
              <w:t>Запись тел</w:t>
            </w:r>
            <w:proofErr w:type="gramStart"/>
            <w:r>
              <w:t>е-</w:t>
            </w:r>
            <w:proofErr w:type="gramEnd"/>
            <w:r>
              <w:t xml:space="preserve"> и </w:t>
            </w:r>
            <w:proofErr w:type="spellStart"/>
            <w:r>
              <w:t>радиосюжетов</w:t>
            </w:r>
            <w:proofErr w:type="spellEnd"/>
            <w:r>
              <w:t xml:space="preserve"> на краевых телекоммуникационных каналов</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ГВС по реабилитации, пресс-служба МЗ ЗК, главные врачи МО</w:t>
            </w:r>
          </w:p>
        </w:tc>
        <w:tc>
          <w:tcPr>
            <w:tcW w:w="3054" w:type="dxa"/>
            <w:noWrap/>
          </w:tcPr>
          <w:p w:rsidR="0081794D" w:rsidRDefault="002D6F3F">
            <w:pPr>
              <w:pStyle w:val="a3"/>
              <w:ind w:left="0"/>
              <w:jc w:val="center"/>
            </w:pPr>
            <w:r>
              <w:t>Осуществляется информирование в средствах массовой информации населения о возможности пройти медицинскую реабилитацию</w:t>
            </w:r>
          </w:p>
        </w:tc>
      </w:tr>
      <w:tr w:rsidR="0081794D">
        <w:tc>
          <w:tcPr>
            <w:tcW w:w="736" w:type="dxa"/>
            <w:noWrap/>
          </w:tcPr>
          <w:p w:rsidR="0081794D" w:rsidRDefault="002D6F3F">
            <w:pPr>
              <w:pStyle w:val="a3"/>
              <w:ind w:left="0"/>
              <w:jc w:val="center"/>
            </w:pPr>
            <w:r>
              <w:t>9.3</w:t>
            </w:r>
          </w:p>
        </w:tc>
        <w:tc>
          <w:tcPr>
            <w:tcW w:w="4744" w:type="dxa"/>
            <w:noWrap/>
          </w:tcPr>
          <w:p w:rsidR="0081794D" w:rsidRDefault="002D6F3F">
            <w:pPr>
              <w:pStyle w:val="a3"/>
              <w:ind w:left="0"/>
              <w:jc w:val="center"/>
            </w:pPr>
            <w:r>
              <w:t>Размещение материалов на интернет-сайтах, в социальных сетях, в периодических печатных изданиях для всех целевых аудиторий</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ГВС по реабилитации, пресс-служба МЗ ЗК, главные врачи МО</w:t>
            </w:r>
          </w:p>
        </w:tc>
        <w:tc>
          <w:tcPr>
            <w:tcW w:w="3054" w:type="dxa"/>
            <w:noWrap/>
          </w:tcPr>
          <w:p w:rsidR="0081794D" w:rsidRDefault="002D6F3F">
            <w:pPr>
              <w:pStyle w:val="a3"/>
              <w:ind w:left="0"/>
              <w:jc w:val="center"/>
            </w:pPr>
            <w:r>
              <w:t>Осуществляется информирование в средствах массовой информации населения о возможности пройти медицинскую реабилитацию</w:t>
            </w:r>
          </w:p>
        </w:tc>
      </w:tr>
      <w:tr w:rsidR="0081794D">
        <w:tc>
          <w:tcPr>
            <w:tcW w:w="736" w:type="dxa"/>
            <w:noWrap/>
          </w:tcPr>
          <w:p w:rsidR="0081794D" w:rsidRDefault="002D6F3F">
            <w:pPr>
              <w:pStyle w:val="a3"/>
              <w:ind w:left="0"/>
              <w:jc w:val="center"/>
            </w:pPr>
            <w:r>
              <w:t>9.4</w:t>
            </w:r>
          </w:p>
        </w:tc>
        <w:tc>
          <w:tcPr>
            <w:tcW w:w="4744" w:type="dxa"/>
            <w:noWrap/>
          </w:tcPr>
          <w:p w:rsidR="0081794D" w:rsidRDefault="002D6F3F">
            <w:pPr>
              <w:pStyle w:val="a3"/>
              <w:ind w:left="0"/>
              <w:jc w:val="center"/>
            </w:pPr>
            <w:r>
              <w:t>Трансляция видеороликов доступности реабилитации на краевых телеканалах и видеомониторах в МО</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ГВС по реабилитации, пресс-служба МЗ ЗК, главные врачи МО</w:t>
            </w:r>
          </w:p>
        </w:tc>
        <w:tc>
          <w:tcPr>
            <w:tcW w:w="3054" w:type="dxa"/>
            <w:noWrap/>
          </w:tcPr>
          <w:p w:rsidR="0081794D" w:rsidRDefault="002D6F3F">
            <w:pPr>
              <w:pStyle w:val="a3"/>
              <w:ind w:left="0"/>
              <w:jc w:val="center"/>
            </w:pPr>
            <w:r>
              <w:t>Осуществляется информирование в средствах массовой информации населения о возможности пройти медицинскую реабилитацию</w:t>
            </w:r>
          </w:p>
        </w:tc>
      </w:tr>
      <w:tr w:rsidR="0081794D">
        <w:tc>
          <w:tcPr>
            <w:tcW w:w="736" w:type="dxa"/>
            <w:noWrap/>
          </w:tcPr>
          <w:p w:rsidR="0081794D" w:rsidRDefault="002D6F3F">
            <w:pPr>
              <w:pStyle w:val="a3"/>
              <w:ind w:left="0"/>
              <w:jc w:val="center"/>
            </w:pPr>
            <w:r>
              <w:t>9.5</w:t>
            </w:r>
          </w:p>
        </w:tc>
        <w:tc>
          <w:tcPr>
            <w:tcW w:w="4744" w:type="dxa"/>
            <w:noWrap/>
          </w:tcPr>
          <w:p w:rsidR="0081794D" w:rsidRDefault="002D6F3F">
            <w:pPr>
              <w:pStyle w:val="a3"/>
              <w:ind w:left="0"/>
              <w:jc w:val="center"/>
            </w:pPr>
            <w:r>
              <w:t>Увеличение числа информационных материалов по медицинской реабилитации, размещенных на Региональном портале государственных и муниципальных услуг</w:t>
            </w:r>
          </w:p>
        </w:tc>
        <w:tc>
          <w:tcPr>
            <w:tcW w:w="1373" w:type="dxa"/>
            <w:noWrap/>
          </w:tcPr>
          <w:p w:rsidR="0081794D" w:rsidRDefault="002D6F3F">
            <w:pPr>
              <w:pStyle w:val="a3"/>
              <w:ind w:left="0"/>
              <w:jc w:val="center"/>
            </w:pPr>
            <w:r>
              <w:t>01.01.2025 г</w:t>
            </w:r>
          </w:p>
        </w:tc>
        <w:tc>
          <w:tcPr>
            <w:tcW w:w="1569" w:type="dxa"/>
            <w:noWrap/>
          </w:tcPr>
          <w:p w:rsidR="0081794D" w:rsidRDefault="002D6F3F">
            <w:pPr>
              <w:pStyle w:val="a3"/>
              <w:ind w:left="0"/>
              <w:jc w:val="center"/>
            </w:pPr>
            <w:r>
              <w:t>31.12.2030 г</w:t>
            </w:r>
          </w:p>
        </w:tc>
        <w:tc>
          <w:tcPr>
            <w:tcW w:w="2488" w:type="dxa"/>
            <w:noWrap/>
          </w:tcPr>
          <w:p w:rsidR="0081794D" w:rsidRDefault="002D6F3F">
            <w:pPr>
              <w:pStyle w:val="a3"/>
              <w:ind w:left="0"/>
              <w:jc w:val="center"/>
            </w:pPr>
            <w:r>
              <w:t>МЗ ЗК (заместитель министра МЗ ЗК), ГУЗ «Медицинский информационный автоматизированный центр», ГВС по реабилитации, пресс-служба МЗ ЗК, главные врачи МО</w:t>
            </w:r>
          </w:p>
        </w:tc>
        <w:tc>
          <w:tcPr>
            <w:tcW w:w="3054" w:type="dxa"/>
            <w:noWrap/>
          </w:tcPr>
          <w:p w:rsidR="0081794D" w:rsidRDefault="002D6F3F">
            <w:pPr>
              <w:pStyle w:val="a3"/>
              <w:ind w:left="0"/>
              <w:jc w:val="center"/>
            </w:pPr>
            <w:r>
              <w:t>Увеличена доступность граждан к информации по медицинской реабилитации, размещенной на РПГУ</w:t>
            </w:r>
          </w:p>
        </w:tc>
      </w:tr>
    </w:tbl>
    <w:p w:rsidR="0081794D" w:rsidRDefault="0081794D">
      <w:pPr>
        <w:pStyle w:val="a3"/>
        <w:ind w:left="2178"/>
        <w:jc w:val="center"/>
        <w:rPr>
          <w:b/>
          <w:sz w:val="28"/>
          <w:szCs w:val="28"/>
        </w:rPr>
      </w:pPr>
    </w:p>
    <w:p w:rsidR="0081794D" w:rsidRDefault="0081794D">
      <w:pPr>
        <w:pStyle w:val="a3"/>
        <w:ind w:left="2178"/>
        <w:jc w:val="center"/>
        <w:rPr>
          <w:b/>
          <w:sz w:val="28"/>
          <w:szCs w:val="28"/>
        </w:rPr>
      </w:pPr>
    </w:p>
    <w:p w:rsidR="0081794D" w:rsidRDefault="0081794D">
      <w:pPr>
        <w:pStyle w:val="a3"/>
        <w:ind w:left="2178"/>
        <w:jc w:val="center"/>
        <w:rPr>
          <w:b/>
          <w:sz w:val="28"/>
          <w:szCs w:val="28"/>
        </w:rPr>
      </w:pPr>
    </w:p>
    <w:p w:rsidR="0081794D" w:rsidRDefault="0081794D">
      <w:pPr>
        <w:pStyle w:val="a3"/>
        <w:ind w:left="2178"/>
        <w:jc w:val="center"/>
        <w:rPr>
          <w:b/>
          <w:sz w:val="28"/>
          <w:szCs w:val="28"/>
        </w:rPr>
      </w:pPr>
    </w:p>
    <w:p w:rsidR="0081794D" w:rsidRDefault="0081794D">
      <w:pPr>
        <w:pStyle w:val="a3"/>
        <w:ind w:left="2178"/>
        <w:jc w:val="center"/>
        <w:rPr>
          <w:b/>
          <w:sz w:val="28"/>
          <w:szCs w:val="28"/>
        </w:rPr>
      </w:pPr>
    </w:p>
    <w:p w:rsidR="0081794D" w:rsidRDefault="0081794D">
      <w:pPr>
        <w:pStyle w:val="a3"/>
        <w:ind w:left="2178"/>
        <w:jc w:val="center"/>
        <w:rPr>
          <w:b/>
          <w:sz w:val="28"/>
          <w:szCs w:val="28"/>
        </w:rPr>
      </w:pPr>
    </w:p>
    <w:p w:rsidR="0081794D" w:rsidRDefault="0081794D">
      <w:pPr>
        <w:pStyle w:val="a3"/>
        <w:ind w:left="2178"/>
        <w:jc w:val="center"/>
        <w:rPr>
          <w:b/>
          <w:sz w:val="28"/>
          <w:szCs w:val="28"/>
        </w:rPr>
      </w:pPr>
    </w:p>
    <w:p w:rsidR="0081794D" w:rsidRDefault="0081794D">
      <w:pPr>
        <w:pStyle w:val="a3"/>
        <w:ind w:left="2178"/>
        <w:jc w:val="center"/>
        <w:rPr>
          <w:b/>
          <w:sz w:val="28"/>
          <w:szCs w:val="28"/>
        </w:rPr>
        <w:sectPr w:rsidR="0081794D">
          <w:pgSz w:w="15840" w:h="12240" w:orient="landscape"/>
          <w:pgMar w:top="1701" w:right="1134" w:bottom="850" w:left="1134" w:header="720" w:footer="720" w:gutter="0"/>
          <w:cols w:space="720"/>
          <w:docGrid w:linePitch="360"/>
        </w:sectPr>
      </w:pPr>
    </w:p>
    <w:p w:rsidR="0081794D" w:rsidRDefault="002D6F3F">
      <w:pPr>
        <w:pStyle w:val="112"/>
        <w:spacing w:after="0" w:line="240" w:lineRule="auto"/>
        <w:jc w:val="center"/>
        <w:rPr>
          <w:rFonts w:ascii="Times New Roman" w:hAnsi="Times New Roman"/>
          <w:b/>
          <w:sz w:val="28"/>
          <w:szCs w:val="28"/>
          <w:lang w:val="ru-RU"/>
        </w:rPr>
      </w:pPr>
      <w:r>
        <w:rPr>
          <w:rFonts w:ascii="Times New Roman" w:hAnsi="Times New Roman"/>
          <w:b/>
          <w:sz w:val="28"/>
          <w:szCs w:val="28"/>
          <w:lang w:val="ru-RU"/>
        </w:rPr>
        <w:t>5. Ожидаемые результаты</w:t>
      </w:r>
    </w:p>
    <w:p w:rsidR="0081794D" w:rsidRDefault="0081794D">
      <w:pPr>
        <w:spacing w:after="0" w:line="240" w:lineRule="auto"/>
        <w:jc w:val="both"/>
        <w:rPr>
          <w:sz w:val="28"/>
          <w:szCs w:val="28"/>
          <w:u w:val="single"/>
        </w:rPr>
      </w:pPr>
    </w:p>
    <w:p w:rsidR="0081794D" w:rsidRDefault="002D6F3F">
      <w:pPr>
        <w:spacing w:after="0" w:line="240" w:lineRule="auto"/>
        <w:ind w:firstLine="720"/>
        <w:jc w:val="both"/>
        <w:rPr>
          <w:sz w:val="28"/>
          <w:szCs w:val="28"/>
        </w:rPr>
      </w:pPr>
      <w:r>
        <w:rPr>
          <w:sz w:val="28"/>
          <w:szCs w:val="28"/>
        </w:rPr>
        <w:t>Исполнение мероприятий региональной программы «Оптимальная для восстановления здоровья медицинская реабилитация» позволит достичь к 2030 году следующих результатов:</w:t>
      </w:r>
    </w:p>
    <w:p w:rsidR="0081794D" w:rsidRDefault="002D6F3F">
      <w:pPr>
        <w:spacing w:after="0" w:line="240" w:lineRule="auto"/>
        <w:ind w:firstLine="720"/>
        <w:jc w:val="both"/>
        <w:rPr>
          <w:sz w:val="28"/>
          <w:szCs w:val="28"/>
        </w:rPr>
      </w:pPr>
      <w:r>
        <w:rPr>
          <w:sz w:val="28"/>
          <w:szCs w:val="28"/>
        </w:rPr>
        <w:t>1) доля случаев оказания медицинской помощи по медицинской реабилитации в стационарных условиях от числа случаев, предусмотренных объемами оказания медицинской помощи по медицинской реабилитации за счет средств обязательного медицинского страхования, должна составить 100% в 2030 году;</w:t>
      </w:r>
    </w:p>
    <w:p w:rsidR="0081794D" w:rsidRDefault="002D6F3F">
      <w:pPr>
        <w:spacing w:after="0" w:line="240" w:lineRule="auto"/>
        <w:ind w:firstLine="720"/>
        <w:jc w:val="both"/>
        <w:rPr>
          <w:sz w:val="28"/>
          <w:szCs w:val="28"/>
        </w:rPr>
      </w:pPr>
      <w:r>
        <w:rPr>
          <w:sz w:val="28"/>
          <w:szCs w:val="28"/>
        </w:rPr>
        <w:t>2) доля случаев оказания медицинской помощи по медицинской реабилитации в дневном стационаре от числа случаев, предусмотренных объемами оказания медицинской помощи по медицинской реабилитации за счет средств обязательного медицинского страхования, должна составить 100% в 2030 году;</w:t>
      </w:r>
    </w:p>
    <w:p w:rsidR="0081794D" w:rsidRDefault="002D6F3F">
      <w:pPr>
        <w:spacing w:after="0" w:line="240" w:lineRule="auto"/>
        <w:ind w:firstLine="720"/>
        <w:jc w:val="both"/>
        <w:rPr>
          <w:sz w:val="28"/>
          <w:szCs w:val="28"/>
        </w:rPr>
      </w:pPr>
      <w:r>
        <w:rPr>
          <w:sz w:val="28"/>
          <w:szCs w:val="28"/>
        </w:rPr>
        <w:t>3) доля случаев оказания медицинской помощи по медицинской реабилитации в амбулаторных условиях от числа случаев, предусмотренных объемами оказания медицинской помощи по медицинской реабилитации за счет средств обязательного медицинского страхования, должна составить 100% в 2030 году;</w:t>
      </w:r>
    </w:p>
    <w:p w:rsidR="0081794D" w:rsidRDefault="002D6F3F">
      <w:pPr>
        <w:spacing w:after="0" w:line="240" w:lineRule="auto"/>
        <w:ind w:firstLine="720"/>
        <w:jc w:val="both"/>
        <w:rPr>
          <w:sz w:val="28"/>
          <w:szCs w:val="28"/>
        </w:rPr>
      </w:pPr>
      <w:r>
        <w:rPr>
          <w:sz w:val="28"/>
          <w:szCs w:val="28"/>
        </w:rPr>
        <w:t>4) доля оснащенных современным медицинским оборудованием медицинских организаций, подведомственных органам исполнительной власти Забайкальского края, осуществляющих медицинскую реабилитацию, составит 100 %  в 2030 году.</w:t>
      </w:r>
    </w:p>
    <w:p w:rsidR="0081794D" w:rsidRDefault="002D6F3F">
      <w:pPr>
        <w:spacing w:after="0" w:line="240" w:lineRule="auto"/>
        <w:ind w:firstLine="720"/>
        <w:jc w:val="both"/>
        <w:rPr>
          <w:sz w:val="28"/>
          <w:szCs w:val="28"/>
        </w:rPr>
      </w:pPr>
      <w:r>
        <w:rPr>
          <w:sz w:val="28"/>
          <w:szCs w:val="28"/>
        </w:rPr>
        <w:t>5). Доля отделений медицинской реабилитации, в которых процесс медицинской реабилитации включен в медицинскую информационную систему от общего числа отделений медицинской реабилитации, должна составить 100% в 2030 году;</w:t>
      </w:r>
    </w:p>
    <w:p w:rsidR="0081794D" w:rsidRDefault="002D6F3F">
      <w:pPr>
        <w:spacing w:after="0" w:line="240" w:lineRule="auto"/>
        <w:ind w:firstLine="720"/>
        <w:jc w:val="both"/>
        <w:rPr>
          <w:sz w:val="28"/>
          <w:szCs w:val="28"/>
        </w:rPr>
      </w:pPr>
      <w:r>
        <w:rPr>
          <w:sz w:val="28"/>
          <w:szCs w:val="28"/>
        </w:rPr>
        <w:t>6). Доля отделений медицинской реабилитации, в которых используются СЭМД по медицинской реабилитации от общего числа отделений медицинской реабилитации, должна составить 100</w:t>
      </w:r>
      <w:r w:rsidR="005218E3">
        <w:rPr>
          <w:sz w:val="28"/>
          <w:szCs w:val="28"/>
        </w:rPr>
        <w:t xml:space="preserve"> </w:t>
      </w:r>
      <w:bookmarkStart w:id="11" w:name="_GoBack"/>
      <w:bookmarkEnd w:id="11"/>
      <w:r>
        <w:rPr>
          <w:sz w:val="28"/>
          <w:szCs w:val="28"/>
        </w:rPr>
        <w:t>% в 2030 году;</w:t>
      </w:r>
    </w:p>
    <w:p w:rsidR="0081794D" w:rsidRDefault="002D6F3F">
      <w:pPr>
        <w:pStyle w:val="Default"/>
        <w:ind w:firstLine="720"/>
        <w:jc w:val="both"/>
        <w:rPr>
          <w:sz w:val="28"/>
          <w:szCs w:val="28"/>
        </w:rPr>
      </w:pPr>
      <w:r>
        <w:rPr>
          <w:sz w:val="28"/>
          <w:szCs w:val="28"/>
        </w:rPr>
        <w:t xml:space="preserve">7).Увеличение к 2030 году на 26,5 % возможности восстановления здоровья после перенесенных заболеваний и травм путем проведения мероприятий по медицинской реабилитации». </w:t>
      </w:r>
    </w:p>
    <w:p w:rsidR="0081794D" w:rsidRDefault="002D6F3F">
      <w:pPr>
        <w:spacing w:after="0" w:line="240" w:lineRule="auto"/>
        <w:ind w:firstLine="720"/>
        <w:jc w:val="both"/>
        <w:rPr>
          <w:sz w:val="28"/>
          <w:szCs w:val="28"/>
        </w:rPr>
      </w:pPr>
      <w:r>
        <w:rPr>
          <w:sz w:val="28"/>
          <w:szCs w:val="28"/>
        </w:rPr>
        <w:t>8). Доля медицинских организаций, разместивших сведения о возможностях получения медицинской реабилитации на сайте медицинской организации, от всего количества медицинских организаций, оказывающих медицинскую помощь по медицинской реабилитации, должна составить 100% в 2030 году.</w:t>
      </w:r>
    </w:p>
    <w:p w:rsidR="0081794D" w:rsidRDefault="002D6F3F">
      <w:pPr>
        <w:spacing w:after="0" w:line="240" w:lineRule="auto"/>
        <w:jc w:val="center"/>
        <w:rPr>
          <w:sz w:val="28"/>
          <w:szCs w:val="28"/>
        </w:rPr>
      </w:pPr>
      <w:r>
        <w:rPr>
          <w:sz w:val="28"/>
          <w:szCs w:val="28"/>
        </w:rPr>
        <w:t>________________</w:t>
      </w:r>
    </w:p>
    <w:sectPr w:rsidR="0081794D">
      <w:pgSz w:w="12240" w:h="15840"/>
      <w:pgMar w:top="1134" w:right="850"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42E0A" w:rsidRDefault="00D42E0A">
      <w:pPr>
        <w:spacing w:after="0" w:line="240" w:lineRule="auto"/>
      </w:pPr>
      <w:r>
        <w:separator/>
      </w:r>
    </w:p>
  </w:endnote>
  <w:endnote w:type="continuationSeparator" w:id="0">
    <w:p w:rsidR="00D42E0A" w:rsidRDefault="00D42E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CC"/>
    <w:family w:val="swiss"/>
    <w:pitch w:val="variable"/>
    <w:sig w:usb0="E5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E0A" w:rsidRDefault="00D42E0A">
    <w:pPr>
      <w:pStyle w:val="14"/>
      <w:jc w:val="right"/>
    </w:pPr>
  </w:p>
  <w:p w:rsidR="00D42E0A" w:rsidRDefault="00D42E0A">
    <w:pPr>
      <w:pStyle w:val="1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42E0A" w:rsidRDefault="00D42E0A">
      <w:pPr>
        <w:spacing w:after="0" w:line="240" w:lineRule="auto"/>
      </w:pPr>
      <w:r>
        <w:separator/>
      </w:r>
    </w:p>
  </w:footnote>
  <w:footnote w:type="continuationSeparator" w:id="0">
    <w:p w:rsidR="00D42E0A" w:rsidRDefault="00D42E0A">
      <w:pPr>
        <w:spacing w:after="0" w:line="240" w:lineRule="auto"/>
      </w:pPr>
      <w:r>
        <w:continuationSeparator/>
      </w:r>
    </w:p>
  </w:footnote>
  <w:footnote w:id="1">
    <w:p w:rsidR="00D42E0A" w:rsidRDefault="00D42E0A">
      <w:pPr>
        <w:pStyle w:val="af"/>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E0A" w:rsidRDefault="00D42E0A">
    <w:pPr>
      <w:pStyle w:val="13"/>
      <w:jc w:val="center"/>
    </w:pPr>
    <w:r>
      <w:fldChar w:fldCharType="begin"/>
    </w:r>
    <w:r>
      <w:instrText>PAGE \* MERGEFORMAT</w:instrText>
    </w:r>
    <w:r>
      <w:fldChar w:fldCharType="separate"/>
    </w:r>
    <w:r w:rsidR="005218E3">
      <w:rPr>
        <w:noProof/>
      </w:rPr>
      <w:t>205</w:t>
    </w:r>
    <w:r>
      <w:fldChar w:fldCharType="end"/>
    </w:r>
  </w:p>
  <w:p w:rsidR="00D42E0A" w:rsidRDefault="00D42E0A">
    <w:pPr>
      <w:pStyle w:val="1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42E0A" w:rsidRDefault="00D42E0A">
    <w:pPr>
      <w:pStyle w:val="13"/>
      <w:jc w:val="center"/>
    </w:pPr>
  </w:p>
  <w:p w:rsidR="00D42E0A" w:rsidRDefault="00D42E0A">
    <w:pPr>
      <w:pStyle w:val="1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942F7"/>
    <w:multiLevelType w:val="hybridMultilevel"/>
    <w:tmpl w:val="8F18F110"/>
    <w:lvl w:ilvl="0" w:tplc="B722251E">
      <w:start w:val="1"/>
      <w:numFmt w:val="decimal"/>
      <w:lvlText w:val="%1."/>
      <w:lvlJc w:val="left"/>
      <w:rPr>
        <w:rFonts w:ascii="Times New Roman" w:eastAsia="Times New Roman" w:hAnsi="Times New Roman" w:cs="Times New Roman"/>
        <w:b/>
        <w:bCs/>
        <w:i w:val="0"/>
        <w:iCs w:val="0"/>
        <w:smallCaps w:val="0"/>
        <w:strike w:val="0"/>
        <w:color w:val="000000"/>
        <w:spacing w:val="0"/>
        <w:position w:val="0"/>
        <w:sz w:val="28"/>
        <w:szCs w:val="28"/>
        <w:u w:val="none"/>
        <w:shd w:val="clear" w:color="auto" w:fill="auto"/>
        <w:lang w:val="ru-RU" w:eastAsia="ru-RU" w:bidi="ru-RU"/>
      </w:rPr>
    </w:lvl>
    <w:lvl w:ilvl="1" w:tplc="4ED6F18C">
      <w:start w:val="1"/>
      <w:numFmt w:val="none"/>
      <w:lvlText w:val=""/>
      <w:lvlJc w:val="left"/>
      <w:pPr>
        <w:tabs>
          <w:tab w:val="num" w:pos="360"/>
        </w:tabs>
      </w:pPr>
    </w:lvl>
    <w:lvl w:ilvl="2" w:tplc="109C9BB0">
      <w:start w:val="1"/>
      <w:numFmt w:val="decimal"/>
      <w:lvlText w:val=""/>
      <w:lvlJc w:val="left"/>
    </w:lvl>
    <w:lvl w:ilvl="3" w:tplc="31389FAA">
      <w:start w:val="1"/>
      <w:numFmt w:val="decimal"/>
      <w:lvlText w:val=""/>
      <w:lvlJc w:val="left"/>
    </w:lvl>
    <w:lvl w:ilvl="4" w:tplc="AFAE147E">
      <w:start w:val="1"/>
      <w:numFmt w:val="decimal"/>
      <w:lvlText w:val=""/>
      <w:lvlJc w:val="left"/>
    </w:lvl>
    <w:lvl w:ilvl="5" w:tplc="9D1E0BB4">
      <w:start w:val="1"/>
      <w:numFmt w:val="decimal"/>
      <w:lvlText w:val=""/>
      <w:lvlJc w:val="left"/>
    </w:lvl>
    <w:lvl w:ilvl="6" w:tplc="3E105C74">
      <w:start w:val="1"/>
      <w:numFmt w:val="decimal"/>
      <w:lvlText w:val=""/>
      <w:lvlJc w:val="left"/>
    </w:lvl>
    <w:lvl w:ilvl="7" w:tplc="651410AE">
      <w:start w:val="1"/>
      <w:numFmt w:val="decimal"/>
      <w:lvlText w:val=""/>
      <w:lvlJc w:val="left"/>
    </w:lvl>
    <w:lvl w:ilvl="8" w:tplc="455AE110">
      <w:start w:val="1"/>
      <w:numFmt w:val="decimal"/>
      <w:lvlText w:val=""/>
      <w:lvlJc w:val="left"/>
    </w:lvl>
  </w:abstractNum>
  <w:abstractNum w:abstractNumId="1">
    <w:nsid w:val="0A260D27"/>
    <w:multiLevelType w:val="hybridMultilevel"/>
    <w:tmpl w:val="85BCF860"/>
    <w:lvl w:ilvl="0" w:tplc="FCF05024">
      <w:start w:val="1"/>
      <w:numFmt w:val="decimal"/>
      <w:lvlText w:val="%1."/>
      <w:lvlJc w:val="left"/>
      <w:pPr>
        <w:ind w:left="365" w:hanging="360"/>
      </w:pPr>
      <w:rPr>
        <w:b w:val="0"/>
      </w:rPr>
    </w:lvl>
    <w:lvl w:ilvl="1" w:tplc="C7580FE4">
      <w:start w:val="1"/>
      <w:numFmt w:val="lowerLetter"/>
      <w:lvlText w:val="%2."/>
      <w:lvlJc w:val="left"/>
      <w:pPr>
        <w:ind w:left="1085" w:hanging="360"/>
      </w:pPr>
    </w:lvl>
    <w:lvl w:ilvl="2" w:tplc="E86296FE">
      <w:start w:val="1"/>
      <w:numFmt w:val="lowerRoman"/>
      <w:lvlText w:val="%3."/>
      <w:lvlJc w:val="right"/>
      <w:pPr>
        <w:ind w:left="1805" w:hanging="180"/>
      </w:pPr>
    </w:lvl>
    <w:lvl w:ilvl="3" w:tplc="2B105C96">
      <w:start w:val="1"/>
      <w:numFmt w:val="decimal"/>
      <w:lvlText w:val="%4."/>
      <w:lvlJc w:val="left"/>
      <w:pPr>
        <w:ind w:left="2525" w:hanging="360"/>
      </w:pPr>
    </w:lvl>
    <w:lvl w:ilvl="4" w:tplc="5F8E5C1A">
      <w:start w:val="1"/>
      <w:numFmt w:val="lowerLetter"/>
      <w:lvlText w:val="%5."/>
      <w:lvlJc w:val="left"/>
      <w:pPr>
        <w:ind w:left="3245" w:hanging="360"/>
      </w:pPr>
    </w:lvl>
    <w:lvl w:ilvl="5" w:tplc="EB50FB70">
      <w:start w:val="1"/>
      <w:numFmt w:val="lowerRoman"/>
      <w:lvlText w:val="%6."/>
      <w:lvlJc w:val="right"/>
      <w:pPr>
        <w:ind w:left="3965" w:hanging="180"/>
      </w:pPr>
    </w:lvl>
    <w:lvl w:ilvl="6" w:tplc="90522EA2">
      <w:start w:val="1"/>
      <w:numFmt w:val="decimal"/>
      <w:lvlText w:val="%7."/>
      <w:lvlJc w:val="left"/>
      <w:pPr>
        <w:ind w:left="4685" w:hanging="360"/>
      </w:pPr>
    </w:lvl>
    <w:lvl w:ilvl="7" w:tplc="6ADE598E">
      <w:start w:val="1"/>
      <w:numFmt w:val="lowerLetter"/>
      <w:lvlText w:val="%8."/>
      <w:lvlJc w:val="left"/>
      <w:pPr>
        <w:ind w:left="5405" w:hanging="360"/>
      </w:pPr>
    </w:lvl>
    <w:lvl w:ilvl="8" w:tplc="2EE08C1A">
      <w:start w:val="1"/>
      <w:numFmt w:val="lowerRoman"/>
      <w:lvlText w:val="%9."/>
      <w:lvlJc w:val="right"/>
      <w:pPr>
        <w:ind w:left="6125" w:hanging="180"/>
      </w:pPr>
    </w:lvl>
  </w:abstractNum>
  <w:abstractNum w:abstractNumId="2">
    <w:nsid w:val="0FB00E91"/>
    <w:multiLevelType w:val="hybridMultilevel"/>
    <w:tmpl w:val="0C5A3E82"/>
    <w:lvl w:ilvl="0" w:tplc="59DE1748">
      <w:start w:val="1"/>
      <w:numFmt w:val="decimal"/>
      <w:lvlText w:val="%1."/>
      <w:lvlJc w:val="left"/>
      <w:pPr>
        <w:ind w:left="1818" w:hanging="1110"/>
      </w:pPr>
    </w:lvl>
    <w:lvl w:ilvl="1" w:tplc="950E9E2E">
      <w:start w:val="1"/>
      <w:numFmt w:val="lowerLetter"/>
      <w:lvlText w:val="%2."/>
      <w:lvlJc w:val="left"/>
      <w:pPr>
        <w:ind w:left="1788" w:hanging="360"/>
      </w:pPr>
    </w:lvl>
    <w:lvl w:ilvl="2" w:tplc="BD66A040">
      <w:start w:val="1"/>
      <w:numFmt w:val="lowerRoman"/>
      <w:lvlText w:val="%3."/>
      <w:lvlJc w:val="right"/>
      <w:pPr>
        <w:ind w:left="2508" w:hanging="180"/>
      </w:pPr>
    </w:lvl>
    <w:lvl w:ilvl="3" w:tplc="227C452E">
      <w:start w:val="1"/>
      <w:numFmt w:val="decimal"/>
      <w:lvlText w:val="%4."/>
      <w:lvlJc w:val="left"/>
      <w:pPr>
        <w:ind w:left="3228" w:hanging="360"/>
      </w:pPr>
    </w:lvl>
    <w:lvl w:ilvl="4" w:tplc="7A4C39B0">
      <w:start w:val="1"/>
      <w:numFmt w:val="lowerLetter"/>
      <w:lvlText w:val="%5."/>
      <w:lvlJc w:val="left"/>
      <w:pPr>
        <w:ind w:left="3948" w:hanging="360"/>
      </w:pPr>
    </w:lvl>
    <w:lvl w:ilvl="5" w:tplc="8EE8FDD6">
      <w:start w:val="1"/>
      <w:numFmt w:val="lowerRoman"/>
      <w:lvlText w:val="%6."/>
      <w:lvlJc w:val="right"/>
      <w:pPr>
        <w:ind w:left="4668" w:hanging="180"/>
      </w:pPr>
    </w:lvl>
    <w:lvl w:ilvl="6" w:tplc="A8148906">
      <w:start w:val="1"/>
      <w:numFmt w:val="decimal"/>
      <w:lvlText w:val="%7."/>
      <w:lvlJc w:val="left"/>
      <w:pPr>
        <w:ind w:left="5388" w:hanging="360"/>
      </w:pPr>
    </w:lvl>
    <w:lvl w:ilvl="7" w:tplc="12CA4F2A">
      <w:start w:val="1"/>
      <w:numFmt w:val="lowerLetter"/>
      <w:lvlText w:val="%8."/>
      <w:lvlJc w:val="left"/>
      <w:pPr>
        <w:ind w:left="6108" w:hanging="360"/>
      </w:pPr>
    </w:lvl>
    <w:lvl w:ilvl="8" w:tplc="7D162D74">
      <w:start w:val="1"/>
      <w:numFmt w:val="lowerRoman"/>
      <w:lvlText w:val="%9."/>
      <w:lvlJc w:val="right"/>
      <w:pPr>
        <w:ind w:left="6828" w:hanging="180"/>
      </w:pPr>
    </w:lvl>
  </w:abstractNum>
  <w:abstractNum w:abstractNumId="3">
    <w:nsid w:val="10577CF9"/>
    <w:multiLevelType w:val="hybridMultilevel"/>
    <w:tmpl w:val="5D945B68"/>
    <w:lvl w:ilvl="0" w:tplc="0394B00C">
      <w:start w:val="1"/>
      <w:numFmt w:val="decimal"/>
      <w:lvlText w:val="%1."/>
      <w:lvlJc w:val="left"/>
      <w:pPr>
        <w:ind w:left="360" w:hanging="360"/>
      </w:pPr>
    </w:lvl>
    <w:lvl w:ilvl="1" w:tplc="45761452">
      <w:start w:val="1"/>
      <w:numFmt w:val="lowerLetter"/>
      <w:lvlText w:val="%2."/>
      <w:lvlJc w:val="left"/>
      <w:pPr>
        <w:ind w:left="1080" w:hanging="360"/>
      </w:pPr>
    </w:lvl>
    <w:lvl w:ilvl="2" w:tplc="D0FABF74">
      <w:start w:val="1"/>
      <w:numFmt w:val="lowerRoman"/>
      <w:lvlText w:val="%3."/>
      <w:lvlJc w:val="right"/>
      <w:pPr>
        <w:ind w:left="1800" w:hanging="180"/>
      </w:pPr>
    </w:lvl>
    <w:lvl w:ilvl="3" w:tplc="789EA0EA">
      <w:start w:val="1"/>
      <w:numFmt w:val="decimal"/>
      <w:lvlText w:val="%4."/>
      <w:lvlJc w:val="left"/>
      <w:pPr>
        <w:ind w:left="2520" w:hanging="360"/>
      </w:pPr>
    </w:lvl>
    <w:lvl w:ilvl="4" w:tplc="A0846378">
      <w:start w:val="1"/>
      <w:numFmt w:val="lowerLetter"/>
      <w:lvlText w:val="%5."/>
      <w:lvlJc w:val="left"/>
      <w:pPr>
        <w:ind w:left="3240" w:hanging="360"/>
      </w:pPr>
    </w:lvl>
    <w:lvl w:ilvl="5" w:tplc="70A25EE8">
      <w:start w:val="1"/>
      <w:numFmt w:val="lowerRoman"/>
      <w:lvlText w:val="%6."/>
      <w:lvlJc w:val="right"/>
      <w:pPr>
        <w:ind w:left="3960" w:hanging="180"/>
      </w:pPr>
    </w:lvl>
    <w:lvl w:ilvl="6" w:tplc="5BC64850">
      <w:start w:val="1"/>
      <w:numFmt w:val="decimal"/>
      <w:lvlText w:val="%7."/>
      <w:lvlJc w:val="left"/>
      <w:pPr>
        <w:ind w:left="4680" w:hanging="360"/>
      </w:pPr>
    </w:lvl>
    <w:lvl w:ilvl="7" w:tplc="8BB8ADA8">
      <w:start w:val="1"/>
      <w:numFmt w:val="lowerLetter"/>
      <w:lvlText w:val="%8."/>
      <w:lvlJc w:val="left"/>
      <w:pPr>
        <w:ind w:left="5400" w:hanging="360"/>
      </w:pPr>
    </w:lvl>
    <w:lvl w:ilvl="8" w:tplc="89E832DC">
      <w:start w:val="1"/>
      <w:numFmt w:val="lowerRoman"/>
      <w:lvlText w:val="%9."/>
      <w:lvlJc w:val="right"/>
      <w:pPr>
        <w:ind w:left="6120" w:hanging="180"/>
      </w:pPr>
    </w:lvl>
  </w:abstractNum>
  <w:abstractNum w:abstractNumId="4">
    <w:nsid w:val="171246DC"/>
    <w:multiLevelType w:val="hybridMultilevel"/>
    <w:tmpl w:val="68281F38"/>
    <w:lvl w:ilvl="0" w:tplc="0E66A112">
      <w:start w:val="1"/>
      <w:numFmt w:val="decimal"/>
      <w:lvlText w:val="%1."/>
      <w:lvlJc w:val="left"/>
      <w:pPr>
        <w:ind w:left="540" w:hanging="540"/>
      </w:pPr>
      <w:rPr>
        <w:rFonts w:hint="default"/>
      </w:rPr>
    </w:lvl>
    <w:lvl w:ilvl="1" w:tplc="B2FAABB4">
      <w:start w:val="1"/>
      <w:numFmt w:val="none"/>
      <w:lvlText w:val=""/>
      <w:lvlJc w:val="left"/>
      <w:pPr>
        <w:tabs>
          <w:tab w:val="num" w:pos="360"/>
        </w:tabs>
      </w:pPr>
    </w:lvl>
    <w:lvl w:ilvl="2" w:tplc="C78AA35A">
      <w:start w:val="1"/>
      <w:numFmt w:val="none"/>
      <w:lvlText w:val=""/>
      <w:lvlJc w:val="left"/>
      <w:pPr>
        <w:tabs>
          <w:tab w:val="num" w:pos="360"/>
        </w:tabs>
      </w:pPr>
    </w:lvl>
    <w:lvl w:ilvl="3" w:tplc="1DE8C45E">
      <w:start w:val="1"/>
      <w:numFmt w:val="none"/>
      <w:lvlText w:val=""/>
      <w:lvlJc w:val="left"/>
      <w:pPr>
        <w:tabs>
          <w:tab w:val="num" w:pos="360"/>
        </w:tabs>
      </w:pPr>
    </w:lvl>
    <w:lvl w:ilvl="4" w:tplc="0770A5FE">
      <w:start w:val="1"/>
      <w:numFmt w:val="none"/>
      <w:lvlText w:val=""/>
      <w:lvlJc w:val="left"/>
      <w:pPr>
        <w:tabs>
          <w:tab w:val="num" w:pos="360"/>
        </w:tabs>
      </w:pPr>
    </w:lvl>
    <w:lvl w:ilvl="5" w:tplc="8C2C08FE">
      <w:start w:val="1"/>
      <w:numFmt w:val="none"/>
      <w:lvlText w:val=""/>
      <w:lvlJc w:val="left"/>
      <w:pPr>
        <w:tabs>
          <w:tab w:val="num" w:pos="360"/>
        </w:tabs>
      </w:pPr>
    </w:lvl>
    <w:lvl w:ilvl="6" w:tplc="7CFC3204">
      <w:start w:val="1"/>
      <w:numFmt w:val="none"/>
      <w:lvlText w:val=""/>
      <w:lvlJc w:val="left"/>
      <w:pPr>
        <w:tabs>
          <w:tab w:val="num" w:pos="360"/>
        </w:tabs>
      </w:pPr>
    </w:lvl>
    <w:lvl w:ilvl="7" w:tplc="3E9683E2">
      <w:start w:val="1"/>
      <w:numFmt w:val="none"/>
      <w:lvlText w:val=""/>
      <w:lvlJc w:val="left"/>
      <w:pPr>
        <w:tabs>
          <w:tab w:val="num" w:pos="360"/>
        </w:tabs>
      </w:pPr>
    </w:lvl>
    <w:lvl w:ilvl="8" w:tplc="F65825F2">
      <w:start w:val="1"/>
      <w:numFmt w:val="none"/>
      <w:lvlText w:val=""/>
      <w:lvlJc w:val="left"/>
      <w:pPr>
        <w:tabs>
          <w:tab w:val="num" w:pos="360"/>
        </w:tabs>
      </w:pPr>
    </w:lvl>
  </w:abstractNum>
  <w:abstractNum w:abstractNumId="5">
    <w:nsid w:val="1ED624E7"/>
    <w:multiLevelType w:val="hybridMultilevel"/>
    <w:tmpl w:val="B7C81B14"/>
    <w:lvl w:ilvl="0" w:tplc="35323E52">
      <w:start w:val="1"/>
      <w:numFmt w:val="decimal"/>
      <w:lvlText w:val="%1."/>
      <w:lvlJc w:val="left"/>
      <w:pPr>
        <w:ind w:left="720" w:hanging="360"/>
      </w:pPr>
      <w:rPr>
        <w:rFonts w:cs="Times New Roman"/>
      </w:rPr>
    </w:lvl>
    <w:lvl w:ilvl="1" w:tplc="5C186C06">
      <w:start w:val="1"/>
      <w:numFmt w:val="lowerLetter"/>
      <w:lvlText w:val="%2."/>
      <w:lvlJc w:val="left"/>
      <w:pPr>
        <w:ind w:left="1440" w:hanging="360"/>
      </w:pPr>
      <w:rPr>
        <w:rFonts w:cs="Times New Roman"/>
      </w:rPr>
    </w:lvl>
    <w:lvl w:ilvl="2" w:tplc="B810F1B2">
      <w:start w:val="1"/>
      <w:numFmt w:val="lowerRoman"/>
      <w:lvlText w:val="%3."/>
      <w:lvlJc w:val="right"/>
      <w:pPr>
        <w:ind w:left="2160" w:hanging="180"/>
      </w:pPr>
      <w:rPr>
        <w:rFonts w:cs="Times New Roman"/>
      </w:rPr>
    </w:lvl>
    <w:lvl w:ilvl="3" w:tplc="CC42968C">
      <w:start w:val="1"/>
      <w:numFmt w:val="decimal"/>
      <w:lvlText w:val="%4."/>
      <w:lvlJc w:val="left"/>
      <w:pPr>
        <w:ind w:left="2880" w:hanging="360"/>
      </w:pPr>
      <w:rPr>
        <w:rFonts w:cs="Times New Roman"/>
      </w:rPr>
    </w:lvl>
    <w:lvl w:ilvl="4" w:tplc="0F8E31E0">
      <w:start w:val="1"/>
      <w:numFmt w:val="lowerLetter"/>
      <w:lvlText w:val="%5."/>
      <w:lvlJc w:val="left"/>
      <w:pPr>
        <w:ind w:left="3600" w:hanging="360"/>
      </w:pPr>
      <w:rPr>
        <w:rFonts w:cs="Times New Roman"/>
      </w:rPr>
    </w:lvl>
    <w:lvl w:ilvl="5" w:tplc="BFD62BEA">
      <w:start w:val="1"/>
      <w:numFmt w:val="lowerRoman"/>
      <w:lvlText w:val="%6."/>
      <w:lvlJc w:val="right"/>
      <w:pPr>
        <w:ind w:left="4320" w:hanging="180"/>
      </w:pPr>
      <w:rPr>
        <w:rFonts w:cs="Times New Roman"/>
      </w:rPr>
    </w:lvl>
    <w:lvl w:ilvl="6" w:tplc="2446F166">
      <w:start w:val="1"/>
      <w:numFmt w:val="decimal"/>
      <w:lvlText w:val="%7."/>
      <w:lvlJc w:val="left"/>
      <w:pPr>
        <w:ind w:left="5040" w:hanging="360"/>
      </w:pPr>
      <w:rPr>
        <w:rFonts w:cs="Times New Roman"/>
      </w:rPr>
    </w:lvl>
    <w:lvl w:ilvl="7" w:tplc="5CCEA2AA">
      <w:start w:val="1"/>
      <w:numFmt w:val="lowerLetter"/>
      <w:lvlText w:val="%8."/>
      <w:lvlJc w:val="left"/>
      <w:pPr>
        <w:ind w:left="5760" w:hanging="360"/>
      </w:pPr>
      <w:rPr>
        <w:rFonts w:cs="Times New Roman"/>
      </w:rPr>
    </w:lvl>
    <w:lvl w:ilvl="8" w:tplc="EC02A142">
      <w:start w:val="1"/>
      <w:numFmt w:val="lowerRoman"/>
      <w:lvlText w:val="%9."/>
      <w:lvlJc w:val="right"/>
      <w:pPr>
        <w:ind w:left="6480" w:hanging="180"/>
      </w:pPr>
      <w:rPr>
        <w:rFonts w:cs="Times New Roman"/>
      </w:rPr>
    </w:lvl>
  </w:abstractNum>
  <w:abstractNum w:abstractNumId="6">
    <w:nsid w:val="34E62C5A"/>
    <w:multiLevelType w:val="hybridMultilevel"/>
    <w:tmpl w:val="6546BB18"/>
    <w:lvl w:ilvl="0" w:tplc="307A1ECA">
      <w:start w:val="1"/>
      <w:numFmt w:val="decimal"/>
      <w:lvlText w:val="%1."/>
      <w:lvlJc w:val="left"/>
      <w:pPr>
        <w:ind w:left="720" w:hanging="360"/>
      </w:pPr>
    </w:lvl>
    <w:lvl w:ilvl="1" w:tplc="8D0471C6">
      <w:start w:val="1"/>
      <w:numFmt w:val="lowerLetter"/>
      <w:lvlText w:val="%2."/>
      <w:lvlJc w:val="left"/>
      <w:pPr>
        <w:ind w:left="1440" w:hanging="360"/>
      </w:pPr>
    </w:lvl>
    <w:lvl w:ilvl="2" w:tplc="1564E078">
      <w:start w:val="1"/>
      <w:numFmt w:val="lowerRoman"/>
      <w:lvlText w:val="%3."/>
      <w:lvlJc w:val="right"/>
      <w:pPr>
        <w:ind w:left="2160" w:hanging="180"/>
      </w:pPr>
    </w:lvl>
    <w:lvl w:ilvl="3" w:tplc="D93A17A8">
      <w:start w:val="1"/>
      <w:numFmt w:val="decimal"/>
      <w:lvlText w:val="%4."/>
      <w:lvlJc w:val="left"/>
      <w:pPr>
        <w:ind w:left="2880" w:hanging="360"/>
      </w:pPr>
    </w:lvl>
    <w:lvl w:ilvl="4" w:tplc="D85E1A00">
      <w:start w:val="1"/>
      <w:numFmt w:val="lowerLetter"/>
      <w:lvlText w:val="%5."/>
      <w:lvlJc w:val="left"/>
      <w:pPr>
        <w:ind w:left="3600" w:hanging="360"/>
      </w:pPr>
    </w:lvl>
    <w:lvl w:ilvl="5" w:tplc="E4D2E9CA">
      <w:start w:val="1"/>
      <w:numFmt w:val="lowerRoman"/>
      <w:lvlText w:val="%6."/>
      <w:lvlJc w:val="right"/>
      <w:pPr>
        <w:ind w:left="4320" w:hanging="180"/>
      </w:pPr>
    </w:lvl>
    <w:lvl w:ilvl="6" w:tplc="8824450C">
      <w:start w:val="1"/>
      <w:numFmt w:val="decimal"/>
      <w:lvlText w:val="%7."/>
      <w:lvlJc w:val="left"/>
      <w:pPr>
        <w:ind w:left="5040" w:hanging="360"/>
      </w:pPr>
    </w:lvl>
    <w:lvl w:ilvl="7" w:tplc="4372FC06">
      <w:start w:val="1"/>
      <w:numFmt w:val="lowerLetter"/>
      <w:lvlText w:val="%8."/>
      <w:lvlJc w:val="left"/>
      <w:pPr>
        <w:ind w:left="5760" w:hanging="360"/>
      </w:pPr>
    </w:lvl>
    <w:lvl w:ilvl="8" w:tplc="27B6BBC4">
      <w:start w:val="1"/>
      <w:numFmt w:val="lowerRoman"/>
      <w:lvlText w:val="%9."/>
      <w:lvlJc w:val="right"/>
      <w:pPr>
        <w:ind w:left="6480" w:hanging="180"/>
      </w:pPr>
    </w:lvl>
  </w:abstractNum>
  <w:abstractNum w:abstractNumId="7">
    <w:nsid w:val="4EBE101E"/>
    <w:multiLevelType w:val="hybridMultilevel"/>
    <w:tmpl w:val="1E0040BC"/>
    <w:lvl w:ilvl="0" w:tplc="BD1A3CFE">
      <w:start w:val="2"/>
      <w:numFmt w:val="decimal"/>
      <w:lvlText w:val="%1."/>
      <w:lvlJc w:val="left"/>
      <w:rPr>
        <w:rFonts w:ascii="Times New Roman" w:eastAsia="Times New Roman" w:hAnsi="Times New Roman"/>
        <w:b/>
        <w:bCs w:val="0"/>
        <w:i w:val="0"/>
        <w:iCs w:val="0"/>
        <w:smallCaps w:val="0"/>
        <w:strike w:val="0"/>
        <w:color w:val="000000"/>
        <w:spacing w:val="0"/>
        <w:position w:val="0"/>
        <w:sz w:val="28"/>
        <w:szCs w:val="26"/>
        <w:u w:val="none"/>
      </w:rPr>
    </w:lvl>
    <w:lvl w:ilvl="1" w:tplc="51C45052">
      <w:start w:val="1"/>
      <w:numFmt w:val="none"/>
      <w:lvlText w:val=""/>
      <w:lvlJc w:val="left"/>
      <w:pPr>
        <w:tabs>
          <w:tab w:val="num" w:pos="360"/>
        </w:tabs>
      </w:pPr>
    </w:lvl>
    <w:lvl w:ilvl="2" w:tplc="F04C5BD8">
      <w:start w:val="1"/>
      <w:numFmt w:val="none"/>
      <w:lvlText w:val=""/>
      <w:lvlJc w:val="left"/>
      <w:pPr>
        <w:tabs>
          <w:tab w:val="num" w:pos="360"/>
        </w:tabs>
      </w:pPr>
    </w:lvl>
    <w:lvl w:ilvl="3" w:tplc="C3A89244">
      <w:start w:val="1"/>
      <w:numFmt w:val="decimal"/>
      <w:lvlText w:val=""/>
      <w:lvlJc w:val="left"/>
    </w:lvl>
    <w:lvl w:ilvl="4" w:tplc="E160B60C">
      <w:start w:val="1"/>
      <w:numFmt w:val="decimal"/>
      <w:lvlText w:val=""/>
      <w:lvlJc w:val="left"/>
    </w:lvl>
    <w:lvl w:ilvl="5" w:tplc="60889C7E">
      <w:start w:val="1"/>
      <w:numFmt w:val="decimal"/>
      <w:lvlText w:val=""/>
      <w:lvlJc w:val="left"/>
    </w:lvl>
    <w:lvl w:ilvl="6" w:tplc="0866A72C">
      <w:start w:val="1"/>
      <w:numFmt w:val="decimal"/>
      <w:lvlText w:val=""/>
      <w:lvlJc w:val="left"/>
    </w:lvl>
    <w:lvl w:ilvl="7" w:tplc="D682C23A">
      <w:start w:val="1"/>
      <w:numFmt w:val="decimal"/>
      <w:lvlText w:val=""/>
      <w:lvlJc w:val="left"/>
    </w:lvl>
    <w:lvl w:ilvl="8" w:tplc="9E3CD972">
      <w:start w:val="1"/>
      <w:numFmt w:val="decimal"/>
      <w:lvlText w:val=""/>
      <w:lvlJc w:val="left"/>
    </w:lvl>
  </w:abstractNum>
  <w:abstractNum w:abstractNumId="8">
    <w:nsid w:val="5573598A"/>
    <w:multiLevelType w:val="hybridMultilevel"/>
    <w:tmpl w:val="9F6ED862"/>
    <w:lvl w:ilvl="0" w:tplc="DAF8EF82">
      <w:start w:val="1"/>
      <w:numFmt w:val="decimal"/>
      <w:lvlText w:val="%1."/>
      <w:lvlJc w:val="left"/>
      <w:pPr>
        <w:ind w:left="360" w:hanging="360"/>
      </w:pPr>
    </w:lvl>
    <w:lvl w:ilvl="1" w:tplc="F9BAE582">
      <w:start w:val="1"/>
      <w:numFmt w:val="lowerLetter"/>
      <w:lvlText w:val="%2."/>
      <w:lvlJc w:val="left"/>
      <w:pPr>
        <w:ind w:left="1080" w:hanging="360"/>
      </w:pPr>
    </w:lvl>
    <w:lvl w:ilvl="2" w:tplc="31F63A8C">
      <w:start w:val="1"/>
      <w:numFmt w:val="lowerRoman"/>
      <w:lvlText w:val="%3."/>
      <w:lvlJc w:val="right"/>
      <w:pPr>
        <w:ind w:left="1800" w:hanging="180"/>
      </w:pPr>
    </w:lvl>
    <w:lvl w:ilvl="3" w:tplc="6A96589A">
      <w:start w:val="1"/>
      <w:numFmt w:val="decimal"/>
      <w:lvlText w:val="%4."/>
      <w:lvlJc w:val="left"/>
      <w:pPr>
        <w:ind w:left="2520" w:hanging="360"/>
      </w:pPr>
    </w:lvl>
    <w:lvl w:ilvl="4" w:tplc="72BABD14">
      <w:start w:val="1"/>
      <w:numFmt w:val="lowerLetter"/>
      <w:lvlText w:val="%5."/>
      <w:lvlJc w:val="left"/>
      <w:pPr>
        <w:ind w:left="3240" w:hanging="360"/>
      </w:pPr>
    </w:lvl>
    <w:lvl w:ilvl="5" w:tplc="4C0A90D4">
      <w:start w:val="1"/>
      <w:numFmt w:val="lowerRoman"/>
      <w:lvlText w:val="%6."/>
      <w:lvlJc w:val="right"/>
      <w:pPr>
        <w:ind w:left="3960" w:hanging="180"/>
      </w:pPr>
    </w:lvl>
    <w:lvl w:ilvl="6" w:tplc="AE8EFF74">
      <w:start w:val="1"/>
      <w:numFmt w:val="decimal"/>
      <w:lvlText w:val="%7."/>
      <w:lvlJc w:val="left"/>
      <w:pPr>
        <w:ind w:left="4680" w:hanging="360"/>
      </w:pPr>
    </w:lvl>
    <w:lvl w:ilvl="7" w:tplc="C67ACE78">
      <w:start w:val="1"/>
      <w:numFmt w:val="lowerLetter"/>
      <w:lvlText w:val="%8."/>
      <w:lvlJc w:val="left"/>
      <w:pPr>
        <w:ind w:left="5400" w:hanging="360"/>
      </w:pPr>
    </w:lvl>
    <w:lvl w:ilvl="8" w:tplc="48765322">
      <w:start w:val="1"/>
      <w:numFmt w:val="lowerRoman"/>
      <w:lvlText w:val="%9."/>
      <w:lvlJc w:val="right"/>
      <w:pPr>
        <w:ind w:left="6120" w:hanging="180"/>
      </w:pPr>
    </w:lvl>
  </w:abstractNum>
  <w:abstractNum w:abstractNumId="9">
    <w:nsid w:val="67270C41"/>
    <w:multiLevelType w:val="hybridMultilevel"/>
    <w:tmpl w:val="768425CE"/>
    <w:lvl w:ilvl="0" w:tplc="B3DCA306">
      <w:start w:val="4"/>
      <w:numFmt w:val="decimal"/>
      <w:lvlText w:val="%1."/>
      <w:lvlJc w:val="left"/>
      <w:pPr>
        <w:ind w:left="2178" w:hanging="360"/>
      </w:pPr>
      <w:rPr>
        <w:rFonts w:hint="default"/>
      </w:rPr>
    </w:lvl>
    <w:lvl w:ilvl="1" w:tplc="CF02F462">
      <w:start w:val="1"/>
      <w:numFmt w:val="lowerLetter"/>
      <w:lvlText w:val="%2."/>
      <w:lvlJc w:val="left"/>
      <w:pPr>
        <w:ind w:left="2898" w:hanging="360"/>
      </w:pPr>
    </w:lvl>
    <w:lvl w:ilvl="2" w:tplc="E90AB4C4">
      <w:start w:val="1"/>
      <w:numFmt w:val="lowerRoman"/>
      <w:lvlText w:val="%3."/>
      <w:lvlJc w:val="right"/>
      <w:pPr>
        <w:ind w:left="3618" w:hanging="180"/>
      </w:pPr>
    </w:lvl>
    <w:lvl w:ilvl="3" w:tplc="773E0170">
      <w:start w:val="1"/>
      <w:numFmt w:val="decimal"/>
      <w:lvlText w:val="%4."/>
      <w:lvlJc w:val="left"/>
      <w:pPr>
        <w:ind w:left="4338" w:hanging="360"/>
      </w:pPr>
    </w:lvl>
    <w:lvl w:ilvl="4" w:tplc="A8566FB8">
      <w:start w:val="1"/>
      <w:numFmt w:val="lowerLetter"/>
      <w:lvlText w:val="%5."/>
      <w:lvlJc w:val="left"/>
      <w:pPr>
        <w:ind w:left="5058" w:hanging="360"/>
      </w:pPr>
    </w:lvl>
    <w:lvl w:ilvl="5" w:tplc="7F7E6988">
      <w:start w:val="1"/>
      <w:numFmt w:val="lowerRoman"/>
      <w:lvlText w:val="%6."/>
      <w:lvlJc w:val="right"/>
      <w:pPr>
        <w:ind w:left="5778" w:hanging="180"/>
      </w:pPr>
    </w:lvl>
    <w:lvl w:ilvl="6" w:tplc="20B29342">
      <w:start w:val="1"/>
      <w:numFmt w:val="decimal"/>
      <w:lvlText w:val="%7."/>
      <w:lvlJc w:val="left"/>
      <w:pPr>
        <w:ind w:left="6498" w:hanging="360"/>
      </w:pPr>
    </w:lvl>
    <w:lvl w:ilvl="7" w:tplc="DD5A58B2">
      <w:start w:val="1"/>
      <w:numFmt w:val="lowerLetter"/>
      <w:lvlText w:val="%8."/>
      <w:lvlJc w:val="left"/>
      <w:pPr>
        <w:ind w:left="7218" w:hanging="360"/>
      </w:pPr>
    </w:lvl>
    <w:lvl w:ilvl="8" w:tplc="0DF6FE6A">
      <w:start w:val="1"/>
      <w:numFmt w:val="lowerRoman"/>
      <w:lvlText w:val="%9."/>
      <w:lvlJc w:val="right"/>
      <w:pPr>
        <w:ind w:left="7938" w:hanging="180"/>
      </w:pPr>
    </w:lvl>
  </w:abstractNum>
  <w:abstractNum w:abstractNumId="10">
    <w:nsid w:val="6A727715"/>
    <w:multiLevelType w:val="hybridMultilevel"/>
    <w:tmpl w:val="53F2C340"/>
    <w:lvl w:ilvl="0" w:tplc="13609748">
      <w:start w:val="4"/>
      <w:numFmt w:val="decimal"/>
      <w:lvlText w:val="%1."/>
      <w:lvlJc w:val="left"/>
      <w:pPr>
        <w:ind w:left="2178" w:hanging="360"/>
      </w:pPr>
    </w:lvl>
    <w:lvl w:ilvl="1" w:tplc="2F32E09E">
      <w:start w:val="1"/>
      <w:numFmt w:val="lowerLetter"/>
      <w:lvlText w:val="%2."/>
      <w:lvlJc w:val="left"/>
      <w:pPr>
        <w:ind w:left="2898" w:hanging="360"/>
      </w:pPr>
    </w:lvl>
    <w:lvl w:ilvl="2" w:tplc="CF687A72">
      <w:start w:val="1"/>
      <w:numFmt w:val="lowerRoman"/>
      <w:lvlText w:val="%3."/>
      <w:lvlJc w:val="right"/>
      <w:pPr>
        <w:ind w:left="3618" w:hanging="180"/>
      </w:pPr>
    </w:lvl>
    <w:lvl w:ilvl="3" w:tplc="03E83540">
      <w:start w:val="1"/>
      <w:numFmt w:val="decimal"/>
      <w:lvlText w:val="%4."/>
      <w:lvlJc w:val="left"/>
      <w:pPr>
        <w:ind w:left="4338" w:hanging="360"/>
      </w:pPr>
    </w:lvl>
    <w:lvl w:ilvl="4" w:tplc="5DDAF94E">
      <w:start w:val="1"/>
      <w:numFmt w:val="lowerLetter"/>
      <w:lvlText w:val="%5."/>
      <w:lvlJc w:val="left"/>
      <w:pPr>
        <w:ind w:left="5058" w:hanging="360"/>
      </w:pPr>
    </w:lvl>
    <w:lvl w:ilvl="5" w:tplc="ADAC40C6">
      <w:start w:val="1"/>
      <w:numFmt w:val="lowerRoman"/>
      <w:lvlText w:val="%6."/>
      <w:lvlJc w:val="right"/>
      <w:pPr>
        <w:ind w:left="5778" w:hanging="180"/>
      </w:pPr>
    </w:lvl>
    <w:lvl w:ilvl="6" w:tplc="78585F26">
      <w:start w:val="1"/>
      <w:numFmt w:val="decimal"/>
      <w:lvlText w:val="%7."/>
      <w:lvlJc w:val="left"/>
      <w:pPr>
        <w:ind w:left="6498" w:hanging="360"/>
      </w:pPr>
    </w:lvl>
    <w:lvl w:ilvl="7" w:tplc="91DA02D2">
      <w:start w:val="1"/>
      <w:numFmt w:val="lowerLetter"/>
      <w:lvlText w:val="%8."/>
      <w:lvlJc w:val="left"/>
      <w:pPr>
        <w:ind w:left="7218" w:hanging="360"/>
      </w:pPr>
    </w:lvl>
    <w:lvl w:ilvl="8" w:tplc="910AC0F4">
      <w:start w:val="1"/>
      <w:numFmt w:val="lowerRoman"/>
      <w:lvlText w:val="%9."/>
      <w:lvlJc w:val="right"/>
      <w:pPr>
        <w:ind w:left="7938" w:hanging="180"/>
      </w:pPr>
    </w:lvl>
  </w:abstractNum>
  <w:abstractNum w:abstractNumId="11">
    <w:nsid w:val="74A104E8"/>
    <w:multiLevelType w:val="hybridMultilevel"/>
    <w:tmpl w:val="B978B8B0"/>
    <w:lvl w:ilvl="0" w:tplc="E4C28F5E">
      <w:start w:val="1"/>
      <w:numFmt w:val="decimal"/>
      <w:lvlText w:val="%1."/>
      <w:lvlJc w:val="left"/>
      <w:pPr>
        <w:ind w:left="720" w:hanging="360"/>
      </w:pPr>
    </w:lvl>
    <w:lvl w:ilvl="1" w:tplc="7D104230">
      <w:start w:val="1"/>
      <w:numFmt w:val="lowerLetter"/>
      <w:lvlText w:val="%2."/>
      <w:lvlJc w:val="left"/>
      <w:pPr>
        <w:ind w:left="1440" w:hanging="360"/>
      </w:pPr>
    </w:lvl>
    <w:lvl w:ilvl="2" w:tplc="942241E4">
      <w:start w:val="1"/>
      <w:numFmt w:val="lowerRoman"/>
      <w:lvlText w:val="%3."/>
      <w:lvlJc w:val="right"/>
      <w:pPr>
        <w:ind w:left="2160" w:hanging="180"/>
      </w:pPr>
    </w:lvl>
    <w:lvl w:ilvl="3" w:tplc="5DD2CACA">
      <w:start w:val="1"/>
      <w:numFmt w:val="decimal"/>
      <w:lvlText w:val="%4."/>
      <w:lvlJc w:val="left"/>
      <w:pPr>
        <w:ind w:left="2880" w:hanging="360"/>
      </w:pPr>
    </w:lvl>
    <w:lvl w:ilvl="4" w:tplc="203E5918">
      <w:start w:val="1"/>
      <w:numFmt w:val="lowerLetter"/>
      <w:lvlText w:val="%5."/>
      <w:lvlJc w:val="left"/>
      <w:pPr>
        <w:ind w:left="3600" w:hanging="360"/>
      </w:pPr>
    </w:lvl>
    <w:lvl w:ilvl="5" w:tplc="474EE6C8">
      <w:start w:val="1"/>
      <w:numFmt w:val="lowerRoman"/>
      <w:lvlText w:val="%6."/>
      <w:lvlJc w:val="right"/>
      <w:pPr>
        <w:ind w:left="4320" w:hanging="180"/>
      </w:pPr>
    </w:lvl>
    <w:lvl w:ilvl="6" w:tplc="2B62DD2A">
      <w:start w:val="1"/>
      <w:numFmt w:val="decimal"/>
      <w:lvlText w:val="%7."/>
      <w:lvlJc w:val="left"/>
      <w:pPr>
        <w:ind w:left="5040" w:hanging="360"/>
      </w:pPr>
    </w:lvl>
    <w:lvl w:ilvl="7" w:tplc="52DE85BA">
      <w:start w:val="1"/>
      <w:numFmt w:val="lowerLetter"/>
      <w:lvlText w:val="%8."/>
      <w:lvlJc w:val="left"/>
      <w:pPr>
        <w:ind w:left="5760" w:hanging="360"/>
      </w:pPr>
    </w:lvl>
    <w:lvl w:ilvl="8" w:tplc="C37E3596">
      <w:start w:val="1"/>
      <w:numFmt w:val="lowerRoman"/>
      <w:lvlText w:val="%9."/>
      <w:lvlJc w:val="right"/>
      <w:pPr>
        <w:ind w:left="6480" w:hanging="180"/>
      </w:pPr>
    </w:lvl>
  </w:abstractNum>
  <w:abstractNum w:abstractNumId="12">
    <w:nsid w:val="7D78278B"/>
    <w:multiLevelType w:val="hybridMultilevel"/>
    <w:tmpl w:val="88AA67D0"/>
    <w:lvl w:ilvl="0" w:tplc="33A47D94">
      <w:start w:val="1"/>
      <w:numFmt w:val="decimal"/>
      <w:suff w:val="nothing"/>
      <w:lvlText w:val="%1"/>
      <w:lvlJc w:val="left"/>
    </w:lvl>
    <w:lvl w:ilvl="1" w:tplc="F3E0735E">
      <w:start w:val="1"/>
      <w:numFmt w:val="decimal"/>
      <w:suff w:val="nothing"/>
      <w:lvlText w:val="%2"/>
      <w:lvlJc w:val="left"/>
    </w:lvl>
    <w:lvl w:ilvl="2" w:tplc="826031BA">
      <w:start w:val="1"/>
      <w:numFmt w:val="decimal"/>
      <w:suff w:val="nothing"/>
      <w:lvlText w:val="%3"/>
      <w:lvlJc w:val="left"/>
    </w:lvl>
    <w:lvl w:ilvl="3" w:tplc="03342256">
      <w:start w:val="1"/>
      <w:numFmt w:val="decimal"/>
      <w:suff w:val="nothing"/>
      <w:lvlText w:val="%4"/>
      <w:lvlJc w:val="left"/>
    </w:lvl>
    <w:lvl w:ilvl="4" w:tplc="A044E76C">
      <w:start w:val="1"/>
      <w:numFmt w:val="decimal"/>
      <w:suff w:val="nothing"/>
      <w:lvlText w:val="%5"/>
      <w:lvlJc w:val="left"/>
    </w:lvl>
    <w:lvl w:ilvl="5" w:tplc="9DE87066">
      <w:start w:val="1"/>
      <w:numFmt w:val="decimal"/>
      <w:suff w:val="nothing"/>
      <w:lvlText w:val="%6"/>
      <w:lvlJc w:val="left"/>
    </w:lvl>
    <w:lvl w:ilvl="6" w:tplc="85B01730">
      <w:start w:val="1"/>
      <w:numFmt w:val="decimal"/>
      <w:suff w:val="nothing"/>
      <w:lvlText w:val="%7"/>
      <w:lvlJc w:val="left"/>
    </w:lvl>
    <w:lvl w:ilvl="7" w:tplc="EB3C1092">
      <w:start w:val="1"/>
      <w:numFmt w:val="decimal"/>
      <w:suff w:val="nothing"/>
      <w:lvlText w:val="%8"/>
      <w:lvlJc w:val="left"/>
    </w:lvl>
    <w:lvl w:ilvl="8" w:tplc="301C0726">
      <w:start w:val="1"/>
      <w:numFmt w:val="decimal"/>
      <w:suff w:val="nothing"/>
      <w:lvlText w:val="%9"/>
      <w:lvlJc w:val="left"/>
    </w:lvl>
  </w:abstractNum>
  <w:abstractNum w:abstractNumId="13">
    <w:nsid w:val="7F1B78F6"/>
    <w:multiLevelType w:val="hybridMultilevel"/>
    <w:tmpl w:val="B1047810"/>
    <w:lvl w:ilvl="0" w:tplc="987C645E">
      <w:start w:val="1"/>
      <w:numFmt w:val="decimal"/>
      <w:lvlText w:val="%1."/>
      <w:lvlJc w:val="left"/>
      <w:pPr>
        <w:ind w:left="360" w:hanging="360"/>
      </w:pPr>
    </w:lvl>
    <w:lvl w:ilvl="1" w:tplc="DEA03048">
      <w:start w:val="1"/>
      <w:numFmt w:val="lowerLetter"/>
      <w:lvlText w:val="%2."/>
      <w:lvlJc w:val="left"/>
      <w:pPr>
        <w:ind w:left="1080" w:hanging="360"/>
      </w:pPr>
    </w:lvl>
    <w:lvl w:ilvl="2" w:tplc="C5D296DE">
      <w:start w:val="1"/>
      <w:numFmt w:val="lowerRoman"/>
      <w:lvlText w:val="%3."/>
      <w:lvlJc w:val="right"/>
      <w:pPr>
        <w:ind w:left="1800" w:hanging="180"/>
      </w:pPr>
    </w:lvl>
    <w:lvl w:ilvl="3" w:tplc="48DCA024">
      <w:start w:val="1"/>
      <w:numFmt w:val="decimal"/>
      <w:lvlText w:val="%4."/>
      <w:lvlJc w:val="left"/>
      <w:pPr>
        <w:ind w:left="2520" w:hanging="360"/>
      </w:pPr>
    </w:lvl>
    <w:lvl w:ilvl="4" w:tplc="FB940798">
      <w:start w:val="1"/>
      <w:numFmt w:val="lowerLetter"/>
      <w:lvlText w:val="%5."/>
      <w:lvlJc w:val="left"/>
      <w:pPr>
        <w:ind w:left="3240" w:hanging="360"/>
      </w:pPr>
    </w:lvl>
    <w:lvl w:ilvl="5" w:tplc="B6EE527A">
      <w:start w:val="1"/>
      <w:numFmt w:val="lowerRoman"/>
      <w:lvlText w:val="%6."/>
      <w:lvlJc w:val="right"/>
      <w:pPr>
        <w:ind w:left="3960" w:hanging="180"/>
      </w:pPr>
    </w:lvl>
    <w:lvl w:ilvl="6" w:tplc="904E92E2">
      <w:start w:val="1"/>
      <w:numFmt w:val="decimal"/>
      <w:lvlText w:val="%7."/>
      <w:lvlJc w:val="left"/>
      <w:pPr>
        <w:ind w:left="4680" w:hanging="360"/>
      </w:pPr>
    </w:lvl>
    <w:lvl w:ilvl="7" w:tplc="6344BC48">
      <w:start w:val="1"/>
      <w:numFmt w:val="lowerLetter"/>
      <w:lvlText w:val="%8."/>
      <w:lvlJc w:val="left"/>
      <w:pPr>
        <w:ind w:left="5400" w:hanging="360"/>
      </w:pPr>
    </w:lvl>
    <w:lvl w:ilvl="8" w:tplc="CDD26982">
      <w:start w:val="1"/>
      <w:numFmt w:val="lowerRoman"/>
      <w:lvlText w:val="%9."/>
      <w:lvlJc w:val="right"/>
      <w:pPr>
        <w:ind w:left="6120" w:hanging="180"/>
      </w:pPr>
    </w:lvl>
  </w:abstractNum>
  <w:num w:numId="1">
    <w:abstractNumId w:val="5"/>
  </w:num>
  <w:num w:numId="2">
    <w:abstractNumId w:val="6"/>
  </w:num>
  <w:num w:numId="3">
    <w:abstractNumId w:val="11"/>
  </w:num>
  <w:num w:numId="4">
    <w:abstractNumId w:val="1"/>
  </w:num>
  <w:num w:numId="5">
    <w:abstractNumId w:val="2"/>
  </w:num>
  <w:num w:numId="6">
    <w:abstractNumId w:val="10"/>
  </w:num>
  <w:num w:numId="7">
    <w:abstractNumId w:val="12"/>
  </w:num>
  <w:num w:numId="8">
    <w:abstractNumId w:val="7"/>
  </w:num>
  <w:num w:numId="9">
    <w:abstractNumId w:val="0"/>
  </w:num>
  <w:num w:numId="10">
    <w:abstractNumId w:val="4"/>
  </w:num>
  <w:num w:numId="11">
    <w:abstractNumId w:val="9"/>
  </w:num>
  <w:num w:numId="12">
    <w:abstractNumId w:val="8"/>
  </w:num>
  <w:num w:numId="13">
    <w:abstractNumId w:val="13"/>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balanceSingleByteDoubleByteWidth/>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794D"/>
    <w:rsid w:val="002D6F3F"/>
    <w:rsid w:val="003A7063"/>
    <w:rsid w:val="005218E3"/>
    <w:rsid w:val="0081794D"/>
    <w:rsid w:val="00985601"/>
    <w:rsid w:val="009D7BDE"/>
    <w:rsid w:val="00D42E0A"/>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pacing w:after="200" w:line="275" w:lineRule="auto"/>
    </w:pPr>
    <w:rPr>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Заголовок 21"/>
    <w:basedOn w:val="a"/>
    <w:next w:val="a"/>
    <w:link w:val="Heading2Char"/>
    <w:uiPriority w:val="9"/>
    <w:unhideWhenUsed/>
    <w:qFormat/>
    <w:pPr>
      <w:keepNext/>
      <w:keepLines/>
      <w:spacing w:before="360"/>
      <w:outlineLvl w:val="1"/>
    </w:pPr>
    <w:rPr>
      <w:rFonts w:ascii="Arial" w:eastAsia="Arial" w:hAnsi="Arial" w:cs="Arial"/>
      <w:sz w:val="34"/>
    </w:rPr>
  </w:style>
  <w:style w:type="paragraph" w:customStyle="1" w:styleId="31">
    <w:name w:val="Заголовок 31"/>
    <w:basedOn w:val="a"/>
    <w:next w:val="a"/>
    <w:link w:val="Heading3Char"/>
    <w:uiPriority w:val="9"/>
    <w:unhideWhenUsed/>
    <w:qFormat/>
    <w:pPr>
      <w:keepNext/>
      <w:keepLines/>
      <w:spacing w:before="320"/>
      <w:outlineLvl w:val="2"/>
    </w:pPr>
    <w:rPr>
      <w:rFonts w:ascii="Arial" w:eastAsia="Arial" w:hAnsi="Arial" w:cs="Arial"/>
      <w:sz w:val="30"/>
      <w:szCs w:val="30"/>
    </w:rPr>
  </w:style>
  <w:style w:type="paragraph" w:customStyle="1" w:styleId="41">
    <w:name w:val="Заголовок 41"/>
    <w:basedOn w:val="a"/>
    <w:next w:val="a"/>
    <w:link w:val="Heading4Char"/>
    <w:uiPriority w:val="9"/>
    <w:unhideWhenUsed/>
    <w:qFormat/>
    <w:pPr>
      <w:keepNext/>
      <w:keepLines/>
      <w:spacing w:before="320"/>
      <w:outlineLvl w:val="3"/>
    </w:pPr>
    <w:rPr>
      <w:rFonts w:ascii="Arial" w:eastAsia="Arial" w:hAnsi="Arial" w:cs="Arial"/>
      <w:b/>
      <w:bCs/>
      <w:sz w:val="26"/>
      <w:szCs w:val="26"/>
    </w:rPr>
  </w:style>
  <w:style w:type="paragraph" w:customStyle="1" w:styleId="51">
    <w:name w:val="Заголовок 51"/>
    <w:basedOn w:val="a"/>
    <w:next w:val="a"/>
    <w:link w:val="Heading5Char"/>
    <w:uiPriority w:val="9"/>
    <w:unhideWhenUsed/>
    <w:qFormat/>
    <w:pPr>
      <w:keepNext/>
      <w:keepLines/>
      <w:spacing w:before="320"/>
      <w:outlineLvl w:val="4"/>
    </w:pPr>
    <w:rPr>
      <w:rFonts w:ascii="Arial" w:eastAsia="Arial" w:hAnsi="Arial" w:cs="Arial"/>
      <w:b/>
      <w:bCs/>
    </w:rPr>
  </w:style>
  <w:style w:type="paragraph" w:customStyle="1" w:styleId="61">
    <w:name w:val="Заголовок 61"/>
    <w:basedOn w:val="a"/>
    <w:next w:val="a"/>
    <w:link w:val="Heading6Char"/>
    <w:uiPriority w:val="9"/>
    <w:unhideWhenUsed/>
    <w:qFormat/>
    <w:pPr>
      <w:keepNext/>
      <w:keepLines/>
      <w:spacing w:before="320"/>
      <w:outlineLvl w:val="5"/>
    </w:pPr>
    <w:rPr>
      <w:rFonts w:ascii="Arial" w:eastAsia="Arial" w:hAnsi="Arial" w:cs="Arial"/>
      <w:b/>
      <w:bCs/>
      <w:sz w:val="22"/>
      <w:szCs w:val="22"/>
    </w:rPr>
  </w:style>
  <w:style w:type="paragraph" w:customStyle="1" w:styleId="71">
    <w:name w:val="Заголовок 71"/>
    <w:basedOn w:val="a"/>
    <w:next w:val="a"/>
    <w:link w:val="Heading7Char"/>
    <w:uiPriority w:val="9"/>
    <w:unhideWhenUsed/>
    <w:qFormat/>
    <w:pPr>
      <w:keepNext/>
      <w:keepLines/>
      <w:spacing w:before="320"/>
      <w:outlineLvl w:val="6"/>
    </w:pPr>
    <w:rPr>
      <w:rFonts w:ascii="Arial" w:eastAsia="Arial" w:hAnsi="Arial" w:cs="Arial"/>
      <w:b/>
      <w:bCs/>
      <w:i/>
      <w:iCs/>
      <w:sz w:val="22"/>
      <w:szCs w:val="22"/>
    </w:rPr>
  </w:style>
  <w:style w:type="paragraph" w:customStyle="1" w:styleId="81">
    <w:name w:val="Заголовок 81"/>
    <w:basedOn w:val="a"/>
    <w:next w:val="a"/>
    <w:link w:val="Heading8Char"/>
    <w:uiPriority w:val="9"/>
    <w:unhideWhenUsed/>
    <w:qFormat/>
    <w:pPr>
      <w:keepNext/>
      <w:keepLines/>
      <w:spacing w:before="320"/>
      <w:outlineLvl w:val="7"/>
    </w:pPr>
    <w:rPr>
      <w:rFonts w:ascii="Arial" w:eastAsia="Arial" w:hAnsi="Arial" w:cs="Arial"/>
      <w:i/>
      <w:iCs/>
      <w:sz w:val="22"/>
      <w:szCs w:val="22"/>
    </w:rPr>
  </w:style>
  <w:style w:type="paragraph" w:customStyle="1" w:styleId="91">
    <w:name w:val="Заголовок 91"/>
    <w:basedOn w:val="a"/>
    <w:next w:val="a"/>
    <w:link w:val="Heading9Char"/>
    <w:uiPriority w:val="9"/>
    <w:unhideWhenUsed/>
    <w:qFormat/>
    <w:pPr>
      <w:keepNext/>
      <w:keepLines/>
      <w:spacing w:before="320"/>
      <w:outlineLvl w:val="8"/>
    </w:pPr>
    <w:rPr>
      <w:rFonts w:ascii="Arial" w:eastAsia="Arial" w:hAnsi="Arial" w:cs="Arial"/>
      <w:i/>
      <w:iCs/>
      <w:sz w:val="21"/>
      <w:szCs w:val="21"/>
    </w:rPr>
  </w:style>
  <w:style w:type="paragraph" w:customStyle="1" w:styleId="1">
    <w:name w:val="Верхний колонтитул1"/>
    <w:basedOn w:val="a"/>
    <w:link w:val="HeaderChar"/>
    <w:uiPriority w:val="99"/>
    <w:unhideWhenUsed/>
    <w:pPr>
      <w:tabs>
        <w:tab w:val="center" w:pos="7143"/>
        <w:tab w:val="right" w:pos="14287"/>
      </w:tabs>
      <w:spacing w:after="0" w:line="240" w:lineRule="auto"/>
    </w:pPr>
  </w:style>
  <w:style w:type="paragraph" w:customStyle="1" w:styleId="10">
    <w:name w:val="Нижний колонтитул1"/>
    <w:basedOn w:val="a"/>
    <w:link w:val="CaptionChar"/>
    <w:uiPriority w:val="99"/>
    <w:unhideWhenUsed/>
    <w:pPr>
      <w:tabs>
        <w:tab w:val="center" w:pos="7143"/>
        <w:tab w:val="right" w:pos="14287"/>
      </w:tabs>
      <w:spacing w:after="0" w:line="240" w:lineRule="auto"/>
    </w:pPr>
  </w:style>
  <w:style w:type="paragraph" w:customStyle="1" w:styleId="11">
    <w:name w:val="Название объекта1"/>
    <w:basedOn w:val="a"/>
    <w:next w:val="a"/>
    <w:uiPriority w:val="35"/>
    <w:semiHidden/>
    <w:unhideWhenUsed/>
    <w:qFormat/>
    <w:pPr>
      <w:spacing w:line="276" w:lineRule="auto"/>
    </w:pPr>
    <w:rPr>
      <w:b/>
      <w:bCs/>
      <w:color w:val="4F81BD" w:themeColor="accent1"/>
      <w:sz w:val="18"/>
      <w:szCs w:val="18"/>
    </w:rPr>
  </w:style>
  <w:style w:type="paragraph" w:customStyle="1" w:styleId="110">
    <w:name w:val="Заголовок 11"/>
    <w:basedOn w:val="a"/>
    <w:next w:val="a"/>
    <w:link w:val="111"/>
    <w:uiPriority w:val="9"/>
    <w:qFormat/>
    <w:pPr>
      <w:keepNext/>
      <w:keepLines/>
      <w:widowControl/>
      <w:spacing w:before="480" w:after="0" w:line="276" w:lineRule="auto"/>
      <w:outlineLvl w:val="0"/>
    </w:pPr>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a0"/>
    <w:link w:val="41"/>
    <w:uiPriority w:val="9"/>
    <w:rPr>
      <w:rFonts w:ascii="Arial" w:eastAsia="Arial" w:hAnsi="Arial" w:cs="Arial"/>
      <w:b/>
      <w:bCs/>
      <w:sz w:val="26"/>
      <w:szCs w:val="26"/>
    </w:rPr>
  </w:style>
  <w:style w:type="character" w:customStyle="1" w:styleId="Heading5Char">
    <w:name w:val="Heading 5 Char"/>
    <w:basedOn w:val="a0"/>
    <w:link w:val="51"/>
    <w:uiPriority w:val="9"/>
    <w:rPr>
      <w:rFonts w:ascii="Arial" w:eastAsia="Arial" w:hAnsi="Arial" w:cs="Arial"/>
      <w:b/>
      <w:bCs/>
      <w:sz w:val="24"/>
      <w:szCs w:val="24"/>
    </w:rPr>
  </w:style>
  <w:style w:type="character" w:customStyle="1" w:styleId="Heading6Char">
    <w:name w:val="Heading 6 Char"/>
    <w:basedOn w:val="a0"/>
    <w:link w:val="61"/>
    <w:uiPriority w:val="9"/>
    <w:rPr>
      <w:rFonts w:ascii="Arial" w:eastAsia="Arial" w:hAnsi="Arial" w:cs="Arial"/>
      <w:b/>
      <w:bCs/>
      <w:sz w:val="22"/>
      <w:szCs w:val="22"/>
    </w:rPr>
  </w:style>
  <w:style w:type="character" w:customStyle="1" w:styleId="Heading7Char">
    <w:name w:val="Heading 7 Char"/>
    <w:basedOn w:val="a0"/>
    <w:link w:val="71"/>
    <w:uiPriority w:val="9"/>
    <w:rPr>
      <w:rFonts w:ascii="Arial" w:eastAsia="Arial" w:hAnsi="Arial" w:cs="Arial"/>
      <w:b/>
      <w:bCs/>
      <w:i/>
      <w:iCs/>
      <w:sz w:val="22"/>
      <w:szCs w:val="22"/>
    </w:rPr>
  </w:style>
  <w:style w:type="character" w:customStyle="1" w:styleId="Heading8Char">
    <w:name w:val="Heading 8 Char"/>
    <w:basedOn w:val="a0"/>
    <w:link w:val="81"/>
    <w:uiPriority w:val="9"/>
    <w:rPr>
      <w:rFonts w:ascii="Arial" w:eastAsia="Arial" w:hAnsi="Arial" w:cs="Arial"/>
      <w:i/>
      <w:iCs/>
      <w:sz w:val="22"/>
      <w:szCs w:val="22"/>
    </w:rPr>
  </w:style>
  <w:style w:type="character" w:customStyle="1" w:styleId="Heading9Char">
    <w:name w:val="Heading 9 Char"/>
    <w:basedOn w:val="a0"/>
    <w:link w:val="91"/>
    <w:uiPriority w:val="9"/>
    <w:rPr>
      <w:rFonts w:ascii="Arial" w:eastAsia="Arial" w:hAnsi="Arial" w:cs="Arial"/>
      <w:i/>
      <w:iCs/>
      <w:sz w:val="21"/>
      <w:szCs w:val="21"/>
    </w:rPr>
  </w:style>
  <w:style w:type="character" w:customStyle="1" w:styleId="TitleChar">
    <w:name w:val="Title Char"/>
    <w:basedOn w:val="a0"/>
    <w:uiPriority w:val="10"/>
    <w:rPr>
      <w:sz w:val="48"/>
      <w:szCs w:val="48"/>
    </w:rPr>
  </w:style>
  <w:style w:type="character" w:customStyle="1" w:styleId="SubtitleChar">
    <w:name w:val="Subtitle Char"/>
    <w:basedOn w:val="a0"/>
    <w:uiPriority w:val="11"/>
    <w:rPr>
      <w:sz w:val="24"/>
      <w:szCs w:val="24"/>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customStyle="1" w:styleId="112">
    <w:name w:val="Заголовок 11"/>
    <w:basedOn w:val="a"/>
    <w:next w:val="a"/>
    <w:link w:val="12"/>
    <w:uiPriority w:val="9"/>
    <w:qFormat/>
    <w:pPr>
      <w:keepNext/>
      <w:keepLines/>
      <w:widowControl/>
      <w:spacing w:before="400" w:after="120" w:line="276" w:lineRule="auto"/>
      <w:outlineLvl w:val="0"/>
    </w:pPr>
    <w:rPr>
      <w:rFonts w:ascii="Arial" w:hAnsi="Arial"/>
      <w:sz w:val="40"/>
      <w:szCs w:val="40"/>
      <w:lang w:val="en-US" w:eastAsia="en-US"/>
    </w:rPr>
  </w:style>
  <w:style w:type="paragraph" w:customStyle="1" w:styleId="210">
    <w:name w:val="Заголовок 21"/>
    <w:basedOn w:val="a"/>
    <w:next w:val="a"/>
    <w:link w:val="2"/>
    <w:uiPriority w:val="9"/>
    <w:unhideWhenUsed/>
    <w:qFormat/>
    <w:pPr>
      <w:keepNext/>
      <w:keepLines/>
      <w:spacing w:before="200" w:after="0"/>
      <w:outlineLvl w:val="1"/>
    </w:pPr>
    <w:rPr>
      <w:rFonts w:ascii="Cambria" w:hAnsi="Cambria"/>
      <w:b/>
      <w:bCs/>
      <w:color w:val="4F81BD"/>
      <w:sz w:val="26"/>
      <w:szCs w:val="26"/>
      <w:lang w:val="en-US" w:eastAsia="en-US"/>
    </w:rPr>
  </w:style>
  <w:style w:type="paragraph" w:customStyle="1" w:styleId="310">
    <w:name w:val="Заголовок 31"/>
    <w:basedOn w:val="a"/>
    <w:next w:val="a"/>
    <w:link w:val="3"/>
    <w:uiPriority w:val="9"/>
    <w:unhideWhenUsed/>
    <w:qFormat/>
    <w:pPr>
      <w:keepNext/>
      <w:keepLines/>
      <w:spacing w:before="200" w:after="0"/>
      <w:outlineLvl w:val="2"/>
    </w:pPr>
    <w:rPr>
      <w:rFonts w:ascii="Cambria" w:hAnsi="Cambria"/>
      <w:b/>
      <w:bCs/>
      <w:color w:val="4F81BD"/>
      <w:lang w:val="en-US" w:eastAsia="en-US"/>
    </w:rPr>
  </w:style>
  <w:style w:type="paragraph" w:customStyle="1" w:styleId="410">
    <w:name w:val="Заголовок 41"/>
    <w:basedOn w:val="a"/>
    <w:next w:val="a"/>
    <w:link w:val="4"/>
    <w:uiPriority w:val="9"/>
    <w:unhideWhenUsed/>
    <w:qFormat/>
    <w:pPr>
      <w:keepNext/>
      <w:keepLines/>
      <w:spacing w:before="320"/>
      <w:outlineLvl w:val="3"/>
    </w:pPr>
    <w:rPr>
      <w:rFonts w:ascii="Arial" w:eastAsia="Arial" w:hAnsi="Arial" w:cs="Arial"/>
      <w:b/>
      <w:bCs/>
      <w:sz w:val="26"/>
      <w:szCs w:val="26"/>
    </w:rPr>
  </w:style>
  <w:style w:type="paragraph" w:customStyle="1" w:styleId="510">
    <w:name w:val="Заголовок 51"/>
    <w:basedOn w:val="a"/>
    <w:next w:val="a"/>
    <w:link w:val="5"/>
    <w:uiPriority w:val="9"/>
    <w:unhideWhenUsed/>
    <w:qFormat/>
    <w:pPr>
      <w:keepNext/>
      <w:keepLines/>
      <w:spacing w:before="320"/>
      <w:outlineLvl w:val="4"/>
    </w:pPr>
    <w:rPr>
      <w:rFonts w:ascii="Arial" w:eastAsia="Arial" w:hAnsi="Arial" w:cs="Arial"/>
      <w:b/>
      <w:bCs/>
    </w:rPr>
  </w:style>
  <w:style w:type="paragraph" w:customStyle="1" w:styleId="610">
    <w:name w:val="Заголовок 61"/>
    <w:basedOn w:val="a"/>
    <w:next w:val="a"/>
    <w:link w:val="6"/>
    <w:uiPriority w:val="9"/>
    <w:unhideWhenUsed/>
    <w:qFormat/>
    <w:pPr>
      <w:keepNext/>
      <w:keepLines/>
      <w:spacing w:before="320"/>
      <w:outlineLvl w:val="5"/>
    </w:pPr>
    <w:rPr>
      <w:rFonts w:ascii="Arial" w:eastAsia="Arial" w:hAnsi="Arial" w:cs="Arial"/>
      <w:b/>
      <w:bCs/>
      <w:sz w:val="22"/>
      <w:szCs w:val="22"/>
    </w:rPr>
  </w:style>
  <w:style w:type="paragraph" w:customStyle="1" w:styleId="710">
    <w:name w:val="Заголовок 71"/>
    <w:basedOn w:val="a"/>
    <w:next w:val="a"/>
    <w:link w:val="7"/>
    <w:uiPriority w:val="9"/>
    <w:unhideWhenUsed/>
    <w:qFormat/>
    <w:pPr>
      <w:keepNext/>
      <w:keepLines/>
      <w:spacing w:before="320"/>
      <w:outlineLvl w:val="6"/>
    </w:pPr>
    <w:rPr>
      <w:rFonts w:ascii="Arial" w:eastAsia="Arial" w:hAnsi="Arial" w:cs="Arial"/>
      <w:b/>
      <w:bCs/>
      <w:i/>
      <w:iCs/>
      <w:sz w:val="22"/>
      <w:szCs w:val="22"/>
    </w:rPr>
  </w:style>
  <w:style w:type="paragraph" w:customStyle="1" w:styleId="810">
    <w:name w:val="Заголовок 81"/>
    <w:basedOn w:val="a"/>
    <w:next w:val="a"/>
    <w:link w:val="8"/>
    <w:uiPriority w:val="9"/>
    <w:unhideWhenUsed/>
    <w:qFormat/>
    <w:pPr>
      <w:keepNext/>
      <w:keepLines/>
      <w:spacing w:before="320"/>
      <w:outlineLvl w:val="7"/>
    </w:pPr>
    <w:rPr>
      <w:rFonts w:ascii="Arial" w:eastAsia="Arial" w:hAnsi="Arial" w:cs="Arial"/>
      <w:i/>
      <w:iCs/>
      <w:sz w:val="22"/>
      <w:szCs w:val="22"/>
    </w:rPr>
  </w:style>
  <w:style w:type="paragraph" w:customStyle="1" w:styleId="910">
    <w:name w:val="Заголовок 91"/>
    <w:basedOn w:val="a"/>
    <w:next w:val="a"/>
    <w:link w:val="9"/>
    <w:uiPriority w:val="9"/>
    <w:unhideWhenUsed/>
    <w:qFormat/>
    <w:pPr>
      <w:keepNext/>
      <w:keepLines/>
      <w:spacing w:before="320"/>
      <w:outlineLvl w:val="8"/>
    </w:pPr>
    <w:rPr>
      <w:rFonts w:ascii="Arial" w:eastAsia="Arial" w:hAnsi="Arial" w:cs="Arial"/>
      <w:i/>
      <w:iCs/>
      <w:sz w:val="21"/>
      <w:szCs w:val="21"/>
    </w:rPr>
  </w:style>
  <w:style w:type="character" w:customStyle="1" w:styleId="Heading1Char">
    <w:name w:val="Heading 1 Char"/>
    <w:uiPriority w:val="9"/>
    <w:rPr>
      <w:rFonts w:ascii="Arial" w:eastAsia="Arial" w:hAnsi="Arial" w:cs="Arial"/>
      <w:sz w:val="40"/>
      <w:szCs w:val="40"/>
    </w:rPr>
  </w:style>
  <w:style w:type="character" w:customStyle="1" w:styleId="Heading2Char">
    <w:name w:val="Heading 2 Char"/>
    <w:link w:val="21"/>
    <w:uiPriority w:val="9"/>
    <w:rPr>
      <w:rFonts w:ascii="Arial" w:eastAsia="Arial" w:hAnsi="Arial" w:cs="Arial"/>
      <w:sz w:val="34"/>
    </w:rPr>
  </w:style>
  <w:style w:type="character" w:customStyle="1" w:styleId="Heading3Char">
    <w:name w:val="Heading 3 Char"/>
    <w:link w:val="31"/>
    <w:uiPriority w:val="9"/>
    <w:rPr>
      <w:rFonts w:ascii="Arial" w:eastAsia="Arial" w:hAnsi="Arial" w:cs="Arial"/>
      <w:sz w:val="30"/>
      <w:szCs w:val="30"/>
    </w:rPr>
  </w:style>
  <w:style w:type="character" w:customStyle="1" w:styleId="4">
    <w:name w:val="Заголовок 4 Знак"/>
    <w:link w:val="410"/>
    <w:uiPriority w:val="9"/>
    <w:rPr>
      <w:rFonts w:ascii="Arial" w:eastAsia="Arial" w:hAnsi="Arial" w:cs="Arial"/>
      <w:b/>
      <w:bCs/>
      <w:sz w:val="26"/>
      <w:szCs w:val="26"/>
    </w:rPr>
  </w:style>
  <w:style w:type="character" w:customStyle="1" w:styleId="5">
    <w:name w:val="Заголовок 5 Знак"/>
    <w:link w:val="510"/>
    <w:uiPriority w:val="9"/>
    <w:rPr>
      <w:rFonts w:ascii="Arial" w:eastAsia="Arial" w:hAnsi="Arial" w:cs="Arial"/>
      <w:b/>
      <w:bCs/>
      <w:sz w:val="24"/>
      <w:szCs w:val="24"/>
    </w:rPr>
  </w:style>
  <w:style w:type="character" w:customStyle="1" w:styleId="6">
    <w:name w:val="Заголовок 6 Знак"/>
    <w:link w:val="610"/>
    <w:uiPriority w:val="9"/>
    <w:rPr>
      <w:rFonts w:ascii="Arial" w:eastAsia="Arial" w:hAnsi="Arial" w:cs="Arial"/>
      <w:b/>
      <w:bCs/>
      <w:sz w:val="22"/>
      <w:szCs w:val="22"/>
    </w:rPr>
  </w:style>
  <w:style w:type="character" w:customStyle="1" w:styleId="7">
    <w:name w:val="Заголовок 7 Знак"/>
    <w:link w:val="710"/>
    <w:uiPriority w:val="9"/>
    <w:rPr>
      <w:rFonts w:ascii="Arial" w:eastAsia="Arial" w:hAnsi="Arial" w:cs="Arial"/>
      <w:b/>
      <w:bCs/>
      <w:i/>
      <w:iCs/>
      <w:sz w:val="22"/>
      <w:szCs w:val="22"/>
    </w:rPr>
  </w:style>
  <w:style w:type="character" w:customStyle="1" w:styleId="8">
    <w:name w:val="Заголовок 8 Знак"/>
    <w:link w:val="810"/>
    <w:uiPriority w:val="9"/>
    <w:rPr>
      <w:rFonts w:ascii="Arial" w:eastAsia="Arial" w:hAnsi="Arial" w:cs="Arial"/>
      <w:i/>
      <w:iCs/>
      <w:sz w:val="22"/>
      <w:szCs w:val="22"/>
    </w:rPr>
  </w:style>
  <w:style w:type="character" w:customStyle="1" w:styleId="9">
    <w:name w:val="Заголовок 9 Знак"/>
    <w:link w:val="910"/>
    <w:uiPriority w:val="9"/>
    <w:rPr>
      <w:rFonts w:ascii="Arial" w:eastAsia="Arial" w:hAnsi="Arial" w:cs="Arial"/>
      <w:i/>
      <w:iCs/>
      <w:sz w:val="21"/>
      <w:szCs w:val="21"/>
    </w:rPr>
  </w:style>
  <w:style w:type="paragraph" w:styleId="a3">
    <w:name w:val="List Paragraph"/>
    <w:basedOn w:val="a"/>
    <w:uiPriority w:val="34"/>
    <w:qFormat/>
    <w:pPr>
      <w:ind w:left="720"/>
      <w:contextualSpacing/>
    </w:pPr>
  </w:style>
  <w:style w:type="paragraph" w:styleId="a4">
    <w:name w:val="No Spacing"/>
    <w:uiPriority w:val="1"/>
    <w:qFormat/>
    <w:rPr>
      <w:lang w:eastAsia="zh-CN"/>
    </w:rPr>
  </w:style>
  <w:style w:type="paragraph" w:styleId="a5">
    <w:name w:val="Title"/>
    <w:basedOn w:val="a"/>
    <w:next w:val="a"/>
    <w:link w:val="a6"/>
    <w:uiPriority w:val="10"/>
    <w:qFormat/>
    <w:pPr>
      <w:spacing w:before="300"/>
      <w:contextualSpacing/>
    </w:pPr>
    <w:rPr>
      <w:sz w:val="48"/>
      <w:szCs w:val="48"/>
    </w:rPr>
  </w:style>
  <w:style w:type="character" w:customStyle="1" w:styleId="a6">
    <w:name w:val="Название Знак"/>
    <w:link w:val="a5"/>
    <w:uiPriority w:val="10"/>
    <w:rPr>
      <w:sz w:val="48"/>
      <w:szCs w:val="48"/>
    </w:rPr>
  </w:style>
  <w:style w:type="paragraph" w:styleId="a7">
    <w:name w:val="Subtitle"/>
    <w:basedOn w:val="a"/>
    <w:next w:val="a"/>
    <w:link w:val="a8"/>
    <w:uiPriority w:val="11"/>
    <w:qFormat/>
    <w:pPr>
      <w:spacing w:before="200"/>
    </w:pPr>
  </w:style>
  <w:style w:type="character" w:customStyle="1" w:styleId="a8">
    <w:name w:val="Подзаголовок Знак"/>
    <w:link w:val="a7"/>
    <w:uiPriority w:val="11"/>
    <w:rPr>
      <w:sz w:val="24"/>
      <w:szCs w:val="24"/>
    </w:rPr>
  </w:style>
  <w:style w:type="paragraph" w:styleId="20">
    <w:name w:val="Quote"/>
    <w:basedOn w:val="a"/>
    <w:next w:val="a"/>
    <w:link w:val="22"/>
    <w:uiPriority w:val="29"/>
    <w:qFormat/>
    <w:pPr>
      <w:ind w:left="720" w:right="720"/>
    </w:pPr>
    <w:rPr>
      <w:i/>
    </w:rPr>
  </w:style>
  <w:style w:type="character" w:customStyle="1" w:styleId="22">
    <w:name w:val="Цитата 2 Знак"/>
    <w:link w:val="20"/>
    <w:uiPriority w:val="29"/>
    <w:rPr>
      <w:i/>
    </w:rPr>
  </w:style>
  <w:style w:type="paragraph" w:styleId="a9">
    <w:name w:val="Intense Quote"/>
    <w:basedOn w:val="a"/>
    <w:next w:val="a"/>
    <w:link w:val="aa"/>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a">
    <w:name w:val="Выделенная цитата Знак"/>
    <w:link w:val="a9"/>
    <w:uiPriority w:val="30"/>
    <w:rPr>
      <w:i/>
    </w:rPr>
  </w:style>
  <w:style w:type="paragraph" w:customStyle="1" w:styleId="13">
    <w:name w:val="Верхний колонтитул1"/>
    <w:basedOn w:val="a"/>
    <w:link w:val="ab"/>
    <w:uiPriority w:val="99"/>
    <w:unhideWhenUsed/>
    <w:pPr>
      <w:tabs>
        <w:tab w:val="center" w:pos="4677"/>
        <w:tab w:val="right" w:pos="9355"/>
      </w:tabs>
      <w:spacing w:after="0" w:line="240" w:lineRule="auto"/>
    </w:pPr>
    <w:rPr>
      <w:lang w:val="en-US" w:eastAsia="en-US"/>
    </w:rPr>
  </w:style>
  <w:style w:type="character" w:customStyle="1" w:styleId="HeaderChar">
    <w:name w:val="Header Char"/>
    <w:link w:val="1"/>
    <w:uiPriority w:val="99"/>
  </w:style>
  <w:style w:type="paragraph" w:customStyle="1" w:styleId="14">
    <w:name w:val="Нижний колонтитул1"/>
    <w:basedOn w:val="a"/>
    <w:link w:val="ac"/>
    <w:uiPriority w:val="99"/>
    <w:unhideWhenUsed/>
    <w:pPr>
      <w:tabs>
        <w:tab w:val="center" w:pos="4677"/>
        <w:tab w:val="right" w:pos="9355"/>
      </w:tabs>
      <w:spacing w:after="0" w:line="240" w:lineRule="auto"/>
    </w:pPr>
    <w:rPr>
      <w:lang w:val="en-US" w:eastAsia="en-US"/>
    </w:rPr>
  </w:style>
  <w:style w:type="character" w:customStyle="1" w:styleId="FooterChar">
    <w:name w:val="Footer Char"/>
    <w:uiPriority w:val="99"/>
  </w:style>
  <w:style w:type="paragraph" w:customStyle="1" w:styleId="15">
    <w:name w:val="Название объекта1"/>
    <w:basedOn w:val="a"/>
    <w:next w:val="a"/>
    <w:uiPriority w:val="35"/>
    <w:semiHidden/>
    <w:unhideWhenUsed/>
    <w:qFormat/>
    <w:pPr>
      <w:spacing w:line="276" w:lineRule="auto"/>
    </w:pPr>
    <w:rPr>
      <w:b/>
      <w:bCs/>
      <w:color w:val="4F81BD"/>
      <w:sz w:val="18"/>
      <w:szCs w:val="18"/>
    </w:rPr>
  </w:style>
  <w:style w:type="character" w:customStyle="1" w:styleId="CaptionChar">
    <w:name w:val="Caption Char"/>
    <w:link w:val="10"/>
    <w:uiPriority w:val="99"/>
  </w:style>
  <w:style w:type="table" w:styleId="ad">
    <w:name w:val="Table Grid"/>
    <w:basedOn w:val="a1"/>
    <w:uiPriority w:val="59"/>
    <w:tblPr/>
  </w:style>
  <w:style w:type="table" w:customStyle="1" w:styleId="TableGridLight">
    <w:name w:val="Table Grid Light"/>
    <w:uiPriority w:val="59"/>
    <w:rPr>
      <w:lang w:eastAsia="zh-C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PlainTable1">
    <w:name w:val="Plain Table 1"/>
    <w:uiPriority w:val="59"/>
    <w:rPr>
      <w:lang w:eastAsia="zh-C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PlainTable2">
    <w:name w:val="Plain Table 2"/>
    <w:uiPriority w:val="59"/>
    <w:rPr>
      <w:lang w:eastAsia="zh-CN"/>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style>
  <w:style w:type="table" w:customStyle="1" w:styleId="PlainTable3">
    <w:name w:val="Plain Table 3"/>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PlainTable4">
    <w:name w:val="Plain Table 4"/>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PlainTable5">
    <w:name w:val="Plain Table 5"/>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GridTable1Light">
    <w:name w:val="Grid Table 1 Light"/>
    <w:uiPriority w:val="99"/>
    <w:rPr>
      <w:lang w:eastAsia="zh-CN"/>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style>
  <w:style w:type="table" w:customStyle="1" w:styleId="GridTable1Light-Accent1">
    <w:name w:val="Grid Table 1 Light - Accent 1"/>
    <w:uiPriority w:val="99"/>
    <w:rPr>
      <w:lang w:eastAsia="zh-C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style>
  <w:style w:type="table" w:customStyle="1" w:styleId="GridTable1Light-Accent2">
    <w:name w:val="Grid Table 1 Light - Accent 2"/>
    <w:uiPriority w:val="99"/>
    <w:rPr>
      <w:lang w:eastAsia="zh-C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style>
  <w:style w:type="table" w:customStyle="1" w:styleId="GridTable1Light-Accent3">
    <w:name w:val="Grid Table 1 Light - Accent 3"/>
    <w:uiPriority w:val="99"/>
    <w:rPr>
      <w:lang w:eastAsia="zh-C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style>
  <w:style w:type="table" w:customStyle="1" w:styleId="GridTable1Light-Accent4">
    <w:name w:val="Grid Table 1 Light - Accent 4"/>
    <w:uiPriority w:val="99"/>
    <w:rPr>
      <w:lang w:eastAsia="zh-C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style>
  <w:style w:type="table" w:customStyle="1" w:styleId="GridTable1Light-Accent5">
    <w:name w:val="Grid Table 1 Light - Accent 5"/>
    <w:uiPriority w:val="99"/>
    <w:rPr>
      <w:lang w:eastAsia="zh-C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style>
  <w:style w:type="table" w:customStyle="1" w:styleId="GridTable1Light-Accent6">
    <w:name w:val="Grid Table 1 Light - Accent 6"/>
    <w:uiPriority w:val="99"/>
    <w:rPr>
      <w:lang w:eastAsia="zh-C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style>
  <w:style w:type="table" w:customStyle="1" w:styleId="GridTable2">
    <w:name w:val="Grid Table 2"/>
    <w:uiPriority w:val="99"/>
    <w:rPr>
      <w:lang w:eastAsia="zh-C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GridTable2-Accent1">
    <w:name w:val="Grid Table 2 - Accent 1"/>
    <w:uiPriority w:val="99"/>
    <w:rPr>
      <w:lang w:eastAsia="zh-C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style>
  <w:style w:type="table" w:customStyle="1" w:styleId="GridTable2-Accent2">
    <w:name w:val="Grid Table 2 - Accent 2"/>
    <w:uiPriority w:val="99"/>
    <w:rPr>
      <w:lang w:eastAsia="zh-C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2-Accent3">
    <w:name w:val="Grid Table 2 - Accent 3"/>
    <w:uiPriority w:val="99"/>
    <w:rPr>
      <w:lang w:eastAsia="zh-C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2-Accent4">
    <w:name w:val="Grid Table 2 - Accent 4"/>
    <w:uiPriority w:val="99"/>
    <w:rPr>
      <w:lang w:eastAsia="zh-C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2-Accent5">
    <w:name w:val="Grid Table 2 - Accent 5"/>
    <w:uiPriority w:val="99"/>
    <w:rPr>
      <w:lang w:eastAsia="zh-C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2-Accent6">
    <w:name w:val="Grid Table 2 - Accent 6"/>
    <w:uiPriority w:val="99"/>
    <w:rPr>
      <w:lang w:eastAsia="zh-C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GridTable3">
    <w:name w:val="Grid Table 3"/>
    <w:uiPriority w:val="99"/>
    <w:rPr>
      <w:lang w:eastAsia="zh-C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GridTable3-Accent1">
    <w:name w:val="Grid Table 3 - Accent 1"/>
    <w:uiPriority w:val="99"/>
    <w:rPr>
      <w:lang w:eastAsia="zh-C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style>
  <w:style w:type="table" w:customStyle="1" w:styleId="GridTable3-Accent2">
    <w:name w:val="Grid Table 3 - Accent 2"/>
    <w:uiPriority w:val="99"/>
    <w:rPr>
      <w:lang w:eastAsia="zh-C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3-Accent3">
    <w:name w:val="Grid Table 3 - Accent 3"/>
    <w:uiPriority w:val="99"/>
    <w:rPr>
      <w:lang w:eastAsia="zh-C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3-Accent4">
    <w:name w:val="Grid Table 3 - Accent 4"/>
    <w:uiPriority w:val="99"/>
    <w:rPr>
      <w:lang w:eastAsia="zh-C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3-Accent5">
    <w:name w:val="Grid Table 3 - Accent 5"/>
    <w:uiPriority w:val="99"/>
    <w:rPr>
      <w:lang w:eastAsia="zh-C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3-Accent6">
    <w:name w:val="Grid Table 3 - Accent 6"/>
    <w:uiPriority w:val="99"/>
    <w:rPr>
      <w:lang w:eastAsia="zh-C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GridTable4">
    <w:name w:val="Grid Table 4"/>
    <w:uiPriority w:val="59"/>
    <w:rPr>
      <w:lang w:eastAsia="zh-CN"/>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style>
  <w:style w:type="table" w:customStyle="1" w:styleId="GridTable4-Accent1">
    <w:name w:val="Grid Table 4 - Accent 1"/>
    <w:uiPriority w:val="59"/>
    <w:rPr>
      <w:lang w:eastAsia="zh-C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0" w:type="dxa"/>
        <w:bottom w:w="0" w:type="dxa"/>
        <w:right w:w="0" w:type="dxa"/>
      </w:tblCellMar>
    </w:tblPr>
  </w:style>
  <w:style w:type="table" w:customStyle="1" w:styleId="GridTable4-Accent2">
    <w:name w:val="Grid Table 4 - Accent 2"/>
    <w:uiPriority w:val="59"/>
    <w:rPr>
      <w:lang w:eastAsia="zh-C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0" w:type="dxa"/>
        <w:bottom w:w="0" w:type="dxa"/>
        <w:right w:w="0" w:type="dxa"/>
      </w:tblCellMar>
    </w:tblPr>
  </w:style>
  <w:style w:type="table" w:customStyle="1" w:styleId="GridTable4-Accent3">
    <w:name w:val="Grid Table 4 - Accent 3"/>
    <w:uiPriority w:val="59"/>
    <w:rPr>
      <w:lang w:eastAsia="zh-C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0" w:type="dxa"/>
        <w:bottom w:w="0" w:type="dxa"/>
        <w:right w:w="0" w:type="dxa"/>
      </w:tblCellMar>
    </w:tblPr>
  </w:style>
  <w:style w:type="table" w:customStyle="1" w:styleId="GridTable4-Accent4">
    <w:name w:val="Grid Table 4 - Accent 4"/>
    <w:uiPriority w:val="59"/>
    <w:rPr>
      <w:lang w:eastAsia="zh-C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0" w:type="dxa"/>
        <w:bottom w:w="0" w:type="dxa"/>
        <w:right w:w="0" w:type="dxa"/>
      </w:tblCellMar>
    </w:tblPr>
  </w:style>
  <w:style w:type="table" w:customStyle="1" w:styleId="GridTable4-Accent5">
    <w:name w:val="Grid Table 4 - Accent 5"/>
    <w:uiPriority w:val="59"/>
    <w:rPr>
      <w:lang w:eastAsia="zh-C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style>
  <w:style w:type="table" w:customStyle="1" w:styleId="GridTable4-Accent6">
    <w:name w:val="Grid Table 4 - Accent 6"/>
    <w:uiPriority w:val="59"/>
    <w:rPr>
      <w:lang w:eastAsia="zh-C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style>
  <w:style w:type="table" w:customStyle="1" w:styleId="GridTable5Dark">
    <w:name w:val="Grid Table 5 Dark"/>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0" w:type="dxa"/>
        <w:bottom w:w="0" w:type="dxa"/>
        <w:right w:w="0" w:type="dxa"/>
      </w:tblCellMar>
    </w:tblPr>
  </w:style>
  <w:style w:type="table" w:customStyle="1" w:styleId="GridTable5Dark-Accent1">
    <w:name w:val="Grid Table 5 Dark- Accent 1"/>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0" w:type="dxa"/>
        <w:bottom w:w="0" w:type="dxa"/>
        <w:right w:w="0" w:type="dxa"/>
      </w:tblCellMar>
    </w:tblPr>
  </w:style>
  <w:style w:type="table" w:customStyle="1" w:styleId="GridTable5Dark-Accent2">
    <w:name w:val="Grid Table 5 Dark - Accent 2"/>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0" w:type="dxa"/>
        <w:bottom w:w="0" w:type="dxa"/>
        <w:right w:w="0" w:type="dxa"/>
      </w:tblCellMar>
    </w:tblPr>
  </w:style>
  <w:style w:type="table" w:customStyle="1" w:styleId="GridTable5Dark-Accent3">
    <w:name w:val="Grid Table 5 Dark - Accent 3"/>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0" w:type="dxa"/>
        <w:bottom w:w="0" w:type="dxa"/>
        <w:right w:w="0" w:type="dxa"/>
      </w:tblCellMar>
    </w:tblPr>
  </w:style>
  <w:style w:type="table" w:customStyle="1" w:styleId="GridTable5Dark-Accent4">
    <w:name w:val="Grid Table 5 Dark- Accent 4"/>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0" w:type="dxa"/>
        <w:bottom w:w="0" w:type="dxa"/>
        <w:right w:w="0" w:type="dxa"/>
      </w:tblCellMar>
    </w:tblPr>
  </w:style>
  <w:style w:type="table" w:customStyle="1" w:styleId="GridTable5Dark-Accent5">
    <w:name w:val="Grid Table 5 Dark - Accent 5"/>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0" w:type="dxa"/>
        <w:bottom w:w="0" w:type="dxa"/>
        <w:right w:w="0" w:type="dxa"/>
      </w:tblCellMar>
    </w:tblPr>
  </w:style>
  <w:style w:type="table" w:customStyle="1" w:styleId="GridTable5Dark-Accent6">
    <w:name w:val="Grid Table 5 Dark - Accent 6"/>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0" w:type="dxa"/>
        <w:bottom w:w="0" w:type="dxa"/>
        <w:right w:w="0" w:type="dxa"/>
      </w:tblCellMar>
    </w:tblPr>
  </w:style>
  <w:style w:type="table" w:customStyle="1" w:styleId="GridTable6Colorful">
    <w:name w:val="Grid Table 6 Colorful"/>
    <w:uiPriority w:val="99"/>
    <w:rPr>
      <w:lang w:eastAsia="zh-CN"/>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GridTable6Colorful-Accent1">
    <w:name w:val="Grid Table 6 Colorful - Accent 1"/>
    <w:uiPriority w:val="99"/>
    <w:rPr>
      <w:lang w:eastAsia="zh-CN"/>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style>
  <w:style w:type="table" w:customStyle="1" w:styleId="GridTable6Colorful-Accent2">
    <w:name w:val="Grid Table 6 Colorful - Accent 2"/>
    <w:uiPriority w:val="99"/>
    <w:rPr>
      <w:lang w:eastAsia="zh-CN"/>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6Colorful-Accent3">
    <w:name w:val="Grid Table 6 Colorful - Accent 3"/>
    <w:uiPriority w:val="99"/>
    <w:rPr>
      <w:lang w:eastAsia="zh-CN"/>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6Colorful-Accent4">
    <w:name w:val="Grid Table 6 Colorful - Accent 4"/>
    <w:uiPriority w:val="99"/>
    <w:rPr>
      <w:lang w:eastAsia="zh-CN"/>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6Colorful-Accent5">
    <w:name w:val="Grid Table 6 Colorful - Accent 5"/>
    <w:uiPriority w:val="99"/>
    <w:rPr>
      <w:lang w:eastAsia="zh-CN"/>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6Colorful-Accent6">
    <w:name w:val="Grid Table 6 Colorful - Accent 6"/>
    <w:uiPriority w:val="99"/>
    <w:rPr>
      <w:lang w:eastAsia="zh-CN"/>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GridTable7Colorful">
    <w:name w:val="Grid Table 7 Colorful"/>
    <w:uiPriority w:val="99"/>
    <w:rPr>
      <w:lang w:eastAsia="zh-CN"/>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GridTable7Colorful-Accent1">
    <w:name w:val="Grid Table 7 Colorful - Accent 1"/>
    <w:uiPriority w:val="99"/>
    <w:rPr>
      <w:lang w:eastAsia="zh-CN"/>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style>
  <w:style w:type="table" w:customStyle="1" w:styleId="GridTable7Colorful-Accent2">
    <w:name w:val="Grid Table 7 Colorful - Accent 2"/>
    <w:uiPriority w:val="99"/>
    <w:rPr>
      <w:lang w:eastAsia="zh-CN"/>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7Colorful-Accent3">
    <w:name w:val="Grid Table 7 Colorful - Accent 3"/>
    <w:uiPriority w:val="99"/>
    <w:rPr>
      <w:lang w:eastAsia="zh-CN"/>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7Colorful-Accent4">
    <w:name w:val="Grid Table 7 Colorful - Accent 4"/>
    <w:uiPriority w:val="99"/>
    <w:rPr>
      <w:lang w:eastAsia="zh-CN"/>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7Colorful-Accent5">
    <w:name w:val="Grid Table 7 Colorful - Accent 5"/>
    <w:uiPriority w:val="99"/>
    <w:rPr>
      <w:lang w:eastAsia="zh-CN"/>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style>
  <w:style w:type="table" w:customStyle="1" w:styleId="GridTable7Colorful-Accent6">
    <w:name w:val="Grid Table 7 Colorful - Accent 6"/>
    <w:uiPriority w:val="99"/>
    <w:rPr>
      <w:lang w:eastAsia="zh-CN"/>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style>
  <w:style w:type="table" w:customStyle="1" w:styleId="ListTable1Light">
    <w:name w:val="List Table 1 Light"/>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1">
    <w:name w:val="List Table 1 Light - Accent 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2">
    <w:name w:val="List Table 1 Light - Accent 2"/>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3">
    <w:name w:val="List Table 1 Light - Accent 3"/>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4">
    <w:name w:val="List Table 1 Light - Accent 4"/>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5">
    <w:name w:val="List Table 1 Light - Accent 5"/>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6">
    <w:name w:val="List Table 1 Light - Accent 6"/>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2">
    <w:name w:val="List Table 2"/>
    <w:uiPriority w:val="99"/>
    <w:rPr>
      <w:lang w:eastAsia="zh-CN"/>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style>
  <w:style w:type="table" w:customStyle="1" w:styleId="ListTable2-Accent1">
    <w:name w:val="List Table 2 - Accent 1"/>
    <w:uiPriority w:val="99"/>
    <w:rPr>
      <w:lang w:eastAsia="zh-CN"/>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0" w:type="dxa"/>
        <w:bottom w:w="0" w:type="dxa"/>
        <w:right w:w="0" w:type="dxa"/>
      </w:tblCellMar>
    </w:tblPr>
  </w:style>
  <w:style w:type="table" w:customStyle="1" w:styleId="ListTable2-Accent2">
    <w:name w:val="List Table 2 - Accent 2"/>
    <w:uiPriority w:val="99"/>
    <w:rPr>
      <w:lang w:eastAsia="zh-CN"/>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0" w:type="dxa"/>
        <w:bottom w:w="0" w:type="dxa"/>
        <w:right w:w="0" w:type="dxa"/>
      </w:tblCellMar>
    </w:tblPr>
  </w:style>
  <w:style w:type="table" w:customStyle="1" w:styleId="ListTable2-Accent3">
    <w:name w:val="List Table 2 - Accent 3"/>
    <w:uiPriority w:val="99"/>
    <w:rPr>
      <w:lang w:eastAsia="zh-CN"/>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0" w:type="dxa"/>
        <w:bottom w:w="0" w:type="dxa"/>
        <w:right w:w="0" w:type="dxa"/>
      </w:tblCellMar>
    </w:tblPr>
  </w:style>
  <w:style w:type="table" w:customStyle="1" w:styleId="ListTable2-Accent4">
    <w:name w:val="List Table 2 - Accent 4"/>
    <w:uiPriority w:val="99"/>
    <w:rPr>
      <w:lang w:eastAsia="zh-CN"/>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0" w:type="dxa"/>
        <w:bottom w:w="0" w:type="dxa"/>
        <w:right w:w="0" w:type="dxa"/>
      </w:tblCellMar>
    </w:tblPr>
  </w:style>
  <w:style w:type="table" w:customStyle="1" w:styleId="ListTable2-Accent5">
    <w:name w:val="List Table 2 - Accent 5"/>
    <w:uiPriority w:val="99"/>
    <w:rPr>
      <w:lang w:eastAsia="zh-CN"/>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0" w:type="dxa"/>
        <w:bottom w:w="0" w:type="dxa"/>
        <w:right w:w="0" w:type="dxa"/>
      </w:tblCellMar>
    </w:tblPr>
  </w:style>
  <w:style w:type="table" w:customStyle="1" w:styleId="ListTable2-Accent6">
    <w:name w:val="List Table 2 - Accent 6"/>
    <w:uiPriority w:val="99"/>
    <w:rPr>
      <w:lang w:eastAsia="zh-CN"/>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0" w:type="dxa"/>
        <w:bottom w:w="0" w:type="dxa"/>
        <w:right w:w="0" w:type="dxa"/>
      </w:tblCellMar>
    </w:tblPr>
  </w:style>
  <w:style w:type="table" w:customStyle="1" w:styleId="ListTable3">
    <w:name w:val="List Table 3"/>
    <w:uiPriority w:val="99"/>
    <w:rPr>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style>
  <w:style w:type="table" w:customStyle="1" w:styleId="ListTable3-Accent1">
    <w:name w:val="List Table 3 - Accent 1"/>
    <w:uiPriority w:val="99"/>
    <w:rPr>
      <w:lang w:eastAsia="zh-CN"/>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0" w:type="dxa"/>
        <w:bottom w:w="0" w:type="dxa"/>
        <w:right w:w="0" w:type="dxa"/>
      </w:tblCellMar>
    </w:tblPr>
  </w:style>
  <w:style w:type="table" w:customStyle="1" w:styleId="ListTable3-Accent2">
    <w:name w:val="List Table 3 - Accent 2"/>
    <w:uiPriority w:val="99"/>
    <w:rPr>
      <w:lang w:eastAsia="zh-CN"/>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0" w:type="dxa"/>
        <w:bottom w:w="0" w:type="dxa"/>
        <w:right w:w="0" w:type="dxa"/>
      </w:tblCellMar>
    </w:tblPr>
  </w:style>
  <w:style w:type="table" w:customStyle="1" w:styleId="ListTable3-Accent3">
    <w:name w:val="List Table 3 - Accent 3"/>
    <w:uiPriority w:val="99"/>
    <w:rPr>
      <w:lang w:eastAsia="zh-CN"/>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0" w:type="dxa"/>
        <w:bottom w:w="0" w:type="dxa"/>
        <w:right w:w="0" w:type="dxa"/>
      </w:tblCellMar>
    </w:tblPr>
  </w:style>
  <w:style w:type="table" w:customStyle="1" w:styleId="ListTable3-Accent4">
    <w:name w:val="List Table 3 - Accent 4"/>
    <w:uiPriority w:val="99"/>
    <w:rPr>
      <w:lang w:eastAsia="zh-CN"/>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0" w:type="dxa"/>
        <w:bottom w:w="0" w:type="dxa"/>
        <w:right w:w="0" w:type="dxa"/>
      </w:tblCellMar>
    </w:tblPr>
  </w:style>
  <w:style w:type="table" w:customStyle="1" w:styleId="ListTable3-Accent5">
    <w:name w:val="List Table 3 - Accent 5"/>
    <w:uiPriority w:val="99"/>
    <w:rPr>
      <w:lang w:eastAsia="zh-CN"/>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0" w:type="dxa"/>
        <w:bottom w:w="0" w:type="dxa"/>
        <w:right w:w="0" w:type="dxa"/>
      </w:tblCellMar>
    </w:tblPr>
  </w:style>
  <w:style w:type="table" w:customStyle="1" w:styleId="ListTable3-Accent6">
    <w:name w:val="List Table 3 - Accent 6"/>
    <w:uiPriority w:val="99"/>
    <w:rPr>
      <w:lang w:eastAsia="zh-CN"/>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0" w:type="dxa"/>
        <w:bottom w:w="0" w:type="dxa"/>
        <w:right w:w="0" w:type="dxa"/>
      </w:tblCellMar>
    </w:tblPr>
  </w:style>
  <w:style w:type="table" w:customStyle="1" w:styleId="ListTable4">
    <w:name w:val="List Table 4"/>
    <w:uiPriority w:val="99"/>
    <w:rPr>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style>
  <w:style w:type="table" w:customStyle="1" w:styleId="ListTable4-Accent1">
    <w:name w:val="List Table 4 - Accent 1"/>
    <w:uiPriority w:val="99"/>
    <w:rPr>
      <w:lang w:eastAsia="zh-C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0" w:type="dxa"/>
        <w:bottom w:w="0" w:type="dxa"/>
        <w:right w:w="0" w:type="dxa"/>
      </w:tblCellMar>
    </w:tblPr>
  </w:style>
  <w:style w:type="table" w:customStyle="1" w:styleId="ListTable4-Accent2">
    <w:name w:val="List Table 4 - Accent 2"/>
    <w:uiPriority w:val="99"/>
    <w:rPr>
      <w:lang w:eastAsia="zh-C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0" w:type="dxa"/>
        <w:bottom w:w="0" w:type="dxa"/>
        <w:right w:w="0" w:type="dxa"/>
      </w:tblCellMar>
    </w:tblPr>
  </w:style>
  <w:style w:type="table" w:customStyle="1" w:styleId="ListTable4-Accent3">
    <w:name w:val="List Table 4 - Accent 3"/>
    <w:uiPriority w:val="99"/>
    <w:rPr>
      <w:lang w:eastAsia="zh-C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0" w:type="dxa"/>
        <w:bottom w:w="0" w:type="dxa"/>
        <w:right w:w="0" w:type="dxa"/>
      </w:tblCellMar>
    </w:tblPr>
  </w:style>
  <w:style w:type="table" w:customStyle="1" w:styleId="ListTable4-Accent4">
    <w:name w:val="List Table 4 - Accent 4"/>
    <w:uiPriority w:val="99"/>
    <w:rPr>
      <w:lang w:eastAsia="zh-C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0" w:type="dxa"/>
        <w:bottom w:w="0" w:type="dxa"/>
        <w:right w:w="0" w:type="dxa"/>
      </w:tblCellMar>
    </w:tblPr>
  </w:style>
  <w:style w:type="table" w:customStyle="1" w:styleId="ListTable4-Accent5">
    <w:name w:val="List Table 4 - Accent 5"/>
    <w:uiPriority w:val="99"/>
    <w:rPr>
      <w:lang w:eastAsia="zh-C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0" w:type="dxa"/>
        <w:bottom w:w="0" w:type="dxa"/>
        <w:right w:w="0" w:type="dxa"/>
      </w:tblCellMar>
    </w:tblPr>
  </w:style>
  <w:style w:type="table" w:customStyle="1" w:styleId="ListTable4-Accent6">
    <w:name w:val="List Table 4 - Accent 6"/>
    <w:uiPriority w:val="99"/>
    <w:rPr>
      <w:lang w:eastAsia="zh-C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0" w:type="dxa"/>
        <w:bottom w:w="0" w:type="dxa"/>
        <w:right w:w="0" w:type="dxa"/>
      </w:tblCellMar>
    </w:tblPr>
  </w:style>
  <w:style w:type="table" w:customStyle="1" w:styleId="ListTable5Dark">
    <w:name w:val="List Table 5 Dark"/>
    <w:uiPriority w:val="99"/>
    <w:rPr>
      <w:lang w:eastAsia="zh-CN"/>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0" w:type="dxa"/>
        <w:bottom w:w="0" w:type="dxa"/>
        <w:right w:w="0" w:type="dxa"/>
      </w:tblCellMar>
    </w:tblPr>
  </w:style>
  <w:style w:type="table" w:customStyle="1" w:styleId="ListTable5Dark-Accent1">
    <w:name w:val="List Table 5 Dark - Accent 1"/>
    <w:uiPriority w:val="99"/>
    <w:rPr>
      <w:lang w:eastAsia="zh-CN"/>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0" w:type="dxa"/>
        <w:bottom w:w="0" w:type="dxa"/>
        <w:right w:w="0" w:type="dxa"/>
      </w:tblCellMar>
    </w:tblPr>
  </w:style>
  <w:style w:type="table" w:customStyle="1" w:styleId="ListTable5Dark-Accent2">
    <w:name w:val="List Table 5 Dark - Accent 2"/>
    <w:uiPriority w:val="99"/>
    <w:rPr>
      <w:lang w:eastAsia="zh-CN"/>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0" w:type="dxa"/>
        <w:bottom w:w="0" w:type="dxa"/>
        <w:right w:w="0" w:type="dxa"/>
      </w:tblCellMar>
    </w:tblPr>
  </w:style>
  <w:style w:type="table" w:customStyle="1" w:styleId="ListTable5Dark-Accent3">
    <w:name w:val="List Table 5 Dark - Accent 3"/>
    <w:uiPriority w:val="99"/>
    <w:rPr>
      <w:lang w:eastAsia="zh-CN"/>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0" w:type="dxa"/>
        <w:bottom w:w="0" w:type="dxa"/>
        <w:right w:w="0" w:type="dxa"/>
      </w:tblCellMar>
    </w:tblPr>
  </w:style>
  <w:style w:type="table" w:customStyle="1" w:styleId="ListTable5Dark-Accent4">
    <w:name w:val="List Table 5 Dark - Accent 4"/>
    <w:uiPriority w:val="99"/>
    <w:rPr>
      <w:lang w:eastAsia="zh-CN"/>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0" w:type="dxa"/>
        <w:bottom w:w="0" w:type="dxa"/>
        <w:right w:w="0" w:type="dxa"/>
      </w:tblCellMar>
    </w:tblPr>
  </w:style>
  <w:style w:type="table" w:customStyle="1" w:styleId="ListTable5Dark-Accent5">
    <w:name w:val="List Table 5 Dark - Accent 5"/>
    <w:uiPriority w:val="99"/>
    <w:rPr>
      <w:lang w:eastAsia="zh-CN"/>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0" w:type="dxa"/>
        <w:bottom w:w="0" w:type="dxa"/>
        <w:right w:w="0" w:type="dxa"/>
      </w:tblCellMar>
    </w:tblPr>
  </w:style>
  <w:style w:type="table" w:customStyle="1" w:styleId="ListTable5Dark-Accent6">
    <w:name w:val="List Table 5 Dark - Accent 6"/>
    <w:uiPriority w:val="99"/>
    <w:rPr>
      <w:lang w:eastAsia="zh-CN"/>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0" w:type="dxa"/>
        <w:bottom w:w="0" w:type="dxa"/>
        <w:right w:w="0" w:type="dxa"/>
      </w:tblCellMar>
    </w:tblPr>
  </w:style>
  <w:style w:type="table" w:customStyle="1" w:styleId="ListTable6Colorful">
    <w:name w:val="List Table 6 Colorful"/>
    <w:uiPriority w:val="99"/>
    <w:rPr>
      <w:lang w:eastAsia="zh-CN"/>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style>
  <w:style w:type="table" w:customStyle="1" w:styleId="ListTable6Colorful-Accent1">
    <w:name w:val="List Table 6 Colorful - Accent 1"/>
    <w:uiPriority w:val="99"/>
    <w:rPr>
      <w:lang w:eastAsia="zh-CN"/>
    </w:rPr>
    <w:tblPr>
      <w:tblStyleRowBandSize w:val="1"/>
      <w:tblStyleColBandSize w:val="1"/>
      <w:tblInd w:w="0" w:type="dxa"/>
      <w:tblBorders>
        <w:top w:val="single" w:sz="4" w:space="0" w:color="4F81BD"/>
        <w:bottom w:val="single" w:sz="4" w:space="0" w:color="4F81BD"/>
      </w:tblBorders>
      <w:tblCellMar>
        <w:top w:w="0" w:type="dxa"/>
        <w:left w:w="0" w:type="dxa"/>
        <w:bottom w:w="0" w:type="dxa"/>
        <w:right w:w="0" w:type="dxa"/>
      </w:tblCellMar>
    </w:tblPr>
  </w:style>
  <w:style w:type="table" w:customStyle="1" w:styleId="ListTable6Colorful-Accent2">
    <w:name w:val="List Table 6 Colorful - Accent 2"/>
    <w:uiPriority w:val="99"/>
    <w:rPr>
      <w:lang w:eastAsia="zh-CN"/>
    </w:rPr>
    <w:tblPr>
      <w:tblStyleRowBandSize w:val="1"/>
      <w:tblStyleColBandSize w:val="1"/>
      <w:tblInd w:w="0" w:type="dxa"/>
      <w:tblBorders>
        <w:top w:val="single" w:sz="4" w:space="0" w:color="D99695"/>
        <w:bottom w:val="single" w:sz="4" w:space="0" w:color="D99695"/>
      </w:tblBorders>
      <w:tblCellMar>
        <w:top w:w="0" w:type="dxa"/>
        <w:left w:w="0" w:type="dxa"/>
        <w:bottom w:w="0" w:type="dxa"/>
        <w:right w:w="0" w:type="dxa"/>
      </w:tblCellMar>
    </w:tblPr>
  </w:style>
  <w:style w:type="table" w:customStyle="1" w:styleId="ListTable6Colorful-Accent3">
    <w:name w:val="List Table 6 Colorful - Accent 3"/>
    <w:uiPriority w:val="99"/>
    <w:rPr>
      <w:lang w:eastAsia="zh-CN"/>
    </w:rPr>
    <w:tblPr>
      <w:tblStyleRowBandSize w:val="1"/>
      <w:tblStyleColBandSize w:val="1"/>
      <w:tblInd w:w="0" w:type="dxa"/>
      <w:tblBorders>
        <w:top w:val="single" w:sz="4" w:space="0" w:color="C3D69B"/>
        <w:bottom w:val="single" w:sz="4" w:space="0" w:color="C3D69B"/>
      </w:tblBorders>
      <w:tblCellMar>
        <w:top w:w="0" w:type="dxa"/>
        <w:left w:w="0" w:type="dxa"/>
        <w:bottom w:w="0" w:type="dxa"/>
        <w:right w:w="0" w:type="dxa"/>
      </w:tblCellMar>
    </w:tblPr>
  </w:style>
  <w:style w:type="table" w:customStyle="1" w:styleId="ListTable6Colorful-Accent4">
    <w:name w:val="List Table 6 Colorful - Accent 4"/>
    <w:uiPriority w:val="99"/>
    <w:rPr>
      <w:lang w:eastAsia="zh-CN"/>
    </w:rPr>
    <w:tblPr>
      <w:tblStyleRowBandSize w:val="1"/>
      <w:tblStyleColBandSize w:val="1"/>
      <w:tblInd w:w="0" w:type="dxa"/>
      <w:tblBorders>
        <w:top w:val="single" w:sz="4" w:space="0" w:color="B2A1C6"/>
        <w:bottom w:val="single" w:sz="4" w:space="0" w:color="B2A1C6"/>
      </w:tblBorders>
      <w:tblCellMar>
        <w:top w:w="0" w:type="dxa"/>
        <w:left w:w="0" w:type="dxa"/>
        <w:bottom w:w="0" w:type="dxa"/>
        <w:right w:w="0" w:type="dxa"/>
      </w:tblCellMar>
    </w:tblPr>
  </w:style>
  <w:style w:type="table" w:customStyle="1" w:styleId="ListTable6Colorful-Accent5">
    <w:name w:val="List Table 6 Colorful - Accent 5"/>
    <w:uiPriority w:val="99"/>
    <w:rPr>
      <w:lang w:eastAsia="zh-CN"/>
    </w:rPr>
    <w:tblPr>
      <w:tblStyleRowBandSize w:val="1"/>
      <w:tblStyleColBandSize w:val="1"/>
      <w:tblInd w:w="0" w:type="dxa"/>
      <w:tblBorders>
        <w:top w:val="single" w:sz="4" w:space="0" w:color="92CCDC"/>
        <w:bottom w:val="single" w:sz="4" w:space="0" w:color="92CCDC"/>
      </w:tblBorders>
      <w:tblCellMar>
        <w:top w:w="0" w:type="dxa"/>
        <w:left w:w="0" w:type="dxa"/>
        <w:bottom w:w="0" w:type="dxa"/>
        <w:right w:w="0" w:type="dxa"/>
      </w:tblCellMar>
    </w:tblPr>
  </w:style>
  <w:style w:type="table" w:customStyle="1" w:styleId="ListTable6Colorful-Accent6">
    <w:name w:val="List Table 6 Colorful - Accent 6"/>
    <w:uiPriority w:val="99"/>
    <w:rPr>
      <w:lang w:eastAsia="zh-CN"/>
    </w:rPr>
    <w:tblPr>
      <w:tblStyleRowBandSize w:val="1"/>
      <w:tblStyleColBandSize w:val="1"/>
      <w:tblInd w:w="0" w:type="dxa"/>
      <w:tblBorders>
        <w:top w:val="single" w:sz="4" w:space="0" w:color="FAC090"/>
        <w:bottom w:val="single" w:sz="4" w:space="0" w:color="FAC090"/>
      </w:tblBorders>
      <w:tblCellMar>
        <w:top w:w="0" w:type="dxa"/>
        <w:left w:w="0" w:type="dxa"/>
        <w:bottom w:w="0" w:type="dxa"/>
        <w:right w:w="0" w:type="dxa"/>
      </w:tblCellMar>
    </w:tblPr>
  </w:style>
  <w:style w:type="table" w:customStyle="1" w:styleId="ListTable7Colorful">
    <w:name w:val="List Table 7 Colorful"/>
    <w:uiPriority w:val="99"/>
    <w:rPr>
      <w:lang w:eastAsia="zh-CN"/>
    </w:rPr>
    <w:tblPr>
      <w:tblStyleRowBandSize w:val="1"/>
      <w:tblStyleColBandSize w:val="1"/>
      <w:tblInd w:w="0" w:type="dxa"/>
      <w:tblBorders>
        <w:right w:val="single" w:sz="4" w:space="0" w:color="7F7F7F"/>
      </w:tblBorders>
      <w:tblCellMar>
        <w:top w:w="0" w:type="dxa"/>
        <w:left w:w="0" w:type="dxa"/>
        <w:bottom w:w="0" w:type="dxa"/>
        <w:right w:w="0" w:type="dxa"/>
      </w:tblCellMar>
    </w:tblPr>
  </w:style>
  <w:style w:type="table" w:customStyle="1" w:styleId="ListTable7Colorful-Accent1">
    <w:name w:val="List Table 7 Colorful - Accent 1"/>
    <w:uiPriority w:val="99"/>
    <w:rPr>
      <w:lang w:eastAsia="zh-CN"/>
    </w:rPr>
    <w:tblPr>
      <w:tblStyleRowBandSize w:val="1"/>
      <w:tblStyleColBandSize w:val="1"/>
      <w:tblInd w:w="0" w:type="dxa"/>
      <w:tblBorders>
        <w:right w:val="single" w:sz="4" w:space="0" w:color="4F81BD"/>
      </w:tblBorders>
      <w:tblCellMar>
        <w:top w:w="0" w:type="dxa"/>
        <w:left w:w="0" w:type="dxa"/>
        <w:bottom w:w="0" w:type="dxa"/>
        <w:right w:w="0" w:type="dxa"/>
      </w:tblCellMar>
    </w:tblPr>
  </w:style>
  <w:style w:type="table" w:customStyle="1" w:styleId="ListTable7Colorful-Accent2">
    <w:name w:val="List Table 7 Colorful - Accent 2"/>
    <w:uiPriority w:val="99"/>
    <w:rPr>
      <w:lang w:eastAsia="zh-CN"/>
    </w:rPr>
    <w:tblPr>
      <w:tblStyleRowBandSize w:val="1"/>
      <w:tblStyleColBandSize w:val="1"/>
      <w:tblInd w:w="0" w:type="dxa"/>
      <w:tblBorders>
        <w:right w:val="single" w:sz="4" w:space="0" w:color="D99695"/>
      </w:tblBorders>
      <w:tblCellMar>
        <w:top w:w="0" w:type="dxa"/>
        <w:left w:w="0" w:type="dxa"/>
        <w:bottom w:w="0" w:type="dxa"/>
        <w:right w:w="0" w:type="dxa"/>
      </w:tblCellMar>
    </w:tblPr>
  </w:style>
  <w:style w:type="table" w:customStyle="1" w:styleId="ListTable7Colorful-Accent3">
    <w:name w:val="List Table 7 Colorful - Accent 3"/>
    <w:uiPriority w:val="99"/>
    <w:rPr>
      <w:lang w:eastAsia="zh-CN"/>
    </w:rPr>
    <w:tblPr>
      <w:tblStyleRowBandSize w:val="1"/>
      <w:tblStyleColBandSize w:val="1"/>
      <w:tblInd w:w="0" w:type="dxa"/>
      <w:tblBorders>
        <w:right w:val="single" w:sz="4" w:space="0" w:color="C3D69B"/>
      </w:tblBorders>
      <w:tblCellMar>
        <w:top w:w="0" w:type="dxa"/>
        <w:left w:w="0" w:type="dxa"/>
        <w:bottom w:w="0" w:type="dxa"/>
        <w:right w:w="0" w:type="dxa"/>
      </w:tblCellMar>
    </w:tblPr>
  </w:style>
  <w:style w:type="table" w:customStyle="1" w:styleId="ListTable7Colorful-Accent4">
    <w:name w:val="List Table 7 Colorful - Accent 4"/>
    <w:uiPriority w:val="99"/>
    <w:rPr>
      <w:lang w:eastAsia="zh-CN"/>
    </w:rPr>
    <w:tblPr>
      <w:tblStyleRowBandSize w:val="1"/>
      <w:tblStyleColBandSize w:val="1"/>
      <w:tblInd w:w="0" w:type="dxa"/>
      <w:tblBorders>
        <w:right w:val="single" w:sz="4" w:space="0" w:color="B2A1C6"/>
      </w:tblBorders>
      <w:tblCellMar>
        <w:top w:w="0" w:type="dxa"/>
        <w:left w:w="0" w:type="dxa"/>
        <w:bottom w:w="0" w:type="dxa"/>
        <w:right w:w="0" w:type="dxa"/>
      </w:tblCellMar>
    </w:tblPr>
  </w:style>
  <w:style w:type="table" w:customStyle="1" w:styleId="ListTable7Colorful-Accent5">
    <w:name w:val="List Table 7 Colorful - Accent 5"/>
    <w:uiPriority w:val="99"/>
    <w:rPr>
      <w:lang w:eastAsia="zh-CN"/>
    </w:rPr>
    <w:tblPr>
      <w:tblStyleRowBandSize w:val="1"/>
      <w:tblStyleColBandSize w:val="1"/>
      <w:tblInd w:w="0" w:type="dxa"/>
      <w:tblBorders>
        <w:right w:val="single" w:sz="4" w:space="0" w:color="92CCDC"/>
      </w:tblBorders>
      <w:tblCellMar>
        <w:top w:w="0" w:type="dxa"/>
        <w:left w:w="0" w:type="dxa"/>
        <w:bottom w:w="0" w:type="dxa"/>
        <w:right w:w="0" w:type="dxa"/>
      </w:tblCellMar>
    </w:tblPr>
  </w:style>
  <w:style w:type="table" w:customStyle="1" w:styleId="ListTable7Colorful-Accent6">
    <w:name w:val="List Table 7 Colorful - Accent 6"/>
    <w:uiPriority w:val="99"/>
    <w:rPr>
      <w:lang w:eastAsia="zh-CN"/>
    </w:rPr>
    <w:tblPr>
      <w:tblStyleRowBandSize w:val="1"/>
      <w:tblStyleColBandSize w:val="1"/>
      <w:tblInd w:w="0" w:type="dxa"/>
      <w:tblBorders>
        <w:right w:val="single" w:sz="4" w:space="0" w:color="FAC090"/>
      </w:tblBorders>
      <w:tblCellMar>
        <w:top w:w="0" w:type="dxa"/>
        <w:left w:w="0" w:type="dxa"/>
        <w:bottom w:w="0" w:type="dxa"/>
        <w:right w:w="0" w:type="dxa"/>
      </w:tblCellMar>
    </w:tblPr>
  </w:style>
  <w:style w:type="table" w:customStyle="1" w:styleId="Lined-Accent">
    <w:name w:val="Lined - Accent"/>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1">
    <w:name w:val="Lined - Accent 1"/>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2">
    <w:name w:val="Lined - Accent 2"/>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3">
    <w:name w:val="Lined - Accent 3"/>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4">
    <w:name w:val="Lined - Accent 4"/>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5">
    <w:name w:val="Lined - Accent 5"/>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6">
    <w:name w:val="Lined - Accent 6"/>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BorderedLined-Accent">
    <w:name w:val="Bordered &amp; Lined - Accent"/>
    <w:uiPriority w:val="99"/>
    <w:rPr>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0" w:type="dxa"/>
        <w:bottom w:w="0" w:type="dxa"/>
        <w:right w:w="0" w:type="dxa"/>
      </w:tblCellMar>
    </w:tblPr>
  </w:style>
  <w:style w:type="table" w:customStyle="1" w:styleId="BorderedLined-Accent1">
    <w:name w:val="Bordered &amp; Lined - Accent 1"/>
    <w:uiPriority w:val="99"/>
    <w:rPr>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0" w:type="dxa"/>
        <w:bottom w:w="0" w:type="dxa"/>
        <w:right w:w="0" w:type="dxa"/>
      </w:tblCellMar>
    </w:tblPr>
  </w:style>
  <w:style w:type="table" w:customStyle="1" w:styleId="BorderedLined-Accent2">
    <w:name w:val="Bordered &amp; Lined - Accent 2"/>
    <w:uiPriority w:val="99"/>
    <w:rPr>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0" w:type="dxa"/>
        <w:bottom w:w="0" w:type="dxa"/>
        <w:right w:w="0" w:type="dxa"/>
      </w:tblCellMar>
    </w:tblPr>
  </w:style>
  <w:style w:type="table" w:customStyle="1" w:styleId="BorderedLined-Accent3">
    <w:name w:val="Bordered &amp; Lined - Accent 3"/>
    <w:uiPriority w:val="99"/>
    <w:rPr>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0" w:type="dxa"/>
        <w:bottom w:w="0" w:type="dxa"/>
        <w:right w:w="0" w:type="dxa"/>
      </w:tblCellMar>
    </w:tblPr>
  </w:style>
  <w:style w:type="table" w:customStyle="1" w:styleId="BorderedLined-Accent4">
    <w:name w:val="Bordered &amp; Lined - Accent 4"/>
    <w:uiPriority w:val="99"/>
    <w:rPr>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0" w:type="dxa"/>
        <w:bottom w:w="0" w:type="dxa"/>
        <w:right w:w="0" w:type="dxa"/>
      </w:tblCellMar>
    </w:tblPr>
  </w:style>
  <w:style w:type="table" w:customStyle="1" w:styleId="BorderedLined-Accent5">
    <w:name w:val="Bordered &amp; Lined - Accent 5"/>
    <w:uiPriority w:val="99"/>
    <w:rPr>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0" w:type="dxa"/>
        <w:bottom w:w="0" w:type="dxa"/>
        <w:right w:w="0" w:type="dxa"/>
      </w:tblCellMar>
    </w:tblPr>
  </w:style>
  <w:style w:type="table" w:customStyle="1" w:styleId="BorderedLined-Accent6">
    <w:name w:val="Bordered &amp; Lined - Accent 6"/>
    <w:uiPriority w:val="99"/>
    <w:rPr>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0" w:type="dxa"/>
        <w:bottom w:w="0" w:type="dxa"/>
        <w:right w:w="0" w:type="dxa"/>
      </w:tblCellMar>
    </w:tblPr>
  </w:style>
  <w:style w:type="table" w:customStyle="1" w:styleId="Bordered">
    <w:name w:val="Bordered"/>
    <w:uiPriority w:val="99"/>
    <w:rPr>
      <w:lang w:eastAsia="zh-CN"/>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0" w:type="dxa"/>
        <w:bottom w:w="0" w:type="dxa"/>
        <w:right w:w="0" w:type="dxa"/>
      </w:tblCellMar>
    </w:tblPr>
  </w:style>
  <w:style w:type="table" w:customStyle="1" w:styleId="Bordered-Accent1">
    <w:name w:val="Bordered - Accent 1"/>
    <w:uiPriority w:val="99"/>
    <w:rPr>
      <w:lang w:eastAsia="zh-C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style>
  <w:style w:type="table" w:customStyle="1" w:styleId="Bordered-Accent2">
    <w:name w:val="Bordered - Accent 2"/>
    <w:uiPriority w:val="99"/>
    <w:rPr>
      <w:lang w:eastAsia="zh-C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style>
  <w:style w:type="table" w:customStyle="1" w:styleId="Bordered-Accent3">
    <w:name w:val="Bordered - Accent 3"/>
    <w:uiPriority w:val="99"/>
    <w:rPr>
      <w:lang w:eastAsia="zh-C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style>
  <w:style w:type="table" w:customStyle="1" w:styleId="Bordered-Accent4">
    <w:name w:val="Bordered - Accent 4"/>
    <w:uiPriority w:val="99"/>
    <w:rPr>
      <w:lang w:eastAsia="zh-C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style>
  <w:style w:type="table" w:customStyle="1" w:styleId="Bordered-Accent5">
    <w:name w:val="Bordered - Accent 5"/>
    <w:uiPriority w:val="99"/>
    <w:rPr>
      <w:lang w:eastAsia="zh-C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style>
  <w:style w:type="table" w:customStyle="1" w:styleId="Bordered-Accent6">
    <w:name w:val="Bordered - Accent 6"/>
    <w:uiPriority w:val="99"/>
    <w:rPr>
      <w:lang w:eastAsia="zh-C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style>
  <w:style w:type="character" w:styleId="ae">
    <w:name w:val="Hyperlink"/>
    <w:uiPriority w:val="99"/>
    <w:rPr>
      <w:rFonts w:ascii="Times New Roman" w:hAnsi="Times New Roman" w:cs="Times New Roman"/>
      <w:color w:val="0000FF"/>
      <w:u w:val="single"/>
    </w:rPr>
  </w:style>
  <w:style w:type="paragraph" w:styleId="af">
    <w:name w:val="footnote text"/>
    <w:basedOn w:val="a"/>
    <w:link w:val="af0"/>
    <w:uiPriority w:val="99"/>
    <w:unhideWhenUsed/>
    <w:qFormat/>
    <w:pPr>
      <w:spacing w:after="40" w:line="240" w:lineRule="auto"/>
    </w:pPr>
    <w:rPr>
      <w:sz w:val="18"/>
    </w:rPr>
  </w:style>
  <w:style w:type="character" w:customStyle="1" w:styleId="af0">
    <w:name w:val="Текст сноски Знак"/>
    <w:link w:val="af"/>
    <w:uiPriority w:val="99"/>
    <w:rPr>
      <w:sz w:val="18"/>
    </w:rPr>
  </w:style>
  <w:style w:type="character" w:styleId="af1">
    <w:name w:val="footnote reference"/>
    <w:uiPriority w:val="99"/>
    <w:unhideWhenUsed/>
    <w:rPr>
      <w:vertAlign w:val="superscript"/>
    </w:rPr>
  </w:style>
  <w:style w:type="paragraph" w:styleId="af2">
    <w:name w:val="endnote text"/>
    <w:basedOn w:val="a"/>
    <w:link w:val="af3"/>
    <w:uiPriority w:val="99"/>
    <w:semiHidden/>
    <w:unhideWhenUsed/>
    <w:pPr>
      <w:spacing w:after="0" w:line="240" w:lineRule="auto"/>
    </w:pPr>
    <w:rPr>
      <w:sz w:val="20"/>
    </w:rPr>
  </w:style>
  <w:style w:type="character" w:customStyle="1" w:styleId="af3">
    <w:name w:val="Текст концевой сноски Знак"/>
    <w:link w:val="af2"/>
    <w:uiPriority w:val="99"/>
    <w:rPr>
      <w:sz w:val="20"/>
    </w:rPr>
  </w:style>
  <w:style w:type="character" w:styleId="af4">
    <w:name w:val="endnote reference"/>
    <w:uiPriority w:val="99"/>
    <w:semiHidden/>
    <w:unhideWhenUsed/>
    <w:rPr>
      <w:vertAlign w:val="superscript"/>
    </w:rPr>
  </w:style>
  <w:style w:type="paragraph" w:styleId="16">
    <w:name w:val="toc 1"/>
    <w:basedOn w:val="a"/>
    <w:next w:val="a"/>
    <w:uiPriority w:val="39"/>
    <w:unhideWhenUsed/>
    <w:pPr>
      <w:spacing w:after="100"/>
    </w:pPr>
  </w:style>
  <w:style w:type="paragraph" w:styleId="23">
    <w:name w:val="toc 2"/>
    <w:basedOn w:val="a"/>
    <w:next w:val="a"/>
    <w:uiPriority w:val="39"/>
    <w:unhideWhenUsed/>
    <w:pPr>
      <w:spacing w:after="100"/>
      <w:ind w:left="240"/>
    </w:pPr>
  </w:style>
  <w:style w:type="paragraph" w:styleId="30">
    <w:name w:val="toc 3"/>
    <w:basedOn w:val="a"/>
    <w:next w:val="a"/>
    <w:uiPriority w:val="39"/>
    <w:unhideWhenUsed/>
    <w:pPr>
      <w:spacing w:after="100"/>
      <w:ind w:left="480"/>
    </w:pPr>
  </w:style>
  <w:style w:type="paragraph" w:styleId="40">
    <w:name w:val="toc 4"/>
    <w:basedOn w:val="a"/>
    <w:next w:val="a"/>
    <w:uiPriority w:val="39"/>
    <w:unhideWhenUsed/>
    <w:pPr>
      <w:spacing w:after="57"/>
      <w:ind w:left="850"/>
    </w:pPr>
  </w:style>
  <w:style w:type="paragraph" w:styleId="50">
    <w:name w:val="toc 5"/>
    <w:basedOn w:val="a"/>
    <w:next w:val="a"/>
    <w:uiPriority w:val="39"/>
    <w:unhideWhenUsed/>
    <w:pPr>
      <w:spacing w:after="57"/>
      <w:ind w:left="1134"/>
    </w:pPr>
  </w:style>
  <w:style w:type="paragraph" w:styleId="60">
    <w:name w:val="toc 6"/>
    <w:basedOn w:val="a"/>
    <w:next w:val="a"/>
    <w:uiPriority w:val="39"/>
    <w:unhideWhenUsed/>
    <w:pPr>
      <w:spacing w:after="57"/>
      <w:ind w:left="1417"/>
    </w:pPr>
  </w:style>
  <w:style w:type="paragraph" w:styleId="70">
    <w:name w:val="toc 7"/>
    <w:basedOn w:val="a"/>
    <w:next w:val="a"/>
    <w:uiPriority w:val="39"/>
    <w:unhideWhenUsed/>
    <w:pPr>
      <w:spacing w:after="57"/>
      <w:ind w:left="1701"/>
    </w:pPr>
  </w:style>
  <w:style w:type="paragraph" w:styleId="80">
    <w:name w:val="toc 8"/>
    <w:basedOn w:val="a"/>
    <w:next w:val="a"/>
    <w:uiPriority w:val="39"/>
    <w:unhideWhenUsed/>
    <w:pPr>
      <w:spacing w:after="57"/>
      <w:ind w:left="1984"/>
    </w:pPr>
  </w:style>
  <w:style w:type="paragraph" w:styleId="90">
    <w:name w:val="toc 9"/>
    <w:basedOn w:val="a"/>
    <w:next w:val="a"/>
    <w:uiPriority w:val="39"/>
    <w:unhideWhenUsed/>
    <w:pPr>
      <w:spacing w:after="57"/>
      <w:ind w:left="2268"/>
    </w:pPr>
  </w:style>
  <w:style w:type="paragraph" w:styleId="af5">
    <w:name w:val="TOC Heading"/>
    <w:basedOn w:val="112"/>
    <w:next w:val="a"/>
    <w:uiPriority w:val="39"/>
    <w:semiHidden/>
    <w:unhideWhenUsed/>
    <w:qFormat/>
    <w:pPr>
      <w:spacing w:before="480" w:after="0"/>
      <w:outlineLvl w:val="9"/>
    </w:pPr>
    <w:rPr>
      <w:rFonts w:ascii="Cambria" w:hAnsi="Cambria"/>
      <w:b/>
      <w:bCs/>
      <w:color w:val="365F91"/>
      <w:sz w:val="28"/>
      <w:szCs w:val="28"/>
    </w:rPr>
  </w:style>
  <w:style w:type="paragraph" w:styleId="af6">
    <w:name w:val="table of figures"/>
    <w:basedOn w:val="a"/>
    <w:next w:val="a"/>
    <w:uiPriority w:val="99"/>
    <w:unhideWhenUsed/>
    <w:pPr>
      <w:spacing w:after="0"/>
    </w:pPr>
  </w:style>
  <w:style w:type="character" w:customStyle="1" w:styleId="12">
    <w:name w:val="Заголовок 1 Знак"/>
    <w:link w:val="112"/>
    <w:uiPriority w:val="9"/>
    <w:rPr>
      <w:rFonts w:ascii="Arial" w:hAnsi="Arial" w:cs="Arial"/>
      <w:sz w:val="40"/>
      <w:szCs w:val="40"/>
    </w:rPr>
  </w:style>
  <w:style w:type="character" w:customStyle="1" w:styleId="2">
    <w:name w:val="Заголовок 2 Знак"/>
    <w:link w:val="210"/>
    <w:uiPriority w:val="9"/>
    <w:rPr>
      <w:rFonts w:ascii="Cambria" w:eastAsia="Times New Roman" w:hAnsi="Cambria" w:cs="Times New Roman"/>
      <w:b/>
      <w:bCs/>
      <w:color w:val="4F81BD"/>
      <w:sz w:val="26"/>
      <w:szCs w:val="26"/>
    </w:rPr>
  </w:style>
  <w:style w:type="character" w:customStyle="1" w:styleId="3">
    <w:name w:val="Заголовок 3 Знак"/>
    <w:link w:val="310"/>
    <w:uiPriority w:val="9"/>
    <w:rPr>
      <w:rFonts w:ascii="Cambria" w:eastAsia="Times New Roman" w:hAnsi="Cambria" w:cs="Times New Roman"/>
      <w:b/>
      <w:bCs/>
      <w:color w:val="4F81BD"/>
      <w:sz w:val="24"/>
      <w:szCs w:val="24"/>
    </w:rPr>
  </w:style>
  <w:style w:type="paragraph" w:customStyle="1" w:styleId="formattext">
    <w:name w:val="formattext"/>
    <w:basedOn w:val="a"/>
    <w:uiPriority w:val="99"/>
    <w:pPr>
      <w:spacing w:before="100" w:after="100" w:line="240" w:lineRule="auto"/>
    </w:pPr>
  </w:style>
  <w:style w:type="paragraph" w:styleId="af7">
    <w:name w:val="Body Text Indent"/>
    <w:basedOn w:val="a"/>
    <w:link w:val="af8"/>
    <w:uiPriority w:val="99"/>
    <w:pPr>
      <w:spacing w:after="120"/>
      <w:ind w:left="283"/>
    </w:pPr>
    <w:rPr>
      <w:sz w:val="20"/>
      <w:szCs w:val="20"/>
      <w:lang w:val="en-US" w:eastAsia="en-US"/>
    </w:rPr>
  </w:style>
  <w:style w:type="character" w:customStyle="1" w:styleId="af8">
    <w:name w:val="Основной текст с отступом Знак"/>
    <w:link w:val="af7"/>
    <w:uiPriority w:val="99"/>
    <w:rPr>
      <w:rFonts w:ascii="Times New Roman" w:hAnsi="Times New Roman" w:cs="Times New Roman"/>
    </w:rPr>
  </w:style>
  <w:style w:type="character" w:styleId="af9">
    <w:name w:val="line number"/>
    <w:uiPriority w:val="99"/>
    <w:rPr>
      <w:rFonts w:ascii="Times New Roman" w:hAnsi="Times New Roman" w:cs="Times New Roman"/>
      <w:sz w:val="22"/>
      <w:szCs w:val="22"/>
    </w:rPr>
  </w:style>
  <w:style w:type="paragraph" w:styleId="afa">
    <w:name w:val="Normal (Web)"/>
    <w:basedOn w:val="a"/>
    <w:uiPriority w:val="99"/>
    <w:pPr>
      <w:spacing w:before="280" w:after="280" w:line="240" w:lineRule="auto"/>
    </w:pPr>
  </w:style>
  <w:style w:type="paragraph" w:customStyle="1" w:styleId="d1d1f2f2e8e8ebebfcfc3">
    <w:name w:val="Сd1d1тf2f2иe8e8лebebьfcfc3"/>
    <w:basedOn w:val="a"/>
    <w:uiPriority w:val="99"/>
    <w:pPr>
      <w:spacing w:after="0"/>
      <w:jc w:val="right"/>
    </w:pPr>
    <w:rPr>
      <w:sz w:val="28"/>
      <w:szCs w:val="28"/>
    </w:rPr>
  </w:style>
  <w:style w:type="paragraph" w:customStyle="1" w:styleId="Style70">
    <w:name w:val="Style70"/>
    <w:basedOn w:val="a"/>
    <w:uiPriority w:val="99"/>
    <w:pPr>
      <w:spacing w:after="0" w:line="240" w:lineRule="auto"/>
      <w:jc w:val="center"/>
    </w:pPr>
  </w:style>
  <w:style w:type="paragraph" w:customStyle="1" w:styleId="s1">
    <w:name w:val="s_1"/>
    <w:basedOn w:val="a"/>
    <w:uiPriority w:val="99"/>
    <w:pPr>
      <w:spacing w:before="280" w:after="280" w:line="240" w:lineRule="auto"/>
    </w:pPr>
  </w:style>
  <w:style w:type="paragraph" w:customStyle="1" w:styleId="Standard">
    <w:name w:val="Standard"/>
    <w:basedOn w:val="a"/>
    <w:pPr>
      <w:spacing w:line="240" w:lineRule="auto"/>
    </w:pPr>
  </w:style>
  <w:style w:type="paragraph" w:styleId="afb">
    <w:name w:val="Revision"/>
    <w:basedOn w:val="a"/>
    <w:uiPriority w:val="99"/>
    <w:pPr>
      <w:spacing w:after="0" w:line="240" w:lineRule="auto"/>
    </w:pPr>
  </w:style>
  <w:style w:type="paragraph" w:styleId="afc">
    <w:name w:val="Balloon Text"/>
    <w:basedOn w:val="a"/>
    <w:link w:val="afd"/>
    <w:uiPriority w:val="99"/>
    <w:pPr>
      <w:spacing w:after="0" w:line="240" w:lineRule="auto"/>
    </w:pPr>
    <w:rPr>
      <w:rFonts w:ascii="Segoe UI" w:hAnsi="Segoe UI"/>
      <w:sz w:val="18"/>
      <w:szCs w:val="18"/>
      <w:lang w:val="en-US" w:eastAsia="en-US"/>
    </w:rPr>
  </w:style>
  <w:style w:type="character" w:customStyle="1" w:styleId="afd">
    <w:name w:val="Текст выноски Знак"/>
    <w:link w:val="afc"/>
    <w:uiPriority w:val="99"/>
    <w:rPr>
      <w:rFonts w:ascii="Segoe UI" w:hAnsi="Segoe UI" w:cs="Segoe UI"/>
      <w:sz w:val="18"/>
      <w:szCs w:val="18"/>
    </w:rPr>
  </w:style>
  <w:style w:type="character" w:customStyle="1" w:styleId="cef1edeee2edeee9f8f0e8f4f2e0e1e7e0f6e0">
    <w:name w:val="Оceсf1нedоeeвe2нedоeeйe9 шf8рf0иe8фf4тf2 аe0бe1зe7аe0цf6аe0"/>
    <w:uiPriority w:val="99"/>
    <w:rPr>
      <w:rFonts w:ascii="Times New Roman" w:hAnsi="Times New Roman"/>
      <w:sz w:val="20"/>
    </w:rPr>
  </w:style>
  <w:style w:type="paragraph" w:customStyle="1" w:styleId="cee1fbf7edfbe9">
    <w:name w:val="Оceбe1ыfbчf7нedыfbйe9"/>
    <w:basedOn w:val="a"/>
    <w:uiPriority w:val="99"/>
  </w:style>
  <w:style w:type="paragraph" w:customStyle="1" w:styleId="c0e1e7e0f6f1efe8f1eae0">
    <w:name w:val="Аc0бe1зe7аe0цf6 сf1пefиe8сf1кeaаe0"/>
    <w:basedOn w:val="cee1fbf7edfbe9"/>
    <w:uiPriority w:val="99"/>
    <w:pPr>
      <w:ind w:left="720"/>
      <w:contextualSpacing/>
    </w:pPr>
    <w:rPr>
      <w:rFonts w:ascii="Calibri" w:hAnsi="Calibri"/>
      <w:sz w:val="22"/>
      <w:szCs w:val="22"/>
    </w:rPr>
  </w:style>
  <w:style w:type="table" w:customStyle="1" w:styleId="108">
    <w:name w:val="108"/>
    <w:uiPriority w:val="99"/>
    <w:pPr>
      <w:widowControl w:val="0"/>
    </w:pPr>
    <w:rPr>
      <w:sz w:val="24"/>
      <w:szCs w:val="24"/>
    </w:rPr>
    <w:tblPr>
      <w:tblCellMar>
        <w:top w:w="0" w:type="dxa"/>
        <w:left w:w="0" w:type="dxa"/>
        <w:bottom w:w="0" w:type="dxa"/>
        <w:right w:w="0" w:type="dxa"/>
      </w:tblCellMar>
    </w:tblPr>
  </w:style>
  <w:style w:type="table" w:styleId="17">
    <w:name w:val="Table Simple 1"/>
    <w:basedOn w:val="a1"/>
    <w:uiPriority w:val="99"/>
    <w:semiHidden/>
    <w:unhideWhenUsed/>
    <w:pPr>
      <w:widowControl w:val="0"/>
    </w:pPr>
    <w:tblPr/>
  </w:style>
  <w:style w:type="table" w:customStyle="1" w:styleId="1085">
    <w:name w:val="1085"/>
    <w:uiPriority w:val="99"/>
    <w:pPr>
      <w:widowControl w:val="0"/>
    </w:pPr>
    <w:rPr>
      <w:sz w:val="24"/>
      <w:szCs w:val="24"/>
    </w:rPr>
    <w:tblPr>
      <w:tblCellMar>
        <w:top w:w="0" w:type="dxa"/>
        <w:left w:w="0" w:type="dxa"/>
        <w:bottom w:w="0" w:type="dxa"/>
        <w:right w:w="0" w:type="dxa"/>
      </w:tblCellMar>
    </w:tblPr>
  </w:style>
  <w:style w:type="table" w:customStyle="1" w:styleId="10810833TableSimple1">
    <w:name w:val="10810833Table Simple 1"/>
    <w:uiPriority w:val="99"/>
    <w:pPr>
      <w:widowControl w:val="0"/>
      <w:spacing w:after="200" w:line="275" w:lineRule="auto"/>
    </w:pPr>
    <w:rPr>
      <w:sz w:val="24"/>
      <w:szCs w:val="24"/>
    </w:rPr>
    <w:tblPr>
      <w:tblCellMar>
        <w:top w:w="0" w:type="dxa"/>
        <w:left w:w="0" w:type="dxa"/>
        <w:bottom w:w="0" w:type="dxa"/>
        <w:right w:w="0" w:type="dxa"/>
      </w:tblCellMar>
    </w:tblPr>
  </w:style>
  <w:style w:type="table" w:customStyle="1" w:styleId="1083">
    <w:name w:val="1083"/>
    <w:uiPriority w:val="99"/>
    <w:pPr>
      <w:widowControl w:val="0"/>
    </w:pPr>
    <w:rPr>
      <w:sz w:val="24"/>
      <w:szCs w:val="24"/>
    </w:rPr>
    <w:tblPr>
      <w:tblCellMar>
        <w:top w:w="0" w:type="dxa"/>
        <w:left w:w="0" w:type="dxa"/>
        <w:bottom w:w="0" w:type="dxa"/>
        <w:right w:w="0" w:type="dxa"/>
      </w:tblCellMar>
    </w:tblPr>
  </w:style>
  <w:style w:type="table" w:customStyle="1" w:styleId="1084">
    <w:name w:val="1084"/>
    <w:uiPriority w:val="99"/>
    <w:pPr>
      <w:widowControl w:val="0"/>
    </w:pPr>
    <w:rPr>
      <w:sz w:val="24"/>
      <w:szCs w:val="24"/>
    </w:rPr>
    <w:tblPr>
      <w:tblCellMar>
        <w:top w:w="0" w:type="dxa"/>
        <w:left w:w="0" w:type="dxa"/>
        <w:bottom w:w="0" w:type="dxa"/>
        <w:right w:w="0" w:type="dxa"/>
      </w:tblCellMar>
    </w:tblPr>
  </w:style>
  <w:style w:type="table" w:customStyle="1" w:styleId="1082">
    <w:name w:val="1082"/>
    <w:uiPriority w:val="99"/>
    <w:pPr>
      <w:widowControl w:val="0"/>
    </w:pPr>
    <w:rPr>
      <w:sz w:val="24"/>
      <w:szCs w:val="24"/>
    </w:rPr>
    <w:tblPr>
      <w:tblCellMar>
        <w:top w:w="0" w:type="dxa"/>
        <w:left w:w="0" w:type="dxa"/>
        <w:bottom w:w="0" w:type="dxa"/>
        <w:right w:w="0" w:type="dxa"/>
      </w:tblCellMar>
    </w:tblPr>
  </w:style>
  <w:style w:type="table" w:customStyle="1" w:styleId="1081">
    <w:name w:val="1081"/>
    <w:uiPriority w:val="99"/>
    <w:pPr>
      <w:widowControl w:val="0"/>
    </w:pPr>
    <w:rPr>
      <w:sz w:val="24"/>
      <w:szCs w:val="24"/>
    </w:rPr>
    <w:tblPr>
      <w:tblCellMar>
        <w:top w:w="0" w:type="dxa"/>
        <w:left w:w="0" w:type="dxa"/>
        <w:bottom w:w="0" w:type="dxa"/>
        <w:right w:w="0" w:type="dxa"/>
      </w:tblCellMar>
    </w:tblPr>
  </w:style>
  <w:style w:type="table" w:customStyle="1" w:styleId="cee1fbf7ede0fff2e0e1ebe8f6e0">
    <w:name w:val="Оceбe1ыfbчf7нedаe0яff тf2аe0бe1лebиe8цf6аe0"/>
    <w:uiPriority w:val="99"/>
    <w:pPr>
      <w:widowControl w:val="0"/>
      <w:spacing w:after="200"/>
    </w:pPr>
    <w:tblPr>
      <w:tblCellMar>
        <w:top w:w="0" w:type="dxa"/>
        <w:left w:w="0" w:type="dxa"/>
        <w:bottom w:w="0" w:type="dxa"/>
        <w:right w:w="0" w:type="dxa"/>
      </w:tblCellMar>
    </w:tblPr>
  </w:style>
  <w:style w:type="character" w:customStyle="1" w:styleId="24">
    <w:name w:val="Основной текст (2)_"/>
    <w:link w:val="25"/>
    <w:rPr>
      <w:rFonts w:cs="Times New Roman"/>
      <w:sz w:val="28"/>
      <w:szCs w:val="28"/>
      <w:shd w:val="clear" w:color="auto" w:fill="FFFFFF"/>
    </w:rPr>
  </w:style>
  <w:style w:type="paragraph" w:customStyle="1" w:styleId="25">
    <w:name w:val="Основной текст (2)"/>
    <w:basedOn w:val="a"/>
    <w:link w:val="24"/>
    <w:pPr>
      <w:shd w:val="clear" w:color="auto" w:fill="FFFFFF"/>
      <w:spacing w:before="320" w:after="0" w:line="319" w:lineRule="exact"/>
      <w:ind w:hanging="380"/>
      <w:jc w:val="both"/>
    </w:pPr>
    <w:rPr>
      <w:sz w:val="28"/>
      <w:szCs w:val="28"/>
      <w:lang w:val="en-US" w:eastAsia="en-US"/>
    </w:rPr>
  </w:style>
  <w:style w:type="paragraph" w:customStyle="1" w:styleId="NoSpacing1331311">
    <w:name w:val="Без интервала;Ч;No Spacing1;КУСП;Без интервала3;Без интервала31;Без интервала311;Названия;РАБОЧИЙ"/>
    <w:link w:val="NoSpacing13313110"/>
    <w:uiPriority w:val="1"/>
    <w:qFormat/>
    <w:rPr>
      <w:rFonts w:ascii="Arial" w:hAnsi="Arial"/>
      <w:sz w:val="22"/>
      <w:szCs w:val="22"/>
    </w:rPr>
  </w:style>
  <w:style w:type="character" w:customStyle="1" w:styleId="NoSpacing13313110">
    <w:name w:val="Без интервала Знак;Ч Знак;No Spacing1 Знак;КУСП Знак;Без интервала3 Знак;Без интервала31 Знак;Без интервала311 Знак;Названия Знак;РАБОЧИЙ Знак"/>
    <w:link w:val="NoSpacing1331311"/>
    <w:uiPriority w:val="1"/>
    <w:rPr>
      <w:rFonts w:ascii="Arial" w:hAnsi="Arial"/>
      <w:sz w:val="22"/>
      <w:szCs w:val="22"/>
      <w:lang w:val="ru-RU" w:eastAsia="ru-RU" w:bidi="ar-SA"/>
    </w:rPr>
  </w:style>
  <w:style w:type="character" w:customStyle="1" w:styleId="frUsedbyWordforHelpfootnotesymbols-FNCiaeniinee-FN1ReferencianotaalpieFZAppelnotedebasdepageCiaeniineeIFootnoteReferenceFootnotesrefss">
    <w:name w:val="Знак сноски;fr;Used by Word for Help footnote symbols;Знак сноски-FN;Ciae niinee-FN;Знак сноски 1;Referencia nota al pie;FZ;Текст сновски;Appel note de bas de page;Ciae niinee I;Знак сноски Н;Footnote Reference/;Footnotes refss"/>
    <w:uiPriority w:val="99"/>
    <w:unhideWhenUsed/>
    <w:qFormat/>
    <w:rPr>
      <w:rFonts w:cs="Times New Roman"/>
      <w:vertAlign w:val="superscript"/>
    </w:rPr>
  </w:style>
  <w:style w:type="paragraph" w:customStyle="1" w:styleId="OaenoniineeCiaeCiaeCiaeOaenoniineeCiaeCiaeOaenoniineeCiae11-FN1">
    <w:name w:val="Текст сноски;Oaeno niinee Ciae;Ciae Ciae;Oaeno niinee Ciae Ciae;Oaeno niinee Ciae1;Текст сноски Знак1 Знак;Текст сноски Знак Знак Знак;Текст сноски Знак Знак;Текст сноски Знак Знак Знак Знак Знак Знак Знак Знак;Текст сноски-FN;Текст сноски1 Знак;З;Зна"/>
    <w:basedOn w:val="a"/>
    <w:link w:val="OaenoniineeCiaeCiaeCiaeOaenoniineeCiaeCiaeOaenoniineeCiae111-FN1"/>
    <w:uiPriority w:val="99"/>
    <w:unhideWhenUsed/>
    <w:qFormat/>
    <w:pPr>
      <w:widowControl/>
      <w:spacing w:after="0" w:line="240" w:lineRule="auto"/>
    </w:pPr>
    <w:rPr>
      <w:rFonts w:ascii="Calibri" w:hAnsi="Calibri"/>
      <w:sz w:val="20"/>
      <w:szCs w:val="20"/>
      <w:lang w:val="en-US" w:eastAsia="en-US"/>
    </w:rPr>
  </w:style>
  <w:style w:type="character" w:customStyle="1" w:styleId="OaenoniineeCiaeCiaeCiaeOaenoniineeCiaeCiaeOaenoniineeCiae111-FN1">
    <w:name w:val="Текст сноски Знак;Oaeno niinee Ciae Знак;Ciae Ciae Знак;Oaeno niinee Ciae Ciae Знак;Oaeno niinee Ciae1 Знак;Текст сноски Знак1 Знак Знак;Текст сноски Знак Знак Знак Знак;Текст сноски Знак Знак Знак1;Текст сноски-FN Знак;Текст сноски1 Знак Знак;З Знак"/>
    <w:link w:val="OaenoniineeCiaeCiaeCiaeOaenoniineeCiaeCiaeOaenoniineeCiae11-FN1"/>
    <w:uiPriority w:val="99"/>
    <w:rPr>
      <w:rFonts w:ascii="Calibri" w:hAnsi="Calibri" w:cs="Times New Roman"/>
      <w:sz w:val="20"/>
      <w:szCs w:val="20"/>
      <w:lang w:eastAsia="en-US"/>
    </w:rPr>
  </w:style>
  <w:style w:type="paragraph" w:customStyle="1" w:styleId="18">
    <w:name w:val="Обычный1"/>
    <w:rPr>
      <w:sz w:val="24"/>
    </w:rPr>
  </w:style>
  <w:style w:type="character" w:customStyle="1" w:styleId="ab">
    <w:name w:val="Верхний колонтитул Знак"/>
    <w:link w:val="13"/>
    <w:uiPriority w:val="99"/>
    <w:rPr>
      <w:rFonts w:cs="Times New Roman"/>
      <w:sz w:val="24"/>
      <w:szCs w:val="24"/>
    </w:rPr>
  </w:style>
  <w:style w:type="character" w:customStyle="1" w:styleId="ac">
    <w:name w:val="Нижний колонтитул Знак"/>
    <w:link w:val="14"/>
    <w:uiPriority w:val="99"/>
    <w:rPr>
      <w:rFonts w:cs="Times New Roman"/>
      <w:sz w:val="24"/>
      <w:szCs w:val="24"/>
    </w:rPr>
  </w:style>
  <w:style w:type="paragraph" w:styleId="32">
    <w:name w:val="Body Text 3"/>
    <w:basedOn w:val="a"/>
    <w:link w:val="33"/>
    <w:uiPriority w:val="99"/>
    <w:pPr>
      <w:spacing w:after="120"/>
    </w:pPr>
    <w:rPr>
      <w:sz w:val="16"/>
      <w:szCs w:val="16"/>
      <w:lang w:val="en-US" w:eastAsia="en-US"/>
    </w:rPr>
  </w:style>
  <w:style w:type="character" w:customStyle="1" w:styleId="33">
    <w:name w:val="Основной текст 3 Знак"/>
    <w:link w:val="32"/>
    <w:uiPriority w:val="99"/>
    <w:rPr>
      <w:sz w:val="16"/>
      <w:szCs w:val="16"/>
    </w:rPr>
  </w:style>
  <w:style w:type="character" w:styleId="afe">
    <w:name w:val="annotation reference"/>
    <w:uiPriority w:val="99"/>
    <w:rPr>
      <w:sz w:val="16"/>
      <w:szCs w:val="16"/>
    </w:rPr>
  </w:style>
  <w:style w:type="paragraph" w:styleId="aff">
    <w:name w:val="annotation text"/>
    <w:basedOn w:val="a"/>
    <w:link w:val="aff0"/>
    <w:uiPriority w:val="99"/>
    <w:pPr>
      <w:spacing w:line="240" w:lineRule="auto"/>
    </w:pPr>
    <w:rPr>
      <w:sz w:val="20"/>
      <w:szCs w:val="20"/>
      <w:lang w:val="en-US" w:eastAsia="en-US"/>
    </w:rPr>
  </w:style>
  <w:style w:type="character" w:customStyle="1" w:styleId="aff0">
    <w:name w:val="Текст примечания Знак"/>
    <w:link w:val="aff"/>
    <w:uiPriority w:val="99"/>
    <w:rPr>
      <w:sz w:val="20"/>
      <w:szCs w:val="20"/>
    </w:rPr>
  </w:style>
  <w:style w:type="paragraph" w:styleId="aff1">
    <w:name w:val="annotation subject"/>
    <w:basedOn w:val="aff"/>
    <w:next w:val="aff"/>
    <w:link w:val="aff2"/>
    <w:uiPriority w:val="99"/>
    <w:rPr>
      <w:b/>
      <w:bCs/>
    </w:rPr>
  </w:style>
  <w:style w:type="character" w:customStyle="1" w:styleId="aff2">
    <w:name w:val="Тема примечания Знак"/>
    <w:link w:val="aff1"/>
    <w:uiPriority w:val="99"/>
    <w:rPr>
      <w:b/>
      <w:bCs/>
      <w:sz w:val="20"/>
      <w:szCs w:val="20"/>
    </w:rPr>
  </w:style>
  <w:style w:type="character" w:styleId="aff3">
    <w:name w:val="Subtle Reference"/>
    <w:uiPriority w:val="31"/>
    <w:qFormat/>
    <w:rPr>
      <w:smallCaps/>
      <w:color w:val="5A5A5A"/>
    </w:rPr>
  </w:style>
  <w:style w:type="paragraph" w:styleId="aff4">
    <w:name w:val="Plain Text"/>
    <w:basedOn w:val="a"/>
    <w:link w:val="aff5"/>
    <w:pPr>
      <w:widowControl/>
      <w:spacing w:after="0" w:line="240" w:lineRule="auto"/>
    </w:pPr>
    <w:rPr>
      <w:rFonts w:ascii="Courier New" w:hAnsi="Courier New"/>
      <w:sz w:val="20"/>
      <w:szCs w:val="20"/>
      <w:lang w:val="en-US" w:eastAsia="en-US"/>
    </w:rPr>
  </w:style>
  <w:style w:type="character" w:customStyle="1" w:styleId="aff5">
    <w:name w:val="Текст Знак"/>
    <w:link w:val="aff4"/>
    <w:rPr>
      <w:rFonts w:ascii="Courier New" w:hAnsi="Courier New"/>
    </w:rPr>
  </w:style>
  <w:style w:type="character" w:customStyle="1" w:styleId="fontstyle01">
    <w:name w:val="fontstyle01"/>
    <w:rPr>
      <w:rFonts w:ascii="Times New Roman" w:hAnsi="Times New Roman" w:cs="Times New Roman"/>
      <w:color w:val="000000"/>
      <w:sz w:val="24"/>
      <w:szCs w:val="24"/>
    </w:rPr>
  </w:style>
  <w:style w:type="paragraph" w:customStyle="1" w:styleId="ConsPlusNormal">
    <w:name w:val="ConsPlusNormal"/>
    <w:pPr>
      <w:widowControl w:val="0"/>
    </w:pPr>
    <w:rPr>
      <w:rFonts w:ascii="Calibri" w:hAnsi="Calibri"/>
      <w:color w:val="000000"/>
      <w:sz w:val="22"/>
    </w:rPr>
  </w:style>
  <w:style w:type="paragraph" w:customStyle="1" w:styleId="Bodytext5">
    <w:name w:val="Body text (5)"/>
    <w:basedOn w:val="a"/>
    <w:pPr>
      <w:widowControl/>
      <w:spacing w:before="300" w:after="0" w:line="259" w:lineRule="exact"/>
      <w:jc w:val="center"/>
    </w:pPr>
    <w:rPr>
      <w:i/>
      <w:color w:val="000000"/>
      <w:sz w:val="21"/>
      <w:szCs w:val="20"/>
    </w:rPr>
  </w:style>
  <w:style w:type="paragraph" w:customStyle="1" w:styleId="Bodytext4">
    <w:name w:val="Body text (4)"/>
    <w:basedOn w:val="a"/>
    <w:pPr>
      <w:widowControl/>
      <w:spacing w:after="0" w:line="0" w:lineRule="atLeast"/>
    </w:pPr>
    <w:rPr>
      <w:color w:val="000000"/>
      <w:sz w:val="20"/>
      <w:szCs w:val="20"/>
    </w:rPr>
  </w:style>
  <w:style w:type="paragraph" w:customStyle="1" w:styleId="Bodytext8">
    <w:name w:val="Body text (8)"/>
    <w:basedOn w:val="a"/>
    <w:pPr>
      <w:widowControl/>
      <w:spacing w:after="0" w:line="0" w:lineRule="atLeast"/>
    </w:pPr>
    <w:rPr>
      <w:i/>
      <w:color w:val="000000"/>
      <w:sz w:val="17"/>
      <w:szCs w:val="20"/>
    </w:rPr>
  </w:style>
  <w:style w:type="paragraph" w:customStyle="1" w:styleId="Bodytext2">
    <w:name w:val="Body text (2)"/>
    <w:basedOn w:val="a"/>
    <w:pPr>
      <w:widowControl/>
      <w:spacing w:after="0" w:line="263" w:lineRule="exact"/>
      <w:jc w:val="center"/>
    </w:pPr>
    <w:rPr>
      <w:color w:val="000000"/>
      <w:spacing w:val="10"/>
      <w:sz w:val="19"/>
      <w:szCs w:val="20"/>
    </w:rPr>
  </w:style>
  <w:style w:type="paragraph" w:customStyle="1" w:styleId="Bodytext9">
    <w:name w:val="Body text (9)"/>
    <w:basedOn w:val="a"/>
    <w:pPr>
      <w:widowControl/>
      <w:spacing w:after="0" w:line="245" w:lineRule="exact"/>
      <w:jc w:val="center"/>
    </w:pPr>
    <w:rPr>
      <w:b/>
      <w:color w:val="000000"/>
      <w:sz w:val="19"/>
      <w:szCs w:val="20"/>
    </w:rPr>
  </w:style>
  <w:style w:type="paragraph" w:customStyle="1" w:styleId="19">
    <w:name w:val="Абзац списка1"/>
    <w:basedOn w:val="a"/>
    <w:pPr>
      <w:widowControl/>
      <w:spacing w:before="100" w:beforeAutospacing="1" w:after="100" w:afterAutospacing="1" w:line="240" w:lineRule="auto"/>
      <w:contextualSpacing/>
    </w:pPr>
  </w:style>
  <w:style w:type="paragraph" w:customStyle="1" w:styleId="Default">
    <w:name w:val="Default"/>
    <w:rPr>
      <w:color w:val="000000"/>
      <w:sz w:val="24"/>
      <w:szCs w:val="24"/>
    </w:rPr>
  </w:style>
  <w:style w:type="paragraph" w:customStyle="1" w:styleId="ConsPlusTitle">
    <w:name w:val="ConsPlusTitle"/>
    <w:uiPriority w:val="99"/>
    <w:qFormat/>
    <w:pPr>
      <w:widowControl w:val="0"/>
    </w:pPr>
    <w:rPr>
      <w:b/>
      <w:sz w:val="28"/>
      <w:szCs w:val="22"/>
    </w:rPr>
  </w:style>
  <w:style w:type="character" w:customStyle="1" w:styleId="aff6">
    <w:name w:val="Основной текст_"/>
    <w:link w:val="1a"/>
    <w:rPr>
      <w:sz w:val="28"/>
      <w:szCs w:val="28"/>
    </w:rPr>
  </w:style>
  <w:style w:type="paragraph" w:customStyle="1" w:styleId="1a">
    <w:name w:val="Основной текст1"/>
    <w:basedOn w:val="a"/>
    <w:link w:val="aff6"/>
    <w:pPr>
      <w:spacing w:after="0" w:line="276" w:lineRule="auto"/>
      <w:ind w:firstLine="400"/>
    </w:pPr>
    <w:rPr>
      <w:sz w:val="28"/>
      <w:szCs w:val="28"/>
      <w:lang w:val="en-US" w:eastAsia="en-US"/>
    </w:rPr>
  </w:style>
  <w:style w:type="numbering" w:customStyle="1" w:styleId="WWNum6">
    <w:name w:val="WWNum6"/>
    <w:basedOn w:val="a2"/>
  </w:style>
  <w:style w:type="table" w:customStyle="1" w:styleId="1b">
    <w:name w:val="Сетка таблицы светлая1"/>
    <w:basedOn w:val="a1"/>
    <w:uiPriority w:val="40"/>
    <w:pPr>
      <w:widowControl w:val="0"/>
    </w:pPr>
    <w:rPr>
      <w:sz w:val="24"/>
    </w:rPr>
    <w:tblPr/>
  </w:style>
  <w:style w:type="paragraph" w:customStyle="1" w:styleId="paragraphparagraph9wafk">
    <w:name w:val="paragraph_paragraph__9wafk"/>
    <w:basedOn w:val="a"/>
    <w:pPr>
      <w:widowControl/>
      <w:spacing w:before="100" w:beforeAutospacing="1" w:after="100" w:afterAutospacing="1" w:line="240" w:lineRule="auto"/>
    </w:pPr>
  </w:style>
  <w:style w:type="table" w:customStyle="1" w:styleId="1c">
    <w:name w:val="Сетка таблицы1"/>
    <w:basedOn w:val="a1"/>
    <w:next w:val="ad"/>
    <w:uiPriority w:val="59"/>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11">
    <w:name w:val="Заголовок 1 Знак1"/>
    <w:basedOn w:val="a0"/>
    <w:link w:val="110"/>
    <w:uiPriority w:val="9"/>
    <w:rPr>
      <w:rFonts w:asciiTheme="majorHAnsi" w:eastAsiaTheme="majorEastAsia" w:hAnsiTheme="majorHAnsi" w:cstheme="majorBidi"/>
      <w:b/>
      <w:bCs/>
      <w:color w:val="365F91" w:themeColor="accent1" w:themeShade="BF"/>
      <w:sz w:val="28"/>
      <w:szCs w:val="28"/>
    </w:rPr>
  </w:style>
  <w:style w:type="table" w:customStyle="1" w:styleId="113">
    <w:name w:val="Таблица простая 11"/>
    <w:uiPriority w:val="59"/>
    <w:rPr>
      <w:lang w:eastAsia="zh-C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211">
    <w:name w:val="Таблица простая 21"/>
    <w:uiPriority w:val="59"/>
    <w:rPr>
      <w:lang w:eastAsia="zh-CN"/>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style>
  <w:style w:type="table" w:customStyle="1" w:styleId="311">
    <w:name w:val="Таблица простая 3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411">
    <w:name w:val="Таблица простая 4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511">
    <w:name w:val="Таблица простая 5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11">
    <w:name w:val="Таблица-сетка 1 светлая1"/>
    <w:uiPriority w:val="99"/>
    <w:rPr>
      <w:lang w:eastAsia="zh-CN"/>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style>
  <w:style w:type="table" w:customStyle="1" w:styleId="-21">
    <w:name w:val="Таблица-сетка 21"/>
    <w:uiPriority w:val="99"/>
    <w:rPr>
      <w:lang w:eastAsia="zh-C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31">
    <w:name w:val="Таблица-сетка 31"/>
    <w:uiPriority w:val="99"/>
    <w:rPr>
      <w:lang w:eastAsia="zh-C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41">
    <w:name w:val="Таблица-сетка 41"/>
    <w:uiPriority w:val="59"/>
    <w:rPr>
      <w:lang w:eastAsia="zh-CN"/>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style>
  <w:style w:type="table" w:customStyle="1" w:styleId="-51">
    <w:name w:val="Таблица-сетка 5 темная1"/>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0" w:type="dxa"/>
        <w:bottom w:w="0" w:type="dxa"/>
        <w:right w:w="0" w:type="dxa"/>
      </w:tblCellMar>
    </w:tblPr>
  </w:style>
  <w:style w:type="table" w:customStyle="1" w:styleId="-61">
    <w:name w:val="Таблица-сетка 6 цветная1"/>
    <w:uiPriority w:val="99"/>
    <w:rPr>
      <w:lang w:eastAsia="zh-CN"/>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71">
    <w:name w:val="Таблица-сетка 7 цветная1"/>
    <w:uiPriority w:val="99"/>
    <w:rPr>
      <w:lang w:eastAsia="zh-CN"/>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110">
    <w:name w:val="Список-таблица 1 светлая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210">
    <w:name w:val="Список-таблица 21"/>
    <w:uiPriority w:val="99"/>
    <w:rPr>
      <w:lang w:eastAsia="zh-CN"/>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style>
  <w:style w:type="table" w:customStyle="1" w:styleId="-310">
    <w:name w:val="Список-таблица 31"/>
    <w:uiPriority w:val="99"/>
    <w:rPr>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style>
  <w:style w:type="table" w:customStyle="1" w:styleId="-410">
    <w:name w:val="Список-таблица 41"/>
    <w:uiPriority w:val="99"/>
    <w:rPr>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style>
  <w:style w:type="table" w:customStyle="1" w:styleId="-510">
    <w:name w:val="Список-таблица 5 темная1"/>
    <w:uiPriority w:val="99"/>
    <w:rPr>
      <w:lang w:eastAsia="zh-CN"/>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0" w:type="dxa"/>
        <w:bottom w:w="0" w:type="dxa"/>
        <w:right w:w="0" w:type="dxa"/>
      </w:tblCellMar>
    </w:tblPr>
  </w:style>
  <w:style w:type="table" w:customStyle="1" w:styleId="-610">
    <w:name w:val="Список-таблица 6 цветная1"/>
    <w:uiPriority w:val="99"/>
    <w:rPr>
      <w:lang w:eastAsia="zh-CN"/>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style>
  <w:style w:type="table" w:customStyle="1" w:styleId="-710">
    <w:name w:val="Список-таблица 7 цветная1"/>
    <w:uiPriority w:val="99"/>
    <w:rPr>
      <w:lang w:eastAsia="zh-CN"/>
    </w:rPr>
    <w:tblPr>
      <w:tblStyleRowBandSize w:val="1"/>
      <w:tblStyleColBandSize w:val="1"/>
      <w:tblInd w:w="0" w:type="dxa"/>
      <w:tblBorders>
        <w:right w:val="single" w:sz="4" w:space="0" w:color="7F7F7F"/>
      </w:tblBorders>
      <w:tblCellMar>
        <w:top w:w="0" w:type="dxa"/>
        <w:left w:w="0" w:type="dxa"/>
        <w:bottom w:w="0" w:type="dxa"/>
        <w:right w:w="0" w:type="dxa"/>
      </w:tblCellMar>
    </w:tblPr>
  </w:style>
  <w:style w:type="character" w:customStyle="1" w:styleId="26">
    <w:name w:val="Колонтитул (2)_"/>
    <w:link w:val="27"/>
    <w:uiPriority w:val="99"/>
  </w:style>
  <w:style w:type="paragraph" w:customStyle="1" w:styleId="27">
    <w:name w:val="Колонтитул (2)"/>
    <w:basedOn w:val="a"/>
    <w:link w:val="26"/>
    <w:uiPriority w:val="99"/>
    <w:pPr>
      <w:spacing w:after="0" w:line="240" w:lineRule="auto"/>
    </w:pPr>
    <w:rPr>
      <w:sz w:val="20"/>
      <w:szCs w:val="20"/>
    </w:rPr>
  </w:style>
  <w:style w:type="table" w:customStyle="1" w:styleId="28">
    <w:name w:val="Сетка таблицы2"/>
    <w:basedOn w:val="a1"/>
    <w:next w:val="ad"/>
    <w:uiPriority w:val="59"/>
    <w:rPr>
      <w:rFonts w:ascii="Cambria" w:eastAsia="Cambria" w:hAnsi="Cambria"/>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7">
    <w:name w:val="Подпись к таблице_"/>
    <w:link w:val="aff8"/>
    <w:rPr>
      <w:sz w:val="26"/>
      <w:szCs w:val="26"/>
    </w:rPr>
  </w:style>
  <w:style w:type="paragraph" w:customStyle="1" w:styleId="aff8">
    <w:name w:val="Подпись к таблице"/>
    <w:basedOn w:val="a"/>
    <w:link w:val="aff7"/>
    <w:pPr>
      <w:spacing w:after="0" w:line="259" w:lineRule="auto"/>
      <w:jc w:val="center"/>
    </w:pPr>
    <w:rPr>
      <w:sz w:val="26"/>
      <w:szCs w:val="26"/>
    </w:rPr>
  </w:style>
  <w:style w:type="paragraph" w:styleId="aff9">
    <w:name w:val="header"/>
    <w:basedOn w:val="a"/>
    <w:link w:val="1d"/>
    <w:uiPriority w:val="99"/>
    <w:unhideWhenUsed/>
    <w:pPr>
      <w:tabs>
        <w:tab w:val="center" w:pos="4677"/>
        <w:tab w:val="right" w:pos="9355"/>
      </w:tabs>
      <w:spacing w:after="0" w:line="240" w:lineRule="auto"/>
    </w:pPr>
  </w:style>
  <w:style w:type="character" w:customStyle="1" w:styleId="1d">
    <w:name w:val="Верхний колонтитул Знак1"/>
    <w:basedOn w:val="a0"/>
    <w:link w:val="aff9"/>
    <w:uiPriority w:val="99"/>
    <w:rPr>
      <w:sz w:val="24"/>
      <w:szCs w:val="24"/>
    </w:rPr>
  </w:style>
  <w:style w:type="paragraph" w:styleId="affa">
    <w:name w:val="footer"/>
    <w:basedOn w:val="a"/>
    <w:link w:val="1e"/>
    <w:uiPriority w:val="99"/>
    <w:unhideWhenUsed/>
    <w:pPr>
      <w:tabs>
        <w:tab w:val="center" w:pos="4677"/>
        <w:tab w:val="right" w:pos="9355"/>
      </w:tabs>
      <w:spacing w:after="0" w:line="240" w:lineRule="auto"/>
    </w:pPr>
  </w:style>
  <w:style w:type="character" w:customStyle="1" w:styleId="1e">
    <w:name w:val="Нижний колонтитул Знак1"/>
    <w:basedOn w:val="a0"/>
    <w:link w:val="affa"/>
    <w:uiPriority w:val="99"/>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pacing w:after="200" w:line="275" w:lineRule="auto"/>
    </w:pPr>
    <w:rPr>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Заголовок 21"/>
    <w:basedOn w:val="a"/>
    <w:next w:val="a"/>
    <w:link w:val="Heading2Char"/>
    <w:uiPriority w:val="9"/>
    <w:unhideWhenUsed/>
    <w:qFormat/>
    <w:pPr>
      <w:keepNext/>
      <w:keepLines/>
      <w:spacing w:before="360"/>
      <w:outlineLvl w:val="1"/>
    </w:pPr>
    <w:rPr>
      <w:rFonts w:ascii="Arial" w:eastAsia="Arial" w:hAnsi="Arial" w:cs="Arial"/>
      <w:sz w:val="34"/>
    </w:rPr>
  </w:style>
  <w:style w:type="paragraph" w:customStyle="1" w:styleId="31">
    <w:name w:val="Заголовок 31"/>
    <w:basedOn w:val="a"/>
    <w:next w:val="a"/>
    <w:link w:val="Heading3Char"/>
    <w:uiPriority w:val="9"/>
    <w:unhideWhenUsed/>
    <w:qFormat/>
    <w:pPr>
      <w:keepNext/>
      <w:keepLines/>
      <w:spacing w:before="320"/>
      <w:outlineLvl w:val="2"/>
    </w:pPr>
    <w:rPr>
      <w:rFonts w:ascii="Arial" w:eastAsia="Arial" w:hAnsi="Arial" w:cs="Arial"/>
      <w:sz w:val="30"/>
      <w:szCs w:val="30"/>
    </w:rPr>
  </w:style>
  <w:style w:type="paragraph" w:customStyle="1" w:styleId="41">
    <w:name w:val="Заголовок 41"/>
    <w:basedOn w:val="a"/>
    <w:next w:val="a"/>
    <w:link w:val="Heading4Char"/>
    <w:uiPriority w:val="9"/>
    <w:unhideWhenUsed/>
    <w:qFormat/>
    <w:pPr>
      <w:keepNext/>
      <w:keepLines/>
      <w:spacing w:before="320"/>
      <w:outlineLvl w:val="3"/>
    </w:pPr>
    <w:rPr>
      <w:rFonts w:ascii="Arial" w:eastAsia="Arial" w:hAnsi="Arial" w:cs="Arial"/>
      <w:b/>
      <w:bCs/>
      <w:sz w:val="26"/>
      <w:szCs w:val="26"/>
    </w:rPr>
  </w:style>
  <w:style w:type="paragraph" w:customStyle="1" w:styleId="51">
    <w:name w:val="Заголовок 51"/>
    <w:basedOn w:val="a"/>
    <w:next w:val="a"/>
    <w:link w:val="Heading5Char"/>
    <w:uiPriority w:val="9"/>
    <w:unhideWhenUsed/>
    <w:qFormat/>
    <w:pPr>
      <w:keepNext/>
      <w:keepLines/>
      <w:spacing w:before="320"/>
      <w:outlineLvl w:val="4"/>
    </w:pPr>
    <w:rPr>
      <w:rFonts w:ascii="Arial" w:eastAsia="Arial" w:hAnsi="Arial" w:cs="Arial"/>
      <w:b/>
      <w:bCs/>
    </w:rPr>
  </w:style>
  <w:style w:type="paragraph" w:customStyle="1" w:styleId="61">
    <w:name w:val="Заголовок 61"/>
    <w:basedOn w:val="a"/>
    <w:next w:val="a"/>
    <w:link w:val="Heading6Char"/>
    <w:uiPriority w:val="9"/>
    <w:unhideWhenUsed/>
    <w:qFormat/>
    <w:pPr>
      <w:keepNext/>
      <w:keepLines/>
      <w:spacing w:before="320"/>
      <w:outlineLvl w:val="5"/>
    </w:pPr>
    <w:rPr>
      <w:rFonts w:ascii="Arial" w:eastAsia="Arial" w:hAnsi="Arial" w:cs="Arial"/>
      <w:b/>
      <w:bCs/>
      <w:sz w:val="22"/>
      <w:szCs w:val="22"/>
    </w:rPr>
  </w:style>
  <w:style w:type="paragraph" w:customStyle="1" w:styleId="71">
    <w:name w:val="Заголовок 71"/>
    <w:basedOn w:val="a"/>
    <w:next w:val="a"/>
    <w:link w:val="Heading7Char"/>
    <w:uiPriority w:val="9"/>
    <w:unhideWhenUsed/>
    <w:qFormat/>
    <w:pPr>
      <w:keepNext/>
      <w:keepLines/>
      <w:spacing w:before="320"/>
      <w:outlineLvl w:val="6"/>
    </w:pPr>
    <w:rPr>
      <w:rFonts w:ascii="Arial" w:eastAsia="Arial" w:hAnsi="Arial" w:cs="Arial"/>
      <w:b/>
      <w:bCs/>
      <w:i/>
      <w:iCs/>
      <w:sz w:val="22"/>
      <w:szCs w:val="22"/>
    </w:rPr>
  </w:style>
  <w:style w:type="paragraph" w:customStyle="1" w:styleId="81">
    <w:name w:val="Заголовок 81"/>
    <w:basedOn w:val="a"/>
    <w:next w:val="a"/>
    <w:link w:val="Heading8Char"/>
    <w:uiPriority w:val="9"/>
    <w:unhideWhenUsed/>
    <w:qFormat/>
    <w:pPr>
      <w:keepNext/>
      <w:keepLines/>
      <w:spacing w:before="320"/>
      <w:outlineLvl w:val="7"/>
    </w:pPr>
    <w:rPr>
      <w:rFonts w:ascii="Arial" w:eastAsia="Arial" w:hAnsi="Arial" w:cs="Arial"/>
      <w:i/>
      <w:iCs/>
      <w:sz w:val="22"/>
      <w:szCs w:val="22"/>
    </w:rPr>
  </w:style>
  <w:style w:type="paragraph" w:customStyle="1" w:styleId="91">
    <w:name w:val="Заголовок 91"/>
    <w:basedOn w:val="a"/>
    <w:next w:val="a"/>
    <w:link w:val="Heading9Char"/>
    <w:uiPriority w:val="9"/>
    <w:unhideWhenUsed/>
    <w:qFormat/>
    <w:pPr>
      <w:keepNext/>
      <w:keepLines/>
      <w:spacing w:before="320"/>
      <w:outlineLvl w:val="8"/>
    </w:pPr>
    <w:rPr>
      <w:rFonts w:ascii="Arial" w:eastAsia="Arial" w:hAnsi="Arial" w:cs="Arial"/>
      <w:i/>
      <w:iCs/>
      <w:sz w:val="21"/>
      <w:szCs w:val="21"/>
    </w:rPr>
  </w:style>
  <w:style w:type="paragraph" w:customStyle="1" w:styleId="1">
    <w:name w:val="Верхний колонтитул1"/>
    <w:basedOn w:val="a"/>
    <w:link w:val="HeaderChar"/>
    <w:uiPriority w:val="99"/>
    <w:unhideWhenUsed/>
    <w:pPr>
      <w:tabs>
        <w:tab w:val="center" w:pos="7143"/>
        <w:tab w:val="right" w:pos="14287"/>
      </w:tabs>
      <w:spacing w:after="0" w:line="240" w:lineRule="auto"/>
    </w:pPr>
  </w:style>
  <w:style w:type="paragraph" w:customStyle="1" w:styleId="10">
    <w:name w:val="Нижний колонтитул1"/>
    <w:basedOn w:val="a"/>
    <w:link w:val="CaptionChar"/>
    <w:uiPriority w:val="99"/>
    <w:unhideWhenUsed/>
    <w:pPr>
      <w:tabs>
        <w:tab w:val="center" w:pos="7143"/>
        <w:tab w:val="right" w:pos="14287"/>
      </w:tabs>
      <w:spacing w:after="0" w:line="240" w:lineRule="auto"/>
    </w:pPr>
  </w:style>
  <w:style w:type="paragraph" w:customStyle="1" w:styleId="11">
    <w:name w:val="Название объекта1"/>
    <w:basedOn w:val="a"/>
    <w:next w:val="a"/>
    <w:uiPriority w:val="35"/>
    <w:semiHidden/>
    <w:unhideWhenUsed/>
    <w:qFormat/>
    <w:pPr>
      <w:spacing w:line="276" w:lineRule="auto"/>
    </w:pPr>
    <w:rPr>
      <w:b/>
      <w:bCs/>
      <w:color w:val="4F81BD" w:themeColor="accent1"/>
      <w:sz w:val="18"/>
      <w:szCs w:val="18"/>
    </w:rPr>
  </w:style>
  <w:style w:type="paragraph" w:customStyle="1" w:styleId="110">
    <w:name w:val="Заголовок 11"/>
    <w:basedOn w:val="a"/>
    <w:next w:val="a"/>
    <w:link w:val="111"/>
    <w:uiPriority w:val="9"/>
    <w:qFormat/>
    <w:pPr>
      <w:keepNext/>
      <w:keepLines/>
      <w:widowControl/>
      <w:spacing w:before="480" w:after="0" w:line="276" w:lineRule="auto"/>
      <w:outlineLvl w:val="0"/>
    </w:pPr>
    <w:rPr>
      <w:rFonts w:asciiTheme="majorHAnsi" w:eastAsiaTheme="majorEastAsia" w:hAnsiTheme="majorHAnsi" w:cstheme="majorBidi"/>
      <w:b/>
      <w:bCs/>
      <w:color w:val="365F91" w:themeColor="accent1" w:themeShade="BF"/>
      <w:sz w:val="28"/>
      <w:szCs w:val="28"/>
    </w:rPr>
  </w:style>
  <w:style w:type="character" w:customStyle="1" w:styleId="Heading4Char">
    <w:name w:val="Heading 4 Char"/>
    <w:basedOn w:val="a0"/>
    <w:link w:val="41"/>
    <w:uiPriority w:val="9"/>
    <w:rPr>
      <w:rFonts w:ascii="Arial" w:eastAsia="Arial" w:hAnsi="Arial" w:cs="Arial"/>
      <w:b/>
      <w:bCs/>
      <w:sz w:val="26"/>
      <w:szCs w:val="26"/>
    </w:rPr>
  </w:style>
  <w:style w:type="character" w:customStyle="1" w:styleId="Heading5Char">
    <w:name w:val="Heading 5 Char"/>
    <w:basedOn w:val="a0"/>
    <w:link w:val="51"/>
    <w:uiPriority w:val="9"/>
    <w:rPr>
      <w:rFonts w:ascii="Arial" w:eastAsia="Arial" w:hAnsi="Arial" w:cs="Arial"/>
      <w:b/>
      <w:bCs/>
      <w:sz w:val="24"/>
      <w:szCs w:val="24"/>
    </w:rPr>
  </w:style>
  <w:style w:type="character" w:customStyle="1" w:styleId="Heading6Char">
    <w:name w:val="Heading 6 Char"/>
    <w:basedOn w:val="a0"/>
    <w:link w:val="61"/>
    <w:uiPriority w:val="9"/>
    <w:rPr>
      <w:rFonts w:ascii="Arial" w:eastAsia="Arial" w:hAnsi="Arial" w:cs="Arial"/>
      <w:b/>
      <w:bCs/>
      <w:sz w:val="22"/>
      <w:szCs w:val="22"/>
    </w:rPr>
  </w:style>
  <w:style w:type="character" w:customStyle="1" w:styleId="Heading7Char">
    <w:name w:val="Heading 7 Char"/>
    <w:basedOn w:val="a0"/>
    <w:link w:val="71"/>
    <w:uiPriority w:val="9"/>
    <w:rPr>
      <w:rFonts w:ascii="Arial" w:eastAsia="Arial" w:hAnsi="Arial" w:cs="Arial"/>
      <w:b/>
      <w:bCs/>
      <w:i/>
      <w:iCs/>
      <w:sz w:val="22"/>
      <w:szCs w:val="22"/>
    </w:rPr>
  </w:style>
  <w:style w:type="character" w:customStyle="1" w:styleId="Heading8Char">
    <w:name w:val="Heading 8 Char"/>
    <w:basedOn w:val="a0"/>
    <w:link w:val="81"/>
    <w:uiPriority w:val="9"/>
    <w:rPr>
      <w:rFonts w:ascii="Arial" w:eastAsia="Arial" w:hAnsi="Arial" w:cs="Arial"/>
      <w:i/>
      <w:iCs/>
      <w:sz w:val="22"/>
      <w:szCs w:val="22"/>
    </w:rPr>
  </w:style>
  <w:style w:type="character" w:customStyle="1" w:styleId="Heading9Char">
    <w:name w:val="Heading 9 Char"/>
    <w:basedOn w:val="a0"/>
    <w:link w:val="91"/>
    <w:uiPriority w:val="9"/>
    <w:rPr>
      <w:rFonts w:ascii="Arial" w:eastAsia="Arial" w:hAnsi="Arial" w:cs="Arial"/>
      <w:i/>
      <w:iCs/>
      <w:sz w:val="21"/>
      <w:szCs w:val="21"/>
    </w:rPr>
  </w:style>
  <w:style w:type="character" w:customStyle="1" w:styleId="TitleChar">
    <w:name w:val="Title Char"/>
    <w:basedOn w:val="a0"/>
    <w:uiPriority w:val="10"/>
    <w:rPr>
      <w:sz w:val="48"/>
      <w:szCs w:val="48"/>
    </w:rPr>
  </w:style>
  <w:style w:type="character" w:customStyle="1" w:styleId="SubtitleChar">
    <w:name w:val="Subtitle Char"/>
    <w:basedOn w:val="a0"/>
    <w:uiPriority w:val="11"/>
    <w:rPr>
      <w:sz w:val="24"/>
      <w:szCs w:val="24"/>
    </w:rPr>
  </w:style>
  <w:style w:type="character" w:customStyle="1" w:styleId="QuoteChar">
    <w:name w:val="Quote Char"/>
    <w:uiPriority w:val="29"/>
    <w:rPr>
      <w:i/>
    </w:rPr>
  </w:style>
  <w:style w:type="character" w:customStyle="1" w:styleId="IntenseQuoteChar">
    <w:name w:val="Intense Quote Char"/>
    <w:uiPriority w:val="30"/>
    <w:rPr>
      <w:i/>
    </w:r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customStyle="1" w:styleId="112">
    <w:name w:val="Заголовок 11"/>
    <w:basedOn w:val="a"/>
    <w:next w:val="a"/>
    <w:link w:val="12"/>
    <w:uiPriority w:val="9"/>
    <w:qFormat/>
    <w:pPr>
      <w:keepNext/>
      <w:keepLines/>
      <w:widowControl/>
      <w:spacing w:before="400" w:after="120" w:line="276" w:lineRule="auto"/>
      <w:outlineLvl w:val="0"/>
    </w:pPr>
    <w:rPr>
      <w:rFonts w:ascii="Arial" w:hAnsi="Arial"/>
      <w:sz w:val="40"/>
      <w:szCs w:val="40"/>
      <w:lang w:val="en-US" w:eastAsia="en-US"/>
    </w:rPr>
  </w:style>
  <w:style w:type="paragraph" w:customStyle="1" w:styleId="210">
    <w:name w:val="Заголовок 21"/>
    <w:basedOn w:val="a"/>
    <w:next w:val="a"/>
    <w:link w:val="2"/>
    <w:uiPriority w:val="9"/>
    <w:unhideWhenUsed/>
    <w:qFormat/>
    <w:pPr>
      <w:keepNext/>
      <w:keepLines/>
      <w:spacing w:before="200" w:after="0"/>
      <w:outlineLvl w:val="1"/>
    </w:pPr>
    <w:rPr>
      <w:rFonts w:ascii="Cambria" w:hAnsi="Cambria"/>
      <w:b/>
      <w:bCs/>
      <w:color w:val="4F81BD"/>
      <w:sz w:val="26"/>
      <w:szCs w:val="26"/>
      <w:lang w:val="en-US" w:eastAsia="en-US"/>
    </w:rPr>
  </w:style>
  <w:style w:type="paragraph" w:customStyle="1" w:styleId="310">
    <w:name w:val="Заголовок 31"/>
    <w:basedOn w:val="a"/>
    <w:next w:val="a"/>
    <w:link w:val="3"/>
    <w:uiPriority w:val="9"/>
    <w:unhideWhenUsed/>
    <w:qFormat/>
    <w:pPr>
      <w:keepNext/>
      <w:keepLines/>
      <w:spacing w:before="200" w:after="0"/>
      <w:outlineLvl w:val="2"/>
    </w:pPr>
    <w:rPr>
      <w:rFonts w:ascii="Cambria" w:hAnsi="Cambria"/>
      <w:b/>
      <w:bCs/>
      <w:color w:val="4F81BD"/>
      <w:lang w:val="en-US" w:eastAsia="en-US"/>
    </w:rPr>
  </w:style>
  <w:style w:type="paragraph" w:customStyle="1" w:styleId="410">
    <w:name w:val="Заголовок 41"/>
    <w:basedOn w:val="a"/>
    <w:next w:val="a"/>
    <w:link w:val="4"/>
    <w:uiPriority w:val="9"/>
    <w:unhideWhenUsed/>
    <w:qFormat/>
    <w:pPr>
      <w:keepNext/>
      <w:keepLines/>
      <w:spacing w:before="320"/>
      <w:outlineLvl w:val="3"/>
    </w:pPr>
    <w:rPr>
      <w:rFonts w:ascii="Arial" w:eastAsia="Arial" w:hAnsi="Arial" w:cs="Arial"/>
      <w:b/>
      <w:bCs/>
      <w:sz w:val="26"/>
      <w:szCs w:val="26"/>
    </w:rPr>
  </w:style>
  <w:style w:type="paragraph" w:customStyle="1" w:styleId="510">
    <w:name w:val="Заголовок 51"/>
    <w:basedOn w:val="a"/>
    <w:next w:val="a"/>
    <w:link w:val="5"/>
    <w:uiPriority w:val="9"/>
    <w:unhideWhenUsed/>
    <w:qFormat/>
    <w:pPr>
      <w:keepNext/>
      <w:keepLines/>
      <w:spacing w:before="320"/>
      <w:outlineLvl w:val="4"/>
    </w:pPr>
    <w:rPr>
      <w:rFonts w:ascii="Arial" w:eastAsia="Arial" w:hAnsi="Arial" w:cs="Arial"/>
      <w:b/>
      <w:bCs/>
    </w:rPr>
  </w:style>
  <w:style w:type="paragraph" w:customStyle="1" w:styleId="610">
    <w:name w:val="Заголовок 61"/>
    <w:basedOn w:val="a"/>
    <w:next w:val="a"/>
    <w:link w:val="6"/>
    <w:uiPriority w:val="9"/>
    <w:unhideWhenUsed/>
    <w:qFormat/>
    <w:pPr>
      <w:keepNext/>
      <w:keepLines/>
      <w:spacing w:before="320"/>
      <w:outlineLvl w:val="5"/>
    </w:pPr>
    <w:rPr>
      <w:rFonts w:ascii="Arial" w:eastAsia="Arial" w:hAnsi="Arial" w:cs="Arial"/>
      <w:b/>
      <w:bCs/>
      <w:sz w:val="22"/>
      <w:szCs w:val="22"/>
    </w:rPr>
  </w:style>
  <w:style w:type="paragraph" w:customStyle="1" w:styleId="710">
    <w:name w:val="Заголовок 71"/>
    <w:basedOn w:val="a"/>
    <w:next w:val="a"/>
    <w:link w:val="7"/>
    <w:uiPriority w:val="9"/>
    <w:unhideWhenUsed/>
    <w:qFormat/>
    <w:pPr>
      <w:keepNext/>
      <w:keepLines/>
      <w:spacing w:before="320"/>
      <w:outlineLvl w:val="6"/>
    </w:pPr>
    <w:rPr>
      <w:rFonts w:ascii="Arial" w:eastAsia="Arial" w:hAnsi="Arial" w:cs="Arial"/>
      <w:b/>
      <w:bCs/>
      <w:i/>
      <w:iCs/>
      <w:sz w:val="22"/>
      <w:szCs w:val="22"/>
    </w:rPr>
  </w:style>
  <w:style w:type="paragraph" w:customStyle="1" w:styleId="810">
    <w:name w:val="Заголовок 81"/>
    <w:basedOn w:val="a"/>
    <w:next w:val="a"/>
    <w:link w:val="8"/>
    <w:uiPriority w:val="9"/>
    <w:unhideWhenUsed/>
    <w:qFormat/>
    <w:pPr>
      <w:keepNext/>
      <w:keepLines/>
      <w:spacing w:before="320"/>
      <w:outlineLvl w:val="7"/>
    </w:pPr>
    <w:rPr>
      <w:rFonts w:ascii="Arial" w:eastAsia="Arial" w:hAnsi="Arial" w:cs="Arial"/>
      <w:i/>
      <w:iCs/>
      <w:sz w:val="22"/>
      <w:szCs w:val="22"/>
    </w:rPr>
  </w:style>
  <w:style w:type="paragraph" w:customStyle="1" w:styleId="910">
    <w:name w:val="Заголовок 91"/>
    <w:basedOn w:val="a"/>
    <w:next w:val="a"/>
    <w:link w:val="9"/>
    <w:uiPriority w:val="9"/>
    <w:unhideWhenUsed/>
    <w:qFormat/>
    <w:pPr>
      <w:keepNext/>
      <w:keepLines/>
      <w:spacing w:before="320"/>
      <w:outlineLvl w:val="8"/>
    </w:pPr>
    <w:rPr>
      <w:rFonts w:ascii="Arial" w:eastAsia="Arial" w:hAnsi="Arial" w:cs="Arial"/>
      <w:i/>
      <w:iCs/>
      <w:sz w:val="21"/>
      <w:szCs w:val="21"/>
    </w:rPr>
  </w:style>
  <w:style w:type="character" w:customStyle="1" w:styleId="Heading1Char">
    <w:name w:val="Heading 1 Char"/>
    <w:uiPriority w:val="9"/>
    <w:rPr>
      <w:rFonts w:ascii="Arial" w:eastAsia="Arial" w:hAnsi="Arial" w:cs="Arial"/>
      <w:sz w:val="40"/>
      <w:szCs w:val="40"/>
    </w:rPr>
  </w:style>
  <w:style w:type="character" w:customStyle="1" w:styleId="Heading2Char">
    <w:name w:val="Heading 2 Char"/>
    <w:link w:val="21"/>
    <w:uiPriority w:val="9"/>
    <w:rPr>
      <w:rFonts w:ascii="Arial" w:eastAsia="Arial" w:hAnsi="Arial" w:cs="Arial"/>
      <w:sz w:val="34"/>
    </w:rPr>
  </w:style>
  <w:style w:type="character" w:customStyle="1" w:styleId="Heading3Char">
    <w:name w:val="Heading 3 Char"/>
    <w:link w:val="31"/>
    <w:uiPriority w:val="9"/>
    <w:rPr>
      <w:rFonts w:ascii="Arial" w:eastAsia="Arial" w:hAnsi="Arial" w:cs="Arial"/>
      <w:sz w:val="30"/>
      <w:szCs w:val="30"/>
    </w:rPr>
  </w:style>
  <w:style w:type="character" w:customStyle="1" w:styleId="4">
    <w:name w:val="Заголовок 4 Знак"/>
    <w:link w:val="410"/>
    <w:uiPriority w:val="9"/>
    <w:rPr>
      <w:rFonts w:ascii="Arial" w:eastAsia="Arial" w:hAnsi="Arial" w:cs="Arial"/>
      <w:b/>
      <w:bCs/>
      <w:sz w:val="26"/>
      <w:szCs w:val="26"/>
    </w:rPr>
  </w:style>
  <w:style w:type="character" w:customStyle="1" w:styleId="5">
    <w:name w:val="Заголовок 5 Знак"/>
    <w:link w:val="510"/>
    <w:uiPriority w:val="9"/>
    <w:rPr>
      <w:rFonts w:ascii="Arial" w:eastAsia="Arial" w:hAnsi="Arial" w:cs="Arial"/>
      <w:b/>
      <w:bCs/>
      <w:sz w:val="24"/>
      <w:szCs w:val="24"/>
    </w:rPr>
  </w:style>
  <w:style w:type="character" w:customStyle="1" w:styleId="6">
    <w:name w:val="Заголовок 6 Знак"/>
    <w:link w:val="610"/>
    <w:uiPriority w:val="9"/>
    <w:rPr>
      <w:rFonts w:ascii="Arial" w:eastAsia="Arial" w:hAnsi="Arial" w:cs="Arial"/>
      <w:b/>
      <w:bCs/>
      <w:sz w:val="22"/>
      <w:szCs w:val="22"/>
    </w:rPr>
  </w:style>
  <w:style w:type="character" w:customStyle="1" w:styleId="7">
    <w:name w:val="Заголовок 7 Знак"/>
    <w:link w:val="710"/>
    <w:uiPriority w:val="9"/>
    <w:rPr>
      <w:rFonts w:ascii="Arial" w:eastAsia="Arial" w:hAnsi="Arial" w:cs="Arial"/>
      <w:b/>
      <w:bCs/>
      <w:i/>
      <w:iCs/>
      <w:sz w:val="22"/>
      <w:szCs w:val="22"/>
    </w:rPr>
  </w:style>
  <w:style w:type="character" w:customStyle="1" w:styleId="8">
    <w:name w:val="Заголовок 8 Знак"/>
    <w:link w:val="810"/>
    <w:uiPriority w:val="9"/>
    <w:rPr>
      <w:rFonts w:ascii="Arial" w:eastAsia="Arial" w:hAnsi="Arial" w:cs="Arial"/>
      <w:i/>
      <w:iCs/>
      <w:sz w:val="22"/>
      <w:szCs w:val="22"/>
    </w:rPr>
  </w:style>
  <w:style w:type="character" w:customStyle="1" w:styleId="9">
    <w:name w:val="Заголовок 9 Знак"/>
    <w:link w:val="910"/>
    <w:uiPriority w:val="9"/>
    <w:rPr>
      <w:rFonts w:ascii="Arial" w:eastAsia="Arial" w:hAnsi="Arial" w:cs="Arial"/>
      <w:i/>
      <w:iCs/>
      <w:sz w:val="21"/>
      <w:szCs w:val="21"/>
    </w:rPr>
  </w:style>
  <w:style w:type="paragraph" w:styleId="a3">
    <w:name w:val="List Paragraph"/>
    <w:basedOn w:val="a"/>
    <w:uiPriority w:val="34"/>
    <w:qFormat/>
    <w:pPr>
      <w:ind w:left="720"/>
      <w:contextualSpacing/>
    </w:pPr>
  </w:style>
  <w:style w:type="paragraph" w:styleId="a4">
    <w:name w:val="No Spacing"/>
    <w:uiPriority w:val="1"/>
    <w:qFormat/>
    <w:rPr>
      <w:lang w:eastAsia="zh-CN"/>
    </w:rPr>
  </w:style>
  <w:style w:type="paragraph" w:styleId="a5">
    <w:name w:val="Title"/>
    <w:basedOn w:val="a"/>
    <w:next w:val="a"/>
    <w:link w:val="a6"/>
    <w:uiPriority w:val="10"/>
    <w:qFormat/>
    <w:pPr>
      <w:spacing w:before="300"/>
      <w:contextualSpacing/>
    </w:pPr>
    <w:rPr>
      <w:sz w:val="48"/>
      <w:szCs w:val="48"/>
    </w:rPr>
  </w:style>
  <w:style w:type="character" w:customStyle="1" w:styleId="a6">
    <w:name w:val="Название Знак"/>
    <w:link w:val="a5"/>
    <w:uiPriority w:val="10"/>
    <w:rPr>
      <w:sz w:val="48"/>
      <w:szCs w:val="48"/>
    </w:rPr>
  </w:style>
  <w:style w:type="paragraph" w:styleId="a7">
    <w:name w:val="Subtitle"/>
    <w:basedOn w:val="a"/>
    <w:next w:val="a"/>
    <w:link w:val="a8"/>
    <w:uiPriority w:val="11"/>
    <w:qFormat/>
    <w:pPr>
      <w:spacing w:before="200"/>
    </w:pPr>
  </w:style>
  <w:style w:type="character" w:customStyle="1" w:styleId="a8">
    <w:name w:val="Подзаголовок Знак"/>
    <w:link w:val="a7"/>
    <w:uiPriority w:val="11"/>
    <w:rPr>
      <w:sz w:val="24"/>
      <w:szCs w:val="24"/>
    </w:rPr>
  </w:style>
  <w:style w:type="paragraph" w:styleId="20">
    <w:name w:val="Quote"/>
    <w:basedOn w:val="a"/>
    <w:next w:val="a"/>
    <w:link w:val="22"/>
    <w:uiPriority w:val="29"/>
    <w:qFormat/>
    <w:pPr>
      <w:ind w:left="720" w:right="720"/>
    </w:pPr>
    <w:rPr>
      <w:i/>
    </w:rPr>
  </w:style>
  <w:style w:type="character" w:customStyle="1" w:styleId="22">
    <w:name w:val="Цитата 2 Знак"/>
    <w:link w:val="20"/>
    <w:uiPriority w:val="29"/>
    <w:rPr>
      <w:i/>
    </w:rPr>
  </w:style>
  <w:style w:type="paragraph" w:styleId="a9">
    <w:name w:val="Intense Quote"/>
    <w:basedOn w:val="a"/>
    <w:next w:val="a"/>
    <w:link w:val="aa"/>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a">
    <w:name w:val="Выделенная цитата Знак"/>
    <w:link w:val="a9"/>
    <w:uiPriority w:val="30"/>
    <w:rPr>
      <w:i/>
    </w:rPr>
  </w:style>
  <w:style w:type="paragraph" w:customStyle="1" w:styleId="13">
    <w:name w:val="Верхний колонтитул1"/>
    <w:basedOn w:val="a"/>
    <w:link w:val="ab"/>
    <w:uiPriority w:val="99"/>
    <w:unhideWhenUsed/>
    <w:pPr>
      <w:tabs>
        <w:tab w:val="center" w:pos="4677"/>
        <w:tab w:val="right" w:pos="9355"/>
      </w:tabs>
      <w:spacing w:after="0" w:line="240" w:lineRule="auto"/>
    </w:pPr>
    <w:rPr>
      <w:lang w:val="en-US" w:eastAsia="en-US"/>
    </w:rPr>
  </w:style>
  <w:style w:type="character" w:customStyle="1" w:styleId="HeaderChar">
    <w:name w:val="Header Char"/>
    <w:link w:val="1"/>
    <w:uiPriority w:val="99"/>
  </w:style>
  <w:style w:type="paragraph" w:customStyle="1" w:styleId="14">
    <w:name w:val="Нижний колонтитул1"/>
    <w:basedOn w:val="a"/>
    <w:link w:val="ac"/>
    <w:uiPriority w:val="99"/>
    <w:unhideWhenUsed/>
    <w:pPr>
      <w:tabs>
        <w:tab w:val="center" w:pos="4677"/>
        <w:tab w:val="right" w:pos="9355"/>
      </w:tabs>
      <w:spacing w:after="0" w:line="240" w:lineRule="auto"/>
    </w:pPr>
    <w:rPr>
      <w:lang w:val="en-US" w:eastAsia="en-US"/>
    </w:rPr>
  </w:style>
  <w:style w:type="character" w:customStyle="1" w:styleId="FooterChar">
    <w:name w:val="Footer Char"/>
    <w:uiPriority w:val="99"/>
  </w:style>
  <w:style w:type="paragraph" w:customStyle="1" w:styleId="15">
    <w:name w:val="Название объекта1"/>
    <w:basedOn w:val="a"/>
    <w:next w:val="a"/>
    <w:uiPriority w:val="35"/>
    <w:semiHidden/>
    <w:unhideWhenUsed/>
    <w:qFormat/>
    <w:pPr>
      <w:spacing w:line="276" w:lineRule="auto"/>
    </w:pPr>
    <w:rPr>
      <w:b/>
      <w:bCs/>
      <w:color w:val="4F81BD"/>
      <w:sz w:val="18"/>
      <w:szCs w:val="18"/>
    </w:rPr>
  </w:style>
  <w:style w:type="character" w:customStyle="1" w:styleId="CaptionChar">
    <w:name w:val="Caption Char"/>
    <w:link w:val="10"/>
    <w:uiPriority w:val="99"/>
  </w:style>
  <w:style w:type="table" w:styleId="ad">
    <w:name w:val="Table Grid"/>
    <w:basedOn w:val="a1"/>
    <w:uiPriority w:val="59"/>
    <w:tblPr/>
  </w:style>
  <w:style w:type="table" w:customStyle="1" w:styleId="TableGridLight">
    <w:name w:val="Table Grid Light"/>
    <w:uiPriority w:val="59"/>
    <w:rPr>
      <w:lang w:eastAsia="zh-C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PlainTable1">
    <w:name w:val="Plain Table 1"/>
    <w:uiPriority w:val="59"/>
    <w:rPr>
      <w:lang w:eastAsia="zh-C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PlainTable2">
    <w:name w:val="Plain Table 2"/>
    <w:uiPriority w:val="59"/>
    <w:rPr>
      <w:lang w:eastAsia="zh-CN"/>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style>
  <w:style w:type="table" w:customStyle="1" w:styleId="PlainTable3">
    <w:name w:val="Plain Table 3"/>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PlainTable4">
    <w:name w:val="Plain Table 4"/>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PlainTable5">
    <w:name w:val="Plain Table 5"/>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GridTable1Light">
    <w:name w:val="Grid Table 1 Light"/>
    <w:uiPriority w:val="99"/>
    <w:rPr>
      <w:lang w:eastAsia="zh-CN"/>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style>
  <w:style w:type="table" w:customStyle="1" w:styleId="GridTable1Light-Accent1">
    <w:name w:val="Grid Table 1 Light - Accent 1"/>
    <w:uiPriority w:val="99"/>
    <w:rPr>
      <w:lang w:eastAsia="zh-C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style>
  <w:style w:type="table" w:customStyle="1" w:styleId="GridTable1Light-Accent2">
    <w:name w:val="Grid Table 1 Light - Accent 2"/>
    <w:uiPriority w:val="99"/>
    <w:rPr>
      <w:lang w:eastAsia="zh-C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style>
  <w:style w:type="table" w:customStyle="1" w:styleId="GridTable1Light-Accent3">
    <w:name w:val="Grid Table 1 Light - Accent 3"/>
    <w:uiPriority w:val="99"/>
    <w:rPr>
      <w:lang w:eastAsia="zh-C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style>
  <w:style w:type="table" w:customStyle="1" w:styleId="GridTable1Light-Accent4">
    <w:name w:val="Grid Table 1 Light - Accent 4"/>
    <w:uiPriority w:val="99"/>
    <w:rPr>
      <w:lang w:eastAsia="zh-C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style>
  <w:style w:type="table" w:customStyle="1" w:styleId="GridTable1Light-Accent5">
    <w:name w:val="Grid Table 1 Light - Accent 5"/>
    <w:uiPriority w:val="99"/>
    <w:rPr>
      <w:lang w:eastAsia="zh-C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style>
  <w:style w:type="table" w:customStyle="1" w:styleId="GridTable1Light-Accent6">
    <w:name w:val="Grid Table 1 Light - Accent 6"/>
    <w:uiPriority w:val="99"/>
    <w:rPr>
      <w:lang w:eastAsia="zh-C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style>
  <w:style w:type="table" w:customStyle="1" w:styleId="GridTable2">
    <w:name w:val="Grid Table 2"/>
    <w:uiPriority w:val="99"/>
    <w:rPr>
      <w:lang w:eastAsia="zh-C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GridTable2-Accent1">
    <w:name w:val="Grid Table 2 - Accent 1"/>
    <w:uiPriority w:val="99"/>
    <w:rPr>
      <w:lang w:eastAsia="zh-C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style>
  <w:style w:type="table" w:customStyle="1" w:styleId="GridTable2-Accent2">
    <w:name w:val="Grid Table 2 - Accent 2"/>
    <w:uiPriority w:val="99"/>
    <w:rPr>
      <w:lang w:eastAsia="zh-C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2-Accent3">
    <w:name w:val="Grid Table 2 - Accent 3"/>
    <w:uiPriority w:val="99"/>
    <w:rPr>
      <w:lang w:eastAsia="zh-C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2-Accent4">
    <w:name w:val="Grid Table 2 - Accent 4"/>
    <w:uiPriority w:val="99"/>
    <w:rPr>
      <w:lang w:eastAsia="zh-C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2-Accent5">
    <w:name w:val="Grid Table 2 - Accent 5"/>
    <w:uiPriority w:val="99"/>
    <w:rPr>
      <w:lang w:eastAsia="zh-C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2-Accent6">
    <w:name w:val="Grid Table 2 - Accent 6"/>
    <w:uiPriority w:val="99"/>
    <w:rPr>
      <w:lang w:eastAsia="zh-C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GridTable3">
    <w:name w:val="Grid Table 3"/>
    <w:uiPriority w:val="99"/>
    <w:rPr>
      <w:lang w:eastAsia="zh-C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GridTable3-Accent1">
    <w:name w:val="Grid Table 3 - Accent 1"/>
    <w:uiPriority w:val="99"/>
    <w:rPr>
      <w:lang w:eastAsia="zh-CN"/>
    </w:rPr>
    <w:tblPr>
      <w:tblStyleRowBandSize w:val="1"/>
      <w:tblStyleColBandSize w:val="1"/>
      <w:tblInd w:w="0" w:type="dxa"/>
      <w:tblBorders>
        <w:bottom w:val="single" w:sz="4" w:space="0" w:color="5D8AC2"/>
        <w:insideH w:val="single" w:sz="4" w:space="0" w:color="5D8AC2"/>
        <w:insideV w:val="single" w:sz="4" w:space="0" w:color="5D8AC2"/>
      </w:tblBorders>
      <w:tblCellMar>
        <w:top w:w="0" w:type="dxa"/>
        <w:left w:w="0" w:type="dxa"/>
        <w:bottom w:w="0" w:type="dxa"/>
        <w:right w:w="0" w:type="dxa"/>
      </w:tblCellMar>
    </w:tblPr>
  </w:style>
  <w:style w:type="table" w:customStyle="1" w:styleId="GridTable3-Accent2">
    <w:name w:val="Grid Table 3 - Accent 2"/>
    <w:uiPriority w:val="99"/>
    <w:rPr>
      <w:lang w:eastAsia="zh-CN"/>
    </w:rPr>
    <w:tblPr>
      <w:tblStyleRowBandSize w:val="1"/>
      <w:tblStyleColBandSize w:val="1"/>
      <w:tblInd w:w="0" w:type="dxa"/>
      <w:tblBorders>
        <w:bottom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3-Accent3">
    <w:name w:val="Grid Table 3 - Accent 3"/>
    <w:uiPriority w:val="99"/>
    <w:rPr>
      <w:lang w:eastAsia="zh-CN"/>
    </w:rPr>
    <w:tblPr>
      <w:tblStyleRowBandSize w:val="1"/>
      <w:tblStyleColBandSize w:val="1"/>
      <w:tblInd w:w="0" w:type="dxa"/>
      <w:tblBorders>
        <w:bottom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3-Accent4">
    <w:name w:val="Grid Table 3 - Accent 4"/>
    <w:uiPriority w:val="99"/>
    <w:rPr>
      <w:lang w:eastAsia="zh-CN"/>
    </w:rPr>
    <w:tblPr>
      <w:tblStyleRowBandSize w:val="1"/>
      <w:tblStyleColBandSize w:val="1"/>
      <w:tblInd w:w="0" w:type="dxa"/>
      <w:tblBorders>
        <w:bottom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3-Accent5">
    <w:name w:val="Grid Table 3 - Accent 5"/>
    <w:uiPriority w:val="99"/>
    <w:rPr>
      <w:lang w:eastAsia="zh-CN"/>
    </w:rPr>
    <w:tblPr>
      <w:tblStyleRowBandSize w:val="1"/>
      <w:tblStyleColBandSize w:val="1"/>
      <w:tblInd w:w="0" w:type="dxa"/>
      <w:tblBorders>
        <w:bottom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3-Accent6">
    <w:name w:val="Grid Table 3 - Accent 6"/>
    <w:uiPriority w:val="99"/>
    <w:rPr>
      <w:lang w:eastAsia="zh-CN"/>
    </w:rPr>
    <w:tblPr>
      <w:tblStyleRowBandSize w:val="1"/>
      <w:tblStyleColBandSize w:val="1"/>
      <w:tblInd w:w="0" w:type="dxa"/>
      <w:tblBorders>
        <w:bottom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GridTable4">
    <w:name w:val="Grid Table 4"/>
    <w:uiPriority w:val="59"/>
    <w:rPr>
      <w:lang w:eastAsia="zh-CN"/>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style>
  <w:style w:type="table" w:customStyle="1" w:styleId="GridTable4-Accent1">
    <w:name w:val="Grid Table 4 - Accent 1"/>
    <w:uiPriority w:val="59"/>
    <w:rPr>
      <w:lang w:eastAsia="zh-C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insideV w:val="single" w:sz="4" w:space="0" w:color="9BB7D9"/>
      </w:tblBorders>
      <w:tblCellMar>
        <w:top w:w="0" w:type="dxa"/>
        <w:left w:w="0" w:type="dxa"/>
        <w:bottom w:w="0" w:type="dxa"/>
        <w:right w:w="0" w:type="dxa"/>
      </w:tblCellMar>
    </w:tblPr>
  </w:style>
  <w:style w:type="table" w:customStyle="1" w:styleId="GridTable4-Accent2">
    <w:name w:val="Grid Table 4 - Accent 2"/>
    <w:uiPriority w:val="59"/>
    <w:rPr>
      <w:lang w:eastAsia="zh-C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insideV w:val="single" w:sz="4" w:space="0" w:color="DB9B9A"/>
      </w:tblBorders>
      <w:tblCellMar>
        <w:top w:w="0" w:type="dxa"/>
        <w:left w:w="0" w:type="dxa"/>
        <w:bottom w:w="0" w:type="dxa"/>
        <w:right w:w="0" w:type="dxa"/>
      </w:tblCellMar>
    </w:tblPr>
  </w:style>
  <w:style w:type="table" w:customStyle="1" w:styleId="GridTable4-Accent3">
    <w:name w:val="Grid Table 4 - Accent 3"/>
    <w:uiPriority w:val="59"/>
    <w:rPr>
      <w:lang w:eastAsia="zh-C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insideV w:val="single" w:sz="4" w:space="0" w:color="C6D8A1"/>
      </w:tblBorders>
      <w:tblCellMar>
        <w:top w:w="0" w:type="dxa"/>
        <w:left w:w="0" w:type="dxa"/>
        <w:bottom w:w="0" w:type="dxa"/>
        <w:right w:w="0" w:type="dxa"/>
      </w:tblCellMar>
    </w:tblPr>
  </w:style>
  <w:style w:type="table" w:customStyle="1" w:styleId="GridTable4-Accent4">
    <w:name w:val="Grid Table 4 - Accent 4"/>
    <w:uiPriority w:val="59"/>
    <w:rPr>
      <w:lang w:eastAsia="zh-C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insideV w:val="single" w:sz="4" w:space="0" w:color="B7A7CA"/>
      </w:tblBorders>
      <w:tblCellMar>
        <w:top w:w="0" w:type="dxa"/>
        <w:left w:w="0" w:type="dxa"/>
        <w:bottom w:w="0" w:type="dxa"/>
        <w:right w:w="0" w:type="dxa"/>
      </w:tblCellMar>
    </w:tblPr>
  </w:style>
  <w:style w:type="table" w:customStyle="1" w:styleId="GridTable4-Accent5">
    <w:name w:val="Grid Table 4 - Accent 5"/>
    <w:uiPriority w:val="59"/>
    <w:rPr>
      <w:lang w:eastAsia="zh-C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style>
  <w:style w:type="table" w:customStyle="1" w:styleId="GridTable4-Accent6">
    <w:name w:val="Grid Table 4 - Accent 6"/>
    <w:uiPriority w:val="59"/>
    <w:rPr>
      <w:lang w:eastAsia="zh-C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style>
  <w:style w:type="table" w:customStyle="1" w:styleId="GridTable5Dark">
    <w:name w:val="Grid Table 5 Dark"/>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0" w:type="dxa"/>
        <w:bottom w:w="0" w:type="dxa"/>
        <w:right w:w="0" w:type="dxa"/>
      </w:tblCellMar>
    </w:tblPr>
  </w:style>
  <w:style w:type="table" w:customStyle="1" w:styleId="GridTable5Dark-Accent1">
    <w:name w:val="Grid Table 5 Dark- Accent 1"/>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5F1" w:fill="DAE5F1"/>
      <w:tblCellMar>
        <w:top w:w="0" w:type="dxa"/>
        <w:left w:w="0" w:type="dxa"/>
        <w:bottom w:w="0" w:type="dxa"/>
        <w:right w:w="0" w:type="dxa"/>
      </w:tblCellMar>
    </w:tblPr>
  </w:style>
  <w:style w:type="table" w:customStyle="1" w:styleId="GridTable5Dark-Accent2">
    <w:name w:val="Grid Table 5 Dark - Accent 2"/>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2DCDC" w:fill="F2DCDC"/>
      <w:tblCellMar>
        <w:top w:w="0" w:type="dxa"/>
        <w:left w:w="0" w:type="dxa"/>
        <w:bottom w:w="0" w:type="dxa"/>
        <w:right w:w="0" w:type="dxa"/>
      </w:tblCellMar>
    </w:tblPr>
  </w:style>
  <w:style w:type="table" w:customStyle="1" w:styleId="GridTable5Dark-Accent3">
    <w:name w:val="Grid Table 5 Dark - Accent 3"/>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AF1DC" w:fill="EAF1DC"/>
      <w:tblCellMar>
        <w:top w:w="0" w:type="dxa"/>
        <w:left w:w="0" w:type="dxa"/>
        <w:bottom w:w="0" w:type="dxa"/>
        <w:right w:w="0" w:type="dxa"/>
      </w:tblCellMar>
    </w:tblPr>
  </w:style>
  <w:style w:type="table" w:customStyle="1" w:styleId="GridTable5Dark-Accent4">
    <w:name w:val="Grid Table 5 Dark- Accent 4"/>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E5DFEC" w:fill="E5DFEC"/>
      <w:tblCellMar>
        <w:top w:w="0" w:type="dxa"/>
        <w:left w:w="0" w:type="dxa"/>
        <w:bottom w:w="0" w:type="dxa"/>
        <w:right w:w="0" w:type="dxa"/>
      </w:tblCellMar>
    </w:tblPr>
  </w:style>
  <w:style w:type="table" w:customStyle="1" w:styleId="GridTable5Dark-Accent5">
    <w:name w:val="Grid Table 5 Dark - Accent 5"/>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DAEEF3" w:fill="DAEEF3"/>
      <w:tblCellMar>
        <w:top w:w="0" w:type="dxa"/>
        <w:left w:w="0" w:type="dxa"/>
        <w:bottom w:w="0" w:type="dxa"/>
        <w:right w:w="0" w:type="dxa"/>
      </w:tblCellMar>
    </w:tblPr>
  </w:style>
  <w:style w:type="table" w:customStyle="1" w:styleId="GridTable5Dark-Accent6">
    <w:name w:val="Grid Table 5 Dark - Accent 6"/>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FDE9D8" w:fill="FDE9D8"/>
      <w:tblCellMar>
        <w:top w:w="0" w:type="dxa"/>
        <w:left w:w="0" w:type="dxa"/>
        <w:bottom w:w="0" w:type="dxa"/>
        <w:right w:w="0" w:type="dxa"/>
      </w:tblCellMar>
    </w:tblPr>
  </w:style>
  <w:style w:type="table" w:customStyle="1" w:styleId="GridTable6Colorful">
    <w:name w:val="Grid Table 6 Colorful"/>
    <w:uiPriority w:val="99"/>
    <w:rPr>
      <w:lang w:eastAsia="zh-CN"/>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GridTable6Colorful-Accent1">
    <w:name w:val="Grid Table 6 Colorful - Accent 1"/>
    <w:uiPriority w:val="99"/>
    <w:rPr>
      <w:lang w:eastAsia="zh-CN"/>
    </w:rPr>
    <w:tblPr>
      <w:tblStyleRowBandSize w:val="1"/>
      <w:tblStyleColBandSize w:val="1"/>
      <w:tblInd w:w="0" w:type="dxa"/>
      <w:tblBorders>
        <w:top w:val="single" w:sz="4" w:space="0" w:color="A6BFDD"/>
        <w:left w:val="single" w:sz="4" w:space="0" w:color="A6BFDD"/>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style>
  <w:style w:type="table" w:customStyle="1" w:styleId="GridTable6Colorful-Accent2">
    <w:name w:val="Grid Table 6 Colorful - Accent 2"/>
    <w:uiPriority w:val="99"/>
    <w:rPr>
      <w:lang w:eastAsia="zh-CN"/>
    </w:rPr>
    <w:tblPr>
      <w:tblStyleRowBandSize w:val="1"/>
      <w:tblStyleColBandSize w:val="1"/>
      <w:tblInd w:w="0" w:type="dxa"/>
      <w:tblBorders>
        <w:top w:val="single" w:sz="4" w:space="0" w:color="D99695"/>
        <w:left w:val="single" w:sz="4" w:space="0" w:color="D99695"/>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6Colorful-Accent3">
    <w:name w:val="Grid Table 6 Colorful - Accent 3"/>
    <w:uiPriority w:val="99"/>
    <w:rPr>
      <w:lang w:eastAsia="zh-CN"/>
    </w:rPr>
    <w:tblPr>
      <w:tblStyleRowBandSize w:val="1"/>
      <w:tblStyleColBandSize w:val="1"/>
      <w:tblInd w:w="0" w:type="dxa"/>
      <w:tblBorders>
        <w:top w:val="single" w:sz="4" w:space="0" w:color="9ABB59"/>
        <w:left w:val="single" w:sz="4" w:space="0" w:color="9ABB59"/>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6Colorful-Accent4">
    <w:name w:val="Grid Table 6 Colorful - Accent 4"/>
    <w:uiPriority w:val="99"/>
    <w:rPr>
      <w:lang w:eastAsia="zh-CN"/>
    </w:rPr>
    <w:tblPr>
      <w:tblStyleRowBandSize w:val="1"/>
      <w:tblStyleColBandSize w:val="1"/>
      <w:tblInd w:w="0" w:type="dxa"/>
      <w:tblBorders>
        <w:top w:val="single" w:sz="4" w:space="0" w:color="B2A1C6"/>
        <w:left w:val="single" w:sz="4" w:space="0" w:color="B2A1C6"/>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6Colorful-Accent5">
    <w:name w:val="Grid Table 6 Colorful - Accent 5"/>
    <w:uiPriority w:val="99"/>
    <w:rPr>
      <w:lang w:eastAsia="zh-CN"/>
    </w:rPr>
    <w:tblPr>
      <w:tblStyleRowBandSize w:val="1"/>
      <w:tblStyleColBandSize w:val="1"/>
      <w:tblInd w:w="0" w:type="dxa"/>
      <w:tblBorders>
        <w:top w:val="single" w:sz="4" w:space="0" w:color="4BACC6"/>
        <w:left w:val="single" w:sz="4" w:space="0" w:color="4BACC6"/>
        <w:bottom w:val="single" w:sz="4" w:space="0" w:color="4BACC6"/>
        <w:right w:val="single" w:sz="4" w:space="0" w:color="4BACC6"/>
        <w:insideH w:val="single" w:sz="4" w:space="0" w:color="4BACC6"/>
        <w:insideV w:val="single" w:sz="4" w:space="0" w:color="4BACC6"/>
      </w:tblBorders>
      <w:tblCellMar>
        <w:top w:w="0" w:type="dxa"/>
        <w:left w:w="0" w:type="dxa"/>
        <w:bottom w:w="0" w:type="dxa"/>
        <w:right w:w="0" w:type="dxa"/>
      </w:tblCellMar>
    </w:tblPr>
  </w:style>
  <w:style w:type="table" w:customStyle="1" w:styleId="GridTable6Colorful-Accent6">
    <w:name w:val="Grid Table 6 Colorful - Accent 6"/>
    <w:uiPriority w:val="99"/>
    <w:rPr>
      <w:lang w:eastAsia="zh-CN"/>
    </w:rPr>
    <w:tblPr>
      <w:tblStyleRowBandSize w:val="1"/>
      <w:tblStyleColBandSize w:val="1"/>
      <w:tblInd w:w="0" w:type="dxa"/>
      <w:tblBorders>
        <w:top w:val="single" w:sz="4" w:space="0" w:color="F79646"/>
        <w:left w:val="single" w:sz="4" w:space="0" w:color="F79646"/>
        <w:bottom w:val="single" w:sz="4" w:space="0" w:color="F79646"/>
        <w:right w:val="single" w:sz="4" w:space="0" w:color="F79646"/>
        <w:insideH w:val="single" w:sz="4" w:space="0" w:color="F79646"/>
        <w:insideV w:val="single" w:sz="4" w:space="0" w:color="F79646"/>
      </w:tblBorders>
      <w:tblCellMar>
        <w:top w:w="0" w:type="dxa"/>
        <w:left w:w="0" w:type="dxa"/>
        <w:bottom w:w="0" w:type="dxa"/>
        <w:right w:w="0" w:type="dxa"/>
      </w:tblCellMar>
    </w:tblPr>
  </w:style>
  <w:style w:type="table" w:customStyle="1" w:styleId="GridTable7Colorful">
    <w:name w:val="Grid Table 7 Colorful"/>
    <w:uiPriority w:val="99"/>
    <w:rPr>
      <w:lang w:eastAsia="zh-CN"/>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GridTable7Colorful-Accent1">
    <w:name w:val="Grid Table 7 Colorful - Accent 1"/>
    <w:uiPriority w:val="99"/>
    <w:rPr>
      <w:lang w:eastAsia="zh-CN"/>
    </w:rPr>
    <w:tblPr>
      <w:tblStyleRowBandSize w:val="1"/>
      <w:tblStyleColBandSize w:val="1"/>
      <w:tblInd w:w="0" w:type="dxa"/>
      <w:tblBorders>
        <w:bottom w:val="single" w:sz="4" w:space="0" w:color="A6BFDD"/>
        <w:right w:val="single" w:sz="4" w:space="0" w:color="A6BFDD"/>
        <w:insideH w:val="single" w:sz="4" w:space="0" w:color="A6BFDD"/>
        <w:insideV w:val="single" w:sz="4" w:space="0" w:color="A6BFDD"/>
      </w:tblBorders>
      <w:tblCellMar>
        <w:top w:w="0" w:type="dxa"/>
        <w:left w:w="0" w:type="dxa"/>
        <w:bottom w:w="0" w:type="dxa"/>
        <w:right w:w="0" w:type="dxa"/>
      </w:tblCellMar>
    </w:tblPr>
  </w:style>
  <w:style w:type="table" w:customStyle="1" w:styleId="GridTable7Colorful-Accent2">
    <w:name w:val="Grid Table 7 Colorful - Accent 2"/>
    <w:uiPriority w:val="99"/>
    <w:rPr>
      <w:lang w:eastAsia="zh-CN"/>
    </w:rPr>
    <w:tblPr>
      <w:tblStyleRowBandSize w:val="1"/>
      <w:tblStyleColBandSize w:val="1"/>
      <w:tblInd w:w="0" w:type="dxa"/>
      <w:tblBorders>
        <w:bottom w:val="single" w:sz="4" w:space="0" w:color="D99695"/>
        <w:right w:val="single" w:sz="4" w:space="0" w:color="D99695"/>
        <w:insideH w:val="single" w:sz="4" w:space="0" w:color="D99695"/>
        <w:insideV w:val="single" w:sz="4" w:space="0" w:color="D99695"/>
      </w:tblBorders>
      <w:tblCellMar>
        <w:top w:w="0" w:type="dxa"/>
        <w:left w:w="0" w:type="dxa"/>
        <w:bottom w:w="0" w:type="dxa"/>
        <w:right w:w="0" w:type="dxa"/>
      </w:tblCellMar>
    </w:tblPr>
  </w:style>
  <w:style w:type="table" w:customStyle="1" w:styleId="GridTable7Colorful-Accent3">
    <w:name w:val="Grid Table 7 Colorful - Accent 3"/>
    <w:uiPriority w:val="99"/>
    <w:rPr>
      <w:lang w:eastAsia="zh-CN"/>
    </w:rPr>
    <w:tblPr>
      <w:tblStyleRowBandSize w:val="1"/>
      <w:tblStyleColBandSize w:val="1"/>
      <w:tblInd w:w="0" w:type="dxa"/>
      <w:tblBorders>
        <w:bottom w:val="single" w:sz="4" w:space="0" w:color="9ABB59"/>
        <w:right w:val="single" w:sz="4" w:space="0" w:color="9ABB59"/>
        <w:insideH w:val="single" w:sz="4" w:space="0" w:color="9ABB59"/>
        <w:insideV w:val="single" w:sz="4" w:space="0" w:color="9ABB59"/>
      </w:tblBorders>
      <w:tblCellMar>
        <w:top w:w="0" w:type="dxa"/>
        <w:left w:w="0" w:type="dxa"/>
        <w:bottom w:w="0" w:type="dxa"/>
        <w:right w:w="0" w:type="dxa"/>
      </w:tblCellMar>
    </w:tblPr>
  </w:style>
  <w:style w:type="table" w:customStyle="1" w:styleId="GridTable7Colorful-Accent4">
    <w:name w:val="Grid Table 7 Colorful - Accent 4"/>
    <w:uiPriority w:val="99"/>
    <w:rPr>
      <w:lang w:eastAsia="zh-CN"/>
    </w:rPr>
    <w:tblPr>
      <w:tblStyleRowBandSize w:val="1"/>
      <w:tblStyleColBandSize w:val="1"/>
      <w:tblInd w:w="0" w:type="dxa"/>
      <w:tblBorders>
        <w:bottom w:val="single" w:sz="4" w:space="0" w:color="B2A1C6"/>
        <w:right w:val="single" w:sz="4" w:space="0" w:color="B2A1C6"/>
        <w:insideH w:val="single" w:sz="4" w:space="0" w:color="B2A1C6"/>
        <w:insideV w:val="single" w:sz="4" w:space="0" w:color="B2A1C6"/>
      </w:tblBorders>
      <w:tblCellMar>
        <w:top w:w="0" w:type="dxa"/>
        <w:left w:w="0" w:type="dxa"/>
        <w:bottom w:w="0" w:type="dxa"/>
        <w:right w:w="0" w:type="dxa"/>
      </w:tblCellMar>
    </w:tblPr>
  </w:style>
  <w:style w:type="table" w:customStyle="1" w:styleId="GridTable7Colorful-Accent5">
    <w:name w:val="Grid Table 7 Colorful - Accent 5"/>
    <w:uiPriority w:val="99"/>
    <w:rPr>
      <w:lang w:eastAsia="zh-CN"/>
    </w:rPr>
    <w:tblPr>
      <w:tblStyleRowBandSize w:val="1"/>
      <w:tblStyleColBandSize w:val="1"/>
      <w:tblInd w:w="0" w:type="dxa"/>
      <w:tblBorders>
        <w:bottom w:val="single" w:sz="4" w:space="0" w:color="99D0DE"/>
        <w:right w:val="single" w:sz="4" w:space="0" w:color="99D0DE"/>
        <w:insideH w:val="single" w:sz="4" w:space="0" w:color="99D0DE"/>
        <w:insideV w:val="single" w:sz="4" w:space="0" w:color="99D0DE"/>
      </w:tblBorders>
      <w:tblCellMar>
        <w:top w:w="0" w:type="dxa"/>
        <w:left w:w="0" w:type="dxa"/>
        <w:bottom w:w="0" w:type="dxa"/>
        <w:right w:w="0" w:type="dxa"/>
      </w:tblCellMar>
    </w:tblPr>
  </w:style>
  <w:style w:type="table" w:customStyle="1" w:styleId="GridTable7Colorful-Accent6">
    <w:name w:val="Grid Table 7 Colorful - Accent 6"/>
    <w:uiPriority w:val="99"/>
    <w:rPr>
      <w:lang w:eastAsia="zh-CN"/>
    </w:rPr>
    <w:tblPr>
      <w:tblStyleRowBandSize w:val="1"/>
      <w:tblStyleColBandSize w:val="1"/>
      <w:tblInd w:w="0" w:type="dxa"/>
      <w:tblBorders>
        <w:bottom w:val="single" w:sz="4" w:space="0" w:color="FAC396"/>
        <w:right w:val="single" w:sz="4" w:space="0" w:color="FAC396"/>
        <w:insideH w:val="single" w:sz="4" w:space="0" w:color="FAC396"/>
        <w:insideV w:val="single" w:sz="4" w:space="0" w:color="FAC396"/>
      </w:tblBorders>
      <w:tblCellMar>
        <w:top w:w="0" w:type="dxa"/>
        <w:left w:w="0" w:type="dxa"/>
        <w:bottom w:w="0" w:type="dxa"/>
        <w:right w:w="0" w:type="dxa"/>
      </w:tblCellMar>
    </w:tblPr>
  </w:style>
  <w:style w:type="table" w:customStyle="1" w:styleId="ListTable1Light">
    <w:name w:val="List Table 1 Light"/>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1">
    <w:name w:val="List Table 1 Light - Accent 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2">
    <w:name w:val="List Table 1 Light - Accent 2"/>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3">
    <w:name w:val="List Table 1 Light - Accent 3"/>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4">
    <w:name w:val="List Table 1 Light - Accent 4"/>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5">
    <w:name w:val="List Table 1 Light - Accent 5"/>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1Light-Accent6">
    <w:name w:val="List Table 1 Light - Accent 6"/>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ListTable2">
    <w:name w:val="List Table 2"/>
    <w:uiPriority w:val="99"/>
    <w:rPr>
      <w:lang w:eastAsia="zh-CN"/>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style>
  <w:style w:type="table" w:customStyle="1" w:styleId="ListTable2-Accent1">
    <w:name w:val="List Table 2 - Accent 1"/>
    <w:uiPriority w:val="99"/>
    <w:rPr>
      <w:lang w:eastAsia="zh-CN"/>
    </w:rPr>
    <w:tblPr>
      <w:tblStyleRowBandSize w:val="1"/>
      <w:tblStyleColBandSize w:val="1"/>
      <w:tblInd w:w="0" w:type="dxa"/>
      <w:tblBorders>
        <w:top w:val="single" w:sz="4" w:space="0" w:color="9BB7D9"/>
        <w:bottom w:val="single" w:sz="4" w:space="0" w:color="9BB7D9"/>
        <w:insideH w:val="single" w:sz="4" w:space="0" w:color="9BB7D9"/>
      </w:tblBorders>
      <w:tblCellMar>
        <w:top w:w="0" w:type="dxa"/>
        <w:left w:w="0" w:type="dxa"/>
        <w:bottom w:w="0" w:type="dxa"/>
        <w:right w:w="0" w:type="dxa"/>
      </w:tblCellMar>
    </w:tblPr>
  </w:style>
  <w:style w:type="table" w:customStyle="1" w:styleId="ListTable2-Accent2">
    <w:name w:val="List Table 2 - Accent 2"/>
    <w:uiPriority w:val="99"/>
    <w:rPr>
      <w:lang w:eastAsia="zh-CN"/>
    </w:rPr>
    <w:tblPr>
      <w:tblStyleRowBandSize w:val="1"/>
      <w:tblStyleColBandSize w:val="1"/>
      <w:tblInd w:w="0" w:type="dxa"/>
      <w:tblBorders>
        <w:top w:val="single" w:sz="4" w:space="0" w:color="DB9B9A"/>
        <w:bottom w:val="single" w:sz="4" w:space="0" w:color="DB9B9A"/>
        <w:insideH w:val="single" w:sz="4" w:space="0" w:color="DB9B9A"/>
      </w:tblBorders>
      <w:tblCellMar>
        <w:top w:w="0" w:type="dxa"/>
        <w:left w:w="0" w:type="dxa"/>
        <w:bottom w:w="0" w:type="dxa"/>
        <w:right w:w="0" w:type="dxa"/>
      </w:tblCellMar>
    </w:tblPr>
  </w:style>
  <w:style w:type="table" w:customStyle="1" w:styleId="ListTable2-Accent3">
    <w:name w:val="List Table 2 - Accent 3"/>
    <w:uiPriority w:val="99"/>
    <w:rPr>
      <w:lang w:eastAsia="zh-CN"/>
    </w:rPr>
    <w:tblPr>
      <w:tblStyleRowBandSize w:val="1"/>
      <w:tblStyleColBandSize w:val="1"/>
      <w:tblInd w:w="0" w:type="dxa"/>
      <w:tblBorders>
        <w:top w:val="single" w:sz="4" w:space="0" w:color="C6D8A1"/>
        <w:bottom w:val="single" w:sz="4" w:space="0" w:color="C6D8A1"/>
        <w:insideH w:val="single" w:sz="4" w:space="0" w:color="C6D8A1"/>
      </w:tblBorders>
      <w:tblCellMar>
        <w:top w:w="0" w:type="dxa"/>
        <w:left w:w="0" w:type="dxa"/>
        <w:bottom w:w="0" w:type="dxa"/>
        <w:right w:w="0" w:type="dxa"/>
      </w:tblCellMar>
    </w:tblPr>
  </w:style>
  <w:style w:type="table" w:customStyle="1" w:styleId="ListTable2-Accent4">
    <w:name w:val="List Table 2 - Accent 4"/>
    <w:uiPriority w:val="99"/>
    <w:rPr>
      <w:lang w:eastAsia="zh-CN"/>
    </w:rPr>
    <w:tblPr>
      <w:tblStyleRowBandSize w:val="1"/>
      <w:tblStyleColBandSize w:val="1"/>
      <w:tblInd w:w="0" w:type="dxa"/>
      <w:tblBorders>
        <w:top w:val="single" w:sz="4" w:space="0" w:color="B7A7CA"/>
        <w:bottom w:val="single" w:sz="4" w:space="0" w:color="B7A7CA"/>
        <w:insideH w:val="single" w:sz="4" w:space="0" w:color="B7A7CA"/>
      </w:tblBorders>
      <w:tblCellMar>
        <w:top w:w="0" w:type="dxa"/>
        <w:left w:w="0" w:type="dxa"/>
        <w:bottom w:w="0" w:type="dxa"/>
        <w:right w:w="0" w:type="dxa"/>
      </w:tblCellMar>
    </w:tblPr>
  </w:style>
  <w:style w:type="table" w:customStyle="1" w:styleId="ListTable2-Accent5">
    <w:name w:val="List Table 2 - Accent 5"/>
    <w:uiPriority w:val="99"/>
    <w:rPr>
      <w:lang w:eastAsia="zh-CN"/>
    </w:rPr>
    <w:tblPr>
      <w:tblStyleRowBandSize w:val="1"/>
      <w:tblStyleColBandSize w:val="1"/>
      <w:tblInd w:w="0" w:type="dxa"/>
      <w:tblBorders>
        <w:top w:val="single" w:sz="4" w:space="0" w:color="99D0DE"/>
        <w:bottom w:val="single" w:sz="4" w:space="0" w:color="99D0DE"/>
        <w:insideH w:val="single" w:sz="4" w:space="0" w:color="99D0DE"/>
      </w:tblBorders>
      <w:tblCellMar>
        <w:top w:w="0" w:type="dxa"/>
        <w:left w:w="0" w:type="dxa"/>
        <w:bottom w:w="0" w:type="dxa"/>
        <w:right w:w="0" w:type="dxa"/>
      </w:tblCellMar>
    </w:tblPr>
  </w:style>
  <w:style w:type="table" w:customStyle="1" w:styleId="ListTable2-Accent6">
    <w:name w:val="List Table 2 - Accent 6"/>
    <w:uiPriority w:val="99"/>
    <w:rPr>
      <w:lang w:eastAsia="zh-CN"/>
    </w:rPr>
    <w:tblPr>
      <w:tblStyleRowBandSize w:val="1"/>
      <w:tblStyleColBandSize w:val="1"/>
      <w:tblInd w:w="0" w:type="dxa"/>
      <w:tblBorders>
        <w:top w:val="single" w:sz="4" w:space="0" w:color="FAC396"/>
        <w:bottom w:val="single" w:sz="4" w:space="0" w:color="FAC396"/>
        <w:insideH w:val="single" w:sz="4" w:space="0" w:color="FAC396"/>
      </w:tblBorders>
      <w:tblCellMar>
        <w:top w:w="0" w:type="dxa"/>
        <w:left w:w="0" w:type="dxa"/>
        <w:bottom w:w="0" w:type="dxa"/>
        <w:right w:w="0" w:type="dxa"/>
      </w:tblCellMar>
    </w:tblPr>
  </w:style>
  <w:style w:type="table" w:customStyle="1" w:styleId="ListTable3">
    <w:name w:val="List Table 3"/>
    <w:uiPriority w:val="99"/>
    <w:rPr>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style>
  <w:style w:type="table" w:customStyle="1" w:styleId="ListTable3-Accent1">
    <w:name w:val="List Table 3 - Accent 1"/>
    <w:uiPriority w:val="99"/>
    <w:rPr>
      <w:lang w:eastAsia="zh-CN"/>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0" w:type="dxa"/>
        <w:bottom w:w="0" w:type="dxa"/>
        <w:right w:w="0" w:type="dxa"/>
      </w:tblCellMar>
    </w:tblPr>
  </w:style>
  <w:style w:type="table" w:customStyle="1" w:styleId="ListTable3-Accent2">
    <w:name w:val="List Table 3 - Accent 2"/>
    <w:uiPriority w:val="99"/>
    <w:rPr>
      <w:lang w:eastAsia="zh-CN"/>
    </w:rPr>
    <w:tblPr>
      <w:tblStyleRowBandSize w:val="1"/>
      <w:tblStyleColBandSize w:val="1"/>
      <w:tblInd w:w="0" w:type="dxa"/>
      <w:tblBorders>
        <w:top w:val="single" w:sz="4" w:space="0" w:color="D99695"/>
        <w:left w:val="single" w:sz="4" w:space="0" w:color="D99695"/>
        <w:bottom w:val="single" w:sz="4" w:space="0" w:color="D99695"/>
        <w:right w:val="single" w:sz="4" w:space="0" w:color="D99695"/>
      </w:tblBorders>
      <w:tblCellMar>
        <w:top w:w="0" w:type="dxa"/>
        <w:left w:w="0" w:type="dxa"/>
        <w:bottom w:w="0" w:type="dxa"/>
        <w:right w:w="0" w:type="dxa"/>
      </w:tblCellMar>
    </w:tblPr>
  </w:style>
  <w:style w:type="table" w:customStyle="1" w:styleId="ListTable3-Accent3">
    <w:name w:val="List Table 3 - Accent 3"/>
    <w:uiPriority w:val="99"/>
    <w:rPr>
      <w:lang w:eastAsia="zh-CN"/>
    </w:rPr>
    <w:tblPr>
      <w:tblStyleRowBandSize w:val="1"/>
      <w:tblStyleColBandSize w:val="1"/>
      <w:tblInd w:w="0" w:type="dxa"/>
      <w:tblBorders>
        <w:top w:val="single" w:sz="4" w:space="0" w:color="C3D69B"/>
        <w:left w:val="single" w:sz="4" w:space="0" w:color="C3D69B"/>
        <w:bottom w:val="single" w:sz="4" w:space="0" w:color="C3D69B"/>
        <w:right w:val="single" w:sz="4" w:space="0" w:color="C3D69B"/>
      </w:tblBorders>
      <w:tblCellMar>
        <w:top w:w="0" w:type="dxa"/>
        <w:left w:w="0" w:type="dxa"/>
        <w:bottom w:w="0" w:type="dxa"/>
        <w:right w:w="0" w:type="dxa"/>
      </w:tblCellMar>
    </w:tblPr>
  </w:style>
  <w:style w:type="table" w:customStyle="1" w:styleId="ListTable3-Accent4">
    <w:name w:val="List Table 3 - Accent 4"/>
    <w:uiPriority w:val="99"/>
    <w:rPr>
      <w:lang w:eastAsia="zh-CN"/>
    </w:rPr>
    <w:tblPr>
      <w:tblStyleRowBandSize w:val="1"/>
      <w:tblStyleColBandSize w:val="1"/>
      <w:tblInd w:w="0" w:type="dxa"/>
      <w:tblBorders>
        <w:top w:val="single" w:sz="4" w:space="0" w:color="B2A1C6"/>
        <w:left w:val="single" w:sz="4" w:space="0" w:color="B2A1C6"/>
        <w:bottom w:val="single" w:sz="4" w:space="0" w:color="B2A1C6"/>
        <w:right w:val="single" w:sz="4" w:space="0" w:color="B2A1C6"/>
      </w:tblBorders>
      <w:tblCellMar>
        <w:top w:w="0" w:type="dxa"/>
        <w:left w:w="0" w:type="dxa"/>
        <w:bottom w:w="0" w:type="dxa"/>
        <w:right w:w="0" w:type="dxa"/>
      </w:tblCellMar>
    </w:tblPr>
  </w:style>
  <w:style w:type="table" w:customStyle="1" w:styleId="ListTable3-Accent5">
    <w:name w:val="List Table 3 - Accent 5"/>
    <w:uiPriority w:val="99"/>
    <w:rPr>
      <w:lang w:eastAsia="zh-CN"/>
    </w:rPr>
    <w:tblPr>
      <w:tblStyleRowBandSize w:val="1"/>
      <w:tblStyleColBandSize w:val="1"/>
      <w:tblInd w:w="0" w:type="dxa"/>
      <w:tblBorders>
        <w:top w:val="single" w:sz="4" w:space="0" w:color="92CCDC"/>
        <w:left w:val="single" w:sz="4" w:space="0" w:color="92CCDC"/>
        <w:bottom w:val="single" w:sz="4" w:space="0" w:color="92CCDC"/>
        <w:right w:val="single" w:sz="4" w:space="0" w:color="92CCDC"/>
      </w:tblBorders>
      <w:tblCellMar>
        <w:top w:w="0" w:type="dxa"/>
        <w:left w:w="0" w:type="dxa"/>
        <w:bottom w:w="0" w:type="dxa"/>
        <w:right w:w="0" w:type="dxa"/>
      </w:tblCellMar>
    </w:tblPr>
  </w:style>
  <w:style w:type="table" w:customStyle="1" w:styleId="ListTable3-Accent6">
    <w:name w:val="List Table 3 - Accent 6"/>
    <w:uiPriority w:val="99"/>
    <w:rPr>
      <w:lang w:eastAsia="zh-CN"/>
    </w:rPr>
    <w:tblPr>
      <w:tblStyleRowBandSize w:val="1"/>
      <w:tblStyleColBandSize w:val="1"/>
      <w:tblInd w:w="0" w:type="dxa"/>
      <w:tblBorders>
        <w:top w:val="single" w:sz="4" w:space="0" w:color="FAC090"/>
        <w:left w:val="single" w:sz="4" w:space="0" w:color="FAC090"/>
        <w:bottom w:val="single" w:sz="4" w:space="0" w:color="FAC090"/>
        <w:right w:val="single" w:sz="4" w:space="0" w:color="FAC090"/>
      </w:tblBorders>
      <w:tblCellMar>
        <w:top w:w="0" w:type="dxa"/>
        <w:left w:w="0" w:type="dxa"/>
        <w:bottom w:w="0" w:type="dxa"/>
        <w:right w:w="0" w:type="dxa"/>
      </w:tblCellMar>
    </w:tblPr>
  </w:style>
  <w:style w:type="table" w:customStyle="1" w:styleId="ListTable4">
    <w:name w:val="List Table 4"/>
    <w:uiPriority w:val="99"/>
    <w:rPr>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style>
  <w:style w:type="table" w:customStyle="1" w:styleId="ListTable4-Accent1">
    <w:name w:val="List Table 4 - Accent 1"/>
    <w:uiPriority w:val="99"/>
    <w:rPr>
      <w:lang w:eastAsia="zh-CN"/>
    </w:rPr>
    <w:tblPr>
      <w:tblStyleRowBandSize w:val="1"/>
      <w:tblStyleColBandSize w:val="1"/>
      <w:tblInd w:w="0" w:type="dxa"/>
      <w:tblBorders>
        <w:top w:val="single" w:sz="4" w:space="0" w:color="9BB7D9"/>
        <w:left w:val="single" w:sz="4" w:space="0" w:color="9BB7D9"/>
        <w:bottom w:val="single" w:sz="4" w:space="0" w:color="9BB7D9"/>
        <w:right w:val="single" w:sz="4" w:space="0" w:color="9BB7D9"/>
        <w:insideH w:val="single" w:sz="4" w:space="0" w:color="9BB7D9"/>
      </w:tblBorders>
      <w:tblCellMar>
        <w:top w:w="0" w:type="dxa"/>
        <w:left w:w="0" w:type="dxa"/>
        <w:bottom w:w="0" w:type="dxa"/>
        <w:right w:w="0" w:type="dxa"/>
      </w:tblCellMar>
    </w:tblPr>
  </w:style>
  <w:style w:type="table" w:customStyle="1" w:styleId="ListTable4-Accent2">
    <w:name w:val="List Table 4 - Accent 2"/>
    <w:uiPriority w:val="99"/>
    <w:rPr>
      <w:lang w:eastAsia="zh-CN"/>
    </w:rPr>
    <w:tblPr>
      <w:tblStyleRowBandSize w:val="1"/>
      <w:tblStyleColBandSize w:val="1"/>
      <w:tblInd w:w="0" w:type="dxa"/>
      <w:tblBorders>
        <w:top w:val="single" w:sz="4" w:space="0" w:color="DB9B9A"/>
        <w:left w:val="single" w:sz="4" w:space="0" w:color="DB9B9A"/>
        <w:bottom w:val="single" w:sz="4" w:space="0" w:color="DB9B9A"/>
        <w:right w:val="single" w:sz="4" w:space="0" w:color="DB9B9A"/>
        <w:insideH w:val="single" w:sz="4" w:space="0" w:color="DB9B9A"/>
      </w:tblBorders>
      <w:tblCellMar>
        <w:top w:w="0" w:type="dxa"/>
        <w:left w:w="0" w:type="dxa"/>
        <w:bottom w:w="0" w:type="dxa"/>
        <w:right w:w="0" w:type="dxa"/>
      </w:tblCellMar>
    </w:tblPr>
  </w:style>
  <w:style w:type="table" w:customStyle="1" w:styleId="ListTable4-Accent3">
    <w:name w:val="List Table 4 - Accent 3"/>
    <w:uiPriority w:val="99"/>
    <w:rPr>
      <w:lang w:eastAsia="zh-CN"/>
    </w:rPr>
    <w:tblPr>
      <w:tblStyleRowBandSize w:val="1"/>
      <w:tblStyleColBandSize w:val="1"/>
      <w:tblInd w:w="0" w:type="dxa"/>
      <w:tblBorders>
        <w:top w:val="single" w:sz="4" w:space="0" w:color="C6D8A1"/>
        <w:left w:val="single" w:sz="4" w:space="0" w:color="C6D8A1"/>
        <w:bottom w:val="single" w:sz="4" w:space="0" w:color="C6D8A1"/>
        <w:right w:val="single" w:sz="4" w:space="0" w:color="C6D8A1"/>
        <w:insideH w:val="single" w:sz="4" w:space="0" w:color="C6D8A1"/>
      </w:tblBorders>
      <w:tblCellMar>
        <w:top w:w="0" w:type="dxa"/>
        <w:left w:w="0" w:type="dxa"/>
        <w:bottom w:w="0" w:type="dxa"/>
        <w:right w:w="0" w:type="dxa"/>
      </w:tblCellMar>
    </w:tblPr>
  </w:style>
  <w:style w:type="table" w:customStyle="1" w:styleId="ListTable4-Accent4">
    <w:name w:val="List Table 4 - Accent 4"/>
    <w:uiPriority w:val="99"/>
    <w:rPr>
      <w:lang w:eastAsia="zh-CN"/>
    </w:rPr>
    <w:tblPr>
      <w:tblStyleRowBandSize w:val="1"/>
      <w:tblStyleColBandSize w:val="1"/>
      <w:tblInd w:w="0" w:type="dxa"/>
      <w:tblBorders>
        <w:top w:val="single" w:sz="4" w:space="0" w:color="B7A7CA"/>
        <w:left w:val="single" w:sz="4" w:space="0" w:color="B7A7CA"/>
        <w:bottom w:val="single" w:sz="4" w:space="0" w:color="B7A7CA"/>
        <w:right w:val="single" w:sz="4" w:space="0" w:color="B7A7CA"/>
        <w:insideH w:val="single" w:sz="4" w:space="0" w:color="B7A7CA"/>
      </w:tblBorders>
      <w:tblCellMar>
        <w:top w:w="0" w:type="dxa"/>
        <w:left w:w="0" w:type="dxa"/>
        <w:bottom w:w="0" w:type="dxa"/>
        <w:right w:w="0" w:type="dxa"/>
      </w:tblCellMar>
    </w:tblPr>
  </w:style>
  <w:style w:type="table" w:customStyle="1" w:styleId="ListTable4-Accent5">
    <w:name w:val="List Table 4 - Accent 5"/>
    <w:uiPriority w:val="99"/>
    <w:rPr>
      <w:lang w:eastAsia="zh-CN"/>
    </w:rPr>
    <w:tblPr>
      <w:tblStyleRowBandSize w:val="1"/>
      <w:tblStyleColBandSize w:val="1"/>
      <w:tblInd w:w="0" w:type="dxa"/>
      <w:tblBorders>
        <w:top w:val="single" w:sz="4" w:space="0" w:color="99D0DE"/>
        <w:left w:val="single" w:sz="4" w:space="0" w:color="99D0DE"/>
        <w:bottom w:val="single" w:sz="4" w:space="0" w:color="99D0DE"/>
        <w:right w:val="single" w:sz="4" w:space="0" w:color="99D0DE"/>
        <w:insideH w:val="single" w:sz="4" w:space="0" w:color="99D0DE"/>
      </w:tblBorders>
      <w:tblCellMar>
        <w:top w:w="0" w:type="dxa"/>
        <w:left w:w="0" w:type="dxa"/>
        <w:bottom w:w="0" w:type="dxa"/>
        <w:right w:w="0" w:type="dxa"/>
      </w:tblCellMar>
    </w:tblPr>
  </w:style>
  <w:style w:type="table" w:customStyle="1" w:styleId="ListTable4-Accent6">
    <w:name w:val="List Table 4 - Accent 6"/>
    <w:uiPriority w:val="99"/>
    <w:rPr>
      <w:lang w:eastAsia="zh-CN"/>
    </w:rPr>
    <w:tblPr>
      <w:tblStyleRowBandSize w:val="1"/>
      <w:tblStyleColBandSize w:val="1"/>
      <w:tblInd w:w="0" w:type="dxa"/>
      <w:tblBorders>
        <w:top w:val="single" w:sz="4" w:space="0" w:color="FAC396"/>
        <w:left w:val="single" w:sz="4" w:space="0" w:color="FAC396"/>
        <w:bottom w:val="single" w:sz="4" w:space="0" w:color="FAC396"/>
        <w:right w:val="single" w:sz="4" w:space="0" w:color="FAC396"/>
        <w:insideH w:val="single" w:sz="4" w:space="0" w:color="FAC396"/>
      </w:tblBorders>
      <w:tblCellMar>
        <w:top w:w="0" w:type="dxa"/>
        <w:left w:w="0" w:type="dxa"/>
        <w:bottom w:w="0" w:type="dxa"/>
        <w:right w:w="0" w:type="dxa"/>
      </w:tblCellMar>
    </w:tblPr>
  </w:style>
  <w:style w:type="table" w:customStyle="1" w:styleId="ListTable5Dark">
    <w:name w:val="List Table 5 Dark"/>
    <w:uiPriority w:val="99"/>
    <w:rPr>
      <w:lang w:eastAsia="zh-CN"/>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0" w:type="dxa"/>
        <w:bottom w:w="0" w:type="dxa"/>
        <w:right w:w="0" w:type="dxa"/>
      </w:tblCellMar>
    </w:tblPr>
  </w:style>
  <w:style w:type="table" w:customStyle="1" w:styleId="ListTable5Dark-Accent1">
    <w:name w:val="List Table 5 Dark - Accent 1"/>
    <w:uiPriority w:val="99"/>
    <w:rPr>
      <w:lang w:eastAsia="zh-CN"/>
    </w:rPr>
    <w:tblPr>
      <w:tblStyleRowBandSize w:val="1"/>
      <w:tblStyleColBandSize w:val="1"/>
      <w:tblInd w:w="0" w:type="dxa"/>
      <w:tblBorders>
        <w:top w:val="single" w:sz="32" w:space="0" w:color="4F81BD"/>
        <w:left w:val="single" w:sz="32" w:space="0" w:color="4F81BD"/>
        <w:bottom w:val="single" w:sz="32" w:space="0" w:color="4F81BD"/>
        <w:right w:val="single" w:sz="32" w:space="0" w:color="4F81BD"/>
      </w:tblBorders>
      <w:shd w:val="clear" w:color="4F81BD" w:fill="4F81BD"/>
      <w:tblCellMar>
        <w:top w:w="0" w:type="dxa"/>
        <w:left w:w="0" w:type="dxa"/>
        <w:bottom w:w="0" w:type="dxa"/>
        <w:right w:w="0" w:type="dxa"/>
      </w:tblCellMar>
    </w:tblPr>
  </w:style>
  <w:style w:type="table" w:customStyle="1" w:styleId="ListTable5Dark-Accent2">
    <w:name w:val="List Table 5 Dark - Accent 2"/>
    <w:uiPriority w:val="99"/>
    <w:rPr>
      <w:lang w:eastAsia="zh-CN"/>
    </w:rPr>
    <w:tblPr>
      <w:tblStyleRowBandSize w:val="1"/>
      <w:tblStyleColBandSize w:val="1"/>
      <w:tblInd w:w="0" w:type="dxa"/>
      <w:tblBorders>
        <w:top w:val="single" w:sz="32" w:space="0" w:color="D99695"/>
        <w:left w:val="single" w:sz="32" w:space="0" w:color="D99695"/>
        <w:bottom w:val="single" w:sz="32" w:space="0" w:color="D99695"/>
        <w:right w:val="single" w:sz="32" w:space="0" w:color="D99695"/>
      </w:tblBorders>
      <w:shd w:val="clear" w:color="D99695" w:fill="D99695"/>
      <w:tblCellMar>
        <w:top w:w="0" w:type="dxa"/>
        <w:left w:w="0" w:type="dxa"/>
        <w:bottom w:w="0" w:type="dxa"/>
        <w:right w:w="0" w:type="dxa"/>
      </w:tblCellMar>
    </w:tblPr>
  </w:style>
  <w:style w:type="table" w:customStyle="1" w:styleId="ListTable5Dark-Accent3">
    <w:name w:val="List Table 5 Dark - Accent 3"/>
    <w:uiPriority w:val="99"/>
    <w:rPr>
      <w:lang w:eastAsia="zh-CN"/>
    </w:rPr>
    <w:tblPr>
      <w:tblStyleRowBandSize w:val="1"/>
      <w:tblStyleColBandSize w:val="1"/>
      <w:tblInd w:w="0" w:type="dxa"/>
      <w:tblBorders>
        <w:top w:val="single" w:sz="32" w:space="0" w:color="C3D69B"/>
        <w:left w:val="single" w:sz="32" w:space="0" w:color="C3D69B"/>
        <w:bottom w:val="single" w:sz="32" w:space="0" w:color="C3D69B"/>
        <w:right w:val="single" w:sz="32" w:space="0" w:color="C3D69B"/>
      </w:tblBorders>
      <w:shd w:val="clear" w:color="C3D69B" w:fill="C3D69B"/>
      <w:tblCellMar>
        <w:top w:w="0" w:type="dxa"/>
        <w:left w:w="0" w:type="dxa"/>
        <w:bottom w:w="0" w:type="dxa"/>
        <w:right w:w="0" w:type="dxa"/>
      </w:tblCellMar>
    </w:tblPr>
  </w:style>
  <w:style w:type="table" w:customStyle="1" w:styleId="ListTable5Dark-Accent4">
    <w:name w:val="List Table 5 Dark - Accent 4"/>
    <w:uiPriority w:val="99"/>
    <w:rPr>
      <w:lang w:eastAsia="zh-CN"/>
    </w:rPr>
    <w:tblPr>
      <w:tblStyleRowBandSize w:val="1"/>
      <w:tblStyleColBandSize w:val="1"/>
      <w:tblInd w:w="0" w:type="dxa"/>
      <w:tblBorders>
        <w:top w:val="single" w:sz="32" w:space="0" w:color="B2A1C6"/>
        <w:left w:val="single" w:sz="32" w:space="0" w:color="B2A1C6"/>
        <w:bottom w:val="single" w:sz="32" w:space="0" w:color="B2A1C6"/>
        <w:right w:val="single" w:sz="32" w:space="0" w:color="B2A1C6"/>
      </w:tblBorders>
      <w:shd w:val="clear" w:color="B2A1C6" w:fill="B2A1C6"/>
      <w:tblCellMar>
        <w:top w:w="0" w:type="dxa"/>
        <w:left w:w="0" w:type="dxa"/>
        <w:bottom w:w="0" w:type="dxa"/>
        <w:right w:w="0" w:type="dxa"/>
      </w:tblCellMar>
    </w:tblPr>
  </w:style>
  <w:style w:type="table" w:customStyle="1" w:styleId="ListTable5Dark-Accent5">
    <w:name w:val="List Table 5 Dark - Accent 5"/>
    <w:uiPriority w:val="99"/>
    <w:rPr>
      <w:lang w:eastAsia="zh-CN"/>
    </w:rPr>
    <w:tblPr>
      <w:tblStyleRowBandSize w:val="1"/>
      <w:tblStyleColBandSize w:val="1"/>
      <w:tblInd w:w="0" w:type="dxa"/>
      <w:tblBorders>
        <w:top w:val="single" w:sz="32" w:space="0" w:color="92CCDC"/>
        <w:left w:val="single" w:sz="32" w:space="0" w:color="92CCDC"/>
        <w:bottom w:val="single" w:sz="32" w:space="0" w:color="92CCDC"/>
        <w:right w:val="single" w:sz="32" w:space="0" w:color="92CCDC"/>
      </w:tblBorders>
      <w:shd w:val="clear" w:color="92CCDC" w:fill="92CCDC"/>
      <w:tblCellMar>
        <w:top w:w="0" w:type="dxa"/>
        <w:left w:w="0" w:type="dxa"/>
        <w:bottom w:w="0" w:type="dxa"/>
        <w:right w:w="0" w:type="dxa"/>
      </w:tblCellMar>
    </w:tblPr>
  </w:style>
  <w:style w:type="table" w:customStyle="1" w:styleId="ListTable5Dark-Accent6">
    <w:name w:val="List Table 5 Dark - Accent 6"/>
    <w:uiPriority w:val="99"/>
    <w:rPr>
      <w:lang w:eastAsia="zh-CN"/>
    </w:rPr>
    <w:tblPr>
      <w:tblStyleRowBandSize w:val="1"/>
      <w:tblStyleColBandSize w:val="1"/>
      <w:tblInd w:w="0" w:type="dxa"/>
      <w:tblBorders>
        <w:top w:val="single" w:sz="32" w:space="0" w:color="FAC090"/>
        <w:left w:val="single" w:sz="32" w:space="0" w:color="FAC090"/>
        <w:bottom w:val="single" w:sz="32" w:space="0" w:color="FAC090"/>
        <w:right w:val="single" w:sz="32" w:space="0" w:color="FAC090"/>
      </w:tblBorders>
      <w:shd w:val="clear" w:color="FAC090" w:fill="FAC090"/>
      <w:tblCellMar>
        <w:top w:w="0" w:type="dxa"/>
        <w:left w:w="0" w:type="dxa"/>
        <w:bottom w:w="0" w:type="dxa"/>
        <w:right w:w="0" w:type="dxa"/>
      </w:tblCellMar>
    </w:tblPr>
  </w:style>
  <w:style w:type="table" w:customStyle="1" w:styleId="ListTable6Colorful">
    <w:name w:val="List Table 6 Colorful"/>
    <w:uiPriority w:val="99"/>
    <w:rPr>
      <w:lang w:eastAsia="zh-CN"/>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style>
  <w:style w:type="table" w:customStyle="1" w:styleId="ListTable6Colorful-Accent1">
    <w:name w:val="List Table 6 Colorful - Accent 1"/>
    <w:uiPriority w:val="99"/>
    <w:rPr>
      <w:lang w:eastAsia="zh-CN"/>
    </w:rPr>
    <w:tblPr>
      <w:tblStyleRowBandSize w:val="1"/>
      <w:tblStyleColBandSize w:val="1"/>
      <w:tblInd w:w="0" w:type="dxa"/>
      <w:tblBorders>
        <w:top w:val="single" w:sz="4" w:space="0" w:color="4F81BD"/>
        <w:bottom w:val="single" w:sz="4" w:space="0" w:color="4F81BD"/>
      </w:tblBorders>
      <w:tblCellMar>
        <w:top w:w="0" w:type="dxa"/>
        <w:left w:w="0" w:type="dxa"/>
        <w:bottom w:w="0" w:type="dxa"/>
        <w:right w:w="0" w:type="dxa"/>
      </w:tblCellMar>
    </w:tblPr>
  </w:style>
  <w:style w:type="table" w:customStyle="1" w:styleId="ListTable6Colorful-Accent2">
    <w:name w:val="List Table 6 Colorful - Accent 2"/>
    <w:uiPriority w:val="99"/>
    <w:rPr>
      <w:lang w:eastAsia="zh-CN"/>
    </w:rPr>
    <w:tblPr>
      <w:tblStyleRowBandSize w:val="1"/>
      <w:tblStyleColBandSize w:val="1"/>
      <w:tblInd w:w="0" w:type="dxa"/>
      <w:tblBorders>
        <w:top w:val="single" w:sz="4" w:space="0" w:color="D99695"/>
        <w:bottom w:val="single" w:sz="4" w:space="0" w:color="D99695"/>
      </w:tblBorders>
      <w:tblCellMar>
        <w:top w:w="0" w:type="dxa"/>
        <w:left w:w="0" w:type="dxa"/>
        <w:bottom w:w="0" w:type="dxa"/>
        <w:right w:w="0" w:type="dxa"/>
      </w:tblCellMar>
    </w:tblPr>
  </w:style>
  <w:style w:type="table" w:customStyle="1" w:styleId="ListTable6Colorful-Accent3">
    <w:name w:val="List Table 6 Colorful - Accent 3"/>
    <w:uiPriority w:val="99"/>
    <w:rPr>
      <w:lang w:eastAsia="zh-CN"/>
    </w:rPr>
    <w:tblPr>
      <w:tblStyleRowBandSize w:val="1"/>
      <w:tblStyleColBandSize w:val="1"/>
      <w:tblInd w:w="0" w:type="dxa"/>
      <w:tblBorders>
        <w:top w:val="single" w:sz="4" w:space="0" w:color="C3D69B"/>
        <w:bottom w:val="single" w:sz="4" w:space="0" w:color="C3D69B"/>
      </w:tblBorders>
      <w:tblCellMar>
        <w:top w:w="0" w:type="dxa"/>
        <w:left w:w="0" w:type="dxa"/>
        <w:bottom w:w="0" w:type="dxa"/>
        <w:right w:w="0" w:type="dxa"/>
      </w:tblCellMar>
    </w:tblPr>
  </w:style>
  <w:style w:type="table" w:customStyle="1" w:styleId="ListTable6Colorful-Accent4">
    <w:name w:val="List Table 6 Colorful - Accent 4"/>
    <w:uiPriority w:val="99"/>
    <w:rPr>
      <w:lang w:eastAsia="zh-CN"/>
    </w:rPr>
    <w:tblPr>
      <w:tblStyleRowBandSize w:val="1"/>
      <w:tblStyleColBandSize w:val="1"/>
      <w:tblInd w:w="0" w:type="dxa"/>
      <w:tblBorders>
        <w:top w:val="single" w:sz="4" w:space="0" w:color="B2A1C6"/>
        <w:bottom w:val="single" w:sz="4" w:space="0" w:color="B2A1C6"/>
      </w:tblBorders>
      <w:tblCellMar>
        <w:top w:w="0" w:type="dxa"/>
        <w:left w:w="0" w:type="dxa"/>
        <w:bottom w:w="0" w:type="dxa"/>
        <w:right w:w="0" w:type="dxa"/>
      </w:tblCellMar>
    </w:tblPr>
  </w:style>
  <w:style w:type="table" w:customStyle="1" w:styleId="ListTable6Colorful-Accent5">
    <w:name w:val="List Table 6 Colorful - Accent 5"/>
    <w:uiPriority w:val="99"/>
    <w:rPr>
      <w:lang w:eastAsia="zh-CN"/>
    </w:rPr>
    <w:tblPr>
      <w:tblStyleRowBandSize w:val="1"/>
      <w:tblStyleColBandSize w:val="1"/>
      <w:tblInd w:w="0" w:type="dxa"/>
      <w:tblBorders>
        <w:top w:val="single" w:sz="4" w:space="0" w:color="92CCDC"/>
        <w:bottom w:val="single" w:sz="4" w:space="0" w:color="92CCDC"/>
      </w:tblBorders>
      <w:tblCellMar>
        <w:top w:w="0" w:type="dxa"/>
        <w:left w:w="0" w:type="dxa"/>
        <w:bottom w:w="0" w:type="dxa"/>
        <w:right w:w="0" w:type="dxa"/>
      </w:tblCellMar>
    </w:tblPr>
  </w:style>
  <w:style w:type="table" w:customStyle="1" w:styleId="ListTable6Colorful-Accent6">
    <w:name w:val="List Table 6 Colorful - Accent 6"/>
    <w:uiPriority w:val="99"/>
    <w:rPr>
      <w:lang w:eastAsia="zh-CN"/>
    </w:rPr>
    <w:tblPr>
      <w:tblStyleRowBandSize w:val="1"/>
      <w:tblStyleColBandSize w:val="1"/>
      <w:tblInd w:w="0" w:type="dxa"/>
      <w:tblBorders>
        <w:top w:val="single" w:sz="4" w:space="0" w:color="FAC090"/>
        <w:bottom w:val="single" w:sz="4" w:space="0" w:color="FAC090"/>
      </w:tblBorders>
      <w:tblCellMar>
        <w:top w:w="0" w:type="dxa"/>
        <w:left w:w="0" w:type="dxa"/>
        <w:bottom w:w="0" w:type="dxa"/>
        <w:right w:w="0" w:type="dxa"/>
      </w:tblCellMar>
    </w:tblPr>
  </w:style>
  <w:style w:type="table" w:customStyle="1" w:styleId="ListTable7Colorful">
    <w:name w:val="List Table 7 Colorful"/>
    <w:uiPriority w:val="99"/>
    <w:rPr>
      <w:lang w:eastAsia="zh-CN"/>
    </w:rPr>
    <w:tblPr>
      <w:tblStyleRowBandSize w:val="1"/>
      <w:tblStyleColBandSize w:val="1"/>
      <w:tblInd w:w="0" w:type="dxa"/>
      <w:tblBorders>
        <w:right w:val="single" w:sz="4" w:space="0" w:color="7F7F7F"/>
      </w:tblBorders>
      <w:tblCellMar>
        <w:top w:w="0" w:type="dxa"/>
        <w:left w:w="0" w:type="dxa"/>
        <w:bottom w:w="0" w:type="dxa"/>
        <w:right w:w="0" w:type="dxa"/>
      </w:tblCellMar>
    </w:tblPr>
  </w:style>
  <w:style w:type="table" w:customStyle="1" w:styleId="ListTable7Colorful-Accent1">
    <w:name w:val="List Table 7 Colorful - Accent 1"/>
    <w:uiPriority w:val="99"/>
    <w:rPr>
      <w:lang w:eastAsia="zh-CN"/>
    </w:rPr>
    <w:tblPr>
      <w:tblStyleRowBandSize w:val="1"/>
      <w:tblStyleColBandSize w:val="1"/>
      <w:tblInd w:w="0" w:type="dxa"/>
      <w:tblBorders>
        <w:right w:val="single" w:sz="4" w:space="0" w:color="4F81BD"/>
      </w:tblBorders>
      <w:tblCellMar>
        <w:top w:w="0" w:type="dxa"/>
        <w:left w:w="0" w:type="dxa"/>
        <w:bottom w:w="0" w:type="dxa"/>
        <w:right w:w="0" w:type="dxa"/>
      </w:tblCellMar>
    </w:tblPr>
  </w:style>
  <w:style w:type="table" w:customStyle="1" w:styleId="ListTable7Colorful-Accent2">
    <w:name w:val="List Table 7 Colorful - Accent 2"/>
    <w:uiPriority w:val="99"/>
    <w:rPr>
      <w:lang w:eastAsia="zh-CN"/>
    </w:rPr>
    <w:tblPr>
      <w:tblStyleRowBandSize w:val="1"/>
      <w:tblStyleColBandSize w:val="1"/>
      <w:tblInd w:w="0" w:type="dxa"/>
      <w:tblBorders>
        <w:right w:val="single" w:sz="4" w:space="0" w:color="D99695"/>
      </w:tblBorders>
      <w:tblCellMar>
        <w:top w:w="0" w:type="dxa"/>
        <w:left w:w="0" w:type="dxa"/>
        <w:bottom w:w="0" w:type="dxa"/>
        <w:right w:w="0" w:type="dxa"/>
      </w:tblCellMar>
    </w:tblPr>
  </w:style>
  <w:style w:type="table" w:customStyle="1" w:styleId="ListTable7Colorful-Accent3">
    <w:name w:val="List Table 7 Colorful - Accent 3"/>
    <w:uiPriority w:val="99"/>
    <w:rPr>
      <w:lang w:eastAsia="zh-CN"/>
    </w:rPr>
    <w:tblPr>
      <w:tblStyleRowBandSize w:val="1"/>
      <w:tblStyleColBandSize w:val="1"/>
      <w:tblInd w:w="0" w:type="dxa"/>
      <w:tblBorders>
        <w:right w:val="single" w:sz="4" w:space="0" w:color="C3D69B"/>
      </w:tblBorders>
      <w:tblCellMar>
        <w:top w:w="0" w:type="dxa"/>
        <w:left w:w="0" w:type="dxa"/>
        <w:bottom w:w="0" w:type="dxa"/>
        <w:right w:w="0" w:type="dxa"/>
      </w:tblCellMar>
    </w:tblPr>
  </w:style>
  <w:style w:type="table" w:customStyle="1" w:styleId="ListTable7Colorful-Accent4">
    <w:name w:val="List Table 7 Colorful - Accent 4"/>
    <w:uiPriority w:val="99"/>
    <w:rPr>
      <w:lang w:eastAsia="zh-CN"/>
    </w:rPr>
    <w:tblPr>
      <w:tblStyleRowBandSize w:val="1"/>
      <w:tblStyleColBandSize w:val="1"/>
      <w:tblInd w:w="0" w:type="dxa"/>
      <w:tblBorders>
        <w:right w:val="single" w:sz="4" w:space="0" w:color="B2A1C6"/>
      </w:tblBorders>
      <w:tblCellMar>
        <w:top w:w="0" w:type="dxa"/>
        <w:left w:w="0" w:type="dxa"/>
        <w:bottom w:w="0" w:type="dxa"/>
        <w:right w:w="0" w:type="dxa"/>
      </w:tblCellMar>
    </w:tblPr>
  </w:style>
  <w:style w:type="table" w:customStyle="1" w:styleId="ListTable7Colorful-Accent5">
    <w:name w:val="List Table 7 Colorful - Accent 5"/>
    <w:uiPriority w:val="99"/>
    <w:rPr>
      <w:lang w:eastAsia="zh-CN"/>
    </w:rPr>
    <w:tblPr>
      <w:tblStyleRowBandSize w:val="1"/>
      <w:tblStyleColBandSize w:val="1"/>
      <w:tblInd w:w="0" w:type="dxa"/>
      <w:tblBorders>
        <w:right w:val="single" w:sz="4" w:space="0" w:color="92CCDC"/>
      </w:tblBorders>
      <w:tblCellMar>
        <w:top w:w="0" w:type="dxa"/>
        <w:left w:w="0" w:type="dxa"/>
        <w:bottom w:w="0" w:type="dxa"/>
        <w:right w:w="0" w:type="dxa"/>
      </w:tblCellMar>
    </w:tblPr>
  </w:style>
  <w:style w:type="table" w:customStyle="1" w:styleId="ListTable7Colorful-Accent6">
    <w:name w:val="List Table 7 Colorful - Accent 6"/>
    <w:uiPriority w:val="99"/>
    <w:rPr>
      <w:lang w:eastAsia="zh-CN"/>
    </w:rPr>
    <w:tblPr>
      <w:tblStyleRowBandSize w:val="1"/>
      <w:tblStyleColBandSize w:val="1"/>
      <w:tblInd w:w="0" w:type="dxa"/>
      <w:tblBorders>
        <w:right w:val="single" w:sz="4" w:space="0" w:color="FAC090"/>
      </w:tblBorders>
      <w:tblCellMar>
        <w:top w:w="0" w:type="dxa"/>
        <w:left w:w="0" w:type="dxa"/>
        <w:bottom w:w="0" w:type="dxa"/>
        <w:right w:w="0" w:type="dxa"/>
      </w:tblCellMar>
    </w:tblPr>
  </w:style>
  <w:style w:type="table" w:customStyle="1" w:styleId="Lined-Accent">
    <w:name w:val="Lined - Accent"/>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1">
    <w:name w:val="Lined - Accent 1"/>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2">
    <w:name w:val="Lined - Accent 2"/>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3">
    <w:name w:val="Lined - Accent 3"/>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4">
    <w:name w:val="Lined - Accent 4"/>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5">
    <w:name w:val="Lined - Accent 5"/>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Lined-Accent6">
    <w:name w:val="Lined - Accent 6"/>
    <w:uiPriority w:val="99"/>
    <w:rPr>
      <w:color w:val="404040"/>
    </w:rPr>
    <w:tblPr>
      <w:tblStyleRowBandSize w:val="1"/>
      <w:tblStyleColBandSize w:val="1"/>
      <w:tblInd w:w="0" w:type="dxa"/>
      <w:tblCellMar>
        <w:top w:w="0" w:type="dxa"/>
        <w:left w:w="0" w:type="dxa"/>
        <w:bottom w:w="0" w:type="dxa"/>
        <w:right w:w="0" w:type="dxa"/>
      </w:tblCellMar>
    </w:tblPr>
  </w:style>
  <w:style w:type="table" w:customStyle="1" w:styleId="BorderedLined-Accent">
    <w:name w:val="Bordered &amp; Lined - Accent"/>
    <w:uiPriority w:val="99"/>
    <w:rPr>
      <w:color w:val="404040"/>
    </w:rPr>
    <w:tblPr>
      <w:tblStyleRowBandSize w:val="1"/>
      <w:tblStyleColBandSize w:val="1"/>
      <w:tblInd w:w="0" w:type="dxa"/>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0" w:type="dxa"/>
        <w:left w:w="0" w:type="dxa"/>
        <w:bottom w:w="0" w:type="dxa"/>
        <w:right w:w="0" w:type="dxa"/>
      </w:tblCellMar>
    </w:tblPr>
  </w:style>
  <w:style w:type="table" w:customStyle="1" w:styleId="BorderedLined-Accent1">
    <w:name w:val="Bordered &amp; Lined - Accent 1"/>
    <w:uiPriority w:val="99"/>
    <w:rPr>
      <w:color w:val="404040"/>
    </w:rPr>
    <w:tblPr>
      <w:tblStyleRowBandSize w:val="1"/>
      <w:tblStyleColBandSize w:val="1"/>
      <w:tblInd w:w="0" w:type="dxa"/>
      <w:tblBorders>
        <w:top w:val="single" w:sz="4" w:space="0" w:color="2A4A71"/>
        <w:left w:val="single" w:sz="4" w:space="0" w:color="2A4A71"/>
        <w:bottom w:val="single" w:sz="4" w:space="0" w:color="2A4A71"/>
        <w:right w:val="single" w:sz="4" w:space="0" w:color="2A4A71"/>
        <w:insideH w:val="single" w:sz="4" w:space="0" w:color="2A4A71"/>
        <w:insideV w:val="single" w:sz="4" w:space="0" w:color="2A4A71"/>
      </w:tblBorders>
      <w:tblCellMar>
        <w:top w:w="0" w:type="dxa"/>
        <w:left w:w="0" w:type="dxa"/>
        <w:bottom w:w="0" w:type="dxa"/>
        <w:right w:w="0" w:type="dxa"/>
      </w:tblCellMar>
    </w:tblPr>
  </w:style>
  <w:style w:type="table" w:customStyle="1" w:styleId="BorderedLined-Accent2">
    <w:name w:val="Bordered &amp; Lined - Accent 2"/>
    <w:uiPriority w:val="99"/>
    <w:rPr>
      <w:color w:val="404040"/>
    </w:rPr>
    <w:tblPr>
      <w:tblStyleRowBandSize w:val="1"/>
      <w:tblStyleColBandSize w:val="1"/>
      <w:tblInd w:w="0" w:type="dxa"/>
      <w:tblBorders>
        <w:top w:val="single" w:sz="4" w:space="0" w:color="732A29"/>
        <w:left w:val="single" w:sz="4" w:space="0" w:color="732A29"/>
        <w:bottom w:val="single" w:sz="4" w:space="0" w:color="732A29"/>
        <w:right w:val="single" w:sz="4" w:space="0" w:color="732A29"/>
        <w:insideH w:val="single" w:sz="4" w:space="0" w:color="732A29"/>
        <w:insideV w:val="single" w:sz="4" w:space="0" w:color="732A29"/>
      </w:tblBorders>
      <w:tblCellMar>
        <w:top w:w="0" w:type="dxa"/>
        <w:left w:w="0" w:type="dxa"/>
        <w:bottom w:w="0" w:type="dxa"/>
        <w:right w:w="0" w:type="dxa"/>
      </w:tblCellMar>
    </w:tblPr>
  </w:style>
  <w:style w:type="table" w:customStyle="1" w:styleId="BorderedLined-Accent3">
    <w:name w:val="Bordered &amp; Lined - Accent 3"/>
    <w:uiPriority w:val="99"/>
    <w:rPr>
      <w:color w:val="404040"/>
    </w:rPr>
    <w:tblPr>
      <w:tblStyleRowBandSize w:val="1"/>
      <w:tblStyleColBandSize w:val="1"/>
      <w:tblInd w:w="0" w:type="dxa"/>
      <w:tblBorders>
        <w:top w:val="single" w:sz="4" w:space="0" w:color="5B722E"/>
        <w:left w:val="single" w:sz="4" w:space="0" w:color="5B722E"/>
        <w:bottom w:val="single" w:sz="4" w:space="0" w:color="5B722E"/>
        <w:right w:val="single" w:sz="4" w:space="0" w:color="5B722E"/>
        <w:insideH w:val="single" w:sz="4" w:space="0" w:color="5B722E"/>
        <w:insideV w:val="single" w:sz="4" w:space="0" w:color="5B722E"/>
      </w:tblBorders>
      <w:tblCellMar>
        <w:top w:w="0" w:type="dxa"/>
        <w:left w:w="0" w:type="dxa"/>
        <w:bottom w:w="0" w:type="dxa"/>
        <w:right w:w="0" w:type="dxa"/>
      </w:tblCellMar>
    </w:tblPr>
  </w:style>
  <w:style w:type="table" w:customStyle="1" w:styleId="BorderedLined-Accent4">
    <w:name w:val="Bordered &amp; Lined - Accent 4"/>
    <w:uiPriority w:val="99"/>
    <w:rPr>
      <w:color w:val="404040"/>
    </w:rPr>
    <w:tblPr>
      <w:tblStyleRowBandSize w:val="1"/>
      <w:tblStyleColBandSize w:val="1"/>
      <w:tblInd w:w="0" w:type="dxa"/>
      <w:tblBorders>
        <w:top w:val="single" w:sz="4" w:space="0" w:color="4A395F"/>
        <w:left w:val="single" w:sz="4" w:space="0" w:color="4A395F"/>
        <w:bottom w:val="single" w:sz="4" w:space="0" w:color="4A395F"/>
        <w:right w:val="single" w:sz="4" w:space="0" w:color="4A395F"/>
        <w:insideH w:val="single" w:sz="4" w:space="0" w:color="4A395F"/>
        <w:insideV w:val="single" w:sz="4" w:space="0" w:color="4A395F"/>
      </w:tblBorders>
      <w:tblCellMar>
        <w:top w:w="0" w:type="dxa"/>
        <w:left w:w="0" w:type="dxa"/>
        <w:bottom w:w="0" w:type="dxa"/>
        <w:right w:w="0" w:type="dxa"/>
      </w:tblCellMar>
    </w:tblPr>
  </w:style>
  <w:style w:type="table" w:customStyle="1" w:styleId="BorderedLined-Accent5">
    <w:name w:val="Bordered &amp; Lined - Accent 5"/>
    <w:uiPriority w:val="99"/>
    <w:rPr>
      <w:color w:val="404040"/>
    </w:rPr>
    <w:tblPr>
      <w:tblStyleRowBandSize w:val="1"/>
      <w:tblStyleColBandSize w:val="1"/>
      <w:tblInd w:w="0" w:type="dxa"/>
      <w:tblBorders>
        <w:top w:val="single" w:sz="4" w:space="0" w:color="266779"/>
        <w:left w:val="single" w:sz="4" w:space="0" w:color="266779"/>
        <w:bottom w:val="single" w:sz="4" w:space="0" w:color="266779"/>
        <w:right w:val="single" w:sz="4" w:space="0" w:color="266779"/>
        <w:insideH w:val="single" w:sz="4" w:space="0" w:color="266779"/>
        <w:insideV w:val="single" w:sz="4" w:space="0" w:color="266779"/>
      </w:tblBorders>
      <w:tblCellMar>
        <w:top w:w="0" w:type="dxa"/>
        <w:left w:w="0" w:type="dxa"/>
        <w:bottom w:w="0" w:type="dxa"/>
        <w:right w:w="0" w:type="dxa"/>
      </w:tblCellMar>
    </w:tblPr>
  </w:style>
  <w:style w:type="table" w:customStyle="1" w:styleId="BorderedLined-Accent6">
    <w:name w:val="Bordered &amp; Lined - Accent 6"/>
    <w:uiPriority w:val="99"/>
    <w:rPr>
      <w:color w:val="404040"/>
    </w:rPr>
    <w:tblPr>
      <w:tblStyleRowBandSize w:val="1"/>
      <w:tblStyleColBandSize w:val="1"/>
      <w:tblInd w:w="0" w:type="dxa"/>
      <w:tblBorders>
        <w:top w:val="single" w:sz="4" w:space="0" w:color="B15407"/>
        <w:left w:val="single" w:sz="4" w:space="0" w:color="B15407"/>
        <w:bottom w:val="single" w:sz="4" w:space="0" w:color="B15407"/>
        <w:right w:val="single" w:sz="4" w:space="0" w:color="B15407"/>
        <w:insideH w:val="single" w:sz="4" w:space="0" w:color="B15407"/>
        <w:insideV w:val="single" w:sz="4" w:space="0" w:color="B15407"/>
      </w:tblBorders>
      <w:tblCellMar>
        <w:top w:w="0" w:type="dxa"/>
        <w:left w:w="0" w:type="dxa"/>
        <w:bottom w:w="0" w:type="dxa"/>
        <w:right w:w="0" w:type="dxa"/>
      </w:tblCellMar>
    </w:tblPr>
  </w:style>
  <w:style w:type="table" w:customStyle="1" w:styleId="Bordered">
    <w:name w:val="Bordered"/>
    <w:uiPriority w:val="99"/>
    <w:rPr>
      <w:lang w:eastAsia="zh-CN"/>
    </w:rPr>
    <w:tblPr>
      <w:tblStyleRowBandSize w:val="1"/>
      <w:tblStyleColBandSize w:val="1"/>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0" w:type="dxa"/>
        <w:left w:w="0" w:type="dxa"/>
        <w:bottom w:w="0" w:type="dxa"/>
        <w:right w:w="0" w:type="dxa"/>
      </w:tblCellMar>
    </w:tblPr>
  </w:style>
  <w:style w:type="table" w:customStyle="1" w:styleId="Bordered-Accent1">
    <w:name w:val="Bordered - Accent 1"/>
    <w:uiPriority w:val="99"/>
    <w:rPr>
      <w:lang w:eastAsia="zh-CN"/>
    </w:rPr>
    <w:tblPr>
      <w:tblStyleRowBandSize w:val="1"/>
      <w:tblStyleColBandSize w:val="1"/>
      <w:tblInd w:w="0" w:type="dxa"/>
      <w:tblBorders>
        <w:top w:val="single" w:sz="4" w:space="0" w:color="B7CBE4"/>
        <w:left w:val="single" w:sz="4" w:space="0" w:color="B7CBE4"/>
        <w:bottom w:val="single" w:sz="4" w:space="0" w:color="B7CBE4"/>
        <w:right w:val="single" w:sz="4" w:space="0" w:color="B7CBE4"/>
        <w:insideH w:val="single" w:sz="4" w:space="0" w:color="B7CBE4"/>
        <w:insideV w:val="single" w:sz="4" w:space="0" w:color="B7CBE4"/>
      </w:tblBorders>
      <w:tblCellMar>
        <w:top w:w="0" w:type="dxa"/>
        <w:left w:w="0" w:type="dxa"/>
        <w:bottom w:w="0" w:type="dxa"/>
        <w:right w:w="0" w:type="dxa"/>
      </w:tblCellMar>
    </w:tblPr>
  </w:style>
  <w:style w:type="table" w:customStyle="1" w:styleId="Bordered-Accent2">
    <w:name w:val="Bordered - Accent 2"/>
    <w:uiPriority w:val="99"/>
    <w:rPr>
      <w:lang w:eastAsia="zh-CN"/>
    </w:rPr>
    <w:tblPr>
      <w:tblStyleRowBandSize w:val="1"/>
      <w:tblStyleColBandSize w:val="1"/>
      <w:tblInd w:w="0" w:type="dxa"/>
      <w:tblBorders>
        <w:top w:val="single" w:sz="4" w:space="0" w:color="E5B7B6"/>
        <w:left w:val="single" w:sz="4" w:space="0" w:color="E5B7B6"/>
        <w:bottom w:val="single" w:sz="4" w:space="0" w:color="E5B7B6"/>
        <w:right w:val="single" w:sz="4" w:space="0" w:color="E5B7B6"/>
        <w:insideH w:val="single" w:sz="4" w:space="0" w:color="E5B7B6"/>
        <w:insideV w:val="single" w:sz="4" w:space="0" w:color="E5B7B6"/>
      </w:tblBorders>
      <w:tblCellMar>
        <w:top w:w="0" w:type="dxa"/>
        <w:left w:w="0" w:type="dxa"/>
        <w:bottom w:w="0" w:type="dxa"/>
        <w:right w:w="0" w:type="dxa"/>
      </w:tblCellMar>
    </w:tblPr>
  </w:style>
  <w:style w:type="table" w:customStyle="1" w:styleId="Bordered-Accent3">
    <w:name w:val="Bordered - Accent 3"/>
    <w:uiPriority w:val="99"/>
    <w:rPr>
      <w:lang w:eastAsia="zh-CN"/>
    </w:rPr>
    <w:tblPr>
      <w:tblStyleRowBandSize w:val="1"/>
      <w:tblStyleColBandSize w:val="1"/>
      <w:tblInd w:w="0" w:type="dxa"/>
      <w:tblBorders>
        <w:top w:val="single" w:sz="4" w:space="0" w:color="D6E3BB"/>
        <w:left w:val="single" w:sz="4" w:space="0" w:color="D6E3BB"/>
        <w:bottom w:val="single" w:sz="4" w:space="0" w:color="D6E3BB"/>
        <w:right w:val="single" w:sz="4" w:space="0" w:color="D6E3BB"/>
        <w:insideH w:val="single" w:sz="4" w:space="0" w:color="D6E3BB"/>
        <w:insideV w:val="single" w:sz="4" w:space="0" w:color="D6E3BB"/>
      </w:tblBorders>
      <w:tblCellMar>
        <w:top w:w="0" w:type="dxa"/>
        <w:left w:w="0" w:type="dxa"/>
        <w:bottom w:w="0" w:type="dxa"/>
        <w:right w:w="0" w:type="dxa"/>
      </w:tblCellMar>
    </w:tblPr>
  </w:style>
  <w:style w:type="table" w:customStyle="1" w:styleId="Bordered-Accent4">
    <w:name w:val="Bordered - Accent 4"/>
    <w:uiPriority w:val="99"/>
    <w:rPr>
      <w:lang w:eastAsia="zh-CN"/>
    </w:rPr>
    <w:tblPr>
      <w:tblStyleRowBandSize w:val="1"/>
      <w:tblStyleColBandSize w:val="1"/>
      <w:tblInd w:w="0" w:type="dxa"/>
      <w:tblBorders>
        <w:top w:val="single" w:sz="4" w:space="0" w:color="CBC0D9"/>
        <w:left w:val="single" w:sz="4" w:space="0" w:color="CBC0D9"/>
        <w:bottom w:val="single" w:sz="4" w:space="0" w:color="CBC0D9"/>
        <w:right w:val="single" w:sz="4" w:space="0" w:color="CBC0D9"/>
        <w:insideH w:val="single" w:sz="4" w:space="0" w:color="CBC0D9"/>
        <w:insideV w:val="single" w:sz="4" w:space="0" w:color="CBC0D9"/>
      </w:tblBorders>
      <w:tblCellMar>
        <w:top w:w="0" w:type="dxa"/>
        <w:left w:w="0" w:type="dxa"/>
        <w:bottom w:w="0" w:type="dxa"/>
        <w:right w:w="0" w:type="dxa"/>
      </w:tblCellMar>
    </w:tblPr>
  </w:style>
  <w:style w:type="table" w:customStyle="1" w:styleId="Bordered-Accent5">
    <w:name w:val="Bordered - Accent 5"/>
    <w:uiPriority w:val="99"/>
    <w:rPr>
      <w:lang w:eastAsia="zh-CN"/>
    </w:rPr>
    <w:tblPr>
      <w:tblStyleRowBandSize w:val="1"/>
      <w:tblStyleColBandSize w:val="1"/>
      <w:tblInd w:w="0" w:type="dxa"/>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0" w:type="dxa"/>
        <w:left w:w="0" w:type="dxa"/>
        <w:bottom w:w="0" w:type="dxa"/>
        <w:right w:w="0" w:type="dxa"/>
      </w:tblCellMar>
    </w:tblPr>
  </w:style>
  <w:style w:type="table" w:customStyle="1" w:styleId="Bordered-Accent6">
    <w:name w:val="Bordered - Accent 6"/>
    <w:uiPriority w:val="99"/>
    <w:rPr>
      <w:lang w:eastAsia="zh-CN"/>
    </w:rPr>
    <w:tblPr>
      <w:tblStyleRowBandSize w:val="1"/>
      <w:tblStyleColBandSize w:val="1"/>
      <w:tblInd w:w="0" w:type="dxa"/>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0" w:type="dxa"/>
        <w:left w:w="0" w:type="dxa"/>
        <w:bottom w:w="0" w:type="dxa"/>
        <w:right w:w="0" w:type="dxa"/>
      </w:tblCellMar>
    </w:tblPr>
  </w:style>
  <w:style w:type="character" w:styleId="ae">
    <w:name w:val="Hyperlink"/>
    <w:uiPriority w:val="99"/>
    <w:rPr>
      <w:rFonts w:ascii="Times New Roman" w:hAnsi="Times New Roman" w:cs="Times New Roman"/>
      <w:color w:val="0000FF"/>
      <w:u w:val="single"/>
    </w:rPr>
  </w:style>
  <w:style w:type="paragraph" w:styleId="af">
    <w:name w:val="footnote text"/>
    <w:basedOn w:val="a"/>
    <w:link w:val="af0"/>
    <w:uiPriority w:val="99"/>
    <w:unhideWhenUsed/>
    <w:qFormat/>
    <w:pPr>
      <w:spacing w:after="40" w:line="240" w:lineRule="auto"/>
    </w:pPr>
    <w:rPr>
      <w:sz w:val="18"/>
    </w:rPr>
  </w:style>
  <w:style w:type="character" w:customStyle="1" w:styleId="af0">
    <w:name w:val="Текст сноски Знак"/>
    <w:link w:val="af"/>
    <w:uiPriority w:val="99"/>
    <w:rPr>
      <w:sz w:val="18"/>
    </w:rPr>
  </w:style>
  <w:style w:type="character" w:styleId="af1">
    <w:name w:val="footnote reference"/>
    <w:uiPriority w:val="99"/>
    <w:unhideWhenUsed/>
    <w:rPr>
      <w:vertAlign w:val="superscript"/>
    </w:rPr>
  </w:style>
  <w:style w:type="paragraph" w:styleId="af2">
    <w:name w:val="endnote text"/>
    <w:basedOn w:val="a"/>
    <w:link w:val="af3"/>
    <w:uiPriority w:val="99"/>
    <w:semiHidden/>
    <w:unhideWhenUsed/>
    <w:pPr>
      <w:spacing w:after="0" w:line="240" w:lineRule="auto"/>
    </w:pPr>
    <w:rPr>
      <w:sz w:val="20"/>
    </w:rPr>
  </w:style>
  <w:style w:type="character" w:customStyle="1" w:styleId="af3">
    <w:name w:val="Текст концевой сноски Знак"/>
    <w:link w:val="af2"/>
    <w:uiPriority w:val="99"/>
    <w:rPr>
      <w:sz w:val="20"/>
    </w:rPr>
  </w:style>
  <w:style w:type="character" w:styleId="af4">
    <w:name w:val="endnote reference"/>
    <w:uiPriority w:val="99"/>
    <w:semiHidden/>
    <w:unhideWhenUsed/>
    <w:rPr>
      <w:vertAlign w:val="superscript"/>
    </w:rPr>
  </w:style>
  <w:style w:type="paragraph" w:styleId="16">
    <w:name w:val="toc 1"/>
    <w:basedOn w:val="a"/>
    <w:next w:val="a"/>
    <w:uiPriority w:val="39"/>
    <w:unhideWhenUsed/>
    <w:pPr>
      <w:spacing w:after="100"/>
    </w:pPr>
  </w:style>
  <w:style w:type="paragraph" w:styleId="23">
    <w:name w:val="toc 2"/>
    <w:basedOn w:val="a"/>
    <w:next w:val="a"/>
    <w:uiPriority w:val="39"/>
    <w:unhideWhenUsed/>
    <w:pPr>
      <w:spacing w:after="100"/>
      <w:ind w:left="240"/>
    </w:pPr>
  </w:style>
  <w:style w:type="paragraph" w:styleId="30">
    <w:name w:val="toc 3"/>
    <w:basedOn w:val="a"/>
    <w:next w:val="a"/>
    <w:uiPriority w:val="39"/>
    <w:unhideWhenUsed/>
    <w:pPr>
      <w:spacing w:after="100"/>
      <w:ind w:left="480"/>
    </w:pPr>
  </w:style>
  <w:style w:type="paragraph" w:styleId="40">
    <w:name w:val="toc 4"/>
    <w:basedOn w:val="a"/>
    <w:next w:val="a"/>
    <w:uiPriority w:val="39"/>
    <w:unhideWhenUsed/>
    <w:pPr>
      <w:spacing w:after="57"/>
      <w:ind w:left="850"/>
    </w:pPr>
  </w:style>
  <w:style w:type="paragraph" w:styleId="50">
    <w:name w:val="toc 5"/>
    <w:basedOn w:val="a"/>
    <w:next w:val="a"/>
    <w:uiPriority w:val="39"/>
    <w:unhideWhenUsed/>
    <w:pPr>
      <w:spacing w:after="57"/>
      <w:ind w:left="1134"/>
    </w:pPr>
  </w:style>
  <w:style w:type="paragraph" w:styleId="60">
    <w:name w:val="toc 6"/>
    <w:basedOn w:val="a"/>
    <w:next w:val="a"/>
    <w:uiPriority w:val="39"/>
    <w:unhideWhenUsed/>
    <w:pPr>
      <w:spacing w:after="57"/>
      <w:ind w:left="1417"/>
    </w:pPr>
  </w:style>
  <w:style w:type="paragraph" w:styleId="70">
    <w:name w:val="toc 7"/>
    <w:basedOn w:val="a"/>
    <w:next w:val="a"/>
    <w:uiPriority w:val="39"/>
    <w:unhideWhenUsed/>
    <w:pPr>
      <w:spacing w:after="57"/>
      <w:ind w:left="1701"/>
    </w:pPr>
  </w:style>
  <w:style w:type="paragraph" w:styleId="80">
    <w:name w:val="toc 8"/>
    <w:basedOn w:val="a"/>
    <w:next w:val="a"/>
    <w:uiPriority w:val="39"/>
    <w:unhideWhenUsed/>
    <w:pPr>
      <w:spacing w:after="57"/>
      <w:ind w:left="1984"/>
    </w:pPr>
  </w:style>
  <w:style w:type="paragraph" w:styleId="90">
    <w:name w:val="toc 9"/>
    <w:basedOn w:val="a"/>
    <w:next w:val="a"/>
    <w:uiPriority w:val="39"/>
    <w:unhideWhenUsed/>
    <w:pPr>
      <w:spacing w:after="57"/>
      <w:ind w:left="2268"/>
    </w:pPr>
  </w:style>
  <w:style w:type="paragraph" w:styleId="af5">
    <w:name w:val="TOC Heading"/>
    <w:basedOn w:val="112"/>
    <w:next w:val="a"/>
    <w:uiPriority w:val="39"/>
    <w:semiHidden/>
    <w:unhideWhenUsed/>
    <w:qFormat/>
    <w:pPr>
      <w:spacing w:before="480" w:after="0"/>
      <w:outlineLvl w:val="9"/>
    </w:pPr>
    <w:rPr>
      <w:rFonts w:ascii="Cambria" w:hAnsi="Cambria"/>
      <w:b/>
      <w:bCs/>
      <w:color w:val="365F91"/>
      <w:sz w:val="28"/>
      <w:szCs w:val="28"/>
    </w:rPr>
  </w:style>
  <w:style w:type="paragraph" w:styleId="af6">
    <w:name w:val="table of figures"/>
    <w:basedOn w:val="a"/>
    <w:next w:val="a"/>
    <w:uiPriority w:val="99"/>
    <w:unhideWhenUsed/>
    <w:pPr>
      <w:spacing w:after="0"/>
    </w:pPr>
  </w:style>
  <w:style w:type="character" w:customStyle="1" w:styleId="12">
    <w:name w:val="Заголовок 1 Знак"/>
    <w:link w:val="112"/>
    <w:uiPriority w:val="9"/>
    <w:rPr>
      <w:rFonts w:ascii="Arial" w:hAnsi="Arial" w:cs="Arial"/>
      <w:sz w:val="40"/>
      <w:szCs w:val="40"/>
    </w:rPr>
  </w:style>
  <w:style w:type="character" w:customStyle="1" w:styleId="2">
    <w:name w:val="Заголовок 2 Знак"/>
    <w:link w:val="210"/>
    <w:uiPriority w:val="9"/>
    <w:rPr>
      <w:rFonts w:ascii="Cambria" w:eastAsia="Times New Roman" w:hAnsi="Cambria" w:cs="Times New Roman"/>
      <w:b/>
      <w:bCs/>
      <w:color w:val="4F81BD"/>
      <w:sz w:val="26"/>
      <w:szCs w:val="26"/>
    </w:rPr>
  </w:style>
  <w:style w:type="character" w:customStyle="1" w:styleId="3">
    <w:name w:val="Заголовок 3 Знак"/>
    <w:link w:val="310"/>
    <w:uiPriority w:val="9"/>
    <w:rPr>
      <w:rFonts w:ascii="Cambria" w:eastAsia="Times New Roman" w:hAnsi="Cambria" w:cs="Times New Roman"/>
      <w:b/>
      <w:bCs/>
      <w:color w:val="4F81BD"/>
      <w:sz w:val="24"/>
      <w:szCs w:val="24"/>
    </w:rPr>
  </w:style>
  <w:style w:type="paragraph" w:customStyle="1" w:styleId="formattext">
    <w:name w:val="formattext"/>
    <w:basedOn w:val="a"/>
    <w:uiPriority w:val="99"/>
    <w:pPr>
      <w:spacing w:before="100" w:after="100" w:line="240" w:lineRule="auto"/>
    </w:pPr>
  </w:style>
  <w:style w:type="paragraph" w:styleId="af7">
    <w:name w:val="Body Text Indent"/>
    <w:basedOn w:val="a"/>
    <w:link w:val="af8"/>
    <w:uiPriority w:val="99"/>
    <w:pPr>
      <w:spacing w:after="120"/>
      <w:ind w:left="283"/>
    </w:pPr>
    <w:rPr>
      <w:sz w:val="20"/>
      <w:szCs w:val="20"/>
      <w:lang w:val="en-US" w:eastAsia="en-US"/>
    </w:rPr>
  </w:style>
  <w:style w:type="character" w:customStyle="1" w:styleId="af8">
    <w:name w:val="Основной текст с отступом Знак"/>
    <w:link w:val="af7"/>
    <w:uiPriority w:val="99"/>
    <w:rPr>
      <w:rFonts w:ascii="Times New Roman" w:hAnsi="Times New Roman" w:cs="Times New Roman"/>
    </w:rPr>
  </w:style>
  <w:style w:type="character" w:styleId="af9">
    <w:name w:val="line number"/>
    <w:uiPriority w:val="99"/>
    <w:rPr>
      <w:rFonts w:ascii="Times New Roman" w:hAnsi="Times New Roman" w:cs="Times New Roman"/>
      <w:sz w:val="22"/>
      <w:szCs w:val="22"/>
    </w:rPr>
  </w:style>
  <w:style w:type="paragraph" w:styleId="afa">
    <w:name w:val="Normal (Web)"/>
    <w:basedOn w:val="a"/>
    <w:uiPriority w:val="99"/>
    <w:pPr>
      <w:spacing w:before="280" w:after="280" w:line="240" w:lineRule="auto"/>
    </w:pPr>
  </w:style>
  <w:style w:type="paragraph" w:customStyle="1" w:styleId="d1d1f2f2e8e8ebebfcfc3">
    <w:name w:val="Сd1d1тf2f2иe8e8лebebьfcfc3"/>
    <w:basedOn w:val="a"/>
    <w:uiPriority w:val="99"/>
    <w:pPr>
      <w:spacing w:after="0"/>
      <w:jc w:val="right"/>
    </w:pPr>
    <w:rPr>
      <w:sz w:val="28"/>
      <w:szCs w:val="28"/>
    </w:rPr>
  </w:style>
  <w:style w:type="paragraph" w:customStyle="1" w:styleId="Style70">
    <w:name w:val="Style70"/>
    <w:basedOn w:val="a"/>
    <w:uiPriority w:val="99"/>
    <w:pPr>
      <w:spacing w:after="0" w:line="240" w:lineRule="auto"/>
      <w:jc w:val="center"/>
    </w:pPr>
  </w:style>
  <w:style w:type="paragraph" w:customStyle="1" w:styleId="s1">
    <w:name w:val="s_1"/>
    <w:basedOn w:val="a"/>
    <w:uiPriority w:val="99"/>
    <w:pPr>
      <w:spacing w:before="280" w:after="280" w:line="240" w:lineRule="auto"/>
    </w:pPr>
  </w:style>
  <w:style w:type="paragraph" w:customStyle="1" w:styleId="Standard">
    <w:name w:val="Standard"/>
    <w:basedOn w:val="a"/>
    <w:pPr>
      <w:spacing w:line="240" w:lineRule="auto"/>
    </w:pPr>
  </w:style>
  <w:style w:type="paragraph" w:styleId="afb">
    <w:name w:val="Revision"/>
    <w:basedOn w:val="a"/>
    <w:uiPriority w:val="99"/>
    <w:pPr>
      <w:spacing w:after="0" w:line="240" w:lineRule="auto"/>
    </w:pPr>
  </w:style>
  <w:style w:type="paragraph" w:styleId="afc">
    <w:name w:val="Balloon Text"/>
    <w:basedOn w:val="a"/>
    <w:link w:val="afd"/>
    <w:uiPriority w:val="99"/>
    <w:pPr>
      <w:spacing w:after="0" w:line="240" w:lineRule="auto"/>
    </w:pPr>
    <w:rPr>
      <w:rFonts w:ascii="Segoe UI" w:hAnsi="Segoe UI"/>
      <w:sz w:val="18"/>
      <w:szCs w:val="18"/>
      <w:lang w:val="en-US" w:eastAsia="en-US"/>
    </w:rPr>
  </w:style>
  <w:style w:type="character" w:customStyle="1" w:styleId="afd">
    <w:name w:val="Текст выноски Знак"/>
    <w:link w:val="afc"/>
    <w:uiPriority w:val="99"/>
    <w:rPr>
      <w:rFonts w:ascii="Segoe UI" w:hAnsi="Segoe UI" w:cs="Segoe UI"/>
      <w:sz w:val="18"/>
      <w:szCs w:val="18"/>
    </w:rPr>
  </w:style>
  <w:style w:type="character" w:customStyle="1" w:styleId="cef1edeee2edeee9f8f0e8f4f2e0e1e7e0f6e0">
    <w:name w:val="Оceсf1нedоeeвe2нedоeeйe9 шf8рf0иe8фf4тf2 аe0бe1зe7аe0цf6аe0"/>
    <w:uiPriority w:val="99"/>
    <w:rPr>
      <w:rFonts w:ascii="Times New Roman" w:hAnsi="Times New Roman"/>
      <w:sz w:val="20"/>
    </w:rPr>
  </w:style>
  <w:style w:type="paragraph" w:customStyle="1" w:styleId="cee1fbf7edfbe9">
    <w:name w:val="Оceбe1ыfbчf7нedыfbйe9"/>
    <w:basedOn w:val="a"/>
    <w:uiPriority w:val="99"/>
  </w:style>
  <w:style w:type="paragraph" w:customStyle="1" w:styleId="c0e1e7e0f6f1efe8f1eae0">
    <w:name w:val="Аc0бe1зe7аe0цf6 сf1пefиe8сf1кeaаe0"/>
    <w:basedOn w:val="cee1fbf7edfbe9"/>
    <w:uiPriority w:val="99"/>
    <w:pPr>
      <w:ind w:left="720"/>
      <w:contextualSpacing/>
    </w:pPr>
    <w:rPr>
      <w:rFonts w:ascii="Calibri" w:hAnsi="Calibri"/>
      <w:sz w:val="22"/>
      <w:szCs w:val="22"/>
    </w:rPr>
  </w:style>
  <w:style w:type="table" w:customStyle="1" w:styleId="108">
    <w:name w:val="108"/>
    <w:uiPriority w:val="99"/>
    <w:pPr>
      <w:widowControl w:val="0"/>
    </w:pPr>
    <w:rPr>
      <w:sz w:val="24"/>
      <w:szCs w:val="24"/>
    </w:rPr>
    <w:tblPr>
      <w:tblCellMar>
        <w:top w:w="0" w:type="dxa"/>
        <w:left w:w="0" w:type="dxa"/>
        <w:bottom w:w="0" w:type="dxa"/>
        <w:right w:w="0" w:type="dxa"/>
      </w:tblCellMar>
    </w:tblPr>
  </w:style>
  <w:style w:type="table" w:styleId="17">
    <w:name w:val="Table Simple 1"/>
    <w:basedOn w:val="a1"/>
    <w:uiPriority w:val="99"/>
    <w:semiHidden/>
    <w:unhideWhenUsed/>
    <w:pPr>
      <w:widowControl w:val="0"/>
    </w:pPr>
    <w:tblPr/>
  </w:style>
  <w:style w:type="table" w:customStyle="1" w:styleId="1085">
    <w:name w:val="1085"/>
    <w:uiPriority w:val="99"/>
    <w:pPr>
      <w:widowControl w:val="0"/>
    </w:pPr>
    <w:rPr>
      <w:sz w:val="24"/>
      <w:szCs w:val="24"/>
    </w:rPr>
    <w:tblPr>
      <w:tblCellMar>
        <w:top w:w="0" w:type="dxa"/>
        <w:left w:w="0" w:type="dxa"/>
        <w:bottom w:w="0" w:type="dxa"/>
        <w:right w:w="0" w:type="dxa"/>
      </w:tblCellMar>
    </w:tblPr>
  </w:style>
  <w:style w:type="table" w:customStyle="1" w:styleId="10810833TableSimple1">
    <w:name w:val="10810833Table Simple 1"/>
    <w:uiPriority w:val="99"/>
    <w:pPr>
      <w:widowControl w:val="0"/>
      <w:spacing w:after="200" w:line="275" w:lineRule="auto"/>
    </w:pPr>
    <w:rPr>
      <w:sz w:val="24"/>
      <w:szCs w:val="24"/>
    </w:rPr>
    <w:tblPr>
      <w:tblCellMar>
        <w:top w:w="0" w:type="dxa"/>
        <w:left w:w="0" w:type="dxa"/>
        <w:bottom w:w="0" w:type="dxa"/>
        <w:right w:w="0" w:type="dxa"/>
      </w:tblCellMar>
    </w:tblPr>
  </w:style>
  <w:style w:type="table" w:customStyle="1" w:styleId="1083">
    <w:name w:val="1083"/>
    <w:uiPriority w:val="99"/>
    <w:pPr>
      <w:widowControl w:val="0"/>
    </w:pPr>
    <w:rPr>
      <w:sz w:val="24"/>
      <w:szCs w:val="24"/>
    </w:rPr>
    <w:tblPr>
      <w:tblCellMar>
        <w:top w:w="0" w:type="dxa"/>
        <w:left w:w="0" w:type="dxa"/>
        <w:bottom w:w="0" w:type="dxa"/>
        <w:right w:w="0" w:type="dxa"/>
      </w:tblCellMar>
    </w:tblPr>
  </w:style>
  <w:style w:type="table" w:customStyle="1" w:styleId="1084">
    <w:name w:val="1084"/>
    <w:uiPriority w:val="99"/>
    <w:pPr>
      <w:widowControl w:val="0"/>
    </w:pPr>
    <w:rPr>
      <w:sz w:val="24"/>
      <w:szCs w:val="24"/>
    </w:rPr>
    <w:tblPr>
      <w:tblCellMar>
        <w:top w:w="0" w:type="dxa"/>
        <w:left w:w="0" w:type="dxa"/>
        <w:bottom w:w="0" w:type="dxa"/>
        <w:right w:w="0" w:type="dxa"/>
      </w:tblCellMar>
    </w:tblPr>
  </w:style>
  <w:style w:type="table" w:customStyle="1" w:styleId="1082">
    <w:name w:val="1082"/>
    <w:uiPriority w:val="99"/>
    <w:pPr>
      <w:widowControl w:val="0"/>
    </w:pPr>
    <w:rPr>
      <w:sz w:val="24"/>
      <w:szCs w:val="24"/>
    </w:rPr>
    <w:tblPr>
      <w:tblCellMar>
        <w:top w:w="0" w:type="dxa"/>
        <w:left w:w="0" w:type="dxa"/>
        <w:bottom w:w="0" w:type="dxa"/>
        <w:right w:w="0" w:type="dxa"/>
      </w:tblCellMar>
    </w:tblPr>
  </w:style>
  <w:style w:type="table" w:customStyle="1" w:styleId="1081">
    <w:name w:val="1081"/>
    <w:uiPriority w:val="99"/>
    <w:pPr>
      <w:widowControl w:val="0"/>
    </w:pPr>
    <w:rPr>
      <w:sz w:val="24"/>
      <w:szCs w:val="24"/>
    </w:rPr>
    <w:tblPr>
      <w:tblCellMar>
        <w:top w:w="0" w:type="dxa"/>
        <w:left w:w="0" w:type="dxa"/>
        <w:bottom w:w="0" w:type="dxa"/>
        <w:right w:w="0" w:type="dxa"/>
      </w:tblCellMar>
    </w:tblPr>
  </w:style>
  <w:style w:type="table" w:customStyle="1" w:styleId="cee1fbf7ede0fff2e0e1ebe8f6e0">
    <w:name w:val="Оceбe1ыfbчf7нedаe0яff тf2аe0бe1лebиe8цf6аe0"/>
    <w:uiPriority w:val="99"/>
    <w:pPr>
      <w:widowControl w:val="0"/>
      <w:spacing w:after="200"/>
    </w:pPr>
    <w:tblPr>
      <w:tblCellMar>
        <w:top w:w="0" w:type="dxa"/>
        <w:left w:w="0" w:type="dxa"/>
        <w:bottom w:w="0" w:type="dxa"/>
        <w:right w:w="0" w:type="dxa"/>
      </w:tblCellMar>
    </w:tblPr>
  </w:style>
  <w:style w:type="character" w:customStyle="1" w:styleId="24">
    <w:name w:val="Основной текст (2)_"/>
    <w:link w:val="25"/>
    <w:rPr>
      <w:rFonts w:cs="Times New Roman"/>
      <w:sz w:val="28"/>
      <w:szCs w:val="28"/>
      <w:shd w:val="clear" w:color="auto" w:fill="FFFFFF"/>
    </w:rPr>
  </w:style>
  <w:style w:type="paragraph" w:customStyle="1" w:styleId="25">
    <w:name w:val="Основной текст (2)"/>
    <w:basedOn w:val="a"/>
    <w:link w:val="24"/>
    <w:pPr>
      <w:shd w:val="clear" w:color="auto" w:fill="FFFFFF"/>
      <w:spacing w:before="320" w:after="0" w:line="319" w:lineRule="exact"/>
      <w:ind w:hanging="380"/>
      <w:jc w:val="both"/>
    </w:pPr>
    <w:rPr>
      <w:sz w:val="28"/>
      <w:szCs w:val="28"/>
      <w:lang w:val="en-US" w:eastAsia="en-US"/>
    </w:rPr>
  </w:style>
  <w:style w:type="paragraph" w:customStyle="1" w:styleId="NoSpacing1331311">
    <w:name w:val="Без интервала;Ч;No Spacing1;КУСП;Без интервала3;Без интервала31;Без интервала311;Названия;РАБОЧИЙ"/>
    <w:link w:val="NoSpacing13313110"/>
    <w:uiPriority w:val="1"/>
    <w:qFormat/>
    <w:rPr>
      <w:rFonts w:ascii="Arial" w:hAnsi="Arial"/>
      <w:sz w:val="22"/>
      <w:szCs w:val="22"/>
    </w:rPr>
  </w:style>
  <w:style w:type="character" w:customStyle="1" w:styleId="NoSpacing13313110">
    <w:name w:val="Без интервала Знак;Ч Знак;No Spacing1 Знак;КУСП Знак;Без интервала3 Знак;Без интервала31 Знак;Без интервала311 Знак;Названия Знак;РАБОЧИЙ Знак"/>
    <w:link w:val="NoSpacing1331311"/>
    <w:uiPriority w:val="1"/>
    <w:rPr>
      <w:rFonts w:ascii="Arial" w:hAnsi="Arial"/>
      <w:sz w:val="22"/>
      <w:szCs w:val="22"/>
      <w:lang w:val="ru-RU" w:eastAsia="ru-RU" w:bidi="ar-SA"/>
    </w:rPr>
  </w:style>
  <w:style w:type="character" w:customStyle="1" w:styleId="frUsedbyWordforHelpfootnotesymbols-FNCiaeniinee-FN1ReferencianotaalpieFZAppelnotedebasdepageCiaeniineeIFootnoteReferenceFootnotesrefss">
    <w:name w:val="Знак сноски;fr;Used by Word for Help footnote symbols;Знак сноски-FN;Ciae niinee-FN;Знак сноски 1;Referencia nota al pie;FZ;Текст сновски;Appel note de bas de page;Ciae niinee I;Знак сноски Н;Footnote Reference/;Footnotes refss"/>
    <w:uiPriority w:val="99"/>
    <w:unhideWhenUsed/>
    <w:qFormat/>
    <w:rPr>
      <w:rFonts w:cs="Times New Roman"/>
      <w:vertAlign w:val="superscript"/>
    </w:rPr>
  </w:style>
  <w:style w:type="paragraph" w:customStyle="1" w:styleId="OaenoniineeCiaeCiaeCiaeOaenoniineeCiaeCiaeOaenoniineeCiae11-FN1">
    <w:name w:val="Текст сноски;Oaeno niinee Ciae;Ciae Ciae;Oaeno niinee Ciae Ciae;Oaeno niinee Ciae1;Текст сноски Знак1 Знак;Текст сноски Знак Знак Знак;Текст сноски Знак Знак;Текст сноски Знак Знак Знак Знак Знак Знак Знак Знак;Текст сноски-FN;Текст сноски1 Знак;З;Зна"/>
    <w:basedOn w:val="a"/>
    <w:link w:val="OaenoniineeCiaeCiaeCiaeOaenoniineeCiaeCiaeOaenoniineeCiae111-FN1"/>
    <w:uiPriority w:val="99"/>
    <w:unhideWhenUsed/>
    <w:qFormat/>
    <w:pPr>
      <w:widowControl/>
      <w:spacing w:after="0" w:line="240" w:lineRule="auto"/>
    </w:pPr>
    <w:rPr>
      <w:rFonts w:ascii="Calibri" w:hAnsi="Calibri"/>
      <w:sz w:val="20"/>
      <w:szCs w:val="20"/>
      <w:lang w:val="en-US" w:eastAsia="en-US"/>
    </w:rPr>
  </w:style>
  <w:style w:type="character" w:customStyle="1" w:styleId="OaenoniineeCiaeCiaeCiaeOaenoniineeCiaeCiaeOaenoniineeCiae111-FN1">
    <w:name w:val="Текст сноски Знак;Oaeno niinee Ciae Знак;Ciae Ciae Знак;Oaeno niinee Ciae Ciae Знак;Oaeno niinee Ciae1 Знак;Текст сноски Знак1 Знак Знак;Текст сноски Знак Знак Знак Знак;Текст сноски Знак Знак Знак1;Текст сноски-FN Знак;Текст сноски1 Знак Знак;З Знак"/>
    <w:link w:val="OaenoniineeCiaeCiaeCiaeOaenoniineeCiaeCiaeOaenoniineeCiae11-FN1"/>
    <w:uiPriority w:val="99"/>
    <w:rPr>
      <w:rFonts w:ascii="Calibri" w:hAnsi="Calibri" w:cs="Times New Roman"/>
      <w:sz w:val="20"/>
      <w:szCs w:val="20"/>
      <w:lang w:eastAsia="en-US"/>
    </w:rPr>
  </w:style>
  <w:style w:type="paragraph" w:customStyle="1" w:styleId="18">
    <w:name w:val="Обычный1"/>
    <w:rPr>
      <w:sz w:val="24"/>
    </w:rPr>
  </w:style>
  <w:style w:type="character" w:customStyle="1" w:styleId="ab">
    <w:name w:val="Верхний колонтитул Знак"/>
    <w:link w:val="13"/>
    <w:uiPriority w:val="99"/>
    <w:rPr>
      <w:rFonts w:cs="Times New Roman"/>
      <w:sz w:val="24"/>
      <w:szCs w:val="24"/>
    </w:rPr>
  </w:style>
  <w:style w:type="character" w:customStyle="1" w:styleId="ac">
    <w:name w:val="Нижний колонтитул Знак"/>
    <w:link w:val="14"/>
    <w:uiPriority w:val="99"/>
    <w:rPr>
      <w:rFonts w:cs="Times New Roman"/>
      <w:sz w:val="24"/>
      <w:szCs w:val="24"/>
    </w:rPr>
  </w:style>
  <w:style w:type="paragraph" w:styleId="32">
    <w:name w:val="Body Text 3"/>
    <w:basedOn w:val="a"/>
    <w:link w:val="33"/>
    <w:uiPriority w:val="99"/>
    <w:pPr>
      <w:spacing w:after="120"/>
    </w:pPr>
    <w:rPr>
      <w:sz w:val="16"/>
      <w:szCs w:val="16"/>
      <w:lang w:val="en-US" w:eastAsia="en-US"/>
    </w:rPr>
  </w:style>
  <w:style w:type="character" w:customStyle="1" w:styleId="33">
    <w:name w:val="Основной текст 3 Знак"/>
    <w:link w:val="32"/>
    <w:uiPriority w:val="99"/>
    <w:rPr>
      <w:sz w:val="16"/>
      <w:szCs w:val="16"/>
    </w:rPr>
  </w:style>
  <w:style w:type="character" w:styleId="afe">
    <w:name w:val="annotation reference"/>
    <w:uiPriority w:val="99"/>
    <w:rPr>
      <w:sz w:val="16"/>
      <w:szCs w:val="16"/>
    </w:rPr>
  </w:style>
  <w:style w:type="paragraph" w:styleId="aff">
    <w:name w:val="annotation text"/>
    <w:basedOn w:val="a"/>
    <w:link w:val="aff0"/>
    <w:uiPriority w:val="99"/>
    <w:pPr>
      <w:spacing w:line="240" w:lineRule="auto"/>
    </w:pPr>
    <w:rPr>
      <w:sz w:val="20"/>
      <w:szCs w:val="20"/>
      <w:lang w:val="en-US" w:eastAsia="en-US"/>
    </w:rPr>
  </w:style>
  <w:style w:type="character" w:customStyle="1" w:styleId="aff0">
    <w:name w:val="Текст примечания Знак"/>
    <w:link w:val="aff"/>
    <w:uiPriority w:val="99"/>
    <w:rPr>
      <w:sz w:val="20"/>
      <w:szCs w:val="20"/>
    </w:rPr>
  </w:style>
  <w:style w:type="paragraph" w:styleId="aff1">
    <w:name w:val="annotation subject"/>
    <w:basedOn w:val="aff"/>
    <w:next w:val="aff"/>
    <w:link w:val="aff2"/>
    <w:uiPriority w:val="99"/>
    <w:rPr>
      <w:b/>
      <w:bCs/>
    </w:rPr>
  </w:style>
  <w:style w:type="character" w:customStyle="1" w:styleId="aff2">
    <w:name w:val="Тема примечания Знак"/>
    <w:link w:val="aff1"/>
    <w:uiPriority w:val="99"/>
    <w:rPr>
      <w:b/>
      <w:bCs/>
      <w:sz w:val="20"/>
      <w:szCs w:val="20"/>
    </w:rPr>
  </w:style>
  <w:style w:type="character" w:styleId="aff3">
    <w:name w:val="Subtle Reference"/>
    <w:uiPriority w:val="31"/>
    <w:qFormat/>
    <w:rPr>
      <w:smallCaps/>
      <w:color w:val="5A5A5A"/>
    </w:rPr>
  </w:style>
  <w:style w:type="paragraph" w:styleId="aff4">
    <w:name w:val="Plain Text"/>
    <w:basedOn w:val="a"/>
    <w:link w:val="aff5"/>
    <w:pPr>
      <w:widowControl/>
      <w:spacing w:after="0" w:line="240" w:lineRule="auto"/>
    </w:pPr>
    <w:rPr>
      <w:rFonts w:ascii="Courier New" w:hAnsi="Courier New"/>
      <w:sz w:val="20"/>
      <w:szCs w:val="20"/>
      <w:lang w:val="en-US" w:eastAsia="en-US"/>
    </w:rPr>
  </w:style>
  <w:style w:type="character" w:customStyle="1" w:styleId="aff5">
    <w:name w:val="Текст Знак"/>
    <w:link w:val="aff4"/>
    <w:rPr>
      <w:rFonts w:ascii="Courier New" w:hAnsi="Courier New"/>
    </w:rPr>
  </w:style>
  <w:style w:type="character" w:customStyle="1" w:styleId="fontstyle01">
    <w:name w:val="fontstyle01"/>
    <w:rPr>
      <w:rFonts w:ascii="Times New Roman" w:hAnsi="Times New Roman" w:cs="Times New Roman"/>
      <w:color w:val="000000"/>
      <w:sz w:val="24"/>
      <w:szCs w:val="24"/>
    </w:rPr>
  </w:style>
  <w:style w:type="paragraph" w:customStyle="1" w:styleId="ConsPlusNormal">
    <w:name w:val="ConsPlusNormal"/>
    <w:pPr>
      <w:widowControl w:val="0"/>
    </w:pPr>
    <w:rPr>
      <w:rFonts w:ascii="Calibri" w:hAnsi="Calibri"/>
      <w:color w:val="000000"/>
      <w:sz w:val="22"/>
    </w:rPr>
  </w:style>
  <w:style w:type="paragraph" w:customStyle="1" w:styleId="Bodytext5">
    <w:name w:val="Body text (5)"/>
    <w:basedOn w:val="a"/>
    <w:pPr>
      <w:widowControl/>
      <w:spacing w:before="300" w:after="0" w:line="259" w:lineRule="exact"/>
      <w:jc w:val="center"/>
    </w:pPr>
    <w:rPr>
      <w:i/>
      <w:color w:val="000000"/>
      <w:sz w:val="21"/>
      <w:szCs w:val="20"/>
    </w:rPr>
  </w:style>
  <w:style w:type="paragraph" w:customStyle="1" w:styleId="Bodytext4">
    <w:name w:val="Body text (4)"/>
    <w:basedOn w:val="a"/>
    <w:pPr>
      <w:widowControl/>
      <w:spacing w:after="0" w:line="0" w:lineRule="atLeast"/>
    </w:pPr>
    <w:rPr>
      <w:color w:val="000000"/>
      <w:sz w:val="20"/>
      <w:szCs w:val="20"/>
    </w:rPr>
  </w:style>
  <w:style w:type="paragraph" w:customStyle="1" w:styleId="Bodytext8">
    <w:name w:val="Body text (8)"/>
    <w:basedOn w:val="a"/>
    <w:pPr>
      <w:widowControl/>
      <w:spacing w:after="0" w:line="0" w:lineRule="atLeast"/>
    </w:pPr>
    <w:rPr>
      <w:i/>
      <w:color w:val="000000"/>
      <w:sz w:val="17"/>
      <w:szCs w:val="20"/>
    </w:rPr>
  </w:style>
  <w:style w:type="paragraph" w:customStyle="1" w:styleId="Bodytext2">
    <w:name w:val="Body text (2)"/>
    <w:basedOn w:val="a"/>
    <w:pPr>
      <w:widowControl/>
      <w:spacing w:after="0" w:line="263" w:lineRule="exact"/>
      <w:jc w:val="center"/>
    </w:pPr>
    <w:rPr>
      <w:color w:val="000000"/>
      <w:spacing w:val="10"/>
      <w:sz w:val="19"/>
      <w:szCs w:val="20"/>
    </w:rPr>
  </w:style>
  <w:style w:type="paragraph" w:customStyle="1" w:styleId="Bodytext9">
    <w:name w:val="Body text (9)"/>
    <w:basedOn w:val="a"/>
    <w:pPr>
      <w:widowControl/>
      <w:spacing w:after="0" w:line="245" w:lineRule="exact"/>
      <w:jc w:val="center"/>
    </w:pPr>
    <w:rPr>
      <w:b/>
      <w:color w:val="000000"/>
      <w:sz w:val="19"/>
      <w:szCs w:val="20"/>
    </w:rPr>
  </w:style>
  <w:style w:type="paragraph" w:customStyle="1" w:styleId="19">
    <w:name w:val="Абзац списка1"/>
    <w:basedOn w:val="a"/>
    <w:pPr>
      <w:widowControl/>
      <w:spacing w:before="100" w:beforeAutospacing="1" w:after="100" w:afterAutospacing="1" w:line="240" w:lineRule="auto"/>
      <w:contextualSpacing/>
    </w:pPr>
  </w:style>
  <w:style w:type="paragraph" w:customStyle="1" w:styleId="Default">
    <w:name w:val="Default"/>
    <w:rPr>
      <w:color w:val="000000"/>
      <w:sz w:val="24"/>
      <w:szCs w:val="24"/>
    </w:rPr>
  </w:style>
  <w:style w:type="paragraph" w:customStyle="1" w:styleId="ConsPlusTitle">
    <w:name w:val="ConsPlusTitle"/>
    <w:uiPriority w:val="99"/>
    <w:qFormat/>
    <w:pPr>
      <w:widowControl w:val="0"/>
    </w:pPr>
    <w:rPr>
      <w:b/>
      <w:sz w:val="28"/>
      <w:szCs w:val="22"/>
    </w:rPr>
  </w:style>
  <w:style w:type="character" w:customStyle="1" w:styleId="aff6">
    <w:name w:val="Основной текст_"/>
    <w:link w:val="1a"/>
    <w:rPr>
      <w:sz w:val="28"/>
      <w:szCs w:val="28"/>
    </w:rPr>
  </w:style>
  <w:style w:type="paragraph" w:customStyle="1" w:styleId="1a">
    <w:name w:val="Основной текст1"/>
    <w:basedOn w:val="a"/>
    <w:link w:val="aff6"/>
    <w:pPr>
      <w:spacing w:after="0" w:line="276" w:lineRule="auto"/>
      <w:ind w:firstLine="400"/>
    </w:pPr>
    <w:rPr>
      <w:sz w:val="28"/>
      <w:szCs w:val="28"/>
      <w:lang w:val="en-US" w:eastAsia="en-US"/>
    </w:rPr>
  </w:style>
  <w:style w:type="numbering" w:customStyle="1" w:styleId="WWNum6">
    <w:name w:val="WWNum6"/>
    <w:basedOn w:val="a2"/>
  </w:style>
  <w:style w:type="table" w:customStyle="1" w:styleId="1b">
    <w:name w:val="Сетка таблицы светлая1"/>
    <w:basedOn w:val="a1"/>
    <w:uiPriority w:val="40"/>
    <w:pPr>
      <w:widowControl w:val="0"/>
    </w:pPr>
    <w:rPr>
      <w:sz w:val="24"/>
    </w:rPr>
    <w:tblPr/>
  </w:style>
  <w:style w:type="paragraph" w:customStyle="1" w:styleId="paragraphparagraph9wafk">
    <w:name w:val="paragraph_paragraph__9wafk"/>
    <w:basedOn w:val="a"/>
    <w:pPr>
      <w:widowControl/>
      <w:spacing w:before="100" w:beforeAutospacing="1" w:after="100" w:afterAutospacing="1" w:line="240" w:lineRule="auto"/>
    </w:pPr>
  </w:style>
  <w:style w:type="table" w:customStyle="1" w:styleId="1c">
    <w:name w:val="Сетка таблицы1"/>
    <w:basedOn w:val="a1"/>
    <w:next w:val="ad"/>
    <w:uiPriority w:val="59"/>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11">
    <w:name w:val="Заголовок 1 Знак1"/>
    <w:basedOn w:val="a0"/>
    <w:link w:val="110"/>
    <w:uiPriority w:val="9"/>
    <w:rPr>
      <w:rFonts w:asciiTheme="majorHAnsi" w:eastAsiaTheme="majorEastAsia" w:hAnsiTheme="majorHAnsi" w:cstheme="majorBidi"/>
      <w:b/>
      <w:bCs/>
      <w:color w:val="365F91" w:themeColor="accent1" w:themeShade="BF"/>
      <w:sz w:val="28"/>
      <w:szCs w:val="28"/>
    </w:rPr>
  </w:style>
  <w:style w:type="table" w:customStyle="1" w:styleId="113">
    <w:name w:val="Таблица простая 11"/>
    <w:uiPriority w:val="59"/>
    <w:rPr>
      <w:lang w:eastAsia="zh-CN"/>
    </w:rPr>
    <w:tblPr>
      <w:tblInd w:w="0" w:type="dxa"/>
      <w:tblBorders>
        <w:top w:val="single" w:sz="4" w:space="0" w:color="AFAFAF"/>
        <w:left w:val="single" w:sz="4" w:space="0" w:color="AFAFAF"/>
        <w:bottom w:val="single" w:sz="4" w:space="0" w:color="AFAFAF"/>
        <w:right w:val="single" w:sz="4" w:space="0" w:color="AFAFAF"/>
        <w:insideH w:val="single" w:sz="4" w:space="0" w:color="AFAFAF"/>
        <w:insideV w:val="single" w:sz="4" w:space="0" w:color="AFAFAF"/>
      </w:tblBorders>
      <w:tblCellMar>
        <w:top w:w="0" w:type="dxa"/>
        <w:left w:w="108" w:type="dxa"/>
        <w:bottom w:w="0" w:type="dxa"/>
        <w:right w:w="108" w:type="dxa"/>
      </w:tblCellMar>
    </w:tblPr>
  </w:style>
  <w:style w:type="table" w:customStyle="1" w:styleId="211">
    <w:name w:val="Таблица простая 21"/>
    <w:uiPriority w:val="59"/>
    <w:rPr>
      <w:lang w:eastAsia="zh-CN"/>
    </w:rPr>
    <w:tblPr>
      <w:tblInd w:w="0" w:type="dxa"/>
      <w:tblBorders>
        <w:top w:val="single" w:sz="4" w:space="0" w:color="000000"/>
        <w:left w:val="none" w:sz="4" w:space="0" w:color="000000"/>
        <w:bottom w:val="single" w:sz="4" w:space="0" w:color="000000"/>
        <w:right w:val="none" w:sz="4" w:space="0" w:color="000000"/>
      </w:tblBorders>
      <w:tblCellMar>
        <w:top w:w="0" w:type="dxa"/>
        <w:left w:w="108" w:type="dxa"/>
        <w:bottom w:w="0" w:type="dxa"/>
        <w:right w:w="108" w:type="dxa"/>
      </w:tblCellMar>
    </w:tblPr>
  </w:style>
  <w:style w:type="table" w:customStyle="1" w:styleId="311">
    <w:name w:val="Таблица простая 3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411">
    <w:name w:val="Таблица простая 4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511">
    <w:name w:val="Таблица простая 5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11">
    <w:name w:val="Таблица-сетка 1 светлая1"/>
    <w:uiPriority w:val="99"/>
    <w:rPr>
      <w:lang w:eastAsia="zh-CN"/>
    </w:rPr>
    <w:tblPr>
      <w:tblStyleRowBandSize w:val="1"/>
      <w:tblStyleColBandSize w:val="1"/>
      <w:tblInd w:w="0" w:type="dxa"/>
      <w:tblBorders>
        <w:top w:val="single" w:sz="4" w:space="0" w:color="989898"/>
        <w:left w:val="single" w:sz="4" w:space="0" w:color="989898"/>
        <w:bottom w:val="single" w:sz="4" w:space="0" w:color="989898"/>
        <w:right w:val="single" w:sz="4" w:space="0" w:color="989898"/>
        <w:insideH w:val="single" w:sz="4" w:space="0" w:color="989898"/>
        <w:insideV w:val="single" w:sz="4" w:space="0" w:color="989898"/>
      </w:tblBorders>
      <w:tblCellMar>
        <w:top w:w="0" w:type="dxa"/>
        <w:left w:w="0" w:type="dxa"/>
        <w:bottom w:w="0" w:type="dxa"/>
        <w:right w:w="0" w:type="dxa"/>
      </w:tblCellMar>
    </w:tblPr>
  </w:style>
  <w:style w:type="table" w:customStyle="1" w:styleId="-21">
    <w:name w:val="Таблица-сетка 21"/>
    <w:uiPriority w:val="99"/>
    <w:rPr>
      <w:lang w:eastAsia="zh-C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31">
    <w:name w:val="Таблица-сетка 31"/>
    <w:uiPriority w:val="99"/>
    <w:rPr>
      <w:lang w:eastAsia="zh-CN"/>
    </w:rPr>
    <w:tblPr>
      <w:tblStyleRowBandSize w:val="1"/>
      <w:tblStyleColBandSize w:val="1"/>
      <w:tblInd w:w="0" w:type="dxa"/>
      <w:tblBorders>
        <w:bottom w:val="single" w:sz="4" w:space="0" w:color="6A6A6A"/>
        <w:insideH w:val="single" w:sz="4" w:space="0" w:color="6A6A6A"/>
        <w:insideV w:val="single" w:sz="4" w:space="0" w:color="6A6A6A"/>
      </w:tblBorders>
      <w:tblCellMar>
        <w:top w:w="0" w:type="dxa"/>
        <w:left w:w="0" w:type="dxa"/>
        <w:bottom w:w="0" w:type="dxa"/>
        <w:right w:w="0" w:type="dxa"/>
      </w:tblCellMar>
    </w:tblPr>
  </w:style>
  <w:style w:type="table" w:customStyle="1" w:styleId="-41">
    <w:name w:val="Таблица-сетка 41"/>
    <w:uiPriority w:val="59"/>
    <w:rPr>
      <w:lang w:eastAsia="zh-CN"/>
    </w:rPr>
    <w:tblPr>
      <w:tblStyleRowBandSize w:val="1"/>
      <w:tblStyleColBandSize w:val="1"/>
      <w:tblInd w:w="0" w:type="dxa"/>
      <w:tblBorders>
        <w:top w:val="single" w:sz="4" w:space="0" w:color="6F6F6F"/>
        <w:left w:val="single" w:sz="4" w:space="0" w:color="6F6F6F"/>
        <w:bottom w:val="single" w:sz="4" w:space="0" w:color="6F6F6F"/>
        <w:right w:val="single" w:sz="4" w:space="0" w:color="6F6F6F"/>
        <w:insideH w:val="single" w:sz="4" w:space="0" w:color="6F6F6F"/>
        <w:insideV w:val="single" w:sz="4" w:space="0" w:color="6F6F6F"/>
      </w:tblBorders>
      <w:tblCellMar>
        <w:top w:w="0" w:type="dxa"/>
        <w:left w:w="0" w:type="dxa"/>
        <w:bottom w:w="0" w:type="dxa"/>
        <w:right w:w="0" w:type="dxa"/>
      </w:tblCellMar>
    </w:tblPr>
  </w:style>
  <w:style w:type="table" w:customStyle="1" w:styleId="-51">
    <w:name w:val="Таблица-сетка 5 темная1"/>
    <w:uiPriority w:val="99"/>
    <w:rPr>
      <w:lang w:eastAsia="zh-C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shd w:val="clear" w:color="BFBFBF" w:fill="BFBFBF"/>
      <w:tblCellMar>
        <w:top w:w="0" w:type="dxa"/>
        <w:left w:w="0" w:type="dxa"/>
        <w:bottom w:w="0" w:type="dxa"/>
        <w:right w:w="0" w:type="dxa"/>
      </w:tblCellMar>
    </w:tblPr>
  </w:style>
  <w:style w:type="table" w:customStyle="1" w:styleId="-61">
    <w:name w:val="Таблица-сетка 6 цветная1"/>
    <w:uiPriority w:val="99"/>
    <w:rPr>
      <w:lang w:eastAsia="zh-CN"/>
    </w:rPr>
    <w:tblPr>
      <w:tblStyleRowBandSize w:val="1"/>
      <w:tblStyleColBandSize w:val="1"/>
      <w:tblInd w:w="0" w:type="dxa"/>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71">
    <w:name w:val="Таблица-сетка 7 цветная1"/>
    <w:uiPriority w:val="99"/>
    <w:rPr>
      <w:lang w:eastAsia="zh-CN"/>
    </w:rPr>
    <w:tblPr>
      <w:tblStyleRowBandSize w:val="1"/>
      <w:tblStyleColBandSize w:val="1"/>
      <w:tblInd w:w="0" w:type="dxa"/>
      <w:tblBorders>
        <w:bottom w:val="single" w:sz="4" w:space="0" w:color="7F7F7F"/>
        <w:right w:val="single" w:sz="4" w:space="0" w:color="7F7F7F"/>
        <w:insideH w:val="single" w:sz="4" w:space="0" w:color="7F7F7F"/>
        <w:insideV w:val="single" w:sz="4" w:space="0" w:color="7F7F7F"/>
      </w:tblBorders>
      <w:tblCellMar>
        <w:top w:w="0" w:type="dxa"/>
        <w:left w:w="0" w:type="dxa"/>
        <w:bottom w:w="0" w:type="dxa"/>
        <w:right w:w="0" w:type="dxa"/>
      </w:tblCellMar>
    </w:tblPr>
  </w:style>
  <w:style w:type="table" w:customStyle="1" w:styleId="-110">
    <w:name w:val="Список-таблица 1 светлая1"/>
    <w:uiPriority w:val="99"/>
    <w:rPr>
      <w:lang w:eastAsia="zh-CN"/>
    </w:rPr>
    <w:tblPr>
      <w:tblStyleRowBandSize w:val="1"/>
      <w:tblStyleColBandSize w:val="1"/>
      <w:tblInd w:w="0" w:type="dxa"/>
      <w:tblCellMar>
        <w:top w:w="0" w:type="dxa"/>
        <w:left w:w="0" w:type="dxa"/>
        <w:bottom w:w="0" w:type="dxa"/>
        <w:right w:w="0" w:type="dxa"/>
      </w:tblCellMar>
    </w:tblPr>
  </w:style>
  <w:style w:type="table" w:customStyle="1" w:styleId="-210">
    <w:name w:val="Список-таблица 21"/>
    <w:uiPriority w:val="99"/>
    <w:rPr>
      <w:lang w:eastAsia="zh-CN"/>
    </w:rPr>
    <w:tblPr>
      <w:tblStyleRowBandSize w:val="1"/>
      <w:tblStyleColBandSize w:val="1"/>
      <w:tblInd w:w="0" w:type="dxa"/>
      <w:tblBorders>
        <w:top w:val="single" w:sz="4" w:space="0" w:color="6F6F6F"/>
        <w:bottom w:val="single" w:sz="4" w:space="0" w:color="6F6F6F"/>
        <w:insideH w:val="single" w:sz="4" w:space="0" w:color="6F6F6F"/>
      </w:tblBorders>
      <w:tblCellMar>
        <w:top w:w="0" w:type="dxa"/>
        <w:left w:w="0" w:type="dxa"/>
        <w:bottom w:w="0" w:type="dxa"/>
        <w:right w:w="0" w:type="dxa"/>
      </w:tblCellMar>
    </w:tblPr>
  </w:style>
  <w:style w:type="table" w:customStyle="1" w:styleId="-310">
    <w:name w:val="Список-таблица 31"/>
    <w:uiPriority w:val="99"/>
    <w:rPr>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tblBorders>
      <w:tblCellMar>
        <w:top w:w="0" w:type="dxa"/>
        <w:left w:w="0" w:type="dxa"/>
        <w:bottom w:w="0" w:type="dxa"/>
        <w:right w:w="0" w:type="dxa"/>
      </w:tblCellMar>
    </w:tblPr>
  </w:style>
  <w:style w:type="table" w:customStyle="1" w:styleId="-410">
    <w:name w:val="Список-таблица 41"/>
    <w:uiPriority w:val="99"/>
    <w:rPr>
      <w:lang w:eastAsia="zh-CN"/>
    </w:rPr>
    <w:tblPr>
      <w:tblStyleRowBandSize w:val="1"/>
      <w:tblStyleColBandSize w:val="1"/>
      <w:tblInd w:w="0" w:type="dxa"/>
      <w:tblBorders>
        <w:top w:val="single" w:sz="4" w:space="0" w:color="000000"/>
        <w:left w:val="single" w:sz="4" w:space="0" w:color="000000"/>
        <w:bottom w:val="single" w:sz="4" w:space="0" w:color="000000"/>
        <w:right w:val="single" w:sz="4" w:space="0" w:color="000000"/>
        <w:insideH w:val="single" w:sz="4" w:space="0" w:color="000000"/>
      </w:tblBorders>
      <w:tblCellMar>
        <w:top w:w="0" w:type="dxa"/>
        <w:left w:w="0" w:type="dxa"/>
        <w:bottom w:w="0" w:type="dxa"/>
        <w:right w:w="0" w:type="dxa"/>
      </w:tblCellMar>
    </w:tblPr>
  </w:style>
  <w:style w:type="table" w:customStyle="1" w:styleId="-510">
    <w:name w:val="Список-таблица 5 темная1"/>
    <w:uiPriority w:val="99"/>
    <w:rPr>
      <w:lang w:eastAsia="zh-CN"/>
    </w:rPr>
    <w:tblPr>
      <w:tblStyleRowBandSize w:val="1"/>
      <w:tblStyleColBandSize w:val="1"/>
      <w:tblInd w:w="0" w:type="dxa"/>
      <w:tblBorders>
        <w:top w:val="single" w:sz="32" w:space="0" w:color="7F7F7F"/>
        <w:left w:val="single" w:sz="32" w:space="0" w:color="7F7F7F"/>
        <w:bottom w:val="single" w:sz="32" w:space="0" w:color="7F7F7F"/>
        <w:right w:val="single" w:sz="32" w:space="0" w:color="7F7F7F"/>
      </w:tblBorders>
      <w:shd w:val="clear" w:color="7F7F7F" w:fill="7F7F7F"/>
      <w:tblCellMar>
        <w:top w:w="0" w:type="dxa"/>
        <w:left w:w="0" w:type="dxa"/>
        <w:bottom w:w="0" w:type="dxa"/>
        <w:right w:w="0" w:type="dxa"/>
      </w:tblCellMar>
    </w:tblPr>
  </w:style>
  <w:style w:type="table" w:customStyle="1" w:styleId="-610">
    <w:name w:val="Список-таблица 6 цветная1"/>
    <w:uiPriority w:val="99"/>
    <w:rPr>
      <w:lang w:eastAsia="zh-CN"/>
    </w:rPr>
    <w:tblPr>
      <w:tblStyleRowBandSize w:val="1"/>
      <w:tblStyleColBandSize w:val="1"/>
      <w:tblInd w:w="0" w:type="dxa"/>
      <w:tblBorders>
        <w:top w:val="single" w:sz="4" w:space="0" w:color="7F7F7F"/>
        <w:bottom w:val="single" w:sz="4" w:space="0" w:color="7F7F7F"/>
      </w:tblBorders>
      <w:tblCellMar>
        <w:top w:w="0" w:type="dxa"/>
        <w:left w:w="0" w:type="dxa"/>
        <w:bottom w:w="0" w:type="dxa"/>
        <w:right w:w="0" w:type="dxa"/>
      </w:tblCellMar>
    </w:tblPr>
  </w:style>
  <w:style w:type="table" w:customStyle="1" w:styleId="-710">
    <w:name w:val="Список-таблица 7 цветная1"/>
    <w:uiPriority w:val="99"/>
    <w:rPr>
      <w:lang w:eastAsia="zh-CN"/>
    </w:rPr>
    <w:tblPr>
      <w:tblStyleRowBandSize w:val="1"/>
      <w:tblStyleColBandSize w:val="1"/>
      <w:tblInd w:w="0" w:type="dxa"/>
      <w:tblBorders>
        <w:right w:val="single" w:sz="4" w:space="0" w:color="7F7F7F"/>
      </w:tblBorders>
      <w:tblCellMar>
        <w:top w:w="0" w:type="dxa"/>
        <w:left w:w="0" w:type="dxa"/>
        <w:bottom w:w="0" w:type="dxa"/>
        <w:right w:w="0" w:type="dxa"/>
      </w:tblCellMar>
    </w:tblPr>
  </w:style>
  <w:style w:type="character" w:customStyle="1" w:styleId="26">
    <w:name w:val="Колонтитул (2)_"/>
    <w:link w:val="27"/>
    <w:uiPriority w:val="99"/>
  </w:style>
  <w:style w:type="paragraph" w:customStyle="1" w:styleId="27">
    <w:name w:val="Колонтитул (2)"/>
    <w:basedOn w:val="a"/>
    <w:link w:val="26"/>
    <w:uiPriority w:val="99"/>
    <w:pPr>
      <w:spacing w:after="0" w:line="240" w:lineRule="auto"/>
    </w:pPr>
    <w:rPr>
      <w:sz w:val="20"/>
      <w:szCs w:val="20"/>
    </w:rPr>
  </w:style>
  <w:style w:type="table" w:customStyle="1" w:styleId="28">
    <w:name w:val="Сетка таблицы2"/>
    <w:basedOn w:val="a1"/>
    <w:next w:val="ad"/>
    <w:uiPriority w:val="59"/>
    <w:rPr>
      <w:rFonts w:ascii="Cambria" w:eastAsia="Cambria" w:hAnsi="Cambria"/>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7">
    <w:name w:val="Подпись к таблице_"/>
    <w:link w:val="aff8"/>
    <w:rPr>
      <w:sz w:val="26"/>
      <w:szCs w:val="26"/>
    </w:rPr>
  </w:style>
  <w:style w:type="paragraph" w:customStyle="1" w:styleId="aff8">
    <w:name w:val="Подпись к таблице"/>
    <w:basedOn w:val="a"/>
    <w:link w:val="aff7"/>
    <w:pPr>
      <w:spacing w:after="0" w:line="259" w:lineRule="auto"/>
      <w:jc w:val="center"/>
    </w:pPr>
    <w:rPr>
      <w:sz w:val="26"/>
      <w:szCs w:val="26"/>
    </w:rPr>
  </w:style>
  <w:style w:type="paragraph" w:styleId="aff9">
    <w:name w:val="header"/>
    <w:basedOn w:val="a"/>
    <w:link w:val="1d"/>
    <w:uiPriority w:val="99"/>
    <w:unhideWhenUsed/>
    <w:pPr>
      <w:tabs>
        <w:tab w:val="center" w:pos="4677"/>
        <w:tab w:val="right" w:pos="9355"/>
      </w:tabs>
      <w:spacing w:after="0" w:line="240" w:lineRule="auto"/>
    </w:pPr>
  </w:style>
  <w:style w:type="character" w:customStyle="1" w:styleId="1d">
    <w:name w:val="Верхний колонтитул Знак1"/>
    <w:basedOn w:val="a0"/>
    <w:link w:val="aff9"/>
    <w:uiPriority w:val="99"/>
    <w:rPr>
      <w:sz w:val="24"/>
      <w:szCs w:val="24"/>
    </w:rPr>
  </w:style>
  <w:style w:type="paragraph" w:styleId="affa">
    <w:name w:val="footer"/>
    <w:basedOn w:val="a"/>
    <w:link w:val="1e"/>
    <w:uiPriority w:val="99"/>
    <w:unhideWhenUsed/>
    <w:pPr>
      <w:tabs>
        <w:tab w:val="center" w:pos="4677"/>
        <w:tab w:val="right" w:pos="9355"/>
      </w:tabs>
      <w:spacing w:after="0" w:line="240" w:lineRule="auto"/>
    </w:pPr>
  </w:style>
  <w:style w:type="character" w:customStyle="1" w:styleId="1e">
    <w:name w:val="Нижний колонтитул Знак1"/>
    <w:basedOn w:val="a0"/>
    <w:link w:val="affa"/>
    <w:uiPriority w:val="99"/>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g"/><Relationship Id="rId18" Type="http://schemas.openxmlformats.org/officeDocument/2006/relationships/image" Target="media/image30.jp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4.jpg"/><Relationship Id="rId2" Type="http://schemas.openxmlformats.org/officeDocument/2006/relationships/numbering" Target="numbering.xml"/><Relationship Id="rId16" Type="http://schemas.openxmlformats.org/officeDocument/2006/relationships/image" Target="media/image20.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3.jpg"/><Relationship Id="rId10" Type="http://schemas.openxmlformats.org/officeDocument/2006/relationships/header" Target="header1.xm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1.jpg"/></Relationships>
</file>

<file path=word/theme/theme1.xml><?xml version="1.0" encoding="utf-8"?>
<a:theme xmlns:a="http://schemas.openxmlformats.org/drawingml/2006/main">
  <a:themeElements>
    <a:clrScheme nam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
      <a:majorFont>
        <a:latin typeface="Arial"/>
        <a:ea typeface="Arial"/>
        <a:cs typeface="Arial"/>
      </a:majorFont>
      <a:minorFont>
        <a:latin typeface="Arial"/>
        <a:ea typeface="Arial"/>
        <a:cs typeface="Arial"/>
      </a:minorFont>
    </a:fontScheme>
    <a:fmtSchem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a:solidFill>
            <a:schemeClr val="phClr">
              <a:shade val="95000"/>
              <a:satMod val="105000"/>
            </a:schemeClr>
          </a:solidFill>
        </a:ln>
        <a:ln w="25400">
          <a:solidFill>
            <a:schemeClr val="phClr"/>
          </a:solidFill>
        </a:ln>
        <a:ln w="38100">
          <a:solidFill>
            <a:schemeClr val="phClr"/>
          </a:solidFill>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rgbClr val="000000"/>
        </a:solidFill>
        <a:solidFill>
          <a:srgbClr val="000000"/>
        </a:soli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4CCC79-D456-4251-A90E-82E001E92D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210</Pages>
  <Words>41171</Words>
  <Characters>234680</Characters>
  <Application>Microsoft Office Word</Application>
  <DocSecurity>0</DocSecurity>
  <Lines>1955</Lines>
  <Paragraphs>550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275301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Зеновьев Алексей Олегович</dc:creator>
  <cp:lastModifiedBy>Баирма Цыреновна Дашиева</cp:lastModifiedBy>
  <cp:revision>3</cp:revision>
  <dcterms:created xsi:type="dcterms:W3CDTF">2025-06-04T07:55:00Z</dcterms:created>
  <dcterms:modified xsi:type="dcterms:W3CDTF">2025-06-04T08:45:00Z</dcterms:modified>
  <cp:version>786432</cp:version>
</cp:coreProperties>
</file>