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</w:p>
    <w:bookmarkEnd w:id="0"/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both"/>
        <w:rPr>
          <w:bCs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p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5"/>
          <w:szCs w:val="35"/>
        </w:rPr>
      </w:pPr>
    </w:p>
    <w:p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>
      <w:pPr>
        <w:jc w:val="center"/>
        <w:outlineLvl w:val="0"/>
        <w:rPr>
          <w:rFonts w:eastAsia="Calibri"/>
          <w:b/>
          <w:bCs/>
          <w:color w:val="auto"/>
          <w:lang w:eastAsia="en-US"/>
        </w:rPr>
      </w:pPr>
      <w:r>
        <w:rPr>
          <w:rFonts w:eastAsia="Calibri"/>
          <w:b/>
          <w:bCs/>
          <w:color w:val="auto"/>
          <w:lang w:eastAsia="en-US"/>
        </w:rPr>
        <w:t xml:space="preserve">О внесении изменения</w:t>
      </w:r>
      <w:bookmarkStart w:id="1" w:name="_GoBack"/>
      <w:bookmarkEnd w:id="1"/>
      <w:r>
        <w:rPr>
          <w:rFonts w:eastAsia="Calibri"/>
          <w:b/>
          <w:bCs/>
          <w:color w:val="auto"/>
          <w:lang w:eastAsia="en-US"/>
        </w:rPr>
        <w:t xml:space="preserve"> в</w:t>
      </w:r>
      <w:r>
        <w:rPr>
          <w:rFonts w:eastAsia="Calibri"/>
          <w:b/>
          <w:bCs/>
          <w:color w:val="auto"/>
          <w:lang w:eastAsia="en-US"/>
        </w:rPr>
        <w:t xml:space="preserve"> </w:t>
      </w:r>
      <w:r>
        <w:rPr>
          <w:rFonts w:eastAsia="Calibri"/>
          <w:b/>
          <w:bCs/>
          <w:color w:val="auto"/>
          <w:lang w:eastAsia="en-US"/>
        </w:rPr>
        <w:t xml:space="preserve">Перечень  </w:t>
      </w:r>
      <w:r>
        <w:rPr>
          <w:rFonts w:eastAsia="Calibri"/>
          <w:b/>
          <w:bCs/>
          <w:color w:val="auto"/>
          <w:lang w:eastAsia="en-US"/>
        </w:rPr>
        <w:t xml:space="preserve">о</w:t>
      </w:r>
      <w:r>
        <w:rPr>
          <w:rFonts w:eastAsia="Calibri"/>
          <w:b/>
          <w:bCs/>
          <w:color w:val="auto"/>
          <w:lang w:eastAsia="en-US"/>
        </w:rPr>
        <w:t xml:space="preserve">сновных</w:t>
      </w:r>
      <w:r>
        <w:rPr>
          <w:rFonts w:eastAsia="Calibri"/>
          <w:b/>
          <w:bCs/>
          <w:color w:val="auto"/>
          <w:lang w:eastAsia="en-US"/>
        </w:rPr>
        <w:t xml:space="preserve"> социально значимых для</w:t>
      </w:r>
      <w:r>
        <w:rPr>
          <w:rFonts w:eastAsia="Calibri"/>
          <w:b/>
          <w:bCs/>
          <w:color w:val="auto"/>
          <w:lang w:eastAsia="en-US"/>
        </w:rPr>
        <w:t xml:space="preserve"> </w:t>
      </w:r>
      <w:r>
        <w:rPr>
          <w:rFonts w:eastAsia="Calibri"/>
          <w:b/>
          <w:bCs/>
          <w:color w:val="auto"/>
          <w:lang w:eastAsia="en-US"/>
        </w:rPr>
        <w:t xml:space="preserve">З</w:t>
      </w:r>
      <w:r>
        <w:rPr>
          <w:rFonts w:eastAsia="Calibri"/>
          <w:b/>
          <w:bCs/>
          <w:color w:val="auto"/>
          <w:lang w:eastAsia="en-US"/>
        </w:rPr>
        <w:t xml:space="preserve">абайкальского края мероприятий, </w:t>
      </w:r>
      <w:r>
        <w:rPr>
          <w:rFonts w:eastAsia="Calibri"/>
          <w:b/>
          <w:bCs/>
          <w:color w:val="auto"/>
          <w:lang w:eastAsia="en-US"/>
        </w:rPr>
        <w:t xml:space="preserve">проводимых в 202</w:t>
      </w:r>
      <w:r>
        <w:rPr>
          <w:rFonts w:eastAsia="Calibri"/>
          <w:b/>
          <w:bCs/>
          <w:color w:val="auto"/>
          <w:lang w:eastAsia="en-US"/>
        </w:rPr>
        <w:t xml:space="preserve">5</w:t>
      </w:r>
      <w:r>
        <w:rPr>
          <w:rFonts w:eastAsia="Calibri"/>
          <w:b/>
          <w:bCs/>
          <w:color w:val="auto"/>
          <w:lang w:eastAsia="en-US"/>
        </w:rPr>
        <w:t xml:space="preserve"> году</w:t>
      </w:r>
    </w:p>
    <w:p>
      <w:pPr>
        <w:outlineLvl w:val="0"/>
        <w:rPr>
          <w:rFonts w:eastAsia="Calibri"/>
          <w:b/>
          <w:bCs/>
          <w:color w:val="26282f"/>
          <w:lang w:eastAsia="en-US"/>
        </w:rPr>
      </w:pPr>
    </w:p>
    <w:p>
      <w:pPr>
        <w:ind w:firstLine="720"/>
        <w:jc w:val="both"/>
        <w:rPr>
          <w:rFonts w:eastAsia="Calibri"/>
          <w:spacing w:val="40"/>
          <w:lang w:eastAsia="en-US"/>
        </w:rPr>
      </w:pPr>
      <w:r>
        <w:rPr>
          <w:rFonts w:eastAsia="Calibri"/>
          <w:lang w:eastAsia="en-US"/>
        </w:rPr>
        <w:t xml:space="preserve">Правительство Забайкальского края </w:t>
      </w:r>
      <w:r>
        <w:rPr>
          <w:rFonts w:eastAsia="Calibri"/>
          <w:b/>
          <w:spacing w:val="40"/>
          <w:lang w:eastAsia="en-US"/>
        </w:rPr>
        <w:t xml:space="preserve">постановляет:</w:t>
      </w:r>
    </w:p>
    <w:p>
      <w:pPr>
        <w:jc w:val="both"/>
        <w:rPr>
          <w:rFonts w:eastAsia="Calibri"/>
          <w:b/>
          <w:lang w:eastAsia="en-US"/>
        </w:rPr>
      </w:pPr>
    </w:p>
    <w:p>
      <w:pPr>
        <w:ind w:firstLine="709"/>
        <w:jc w:val="both"/>
        <w:rPr>
          <w:bCs/>
        </w:rPr>
      </w:pPr>
      <w:r>
        <w:t xml:space="preserve">Внести в</w:t>
      </w:r>
      <w:r>
        <w:t xml:space="preserve"> строку 7 </w:t>
      </w:r>
      <w:r>
        <w:rPr>
          <w:bCs/>
        </w:rPr>
        <w:t xml:space="preserve">Перечня</w:t>
      </w:r>
      <w:r>
        <w:rPr>
          <w:bCs/>
        </w:rPr>
        <w:t xml:space="preserve"> основных социально значимых для Забайкальского края мероприятий, проводимых в 202</w:t>
      </w:r>
      <w:r>
        <w:rPr>
          <w:bCs/>
        </w:rPr>
        <w:t xml:space="preserve">5</w:t>
      </w:r>
      <w:r>
        <w:rPr>
          <w:bCs/>
        </w:rPr>
        <w:t xml:space="preserve"> году, утвержденного </w:t>
      </w:r>
      <w:r>
        <w:rPr>
          <w:bCs/>
        </w:rPr>
        <w:t xml:space="preserve">постановлением Правительства Забайкальского края от </w:t>
      </w:r>
      <w:r>
        <w:rPr>
          <w:bCs/>
        </w:rPr>
        <w:t xml:space="preserve">17</w:t>
      </w:r>
      <w:r>
        <w:rPr>
          <w:bCs/>
        </w:rPr>
        <w:t xml:space="preserve"> февраля 202</w:t>
      </w:r>
      <w:r>
        <w:rPr>
          <w:bCs/>
        </w:rPr>
        <w:t xml:space="preserve">5</w:t>
      </w:r>
      <w:r>
        <w:rPr>
          <w:bCs/>
        </w:rPr>
        <w:t xml:space="preserve"> года № </w:t>
      </w:r>
      <w:r>
        <w:rPr>
          <w:bCs/>
        </w:rPr>
        <w:t xml:space="preserve">57 (с изменениями, внесенными постановлениями Правительства Забайкальского края от 25 апреля 2025 года № 215, от 13 мая 2025 года </w:t>
      </w:r>
      <w:r>
        <w:rPr>
          <w:bCs/>
        </w:rPr>
        <w:br/>
      </w:r>
      <w:r>
        <w:rPr>
          <w:bCs/>
        </w:rPr>
        <w:t xml:space="preserve">№ 239</w:t>
      </w:r>
      <w:r>
        <w:rPr>
          <w:bCs/>
        </w:rPr>
        <w:t xml:space="preserve">, от 3 июня 2025 года № 283, от 29 июля 2025 года № 405</w:t>
      </w:r>
      <w:r>
        <w:rPr>
          <w:bCs/>
        </w:rPr>
        <w:t xml:space="preserve">), </w:t>
      </w:r>
      <w:r>
        <w:rPr>
          <w:bCs/>
        </w:rPr>
        <w:t xml:space="preserve">изменение, изложив ее</w:t>
      </w:r>
      <w:r>
        <w:rPr>
          <w:bCs/>
        </w:rPr>
        <w:t xml:space="preserve"> в следующей редакции</w:t>
      </w:r>
      <w:r>
        <w:rPr>
          <w:bCs/>
        </w:rPr>
        <w:t xml:space="preserve">:</w:t>
      </w:r>
    </w:p>
    <w:p>
      <w:pPr>
        <w:ind w:firstLine="709"/>
        <w:jc w:val="both"/>
      </w:pPr>
      <w:r>
        <w:t xml:space="preserve">«</w:t>
      </w:r>
    </w:p>
    <w:tbl>
      <w:tblPr>
        <w:tblW w:w="946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6"/>
        <w:gridCol w:w="6475"/>
        <w:gridCol w:w="1276"/>
        <w:gridCol w:w="1126"/>
      </w:tblGrid>
      <w:tr>
        <w:trPr>
          <w:trHeight w:val="540"/>
        </w:trPr>
        <w:tc>
          <w:tcPr>
            <w:tcW w:w="586" w:type="dxa"/>
            <w:vAlign w:val="center"/>
          </w:tcPr>
          <w:p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7</w:t>
            </w:r>
          </w:p>
        </w:tc>
        <w:tc>
          <w:tcPr>
            <w:tcW w:w="6475" w:type="dxa"/>
            <w:shd w:val="clear" w:color="auto" w:fill="auto"/>
            <w:vAlign w:val="center"/>
          </w:tcPr>
          <w:p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Мероприятия, посвященные народному празднику «Сабантуй»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</w:pPr>
            <w:r>
              <w:t xml:space="preserve">август – октябрь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800,00</w:t>
            </w:r>
          </w:p>
        </w:tc>
      </w:tr>
    </w:tbl>
    <w:p>
      <w:pPr>
        <w:spacing w:line="276" w:lineRule="auto"/>
        <w:ind w:firstLine="709"/>
        <w:jc w:val="right"/>
      </w:pPr>
      <w:r>
        <w:t xml:space="preserve">»</w:t>
      </w:r>
      <w:r>
        <w:t xml:space="preserve">;</w:t>
      </w:r>
    </w:p>
    <w:p>
      <w:pPr>
        <w:ind w:left="709"/>
        <w:jc w:val="both"/>
        <w:rPr>
          <w:bCs/>
        </w:rPr>
      </w:pPr>
    </w:p>
    <w:p>
      <w:pPr>
        <w:ind w:left="709"/>
        <w:jc w:val="both"/>
        <w:rPr>
          <w:bCs/>
        </w:rPr>
      </w:pPr>
    </w:p>
    <w:p>
      <w:pPr>
        <w:ind w:left="709"/>
        <w:jc w:val="both"/>
        <w:rPr>
          <w:bCs/>
        </w:rPr>
      </w:pPr>
    </w:p>
    <w:p>
      <w:pPr>
        <w:jc w:val="both"/>
      </w:pPr>
      <w:r>
        <w:t xml:space="preserve">Первый заместитель </w:t>
      </w:r>
    </w:p>
    <w:p>
      <w:pPr>
        <w:jc w:val="both"/>
      </w:pPr>
      <w:r>
        <w:t xml:space="preserve">председателя Правительства</w:t>
      </w:r>
    </w:p>
    <w:p>
      <w:pPr>
        <w:jc w:val="both"/>
      </w:pPr>
      <w:r>
        <w:t xml:space="preserve">Забайкальского края                                                                               А.И.Кефер </w:t>
      </w:r>
    </w:p>
    <w:sectPr>
      <w:headerReference w:type="even" r:id="rId9"/>
      <w:headerReference w:type="default" r:id="rId10"/>
      <w:headerReference w:type="first" r:id="rId11"/>
      <w:pgSz w:w="11909" w:h="16834"/>
      <w:pgMar w:top="851" w:right="567" w:bottom="1276" w:left="1985" w:header="720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 xml:space="preserve">2</w:t>
    </w:r>
    <w:r>
      <w:rPr>
        <w:rStyle w:val="a6"/>
      </w:rPr>
      <w:fldChar w:fldCharType="end"/>
    </w:r>
  </w:p>
  <w:p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multiLevelType w:val="hybridMultilevel"/>
    <w:lvl w:ilvl="0" w:tplc="E7484C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7743" w:hanging="360"/>
      </w:pPr>
    </w:lvl>
    <w:lvl w:ilvl="2" w:tentative="1" w:tplc="0419001B">
      <w:start w:val="1"/>
      <w:numFmt w:val="lowerRoman"/>
      <w:lvlText w:val="%3."/>
      <w:lvlJc w:val="right"/>
      <w:pPr>
        <w:ind w:left="8463" w:hanging="180"/>
      </w:pPr>
    </w:lvl>
    <w:lvl w:ilvl="3" w:tentative="1" w:tplc="0419000F">
      <w:start w:val="1"/>
      <w:numFmt w:val="decimal"/>
      <w:lvlText w:val="%4."/>
      <w:lvlJc w:val="left"/>
      <w:pPr>
        <w:ind w:left="9183" w:hanging="360"/>
      </w:pPr>
    </w:lvl>
    <w:lvl w:ilvl="4" w:tentative="1" w:tplc="04190019">
      <w:start w:val="1"/>
      <w:numFmt w:val="lowerLetter"/>
      <w:lvlText w:val="%5."/>
      <w:lvlJc w:val="left"/>
      <w:pPr>
        <w:ind w:left="9903" w:hanging="360"/>
      </w:pPr>
    </w:lvl>
    <w:lvl w:ilvl="5" w:tentative="1" w:tplc="0419001B">
      <w:start w:val="1"/>
      <w:numFmt w:val="lowerRoman"/>
      <w:lvlText w:val="%6."/>
      <w:lvlJc w:val="right"/>
      <w:pPr>
        <w:ind w:left="10623" w:hanging="180"/>
      </w:pPr>
    </w:lvl>
    <w:lvl w:ilvl="6" w:tentative="1" w:tplc="0419000F">
      <w:start w:val="1"/>
      <w:numFmt w:val="decimal"/>
      <w:lvlText w:val="%7."/>
      <w:lvlJc w:val="left"/>
      <w:pPr>
        <w:ind w:left="11343" w:hanging="360"/>
      </w:pPr>
    </w:lvl>
    <w:lvl w:ilvl="7" w:tentative="1" w:tplc="04190019">
      <w:start w:val="1"/>
      <w:numFmt w:val="lowerLetter"/>
      <w:lvlText w:val="%8."/>
      <w:lvlJc w:val="left"/>
      <w:pPr>
        <w:ind w:left="12063" w:hanging="360"/>
      </w:pPr>
    </w:lvl>
    <w:lvl w:ilvl="8" w:tentative="1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3">
    <w:multiLevelType w:val="hybridMultilevel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multiLevelType w:val="hybridMultilevel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multiLevelType w:val="hybridMultilevel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multiLevelType w:val="hybridMultilevel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entative="1" w:tplc="04190019">
      <w:start w:val="1"/>
      <w:numFmt w:val="lowerLetter"/>
      <w:lvlText w:val="%2."/>
      <w:lvlJc w:val="left"/>
      <w:pPr>
        <w:ind w:left="2148" w:hanging="360"/>
      </w:pPr>
    </w:lvl>
    <w:lvl w:ilvl="2" w:tentative="1" w:tplc="0419001B">
      <w:start w:val="1"/>
      <w:numFmt w:val="lowerRoman"/>
      <w:lvlText w:val="%3."/>
      <w:lvlJc w:val="right"/>
      <w:pPr>
        <w:ind w:left="2868" w:hanging="180"/>
      </w:pPr>
    </w:lvl>
    <w:lvl w:ilvl="3" w:tentative="1" w:tplc="0419000F">
      <w:start w:val="1"/>
      <w:numFmt w:val="decimal"/>
      <w:lvlText w:val="%4."/>
      <w:lvlJc w:val="left"/>
      <w:pPr>
        <w:ind w:left="3588" w:hanging="360"/>
      </w:pPr>
    </w:lvl>
    <w:lvl w:ilvl="4" w:tentative="1" w:tplc="04190019">
      <w:start w:val="1"/>
      <w:numFmt w:val="lowerLetter"/>
      <w:lvlText w:val="%5."/>
      <w:lvlJc w:val="left"/>
      <w:pPr>
        <w:ind w:left="4308" w:hanging="360"/>
      </w:pPr>
    </w:lvl>
    <w:lvl w:ilvl="5" w:tentative="1" w:tplc="0419001B">
      <w:start w:val="1"/>
      <w:numFmt w:val="lowerRoman"/>
      <w:lvlText w:val="%6."/>
      <w:lvlJc w:val="right"/>
      <w:pPr>
        <w:ind w:left="5028" w:hanging="180"/>
      </w:pPr>
    </w:lvl>
    <w:lvl w:ilvl="6" w:tentative="1" w:tplc="0419000F">
      <w:start w:val="1"/>
      <w:numFmt w:val="decimal"/>
      <w:lvlText w:val="%7."/>
      <w:lvlJc w:val="left"/>
      <w:pPr>
        <w:ind w:left="5748" w:hanging="360"/>
      </w:pPr>
    </w:lvl>
    <w:lvl w:ilvl="7" w:tentative="1" w:tplc="04190019">
      <w:start w:val="1"/>
      <w:numFmt w:val="lowerLetter"/>
      <w:lvlText w:val="%8."/>
      <w:lvlJc w:val="left"/>
      <w:pPr>
        <w:ind w:left="6468" w:hanging="360"/>
      </w:pPr>
    </w:lvl>
    <w:lvl w:ilvl="8" w:tentative="1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multiLevelType w:val="hybridMultilevel"/>
    <w:lvl w:ilvl="0" w:tplc="EF2AC418">
      <w:start w:val="1"/>
      <w:numFmt w:val="decimal"/>
      <w:lvlText w:val="%1)"/>
      <w:lvlJc w:val="left"/>
      <w:pPr>
        <w:ind w:left="1069" w:hanging="360"/>
      </w:pPr>
      <w:rPr>
        <w:rFonts w:hint="default" w:eastAsia="TimesNewRomanPSM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>
    <w:multiLevelType w:val="hybridMultilevel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0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0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link w:val="a4"/>
    <w:uiPriority w:val="99"/>
    <w:locked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Pr>
      <w:rFonts w:cs="Times New Roman"/>
    </w:rPr>
  </w:style>
  <w:style w:type="table" w:styleId="a7">
    <w:name w:val="Table Grid"/>
    <w:basedOn w:val="a1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" w:customStyle="1">
    <w:name w:val="Знак Знак Знак1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Tahoma" w:hAnsi="Tahoma"/>
      <w:sz w:val="16"/>
      <w:szCs w:val="16"/>
    </w:rPr>
  </w:style>
  <w:style w:type="character" w:styleId="a9" w:customStyle="1">
    <w:name w:val="Схема документа Знак"/>
    <w:link w:val="a8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link w:val="aa"/>
    <w:uiPriority w:val="99"/>
    <w:semiHidden/>
    <w:locked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Pr>
      <w:rFonts w:ascii="Tahoma" w:hAnsi="Tahoma"/>
      <w:sz w:val="16"/>
      <w:szCs w:val="16"/>
    </w:rPr>
  </w:style>
  <w:style w:type="character" w:styleId="ad" w:customStyle="1">
    <w:name w:val="Текст выноски Знак"/>
    <w:link w:val="ac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ae" w:customStyle="1">
    <w:name w:val="Знак Знак Знак Знак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2" w:customStyle="1">
    <w:name w:val="Знак Знак Знак2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pPr>
      <w:spacing w:after="120"/>
      <w:ind w:left="283"/>
    </w:pPr>
  </w:style>
  <w:style w:type="character" w:styleId="af0" w:customStyle="1">
    <w:name w:val="Основной текст с отступом Знак"/>
    <w:link w:val="af"/>
    <w:uiPriority w:val="99"/>
    <w:semiHidden/>
    <w:locked/>
    <w:rPr>
      <w:rFonts w:cs="Times New Roman"/>
      <w:color w:val="000000"/>
      <w:sz w:val="28"/>
      <w:szCs w:val="28"/>
    </w:rPr>
  </w:style>
  <w:style w:type="paragraph" w:styleId="3" w:customStyle="1">
    <w:name w:val="Знак Знак Знак3"/>
    <w:basedOn w:val="a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entry-metaentry-meta-spaced" w:customStyle="1">
    <w:name w:val="entry-meta entry-meta-spaced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1" w:customStyle="1">
    <w:name w:val="s1"/>
    <w:rPr>
      <w:rFonts w:cs="Times New Roman"/>
    </w:rPr>
  </w:style>
  <w:style w:type="paragraph" w:styleId="p5" w:customStyle="1">
    <w:name w:val="p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7" w:customStyle="1">
    <w:name w:val="p7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8" w:customStyle="1">
    <w:name w:val="p8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9" w:customStyle="1">
    <w:name w:val="p9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2" w:customStyle="1">
    <w:name w:val="s2"/>
    <w:rPr>
      <w:rFonts w:cs="Times New Roman"/>
    </w:rPr>
  </w:style>
  <w:style w:type="paragraph" w:styleId="p12" w:customStyle="1">
    <w:name w:val="p12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3" w:customStyle="1">
    <w:name w:val="p13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4" w:customStyle="1">
    <w:name w:val="p14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15" w:customStyle="1">
    <w:name w:val="p15"/>
    <w:basedOn w:val="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s3" w:customStyle="1">
    <w:name w:val="s3"/>
    <w:rPr>
      <w:rFonts w:cs="Times New Roman"/>
    </w:rPr>
  </w:style>
  <w:style w:type="paragraph" w:styleId="ConsPlusNormal" w:customStyle="1">
    <w:name w:val="ConsPlusNormal"/>
    <w:link w:val="ConsPlusNormal0"/>
    <w:pPr>
      <w:widowControl w:val="off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pPr>
      <w:ind w:left="720"/>
      <w:contextualSpacing/>
    </w:pPr>
    <w:rPr>
      <w:color w:val="auto"/>
      <w:sz w:val="24"/>
      <w:szCs w:val="24"/>
    </w:rPr>
  </w:style>
  <w:style w:type="character" w:styleId="af3" w:customStyle="1">
    <w:name w:val="Абзац списка Знак"/>
    <w:aliases w:val="List_Paragraph Знак,Multilevel para_II Знак,List Paragraph1 Знак,Абзац списка11 Знак"/>
    <w:link w:val="af2"/>
    <w:uiPriority w:val="34"/>
    <w:locked/>
    <w:rPr>
      <w:sz w:val="24"/>
      <w:szCs w:val="24"/>
    </w:rPr>
  </w:style>
  <w:style w:type="character" w:styleId="af4">
    <w:name w:val="annotation reference"/>
    <w:uiPriority w:val="99"/>
    <w:semiHidden/>
    <w:unhideWhenUsed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styleId="af6" w:customStyle="1">
    <w:name w:val="Текст примечания Знак"/>
    <w:link w:val="af5"/>
    <w:uiPriority w:val="99"/>
    <w:semiHidden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styleId="af8" w:customStyle="1">
    <w:name w:val="Тема примечания Знак"/>
    <w:link w:val="af7"/>
    <w:uiPriority w:val="99"/>
    <w:semiHidden/>
    <w:rPr>
      <w:b/>
      <w:bCs/>
      <w:color w:val="000000"/>
    </w:rPr>
  </w:style>
  <w:style w:type="character" w:styleId="ConsPlusNormal0" w:customStyle="1">
    <w:name w:val="ConsPlusNormal Знак"/>
    <w:link w:val="ConsPlusNormal"/>
    <w:locked/>
    <w:rPr>
      <w:rFonts w:ascii="Calibri" w:hAnsi="Calibri"/>
      <w:sz w:val="22"/>
      <w:lang w:bidi="ar-SA"/>
    </w:rPr>
  </w:style>
  <w:style w:type="paragraph" w:styleId="ConsPlusTitle" w:customStyle="1">
    <w:name w:val="ConsPlusTitle"/>
    <w:pPr>
      <w:widowControl w:val="off"/>
    </w:pPr>
    <w:rPr>
      <w:rFonts w:ascii="Calibri" w:hAnsi="Calibri" w:cs="Calibri"/>
      <w:b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956A-9E25-4AA4-A0EB-B23A560F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796</Characters>
  <CharactersWithSpaces>934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202</TotalTime>
  <Words>139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SuranovaNR</cp:lastModifiedBy>
  <cp:revision>48</cp:revision>
  <cp:lastPrinted>2025-05-05T01:07:00Z</cp:lastPrinted>
  <dcterms:created xsi:type="dcterms:W3CDTF">2025-04-25T06:51:00Z</dcterms:created>
  <dcterms:modified xsi:type="dcterms:W3CDTF">2025-08-11T06:54:00Z</dcterms:modified>
</cp:coreProperties>
</file>