
<file path=[Content_Types].xml><?xml version="1.0" encoding="utf-8"?>
<Types xmlns="http://schemas.openxmlformats.org/package/2006/content-types">
  <Default Extension="jpg" ContentType="image/jpeg"/>
  <Default Extension="xml" ContentType="application/xml"/>
  <Default Extension="wmf" ContentType="image/x-wmf"/>
  <Default Extension="png" ContentType="image/png"/>
  <Default Extension="jpeg" ContentType="image/jpeg"/>
  <Default Extension="rels" ContentType="application/vnd.openxmlformats-package.relationships+xml"/>
  <Default Extension="bin" ContentType="application/vnd.openxmlformats-officedocument.oleObject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endnotes.xml" ContentType="application/vnd.openxmlformats-officedocument.wordprocessingml.end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725170" cy="926465"/>
                <wp:effectExtent l="0" t="0" r="0" b="6985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0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725170" cy="9264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7.10pt;height:72.95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</w:p>
    <w:p>
      <w:pPr>
        <w:spacing w:after="120" w:line="240" w:lineRule="auto"/>
        <w:jc w:val="center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Fonts w:ascii="Times New Roman" w:hAnsi="Times New Roman" w:eastAsia="Times New Roman" w:cs="Times New Roman"/>
          <w:b/>
          <w:sz w:val="32"/>
          <w:szCs w:val="32"/>
        </w:rPr>
        <w:t xml:space="preserve">ГУБЕРНАТОР ЗАБАЙКАЛЬСКОГО КРАЯ</w:t>
      </w:r>
    </w:p>
    <w:p>
      <w:pPr>
        <w:spacing w:after="120" w:line="240" w:lineRule="auto"/>
        <w:jc w:val="center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Times New Roman" w:hAnsi="Times New Roman" w:eastAsia="Times New Roman" w:cs="Times New Roman"/>
          <w:sz w:val="34"/>
          <w:szCs w:val="34"/>
        </w:rPr>
        <w:t xml:space="preserve">ПОСТАНОВЛЕНИЕ</w:t>
      </w: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32"/>
          <w:szCs w:val="32"/>
        </w:rPr>
      </w:pP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sz w:val="32"/>
          <w:szCs w:val="32"/>
        </w:rPr>
        <w:t xml:space="preserve">г. Чита</w:t>
      </w: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О в</w: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н</w: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есении</w: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 изменений в лесной план Забайкальского края </w:t>
      </w: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целях приведения нормативной правовой базы Забайкальского края в соответствие с действующим законодательством </w:t>
      </w:r>
      <w:r>
        <w:rPr>
          <w:rFonts w:ascii="Times New Roman" w:hAnsi="Times New Roman" w:eastAsia="Times New Roman" w:cs="Times New Roman"/>
          <w:b/>
          <w:spacing w:val="40"/>
          <w:sz w:val="28"/>
          <w:szCs w:val="28"/>
        </w:rPr>
        <w:t xml:space="preserve">постановляю</w: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: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Утвердить прилагаемые изменения, которые вносятся в лесной план Забайкальского края, утвержденный постановлением Губернатора Забайкальского края от 14 января 2019 года № 1.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4"/>
          <w:szCs w:val="24"/>
        </w:rPr>
        <w:tab/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А.М.Осипов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</w:p>
    <w:p>
      <w:pPr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br w:type="page" w:clear="all"/>
      </w:r>
    </w:p>
    <w:p>
      <w:pPr>
        <w:spacing w:after="0" w:line="360" w:lineRule="auto"/>
        <w:ind w:left="4678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УТВЕРЖДЕНЫ</w:t>
      </w:r>
    </w:p>
    <w:p>
      <w:pPr>
        <w:spacing w:after="0" w:line="240" w:lineRule="auto"/>
        <w:ind w:left="4678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постановлением Губернатора</w:t>
      </w:r>
    </w:p>
    <w:p>
      <w:pPr>
        <w:spacing w:after="0" w:line="240" w:lineRule="auto"/>
        <w:ind w:left="4678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Забайкальского края</w:t>
      </w:r>
    </w:p>
    <w:p>
      <w:pPr>
        <w:spacing w:after="0" w:line="240" w:lineRule="auto"/>
        <w:ind w:left="4678"/>
        <w:jc w:val="center"/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ИЗМЕНЕНИЯ,</w:t>
      </w:r>
    </w:p>
    <w:p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которые вносятся в лесной план Забайкальского края, утвержденный постановлением Губернатора Забайкальского края </w:t>
      </w:r>
      <w:r>
        <w:rPr>
          <w:rFonts w:ascii="Times New Roman" w:hAnsi="Times New Roman"/>
          <w:b/>
          <w:sz w:val="28"/>
          <w:szCs w:val="28"/>
        </w:rPr>
        <w:br/>
      </w:r>
      <w:r>
        <w:rPr>
          <w:rFonts w:ascii="Times New Roman" w:hAnsi="Times New Roman"/>
          <w:b/>
          <w:sz w:val="28"/>
          <w:szCs w:val="28"/>
        </w:rPr>
        <w:t xml:space="preserve">от 14 января 2019 года № 1</w:t>
      </w:r>
    </w:p>
    <w:p>
      <w:pPr>
        <w:numPr>
          <w:numId w:val="5"/>
          <w:ilvl w:val="0"/>
        </w:numPr>
        <w:spacing w:after="0" w:line="240" w:lineRule="auto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разделе </w:t>
      </w:r>
      <w:r>
        <w:rPr>
          <w:rFonts w:ascii="Times New Roman" w:hAnsi="Times New Roman" w:eastAsia="Times New Roman" w:cs="Times New Roman"/>
          <w:sz w:val="28"/>
          <w:szCs w:val="28"/>
          <w:lang w:val="en-US"/>
        </w:rPr>
        <w:t xml:space="preserve">II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«Оценка организации использования лесов, выполнения мероприятий по охране, защите, воспроизводству лесов и изменения характеристик лесов за период действия предыдущего лесного плана Забайкальского края»:</w:t>
      </w:r>
    </w:p>
    <w:p>
      <w:pPr>
        <w:numPr>
          <w:numId w:val="5"/>
          <w:ilvl w:val="1"/>
        </w:numPr>
        <w:spacing w:after="0" w:line="240" w:lineRule="auto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пункте 2.3:</w:t>
      </w:r>
    </w:p>
    <w:p>
      <w:pPr>
        <w:numPr>
          <w:numId w:val="5"/>
          <w:ilvl w:val="2"/>
        </w:numPr>
        <w:spacing w:after="0" w:line="240" w:lineRule="auto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абзац седьмой изложить в следующей редакции: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«В соответстви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и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с приказом Федерального 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гентства лесного хозяйства от 11 марта 2024 года № 117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«Об установлении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лесопожарного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зонирования земель лесного фонда» произведено следующее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лесопожарное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зонирование земель лесного фонда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:»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;</w:t>
      </w:r>
    </w:p>
    <w:p>
      <w:pPr>
        <w:numPr>
          <w:numId w:val="5"/>
          <w:ilvl w:val="2"/>
        </w:numPr>
        <w:spacing w:after="0" w:line="240" w:lineRule="auto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абзаце восьмом цифры «1820,6» заменить цифрами «1835,3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»;</w:t>
      </w:r>
    </w:p>
    <w:p>
      <w:pPr>
        <w:numPr>
          <w:numId w:val="5"/>
          <w:ilvl w:val="2"/>
        </w:numPr>
        <w:spacing w:after="0" w:line="240" w:lineRule="auto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абзаце девятом цифры «7662,2» заменить цифрами «7547,4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»;</w:t>
      </w:r>
    </w:p>
    <w:p>
      <w:pPr>
        <w:numPr>
          <w:numId w:val="5"/>
          <w:ilvl w:val="2"/>
        </w:numPr>
        <w:spacing w:after="0" w:line="240" w:lineRule="auto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абзаце десятом цифры «12390,2» заменить цифрами «20862,8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»;</w:t>
      </w:r>
    </w:p>
    <w:p>
      <w:pPr>
        <w:numPr>
          <w:numId w:val="5"/>
          <w:ilvl w:val="2"/>
        </w:numPr>
        <w:spacing w:after="0" w:line="240" w:lineRule="auto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аб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заце одиннадцатом цифры «10742,9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» за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менить цифрами «2371,4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»;</w:t>
      </w:r>
    </w:p>
    <w:p>
      <w:pPr>
        <w:pStyle w:val="ae"/>
        <w:numPr>
          <w:numId w:val="5"/>
          <w:ilvl w:val="0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разделе </w:t>
      </w:r>
      <w:r>
        <w:rPr>
          <w:rFonts w:ascii="Times New Roman" w:hAnsi="Times New Roman"/>
          <w:sz w:val="28"/>
          <w:szCs w:val="28"/>
          <w:lang w:val="en-US"/>
        </w:rPr>
        <w:t xml:space="preserve">IV</w:t>
      </w:r>
      <w:r>
        <w:rPr>
          <w:rFonts w:ascii="Times New Roman" w:hAnsi="Times New Roman"/>
          <w:sz w:val="28"/>
          <w:szCs w:val="28"/>
        </w:rPr>
        <w:t xml:space="preserve"> «Цели и задачи лесного плана Забайкальского края, выполнения мероприятий и плановые показатели на период реализации лесного плана Забайкальского края»:</w:t>
      </w:r>
    </w:p>
    <w:p>
      <w:pPr>
        <w:numPr>
          <w:numId w:val="5"/>
          <w:ilvl w:val="1"/>
        </w:numPr>
        <w:spacing w:after="0" w:line="240" w:lineRule="auto"/>
        <w:contextualSpacing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пункте 4.7:</w:t>
      </w:r>
    </w:p>
    <w:p>
      <w:pPr>
        <w:spacing w:after="0" w:line="240" w:lineRule="auto"/>
        <w:ind w:firstLine="709"/>
        <w:contextualSpacing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а)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абзац четырнадцатый изложить в следующей редакции:</w:t>
      </w:r>
    </w:p>
    <w:p>
      <w:pPr>
        <w:widowControl w:val="off"/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«В соответствии с приказом Федерального 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гентства лесного хозяйства от 11 марта 2024 года № 117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Об установлении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лесопожарного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зонирования земель лесного фонда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» земли лесного фонда распределены на зоны наземного и авиационного мониторинга.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Наземное патрулирование осуществляет краевое государственное специализированное автономное учреждение «Забайкальское лесохозяйственное объединение» (далее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КГСАУ «За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байкаллесхоз») на площади 1835,3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тыс. га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Наземное патрулирование осуществляется в соответствии с доведенным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государственным заданием по 448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утвержденным маршрутам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.»;</w:t>
      </w:r>
    </w:p>
    <w:p>
      <w:pPr>
        <w:spacing w:after="0" w:line="240" w:lineRule="auto"/>
        <w:ind w:firstLine="709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б)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абзац пятнадцатый изложить в следующей редакции:</w:t>
      </w:r>
    </w:p>
    <w:p>
      <w:pPr>
        <w:spacing w:after="0" w:line="240" w:lineRule="auto"/>
        <w:ind w:firstLine="709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«Авиационное патрулирование осуществляет краевое государственное учреждение «Читинская база авиационной охраны лесов (далее - КГУ «Читинская авиабаза») на площади 28410,2 тыс. га, в соответствии с доведенны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м государственным заданием по 22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утвержденным маршрутам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.»;</w:t>
      </w:r>
    </w:p>
    <w:p>
      <w:pPr>
        <w:spacing w:after="0" w:line="240" w:lineRule="auto"/>
        <w:ind w:firstLine="709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в)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 аб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заце шестнадцатом цифры «11743,2» заменить цифрами «2371,4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»;</w:t>
      </w:r>
    </w:p>
    <w:p>
      <w:pPr>
        <w:pStyle w:val="ae"/>
        <w:numPr>
          <w:numId w:val="5"/>
          <w:ilvl w:val="0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Приложения 1</w:t>
      </w:r>
      <w:r>
        <w:rPr>
          <w:rFonts w:ascii="Times New Roman" w:hAnsi="Times New Roman"/>
          <w:sz w:val="28"/>
          <w:szCs w:val="28"/>
        </w:rPr>
        <w:t xml:space="preserve">–</w:t>
      </w:r>
      <w:r>
        <w:rPr>
          <w:rFonts w:ascii="Times New Roman" w:hAnsi="Times New Roman"/>
          <w:sz w:val="28"/>
          <w:szCs w:val="28"/>
        </w:rPr>
        <w:t xml:space="preserve">5 к лесному плану Забайкальского края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изложить в </w:t>
      </w:r>
      <w:r>
        <w:rPr>
          <w:rFonts w:ascii="Times New Roman" w:hAnsi="Times New Roman"/>
          <w:sz w:val="28"/>
          <w:szCs w:val="28"/>
        </w:rPr>
        <w:t xml:space="preserve">следующей редакции:</w:t>
      </w:r>
    </w:p>
    <w:p>
      <w:pPr>
        <w:numPr>
          <w:numId w:val="5"/>
          <w:ilvl w:val="0"/>
        </w:numPr>
        <w:spacing w:after="0" w:line="240" w:lineRule="auto"/>
        <w:ind w:left="1069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br w:type="page" w:clear="all"/>
      </w:r>
    </w:p>
    <w:p>
      <w:pPr>
        <w:spacing w:after="0" w:line="240" w:lineRule="auto"/>
        <w:ind w:left="709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  <w:sectPr>
          <w:headerReference w:type="default" r:id="rId9"/>
          <w:pgSz w:w="11906" w:h="16838"/>
          <w:pgMar w:top="1134" w:right="850" w:bottom="1134" w:left="1701" w:header="708" w:footer="708" w:gutter="0"/>
          <w:cols w:space="708"/>
          <w:docGrid w:linePitch="360"/>
          <w:titlePg/>
        </w:sectPr>
      </w:pPr>
    </w:p>
    <w:p>
      <w:pPr>
        <w:spacing w:after="0" w:line="360" w:lineRule="auto"/>
        <w:ind w:left="10773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bookmarkStart w:id="0" w:name="_Toc516845035"/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«ПРИЛОЖЕНИЕ 1</w:t>
      </w:r>
      <w:bookmarkEnd w:id="0"/>
    </w:p>
    <w:p>
      <w:pPr>
        <w:spacing w:after="0" w:line="240" w:lineRule="auto"/>
        <w:jc w:val="right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к лесному плану Забайкальского края</w:t>
      </w:r>
    </w:p>
    <w:p>
      <w:pPr>
        <w:spacing w:after="0" w:line="240" w:lineRule="auto"/>
        <w:ind w:left="10773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(в редакции постановления</w:t>
      </w:r>
    </w:p>
    <w:p>
      <w:pPr>
        <w:spacing w:after="0" w:line="240" w:lineRule="auto"/>
        <w:ind w:left="10773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Губернатора Забайкальского края)</w:t>
      </w:r>
    </w:p>
    <w:p>
      <w:pPr>
        <w:spacing w:after="0" w:line="240" w:lineRule="auto"/>
        <w:ind w:left="10773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</w:p>
    <w:p>
      <w:pPr>
        <w:widowControl w:val="off"/>
        <w:spacing w:after="0" w:line="240" w:lineRule="auto"/>
        <w:ind w:firstLine="540"/>
        <w:jc w:val="both"/>
        <w:rPr>
          <w:rFonts w:ascii="Times New Roman" w:hAnsi="Times New Roman" w:eastAsia="Times New Roman" w:cs="Times New Roman"/>
          <w:color w:val="000000" w:themeColor="text1"/>
          <w:sz w:val="24"/>
          <w:szCs w:val="24"/>
          <w:lang w:eastAsia="ru-RU"/>
        </w:rPr>
      </w:pPr>
    </w:p>
    <w:p>
      <w:pPr>
        <w:widowControl w:val="off"/>
        <w:spacing w:after="0" w:line="240" w:lineRule="auto"/>
        <w:jc w:val="center"/>
        <w:rPr>
          <w:rFonts w:ascii="Times New Roman" w:hAnsi="Times New Roman" w:eastAsia="Times New Roman" w:cs="Times New Roman"/>
          <w:bCs/>
          <w:sz w:val="24"/>
          <w:szCs w:val="24"/>
          <w:lang w:eastAsia="ru-RU"/>
        </w:rPr>
      </w:pPr>
      <w:bookmarkStart w:id="1" w:name="P463"/>
      <w:bookmarkEnd w:id="1"/>
      <w:r>
        <w:rPr>
          <w:rFonts w:ascii="Times New Roman" w:hAnsi="Times New Roman" w:eastAsia="Times New Roman" w:cs="Times New Roman"/>
          <w:bCs/>
          <w:sz w:val="24"/>
          <w:szCs w:val="24"/>
          <w:lang w:eastAsia="ru-RU"/>
        </w:rPr>
        <w:t xml:space="preserve">ПЕРЕЧЕНЬ ТЕМАТИЧЕСКИХ КАРТ</w:t>
      </w:r>
    </w:p>
    <w:p>
      <w:pPr>
        <w:widowControl w:val="off"/>
        <w:spacing w:after="0" w:line="240" w:lineRule="auto"/>
        <w:ind w:firstLine="540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</w:p>
    <w:p>
      <w:pPr>
        <w:widowControl w:val="off"/>
        <w:spacing w:after="0" w:line="240" w:lineRule="auto"/>
        <w:ind w:firstLine="539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1. Карта-схема административного деления территории Забайкальского края с указанием лесничеств, лесорастительных зон, лесных районов.</w:t>
      </w:r>
    </w:p>
    <w:p>
      <w:pPr>
        <w:widowControl w:val="off"/>
        <w:spacing w:after="0" w:line="240" w:lineRule="auto"/>
        <w:ind w:firstLine="539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2. Карта-схема распределения лесов по целевому назначению, расположения особо охраняемых природных территорий.</w:t>
      </w:r>
    </w:p>
    <w:p>
      <w:pPr>
        <w:widowControl w:val="off"/>
        <w:spacing w:after="0" w:line="240" w:lineRule="auto"/>
        <w:ind w:firstLine="539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3. Карта-схема месторасположения объектов лесной и лесоперерабатывающей инфраструктуры, объектов, не связанных с созданием лесной инфраструктуры в лесах, транспортной доступности освоения лесов, обеспеченность транспортными путями.</w:t>
      </w:r>
    </w:p>
    <w:p>
      <w:pPr>
        <w:widowControl w:val="off"/>
        <w:spacing w:after="0" w:line="240" w:lineRule="auto"/>
        <w:ind w:firstLine="539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4. Карта-схема зон интенсивности освоения лесов с дифференциацией по степени интенсивности такого освоения для различных видов использования 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лесов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с учетом существующего и планируемого освоения.</w:t>
      </w:r>
    </w:p>
    <w:p>
      <w:pPr>
        <w:widowControl w:val="off"/>
        <w:spacing w:after="0" w:line="240" w:lineRule="auto"/>
        <w:ind w:firstLine="539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5. Карта-схема распределения лесов по классам пожарной опасности.</w:t>
      </w:r>
    </w:p>
    <w:p>
      <w:pPr>
        <w:widowControl w:val="off"/>
        <w:spacing w:after="0" w:line="240" w:lineRule="auto"/>
        <w:ind w:firstLine="539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6. Карта-схема распределения зон охраны лесов от пожаров различными способами.</w:t>
      </w:r>
    </w:p>
    <w:p>
      <w:pPr>
        <w:widowControl w:val="off"/>
        <w:spacing w:after="0" w:line="240" w:lineRule="auto"/>
        <w:ind w:firstLine="539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  <w:sectPr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____________________</w:t>
      </w:r>
    </w:p>
    <w:p>
      <w:pPr>
        <w:tabs>
          <w:tab w:val="left" w:pos="851"/>
        </w:tabs>
        <w:spacing w:after="0" w:line="36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511520" cy="19021425"/>
                <wp:effectExtent l="19050" t="0" r="5080" b="0"/>
                <wp:docPr id="2" name="Рисунок 9" descr="C:\Users\Admin1\YandexDisk-pro5@urman.su\1.Уфа\01. В Работе\Тендерные объекты\Забайкальский край ЛП\Рабочие файлы\ЛП замечания\Для отправки 30.06.2022\Приложение 2. По целевому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9" descr="C:\Users\Admin1\YandexDisk-pro5@urman.su\1.Уфа\01. В Работе\Тендерные объекты\Забайкальский край ЛП\Рабочие файлы\ЛП замечания\Для отправки 30.06.2022\Приложение 2. По целевому.jpg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1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18511520" cy="19021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1457.60pt;height:1497.75pt;mso-wrap-distance-left:0.00pt;mso-wrap-distance-top:0.00pt;mso-wrap-distance-right:0.00pt;mso-wrap-distance-bottom:0.00pt;" stroked="f" strokeweight="0.75pt">
                <v:path textboxrect="0,0,0,0"/>
                <v:imagedata r:id="rId11" o:title=""/>
              </v:shape>
            </w:pict>
          </mc:Fallback>
        </mc:AlternateContent>
      </w:r>
    </w:p>
    <w:p>
      <w:pPr>
        <w:tabs>
          <w:tab w:val="left" w:pos="851"/>
        </w:tabs>
        <w:spacing w:after="0" w:line="36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511520" cy="19021425"/>
                <wp:effectExtent l="19050" t="0" r="5080" b="0"/>
                <wp:docPr id="3" name="Рисунок 10" descr="C:\Users\Admin1\YandexDisk-pro5@urman.su\1.Уфа\01. В Работе\Тендерные объекты\Забайкальский край ЛП\Рабочие файлы\ЛП замечания\Для отправки 30.06.2022\3 По инфраструктуре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" descr="C:\Users\Admin1\YandexDisk-pro5@urman.su\1.Уфа\01. В Работе\Тендерные объекты\Забайкальский край ЛП\Рабочие файлы\ЛП замечания\Для отправки 30.06.2022\3 По инфраструктуре.jpg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2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18511520" cy="19021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1457.60pt;height:1497.75pt;mso-wrap-distance-left:0.00pt;mso-wrap-distance-top:0.00pt;mso-wrap-distance-right:0.00pt;mso-wrap-distance-bottom:0.00pt;" stroked="f" strokeweight="0.75pt">
                <v:path textboxrect="0,0,0,0"/>
                <v:imagedata r:id="rId12" o:title=""/>
              </v:shape>
            </w:pict>
          </mc:Fallback>
        </mc:AlternateContent>
      </w:r>
    </w:p>
    <w:p>
      <w:pPr>
        <w:tabs>
          <w:tab w:val="left" w:pos="851"/>
        </w:tabs>
        <w:spacing w:after="0" w:line="36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685510" cy="18994015"/>
                <wp:effectExtent l="0" t="0" r="2540" b="0"/>
                <wp:docPr id="4" name="Рисунок 9" descr="C:\Users\1\YandexDisk-pro12@urman.su\1.Уфа\01. В Работе\Тендерные объекты\Забайкальский край ЛП\Рабочие файлы\ЛП замечания\Для отправки 30.06.2022\Приложение 4. Планируемое освоение (испр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9" descr="C:\Users\1\YandexDisk-pro12@urman.su\1.Уфа\01. В Работе\Тендерные объекты\Забайкальский край ЛП\Рабочие файлы\ЛП замечания\Для отправки 30.06.2022\Приложение 4. Планируемое освоение (испр).jpg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3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18685510" cy="18994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1471.30pt;height:1495.59pt;mso-wrap-distance-left:0.00pt;mso-wrap-distance-top:0.00pt;mso-wrap-distance-right:0.00pt;mso-wrap-distance-bottom:0.00pt;" stroked="f" strokeweight="0.75pt">
                <v:path textboxrect="0,0,0,0"/>
                <v:imagedata r:id="rId13" o:title=""/>
              </v:shape>
            </w:pict>
          </mc:Fallback>
        </mc:AlternateContent>
      </w:r>
    </w:p>
    <w:p>
      <w:pPr>
        <w:spacing w:after="0" w:line="36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511520" cy="19021425"/>
                <wp:effectExtent l="19050" t="0" r="5080" b="0"/>
                <wp:docPr id="5" name="Рисунок 12" descr="C:\Users\Admin1\YandexDisk-pro5@urman.su\1.Уфа\01. В Работе\Тендерные объекты\Забайкальский край ЛП\Рабочие файлы\ЛП замечания\Для отправки 30.06.2022\5 По КПО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2" descr="C:\Users\Admin1\YandexDisk-pro5@urman.su\1.Уфа\01. В Работе\Тендерные объекты\Забайкальский край ЛП\Рабочие файлы\ЛП замечания\Для отправки 30.06.2022\5 По КПО.jpg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4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18511520" cy="19021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1457.60pt;height:1497.75pt;mso-wrap-distance-left:0.00pt;mso-wrap-distance-top:0.00pt;mso-wrap-distance-right:0.00pt;mso-wrap-distance-bottom:0.00pt;" stroked="f" strokeweight="0.75pt">
                <v:path textboxrect="0,0,0,0"/>
                <v:imagedata r:id="rId14" o:title=""/>
              </v:shape>
            </w:pict>
          </mc:Fallback>
        </mc:AlternateContent>
      </w:r>
    </w:p>
    <w:p>
      <w:pPr>
        <w:spacing w:after="0" w:line="36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691370" cy="18247057"/>
                <wp:effectExtent l="0" t="0" r="0" b="3175"/>
                <wp:docPr id="6" name="Рисунок 2" descr="C:\Users\КабановЕН\Documents\ReceivedFiles\Белоусов Никита\Карта-схема 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КабановЕН\Documents\ReceivedFiles\Белоусов Никита\Карта-схема 1.jpg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5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18697814" cy="182533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1471.76pt;height:1436.78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</w:p>
    <w:p>
      <w:pPr>
        <w:spacing w:after="0" w:line="36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  <w:sectPr>
          <w:pgSz w:w="31128" w:h="31639"/>
          <w:pgMar w:top="1134" w:right="851" w:bottom="1134" w:left="851" w:header="709" w:footer="709" w:gutter="0"/>
          <w:cols w:space="708"/>
          <w:docGrid w:linePitch="360"/>
        </w:sectPr>
      </w:pPr>
    </w:p>
    <w:p>
      <w:pPr>
        <w:spacing w:after="0" w:line="360" w:lineRule="auto"/>
        <w:jc w:val="center"/>
        <w:rPr>
          <w:rFonts w:ascii="Calibri" w:hAnsi="Calibri" w:eastAsia="Times New Roman" w:cs="Calibri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 </w:t>
      </w:r>
      <w:bookmarkStart w:id="2" w:name="_Toc516845037"/>
    </w:p>
    <w:p>
      <w:pPr>
        <w:ind w:firstLine="708"/>
        <w:rPr>
          <w:rFonts w:ascii="Times New Roman" w:hAnsi="Times New Roman"/>
          <w:sz w:val="24"/>
          <w:szCs w:val="24"/>
        </w:rPr>
      </w:pPr>
      <w:bookmarkStart w:id="3" w:name="P524"/>
      <w:bookmarkEnd w:id="2"/>
      <w:bookmarkEnd w:id="3"/>
      <w:r>
        <w:rPr>
          <w:rFonts w:ascii="Times New Roman" w:hAnsi="Times New Roman"/>
          <w:sz w:val="28"/>
          <w:szCs w:val="28"/>
        </w:rPr>
        <w:t xml:space="preserve">4.</w:t>
      </w:r>
      <w:r>
        <w:rPr>
          <w:rFonts w:ascii="Times New Roman" w:hAnsi="Times New Roman"/>
          <w:sz w:val="28"/>
          <w:szCs w:val="28"/>
        </w:rPr>
        <w:t xml:space="preserve">Приложение 9, 24 </w:t>
      </w:r>
      <w:r>
        <w:rPr>
          <w:rFonts w:ascii="Times New Roman" w:hAnsi="Times New Roman"/>
          <w:sz w:val="28"/>
          <w:szCs w:val="28"/>
        </w:rPr>
        <w:t xml:space="preserve">к лесному плану Забайкальского края изложить в следующей редакции:</w:t>
      </w:r>
    </w:p>
    <w:p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>
      <w:pPr>
        <w:spacing w:after="0" w:line="360" w:lineRule="auto"/>
        <w:ind w:left="10773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«ПРИЛОЖЕНИЕ 9</w:t>
      </w:r>
    </w:p>
    <w:p>
      <w:pPr>
        <w:spacing w:after="0" w:line="240" w:lineRule="auto"/>
        <w:jc w:val="right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к лесному плану Забайкальского края</w:t>
      </w:r>
    </w:p>
    <w:p>
      <w:pPr>
        <w:spacing w:after="0" w:line="240" w:lineRule="auto"/>
        <w:ind w:left="10773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(в редакции постановления</w:t>
      </w:r>
    </w:p>
    <w:p>
      <w:pPr>
        <w:spacing w:after="0" w:line="240" w:lineRule="auto"/>
        <w:ind w:left="10773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Губернатора Забайкальского края)</w:t>
      </w:r>
    </w:p>
    <w:p>
      <w:pPr>
        <w:spacing w:after="0" w:line="240" w:lineRule="auto"/>
        <w:ind w:left="10773"/>
        <w:jc w:val="right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</w:p>
    <w:p>
      <w:pPr>
        <w:spacing w:before="120" w:after="120" w:line="240" w:lineRule="auto"/>
        <w:jc w:val="center"/>
        <w:rPr>
          <w:rFonts w:ascii="Times New Roman" w:hAnsi="Times New Roman" w:eastAsia="Times New Roman" w:cs="Times New Roman"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Cs/>
          <w:sz w:val="24"/>
          <w:szCs w:val="24"/>
        </w:rPr>
        <w:t xml:space="preserve">Мероприятия по охране лесов, организации охраны лесов от пожаров за период действия предыдущего лесного плана Забайкальского края и показатели на период действия разрабатываемого лесного плана Забайкальского края</w:t>
      </w:r>
    </w:p>
    <w:tbl>
      <w:tblPr>
        <w:tblW w:w="0" w:type="auto"/>
        <w:jc w:val="center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16"/>
        <w:gridCol w:w="2473"/>
        <w:gridCol w:w="975"/>
        <w:gridCol w:w="993"/>
        <w:gridCol w:w="351"/>
        <w:gridCol w:w="351"/>
        <w:gridCol w:w="744"/>
        <w:gridCol w:w="351"/>
        <w:gridCol w:w="993"/>
        <w:gridCol w:w="995"/>
        <w:gridCol w:w="558"/>
        <w:gridCol w:w="341"/>
        <w:gridCol w:w="683"/>
        <w:gridCol w:w="352"/>
        <w:gridCol w:w="995"/>
        <w:gridCol w:w="831"/>
        <w:gridCol w:w="362"/>
        <w:gridCol w:w="362"/>
        <w:gridCol w:w="574"/>
        <w:gridCol w:w="362"/>
        <w:gridCol w:w="831"/>
      </w:tblGrid>
      <w:tr>
        <w:trPr>
          <w:jc w:val="center"/>
          <w:trHeight w:val="227"/>
          <w:tblHeader/>
        </w:trPr>
        <w:tc>
          <w:tcPr>
            <w:tcW w:w="71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/п</w:t>
            </w:r>
          </w:p>
        </w:tc>
        <w:tc>
          <w:tcPr>
            <w:tcW w:w="2473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Наименование мероприятий по охране лесов</w:t>
            </w:r>
          </w:p>
        </w:tc>
        <w:tc>
          <w:tcPr>
            <w:tcW w:w="975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Единица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измере-ния</w:t>
            </w:r>
          </w:p>
        </w:tc>
        <w:tc>
          <w:tcPr>
            <w:tcW w:w="11029" w:type="dxa"/>
            <w:gridSpan w:val="18"/>
            <w:tcBorders>
              <w:top w:val="single" w:color="auto" w:sz="4" w:space="0"/>
              <w:left w:val="single" w:color="auto" w:sz="4" w:space="0"/>
              <w:right w:val="single" w:color="000000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Объемы выполнения мероприятий</w:t>
            </w:r>
          </w:p>
        </w:tc>
      </w:tr>
      <w:tr>
        <w:trPr>
          <w:jc w:val="center"/>
          <w:trHeight w:val="323"/>
          <w:tblHeader/>
        </w:trPr>
        <w:tc>
          <w:tcPr>
            <w:tcW w:w="716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73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5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83" w:type="dxa"/>
            <w:gridSpan w:val="6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плановые на период действия предыдущего лесного плана по источникам финансирования</w:t>
            </w:r>
          </w:p>
        </w:tc>
        <w:tc>
          <w:tcPr>
            <w:tcW w:w="392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фактические за период действия предыдущего лесного плана по источникам финансирования</w:t>
            </w:r>
          </w:p>
        </w:tc>
        <w:tc>
          <w:tcPr>
            <w:tcW w:w="3322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плановые на период действия разрабатываемого лесного плана Забайкальского края по источникам финансирования</w:t>
            </w:r>
          </w:p>
        </w:tc>
      </w:tr>
      <w:tr>
        <w:trPr>
          <w:jc w:val="center"/>
          <w:trHeight w:val="2418"/>
          <w:tblHeader/>
        </w:trPr>
        <w:tc>
          <w:tcPr>
            <w:tcW w:w="716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73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5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федерального бюджета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бюджета Забайкальского края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right w:val="none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местных бюджетов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лиц, использующих леса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right w:val="single" w:color="auto" w:sz="4" w:space="0"/>
            </w:tcBorders>
            <w:textDirection w:val="btLr"/>
            <w:vAlign w:val="center"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иных источников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Всего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федерального бюджета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бюджета Забайкальского края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местных бюджетов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лиц, использующих леса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иных источников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Всего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федерального бюджета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бюджета Забайкальского края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местных бюджетов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средств лиц, использующих леса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За счет иных источников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extDirection w:val="btLr"/>
            <w:vAlign w:val="center"/>
            <w:hideMark/>
          </w:tcPr>
          <w:p>
            <w:pPr>
              <w:widowControl w:val="off"/>
              <w:spacing w:after="0" w:line="192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  <w:t xml:space="preserve">Всего</w:t>
            </w:r>
          </w:p>
        </w:tc>
      </w:tr>
    </w:tbl>
    <w:p>
      <w:pPr>
        <w:spacing w:after="0"/>
        <w:rPr>
          <w:rFonts w:eastAsia="Times New Roman" w:cs="Times New Roman"/>
          <w:sz w:val="2"/>
          <w:szCs w:val="2"/>
        </w:rPr>
      </w:pPr>
    </w:p>
    <w:tbl>
      <w:tblPr>
        <w:tblW w:w="15193" w:type="dxa"/>
        <w:jc w:val="center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16"/>
        <w:gridCol w:w="2473"/>
        <w:gridCol w:w="975"/>
        <w:gridCol w:w="993"/>
        <w:gridCol w:w="351"/>
        <w:gridCol w:w="351"/>
        <w:gridCol w:w="744"/>
        <w:gridCol w:w="351"/>
        <w:gridCol w:w="993"/>
        <w:gridCol w:w="995"/>
        <w:gridCol w:w="558"/>
        <w:gridCol w:w="341"/>
        <w:gridCol w:w="683"/>
        <w:gridCol w:w="352"/>
        <w:gridCol w:w="995"/>
        <w:gridCol w:w="831"/>
        <w:gridCol w:w="362"/>
        <w:gridCol w:w="362"/>
        <w:gridCol w:w="574"/>
        <w:gridCol w:w="362"/>
        <w:gridCol w:w="831"/>
      </w:tblGrid>
      <w:tr>
        <w:trPr>
          <w:jc w:val="center"/>
          <w:trHeight w:val="227"/>
          <w:tblHeader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1.</w:t>
            </w:r>
          </w:p>
        </w:tc>
        <w:tc>
          <w:tcPr>
            <w:tcW w:w="14477" w:type="dxa"/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Леса, расположенные на землях лесного фонда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1.1.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 лесных дорог, предназначенных для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охраны лесов от пожаров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558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1107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1665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483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1170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1653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241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701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1.2.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Реконструкция и эксплуатация дорог, предназначенных для охраны лесов от пожаров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1881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1910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3791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1736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4497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6233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1590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2685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5275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1.3.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Прокладка просек, противопожарных разрывов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326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143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469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188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218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41,9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41,9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1.4.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противопожарных минерализованных полос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18728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10432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29160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17352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1896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7236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26484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12000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4740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16740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1.5.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Прочистка и обновление просек,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противопожарных разрывов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254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255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234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235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306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1,1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307,1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1.6.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обновление противопожарных минерализованных полос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81254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54916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136170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66105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11519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77624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59000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5890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64890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1.7.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профилактического контролируемого противопожарного выжигания хвороста, лесной подстилки, сухой травы и других лесных горючих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материалов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2512,1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1866,1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4378,2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1510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378,0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378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1.8.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размещение содержащих информацию о мерах пожарной безопасности в лесах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1.8.1.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стендов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81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297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378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22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98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300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370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670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1.8.2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плакатов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1971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1971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2983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121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3104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7760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7760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1.8.3.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объявлений (аншлагов) и других знаков и указателей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31000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278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31278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31012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2553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33565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10530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1960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12490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1.9.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212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644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966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206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1767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1973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900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721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1621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1.10.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Установка и эксплуатация шлагбаумов, устройство преград, обеспечивающих ограничение пребывания граждан в лесах в целях обеспечения пожарной безопасности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432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351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783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424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1072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1496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1380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2640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1.11.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Строительство,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</w:t>
            </w: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41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41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110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110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1.12.</w:t>
            </w:r>
          </w:p>
        </w:tc>
        <w:tc>
          <w:tcPr>
            <w:tcW w:w="2473" w:type="dxa"/>
            <w:tcBorders>
              <w:top w:val="none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Строительство, реконструкция и эксплуатация</w:t>
            </w:r>
          </w:p>
        </w:tc>
        <w:tc>
          <w:tcPr>
            <w:tcW w:w="975" w:type="dxa"/>
            <w:tcBorders>
              <w:top w:val="none"/>
              <w:left w:val="none"/>
              <w:bottom w:val="single" w:color="auto" w:sz="4" w:space="0"/>
              <w:right w:val="none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none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none"/>
              <w:left w:val="none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none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1.12.1.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165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216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221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335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365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1.12.2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пунктов сосредоточения противопожарного инвентаря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103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590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693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99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1179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1960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2320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1.13.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Устройство подъездов к источникам противопожарного водоснабжения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262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279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223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270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192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462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1.14.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Эксплуатация пожарных водоемов и подъездов к источникам водоснабжения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831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891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60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137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197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930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886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1816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1.15.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17917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17917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17917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17917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1.16.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182008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182008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182008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182008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1.17.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126223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126223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126223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126223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2.</w:t>
            </w:r>
          </w:p>
        </w:tc>
        <w:tc>
          <w:tcPr>
            <w:tcW w:w="14477" w:type="dxa"/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Леса, расположенные на землях особо охраняемых природных территорий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2.1.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Реконструкция и эксплуатация дорог, предназначенных для охраны лесов от пожаров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700,0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700,0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2.2.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противопожарных минерализованных полос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810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810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2.3.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обновление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противопожарных минерализованных полос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825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825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2.4.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2,1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2,1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2,1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2,1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2.5.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размещение содержащих информацию о мерах пожарной безопасности в лесах: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2.5.1.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стендов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2.5.2.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плакатов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2.5.3.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объявлений (аншлагов) и других знаков и указателей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2.6.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2.7.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Установка и эксплуатация шлагбаумов, устройство преград, обеспечивающих ограничение пребывания граждан в лесах в целях обеспечения пожарной безопасности</w:t>
            </w:r>
          </w:p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2.8.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2.9.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Строительство, реконструкция и эксплуатация: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2.9.1.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2.9.2.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пунктов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сосредоточения противопожарного инвентаря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2.10.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Устройство подъездов к источникам противопожарного водоснабжения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2.11.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Эксплуатация пожарных водоемов и подъездов к источникам водоснабжения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2.12.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524,7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524,7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524,7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524,7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524,7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524,7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2.13.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247,8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247,8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247,8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247,8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247,8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247,8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3.</w:t>
            </w:r>
          </w:p>
        </w:tc>
        <w:tc>
          <w:tcPr>
            <w:tcW w:w="14477" w:type="dxa"/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Всего по Забайкальскому краю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3.1.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 лесных дорог, предназначенных для охраны лесов от пожаров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558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1107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1665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483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1170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1653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241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701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3.2.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Реконструкция и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эксплуатация дорог, предназначенных для охраны лесов от пожаров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1881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1910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3791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1736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4497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6233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1590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2685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5275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3.3.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Прокладка просек, противопожарных разрывов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326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143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469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188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218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41,9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41,9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3.4.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противопожарных минерализованных полос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19538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10432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29970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17382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1896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7236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26514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12030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4740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16770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3.5.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Прочистка и обновление просек,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противопожарных разрывов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254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255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234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235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306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1,1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307,1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3.6.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обновление противопожарных минерализованных полос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82079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54916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136995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66155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11519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77674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59060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5890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64950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3.7.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2514,2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1866,1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4380,3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1512,1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1602,1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378,0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378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3.8.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размещение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содержащих информацию о мерах пожарной безопасности в лесах: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3.8.1.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стендов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105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297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402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100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22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122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330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370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700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3.8.2.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плакатов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2001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11995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3007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121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3128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7790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7790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3.8.3.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объявлений (аншлагов) и других знаков и указателей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31000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278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31308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31042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2553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33595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10560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1960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12520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3.9.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224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644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978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218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1767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1985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920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721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1641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3.10.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Установка и эксплуатация шлагбаумов, устройство преград, обеспечивающих ограничение пребывания граждан в лесах в целях обеспечения пожарной безопасности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438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351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789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430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1072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1502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1270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1380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2650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3.11.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Строительство, реконструкция и эксплуатация посадочных площадок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41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110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112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3.12.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Строительство, реконструкция и эксплуатация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3.12.1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165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172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216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223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32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335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367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3.12.2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пунктов сосредоточения противопожарного инвентаря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109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590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705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105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1185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366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1960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2326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3.13.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Устройство подъездов к источникам противопожарного водоснабжения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262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283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223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242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272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192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464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3.14.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Эксплуатация пожарных водоемов и подъездов к источникам водоснабжения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62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831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895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62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137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199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934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886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18120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3.15.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наземного патрулирования лесов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18441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18441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18441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18441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2363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2363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3.16.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182255,8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182255,8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182255,8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182255,8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28658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28658</w:t>
            </w:r>
          </w:p>
        </w:tc>
      </w:tr>
      <w:tr>
        <w:trPr>
          <w:jc w:val="center"/>
          <w:trHeight w:val="227"/>
        </w:trPr>
        <w:tc>
          <w:tcPr>
            <w:tcW w:w="7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3.17.</w:t>
            </w:r>
          </w:p>
        </w:tc>
        <w:tc>
          <w:tcPr>
            <w:tcW w:w="2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 w:val="o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9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126223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7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126223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126223</w:t>
            </w:r>
          </w:p>
        </w:tc>
        <w:tc>
          <w:tcPr>
            <w:tcW w:w="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9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126223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5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3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after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</w:tr>
    </w:tbl>
    <w:p>
      <w:pPr>
        <w:spacing w:after="0" w:line="240" w:lineRule="auto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__________________________».</w:t>
      </w:r>
    </w:p>
    <w:p>
      <w:pPr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br w:type="page" w:clear="all"/>
      </w:r>
    </w:p>
    <w:p>
      <w:pPr>
        <w:spacing w:after="0" w:line="360" w:lineRule="auto"/>
        <w:ind w:left="10773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bookmarkStart w:id="4" w:name="_Hlk532814814"/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ПРИЛОЖЕНИЕ 24</w:t>
      </w:r>
    </w:p>
    <w:p>
      <w:pPr>
        <w:spacing w:after="0" w:line="240" w:lineRule="auto"/>
        <w:jc w:val="right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к лесному плану Забайкальского края</w:t>
      </w:r>
    </w:p>
    <w:p>
      <w:pPr>
        <w:spacing w:after="0" w:line="240" w:lineRule="auto"/>
        <w:ind w:left="10773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(в редакции постановления</w:t>
      </w:r>
    </w:p>
    <w:p>
      <w:pPr>
        <w:spacing w:after="0" w:line="240" w:lineRule="auto"/>
        <w:ind w:left="10773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Губернатора Забайкальского края)</w:t>
      </w:r>
    </w:p>
    <w:p>
      <w:pPr>
        <w:spacing w:after="0" w:line="240" w:lineRule="auto"/>
        <w:ind w:left="10773"/>
        <w:jc w:val="right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</w:p>
    <w:p>
      <w:pPr>
        <w:spacing w:before="120" w:after="120" w:line="240" w:lineRule="auto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Распределение лесов по классам пожарной опасности, плановые показатели выполнения мероприятий по охране лесов</w:t>
      </w:r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36"/>
        <w:gridCol w:w="4137"/>
        <w:gridCol w:w="567"/>
        <w:gridCol w:w="1527"/>
        <w:gridCol w:w="836"/>
        <w:gridCol w:w="836"/>
        <w:gridCol w:w="836"/>
        <w:gridCol w:w="836"/>
        <w:gridCol w:w="836"/>
        <w:gridCol w:w="836"/>
        <w:gridCol w:w="836"/>
        <w:gridCol w:w="836"/>
        <w:gridCol w:w="836"/>
        <w:gridCol w:w="836"/>
      </w:tblGrid>
      <w:tr>
        <w:trPr>
          <w:jc w:val="center"/>
          <w:trHeight w:val="20"/>
          <w:tblHeader/>
        </w:trPr>
        <w:tc>
          <w:tcPr>
            <w:tcW w:w="536" w:type="dxa"/>
            <w:vMerge w:val="restart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/п</w:t>
            </w:r>
          </w:p>
        </w:tc>
        <w:tc>
          <w:tcPr>
            <w:tcW w:w="4137" w:type="dxa"/>
            <w:vMerge w:val="restart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Наименование мероприятий по охране лесов </w:t>
            </w:r>
          </w:p>
        </w:tc>
        <w:tc>
          <w:tcPr>
            <w:tcW w:w="567" w:type="dxa"/>
            <w:vMerge w:val="restart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Единица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изме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 xml:space="preserve">ре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ния</w:t>
            </w:r>
          </w:p>
        </w:tc>
        <w:tc>
          <w:tcPr>
            <w:tcW w:w="1527" w:type="dxa"/>
            <w:vMerge w:val="restart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Выполнено за год, предшествующий разработке проекта лесного плана Забайкальского края (2017 год)</w:t>
            </w:r>
          </w:p>
        </w:tc>
        <w:tc>
          <w:tcPr>
            <w:tcW w:w="8360" w:type="dxa"/>
            <w:gridSpan w:val="10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Плановые показатели</w:t>
            </w:r>
          </w:p>
        </w:tc>
      </w:tr>
      <w:tr>
        <w:trPr>
          <w:jc w:val="center"/>
          <w:trHeight w:val="20"/>
          <w:tblHeader/>
        </w:trPr>
        <w:tc>
          <w:tcPr>
            <w:tcW w:w="536" w:type="dxa"/>
            <w:vMerge w:val="continue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37" w:type="dxa"/>
            <w:vMerge w:val="continue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vMerge w:val="continue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7" w:type="dxa"/>
            <w:vMerge w:val="continue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2019 год</w:t>
            </w:r>
          </w:p>
        </w:tc>
        <w:tc>
          <w:tcPr>
            <w:tcW w:w="836" w:type="dxa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2020 год</w:t>
            </w:r>
          </w:p>
        </w:tc>
        <w:tc>
          <w:tcPr>
            <w:tcW w:w="836" w:type="dxa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2021 год</w:t>
            </w:r>
          </w:p>
        </w:tc>
        <w:tc>
          <w:tcPr>
            <w:tcW w:w="836" w:type="dxa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2022 год</w:t>
            </w:r>
          </w:p>
        </w:tc>
        <w:tc>
          <w:tcPr>
            <w:tcW w:w="836" w:type="dxa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2023 год</w:t>
            </w:r>
          </w:p>
        </w:tc>
        <w:tc>
          <w:tcPr>
            <w:tcW w:w="836" w:type="dxa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2024 год</w:t>
            </w:r>
          </w:p>
        </w:tc>
        <w:tc>
          <w:tcPr>
            <w:tcW w:w="836" w:type="dxa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2025 год</w:t>
            </w:r>
          </w:p>
        </w:tc>
        <w:tc>
          <w:tcPr>
            <w:tcW w:w="836" w:type="dxa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2026 год</w:t>
            </w:r>
          </w:p>
        </w:tc>
        <w:tc>
          <w:tcPr>
            <w:tcW w:w="836" w:type="dxa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2027 год</w:t>
            </w:r>
          </w:p>
        </w:tc>
        <w:tc>
          <w:tcPr>
            <w:tcW w:w="836" w:type="dxa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2028 год</w:t>
            </w:r>
          </w:p>
        </w:tc>
      </w:tr>
    </w:tbl>
    <w:p>
      <w:pPr>
        <w:spacing w:after="0" w:line="240" w:lineRule="auto"/>
        <w:jc w:val="center"/>
        <w:rPr>
          <w:rFonts w:ascii="Times New Roman" w:hAnsi="Times New Roman" w:eastAsia="Times New Roman" w:cs="Times New Roman"/>
          <w:b/>
          <w:bCs/>
          <w:sz w:val="2"/>
          <w:szCs w:val="2"/>
        </w:rPr>
      </w:pPr>
    </w:p>
    <w:tbl>
      <w:tblPr>
        <w:tblW w:w="151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35"/>
        <w:gridCol w:w="4135"/>
        <w:gridCol w:w="708"/>
        <w:gridCol w:w="1277"/>
        <w:gridCol w:w="937"/>
        <w:gridCol w:w="836"/>
        <w:gridCol w:w="836"/>
        <w:gridCol w:w="836"/>
        <w:gridCol w:w="836"/>
        <w:gridCol w:w="814"/>
        <w:gridCol w:w="858"/>
        <w:gridCol w:w="839"/>
        <w:gridCol w:w="836"/>
        <w:gridCol w:w="836"/>
      </w:tblGrid>
      <w:tr>
        <w:trPr>
          <w:jc w:val="center"/>
          <w:trHeight w:val="20"/>
          <w:tblHeader/>
        </w:trPr>
        <w:tc>
          <w:tcPr>
            <w:tcW w:w="535" w:type="dxa"/>
            <w:vAlign w:val="center"/>
          </w:tcPr>
          <w:bookmarkEnd w:id="4"/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14584" w:type="dxa"/>
            <w:gridSpan w:val="13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5" w:name="_Toc516845069"/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Леса, расположенные на землях лесного фонда</w:t>
            </w:r>
            <w:bookmarkEnd w:id="5"/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 лесных дорог, предназначенных для охраны лесов от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160,4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Реконструкция лесных дорог, предназначенных для охраны лесов от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91,4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147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146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149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149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Эксплуатация лесных дорог, предназначенных для охраны лесов от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628,4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Прокладка просек, противопожарных разрывов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8,5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15,1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противопожарных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минерализованных полос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2086,3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1673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1673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1673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1673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1673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1673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1674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1674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1674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1680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обновление просек, противопожарных разрывов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35,7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37,1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обновление минерализованных полос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10387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6489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6489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6489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6489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6489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6489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6489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6489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6489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6489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30,1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29,0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29,0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29,0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29,0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29,0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29,0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29,0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размещение содержащих информацию о мерах пожарной безопасности в лесах: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10.1.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стендов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67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плакатов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739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776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10.3.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объявлений (аншлагов) и других знаков и указателей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1405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1249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1249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1249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1249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1249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1249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1249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1249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1249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1249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362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162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161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162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264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264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264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264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Строительство, реконструкция и эксплуатация посадочных площадок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Строительство, реконструкция и эксплуатация: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14.1.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69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36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пунктов сосредоточения противопожарного инвентаря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220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232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232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232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подъездов к источникам противопожарного водоснабжения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52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44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41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Эксплуатация пожарных водоемов и подъездов к источникам водоснабжения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126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182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182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182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1835,3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28410,2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2371,4</w:t>
            </w:r>
            <w:bookmarkStart w:id="6" w:name="_GoBack"/>
            <w:bookmarkEnd w:id="6"/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Распределение лесов по классам пожарной опасности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20.1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2967205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2967200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296720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296720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296720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296720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814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296720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858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296720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839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296720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296720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296720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6329212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6324600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6324600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6324600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6324600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6324600</w:t>
            </w:r>
          </w:p>
        </w:tc>
        <w:tc>
          <w:tcPr>
            <w:tcW w:w="814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6324600</w:t>
            </w:r>
          </w:p>
        </w:tc>
        <w:tc>
          <w:tcPr>
            <w:tcW w:w="858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6324600</w:t>
            </w:r>
          </w:p>
        </w:tc>
        <w:tc>
          <w:tcPr>
            <w:tcW w:w="839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6324600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6324600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6324600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20.3.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13093674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13097300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13097300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13097300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13097300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13097300</w:t>
            </w:r>
          </w:p>
        </w:tc>
        <w:tc>
          <w:tcPr>
            <w:tcW w:w="814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13097300</w:t>
            </w:r>
          </w:p>
        </w:tc>
        <w:tc>
          <w:tcPr>
            <w:tcW w:w="858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13097300</w:t>
            </w:r>
          </w:p>
        </w:tc>
        <w:tc>
          <w:tcPr>
            <w:tcW w:w="839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13097300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13097300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13097300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20.4.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9528381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9538800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9538800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9538800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9538800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9538800</w:t>
            </w:r>
          </w:p>
        </w:tc>
        <w:tc>
          <w:tcPr>
            <w:tcW w:w="814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9538800</w:t>
            </w:r>
          </w:p>
        </w:tc>
        <w:tc>
          <w:tcPr>
            <w:tcW w:w="858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9538800</w:t>
            </w:r>
          </w:p>
        </w:tc>
        <w:tc>
          <w:tcPr>
            <w:tcW w:w="839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9538800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9538800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9538800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20.5.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696351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689100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689100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689100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689100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689100</w:t>
            </w:r>
          </w:p>
        </w:tc>
        <w:tc>
          <w:tcPr>
            <w:tcW w:w="814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689100</w:t>
            </w:r>
          </w:p>
        </w:tc>
        <w:tc>
          <w:tcPr>
            <w:tcW w:w="858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689100</w:t>
            </w:r>
          </w:p>
        </w:tc>
        <w:tc>
          <w:tcPr>
            <w:tcW w:w="839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689100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689100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689100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21.</w:t>
            </w:r>
          </w:p>
        </w:tc>
        <w:tc>
          <w:tcPr>
            <w:tcW w:w="14584" w:type="dxa"/>
            <w:gridSpan w:val="13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Леса, расположенные на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 землях обороны и безопасности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 лесных дорог, предназначенных для охраны лесов от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Эксплуатация лесных дорог, предназначенных для охраны лесов от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Прокладка просек, противопожарных разрывов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противопожарных минерализованных полос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обновление просек, противопожарных разрывов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обновление минерализованных полос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Проведение профилактического контролируемого противопожарного выжигания хвороста, лесной подстилки, сухой травы и других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лесных горючих материалов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1,0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1,0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1,0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1,0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1,0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1,0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1,0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1,0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1,0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1,0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1,0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размещение содержащих информацию о мерах пожарной безопасности в лесах: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стендов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плакатов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29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.3.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объявлений (аншлагов) и других знаков и указателей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Строительство, реконструкция и эксплуатация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пунктов сосредоточения противопожарного инвентаря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подъездов к источникам противопожарного водоснабжения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Эксплуатация пожарных водоемов и подъездов к источникам водоснабжения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158,8</w:t>
            </w:r>
          </w:p>
        </w:tc>
        <w:tc>
          <w:tcPr>
            <w:tcW w:w="93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158,8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158,8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158,8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158,8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164,3</w:t>
            </w:r>
          </w:p>
        </w:tc>
        <w:tc>
          <w:tcPr>
            <w:tcW w:w="93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164,3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164,3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164,3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164,3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164,3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164,3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164,3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164,3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164,3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164,3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799,3</w:t>
            </w:r>
          </w:p>
        </w:tc>
        <w:tc>
          <w:tcPr>
            <w:tcW w:w="93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799,3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799,3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799,3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799,3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799,3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799,3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799,3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799,3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799,3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799,3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39.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Распределение лесов по классам пожарной опасности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39.1.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335,4</w:t>
            </w:r>
          </w:p>
        </w:tc>
        <w:tc>
          <w:tcPr>
            <w:tcW w:w="93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1065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117323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117323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117323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117323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116323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116323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116323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116323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116323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39.2.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15647</w:t>
            </w:r>
          </w:p>
        </w:tc>
        <w:tc>
          <w:tcPr>
            <w:tcW w:w="93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17850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82250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82250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82250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82250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78207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78207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78207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78207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78207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39.3.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852361,1</w:t>
            </w:r>
          </w:p>
        </w:tc>
        <w:tc>
          <w:tcPr>
            <w:tcW w:w="93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852361,1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215356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215356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215356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215356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155211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155211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155211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155211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155211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39.4.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249257,9</w:t>
            </w:r>
          </w:p>
        </w:tc>
        <w:tc>
          <w:tcPr>
            <w:tcW w:w="93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249259,9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1011202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1011202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1011202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1011203,4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766946,4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766946,4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766946,4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766946,4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766946,4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39.5.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902</w:t>
            </w:r>
          </w:p>
        </w:tc>
        <w:tc>
          <w:tcPr>
            <w:tcW w:w="937" w:type="dxa"/>
            <w:shd w:val="clear" w:color="auto" w:fill="auto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902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92497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92497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92497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92497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3752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3752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3752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3752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3752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14584" w:type="dxa"/>
            <w:gridSpan w:val="13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Леса, расположенные на землях особо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охраняемых природных территорий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41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Эксплуатация лесных дорог, предназначенных для охраны лесов от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250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42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противопожарных минерализованных полос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обновление минерализованных полос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размещение содержащих информацию о мерах пожарной безопасности в лесах: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стендов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плакатов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.3.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объявлений (аншлагов) и других знаков и указателей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45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Строительство, реконструкция и эксплуатация: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пожарных наблюдательных пунктов (вышек, мачт, павильонов, и других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наблюдательных пунктов)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.2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пунктов сосредоточения противопожарного инвентаря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48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подъездов к источникам противопожарного водоснабжения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Эксплуатация пожарных водоемов и подъездов к источникам водоснабжения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47,7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47,7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47,7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47,7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47,7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51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274,8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274,8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274,8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274,8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274,8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274,8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274,8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274,8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274,8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274,8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274,8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Распределение лесов по классам пожарной опасности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52.1.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322214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32259,3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32259,3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32259,3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32259,3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32259,3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32259,3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32259,3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32259,3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32259,3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32259,3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52.2.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108640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108640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108640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108640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108640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108640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108640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108640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108640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108640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108640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52.3.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74803,9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74803,9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74803,9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74803,9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74803,9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74803,9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74803,9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74803,9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74803,9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74803,9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74803,9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52.4.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56585,8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56585,8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56585,8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56585,8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56585,8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56585,8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56585,8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56585,8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56585,8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56585,8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56585,8</w:t>
            </w:r>
          </w:p>
        </w:tc>
      </w:tr>
      <w:tr>
        <w:trPr>
          <w:jc w:val="center"/>
          <w:trHeight w:val="192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52.5.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49925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49925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49925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49925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49925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49925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49925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49925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49925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49925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49925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53.</w:t>
            </w:r>
          </w:p>
        </w:tc>
        <w:tc>
          <w:tcPr>
            <w:tcW w:w="14584" w:type="dxa"/>
            <w:gridSpan w:val="13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Леса, расположенные на землях населенных пунктов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54.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Распределение лесов по классам пожарной опасности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54.1.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116323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116323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116323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116323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116323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54.2.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78207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78207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78207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78207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78207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54.3.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155211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155211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155211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155211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155211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54.4.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766946,4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766946,4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766946,4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766946,4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766946,4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54.5.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3752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3752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3752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3752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3752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14584" w:type="dxa"/>
            <w:gridSpan w:val="13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Всего по Забайкальскому краю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 лесных дорог, предназначенных для охраны лесов от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162,4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Реконструкция лесных дорог, предназначенных для охраны лесов от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91,4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147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146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149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150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149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Эксплуатация лесных дорог, предназначенных для охраны лесов от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1038,4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590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590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590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590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590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590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Прокладка просек, противопожарных разрывов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18,5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25,1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23,4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противопожарных минерализованных полос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2099,3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1696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1696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1697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1703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61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обновление просек, противопожарных разрывов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45,7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47,1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40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62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обновление противопожарных минерализованных полос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км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10417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6545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6545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6545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6545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6545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6545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6545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6545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6545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6545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Проведение профилактического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31,1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38,8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38,8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38,8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38,8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размещение содержащих информацию о мерах пожарной безопасности в лесах: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стендов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75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75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75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75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плакатов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747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784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784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784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784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.3.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объявлений (аншлагов) и других знаков и указателей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1458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1302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1302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1302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1302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1302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1302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1302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1302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1302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1302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369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170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168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169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206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267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267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267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267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Строительство, реконструкция и эксплуатация: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.1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пожарных наблюдательных пунктов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(вышек, мачт, павильонов, и других наблюдательных пунктов)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76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44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44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44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44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пунктов сосредоточения противопожарного инвентаря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231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243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подъездов к источникам противопожарного водоснабжения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59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60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52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50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49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70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Эксплуатация пожарных водоемов и подъездов к источникам водоснабжения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шт.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139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196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196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196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196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196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71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2041,8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2041,8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2041,8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2041,8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2041,8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2041,8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2041,8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2041,8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2041,8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2041,8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2041,8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72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28849,3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28849,3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28849,3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28849,3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28849,3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28849,3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28849,3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28849,3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28849,3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28849,3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28849,3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73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тыс. 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3170,7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3170,7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3170,7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3170,7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3170,7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3170,7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3170,7</w:t>
            </w: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3170,7</w:t>
            </w: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3170,7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3170,7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3170,7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Распределение лесов по классам пожарной опасности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.1.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3289754,4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3000524,3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3116782,3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3116782,3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3116757,3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3116757,3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3232105,3</w:t>
            </w:r>
          </w:p>
        </w:tc>
        <w:tc>
          <w:tcPr>
            <w:tcW w:w="858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3232105,3</w:t>
            </w:r>
          </w:p>
        </w:tc>
        <w:tc>
          <w:tcPr>
            <w:tcW w:w="839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3232105,3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3232105,3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3232105,3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.2.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6453499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6451090</w:t>
            </w:r>
          </w:p>
        </w:tc>
        <w:tc>
          <w:tcPr>
            <w:tcW w:w="836" w:type="dxa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6515490</w:t>
            </w:r>
          </w:p>
        </w:tc>
        <w:tc>
          <w:tcPr>
            <w:tcW w:w="836" w:type="dxa"/>
          </w:tcPr>
          <w:p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651549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</w:p>
        </w:tc>
        <w:tc>
          <w:tcPr>
            <w:tcW w:w="836" w:type="dxa"/>
          </w:tcPr>
          <w:p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651549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</w:p>
        </w:tc>
        <w:tc>
          <w:tcPr>
            <w:tcW w:w="836" w:type="dxa"/>
          </w:tcPr>
          <w:p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651549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6589654</w:t>
            </w:r>
          </w:p>
        </w:tc>
        <w:tc>
          <w:tcPr>
            <w:tcW w:w="858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6589654</w:t>
            </w:r>
          </w:p>
        </w:tc>
        <w:tc>
          <w:tcPr>
            <w:tcW w:w="839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6589654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6589654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6589654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.3.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3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14020839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14024465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13387459,9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13387459,9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13387459,9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13387459,9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13482525,9</w:t>
            </w:r>
          </w:p>
        </w:tc>
        <w:tc>
          <w:tcPr>
            <w:tcW w:w="858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13482525,9</w:t>
            </w:r>
          </w:p>
        </w:tc>
        <w:tc>
          <w:tcPr>
            <w:tcW w:w="839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13482525,9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13482525,9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13482525,9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.4.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9834224,7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9844643,7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10606505,8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10606505,8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10606505,8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10606505,8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11129278,60</w:t>
            </w:r>
          </w:p>
        </w:tc>
        <w:tc>
          <w:tcPr>
            <w:tcW w:w="858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11129278,60</w:t>
            </w:r>
          </w:p>
        </w:tc>
        <w:tc>
          <w:tcPr>
            <w:tcW w:w="839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11129278,60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11129278,60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11129278,60</w:t>
            </w:r>
          </w:p>
        </w:tc>
      </w:tr>
      <w:tr>
        <w:trPr>
          <w:jc w:val="center"/>
          <w:trHeight w:val="20"/>
        </w:trPr>
        <w:tc>
          <w:tcPr>
            <w:tcW w:w="5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.5.</w:t>
            </w:r>
          </w:p>
        </w:tc>
        <w:tc>
          <w:tcPr>
            <w:tcW w:w="4135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5 класс</w:t>
            </w:r>
          </w:p>
        </w:tc>
        <w:tc>
          <w:tcPr>
            <w:tcW w:w="708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га</w:t>
            </w:r>
          </w:p>
        </w:tc>
        <w:tc>
          <w:tcPr>
            <w:tcW w:w="127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747178</w:t>
            </w:r>
          </w:p>
        </w:tc>
        <w:tc>
          <w:tcPr>
            <w:tcW w:w="937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739927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831522</w:t>
            </w:r>
          </w:p>
        </w:tc>
        <w:tc>
          <w:tcPr>
            <w:tcW w:w="836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831522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831522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831522</w:t>
            </w:r>
          </w:p>
        </w:tc>
        <w:tc>
          <w:tcPr>
            <w:tcW w:w="814" w:type="dxa"/>
            <w:vAlign w:val="center"/>
          </w:tcPr>
          <w:p>
            <w:pPr>
              <w:widowControl w:val="off"/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746529</w:t>
            </w:r>
          </w:p>
        </w:tc>
        <w:tc>
          <w:tcPr>
            <w:tcW w:w="858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746529</w:t>
            </w:r>
          </w:p>
        </w:tc>
        <w:tc>
          <w:tcPr>
            <w:tcW w:w="839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746529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746529</w:t>
            </w:r>
          </w:p>
        </w:tc>
        <w:tc>
          <w:tcPr>
            <w:tcW w:w="836" w:type="dxa"/>
          </w:tcPr>
          <w:p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746529</w:t>
            </w:r>
          </w:p>
        </w:tc>
      </w:tr>
    </w:tbl>
    <w:p>
      <w:pPr>
        <w:widowControl w:val="off"/>
        <w:spacing w:after="0" w:line="240" w:lineRule="auto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</w:p>
    <w:p>
      <w:pPr>
        <w:widowControl w:val="off"/>
        <w:spacing w:after="0" w:line="240" w:lineRule="auto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_______________________».</w:t>
      </w:r>
    </w:p>
    <w:p>
      <w:pPr>
        <w:rPr>
          <w:rFonts w:ascii="Times New Roman" w:hAnsi="Times New Roman" w:eastAsia="Times New Roman" w:cs="Times New Roman"/>
          <w:sz w:val="24"/>
          <w:szCs w:val="24"/>
          <w:lang w:eastAsia="ru-RU"/>
        </w:rPr>
      </w:pPr>
    </w:p>
    <w:sectPr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</w:p>
  </w:endnote>
  <w:endnote w:type="continuationSeparator" w:id="0">
    <w:p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</w:font>
  <w:font w:name="Cambria">
    <w:panose1 w:val="02040503050406030204"/>
  </w:font>
  <w:font w:name="Tahoma">
    <w:panose1 w:val="020B0604030504040204"/>
  </w:font>
  <w:font w:name="Symbol">
    <w:panose1 w:val="05050102010706020507"/>
  </w:font>
  <w:font w:name="Franklin Gothic Demi Cond">
    <w:panose1 w:val="020B0706030402020204"/>
  </w:font>
  <w:font w:name="MS Mincho">
    <w:panose1 w:val="02020609040205080304"/>
  </w:font>
  <w:font w:name="SimSun">
    <w:panose1 w:val="02010600030101010101"/>
  </w:font>
  <w:font w:name="Arial Black">
    <w:panose1 w:val="020B0A04020102020204"/>
  </w:font>
  <w:font w:name="Sylfaen">
    <w:panose1 w:val="010A0502050306030303"/>
  </w:font>
  <w:font w:name="Verdana">
    <w:panose1 w:val="020B0604030504040204"/>
  </w:font>
  <w:font w:name="Calibri">
    <w:panose1 w:val="020F0502020204030204"/>
  </w:font>
  <w:font w:name="Arial">
    <w:panose1 w:val="020B0604020202020204"/>
  </w:font>
  <w:font w:name="Segoe UI">
    <w:panose1 w:val="020B0502040204020203"/>
  </w:font>
  <w:font w:name="Franklin Gothic Book">
    <w:panose1 w:val="020B0503020102020204"/>
  </w:font>
  <w:font w:name="Calibri Light">
    <w:panose1 w:val="020F0302020204030204"/>
  </w:font>
  <w:font w:name="Courier New">
    <w:panose1 w:val="02070309020205020404"/>
  </w:font>
  <w:font w:name="Times New Roman">
    <w:panose1 w:val="020206030504050203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</w:p>
  </w:footnote>
  <w:footnote w:type="continuationSeparator" w:id="0">
    <w:p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:id w:val="1695652790"/>
      <w:docPartObj>
        <w:docPartGallery w:val="Page Numbers (Top of Page)"/>
        <w:docPartUnique w:val="true"/>
      </w:docPartObj>
    </w:sdtPr>
    <w:sdtContent>
      <w:p>
        <w:pPr>
          <w:pStyle w:val="aa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 xml:space="preserve">26</w:t>
        </w:r>
        <w:r>
          <w:fldChar w:fldCharType="end"/>
        </w:r>
      </w:p>
    </w:sdtContent>
  </w:sdt>
  <w:p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1">
    <w:multiLevelType w:val="hybridMultilevel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hint="default" w:ascii="Symbol" w:hAnsi="Symbol"/>
      </w:rPr>
    </w:lvl>
  </w:abstractNum>
  <w:abstractNum w:abstractNumId="2">
    <w:multiLevelType w:val="hybridMultilevel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hint="default" w:ascii="Symbol" w:hAnsi="Symbol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4">
    <w:multiLevelType w:val="hybridMultilevel"/>
    <w:lvl w:ilvl="0" w:tplc="04190011">
      <w:start w:val="1"/>
      <w:numFmt w:val="decimal"/>
      <w:pStyle w:val="a"/>
      <w:lvlText w:val="%1)"/>
      <w:lvlJc w:val="left"/>
      <w:pPr>
        <w:ind w:left="720" w:hanging="360"/>
      </w:pPr>
      <w:rPr>
        <w:rFonts w:hint="default" w:cs="Times New Roman"/>
      </w:rPr>
    </w:lvl>
    <w:lvl w:ilvl="1" w:tentative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entative="1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entative="1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entative="1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entative="1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entative="1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entative="1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entative="1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multiLevelType w:val="hybridMultilevel"/>
    <w:lvl w:ilvl="0">
      <w:start w:val="1"/>
      <w:numFmt w:val="bullet"/>
      <w:pStyle w:val="3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6">
    <w:multiLevelType w:val="hybridMultilevel"/>
    <w:lvl w:ilvl="0">
      <w:start w:val="1"/>
      <w:numFmt w:val="bullet"/>
      <w:pStyle w:val="2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7">
    <w:multiLevelType w:val="hybridMultilevel"/>
    <w:lvl w:ilvl="0" w:tplc="1CCAF664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A84281E2">
      <w:start w:val="1"/>
      <w:numFmt w:val="decimal"/>
      <w:lvlText w:val="%2)"/>
      <w:lvlJc w:val="left"/>
      <w:pPr>
        <w:ind w:left="1789" w:hanging="360"/>
      </w:pPr>
      <w:rPr>
        <w:rFonts w:ascii="Times New Roman" w:hAnsi="Times New Roman" w:eastAsia="Times New Roman"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entative="1" w:tplc="0419000F">
      <w:start w:val="1"/>
      <w:numFmt w:val="decimal"/>
      <w:lvlText w:val="%4."/>
      <w:lvlJc w:val="left"/>
      <w:pPr>
        <w:ind w:left="3229" w:hanging="360"/>
      </w:pPr>
    </w:lvl>
    <w:lvl w:ilvl="4" w:tentative="1" w:tplc="04190019">
      <w:start w:val="1"/>
      <w:numFmt w:val="lowerLetter"/>
      <w:lvlText w:val="%5."/>
      <w:lvlJc w:val="left"/>
      <w:pPr>
        <w:ind w:left="3949" w:hanging="360"/>
      </w:pPr>
    </w:lvl>
    <w:lvl w:ilvl="5" w:tentative="1" w:tplc="0419001B">
      <w:start w:val="1"/>
      <w:numFmt w:val="lowerRoman"/>
      <w:lvlText w:val="%6."/>
      <w:lvlJc w:val="right"/>
      <w:pPr>
        <w:ind w:left="4669" w:hanging="180"/>
      </w:pPr>
    </w:lvl>
    <w:lvl w:ilvl="6" w:tentative="1" w:tplc="0419000F">
      <w:start w:val="1"/>
      <w:numFmt w:val="decimal"/>
      <w:lvlText w:val="%7."/>
      <w:lvlJc w:val="left"/>
      <w:pPr>
        <w:ind w:left="5389" w:hanging="360"/>
      </w:pPr>
    </w:lvl>
    <w:lvl w:ilvl="7" w:tentative="1" w:tplc="04190019">
      <w:start w:val="1"/>
      <w:numFmt w:val="lowerLetter"/>
      <w:lvlText w:val="%8."/>
      <w:lvlJc w:val="left"/>
      <w:pPr>
        <w:ind w:left="6109" w:hanging="360"/>
      </w:pPr>
    </w:lvl>
    <w:lvl w:ilvl="8" w:tentative="1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multiLevelType w:val="hybridMultilevel"/>
    <w:lvl w:ilvl="0">
      <w:start w:val="5"/>
      <w:numFmt w:val="decimal"/>
      <w:lvlText w:val="%1."/>
      <w:lvlJc w:val="left"/>
      <w:pPr>
        <w:ind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z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z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pacing w:val="0"/>
        <w:sz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hint="default" w:cs="Times New Roman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hint="default" w:cs="Times New Roman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hint="default" w:cs="Times New Roman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hint="default" w:cs="Times New Roman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hint="default" w:cs="Times New Roman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hint="default" w:cs="Times New Roman"/>
      </w:rPr>
    </w:lvl>
  </w:abstractNum>
  <w:abstractNum w:abstractNumId="9">
    <w:multiLevelType w:val="hybridMultilevel"/>
    <w:lvl w:ilvl="0">
      <w:start w:val="6"/>
      <w:numFmt w:val="decimal"/>
      <w:lvlText w:val="%1."/>
      <w:lvlJc w:val="left"/>
      <w:pPr>
        <w:ind w:left="0"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z w:val="28"/>
        <w:szCs w:val="28"/>
        <w:vertAlign w:val="baseline"/>
      </w:rPr>
    </w:lvl>
    <w:lvl w:ilvl="1">
      <w:start w:val="1"/>
      <w:numFmt w:val="decimal"/>
      <w:lvlText w:val="%2)"/>
      <w:lvlJc w:val="left"/>
      <w:pPr>
        <w:ind w:left="0"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z w:val="28"/>
        <w:szCs w:val="28"/>
        <w:vertAlign w:val="baseline"/>
      </w:rPr>
    </w:lvl>
    <w:lvl w:ilvl="2">
      <w:start w:val="1"/>
      <w:numFmt w:val="russianLower"/>
      <w:lvlText w:val="%3)"/>
      <w:lvlJc w:val="left"/>
      <w:pPr>
        <w:ind w:left="0"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pacing w:val="0"/>
        <w:sz w:val="28"/>
        <w:szCs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hint="default" w:cs="Times New Roman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hint="default" w:cs="Times New Roman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hint="default" w:cs="Times New Roman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hint="default" w:cs="Times New Roman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hint="default" w:cs="Times New Roman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hint="default" w:cs="Times New Roman"/>
      </w:rPr>
    </w:lvl>
  </w:abstractNum>
  <w:abstractNum w:abstractNumId="10">
    <w:multiLevelType w:val="hybridMultilevel"/>
    <w:lvl w:ilvl="0" w:tplc="04190001">
      <w:start w:val="1"/>
      <w:numFmt w:val="bullet"/>
      <w:pStyle w:val="20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entative="1" w:tplc="041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1" w:tplc="041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1" w:tplc="041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entative="1" w:tplc="041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1" w:tplc="041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1" w:tplc="041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entative="1" w:tplc="041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>
    <w:multiLevelType w:val="hybridMultilevel"/>
    <w:lvl w:ilvl="0" w:tplc="D05CDE40">
      <w:start w:val="7"/>
      <w:numFmt w:val="decimal"/>
      <w:lvlText w:val="%1."/>
      <w:lvlJc w:val="left"/>
      <w:pPr>
        <w:ind w:left="1068" w:hanging="360"/>
      </w:pPr>
      <w:rPr>
        <w:rFonts w:hint="default"/>
        <w:sz w:val="28"/>
        <w:szCs w:val="28"/>
      </w:rPr>
    </w:lvl>
    <w:lvl w:ilvl="1" w:tentative="1" w:tplc="04190019">
      <w:start w:val="1"/>
      <w:numFmt w:val="lowerLetter"/>
      <w:lvlText w:val="%2."/>
      <w:lvlJc w:val="left"/>
      <w:pPr>
        <w:ind w:left="1788" w:hanging="360"/>
      </w:pPr>
    </w:lvl>
    <w:lvl w:ilvl="2" w:tentative="1" w:tplc="0419001B">
      <w:start w:val="1"/>
      <w:numFmt w:val="lowerRoman"/>
      <w:lvlText w:val="%3."/>
      <w:lvlJc w:val="right"/>
      <w:pPr>
        <w:ind w:left="2508" w:hanging="180"/>
      </w:pPr>
    </w:lvl>
    <w:lvl w:ilvl="3" w:tentative="1" w:tplc="0419000F">
      <w:start w:val="1"/>
      <w:numFmt w:val="decimal"/>
      <w:lvlText w:val="%4."/>
      <w:lvlJc w:val="left"/>
      <w:pPr>
        <w:ind w:left="3228" w:hanging="360"/>
      </w:pPr>
    </w:lvl>
    <w:lvl w:ilvl="4" w:tentative="1" w:tplc="04190019">
      <w:start w:val="1"/>
      <w:numFmt w:val="lowerLetter"/>
      <w:lvlText w:val="%5."/>
      <w:lvlJc w:val="left"/>
      <w:pPr>
        <w:ind w:left="3948" w:hanging="360"/>
      </w:pPr>
    </w:lvl>
    <w:lvl w:ilvl="5" w:tentative="1" w:tplc="0419001B">
      <w:start w:val="1"/>
      <w:numFmt w:val="lowerRoman"/>
      <w:lvlText w:val="%6."/>
      <w:lvlJc w:val="right"/>
      <w:pPr>
        <w:ind w:left="4668" w:hanging="180"/>
      </w:pPr>
    </w:lvl>
    <w:lvl w:ilvl="6" w:tentative="1" w:tplc="0419000F">
      <w:start w:val="1"/>
      <w:numFmt w:val="decimal"/>
      <w:lvlText w:val="%7."/>
      <w:lvlJc w:val="left"/>
      <w:pPr>
        <w:ind w:left="5388" w:hanging="360"/>
      </w:pPr>
    </w:lvl>
    <w:lvl w:ilvl="7" w:tentative="1" w:tplc="04190019">
      <w:start w:val="1"/>
      <w:numFmt w:val="lowerLetter"/>
      <w:lvlText w:val="%8."/>
      <w:lvlJc w:val="left"/>
      <w:pPr>
        <w:ind w:left="6108" w:hanging="360"/>
      </w:pPr>
    </w:lvl>
    <w:lvl w:ilvl="8" w:tentative="1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multiLevelType w:val="hybridMultilevel"/>
    <w:lvl w:ilvl="0">
      <w:start w:val="5"/>
      <w:numFmt w:val="decimal"/>
      <w:lvlText w:val="%1."/>
      <w:lvlJc w:val="left"/>
      <w:pPr>
        <w:ind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z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z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pacing w:val="0"/>
        <w:sz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hint="default" w:cs="Times New Roman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hint="default" w:cs="Times New Roman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hint="default" w:cs="Times New Roman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hint="default" w:cs="Times New Roman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hint="default" w:cs="Times New Roman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hint="default" w:cs="Times New Roman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z w:val="28"/>
        <w:szCs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z w:val="28"/>
        <w:szCs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hint="default" w:ascii="Times New Roman" w:hAnsi="Times New Roman" w:cs="Times New Roman"/>
        <w:b w:val="0"/>
        <w:i w:val="0"/>
        <w:caps w:val="0"/>
        <w:strike w:val="0"/>
        <w:vanish w:val="0"/>
        <w:spacing w:val="0"/>
        <w:sz w:val="28"/>
        <w:szCs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hint="default" w:cs="Times New Roman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hint="default" w:cs="Times New Roman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hint="default" w:cs="Times New Roman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hint="default" w:cs="Times New Roman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hint="default" w:cs="Times New Roman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hint="default" w:cs="Times New Roman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13"/>
  </w:num>
  <w:num w:numId="6">
    <w:abstractNumId w:val="4"/>
  </w:num>
  <w:num w:numId="7">
    <w:abstractNumId w:val="6"/>
  </w:num>
  <w:num w:numId="8">
    <w:abstractNumId w:val="5"/>
  </w:num>
  <w:num w:numId="9">
    <w:abstractNumId w:val="10"/>
  </w:num>
  <w:num w:numId="10">
    <w:abstractNumId w:val="12"/>
  </w:num>
  <w:num w:numId="11">
    <w:abstractNumId w:val="8"/>
  </w:num>
  <w:num w:numId="12">
    <w:abstractNumId w:val="9"/>
  </w:num>
  <w:num w:numId="13">
    <w:abstractNumId w:val="7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a0" w:default="1">
    <w:name w:val="Normal"/>
    <w:qFormat/>
  </w:style>
  <w:style w:type="paragraph" w:styleId="1">
    <w:name w:val="heading 1"/>
    <w:basedOn w:val="a0"/>
    <w:next w:val="a0"/>
    <w:link w:val="10"/>
    <w:uiPriority w:val="99"/>
    <w:qFormat/>
    <w:pPr>
      <w:keepNext/>
      <w:keepLines/>
      <w:spacing w:before="240" w:after="0"/>
      <w:outlineLvl w:val="0"/>
    </w:pPr>
    <w:rPr>
      <w:rFonts w:cs="Times New Roman" w:asciiTheme="majorHAnsi" w:hAnsiTheme="majorHAnsi" w:eastAsiaTheme="majorEastAsia"/>
      <w:color w:val="2e74b5" w:themeColor="accent1" w:themeShade="BF"/>
      <w:sz w:val="32"/>
      <w:szCs w:val="32"/>
    </w:rPr>
  </w:style>
  <w:style w:type="paragraph" w:styleId="21">
    <w:name w:val="heading 2"/>
    <w:basedOn w:val="a0"/>
    <w:next w:val="a0"/>
    <w:link w:val="22"/>
    <w:uiPriority w:val="9"/>
    <w:unhideWhenUsed/>
    <w:qFormat/>
    <w:pPr>
      <w:keepNext/>
      <w:keepLines/>
      <w:spacing w:before="40" w:after="0"/>
      <w:outlineLvl w:val="1"/>
    </w:pPr>
    <w:rPr>
      <w:rFonts w:ascii="Calibri Light" w:hAnsi="Calibri Light" w:eastAsia="Times New Roman" w:cs="Times New Roman"/>
      <w:color w:val="2f5496"/>
      <w:sz w:val="26"/>
      <w:szCs w:val="26"/>
    </w:rPr>
  </w:style>
  <w:style w:type="paragraph" w:styleId="30">
    <w:name w:val="heading 3"/>
    <w:basedOn w:val="a0"/>
    <w:next w:val="a0"/>
    <w:link w:val="31"/>
    <w:uiPriority w:val="9"/>
    <w:unhideWhenUsed/>
    <w:qFormat/>
    <w:pPr>
      <w:keepNext/>
      <w:keepLines/>
      <w:spacing w:before="40" w:after="0"/>
      <w:outlineLvl w:val="2"/>
    </w:pPr>
    <w:rPr>
      <w:rFonts w:ascii="Calibri Light" w:hAnsi="Calibri Light" w:eastAsia="Times New Roman" w:cs="Times New Roman"/>
      <w:color w:val="1f3763"/>
      <w:sz w:val="24"/>
      <w:szCs w:val="24"/>
    </w:rPr>
  </w:style>
  <w:style w:type="paragraph" w:styleId="4">
    <w:name w:val="heading 4"/>
    <w:basedOn w:val="a0"/>
    <w:next w:val="a0"/>
    <w:link w:val="40"/>
    <w:uiPriority w:val="9"/>
    <w:unhideWhenUsed/>
    <w:qFormat/>
    <w:pPr>
      <w:keepNext/>
      <w:shd w:val="clear" w:color="auto" w:fill="ffffff"/>
      <w:spacing w:after="0" w:line="240" w:lineRule="auto"/>
      <w:ind w:right="-141" w:firstLine="567"/>
      <w:jc w:val="both"/>
      <w:outlineLvl w:val="3"/>
    </w:pPr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paragraph" w:styleId="5">
    <w:name w:val="heading 5"/>
    <w:basedOn w:val="a0"/>
    <w:next w:val="a0"/>
    <w:link w:val="50"/>
    <w:uiPriority w:val="9"/>
    <w:unhideWhenUsed/>
    <w:qFormat/>
    <w:pPr>
      <w:keepNext/>
      <w:shd w:val="clear" w:color="auto" w:fill="ffffff"/>
      <w:spacing w:after="0" w:line="240" w:lineRule="auto"/>
      <w:ind w:left="871"/>
      <w:jc w:val="center"/>
      <w:outlineLvl w:val="4"/>
    </w:pPr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paragraph" w:styleId="6">
    <w:name w:val="heading 6"/>
    <w:basedOn w:val="a0"/>
    <w:next w:val="a0"/>
    <w:link w:val="60"/>
    <w:uiPriority w:val="9"/>
    <w:unhideWhenUsed/>
    <w:qFormat/>
    <w:pPr>
      <w:keepNext/>
      <w:shd w:val="clear" w:color="auto" w:fill="ffffff"/>
      <w:spacing w:before="364" w:after="0" w:line="240" w:lineRule="auto"/>
      <w:ind w:left="36"/>
      <w:jc w:val="center"/>
      <w:outlineLvl w:val="5"/>
    </w:pPr>
    <w:rPr>
      <w:rFonts w:ascii="Times New Roman" w:hAnsi="Times New Roman" w:eastAsia="Times New Roman" w:cs="Times New Roman"/>
      <w:b/>
      <w:bCs/>
      <w:color w:val="000000"/>
      <w:sz w:val="24"/>
      <w:szCs w:val="24"/>
      <w:lang w:eastAsia="ru-RU"/>
    </w:rPr>
  </w:style>
  <w:style w:type="paragraph" w:styleId="7">
    <w:name w:val="heading 7"/>
    <w:basedOn w:val="a0"/>
    <w:next w:val="a0"/>
    <w:link w:val="70"/>
    <w:uiPriority w:val="9"/>
    <w:unhideWhenUsed/>
    <w:qFormat/>
    <w:pPr>
      <w:keepNext/>
      <w:shd w:val="clear" w:color="auto" w:fill="ffffff"/>
      <w:spacing w:after="0" w:line="356" w:lineRule="exact"/>
      <w:ind w:left="918" w:right="562"/>
      <w:jc w:val="center"/>
      <w:outlineLvl w:val="6"/>
    </w:pPr>
    <w:rPr>
      <w:rFonts w:ascii="Times New Roman" w:hAnsi="Times New Roman" w:eastAsia="Times New Roman" w:cs="Times New Roman"/>
      <w:b/>
      <w:bCs/>
      <w:color w:val="000000"/>
      <w:sz w:val="24"/>
      <w:szCs w:val="24"/>
      <w:lang w:eastAsia="ru-RU"/>
    </w:rPr>
  </w:style>
  <w:style w:type="paragraph" w:styleId="8">
    <w:name w:val="heading 8"/>
    <w:basedOn w:val="a0"/>
    <w:next w:val="a0"/>
    <w:link w:val="80"/>
    <w:uiPriority w:val="9"/>
    <w:unhideWhenUsed/>
    <w:qFormat/>
    <w:pPr>
      <w:keepNext/>
      <w:widowControl w:val="off"/>
      <w:tabs>
        <w:tab w:val="left" w:pos="1296"/>
        <w:tab w:val="left" w:pos="1872"/>
        <w:tab w:val="left" w:pos="3744"/>
        <w:tab w:val="left" w:pos="4608"/>
        <w:tab w:val="left" w:pos="5472"/>
        <w:tab w:val="left" w:pos="6480"/>
        <w:tab w:val="left" w:pos="7488"/>
        <w:tab w:val="left" w:pos="8496"/>
      </w:tabs>
      <w:spacing w:after="0" w:line="240" w:lineRule="auto"/>
      <w:jc w:val="right"/>
      <w:outlineLvl w:val="7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">
    <w:name w:val="heading 9"/>
    <w:basedOn w:val="a0"/>
    <w:next w:val="a0"/>
    <w:link w:val="90"/>
    <w:uiPriority w:val="9"/>
    <w:unhideWhenUsed/>
    <w:qFormat/>
    <w:pPr>
      <w:keepNext/>
      <w:spacing w:after="100" w:line="240" w:lineRule="auto"/>
      <w:jc w:val="both"/>
      <w:outlineLvl w:val="8"/>
    </w:pPr>
    <w:rPr>
      <w:rFonts w:ascii="Times New Roman" w:hAnsi="Times New Roman" w:eastAsia="Times New Roman" w:cs="Times New Roman"/>
      <w:lang w:eastAsia="ru-RU"/>
    </w:rPr>
  </w:style>
  <w:style w:type="character" w:styleId="a1" w:default="1">
    <w:name w:val="Default Paragraph Font"/>
    <w:uiPriority w:val="1"/>
    <w:semiHidden/>
    <w:unhideWhenUsed/>
  </w:style>
  <w:style w:type="table" w:styleId="a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a3" w:default="1">
    <w:name w:val="No List"/>
    <w:uiPriority w:val="99"/>
    <w:semiHidden/>
    <w:unhideWhenUsed/>
  </w:style>
  <w:style w:type="character" w:styleId="a4">
    <w:name w:val="annotation reference"/>
    <w:basedOn w:val="a1"/>
    <w:uiPriority w:val="99"/>
    <w:semiHidden/>
    <w:unhideWhenUsed/>
    <w:rPr>
      <w:rFonts w:cs="Times New Roman"/>
      <w:sz w:val="16"/>
      <w:szCs w:val="16"/>
    </w:rPr>
  </w:style>
  <w:style w:type="paragraph" w:styleId="a5">
    <w:name w:val="annotation text"/>
    <w:basedOn w:val="a0"/>
    <w:link w:val="a6"/>
    <w:uiPriority w:val="99"/>
    <w:unhideWhenUsed/>
    <w:pPr>
      <w:spacing w:line="240" w:lineRule="auto"/>
    </w:pPr>
    <w:rPr>
      <w:rFonts w:eastAsia="Times New Roman" w:cs="Times New Roman"/>
      <w:sz w:val="20"/>
      <w:szCs w:val="20"/>
    </w:rPr>
  </w:style>
  <w:style w:type="character" w:styleId="a6" w:customStyle="1">
    <w:name w:val="Текст примечания Знак"/>
    <w:basedOn w:val="a1"/>
    <w:link w:val="a5"/>
    <w:uiPriority w:val="99"/>
    <w:rPr>
      <w:rFonts w:eastAsia="Times New Roman" w:cs="Times New Roman"/>
      <w:sz w:val="20"/>
      <w:szCs w:val="20"/>
    </w:rPr>
  </w:style>
  <w:style w:type="paragraph" w:styleId="a7">
    <w:name w:val="Balloon Text"/>
    <w:basedOn w:val="a0"/>
    <w:link w:val="a8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a8" w:customStyle="1">
    <w:name w:val="Текст выноски Знак"/>
    <w:basedOn w:val="a1"/>
    <w:link w:val="a7"/>
    <w:uiPriority w:val="99"/>
    <w:rPr>
      <w:rFonts w:ascii="Segoe UI" w:hAnsi="Segoe UI" w:cs="Segoe UI"/>
      <w:sz w:val="18"/>
      <w:szCs w:val="18"/>
    </w:rPr>
  </w:style>
  <w:style w:type="character" w:styleId="10" w:customStyle="1">
    <w:name w:val="Заголовок 1 Знак"/>
    <w:basedOn w:val="a1"/>
    <w:link w:val="1"/>
    <w:uiPriority w:val="9"/>
    <w:rPr>
      <w:rFonts w:cs="Times New Roman" w:asciiTheme="majorHAnsi" w:hAnsiTheme="majorHAnsi" w:eastAsiaTheme="majorEastAsia"/>
      <w:color w:val="2e74b5" w:themeColor="accent1" w:themeShade="BF"/>
      <w:sz w:val="32"/>
      <w:szCs w:val="32"/>
    </w:rPr>
  </w:style>
  <w:style w:type="character" w:styleId="22" w:customStyle="1">
    <w:name w:val="Заголовок 2 Знак"/>
    <w:basedOn w:val="a1"/>
    <w:link w:val="21"/>
    <w:uiPriority w:val="9"/>
    <w:rPr>
      <w:rFonts w:ascii="Calibri Light" w:hAnsi="Calibri Light" w:eastAsia="Times New Roman" w:cs="Times New Roman"/>
      <w:color w:val="2f5496"/>
      <w:sz w:val="26"/>
      <w:szCs w:val="26"/>
    </w:rPr>
  </w:style>
  <w:style w:type="character" w:styleId="31" w:customStyle="1">
    <w:name w:val="Заголовок 3 Знак"/>
    <w:basedOn w:val="a1"/>
    <w:link w:val="30"/>
    <w:uiPriority w:val="9"/>
    <w:rPr>
      <w:rFonts w:ascii="Calibri Light" w:hAnsi="Calibri Light" w:eastAsia="Times New Roman" w:cs="Times New Roman"/>
      <w:color w:val="1f3763"/>
      <w:sz w:val="24"/>
      <w:szCs w:val="24"/>
    </w:rPr>
  </w:style>
  <w:style w:type="character" w:styleId="40" w:customStyle="1">
    <w:name w:val="Заголовок 4 Знак"/>
    <w:basedOn w:val="a1"/>
    <w:link w:val="4"/>
    <w:uiPriority w:val="9"/>
    <w:rPr>
      <w:rFonts w:ascii="Times New Roman" w:hAnsi="Times New Roman" w:eastAsia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styleId="50" w:customStyle="1">
    <w:name w:val="Заголовок 5 Знак"/>
    <w:basedOn w:val="a1"/>
    <w:link w:val="5"/>
    <w:uiPriority w:val="9"/>
    <w:rPr>
      <w:rFonts w:ascii="Times New Roman" w:hAnsi="Times New Roman" w:eastAsia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styleId="60" w:customStyle="1">
    <w:name w:val="Заголовок 6 Знак"/>
    <w:basedOn w:val="a1"/>
    <w:link w:val="6"/>
    <w:uiPriority w:val="9"/>
    <w:rPr>
      <w:rFonts w:ascii="Times New Roman" w:hAnsi="Times New Roman" w:eastAsia="Times New Roman" w:cs="Times New Roman"/>
      <w:b/>
      <w:bCs/>
      <w:color w:val="000000"/>
      <w:sz w:val="24"/>
      <w:szCs w:val="24"/>
      <w:shd w:val="clear" w:color="auto" w:fill="ffffff"/>
      <w:lang w:eastAsia="ru-RU"/>
    </w:rPr>
  </w:style>
  <w:style w:type="character" w:styleId="70" w:customStyle="1">
    <w:name w:val="Заголовок 7 Знак"/>
    <w:basedOn w:val="a1"/>
    <w:link w:val="7"/>
    <w:uiPriority w:val="9"/>
    <w:rPr>
      <w:rFonts w:ascii="Times New Roman" w:hAnsi="Times New Roman" w:eastAsia="Times New Roman" w:cs="Times New Roman"/>
      <w:b/>
      <w:bCs/>
      <w:color w:val="000000"/>
      <w:sz w:val="24"/>
      <w:szCs w:val="24"/>
      <w:shd w:val="clear" w:color="auto" w:fill="ffffff"/>
      <w:lang w:eastAsia="ru-RU"/>
    </w:rPr>
  </w:style>
  <w:style w:type="character" w:styleId="80" w:customStyle="1">
    <w:name w:val="Заголовок 8 Знак"/>
    <w:basedOn w:val="a1"/>
    <w:link w:val="8"/>
    <w:uiPriority w:val="9"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90" w:customStyle="1">
    <w:name w:val="Заголовок 9 Знак"/>
    <w:basedOn w:val="a1"/>
    <w:link w:val="9"/>
    <w:uiPriority w:val="9"/>
    <w:rPr>
      <w:rFonts w:ascii="Times New Roman" w:hAnsi="Times New Roman" w:eastAsia="Times New Roman" w:cs="Times New Roman"/>
      <w:lang w:eastAsia="ru-RU"/>
    </w:rPr>
  </w:style>
  <w:style w:type="numbering" w:styleId="11" w:customStyle="1">
    <w:name w:val="Нет списка1"/>
    <w:next w:val="a3"/>
    <w:uiPriority w:val="99"/>
    <w:semiHidden/>
    <w:unhideWhenUsed/>
  </w:style>
  <w:style w:type="paragraph" w:styleId="a9">
    <w:name w:val="TOC Heading"/>
    <w:basedOn w:val="1"/>
    <w:next w:val="a0"/>
    <w:uiPriority w:val="39"/>
    <w:unhideWhenUsed/>
    <w:qFormat/>
    <w:pPr>
      <w:outlineLvl w:val="9"/>
    </w:pPr>
    <w:rPr>
      <w:lang w:eastAsia="ru-RU"/>
    </w:rPr>
  </w:style>
  <w:style w:type="paragraph" w:styleId="aa">
    <w:name w:val="header"/>
    <w:aliases w:val="Знак3"/>
    <w:basedOn w:val="a0"/>
    <w:link w:val="ab"/>
    <w:uiPriority w:val="99"/>
    <w:unhideWhenUsed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</w:rPr>
  </w:style>
  <w:style w:type="character" w:styleId="ab" w:customStyle="1">
    <w:name w:val="Верхний колонтитул Знак"/>
    <w:aliases w:val="Знак3 Знак"/>
    <w:basedOn w:val="a1"/>
    <w:link w:val="aa"/>
    <w:uiPriority w:val="99"/>
    <w:rPr>
      <w:rFonts w:eastAsia="Times New Roman" w:cs="Times New Roman"/>
    </w:rPr>
  </w:style>
  <w:style w:type="paragraph" w:styleId="ac">
    <w:name w:val="footer"/>
    <w:basedOn w:val="a0"/>
    <w:link w:val="ad"/>
    <w:uiPriority w:val="99"/>
    <w:unhideWhenUsed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</w:rPr>
  </w:style>
  <w:style w:type="character" w:styleId="ad" w:customStyle="1">
    <w:name w:val="Нижний колонтитул Знак"/>
    <w:basedOn w:val="a1"/>
    <w:link w:val="ac"/>
    <w:uiPriority w:val="99"/>
    <w:rPr>
      <w:rFonts w:eastAsia="Times New Roman" w:cs="Times New Roman"/>
    </w:rPr>
  </w:style>
  <w:style w:type="paragraph" w:styleId="ae">
    <w:name w:val="List Paragraph"/>
    <w:basedOn w:val="a0"/>
    <w:uiPriority w:val="34"/>
    <w:qFormat/>
    <w:pPr>
      <w:ind w:left="720"/>
      <w:contextualSpacing/>
    </w:pPr>
    <w:rPr>
      <w:rFonts w:eastAsia="Times New Roman" w:cs="Times New Roman"/>
    </w:rPr>
  </w:style>
  <w:style w:type="paragraph" w:styleId="af" w:customStyle="1">
    <w:name w:val="_Таблица"/>
    <w:basedOn w:val="a0"/>
    <w:link w:val="af0"/>
    <w:qFormat/>
    <w:pPr>
      <w:spacing w:before="120" w:after="120" w:line="240" w:lineRule="auto"/>
      <w:jc w:val="center"/>
    </w:pPr>
    <w:rPr>
      <w:rFonts w:ascii="Times New Roman" w:hAnsi="Times New Roman" w:eastAsia="Times New Roman" w:cs="Times New Roman"/>
      <w:b/>
      <w:bCs/>
      <w:sz w:val="28"/>
      <w:szCs w:val="28"/>
    </w:rPr>
  </w:style>
  <w:style w:type="paragraph" w:styleId="af1" w:customStyle="1">
    <w:name w:val="Номер таблицы"/>
    <w:basedOn w:val="a0"/>
    <w:link w:val="af2"/>
    <w:qFormat/>
    <w:pPr>
      <w:spacing w:before="120" w:after="120" w:line="240" w:lineRule="auto"/>
      <w:jc w:val="right"/>
    </w:pPr>
    <w:rPr>
      <w:rFonts w:ascii="Times New Roman" w:hAnsi="Times New Roman" w:eastAsia="Times New Roman" w:cs="Times New Roman"/>
      <w:sz w:val="28"/>
      <w:szCs w:val="28"/>
      <w:lang w:eastAsia="ru-RU"/>
    </w:rPr>
  </w:style>
  <w:style w:type="character" w:styleId="af0" w:customStyle="1">
    <w:name w:val="_Таблица Знак"/>
    <w:basedOn w:val="a1"/>
    <w:link w:val="af"/>
    <w:locked/>
    <w:rPr>
      <w:rFonts w:ascii="Times New Roman" w:hAnsi="Times New Roman" w:eastAsia="Times New Roman" w:cs="Times New Roman"/>
      <w:b/>
      <w:bCs/>
      <w:sz w:val="28"/>
      <w:szCs w:val="28"/>
    </w:rPr>
  </w:style>
  <w:style w:type="paragraph" w:styleId="af3" w:customStyle="1">
    <w:name w:val="_ТаблТекст"/>
    <w:basedOn w:val="a0"/>
    <w:link w:val="af4"/>
    <w:qFormat/>
    <w:pPr>
      <w:widowControl w:val="off"/>
      <w:spacing w:after="0" w:line="240" w:lineRule="auto"/>
      <w:jc w:val="center"/>
    </w:pPr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character" w:styleId="af2" w:customStyle="1">
    <w:name w:val="Номер таблицы Знак"/>
    <w:basedOn w:val="a1"/>
    <w:link w:val="af1"/>
    <w:locked/>
    <w:rPr>
      <w:rFonts w:ascii="Times New Roman" w:hAnsi="Times New Roman" w:eastAsia="Times New Roman" w:cs="Times New Roman"/>
      <w:sz w:val="28"/>
      <w:szCs w:val="28"/>
      <w:lang w:eastAsia="ru-RU"/>
    </w:rPr>
  </w:style>
  <w:style w:type="character" w:styleId="af4" w:customStyle="1">
    <w:name w:val="_ТаблТекст Знак"/>
    <w:basedOn w:val="a1"/>
    <w:link w:val="af3"/>
    <w:locked/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paragraph" w:styleId="af5" w:customStyle="1">
    <w:name w:val="_ТекстЛП"/>
    <w:basedOn w:val="a0"/>
    <w:link w:val="af6"/>
    <w:qFormat/>
    <w:pPr>
      <w:widowControl w:val="off"/>
      <w:spacing w:after="0" w:line="240" w:lineRule="auto"/>
      <w:ind w:firstLine="709"/>
      <w:jc w:val="both"/>
    </w:pPr>
    <w:rPr>
      <w:rFonts w:ascii="Times New Roman" w:hAnsi="Times New Roman" w:eastAsia="Times New Roman" w:cs="Times New Roman"/>
      <w:sz w:val="28"/>
      <w:szCs w:val="28"/>
    </w:rPr>
  </w:style>
  <w:style w:type="character" w:styleId="af6" w:customStyle="1">
    <w:name w:val="_ТекстЛП Знак"/>
    <w:basedOn w:val="a1"/>
    <w:link w:val="af5"/>
    <w:locked/>
    <w:rPr>
      <w:rFonts w:ascii="Times New Roman" w:hAnsi="Times New Roman" w:eastAsia="Times New Roman" w:cs="Times New Roman"/>
      <w:sz w:val="28"/>
      <w:szCs w:val="28"/>
    </w:rPr>
  </w:style>
  <w:style w:type="paragraph" w:styleId="af7">
    <w:name w:val="annotation subject"/>
    <w:basedOn w:val="a5"/>
    <w:next w:val="a5"/>
    <w:link w:val="af8"/>
    <w:uiPriority w:val="99"/>
    <w:semiHidden/>
    <w:unhideWhenUsed/>
    <w:rPr>
      <w:b/>
      <w:bCs/>
    </w:rPr>
  </w:style>
  <w:style w:type="character" w:styleId="af8" w:customStyle="1">
    <w:name w:val="Тема примечания Знак"/>
    <w:basedOn w:val="a6"/>
    <w:link w:val="af7"/>
    <w:uiPriority w:val="99"/>
    <w:semiHidden/>
    <w:rPr>
      <w:rFonts w:eastAsia="Times New Roman" w:cs="Times New Roman"/>
      <w:b/>
      <w:bCs/>
      <w:sz w:val="20"/>
      <w:szCs w:val="20"/>
    </w:rPr>
  </w:style>
  <w:style w:type="paragraph" w:styleId="af9" w:customStyle="1">
    <w:name w:val="Заголовок оглавления Знак"/>
    <w:basedOn w:val="a0"/>
    <w:next w:val="a0"/>
    <w:qFormat/>
    <w:pPr>
      <w:keepNext/>
      <w:keepLines/>
      <w:spacing w:before="240" w:after="0" w:line="240" w:lineRule="auto"/>
      <w:outlineLvl w:val="0"/>
    </w:pPr>
    <w:rPr>
      <w:rFonts w:ascii="Calibri Light" w:hAnsi="Calibri Light" w:eastAsia="Times New Roman" w:cs="Times New Roman"/>
      <w:color w:val="2f5496"/>
      <w:sz w:val="32"/>
      <w:szCs w:val="32"/>
    </w:rPr>
  </w:style>
  <w:style w:type="paragraph" w:styleId="210" w:customStyle="1">
    <w:name w:val="Заголовок 21"/>
    <w:basedOn w:val="a0"/>
    <w:next w:val="a0"/>
    <w:uiPriority w:val="9"/>
    <w:unhideWhenUsed/>
    <w:qFormat/>
    <w:pPr>
      <w:keepNext/>
      <w:keepLines/>
      <w:spacing w:before="40" w:after="0" w:line="240" w:lineRule="auto"/>
      <w:outlineLvl w:val="1"/>
    </w:pPr>
    <w:rPr>
      <w:rFonts w:ascii="Calibri Light" w:hAnsi="Calibri Light" w:eastAsia="Times New Roman" w:cs="Times New Roman"/>
      <w:color w:val="2f5496"/>
      <w:sz w:val="26"/>
      <w:szCs w:val="26"/>
    </w:rPr>
  </w:style>
  <w:style w:type="paragraph" w:styleId="310" w:customStyle="1">
    <w:name w:val="Заголовок 31"/>
    <w:basedOn w:val="a0"/>
    <w:next w:val="a0"/>
    <w:uiPriority w:val="9"/>
    <w:unhideWhenUsed/>
    <w:qFormat/>
    <w:pPr>
      <w:keepNext/>
      <w:keepLines/>
      <w:spacing w:before="40" w:after="0" w:line="240" w:lineRule="auto"/>
      <w:outlineLvl w:val="2"/>
    </w:pPr>
    <w:rPr>
      <w:rFonts w:ascii="Calibri Light" w:hAnsi="Calibri Light" w:eastAsia="Times New Roman" w:cs="Times New Roman"/>
      <w:color w:val="1f3763"/>
      <w:sz w:val="24"/>
      <w:szCs w:val="24"/>
    </w:rPr>
  </w:style>
  <w:style w:type="paragraph" w:styleId="ConsPlusNormal" w:customStyle="1">
    <w:name w:val="ConsPlusNormal"/>
    <w:link w:val="ConsPlusNormal1"/>
    <w:pPr>
      <w:widowControl w:val="off"/>
      <w:spacing w:after="0" w:line="240" w:lineRule="auto"/>
    </w:pPr>
    <w:rPr>
      <w:rFonts w:ascii="Calibri" w:hAnsi="Calibri" w:eastAsia="Times New Roman" w:cs="Calibri"/>
      <w:szCs w:val="20"/>
      <w:lang w:eastAsia="ru-RU"/>
    </w:rPr>
  </w:style>
  <w:style w:type="paragraph" w:styleId="23" w:customStyle="1">
    <w:name w:val="Обычный2"/>
    <w:pPr>
      <w:widowControl w:val="off"/>
      <w:spacing w:after="0" w:line="480" w:lineRule="auto"/>
      <w:ind w:firstLine="560"/>
    </w:pPr>
    <w:rPr>
      <w:rFonts w:ascii="Courier New" w:hAnsi="Courier New" w:eastAsia="Times New Roman" w:cs="Courier New"/>
      <w:sz w:val="24"/>
      <w:szCs w:val="24"/>
      <w:lang w:eastAsia="ru-RU"/>
    </w:rPr>
  </w:style>
  <w:style w:type="paragraph" w:styleId="afa">
    <w:name w:val="Normal (Web)"/>
    <w:basedOn w:val="a0"/>
    <w:uiPriority w:val="99"/>
    <w:unhideWhenUsed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12" w:customStyle="1">
    <w:name w:val="Основной текст Знак1"/>
    <w:basedOn w:val="a1"/>
    <w:rPr>
      <w:rFonts w:ascii="Times New Roman" w:hAnsi="Times New Roman" w:cs="Times New Roman"/>
      <w:sz w:val="24"/>
      <w:szCs w:val="24"/>
      <w:lang w:eastAsia="ru-RU"/>
    </w:rPr>
  </w:style>
  <w:style w:type="paragraph" w:styleId="ConsPlusNonformat" w:customStyle="1">
    <w:name w:val="ConsPlusNonformat"/>
    <w:uiPriority w:val="99"/>
    <w:pPr>
      <w:widowControl w:val="off"/>
      <w:spacing w:after="0" w:line="240" w:lineRule="auto"/>
    </w:pPr>
    <w:rPr>
      <w:rFonts w:ascii="Courier New" w:hAnsi="Courier New" w:eastAsia="Times New Roman" w:cs="Courier New"/>
      <w:sz w:val="20"/>
      <w:szCs w:val="20"/>
      <w:lang w:eastAsia="ru-RU"/>
    </w:rPr>
  </w:style>
  <w:style w:type="character" w:styleId="13" w:customStyle="1">
    <w:name w:val="подзаголовок_1 Знак"/>
    <w:link w:val="14"/>
    <w:locked/>
    <w:rPr>
      <w:rFonts w:ascii="Times New Roman" w:hAnsi="Times New Roman"/>
      <w:b/>
      <w:sz w:val="24"/>
    </w:rPr>
  </w:style>
  <w:style w:type="paragraph" w:styleId="14" w:customStyle="1">
    <w:name w:val="подзаголовок_1"/>
    <w:basedOn w:val="30"/>
    <w:link w:val="13"/>
    <w:qFormat/>
    <w:rPr>
      <w:rFonts w:ascii="Times New Roman" w:hAnsi="Times New Roman" w:eastAsiaTheme="minorHAnsi" w:cstheme="minorBidi"/>
      <w:b/>
      <w:color w:val="auto"/>
      <w:szCs w:val="22"/>
    </w:rPr>
  </w:style>
  <w:style w:type="table" w:styleId="afb">
    <w:name w:val="Table Grid"/>
    <w:basedOn w:val="a2"/>
    <w:uiPriority w:val="39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character" w:styleId="afc">
    <w:name w:val="Hyperlink"/>
    <w:basedOn w:val="a1"/>
    <w:uiPriority w:val="99"/>
    <w:unhideWhenUsed/>
    <w:rPr>
      <w:rFonts w:cs="Times New Roman"/>
      <w:color w:val="0000ff"/>
      <w:u w:val="single"/>
    </w:rPr>
  </w:style>
  <w:style w:type="paragraph" w:styleId="15" w:customStyle="1">
    <w:name w:val="Заголовок1"/>
    <w:basedOn w:val="a0"/>
    <w:next w:val="a0"/>
    <w:uiPriority w:val="10"/>
    <w:qFormat/>
    <w:pPr>
      <w:pBdr>
        <w:bottom w:val="single" w:color="4472C4" w:sz="8" w:space="4"/>
      </w:pBdr>
      <w:spacing w:after="300" w:line="240" w:lineRule="auto"/>
      <w:contextualSpacing/>
    </w:pPr>
    <w:rPr>
      <w:rFonts w:ascii="Calibri Light" w:hAnsi="Calibri Light" w:eastAsia="Times New Roman" w:cs="Times New Roman"/>
      <w:color w:val="323e4f"/>
      <w:spacing w:val="5"/>
      <w:sz w:val="52"/>
      <w:szCs w:val="52"/>
    </w:rPr>
  </w:style>
  <w:style w:type="character" w:styleId="16" w:customStyle="1">
    <w:name w:val="Название Знак1"/>
    <w:basedOn w:val="a1"/>
    <w:link w:val="afd"/>
    <w:uiPriority w:val="10"/>
    <w:locked/>
    <w:rPr>
      <w:rFonts w:ascii="Calibri Light" w:hAnsi="Calibri Light" w:cs="Times New Roman"/>
      <w:color w:val="323e4f"/>
      <w:spacing w:val="5"/>
      <w:sz w:val="52"/>
      <w:szCs w:val="52"/>
    </w:rPr>
  </w:style>
  <w:style w:type="character" w:styleId="24" w:customStyle="1">
    <w:name w:val="Основной текст (2)"/>
    <w:basedOn w:val="a1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paragraph" w:styleId="Default" w:customStyle="1">
    <w:name w:val="Default"/>
    <w:qFormat/>
    <w:pPr>
      <w:spacing w:after="0" w:line="240" w:lineRule="auto"/>
    </w:pPr>
    <w:rPr>
      <w:rFonts w:ascii="Times New Roman" w:hAnsi="Times New Roman" w:eastAsia="Times New Roman" w:cs="Times New Roman"/>
      <w:color w:val="000000"/>
      <w:sz w:val="24"/>
      <w:szCs w:val="24"/>
    </w:rPr>
  </w:style>
  <w:style w:type="paragraph" w:styleId="17" w:customStyle="1">
    <w:name w:val="Обычный1"/>
    <w:pPr>
      <w:widowControl w:val="off"/>
      <w:spacing w:after="0" w:line="300" w:lineRule="auto"/>
      <w:ind w:firstLine="700"/>
      <w:jc w:val="both"/>
    </w:pPr>
    <w:rPr>
      <w:rFonts w:ascii="Times New Roman" w:hAnsi="Times New Roman" w:eastAsia="Times New Roman" w:cs="Times New Roman"/>
      <w:lang w:eastAsia="ru-RU"/>
    </w:rPr>
  </w:style>
  <w:style w:type="paragraph" w:styleId="ConsPlusCell" w:customStyle="1">
    <w:name w:val="ConsPlusCell"/>
    <w:pPr>
      <w:spacing w:after="0" w:line="240" w:lineRule="auto"/>
    </w:pPr>
    <w:rPr>
      <w:rFonts w:ascii="Arial" w:hAnsi="Arial" w:eastAsia="Times New Roman" w:cs="Arial"/>
    </w:rPr>
  </w:style>
  <w:style w:type="paragraph" w:styleId="afe">
    <w:name w:val="Body Text Indent"/>
    <w:aliases w:val="Знак13"/>
    <w:basedOn w:val="a0"/>
    <w:link w:val="aff"/>
    <w:uiPriority w:val="99"/>
    <w:pPr>
      <w:spacing w:after="0" w:line="240" w:lineRule="auto"/>
      <w:ind w:firstLine="708"/>
      <w:jc w:val="both"/>
    </w:pPr>
    <w:rPr>
      <w:rFonts w:ascii="Times New Roman" w:hAnsi="Times New Roman" w:eastAsia="Times New Roman" w:cs="Times New Roman"/>
      <w:color w:val="ff0000"/>
      <w:sz w:val="24"/>
      <w:szCs w:val="24"/>
      <w:lang w:eastAsia="ru-RU"/>
    </w:rPr>
  </w:style>
  <w:style w:type="character" w:styleId="aff" w:customStyle="1">
    <w:name w:val="Основной текст с отступом Знак"/>
    <w:aliases w:val="Знак13 Знак"/>
    <w:basedOn w:val="a1"/>
    <w:link w:val="afe"/>
    <w:uiPriority w:val="99"/>
    <w:rPr>
      <w:rFonts w:ascii="Times New Roman" w:hAnsi="Times New Roman" w:eastAsia="Times New Roman" w:cs="Times New Roman"/>
      <w:color w:val="ff0000"/>
      <w:sz w:val="24"/>
      <w:szCs w:val="24"/>
      <w:lang w:eastAsia="ru-RU"/>
    </w:rPr>
  </w:style>
  <w:style w:type="paragraph" w:styleId="25">
    <w:name w:val="Body Text Indent 2"/>
    <w:aliases w:val="Знак12"/>
    <w:basedOn w:val="a0"/>
    <w:link w:val="26"/>
    <w:uiPriority w:val="99"/>
    <w:unhideWhenUsed/>
    <w:pPr>
      <w:spacing w:after="120" w:line="480" w:lineRule="auto"/>
      <w:ind w:left="283"/>
    </w:pPr>
    <w:rPr>
      <w:rFonts w:eastAsia="Times New Roman" w:cs="Times New Roman"/>
    </w:rPr>
  </w:style>
  <w:style w:type="character" w:styleId="26" w:customStyle="1">
    <w:name w:val="Основной текст с отступом 2 Знак"/>
    <w:aliases w:val="Знак12 Знак"/>
    <w:basedOn w:val="a1"/>
    <w:link w:val="25"/>
    <w:uiPriority w:val="99"/>
    <w:rPr>
      <w:rFonts w:eastAsia="Times New Roman" w:cs="Times New Roman"/>
    </w:rPr>
  </w:style>
  <w:style w:type="paragraph" w:styleId="Style2" w:customStyle="1">
    <w:name w:val="Style2"/>
    <w:basedOn w:val="a0"/>
    <w:pPr>
      <w:widowControl w:val="off"/>
      <w:spacing w:after="0" w:line="331" w:lineRule="exact"/>
      <w:ind w:firstLine="62"/>
      <w:jc w:val="both"/>
    </w:pPr>
    <w:rPr>
      <w:rFonts w:ascii="Sylfaen" w:hAnsi="Sylfaen" w:eastAsia="Times New Roman" w:cs="Times New Roman"/>
      <w:sz w:val="28"/>
    </w:rPr>
  </w:style>
  <w:style w:type="paragraph" w:styleId="Style3" w:customStyle="1">
    <w:name w:val="Style3"/>
    <w:basedOn w:val="a0"/>
    <w:pPr>
      <w:widowControl w:val="off"/>
      <w:spacing w:after="0" w:line="323" w:lineRule="exact"/>
      <w:ind w:firstLine="706"/>
      <w:jc w:val="both"/>
    </w:pPr>
    <w:rPr>
      <w:rFonts w:ascii="Sylfaen" w:hAnsi="Sylfaen" w:eastAsia="Times New Roman" w:cs="Times New Roman"/>
      <w:sz w:val="28"/>
    </w:rPr>
  </w:style>
  <w:style w:type="paragraph" w:styleId="Style4" w:customStyle="1">
    <w:name w:val="Style4"/>
    <w:basedOn w:val="a0"/>
    <w:pPr>
      <w:widowControl w:val="off"/>
      <w:spacing w:after="0" w:line="323" w:lineRule="exact"/>
      <w:ind w:firstLine="701"/>
      <w:jc w:val="both"/>
    </w:pPr>
    <w:rPr>
      <w:rFonts w:ascii="Sylfaen" w:hAnsi="Sylfaen" w:eastAsia="Times New Roman" w:cs="Times New Roman"/>
      <w:sz w:val="28"/>
    </w:rPr>
  </w:style>
  <w:style w:type="paragraph" w:styleId="Style5" w:customStyle="1">
    <w:name w:val="Style5"/>
    <w:basedOn w:val="a0"/>
    <w:pPr>
      <w:widowControl w:val="off"/>
      <w:spacing w:after="0" w:line="240" w:lineRule="auto"/>
      <w:ind w:firstLine="709"/>
      <w:jc w:val="both"/>
    </w:pPr>
    <w:rPr>
      <w:rFonts w:ascii="Arial Black" w:hAnsi="Arial Black" w:eastAsia="Times New Roman" w:cs="Times New Roman"/>
      <w:sz w:val="28"/>
    </w:rPr>
  </w:style>
  <w:style w:type="paragraph" w:styleId="ConsNonformat" w:customStyle="1">
    <w:name w:val="ConsNonformat"/>
    <w:pPr>
      <w:widowControl w:val="off"/>
      <w:spacing w:after="0" w:line="240" w:lineRule="auto"/>
    </w:pPr>
    <w:rPr>
      <w:rFonts w:ascii="Courier New" w:hAnsi="Courier New" w:eastAsia="Times New Roman" w:cs="Courier New"/>
      <w:lang w:eastAsia="ru-RU"/>
    </w:rPr>
  </w:style>
  <w:style w:type="paragraph" w:styleId="311" w:customStyle="1">
    <w:name w:val="Основной текст 31"/>
    <w:basedOn w:val="a0"/>
    <w:pPr>
      <w:widowControl w:val="off"/>
      <w:spacing w:after="0" w:line="240" w:lineRule="auto"/>
      <w:ind w:firstLine="709"/>
      <w:jc w:val="both"/>
    </w:pPr>
    <w:rPr>
      <w:rFonts w:ascii="Times New Roman" w:hAnsi="Times New Roman" w:eastAsia="Times New Roman" w:cs="Times New Roman"/>
      <w:sz w:val="28"/>
      <w:szCs w:val="20"/>
    </w:rPr>
  </w:style>
  <w:style w:type="paragraph" w:styleId="aff0">
    <w:name w:val="Block Text"/>
    <w:basedOn w:val="a0"/>
    <w:uiPriority w:val="99"/>
    <w:pPr>
      <w:spacing w:after="0" w:line="240" w:lineRule="auto"/>
      <w:ind w:left="900" w:right="-263" w:hanging="360"/>
      <w:jc w:val="both"/>
    </w:pPr>
    <w:rPr>
      <w:rFonts w:ascii="Times New Roman" w:hAnsi="Times New Roman" w:eastAsia="Times New Roman" w:cs="Times New Roman"/>
      <w:sz w:val="28"/>
      <w:szCs w:val="28"/>
    </w:rPr>
  </w:style>
  <w:style w:type="character" w:styleId="FontStyle14" w:customStyle="1">
    <w:name w:val="Font Style14"/>
    <w:rPr>
      <w:rFonts w:ascii="Times New Roman" w:hAnsi="Times New Roman"/>
      <w:sz w:val="16"/>
    </w:rPr>
  </w:style>
  <w:style w:type="character" w:styleId="FontStyle15" w:customStyle="1">
    <w:name w:val="Font Style15"/>
    <w:rPr>
      <w:rFonts w:ascii="Times New Roman" w:hAnsi="Times New Roman"/>
      <w:b/>
      <w:spacing w:val="-10"/>
      <w:sz w:val="18"/>
    </w:rPr>
  </w:style>
  <w:style w:type="character" w:styleId="FontStyle53" w:customStyle="1">
    <w:name w:val="Font Style53"/>
    <w:rPr>
      <w:rFonts w:ascii="Times New Roman" w:hAnsi="Times New Roman"/>
      <w:sz w:val="18"/>
    </w:rPr>
  </w:style>
  <w:style w:type="character" w:styleId="FontStyle77" w:customStyle="1">
    <w:name w:val="Font Style77"/>
    <w:rPr>
      <w:rFonts w:ascii="Times New Roman" w:hAnsi="Times New Roman"/>
      <w:b/>
      <w:i/>
      <w:sz w:val="18"/>
    </w:rPr>
  </w:style>
  <w:style w:type="paragraph" w:styleId="Style43" w:customStyle="1">
    <w:name w:val="Style43"/>
    <w:basedOn w:val="a0"/>
    <w:pPr>
      <w:widowControl w:val="off"/>
      <w:spacing w:after="0" w:line="344" w:lineRule="exact"/>
      <w:ind w:firstLine="240"/>
      <w:jc w:val="both"/>
    </w:pPr>
    <w:rPr>
      <w:rFonts w:ascii="Times New Roman" w:hAnsi="Times New Roman" w:eastAsia="Times New Roman" w:cs="Times New Roman"/>
      <w:sz w:val="28"/>
    </w:rPr>
  </w:style>
  <w:style w:type="paragraph" w:styleId="aff1">
    <w:name w:val="Body Text"/>
    <w:basedOn w:val="a0"/>
    <w:link w:val="aff2"/>
    <w:uiPriority w:val="99"/>
    <w:unhideWhenUsed/>
    <w:pPr>
      <w:spacing w:after="120" w:line="240" w:lineRule="auto"/>
    </w:pPr>
    <w:rPr>
      <w:rFonts w:eastAsia="Times New Roman" w:cs="Times New Roman"/>
    </w:rPr>
  </w:style>
  <w:style w:type="character" w:styleId="aff2" w:customStyle="1">
    <w:name w:val="Основной текст Знак"/>
    <w:basedOn w:val="a1"/>
    <w:link w:val="aff1"/>
    <w:uiPriority w:val="99"/>
    <w:rPr>
      <w:rFonts w:eastAsia="Times New Roman" w:cs="Times New Roman"/>
    </w:rPr>
  </w:style>
  <w:style w:type="paragraph" w:styleId="18" w:customStyle="1">
    <w:name w:val="Название объекта1"/>
    <w:basedOn w:val="a0"/>
    <w:next w:val="a0"/>
    <w:uiPriority w:val="35"/>
    <w:unhideWhenUsed/>
    <w:qFormat/>
    <w:pPr>
      <w:spacing w:after="200" w:line="240" w:lineRule="auto"/>
    </w:pPr>
    <w:rPr>
      <w:rFonts w:eastAsia="Times New Roman" w:cs="Times New Roman"/>
      <w:b/>
      <w:bCs/>
      <w:color w:val="4472c4"/>
      <w:sz w:val="18"/>
      <w:szCs w:val="18"/>
    </w:rPr>
  </w:style>
  <w:style w:type="paragraph" w:styleId="a10" w:customStyle="1">
    <w:name w:val="a1"/>
    <w:basedOn w:val="a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grame" w:customStyle="1">
    <w:name w:val="grame"/>
    <w:basedOn w:val="a1"/>
    <w:rPr>
      <w:rFonts w:cs="Times New Roman"/>
    </w:rPr>
  </w:style>
  <w:style w:type="paragraph" w:styleId="a00" w:customStyle="1">
    <w:name w:val="a0"/>
    <w:basedOn w:val="a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9" w:customStyle="1">
    <w:name w:val="Без интервала1"/>
    <w:aliases w:val="приложения"/>
    <w:next w:val="aff3"/>
    <w:link w:val="NoSpacingChar"/>
    <w:qFormat/>
    <w:pPr>
      <w:spacing w:after="0" w:line="240" w:lineRule="auto"/>
    </w:pPr>
    <w:rPr>
      <w:rFonts w:eastAsia="Times New Roman" w:cs="Times New Roman"/>
      <w:lang w:eastAsia="ru-RU"/>
    </w:rPr>
  </w:style>
  <w:style w:type="character" w:styleId="aff4" w:customStyle="1">
    <w:name w:val="Без интервала Знак"/>
    <w:basedOn w:val="a1"/>
    <w:uiPriority w:val="1"/>
    <w:locked/>
    <w:rPr>
      <w:rFonts w:eastAsia="Times New Roman" w:cs="Times New Roman"/>
      <w:lang w:eastAsia="ru-RU"/>
    </w:rPr>
  </w:style>
  <w:style w:type="paragraph" w:styleId="aff5" w:customStyle="1">
    <w:name w:val="для текста"/>
    <w:basedOn w:val="a0"/>
    <w:link w:val="aff6"/>
    <w:qFormat/>
    <w:pPr>
      <w:spacing w:after="0" w:line="360" w:lineRule="auto"/>
      <w:ind w:firstLine="709"/>
      <w:jc w:val="both"/>
    </w:pPr>
    <w:rPr>
      <w:rFonts w:ascii="Times New Roman" w:hAnsi="Times New Roman" w:eastAsia="Times New Roman" w:cs="Calibri"/>
      <w:spacing w:val="1"/>
      <w:sz w:val="24"/>
      <w:szCs w:val="24"/>
      <w:lang w:eastAsia="ar-SA"/>
    </w:rPr>
  </w:style>
  <w:style w:type="character" w:styleId="aff7" w:customStyle="1">
    <w:name w:val="Гипертекстовая ссылка"/>
    <w:basedOn w:val="a1"/>
    <w:uiPriority w:val="99"/>
    <w:rPr>
      <w:rFonts w:cs="Times New Roman"/>
      <w:b/>
      <w:bCs/>
      <w:color w:val="106bbe"/>
    </w:rPr>
  </w:style>
  <w:style w:type="character" w:styleId="aff6" w:customStyle="1">
    <w:name w:val="для текста Знак"/>
    <w:basedOn w:val="a1"/>
    <w:link w:val="aff5"/>
    <w:locked/>
    <w:rPr>
      <w:rFonts w:ascii="Times New Roman" w:hAnsi="Times New Roman" w:eastAsia="Times New Roman" w:cs="Calibri"/>
      <w:spacing w:val="1"/>
      <w:sz w:val="24"/>
      <w:szCs w:val="24"/>
      <w:lang w:eastAsia="ar-SA"/>
    </w:rPr>
  </w:style>
  <w:style w:type="paragraph" w:styleId="32">
    <w:name w:val="Body Text 3"/>
    <w:basedOn w:val="a0"/>
    <w:link w:val="33"/>
    <w:uiPriority w:val="99"/>
    <w:unhideWhenUsed/>
    <w:pPr>
      <w:spacing w:after="120" w:line="240" w:lineRule="auto"/>
    </w:pPr>
    <w:rPr>
      <w:rFonts w:eastAsia="Times New Roman" w:cs="Times New Roman"/>
      <w:sz w:val="16"/>
      <w:szCs w:val="16"/>
    </w:rPr>
  </w:style>
  <w:style w:type="character" w:styleId="33" w:customStyle="1">
    <w:name w:val="Основной текст 3 Знак"/>
    <w:basedOn w:val="a1"/>
    <w:link w:val="32"/>
    <w:uiPriority w:val="99"/>
    <w:rPr>
      <w:rFonts w:eastAsia="Times New Roman" w:cs="Times New Roman"/>
      <w:sz w:val="16"/>
      <w:szCs w:val="16"/>
    </w:rPr>
  </w:style>
  <w:style w:type="paragraph" w:styleId="aff8" w:customStyle="1">
    <w:name w:val="Текст ЛП"/>
    <w:basedOn w:val="a0"/>
    <w:link w:val="aff9"/>
    <w:qFormat/>
    <w:pPr>
      <w:spacing w:after="0" w:line="360" w:lineRule="auto"/>
      <w:ind w:firstLine="709"/>
      <w:jc w:val="both"/>
    </w:pPr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character" w:styleId="aff9" w:customStyle="1">
    <w:name w:val="Текст ЛП Знак"/>
    <w:basedOn w:val="a1"/>
    <w:link w:val="aff8"/>
    <w:locked/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paragraph" w:styleId="u" w:customStyle="1">
    <w:name w:val="u"/>
    <w:basedOn w:val="a0"/>
    <w:pPr>
      <w:spacing w:after="0" w:line="240" w:lineRule="auto"/>
      <w:ind w:firstLine="539"/>
      <w:jc w:val="both"/>
    </w:pPr>
    <w:rPr>
      <w:rFonts w:ascii="Times New Roman" w:hAnsi="Times New Roman" w:eastAsia="Times New Roman" w:cs="Times New Roman"/>
      <w:color w:val="000000"/>
      <w:sz w:val="18"/>
      <w:szCs w:val="18"/>
      <w:lang w:eastAsia="ru-RU"/>
    </w:rPr>
  </w:style>
  <w:style w:type="character" w:styleId="h5" w:customStyle="1">
    <w:name w:val="h5"/>
  </w:style>
  <w:style w:type="character" w:styleId="FontStyle11" w:customStyle="1">
    <w:name w:val="Font Style11"/>
    <w:rPr>
      <w:rFonts w:ascii="Times New Roman" w:hAnsi="Times New Roman"/>
      <w:sz w:val="20"/>
    </w:rPr>
  </w:style>
  <w:style w:type="paragraph" w:styleId="27">
    <w:name w:val="Body Text 2"/>
    <w:basedOn w:val="a0"/>
    <w:link w:val="28"/>
    <w:uiPriority w:val="99"/>
    <w:unhideWhenUsed/>
    <w:pPr>
      <w:spacing w:after="120" w:line="480" w:lineRule="auto"/>
    </w:pPr>
    <w:rPr>
      <w:rFonts w:eastAsia="Times New Roman" w:cs="Times New Roman"/>
    </w:rPr>
  </w:style>
  <w:style w:type="character" w:styleId="28" w:customStyle="1">
    <w:name w:val="Основной текст 2 Знак"/>
    <w:basedOn w:val="a1"/>
    <w:link w:val="27"/>
    <w:uiPriority w:val="99"/>
    <w:rPr>
      <w:rFonts w:eastAsia="Times New Roman" w:cs="Times New Roman"/>
    </w:rPr>
  </w:style>
  <w:style w:type="paragraph" w:styleId="affa" w:customStyle="1">
    <w:name w:val="для таблиц графы"/>
    <w:basedOn w:val="a0"/>
    <w:qFormat/>
    <w:pPr>
      <w:spacing w:after="0" w:line="14" w:lineRule="auto"/>
      <w:ind w:firstLine="851"/>
      <w:contextualSpacing/>
      <w:jc w:val="both"/>
    </w:pPr>
    <w:rPr>
      <w:rFonts w:ascii="Times New Roman" w:hAnsi="Times New Roman" w:eastAsia="Times New Roman" w:cs="Times New Roman"/>
      <w:sz w:val="2"/>
      <w:szCs w:val="24"/>
    </w:rPr>
  </w:style>
  <w:style w:type="paragraph" w:styleId="ConsPlusTitle" w:customStyle="1">
    <w:name w:val="ConsPlusTitle"/>
    <w:uiPriority w:val="99"/>
    <w:pPr>
      <w:widowControl w:val="off"/>
      <w:spacing w:after="0" w:line="240" w:lineRule="auto"/>
    </w:pPr>
    <w:rPr>
      <w:rFonts w:ascii="Arial" w:hAnsi="Arial" w:eastAsia="Times New Roman" w:cs="Arial"/>
      <w:b/>
      <w:bCs/>
      <w:sz w:val="20"/>
      <w:szCs w:val="20"/>
      <w:lang w:eastAsia="ru-RU"/>
    </w:rPr>
  </w:style>
  <w:style w:type="paragraph" w:styleId="affb" w:customStyle="1">
    <w:name w:val="Текст_ЛП_Самара Знак"/>
    <w:basedOn w:val="a0"/>
    <w:link w:val="affc"/>
    <w:autoRedefine/>
    <w:pPr>
      <w:spacing w:after="0" w:line="240" w:lineRule="auto"/>
      <w:ind w:firstLine="709"/>
      <w:jc w:val="both"/>
    </w:pPr>
    <w:rPr>
      <w:rFonts w:ascii="Times New Roman" w:hAnsi="Times New Roman" w:eastAsia="Times New Roman" w:cs="Times New Roman"/>
      <w:sz w:val="28"/>
      <w:szCs w:val="28"/>
      <w:lang w:eastAsia="ru-RU"/>
    </w:rPr>
  </w:style>
  <w:style w:type="character" w:styleId="affc" w:customStyle="1">
    <w:name w:val="Текст_ЛП_Самара Знак Знак"/>
    <w:link w:val="affb"/>
    <w:locked/>
    <w:rPr>
      <w:rFonts w:ascii="Times New Roman" w:hAnsi="Times New Roman" w:eastAsia="Times New Roman" w:cs="Times New Roman"/>
      <w:sz w:val="28"/>
      <w:szCs w:val="28"/>
      <w:lang w:eastAsia="ru-RU"/>
    </w:rPr>
  </w:style>
  <w:style w:type="character" w:styleId="29" w:customStyle="1">
    <w:name w:val="Нижний колонтитул Знак2"/>
    <w:locked/>
    <w:rPr>
      <w:sz w:val="14"/>
      <w:lang w:val="ru-RU" w:eastAsia="ru-RU"/>
    </w:rPr>
  </w:style>
  <w:style w:type="paragraph" w:styleId="affd" w:customStyle="1">
    <w:name w:val="Знак Знак Знак"/>
    <w:basedOn w:val="a0"/>
    <w:pPr>
      <w:spacing w:line="240" w:lineRule="exact"/>
    </w:pPr>
    <w:rPr>
      <w:rFonts w:ascii="Verdana" w:hAnsi="Verdana" w:eastAsia="Times New Roman" w:cs="Times New Roman"/>
      <w:sz w:val="20"/>
      <w:szCs w:val="20"/>
      <w:lang w:val="en-US"/>
    </w:rPr>
  </w:style>
  <w:style w:type="character" w:styleId="style1" w:customStyle="1">
    <w:name w:val="style1"/>
    <w:basedOn w:val="a1"/>
    <w:rPr>
      <w:rFonts w:cs="Times New Roman"/>
    </w:rPr>
  </w:style>
  <w:style w:type="character" w:styleId="affe">
    <w:name w:val="Strong"/>
    <w:basedOn w:val="a1"/>
    <w:uiPriority w:val="22"/>
    <w:qFormat/>
    <w:rPr>
      <w:rFonts w:cs="Times New Roman"/>
      <w:b/>
      <w:bCs/>
    </w:rPr>
  </w:style>
  <w:style w:type="character" w:styleId="1a" w:customStyle="1">
    <w:name w:val="Просмотренная гиперссылка1"/>
    <w:basedOn w:val="a1"/>
    <w:uiPriority w:val="99"/>
    <w:unhideWhenUsed/>
    <w:rPr>
      <w:rFonts w:cs="Times New Roman"/>
      <w:color w:val="954f72"/>
      <w:u w:val="single"/>
    </w:rPr>
  </w:style>
  <w:style w:type="paragraph" w:styleId="msonormal0" w:customStyle="1">
    <w:name w:val="msonormal"/>
    <w:basedOn w:val="a0"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1b" w:customStyle="1">
    <w:name w:val="Верхний колонтитул Знак1"/>
    <w:aliases w:val="Знак3 Знак1"/>
    <w:basedOn w:val="a1"/>
    <w:rPr>
      <w:rFonts w:ascii="Calibri" w:hAnsi="Calibri" w:cs="Times New Roman"/>
    </w:rPr>
  </w:style>
  <w:style w:type="character" w:styleId="1c" w:customStyle="1">
    <w:name w:val="Основной текст с отступом Знак1"/>
    <w:aliases w:val="Знак13 Знак1"/>
    <w:basedOn w:val="a1"/>
    <w:uiPriority w:val="99"/>
    <w:semiHidden/>
    <w:rPr>
      <w:rFonts w:ascii="Calibri" w:hAnsi="Calibri" w:cs="Times New Roman"/>
    </w:rPr>
  </w:style>
  <w:style w:type="character" w:styleId="211" w:customStyle="1">
    <w:name w:val="Основной текст с отступом 2 Знак1"/>
    <w:aliases w:val="Знак12 Знак1"/>
    <w:basedOn w:val="a1"/>
    <w:rPr>
      <w:rFonts w:ascii="Calibri" w:hAnsi="Calibri" w:cs="Times New Roman"/>
    </w:rPr>
  </w:style>
  <w:style w:type="table" w:styleId="1d" w:customStyle="1">
    <w:name w:val="Сетка таблицы1"/>
    <w:basedOn w:val="a2"/>
    <w:next w:val="afb"/>
    <w:uiPriority w:val="59"/>
    <w:pPr>
      <w:spacing w:after="0" w:line="240" w:lineRule="auto"/>
    </w:pPr>
    <w:rPr>
      <w:rFonts w:ascii="Calibri" w:hAnsi="Calibri" w:eastAsia="Times New Roman" w:cs="Times New Roman"/>
    </w:r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paragraph" w:styleId="HTML">
    <w:name w:val="HTML Preformatted"/>
    <w:basedOn w:val="a0"/>
    <w:link w:val="HTML0"/>
    <w:uiPriority w:val="99"/>
    <w:unhideWhenUsed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eastAsia="SimSun" w:cs="Times New Roman"/>
      <w:color w:val="000000"/>
      <w:sz w:val="20"/>
      <w:szCs w:val="20"/>
      <w:lang w:eastAsia="ru-RU"/>
    </w:rPr>
  </w:style>
  <w:style w:type="character" w:styleId="HTML0" w:customStyle="1">
    <w:name w:val="Стандартный HTML Знак"/>
    <w:basedOn w:val="a1"/>
    <w:link w:val="HTML"/>
    <w:uiPriority w:val="99"/>
    <w:rPr>
      <w:rFonts w:ascii="Courier New" w:hAnsi="Courier New" w:eastAsia="SimSun" w:cs="Times New Roman"/>
      <w:color w:val="000000"/>
      <w:sz w:val="20"/>
      <w:szCs w:val="20"/>
      <w:lang w:eastAsia="ru-RU"/>
    </w:rPr>
  </w:style>
  <w:style w:type="paragraph" w:styleId="2a">
    <w:name w:val="toc 2"/>
    <w:basedOn w:val="a0"/>
    <w:next w:val="a0"/>
    <w:autoRedefine/>
    <w:uiPriority w:val="39"/>
    <w:unhideWhenUsed/>
    <w:pPr>
      <w:spacing w:after="100" w:line="276" w:lineRule="auto"/>
      <w:ind w:left="220"/>
    </w:pPr>
    <w:rPr>
      <w:rFonts w:ascii="Calibri" w:hAnsi="Calibri" w:eastAsia="Times New Roman" w:cs="Times New Roman"/>
    </w:rPr>
  </w:style>
  <w:style w:type="paragraph" w:styleId="34">
    <w:name w:val="toc 3"/>
    <w:basedOn w:val="a0"/>
    <w:next w:val="a0"/>
    <w:autoRedefine/>
    <w:uiPriority w:val="39"/>
    <w:unhideWhenUsed/>
    <w:pPr>
      <w:spacing w:after="100" w:line="276" w:lineRule="auto"/>
      <w:ind w:left="440"/>
    </w:pPr>
    <w:rPr>
      <w:rFonts w:ascii="Calibri" w:hAnsi="Calibri" w:eastAsia="Times New Roman" w:cs="Times New Roman"/>
    </w:rPr>
  </w:style>
  <w:style w:type="paragraph" w:styleId="afff">
    <w:name w:val="Normal Indent"/>
    <w:basedOn w:val="a0"/>
    <w:uiPriority w:val="99"/>
    <w:unhideWhenUsed/>
    <w:pPr>
      <w:spacing w:after="0" w:line="360" w:lineRule="auto"/>
      <w:ind w:firstLine="567"/>
      <w:jc w:val="both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a">
    <w:name w:val="List Number"/>
    <w:basedOn w:val="a0"/>
    <w:uiPriority w:val="99"/>
    <w:unhideWhenUsed/>
    <w:pPr>
      <w:numPr>
        <w:numId w:val="6"/>
      </w:numPr>
      <w:tabs>
        <w:tab w:val="num" w:pos="645"/>
        <w:tab w:val="num" w:pos="2125"/>
      </w:tabs>
      <w:spacing w:after="0" w:line="240" w:lineRule="auto"/>
      <w:ind w:left="645" w:hanging="645"/>
    </w:pPr>
    <w:rPr>
      <w:rFonts w:ascii="Times New Roman" w:hAnsi="Times New Roman" w:eastAsia="Times New Roman" w:cs="Times New Roman"/>
      <w:sz w:val="28"/>
      <w:szCs w:val="28"/>
      <w:lang w:eastAsia="ru-RU"/>
    </w:rPr>
  </w:style>
  <w:style w:type="paragraph" w:styleId="2">
    <w:name w:val="List Bullet 2"/>
    <w:basedOn w:val="a0"/>
    <w:autoRedefine/>
    <w:uiPriority w:val="99"/>
    <w:unhideWhenUsed/>
    <w:pPr>
      <w:numPr>
        <w:numId w:val="7"/>
      </w:numPr>
      <w:spacing w:after="0" w:line="240" w:lineRule="auto"/>
      <w:ind w:left="1068" w:right="57" w:firstLine="720"/>
      <w:jc w:val="both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3">
    <w:name w:val="List Bullet 3"/>
    <w:basedOn w:val="a0"/>
    <w:autoRedefine/>
    <w:uiPriority w:val="99"/>
    <w:unhideWhenUsed/>
    <w:pPr>
      <w:numPr>
        <w:numId w:val="8"/>
      </w:numPr>
      <w:tabs>
        <w:tab w:val="left" w:pos="900"/>
        <w:tab w:val="num" w:pos="926"/>
        <w:tab w:val="left" w:pos="11880"/>
      </w:tabs>
      <w:spacing w:after="0" w:line="240" w:lineRule="auto"/>
      <w:ind w:left="926"/>
      <w:jc w:val="both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20">
    <w:name w:val="List Number 2"/>
    <w:basedOn w:val="a0"/>
    <w:uiPriority w:val="99"/>
    <w:unhideWhenUsed/>
    <w:pPr>
      <w:numPr>
        <w:numId w:val="9"/>
      </w:numPr>
      <w:tabs>
        <w:tab w:val="decimal" w:pos="360"/>
        <w:tab w:val="num" w:pos="1287"/>
        <w:tab w:val="decimal" w:pos="1418"/>
      </w:tabs>
      <w:spacing w:after="0" w:line="240" w:lineRule="auto"/>
      <w:ind w:left="1287"/>
      <w:jc w:val="both"/>
    </w:pPr>
    <w:rPr>
      <w:rFonts w:ascii="Times New Roman" w:hAnsi="Times New Roman" w:eastAsia="Times New Roman" w:cs="Times New Roman"/>
      <w:sz w:val="28"/>
      <w:szCs w:val="28"/>
      <w:lang w:eastAsia="ru-RU"/>
    </w:rPr>
  </w:style>
  <w:style w:type="paragraph" w:styleId="35">
    <w:name w:val="Body Text Indent 3"/>
    <w:basedOn w:val="a0"/>
    <w:link w:val="36"/>
    <w:uiPriority w:val="99"/>
    <w:unhideWhenUsed/>
    <w:pPr>
      <w:widowControl w:val="off"/>
      <w:tabs>
        <w:tab w:val="left" w:pos="1296"/>
        <w:tab w:val="left" w:pos="2592"/>
        <w:tab w:val="left" w:pos="3456"/>
        <w:tab w:val="left" w:pos="4608"/>
        <w:tab w:val="left" w:pos="6480"/>
        <w:tab w:val="left" w:pos="8496"/>
      </w:tabs>
      <w:spacing w:after="240" w:line="240" w:lineRule="auto"/>
      <w:ind w:firstLine="851"/>
      <w:jc w:val="both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36" w:customStyle="1">
    <w:name w:val="Основной текст с отступом 3 Знак"/>
    <w:basedOn w:val="a1"/>
    <w:link w:val="35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afff0">
    <w:name w:val="Document Map"/>
    <w:basedOn w:val="a0"/>
    <w:link w:val="afff1"/>
    <w:uiPriority w:val="99"/>
    <w:semiHidden/>
    <w:unhideWhenUsed/>
    <w:pPr>
      <w:shd w:val="clear" w:color="auto" w:fill="000080"/>
      <w:spacing w:after="0" w:line="240" w:lineRule="auto"/>
    </w:pPr>
    <w:rPr>
      <w:rFonts w:ascii="Tahoma" w:hAnsi="Tahoma" w:eastAsia="Times New Roman" w:cs="Times New Roman"/>
      <w:sz w:val="20"/>
      <w:szCs w:val="20"/>
      <w:lang w:eastAsia="ru-RU"/>
    </w:rPr>
  </w:style>
  <w:style w:type="character" w:styleId="afff1" w:customStyle="1">
    <w:name w:val="Схема документа Знак"/>
    <w:basedOn w:val="a1"/>
    <w:link w:val="afff0"/>
    <w:uiPriority w:val="99"/>
    <w:semiHidden/>
    <w:rPr>
      <w:rFonts w:ascii="Tahoma" w:hAnsi="Tahoma" w:eastAsia="Times New Roman" w:cs="Times New Roman"/>
      <w:sz w:val="20"/>
      <w:szCs w:val="20"/>
      <w:shd w:val="clear" w:color="auto" w:fill="000080"/>
      <w:lang w:eastAsia="ru-RU"/>
    </w:rPr>
  </w:style>
  <w:style w:type="paragraph" w:styleId="afff2">
    <w:name w:val="Plain Text"/>
    <w:basedOn w:val="a0"/>
    <w:link w:val="afff3"/>
    <w:uiPriority w:val="99"/>
    <w:unhideWhenUsed/>
    <w:pPr>
      <w:spacing w:after="0" w:line="240" w:lineRule="auto"/>
    </w:pPr>
    <w:rPr>
      <w:rFonts w:ascii="Courier New" w:hAnsi="Courier New" w:eastAsia="Times New Roman" w:cs="Times New Roman"/>
      <w:sz w:val="20"/>
      <w:szCs w:val="20"/>
      <w:lang w:eastAsia="ru-RU"/>
    </w:rPr>
  </w:style>
  <w:style w:type="character" w:styleId="afff3" w:customStyle="1">
    <w:name w:val="Текст Знак"/>
    <w:basedOn w:val="a1"/>
    <w:link w:val="afff2"/>
    <w:uiPriority w:val="99"/>
    <w:rPr>
      <w:rFonts w:ascii="Courier New" w:hAnsi="Courier New" w:eastAsia="Times New Roman" w:cs="Times New Roman"/>
      <w:sz w:val="20"/>
      <w:szCs w:val="20"/>
      <w:lang w:eastAsia="ru-RU"/>
    </w:rPr>
  </w:style>
  <w:style w:type="paragraph" w:styleId="1e" w:customStyle="1">
    <w:name w:val="Заголовок оглавления1"/>
    <w:basedOn w:val="1"/>
    <w:next w:val="a0"/>
    <w:uiPriority w:val="39"/>
    <w:semiHidden/>
    <w:unhideWhenUsed/>
    <w:qFormat/>
    <w:pPr>
      <w:spacing w:before="480" w:line="276" w:lineRule="auto"/>
      <w:outlineLvl w:val="9"/>
    </w:pPr>
    <w:rPr>
      <w:rFonts w:ascii="Cambria" w:hAnsi="Cambria" w:eastAsia="Times New Roman"/>
      <w:b/>
      <w:bCs/>
      <w:sz w:val="28"/>
      <w:szCs w:val="28"/>
      <w:lang w:eastAsia="ru-RU"/>
    </w:rPr>
  </w:style>
  <w:style w:type="paragraph" w:styleId="2b" w:customStyle="1">
    <w:name w:val="Стиль2"/>
    <w:basedOn w:val="a0"/>
    <w:pPr>
      <w:widowControl w:val="off"/>
      <w:spacing w:before="120" w:after="0" w:line="240" w:lineRule="auto"/>
      <w:jc w:val="center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212" w:customStyle="1">
    <w:name w:val="Основной текст с отступом 21"/>
    <w:basedOn w:val="a0"/>
    <w:pPr>
      <w:widowControl w:val="off"/>
      <w:spacing w:after="0" w:line="240" w:lineRule="auto"/>
      <w:ind w:firstLine="567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xl24" w:customStyle="1">
    <w:name w:val="xl24"/>
    <w:basedOn w:val="a0"/>
    <w:pPr>
      <w:pBdr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f" w:customStyle="1">
    <w:name w:val="1_основной"/>
    <w:basedOn w:val="a0"/>
    <w:pPr>
      <w:spacing w:after="0" w:line="240" w:lineRule="auto"/>
      <w:ind w:firstLine="546"/>
      <w:jc w:val="both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f1" w:customStyle="1">
    <w:name w:val="f1"/>
    <w:pPr>
      <w:spacing w:before="100" w:beforeAutospacing="1" w:after="100" w:afterAutospacing="1" w:line="288" w:lineRule="auto"/>
    </w:pPr>
    <w:rPr>
      <w:rFonts w:ascii="Arial" w:hAnsi="Arial" w:eastAsia="Times New Roman" w:cs="Arial"/>
      <w:lang w:eastAsia="ru-RU"/>
    </w:rPr>
  </w:style>
  <w:style w:type="paragraph" w:styleId="000" w:customStyle="1">
    <w:name w:val="Основной текст с отст000"/>
    <w:basedOn w:val="a0"/>
    <w:pPr>
      <w:spacing w:after="0" w:line="240" w:lineRule="auto"/>
      <w:ind w:firstLine="720"/>
      <w:jc w:val="both"/>
    </w:pPr>
    <w:rPr>
      <w:rFonts w:ascii="Times New Roman" w:hAnsi="Times New Roman" w:eastAsia="Times New Roman" w:cs="Times New Roman"/>
      <w:sz w:val="28"/>
      <w:szCs w:val="28"/>
      <w:lang w:eastAsia="ru-RU"/>
    </w:rPr>
  </w:style>
  <w:style w:type="paragraph" w:styleId="FR1" w:customStyle="1">
    <w:name w:val="FR1"/>
    <w:pPr>
      <w:widowControl w:val="off"/>
      <w:spacing w:after="0" w:line="420" w:lineRule="auto"/>
      <w:ind w:left="240" w:firstLine="540"/>
    </w:pPr>
    <w:rPr>
      <w:rFonts w:ascii="Times New Roman" w:hAnsi="Times New Roman" w:eastAsia="Times New Roman" w:cs="Times New Roman"/>
      <w:sz w:val="28"/>
      <w:szCs w:val="28"/>
      <w:lang w:eastAsia="ru-RU"/>
    </w:rPr>
  </w:style>
  <w:style w:type="paragraph" w:styleId="afff4" w:customStyle="1">
    <w:name w:val="Знак Знак Знак Знак Знак Знак Знак Знак Знак Знак Знак Знак Знак"/>
    <w:basedOn w:val="a0"/>
    <w:autoRedefine/>
    <w:pPr>
      <w:spacing w:line="240" w:lineRule="exact"/>
    </w:pPr>
    <w:rPr>
      <w:rFonts w:ascii="Times New Roman" w:hAnsi="Times New Roman" w:eastAsia="Times New Roman" w:cs="Times New Roman"/>
      <w:sz w:val="28"/>
      <w:szCs w:val="28"/>
      <w:lang w:val="en-US"/>
    </w:rPr>
  </w:style>
  <w:style w:type="paragraph" w:styleId="213" w:customStyle="1">
    <w:name w:val="Основной текст 21"/>
    <w:basedOn w:val="a0"/>
    <w:pPr>
      <w:spacing w:after="0" w:line="360" w:lineRule="auto"/>
      <w:ind w:firstLine="567"/>
      <w:jc w:val="both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afff5" w:customStyle="1">
    <w:name w:val="Знак"/>
    <w:basedOn w:val="a0"/>
    <w:pPr>
      <w:spacing w:line="240" w:lineRule="exact"/>
    </w:pPr>
    <w:rPr>
      <w:rFonts w:ascii="Verdana" w:hAnsi="Verdana" w:eastAsia="Times New Roman" w:cs="Verdana"/>
      <w:sz w:val="20"/>
      <w:szCs w:val="20"/>
      <w:lang w:val="en-US"/>
    </w:rPr>
  </w:style>
  <w:style w:type="paragraph" w:styleId="center1" w:customStyle="1">
    <w:name w:val="center1"/>
    <w:basedOn w:val="a0"/>
    <w:pPr>
      <w:spacing w:before="100" w:beforeAutospacing="1" w:after="100" w:afterAutospacing="1" w:line="240" w:lineRule="auto"/>
      <w:jc w:val="center"/>
    </w:pPr>
    <w:rPr>
      <w:rFonts w:ascii="Times New Roman" w:hAnsi="Times New Roman" w:eastAsia="SimSun" w:cs="Times New Roman"/>
      <w:sz w:val="24"/>
      <w:szCs w:val="24"/>
      <w:lang w:eastAsia="ru-RU"/>
    </w:rPr>
  </w:style>
  <w:style w:type="paragraph" w:styleId="Heading" w:customStyle="1">
    <w:name w:val="Heading"/>
    <w:pPr>
      <w:widowControl w:val="off"/>
      <w:spacing w:after="0" w:line="240" w:lineRule="auto"/>
    </w:pPr>
    <w:rPr>
      <w:rFonts w:ascii="Arial" w:hAnsi="Arial" w:eastAsia="SimSun" w:cs="Arial"/>
      <w:b/>
      <w:bCs/>
      <w:lang w:eastAsia="ru-RU"/>
    </w:rPr>
  </w:style>
  <w:style w:type="paragraph" w:styleId="afff6" w:customStyle="1">
    <w:name w:val="Заголовок статьи"/>
    <w:basedOn w:val="a0"/>
    <w:next w:val="a0"/>
    <w:uiPriority w:val="99"/>
    <w:pPr>
      <w:widowControl w:val="off"/>
      <w:spacing w:after="0" w:line="240" w:lineRule="auto"/>
      <w:ind w:left="1612" w:hanging="892"/>
      <w:jc w:val="both"/>
    </w:pPr>
    <w:rPr>
      <w:rFonts w:ascii="Arial" w:hAnsi="Arial" w:eastAsia="Times New Roman" w:cs="Arial"/>
      <w:sz w:val="20"/>
      <w:szCs w:val="20"/>
      <w:lang w:eastAsia="ru-RU"/>
    </w:rPr>
  </w:style>
  <w:style w:type="paragraph" w:styleId="Style10" w:customStyle="1">
    <w:name w:val="Style1"/>
    <w:basedOn w:val="a0"/>
    <w:pPr>
      <w:widowControl w:val="off"/>
      <w:spacing w:after="0" w:line="233" w:lineRule="exact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Style6" w:customStyle="1">
    <w:name w:val="Style6"/>
    <w:basedOn w:val="a0"/>
    <w:pPr>
      <w:widowControl w:val="off"/>
      <w:spacing w:after="0" w:line="185" w:lineRule="exact"/>
      <w:jc w:val="center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Style7" w:customStyle="1">
    <w:name w:val="Style7"/>
    <w:basedOn w:val="a0"/>
    <w:pPr>
      <w:widowControl w:val="off"/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Style8" w:customStyle="1">
    <w:name w:val="Style8"/>
    <w:basedOn w:val="a0"/>
    <w:pPr>
      <w:widowControl w:val="off"/>
      <w:spacing w:after="0" w:line="186" w:lineRule="exact"/>
      <w:jc w:val="center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Style11" w:customStyle="1">
    <w:name w:val="Style11"/>
    <w:basedOn w:val="a0"/>
    <w:pPr>
      <w:widowControl w:val="off"/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Style12" w:customStyle="1">
    <w:name w:val="Style12"/>
    <w:basedOn w:val="a0"/>
    <w:pPr>
      <w:widowControl w:val="off"/>
      <w:spacing w:after="0" w:line="216" w:lineRule="exact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Style13" w:customStyle="1">
    <w:name w:val="Style13"/>
    <w:basedOn w:val="a0"/>
    <w:pPr>
      <w:widowControl w:val="off"/>
      <w:spacing w:after="0" w:line="177" w:lineRule="exact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220" w:customStyle="1">
    <w:name w:val="Основной текст 22"/>
    <w:basedOn w:val="a0"/>
    <w:pPr>
      <w:spacing w:after="0" w:line="360" w:lineRule="auto"/>
      <w:ind w:firstLine="567"/>
      <w:jc w:val="both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justify2" w:customStyle="1">
    <w:name w:val="justify2"/>
    <w:basedOn w:val="a0"/>
    <w:pPr>
      <w:spacing w:before="100" w:after="100" w:line="240" w:lineRule="auto"/>
      <w:ind w:firstLine="600"/>
      <w:jc w:val="both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f0" w:customStyle="1">
    <w:name w:val="Табл1"/>
    <w:basedOn w:val="a0"/>
    <w:pPr>
      <w:spacing w:after="0" w:line="240" w:lineRule="auto"/>
    </w:pPr>
    <w:rPr>
      <w:rFonts w:ascii="Times New Roman" w:hAnsi="Times New Roman" w:eastAsia="SimSun" w:cs="Times New Roman"/>
      <w:sz w:val="20"/>
      <w:szCs w:val="20"/>
      <w:lang w:eastAsia="ru-RU"/>
    </w:rPr>
  </w:style>
  <w:style w:type="paragraph" w:styleId="Preformat" w:customStyle="1">
    <w:name w:val="Preformat"/>
    <w:pPr>
      <w:widowControl w:val="off"/>
      <w:spacing w:after="0" w:line="240" w:lineRule="auto"/>
    </w:pPr>
    <w:rPr>
      <w:rFonts w:ascii="Courier New" w:hAnsi="Courier New" w:eastAsia="MS Mincho" w:cs="Courier New"/>
      <w:sz w:val="20"/>
      <w:szCs w:val="20"/>
      <w:lang w:eastAsia="ru-RU"/>
    </w:rPr>
  </w:style>
  <w:style w:type="character" w:styleId="afff7" w:customStyle="1">
    <w:name w:val="Основной текст Руководства Знак Знак Знак"/>
    <w:link w:val="afff8"/>
    <w:locked/>
    <w:rPr>
      <w:b/>
      <w:sz w:val="24"/>
      <w:lang w:eastAsia="ru-RU"/>
    </w:rPr>
  </w:style>
  <w:style w:type="paragraph" w:styleId="afff8" w:customStyle="1">
    <w:name w:val="Основной текст Руководства Знак Знак"/>
    <w:basedOn w:val="a0"/>
    <w:link w:val="afff7"/>
    <w:pPr>
      <w:tabs>
        <w:tab w:val="left" w:pos="1247"/>
        <w:tab w:val="left" w:pos="1361"/>
        <w:tab w:val="left" w:pos="1531"/>
      </w:tabs>
      <w:spacing w:after="0" w:line="240" w:lineRule="auto"/>
      <w:ind w:firstLine="709"/>
      <w:jc w:val="both"/>
    </w:pPr>
    <w:rPr>
      <w:b/>
      <w:sz w:val="24"/>
      <w:lang w:eastAsia="ru-RU"/>
    </w:rPr>
  </w:style>
  <w:style w:type="paragraph" w:styleId="1f1" w:customStyle="1">
    <w:name w:val="Знак1"/>
    <w:basedOn w:val="a0"/>
    <w:autoRedefine/>
    <w:pPr>
      <w:spacing w:line="240" w:lineRule="exact"/>
    </w:pPr>
    <w:rPr>
      <w:rFonts w:ascii="Times New Roman" w:hAnsi="Times New Roman" w:eastAsia="Times New Roman" w:cs="Times New Roman"/>
      <w:sz w:val="28"/>
      <w:szCs w:val="28"/>
      <w:lang w:val="en-US"/>
    </w:rPr>
  </w:style>
  <w:style w:type="paragraph" w:styleId="afff9" w:customStyle="1">
    <w:name w:val="Содержимое таблицы"/>
    <w:basedOn w:val="a0"/>
    <w:pPr>
      <w:suppressLineNumbers/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ar-SA"/>
    </w:rPr>
  </w:style>
  <w:style w:type="paragraph" w:styleId="61" w:customStyle="1">
    <w:name w:val="Заголовок 61"/>
    <w:basedOn w:val="a0"/>
    <w:next w:val="a0"/>
    <w:pPr>
      <w:keepNext/>
      <w:widowControl w:val="off"/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 w:eastAsia="ar-SA"/>
    </w:rPr>
  </w:style>
  <w:style w:type="paragraph" w:styleId="230" w:customStyle="1">
    <w:name w:val="Основной текст 23"/>
    <w:basedOn w:val="a0"/>
    <w:pPr>
      <w:widowControl w:val="off"/>
      <w:spacing w:after="0" w:line="240" w:lineRule="auto"/>
      <w:jc w:val="both"/>
    </w:pPr>
    <w:rPr>
      <w:rFonts w:ascii="Times New Roman" w:hAnsi="Times New Roman" w:eastAsia="Times New Roman" w:cs="Times New Roman"/>
      <w:sz w:val="24"/>
      <w:szCs w:val="24"/>
      <w:lang w:eastAsia="ar-SA"/>
    </w:rPr>
  </w:style>
  <w:style w:type="paragraph" w:styleId="2c" w:customStyle="1">
    <w:name w:val="Знак Знак2 Знак"/>
    <w:basedOn w:val="a0"/>
    <w:semiHidden/>
    <w:pPr>
      <w:spacing w:line="240" w:lineRule="exact"/>
    </w:pPr>
    <w:rPr>
      <w:rFonts w:ascii="Verdana" w:hAnsi="Verdana" w:eastAsia="Times New Roman" w:cs="Verdana"/>
      <w:sz w:val="20"/>
      <w:szCs w:val="20"/>
      <w:lang w:val="en-US"/>
    </w:rPr>
  </w:style>
  <w:style w:type="paragraph" w:styleId="1f2" w:customStyle="1">
    <w:name w:val="Обычный (веб)1"/>
    <w:pPr>
      <w:widowControl w:val="off"/>
      <w:spacing w:after="0" w:line="100" w:lineRule="atLeast"/>
      <w:ind w:firstLine="900"/>
      <w:jc w:val="both"/>
    </w:pPr>
    <w:rPr>
      <w:rFonts w:ascii="Arial" w:hAnsi="Arial" w:eastAsia="Times New Roman" w:cs="Arial"/>
      <w:sz w:val="26"/>
      <w:szCs w:val="26"/>
      <w:lang w:eastAsia="ar-SA"/>
    </w:rPr>
  </w:style>
  <w:style w:type="paragraph" w:styleId="214" w:customStyle="1">
    <w:name w:val="Нумерованный список 21"/>
    <w:basedOn w:val="a0"/>
    <w:pPr>
      <w:tabs>
        <w:tab w:val="decimal" w:pos="-12618"/>
        <w:tab w:val="decimal" w:pos="-11560"/>
        <w:tab w:val="decimal" w:pos="-11313"/>
      </w:tabs>
      <w:spacing w:after="0" w:line="240" w:lineRule="auto"/>
      <w:ind w:left="-927"/>
      <w:jc w:val="both"/>
    </w:pPr>
    <w:rPr>
      <w:rFonts w:ascii="Times New Roman" w:hAnsi="Times New Roman" w:eastAsia="Times New Roman" w:cs="Times New Roman"/>
      <w:sz w:val="28"/>
      <w:szCs w:val="28"/>
      <w:lang w:eastAsia="ar-SA"/>
    </w:rPr>
  </w:style>
  <w:style w:type="character" w:styleId="NoSpacingChar" w:customStyle="1">
    <w:name w:val="No Spacing Char"/>
    <w:link w:val="19"/>
    <w:locked/>
    <w:rPr>
      <w:rFonts w:eastAsia="Times New Roman" w:cs="Times New Roman"/>
      <w:lang w:eastAsia="ru-RU"/>
    </w:rPr>
  </w:style>
  <w:style w:type="paragraph" w:styleId="1f3" w:customStyle="1">
    <w:name w:val="Абзац списка1"/>
    <w:basedOn w:val="a0"/>
    <w:pPr>
      <w:spacing w:after="40" w:line="288" w:lineRule="auto"/>
      <w:ind w:left="720" w:firstLine="709"/>
    </w:pPr>
    <w:rPr>
      <w:rFonts w:ascii="Arial" w:hAnsi="Arial" w:eastAsia="Times New Roman" w:cs="Arial"/>
      <w:sz w:val="20"/>
      <w:szCs w:val="20"/>
      <w:lang w:eastAsia="ru-RU"/>
    </w:rPr>
  </w:style>
  <w:style w:type="paragraph" w:styleId="CharChar1" w:customStyle="1">
    <w:name w:val="Char Char1 Знак Знак Знак"/>
    <w:basedOn w:val="a0"/>
    <w:pPr>
      <w:spacing w:after="0" w:line="240" w:lineRule="auto"/>
    </w:pPr>
    <w:rPr>
      <w:rFonts w:ascii="Verdana" w:hAnsi="Verdana" w:eastAsia="Times New Roman" w:cs="Verdana"/>
      <w:sz w:val="20"/>
      <w:szCs w:val="20"/>
      <w:lang w:val="en-US"/>
    </w:rPr>
  </w:style>
  <w:style w:type="character" w:styleId="140" w:customStyle="1">
    <w:name w:val="текст 14 Знак"/>
    <w:link w:val="141"/>
    <w:locked/>
    <w:rPr>
      <w:rFonts w:ascii="Times New Roman" w:hAnsi="Times New Roman"/>
      <w:sz w:val="28"/>
      <w:lang w:eastAsia="ru-RU"/>
    </w:rPr>
  </w:style>
  <w:style w:type="paragraph" w:styleId="141" w:customStyle="1">
    <w:name w:val="текст 14"/>
    <w:basedOn w:val="a0"/>
    <w:link w:val="140"/>
    <w:qFormat/>
    <w:pPr>
      <w:spacing w:after="0" w:line="360" w:lineRule="auto"/>
      <w:ind w:firstLine="709"/>
      <w:jc w:val="both"/>
    </w:pPr>
    <w:rPr>
      <w:rFonts w:ascii="Times New Roman" w:hAnsi="Times New Roman"/>
      <w:sz w:val="28"/>
      <w:lang w:eastAsia="ru-RU"/>
    </w:rPr>
  </w:style>
  <w:style w:type="paragraph" w:styleId="123" w:customStyle="1">
    <w:name w:val="123"/>
    <w:pPr>
      <w:widowControl w:val="off"/>
      <w:spacing w:after="0" w:line="240" w:lineRule="auto"/>
      <w:jc w:val="center"/>
    </w:pPr>
    <w:rPr>
      <w:rFonts w:ascii="Times New Roman" w:hAnsi="Times New Roman" w:eastAsia="Times New Roman" w:cs="Times New Roman"/>
      <w:sz w:val="24"/>
      <w:lang w:eastAsia="ru-RU"/>
    </w:rPr>
  </w:style>
  <w:style w:type="paragraph" w:styleId="afffa" w:customStyle="1">
    <w:name w:val="Базовый"/>
    <w:pPr>
      <w:tabs>
        <w:tab w:val="left" w:pos="709"/>
      </w:tabs>
      <w:spacing w:after="200" w:line="276" w:lineRule="auto"/>
    </w:pPr>
    <w:rPr>
      <w:rFonts w:ascii="Calibri" w:hAnsi="Calibri" w:eastAsia="Times New Roman" w:cs="Times New Roman"/>
      <w:lang w:eastAsia="ru-RU"/>
    </w:rPr>
  </w:style>
  <w:style w:type="paragraph" w:styleId="afffb" w:customStyle="1">
    <w:name w:val="Нормальный (таблица)"/>
    <w:basedOn w:val="a0"/>
    <w:next w:val="a0"/>
    <w:uiPriority w:val="99"/>
    <w:pPr>
      <w:widowControl w:val="off"/>
      <w:spacing w:after="0" w:line="240" w:lineRule="auto"/>
      <w:jc w:val="both"/>
    </w:pPr>
    <w:rPr>
      <w:rFonts w:ascii="Arial" w:hAnsi="Arial" w:eastAsia="Times New Roman" w:cs="Arial"/>
      <w:sz w:val="24"/>
      <w:szCs w:val="24"/>
      <w:lang w:eastAsia="ru-RU"/>
    </w:rPr>
  </w:style>
  <w:style w:type="paragraph" w:styleId="1f4" w:customStyle="1">
    <w:name w:val="Знак Знак Знак1"/>
    <w:basedOn w:val="a0"/>
    <w:pPr>
      <w:spacing w:line="240" w:lineRule="exact"/>
    </w:pPr>
    <w:rPr>
      <w:rFonts w:ascii="Verdana" w:hAnsi="Verdana" w:eastAsia="Times New Roman" w:cs="Times New Roman"/>
      <w:sz w:val="20"/>
      <w:szCs w:val="20"/>
      <w:lang w:val="en-US"/>
    </w:rPr>
  </w:style>
  <w:style w:type="paragraph" w:styleId="afffc" w:customStyle="1">
    <w:name w:val="Комментарий"/>
    <w:basedOn w:val="a0"/>
    <w:next w:val="a0"/>
    <w:uiPriority w:val="99"/>
    <w:pPr>
      <w:widowControl w:val="off"/>
      <w:shd w:val="clear" w:color="auto" w:fill="f0f0f0"/>
      <w:spacing w:before="75" w:after="0" w:line="240" w:lineRule="auto"/>
      <w:jc w:val="both"/>
    </w:pPr>
    <w:rPr>
      <w:rFonts w:ascii="Arial" w:hAnsi="Arial" w:eastAsia="Times New Roman" w:cs="Arial"/>
      <w:color w:val="353842"/>
      <w:sz w:val="24"/>
      <w:szCs w:val="24"/>
      <w:lang w:eastAsia="ru-RU"/>
    </w:rPr>
  </w:style>
  <w:style w:type="paragraph" w:styleId="afffd" w:customStyle="1">
    <w:name w:val="Информация об изменениях документа"/>
    <w:basedOn w:val="afffc"/>
    <w:next w:val="a0"/>
    <w:uiPriority w:val="99"/>
    <w:pPr>
      <w:spacing w:before="0"/>
    </w:pPr>
    <w:rPr>
      <w:i/>
      <w:iCs/>
    </w:rPr>
  </w:style>
  <w:style w:type="paragraph" w:styleId="afffe" w:customStyle="1">
    <w:name w:val="Прижатый влево"/>
    <w:basedOn w:val="a0"/>
    <w:next w:val="a0"/>
    <w:uiPriority w:val="99"/>
    <w:pPr>
      <w:spacing w:after="0" w:line="240" w:lineRule="auto"/>
    </w:pPr>
    <w:rPr>
      <w:rFonts w:ascii="Arial" w:hAnsi="Arial" w:eastAsia="Times New Roman" w:cs="Arial"/>
      <w:sz w:val="24"/>
      <w:szCs w:val="24"/>
      <w:lang w:eastAsia="ru-RU"/>
    </w:rPr>
  </w:style>
  <w:style w:type="paragraph" w:styleId="affff" w:customStyle="1">
    <w:name w:val="Таблицы (моноширинный)"/>
    <w:basedOn w:val="a0"/>
    <w:next w:val="a0"/>
    <w:pPr>
      <w:widowControl w:val="off"/>
      <w:spacing w:after="0" w:line="240" w:lineRule="auto"/>
      <w:jc w:val="both"/>
    </w:pPr>
    <w:rPr>
      <w:rFonts w:ascii="Courier New" w:hAnsi="Courier New" w:eastAsia="Times New Roman" w:cs="Courier New"/>
      <w:sz w:val="24"/>
      <w:szCs w:val="24"/>
      <w:lang w:eastAsia="ru-RU"/>
    </w:rPr>
  </w:style>
  <w:style w:type="paragraph" w:styleId="ListParagraph1" w:customStyle="1">
    <w:name w:val="List Paragraph1"/>
    <w:basedOn w:val="a0"/>
    <w:pPr>
      <w:spacing w:after="40" w:line="288" w:lineRule="auto"/>
      <w:ind w:left="720" w:firstLine="709"/>
    </w:pPr>
    <w:rPr>
      <w:rFonts w:ascii="Arial" w:hAnsi="Arial" w:eastAsia="Times New Roman" w:cs="Arial"/>
      <w:sz w:val="20"/>
      <w:szCs w:val="20"/>
      <w:lang w:eastAsia="ru-RU"/>
    </w:rPr>
  </w:style>
  <w:style w:type="paragraph" w:styleId="NoSpacing1" w:customStyle="1">
    <w:name w:val="No Spacing1"/>
    <w:pPr>
      <w:spacing w:line="256" w:lineRule="auto"/>
    </w:pPr>
    <w:rPr>
      <w:rFonts w:ascii="Calibri" w:hAnsi="Calibri" w:eastAsia="Times New Roman" w:cs="Times New Roman"/>
    </w:rPr>
  </w:style>
  <w:style w:type="paragraph" w:styleId="2d" w:customStyle="1">
    <w:name w:val="Абзац списка2"/>
    <w:basedOn w:val="a0"/>
    <w:pPr>
      <w:spacing w:after="40" w:line="288" w:lineRule="auto"/>
      <w:ind w:left="720" w:firstLine="709"/>
    </w:pPr>
    <w:rPr>
      <w:rFonts w:ascii="Arial" w:hAnsi="Arial" w:eastAsia="Times New Roman" w:cs="Arial"/>
      <w:sz w:val="20"/>
      <w:szCs w:val="20"/>
      <w:lang w:eastAsia="ru-RU"/>
    </w:rPr>
  </w:style>
  <w:style w:type="paragraph" w:styleId="2e" w:customStyle="1">
    <w:name w:val="Без интервала2"/>
    <w:pPr>
      <w:spacing w:after="0" w:line="240" w:lineRule="auto"/>
    </w:pPr>
    <w:rPr>
      <w:rFonts w:ascii="Calibri" w:hAnsi="Calibri" w:eastAsia="Times New Roman" w:cs="Times New Roman"/>
      <w:szCs w:val="20"/>
    </w:rPr>
  </w:style>
  <w:style w:type="paragraph" w:styleId="affff0" w:customStyle="1">
    <w:name w:val="Для таблиц"/>
    <w:basedOn w:val="aff8"/>
    <w:qFormat/>
    <w:pPr>
      <w:spacing w:line="12" w:lineRule="auto"/>
      <w:jc w:val="right"/>
    </w:pPr>
    <w:rPr>
      <w:b/>
      <w:sz w:val="2"/>
      <w:szCs w:val="20"/>
    </w:rPr>
  </w:style>
  <w:style w:type="character" w:styleId="affff1">
    <w:name w:val="page number"/>
    <w:basedOn w:val="a1"/>
    <w:uiPriority w:val="99"/>
    <w:unhideWhenUsed/>
    <w:rPr>
      <w:rFonts w:ascii="Times New Roman" w:hAnsi="Times New Roman" w:cs="Times New Roman"/>
    </w:rPr>
  </w:style>
  <w:style w:type="character" w:styleId="120" w:customStyle="1">
    <w:name w:val="Основной текст Знак12"/>
    <w:basedOn w:val="a1"/>
    <w:uiPriority w:val="99"/>
    <w:semiHidden/>
    <w:rPr>
      <w:rFonts w:ascii="Times New Roman" w:hAnsi="Times New Roman" w:cs="Times New Roman"/>
    </w:rPr>
  </w:style>
  <w:style w:type="character" w:styleId="110" w:customStyle="1">
    <w:name w:val="Основной текст Знак11"/>
    <w:basedOn w:val="a1"/>
    <w:uiPriority w:val="99"/>
    <w:semiHidden/>
    <w:rPr>
      <w:rFonts w:ascii="Times New Roman" w:hAnsi="Times New Roman" w:cs="Times New Roman"/>
    </w:rPr>
  </w:style>
  <w:style w:type="character" w:styleId="100" w:customStyle="1">
    <w:name w:val="Основной текст Знак10"/>
    <w:basedOn w:val="a1"/>
    <w:uiPriority w:val="99"/>
    <w:semiHidden/>
    <w:rPr>
      <w:rFonts w:ascii="Times New Roman" w:hAnsi="Times New Roman" w:cs="Times New Roman"/>
    </w:rPr>
  </w:style>
  <w:style w:type="character" w:styleId="91" w:customStyle="1">
    <w:name w:val="Основной текст Знак9"/>
    <w:basedOn w:val="a1"/>
    <w:uiPriority w:val="99"/>
    <w:semiHidden/>
    <w:rPr>
      <w:rFonts w:ascii="Times New Roman" w:hAnsi="Times New Roman" w:cs="Times New Roman"/>
    </w:rPr>
  </w:style>
  <w:style w:type="character" w:styleId="81" w:customStyle="1">
    <w:name w:val="Основной текст Знак8"/>
    <w:basedOn w:val="a1"/>
    <w:uiPriority w:val="99"/>
    <w:semiHidden/>
    <w:rPr>
      <w:rFonts w:ascii="Times New Roman" w:hAnsi="Times New Roman" w:cs="Times New Roman"/>
    </w:rPr>
  </w:style>
  <w:style w:type="character" w:styleId="71" w:customStyle="1">
    <w:name w:val="Основной текст Знак7"/>
    <w:basedOn w:val="a1"/>
    <w:uiPriority w:val="99"/>
    <w:semiHidden/>
    <w:rPr>
      <w:rFonts w:ascii="Times New Roman" w:hAnsi="Times New Roman" w:cs="Times New Roman"/>
    </w:rPr>
  </w:style>
  <w:style w:type="character" w:styleId="62" w:customStyle="1">
    <w:name w:val="Основной текст Знак6"/>
    <w:basedOn w:val="a1"/>
    <w:uiPriority w:val="99"/>
    <w:semiHidden/>
    <w:rPr>
      <w:rFonts w:ascii="Times New Roman" w:hAnsi="Times New Roman" w:cs="Times New Roman"/>
    </w:rPr>
  </w:style>
  <w:style w:type="character" w:styleId="51" w:customStyle="1">
    <w:name w:val="Основной текст Знак5"/>
    <w:basedOn w:val="a1"/>
    <w:uiPriority w:val="99"/>
    <w:semiHidden/>
    <w:rPr>
      <w:rFonts w:ascii="Times New Roman" w:hAnsi="Times New Roman" w:cs="Times New Roman"/>
    </w:rPr>
  </w:style>
  <w:style w:type="character" w:styleId="41" w:customStyle="1">
    <w:name w:val="Основной текст Знак4"/>
    <w:basedOn w:val="a1"/>
    <w:uiPriority w:val="99"/>
    <w:semiHidden/>
    <w:rPr>
      <w:rFonts w:ascii="Times New Roman" w:hAnsi="Times New Roman" w:cs="Times New Roman"/>
    </w:rPr>
  </w:style>
  <w:style w:type="character" w:styleId="37" w:customStyle="1">
    <w:name w:val="Основной текст Знак3"/>
    <w:basedOn w:val="a1"/>
    <w:rPr>
      <w:rFonts w:ascii="Times New Roman" w:hAnsi="Times New Roman" w:cs="Times New Roman"/>
    </w:rPr>
  </w:style>
  <w:style w:type="character" w:styleId="2f" w:customStyle="1">
    <w:name w:val="Верхний колонтитул Знак2"/>
    <w:locked/>
    <w:rPr>
      <w:sz w:val="14"/>
      <w:lang w:val="ru-RU" w:eastAsia="ru-RU"/>
    </w:rPr>
  </w:style>
  <w:style w:type="character" w:styleId="d1" w:customStyle="1">
    <w:name w:val="d1"/>
    <w:rPr>
      <w:rFonts w:ascii="Times New Roman" w:hAnsi="Times New Roman"/>
      <w:b/>
      <w:sz w:val="25"/>
    </w:rPr>
  </w:style>
  <w:style w:type="character" w:styleId="ConsPlusNormal0" w:customStyle="1">
    <w:name w:val="ConsPlusNormal Знак"/>
    <w:rPr>
      <w:rFonts w:ascii="Arial" w:hAnsi="Arial"/>
      <w:lang w:val="ru-RU" w:eastAsia="ru-RU"/>
    </w:rPr>
  </w:style>
  <w:style w:type="character" w:styleId="FontStyle12" w:customStyle="1">
    <w:name w:val="Font Style12"/>
    <w:rPr>
      <w:rFonts w:ascii="Times New Roman" w:hAnsi="Times New Roman"/>
      <w:b/>
      <w:sz w:val="16"/>
    </w:rPr>
  </w:style>
  <w:style w:type="character" w:styleId="FontStyle13" w:customStyle="1">
    <w:name w:val="Font Style13"/>
    <w:rPr>
      <w:rFonts w:ascii="Times New Roman" w:hAnsi="Times New Roman"/>
      <w:spacing w:val="-10"/>
      <w:sz w:val="20"/>
    </w:rPr>
  </w:style>
  <w:style w:type="character" w:styleId="FontStyle16" w:customStyle="1">
    <w:name w:val="Font Style16"/>
    <w:rPr>
      <w:rFonts w:ascii="Times New Roman" w:hAnsi="Times New Roman"/>
      <w:spacing w:val="-10"/>
      <w:sz w:val="18"/>
    </w:rPr>
  </w:style>
  <w:style w:type="character" w:styleId="FontStyle18" w:customStyle="1">
    <w:name w:val="Font Style18"/>
    <w:rPr>
      <w:rFonts w:ascii="Times New Roman" w:hAnsi="Times New Roman"/>
      <w:b/>
      <w:spacing w:val="-10"/>
      <w:sz w:val="18"/>
    </w:rPr>
  </w:style>
  <w:style w:type="character" w:styleId="FontStyle19" w:customStyle="1">
    <w:name w:val="Font Style19"/>
    <w:rPr>
      <w:rFonts w:ascii="Times New Roman" w:hAnsi="Times New Roman"/>
      <w:spacing w:val="-10"/>
      <w:sz w:val="16"/>
    </w:rPr>
  </w:style>
  <w:style w:type="character" w:styleId="FontStyle20" w:customStyle="1">
    <w:name w:val="Font Style20"/>
    <w:rPr>
      <w:rFonts w:ascii="Times New Roman" w:hAnsi="Times New Roman"/>
      <w:spacing w:val="-10"/>
      <w:sz w:val="12"/>
    </w:rPr>
  </w:style>
  <w:style w:type="character" w:styleId="FontStyle21" w:customStyle="1">
    <w:name w:val="Font Style21"/>
    <w:rPr>
      <w:rFonts w:ascii="Times New Roman" w:hAnsi="Times New Roman"/>
      <w:b/>
      <w:smallCaps/>
      <w:sz w:val="12"/>
    </w:rPr>
  </w:style>
  <w:style w:type="character" w:styleId="FontStyle22" w:customStyle="1">
    <w:name w:val="Font Style22"/>
    <w:rPr>
      <w:rFonts w:ascii="Times New Roman" w:hAnsi="Times New Roman"/>
      <w:b/>
      <w:spacing w:val="-10"/>
      <w:sz w:val="16"/>
    </w:rPr>
  </w:style>
  <w:style w:type="character" w:styleId="FontStyle24" w:customStyle="1">
    <w:name w:val="Font Style24"/>
    <w:rPr>
      <w:rFonts w:ascii="Franklin Gothic Demi Cond" w:hAnsi="Franklin Gothic Demi Cond"/>
      <w:b/>
      <w:sz w:val="30"/>
    </w:rPr>
  </w:style>
  <w:style w:type="character" w:styleId="FontStyle25" w:customStyle="1">
    <w:name w:val="Font Style25"/>
    <w:rPr>
      <w:rFonts w:ascii="Times New Roman" w:hAnsi="Times New Roman"/>
      <w:b/>
      <w:sz w:val="22"/>
    </w:rPr>
  </w:style>
  <w:style w:type="character" w:styleId="FontStyle27" w:customStyle="1">
    <w:name w:val="Font Style27"/>
    <w:rPr>
      <w:rFonts w:ascii="Franklin Gothic Book" w:hAnsi="Franklin Gothic Book"/>
      <w:sz w:val="56"/>
    </w:rPr>
  </w:style>
  <w:style w:type="character" w:styleId="Heading1Char" w:customStyle="1">
    <w:name w:val="Heading 1 Char"/>
    <w:locked/>
    <w:rPr>
      <w:rFonts w:ascii="Courier New" w:hAnsi="Courier New"/>
      <w:b/>
      <w:sz w:val="20"/>
      <w:lang w:eastAsia="ru-RU"/>
    </w:rPr>
  </w:style>
  <w:style w:type="character" w:styleId="Heading2Char" w:customStyle="1">
    <w:name w:val="Heading 2 Char"/>
    <w:locked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styleId="Heading3Char" w:customStyle="1">
    <w:name w:val="Heading 3 Char"/>
    <w:locked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styleId="Heading4Char" w:customStyle="1">
    <w:name w:val="Heading 4 Char"/>
    <w:locked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styleId="Heading5Char" w:customStyle="1">
    <w:name w:val="Heading 5 Char"/>
    <w:locked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styleId="Heading6Char" w:customStyle="1">
    <w:name w:val="Heading 6 Char"/>
    <w:locked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styleId="Heading7Char" w:customStyle="1">
    <w:name w:val="Heading 7 Char"/>
    <w:locked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styleId="Heading8Char" w:customStyle="1">
    <w:name w:val="Heading 8 Char"/>
    <w:locked/>
    <w:rPr>
      <w:rFonts w:ascii="Times New Roman" w:hAnsi="Times New Roman"/>
      <w:sz w:val="20"/>
      <w:lang w:eastAsia="ru-RU"/>
    </w:rPr>
  </w:style>
  <w:style w:type="character" w:styleId="Heading9Char" w:customStyle="1">
    <w:name w:val="Heading 9 Char"/>
    <w:locked/>
    <w:rPr>
      <w:rFonts w:ascii="Times New Roman" w:hAnsi="Times New Roman"/>
      <w:sz w:val="20"/>
      <w:lang w:eastAsia="ru-RU"/>
    </w:rPr>
  </w:style>
  <w:style w:type="character" w:styleId="BodyTextIndentChar" w:customStyle="1">
    <w:name w:val="Body Text Indent Char"/>
    <w:locked/>
    <w:rPr>
      <w:rFonts w:ascii="Times New Roman" w:hAnsi="Times New Roman"/>
      <w:sz w:val="20"/>
      <w:lang w:eastAsia="ru-RU"/>
    </w:rPr>
  </w:style>
  <w:style w:type="character" w:styleId="HeaderChar" w:customStyle="1">
    <w:name w:val="Header Char"/>
    <w:locked/>
    <w:rPr>
      <w:rFonts w:ascii="Times New Roman" w:hAnsi="Times New Roman"/>
      <w:sz w:val="20"/>
      <w:lang w:eastAsia="ru-RU"/>
    </w:rPr>
  </w:style>
  <w:style w:type="character" w:styleId="FooterChar" w:customStyle="1">
    <w:name w:val="Footer Char"/>
    <w:locked/>
    <w:rPr>
      <w:rFonts w:ascii="Times New Roman" w:hAnsi="Times New Roman"/>
      <w:sz w:val="20"/>
      <w:lang w:eastAsia="ru-RU"/>
    </w:rPr>
  </w:style>
  <w:style w:type="character" w:styleId="PlainTextChar" w:customStyle="1">
    <w:name w:val="Plain Text Char"/>
    <w:locked/>
    <w:rPr>
      <w:rFonts w:ascii="Courier New" w:hAnsi="Courier New"/>
      <w:sz w:val="20"/>
      <w:lang w:eastAsia="ru-RU"/>
    </w:rPr>
  </w:style>
  <w:style w:type="character" w:styleId="BodyTextIndent3Char" w:customStyle="1">
    <w:name w:val="Body Text Indent 3 Char"/>
    <w:locked/>
    <w:rPr>
      <w:rFonts w:ascii="Times New Roman" w:hAnsi="Times New Roman"/>
      <w:sz w:val="20"/>
      <w:lang w:eastAsia="ru-RU"/>
    </w:rPr>
  </w:style>
  <w:style w:type="character" w:styleId="BodyTextChar" w:customStyle="1">
    <w:name w:val="Body Text Char"/>
    <w:locked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styleId="BodyTextIndent2Char" w:customStyle="1">
    <w:name w:val="Body Text Indent 2 Char"/>
    <w:locked/>
    <w:rPr>
      <w:rFonts w:ascii="Arial" w:hAnsi="Arial"/>
      <w:sz w:val="20"/>
      <w:lang w:eastAsia="ru-RU"/>
    </w:rPr>
  </w:style>
  <w:style w:type="character" w:styleId="BodyText2Char" w:customStyle="1">
    <w:name w:val="Body Text 2 Char"/>
    <w:locked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styleId="BodyText3Char" w:customStyle="1">
    <w:name w:val="Body Text 3 Char"/>
    <w:locked/>
    <w:rPr>
      <w:rFonts w:ascii="Times New Roman" w:hAnsi="Times New Roman"/>
      <w:sz w:val="20"/>
      <w:lang w:eastAsia="ru-RU"/>
    </w:rPr>
  </w:style>
  <w:style w:type="character" w:styleId="BalloonTextChar" w:customStyle="1">
    <w:name w:val="Balloon Text Char"/>
    <w:locked/>
    <w:rPr>
      <w:rFonts w:ascii="Tahoma" w:hAnsi="Tahoma"/>
      <w:sz w:val="16"/>
      <w:lang w:eastAsia="ru-RU"/>
    </w:rPr>
  </w:style>
  <w:style w:type="character" w:styleId="DocumentMapChar" w:customStyle="1">
    <w:name w:val="Document Map Char"/>
    <w:locked/>
    <w:rPr>
      <w:rFonts w:ascii="Tahoma" w:hAnsi="Tahoma"/>
      <w:sz w:val="20"/>
      <w:shd w:val="clear" w:color="auto" w:fill="000080"/>
      <w:lang w:eastAsia="ru-RU"/>
    </w:rPr>
  </w:style>
  <w:style w:type="character" w:styleId="312" w:customStyle="1">
    <w:name w:val="Заголовок 3 Знак1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styleId="1f5" w:customStyle="1">
    <w:name w:val="Нижний колонтитул Знак1"/>
    <w:rPr>
      <w:rFonts w:ascii="Times New Roman" w:hAnsi="Times New Roman"/>
      <w:sz w:val="20"/>
      <w:lang w:eastAsia="ru-RU"/>
    </w:rPr>
  </w:style>
  <w:style w:type="character" w:styleId="affff2" w:customStyle="1">
    <w:name w:val="Утратил силу"/>
    <w:rPr>
      <w:strike/>
      <w:color w:val="auto"/>
    </w:rPr>
  </w:style>
  <w:style w:type="character" w:styleId="Heading5Char1" w:customStyle="1">
    <w:name w:val="Heading 5 Char1"/>
    <w:locked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styleId="affff3" w:customStyle="1">
    <w:name w:val="Цветовое выделение"/>
    <w:uiPriority w:val="99"/>
    <w:rPr>
      <w:b/>
      <w:color w:val="26282f"/>
      <w:sz w:val="26"/>
    </w:rPr>
  </w:style>
  <w:style w:type="character" w:styleId="Heading1Char1" w:customStyle="1">
    <w:name w:val="Heading 1 Char1"/>
    <w:locked/>
    <w:rPr>
      <w:rFonts w:ascii="Arial" w:hAnsi="Arial"/>
      <w:b/>
      <w:color w:val="26282f"/>
      <w:sz w:val="24"/>
      <w:lang w:eastAsia="ru-RU"/>
    </w:rPr>
  </w:style>
  <w:style w:type="character" w:styleId="Heading2Char1" w:customStyle="1">
    <w:name w:val="Heading 2 Char1"/>
    <w:locked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styleId="Heading4Char1" w:customStyle="1">
    <w:name w:val="Heading 4 Char1"/>
    <w:locked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styleId="Heading6Char1" w:customStyle="1">
    <w:name w:val="Heading 6 Char1"/>
    <w:locked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styleId="Heading7Char1" w:customStyle="1">
    <w:name w:val="Heading 7 Char1"/>
    <w:locked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styleId="Heading8Char1" w:customStyle="1">
    <w:name w:val="Heading 8 Char1"/>
    <w:locked/>
    <w:rPr>
      <w:rFonts w:ascii="Times New Roman" w:hAnsi="Times New Roman"/>
      <w:sz w:val="24"/>
      <w:lang w:eastAsia="ru-RU"/>
    </w:rPr>
  </w:style>
  <w:style w:type="character" w:styleId="Heading9Char1" w:customStyle="1">
    <w:name w:val="Heading 9 Char1"/>
    <w:locked/>
    <w:rPr>
      <w:rFonts w:ascii="Times New Roman" w:hAnsi="Times New Roman"/>
      <w:lang w:eastAsia="ru-RU"/>
    </w:rPr>
  </w:style>
  <w:style w:type="character" w:styleId="Heading3Char1" w:customStyle="1">
    <w:name w:val="Heading 3 Char1"/>
    <w:locked/>
    <w:rPr>
      <w:rFonts w:ascii="Times New Roman" w:hAnsi="Times New Roman"/>
      <w:b/>
      <w:color w:val="000000"/>
      <w:sz w:val="20"/>
      <w:shd w:val="clear" w:color="auto" w:fill="ffffff"/>
      <w:lang w:eastAsia="ru-RU"/>
    </w:rPr>
  </w:style>
  <w:style w:type="character" w:styleId="BodyTextChar1" w:customStyle="1">
    <w:name w:val="Body Text Char1"/>
    <w:locked/>
    <w:rPr>
      <w:rFonts w:ascii="Times New Roman" w:hAnsi="Times New Roman"/>
      <w:sz w:val="20"/>
      <w:lang w:eastAsia="ru-RU"/>
    </w:rPr>
  </w:style>
  <w:style w:type="character" w:styleId="BodyTextIndentChar1" w:customStyle="1">
    <w:name w:val="Body Text Indent Char1"/>
    <w:locked/>
    <w:rPr>
      <w:rFonts w:ascii="Times New Roman" w:hAnsi="Times New Roman"/>
      <w:sz w:val="24"/>
      <w:lang w:eastAsia="ru-RU"/>
    </w:rPr>
  </w:style>
  <w:style w:type="character" w:styleId="BodyText3Char1" w:customStyle="1">
    <w:name w:val="Body Text 3 Char1"/>
    <w:locked/>
    <w:rPr>
      <w:rFonts w:ascii="Times New Roman" w:hAnsi="Times New Roman"/>
      <w:sz w:val="16"/>
      <w:lang w:eastAsia="ru-RU"/>
    </w:rPr>
  </w:style>
  <w:style w:type="character" w:styleId="BodyTextIndent2Char1" w:customStyle="1">
    <w:name w:val="Body Text Indent 2 Char1"/>
    <w:locked/>
    <w:rPr>
      <w:rFonts w:ascii="Times New Roman" w:hAnsi="Times New Roman"/>
      <w:sz w:val="20"/>
      <w:lang w:eastAsia="ru-RU"/>
    </w:rPr>
  </w:style>
  <w:style w:type="character" w:styleId="PlainTextChar1" w:customStyle="1">
    <w:name w:val="Plain Text Char1"/>
    <w:locked/>
    <w:rPr>
      <w:rFonts w:ascii="Courier New" w:hAnsi="Courier New"/>
      <w:sz w:val="20"/>
      <w:lang w:eastAsia="ru-RU"/>
    </w:rPr>
  </w:style>
  <w:style w:type="character" w:styleId="HeaderChar1" w:customStyle="1">
    <w:name w:val="Header Char1"/>
    <w:locked/>
    <w:rPr>
      <w:rFonts w:ascii="Times New Roman" w:hAnsi="Times New Roman"/>
      <w:sz w:val="20"/>
      <w:lang w:eastAsia="ru-RU"/>
    </w:rPr>
  </w:style>
  <w:style w:type="character" w:styleId="FooterChar1" w:customStyle="1">
    <w:name w:val="Footer Char1"/>
    <w:locked/>
    <w:rPr>
      <w:rFonts w:ascii="Times New Roman" w:hAnsi="Times New Roman"/>
      <w:sz w:val="20"/>
      <w:lang w:eastAsia="ru-RU"/>
    </w:rPr>
  </w:style>
  <w:style w:type="character" w:styleId="TitleChar" w:customStyle="1">
    <w:name w:val="Title Char"/>
    <w:locked/>
    <w:rPr>
      <w:rFonts w:ascii="Times New Roman" w:hAnsi="Times New Roman"/>
      <w:sz w:val="28"/>
      <w:lang w:eastAsia="ru-RU"/>
    </w:rPr>
  </w:style>
  <w:style w:type="character" w:styleId="BodyTextIndent3Char1" w:customStyle="1">
    <w:name w:val="Body Text Indent 3 Char1"/>
    <w:locked/>
    <w:rPr>
      <w:rFonts w:ascii="Times New Roman" w:hAnsi="Times New Roman"/>
      <w:sz w:val="24"/>
      <w:lang w:eastAsia="ru-RU"/>
    </w:rPr>
  </w:style>
  <w:style w:type="character" w:styleId="BodyText2Char1" w:customStyle="1">
    <w:name w:val="Body Text 2 Char1"/>
    <w:locked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styleId="HTMLPreformattedChar" w:customStyle="1">
    <w:name w:val="HTML Preformatted Char"/>
    <w:locked/>
    <w:rPr>
      <w:rFonts w:ascii="Courier New" w:hAnsi="Courier New" w:eastAsia="SimSun"/>
      <w:color w:val="000000"/>
      <w:sz w:val="20"/>
      <w:lang w:eastAsia="ru-RU"/>
    </w:rPr>
  </w:style>
  <w:style w:type="table" w:styleId="2f0" w:customStyle="1">
    <w:name w:val="Сетка таблицы2"/>
    <w:basedOn w:val="a2"/>
    <w:next w:val="afb"/>
    <w:pPr>
      <w:spacing w:after="0" w:line="240" w:lineRule="auto"/>
      <w:ind w:firstLine="567"/>
      <w:jc w:val="both"/>
    </w:pPr>
    <w:rPr>
      <w:rFonts w:ascii="Times New Roman" w:hAnsi="Times New Roman" w:eastAsia="Times New Roman" w:cs="Times New Roman"/>
      <w:spacing w:val="-17"/>
      <w:sz w:val="24"/>
      <w:szCs w:val="24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11" w:customStyle="1">
    <w:name w:val="Сетка таблицы11"/>
    <w:basedOn w:val="a2"/>
    <w:pPr>
      <w:spacing w:after="0" w:line="240" w:lineRule="auto"/>
      <w:jc w:val="both"/>
    </w:pPr>
    <w:rPr>
      <w:rFonts w:ascii="Times New Roman" w:hAnsi="Times New Roman" w:eastAsia="Times New Roman" w:cs="Times New Roman"/>
      <w:sz w:val="20"/>
      <w:szCs w:val="20"/>
    </w:r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15" w:customStyle="1">
    <w:name w:val="Сетка таблицы21"/>
    <w:basedOn w:val="a2"/>
    <w:pPr>
      <w:spacing w:after="0" w:line="240" w:lineRule="auto"/>
      <w:jc w:val="both"/>
    </w:pPr>
    <w:rPr>
      <w:rFonts w:ascii="Times New Roman" w:hAnsi="Times New Roman" w:eastAsia="Times New Roman" w:cs="Times New Roman"/>
      <w:sz w:val="20"/>
      <w:szCs w:val="20"/>
    </w:r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38" w:customStyle="1">
    <w:name w:val="Сетка таблицы3"/>
    <w:basedOn w:val="a2"/>
    <w:pPr>
      <w:spacing w:after="0" w:line="240" w:lineRule="auto"/>
      <w:jc w:val="both"/>
    </w:pPr>
    <w:rPr>
      <w:rFonts w:ascii="Times New Roman" w:hAnsi="Times New Roman" w:eastAsia="Times New Roman" w:cs="Times New Roman"/>
      <w:sz w:val="20"/>
      <w:szCs w:val="20"/>
    </w:r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paragraph" w:styleId="1f6">
    <w:name w:val="toc 1"/>
    <w:basedOn w:val="a0"/>
    <w:next w:val="a0"/>
    <w:autoRedefine/>
    <w:uiPriority w:val="39"/>
    <w:unhideWhenUsed/>
    <w:pPr>
      <w:spacing w:after="100" w:line="240" w:lineRule="auto"/>
    </w:pPr>
    <w:rPr>
      <w:rFonts w:eastAsia="Times New Roman" w:cs="Times New Roman"/>
    </w:rPr>
  </w:style>
  <w:style w:type="paragraph" w:styleId="affff4" w:customStyle="1">
    <w:name w:val="Заголовок подраздела"/>
    <w:basedOn w:val="21"/>
    <w:link w:val="affff5"/>
    <w:qFormat/>
  </w:style>
  <w:style w:type="character" w:styleId="affff5" w:customStyle="1">
    <w:name w:val="Заголовок подраздела Знак"/>
    <w:basedOn w:val="22"/>
    <w:link w:val="affff4"/>
    <w:locked/>
    <w:rPr>
      <w:rFonts w:ascii="Calibri Light" w:hAnsi="Calibri Light" w:eastAsia="Times New Roman" w:cs="Times New Roman"/>
      <w:color w:val="2f5496"/>
      <w:sz w:val="26"/>
      <w:szCs w:val="26"/>
    </w:rPr>
  </w:style>
  <w:style w:type="paragraph" w:styleId="142" w:customStyle="1">
    <w:name w:val="текст 14***"/>
    <w:basedOn w:val="a0"/>
    <w:link w:val="143"/>
    <w:qFormat/>
    <w:pPr>
      <w:spacing w:after="0" w:line="360" w:lineRule="auto"/>
      <w:ind w:firstLine="709"/>
      <w:jc w:val="both"/>
    </w:pPr>
    <w:rPr>
      <w:rFonts w:ascii="Times New Roman" w:hAnsi="Times New Roman" w:eastAsia="Times New Roman" w:cs="Times New Roman"/>
      <w:sz w:val="28"/>
      <w:szCs w:val="28"/>
      <w:lang w:eastAsia="ru-RU"/>
    </w:rPr>
  </w:style>
  <w:style w:type="character" w:styleId="143" w:customStyle="1">
    <w:name w:val="текст 14*** Знак"/>
    <w:link w:val="142"/>
    <w:locked/>
    <w:rPr>
      <w:rFonts w:ascii="Times New Roman" w:hAnsi="Times New Roman" w:eastAsia="Times New Roman" w:cs="Times New Roman"/>
      <w:sz w:val="28"/>
      <w:szCs w:val="28"/>
      <w:lang w:eastAsia="ru-RU"/>
    </w:rPr>
  </w:style>
  <w:style w:type="paragraph" w:styleId="affff6" w:customStyle="1">
    <w:name w:val="_Прил"/>
    <w:basedOn w:val="ConsPlusNormal"/>
    <w:link w:val="affff7"/>
    <w:qFormat/>
    <w:pPr>
      <w:jc w:val="right"/>
      <w:outlineLvl w:val="1"/>
    </w:pPr>
    <w:rPr>
      <w:rFonts w:ascii="Times New Roman" w:hAnsi="Times New Roman" w:cs="Times New Roman"/>
      <w:color w:val="000000"/>
      <w:sz w:val="28"/>
      <w:szCs w:val="28"/>
    </w:rPr>
  </w:style>
  <w:style w:type="paragraph" w:styleId="affff8" w:customStyle="1">
    <w:name w:val="_Приложение"/>
    <w:basedOn w:val="af1"/>
    <w:link w:val="affff9"/>
    <w:qFormat/>
    <w:pPr>
      <w:spacing w:before="0"/>
    </w:pPr>
  </w:style>
  <w:style w:type="character" w:styleId="ConsPlusNormal1" w:customStyle="1">
    <w:name w:val="ConsPlusNormal Знак1"/>
    <w:basedOn w:val="a1"/>
    <w:link w:val="ConsPlusNormal"/>
    <w:locked/>
    <w:rPr>
      <w:rFonts w:ascii="Calibri" w:hAnsi="Calibri" w:eastAsia="Times New Roman" w:cs="Calibri"/>
      <w:szCs w:val="20"/>
      <w:lang w:eastAsia="ru-RU"/>
    </w:rPr>
  </w:style>
  <w:style w:type="character" w:styleId="affff7" w:customStyle="1">
    <w:name w:val="_Прил Знак"/>
    <w:basedOn w:val="ConsPlusNormal1"/>
    <w:link w:val="affff6"/>
    <w:locked/>
    <w:rPr>
      <w:rFonts w:ascii="Times New Roman" w:hAnsi="Times New Roman" w:eastAsia="Times New Roman" w:cs="Times New Roman"/>
      <w:color w:val="000000"/>
      <w:sz w:val="28"/>
      <w:szCs w:val="28"/>
      <w:lang w:eastAsia="ru-RU"/>
    </w:rPr>
  </w:style>
  <w:style w:type="character" w:styleId="affff9" w:customStyle="1">
    <w:name w:val="_Приложение Знак"/>
    <w:basedOn w:val="af2"/>
    <w:link w:val="affff8"/>
    <w:locked/>
    <w:rPr>
      <w:rFonts w:ascii="Times New Roman" w:hAnsi="Times New Roman" w:eastAsia="Times New Roman" w:cs="Times New Roman"/>
      <w:sz w:val="28"/>
      <w:szCs w:val="28"/>
      <w:lang w:eastAsia="ru-RU"/>
    </w:rPr>
  </w:style>
  <w:style w:type="character" w:styleId="216" w:customStyle="1">
    <w:name w:val="Заголовок 2 Знак1"/>
    <w:basedOn w:val="a1"/>
    <w:uiPriority w:val="9"/>
    <w:semiHidden/>
    <w:rPr>
      <w:rFonts w:cs="Times New Roman" w:asciiTheme="majorHAnsi" w:hAnsiTheme="majorHAnsi" w:eastAsiaTheme="majorEastAsia"/>
      <w:color w:val="2e74b5" w:themeColor="accent1" w:themeShade="BF"/>
      <w:sz w:val="26"/>
      <w:szCs w:val="26"/>
    </w:rPr>
  </w:style>
  <w:style w:type="character" w:styleId="320" w:customStyle="1">
    <w:name w:val="Заголовок 3 Знак2"/>
    <w:basedOn w:val="a1"/>
    <w:uiPriority w:val="9"/>
    <w:semiHidden/>
    <w:rPr>
      <w:rFonts w:cs="Times New Roman" w:asciiTheme="majorHAnsi" w:hAnsiTheme="majorHAnsi" w:eastAsiaTheme="majorEastAsia"/>
      <w:color w:val="1f4d78" w:themeColor="accent1" w:themeShade="7F"/>
      <w:sz w:val="24"/>
      <w:szCs w:val="24"/>
    </w:rPr>
  </w:style>
  <w:style w:type="paragraph" w:styleId="afd">
    <w:name w:val="Title"/>
    <w:basedOn w:val="a0"/>
    <w:next w:val="a0"/>
    <w:link w:val="16"/>
    <w:uiPriority w:val="10"/>
    <w:qFormat/>
    <w:pPr>
      <w:spacing w:after="0" w:line="240" w:lineRule="auto"/>
      <w:contextualSpacing/>
    </w:pPr>
    <w:rPr>
      <w:rFonts w:ascii="Calibri Light" w:hAnsi="Calibri Light" w:cs="Times New Roman"/>
      <w:color w:val="323e4f"/>
      <w:spacing w:val="5"/>
      <w:sz w:val="52"/>
      <w:szCs w:val="52"/>
    </w:rPr>
  </w:style>
  <w:style w:type="character" w:styleId="1f7" w:customStyle="1">
    <w:name w:val="Заголовок Знак1"/>
    <w:basedOn w:val="a1"/>
    <w:uiPriority w:val="10"/>
    <w:rPr>
      <w:rFonts w:asciiTheme="majorHAnsi" w:hAnsiTheme="majorHAnsi" w:eastAsiaTheme="majorEastAsia" w:cstheme="majorBidi"/>
      <w:spacing w:val="-10"/>
      <w:sz w:val="56"/>
      <w:szCs w:val="56"/>
    </w:rPr>
  </w:style>
  <w:style w:type="character" w:styleId="affffa" w:customStyle="1">
    <w:name w:val="Название Знак"/>
    <w:basedOn w:val="a1"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styleId="116" w:customStyle="1">
    <w:name w:val="Заголовок Знак116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15" w:customStyle="1">
    <w:name w:val="Заголовок Знак115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14" w:customStyle="1">
    <w:name w:val="Заголовок Знак114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13" w:customStyle="1">
    <w:name w:val="Заголовок Знак113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12" w:customStyle="1">
    <w:name w:val="Заголовок Знак112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110" w:customStyle="1">
    <w:name w:val="Заголовок Знак111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100" w:customStyle="1">
    <w:name w:val="Заголовок Знак110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90" w:customStyle="1">
    <w:name w:val="Заголовок Знак19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80" w:customStyle="1">
    <w:name w:val="Заголовок Знак18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70" w:customStyle="1">
    <w:name w:val="Заголовок Знак17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60" w:customStyle="1">
    <w:name w:val="Заголовок Знак16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50" w:customStyle="1">
    <w:name w:val="Заголовок Знак15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44" w:customStyle="1">
    <w:name w:val="Заголовок Знак14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30" w:customStyle="1">
    <w:name w:val="Заголовок Знак13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21" w:customStyle="1">
    <w:name w:val="Заголовок Знак12"/>
    <w:basedOn w:val="a1"/>
    <w:uiPriority w:val="10"/>
    <w:rPr>
      <w:rFonts w:cs="Times New Roman" w:asciiTheme="majorHAnsi" w:hAnsiTheme="majorHAnsi" w:eastAsiaTheme="majorEastAsia"/>
      <w:b/>
      <w:bCs/>
      <w:sz w:val="32"/>
      <w:szCs w:val="32"/>
    </w:rPr>
  </w:style>
  <w:style w:type="character" w:styleId="117" w:customStyle="1">
    <w:name w:val="Заголовок Знак11"/>
    <w:basedOn w:val="a1"/>
    <w:uiPriority w:val="10"/>
    <w:rPr>
      <w:rFonts w:cs="Times New Roman" w:asciiTheme="majorHAnsi" w:hAnsiTheme="majorHAnsi" w:eastAsiaTheme="majorEastAsia"/>
      <w:spacing w:val="-10"/>
      <w:sz w:val="56"/>
      <w:szCs w:val="56"/>
    </w:rPr>
  </w:style>
  <w:style w:type="paragraph" w:styleId="aff3">
    <w:name w:val="No Spacing"/>
    <w:uiPriority w:val="1"/>
    <w:qFormat/>
    <w:pPr>
      <w:spacing w:after="0" w:line="240" w:lineRule="auto"/>
    </w:pPr>
    <w:rPr>
      <w:rFonts w:eastAsia="Times New Roman" w:cs="Times New Roman"/>
    </w:rPr>
  </w:style>
  <w:style w:type="character" w:styleId="affffb">
    <w:name w:val="FollowedHyperlink"/>
    <w:basedOn w:val="a1"/>
    <w:uiPriority w:val="99"/>
    <w:unhideWhenUsed/>
    <w:rPr>
      <w:rFonts w:cs="Times New Roman"/>
      <w:color w:val="954f72" w:themeColor="followedHyperlink"/>
      <w:u w:val="single"/>
    </w:rPr>
  </w:style>
  <w:style w:type="paragraph" w:styleId="affffc">
    <w:name w:val="caption"/>
    <w:basedOn w:val="a0"/>
    <w:next w:val="a0"/>
    <w:uiPriority w:val="35"/>
    <w:qFormat/>
    <w:pPr>
      <w:spacing w:after="0" w:line="240" w:lineRule="auto"/>
      <w:ind w:firstLine="567"/>
      <w:jc w:val="right"/>
    </w:pPr>
    <w:rPr>
      <w:rFonts w:ascii="Times New Roman" w:hAnsi="Times New Roman" w:eastAsia="Times New Roman" w:cs="Times New Roman"/>
      <w:lang w:eastAsia="ru-RU"/>
    </w:rPr>
  </w:style>
  <w:style w:type="paragraph" w:styleId="145" w:customStyle="1">
    <w:name w:val="*** текст 14"/>
    <w:basedOn w:val="a0"/>
    <w:link w:val="146"/>
    <w:qFormat/>
    <w:pPr>
      <w:spacing w:after="0" w:line="360" w:lineRule="auto"/>
      <w:ind w:firstLine="709"/>
      <w:jc w:val="both"/>
    </w:pPr>
    <w:rPr>
      <w:rFonts w:ascii="Times New Roman" w:hAnsi="Times New Roman" w:eastAsia="Times New Roman" w:cs="Times New Roman"/>
      <w:sz w:val="28"/>
      <w:szCs w:val="28"/>
      <w:lang w:eastAsia="ru-RU"/>
    </w:rPr>
  </w:style>
  <w:style w:type="character" w:styleId="146" w:customStyle="1">
    <w:name w:val="*** текст 14 Знак"/>
    <w:link w:val="145"/>
    <w:locked/>
    <w:rPr>
      <w:rFonts w:ascii="Times New Roman" w:hAnsi="Times New Roman" w:eastAsia="Times New Roman" w:cs="Times New Roman"/>
      <w:sz w:val="28"/>
      <w:szCs w:val="28"/>
      <w:lang w:eastAsia="ru-RU"/>
    </w:rPr>
  </w:style>
  <w:style w:type="paragraph" w:styleId="affffd" w:customStyle="1">
    <w:name w:val="_Номер таблицы"/>
    <w:basedOn w:val="a0"/>
    <w:link w:val="affffe"/>
    <w:qFormat/>
    <w:pPr>
      <w:spacing w:before="120" w:after="120" w:line="240" w:lineRule="auto"/>
      <w:jc w:val="right"/>
    </w:pPr>
    <w:rPr>
      <w:rFonts w:ascii="Times New Roman" w:hAnsi="Times New Roman" w:eastAsia="Times New Roman" w:cs="Times New Roman"/>
      <w:sz w:val="28"/>
      <w:szCs w:val="28"/>
      <w:lang w:eastAsia="ru-RU"/>
    </w:rPr>
  </w:style>
  <w:style w:type="character" w:styleId="affffe" w:customStyle="1">
    <w:name w:val="_Номер таблицы Знак"/>
    <w:basedOn w:val="a1"/>
    <w:link w:val="affffd"/>
    <w:locked/>
    <w:rPr>
      <w:rFonts w:ascii="Times New Roman" w:hAnsi="Times New Roman" w:eastAsia="Times New Roman" w:cs="Times New Roman"/>
      <w:sz w:val="28"/>
      <w:szCs w:val="28"/>
      <w:lang w:eastAsia="ru-RU"/>
    </w:rPr>
  </w:style>
  <w:style w:type="paragraph" w:styleId="formattext" w:customStyle="1">
    <w:name w:val="formattext"/>
    <w:basedOn w:val="a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numbering" w:styleId="2f1" w:customStyle="1">
    <w:name w:val="Нет списка2"/>
    <w:next w:val="a3"/>
    <w:uiPriority w:val="99"/>
    <w:semiHidden/>
    <w:unhideWhenUsed/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image" Target="media/image1.pn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Relationship Id="rId15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Arial"/>
        <a:cs typeface="Arial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Р7-Офис/2024.3.2.584</Application>
  <Characters>24177</Characters>
  <CharactersWithSpaces>28362</CharactersWithSpaces>
  <Company/>
  <DocSecurity>0</DocSecurity>
  <HyperlinksChanged>false</HyperlinksChanged>
  <Lines>201</Lines>
  <LinksUpToDate>false</LinksUpToDate>
  <Pages>33</Pages>
  <Paragraphs>56</Paragraphs>
  <ScaleCrop>false</ScaleCrop>
  <SharedDoc>false</SharedDoc>
  <Template>Normal</Template>
  <TotalTime>365</TotalTime>
  <Words>4241</Word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Регина</dc:creator>
  <cp:lastModifiedBy>КабановЕН</cp:lastModifiedBy>
  <cp:revision>14</cp:revision>
  <cp:lastPrinted>2024-11-28T12:28:00Z</cp:lastPrinted>
  <dcterms:created xsi:type="dcterms:W3CDTF">2024-10-25T13:46:00Z</dcterms:created>
  <dcterms:modified xsi:type="dcterms:W3CDTF">2024-11-29T07:41:00Z</dcterms:modified>
</cp:coreProperties>
</file>