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hd w:val="clear" w:color="auto" w:fill="ffffff"/>
        <w:jc w:val="center"/>
        <w:rPr>
          <w:color w:val="auto"/>
          <w:sz w:val="2"/>
          <w:szCs w:val="2"/>
        </w:rPr>
      </w:pPr>
      <w:bookmarkStart w:id="0" w:name="OLE_LINK4"/>
      <w:r>
        <w:rPr>
          <w:color w:val="auto"/>
        </w:rPr>
        <mc:AlternateContent>
          <mc:Choice Requires="wpg">
            <w:drawing>
              <wp:inline xmlns:wp="http://schemas.openxmlformats.org/drawingml/2006/wordprocessingDrawing" distT="0" distB="0" distL="0" distR="0">
                <wp:extent cx="795655" cy="878840"/>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r/>
                      </pic:nvPicPr>
                      <pic:blipFill>
                        <a:blip r:embed="rId11"/>
                        <a:srcRect/>
                        <a:stretch/>
                      </pic:blipFill>
                      <pic:spPr bwMode="auto">
                        <a:xfrm>
                          <a:off x="0" y="0"/>
                          <a:ext cx="795655" cy="87884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65pt;height:69.20pt;mso-wrap-distance-left:0.00pt;mso-wrap-distance-top:0.00pt;mso-wrap-distance-right:0.00pt;mso-wrap-distance-bottom:0.00pt;" stroked="f" strokeweight="0.75pt">
                <v:path textboxrect="0,0,0,0"/>
                <v:imagedata r:id="rId11" o:title=""/>
              </v:shape>
            </w:pict>
          </mc:Fallback>
        </mc:AlternateContent>
      </w: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color w:val="auto"/>
          <w:sz w:val="2"/>
          <w:szCs w:val="2"/>
        </w:rPr>
      </w:pPr>
    </w:p>
    <w:p>
      <w:pPr>
        <w:shd w:val="clear" w:color="auto" w:fill="ffffff"/>
        <w:jc w:val="center"/>
        <w:rPr>
          <w:b/>
          <w:color w:val="auto"/>
          <w:spacing w:val="-11"/>
          <w:sz w:val="2"/>
          <w:szCs w:val="2"/>
        </w:rPr>
      </w:pPr>
    </w:p>
    <w:p>
      <w:pPr>
        <w:shd w:val="clear" w:color="auto" w:fill="ffffff"/>
        <w:jc w:val="center"/>
        <w:rPr>
          <w:b/>
          <w:color w:val="auto"/>
          <w:spacing w:val="-11"/>
          <w:sz w:val="2"/>
          <w:szCs w:val="2"/>
        </w:rPr>
      </w:pPr>
      <w:r>
        <w:rPr>
          <w:b/>
          <w:color w:val="auto"/>
          <w:spacing w:val="-11"/>
          <w:sz w:val="33"/>
          <w:szCs w:val="33"/>
        </w:rPr>
        <w:t xml:space="preserve">ПРАВИТЕЛЬСТВО ЗАБАЙКАЛЬСКОГО КРАЯ</w:t>
      </w:r>
    </w:p>
    <w:p>
      <w:pPr>
        <w:shd w:val="clear" w:color="auto" w:fill="ffffff"/>
        <w:jc w:val="center"/>
        <w:rPr>
          <w:b/>
          <w:color w:val="auto"/>
          <w:spacing w:val="-11"/>
          <w:sz w:val="2"/>
          <w:szCs w:val="2"/>
        </w:rPr>
      </w:pPr>
    </w:p>
    <w:p>
      <w:pPr>
        <w:shd w:val="clear" w:color="auto" w:fill="ffffff"/>
        <w:jc w:val="center"/>
        <w:rPr>
          <w:b/>
          <w:color w:val="auto"/>
          <w:spacing w:val="-11"/>
          <w:sz w:val="2"/>
          <w:szCs w:val="2"/>
        </w:rPr>
      </w:pPr>
    </w:p>
    <w:p>
      <w:pPr>
        <w:shd w:val="clear" w:color="auto" w:fill="ffffff"/>
        <w:jc w:val="center"/>
        <w:rPr>
          <w:b/>
          <w:color w:val="auto"/>
          <w:spacing w:val="-11"/>
          <w:sz w:val="2"/>
          <w:szCs w:val="2"/>
        </w:rPr>
      </w:pPr>
    </w:p>
    <w:p>
      <w:pPr>
        <w:shd w:val="clear" w:color="auto" w:fill="ffffff"/>
        <w:jc w:val="center"/>
        <w:rPr>
          <w:b/>
          <w:color w:val="auto"/>
          <w:spacing w:val="-11"/>
          <w:sz w:val="2"/>
          <w:szCs w:val="2"/>
        </w:rPr>
      </w:pPr>
    </w:p>
    <w:p>
      <w:pPr>
        <w:shd w:val="clear" w:color="auto" w:fill="ffffff"/>
        <w:jc w:val="center"/>
        <w:rPr>
          <w:bCs/>
          <w:color w:val="auto"/>
          <w:spacing w:val="-14"/>
        </w:rPr>
      </w:pPr>
      <w:r>
        <w:rPr>
          <w:bCs/>
          <w:color w:val="auto"/>
          <w:spacing w:val="-14"/>
          <w:sz w:val="35"/>
          <w:szCs w:val="35"/>
        </w:rPr>
        <w:t xml:space="preserve">ПОСТАНОВЛЕНИЕ</w:t>
      </w:r>
    </w:p>
    <w:p>
      <w:pPr>
        <w:shd w:val="clear" w:color="auto" w:fill="ffffff"/>
        <w:jc w:val="center"/>
        <w:rPr>
          <w:bCs/>
          <w:color w:val="auto"/>
        </w:rPr>
      </w:pPr>
    </w:p>
    <w:p>
      <w:pPr>
        <w:shd w:val="clear" w:color="auto" w:fill="ffffff"/>
        <w:jc w:val="center"/>
        <w:rPr>
          <w:bCs/>
          <w:color w:val="auto"/>
          <w:spacing w:val="-14"/>
          <w:sz w:val="6"/>
          <w:szCs w:val="6"/>
        </w:rPr>
      </w:pPr>
      <w:r>
        <w:rPr>
          <w:bCs/>
          <w:color w:val="auto"/>
          <w:spacing w:val="-6"/>
          <w:sz w:val="35"/>
          <w:szCs w:val="35"/>
        </w:rPr>
        <w:t xml:space="preserve">г. Чита</w:t>
      </w:r>
    </w:p>
    <w:bookmarkEnd w:id="0"/>
    <w:p>
      <w:pPr>
        <w:jc w:val="center"/>
        <w:rPr>
          <w:b/>
          <w:bCs/>
          <w:color w:val="auto"/>
        </w:rPr>
      </w:pPr>
    </w:p>
    <w:p>
      <w:pPr>
        <w:jc w:val="center"/>
        <w:rPr>
          <w:b/>
          <w:bCs/>
          <w:color w:val="auto"/>
        </w:rPr>
      </w:pPr>
    </w:p>
    <w:p>
      <w:pPr>
        <w:jc w:val="center"/>
        <w:rPr>
          <w:b/>
          <w:bCs/>
          <w:color w:val="auto"/>
        </w:rPr>
      </w:pPr>
    </w:p>
    <w:p>
      <w:pPr>
        <w:widowControl w:val="off"/>
        <w:jc w:val="center"/>
        <w:rPr>
          <w:rFonts w:asciiTheme="minorHAnsi" w:hAnsiTheme="minorHAnsi"/>
          <w:b/>
          <w:color w:val="auto"/>
          <w:spacing w:val="-4"/>
        </w:rPr>
      </w:pPr>
      <w:r>
        <w:rPr>
          <w:b/>
          <w:bCs/>
          <w:color w:val="auto"/>
        </w:rPr>
        <w:t xml:space="preserve">О внесении изменений в постановление Правительства Забайкальского края от 4 июля 2022 года № 278 «</w:t>
      </w:r>
      <w:r>
        <w:rPr>
          <w:b/>
          <w:bCs/>
          <w:color w:val="auto"/>
        </w:rPr>
        <w:t xml:space="preserve">Об утверждении Порядка предоставления субсидий из бюджета Забайкальского края юридическим лицам </w:t>
      </w:r>
      <w:r>
        <w:rPr>
          <w:b/>
          <w:bCs/>
          <w:color w:val="auto"/>
        </w:rPr>
        <w:t xml:space="preserve">(за исключением субсидий государственным (муниципальным) учреждениям), индивидуальным предпринимателям на финансовое обеспечение </w:t>
      </w:r>
      <w:r>
        <w:rPr>
          <w:b/>
          <w:bCs/>
          <w:color w:val="auto"/>
        </w:rPr>
        <w:t xml:space="preserve">части затрат </w:t>
      </w:r>
      <w:r>
        <w:rPr>
          <w:b/>
          <w:bCs/>
          <w:color w:val="auto"/>
        </w:rPr>
        <w:t xml:space="preserve">на создание приютов для животных в целях осуществления деятельности по содержанию животных, в том числе животных без владельцев, животных</w:t>
      </w:r>
      <w:r>
        <w:rPr>
          <w:b/>
          <w:bCs/>
          <w:color w:val="auto"/>
        </w:rPr>
        <w:t xml:space="preserve">,</w:t>
      </w:r>
      <w:r>
        <w:rPr>
          <w:b/>
          <w:bCs/>
          <w:color w:val="auto"/>
        </w:rPr>
        <w:t xml:space="preserve"> от права собственности на которых </w:t>
      </w:r>
      <w:r>
        <w:rPr>
          <w:b/>
          <w:bCs/>
          <w:color w:val="auto"/>
        </w:rPr>
        <w:t xml:space="preserve">владельцы </w:t>
      </w:r>
      <w:r>
        <w:rPr>
          <w:b/>
          <w:bCs/>
          <w:color w:val="auto"/>
        </w:rPr>
        <w:t xml:space="preserve">отказались</w:t>
      </w:r>
      <w:r>
        <w:rPr>
          <w:rFonts w:asciiTheme="minorHAnsi" w:hAnsiTheme="minorHAnsi"/>
          <w:b/>
          <w:color w:val="auto"/>
          <w:spacing w:val="-4"/>
        </w:rPr>
        <w:t xml:space="preserve">»</w:t>
      </w:r>
    </w:p>
    <w:p>
      <w:pPr>
        <w:widowControl w:val="off"/>
        <w:rPr>
          <w:color w:val="auto"/>
        </w:rPr>
      </w:pPr>
    </w:p>
    <w:p>
      <w:pPr>
        <w:tabs>
          <w:tab w:val="left" w:pos="1080"/>
        </w:tabs>
        <w:ind w:firstLine="709"/>
        <w:jc w:val="both"/>
        <w:rPr>
          <w:b/>
          <w:color w:val="auto"/>
          <w:spacing w:val="40"/>
        </w:rPr>
      </w:pPr>
      <w:r>
        <w:t xml:space="preserve">В целях приведения нормативной правовой базы Забайкальского края в соответствие с действующим законодательством Правительство Забайкальского края</w:t>
      </w:r>
      <w:r>
        <w:rPr>
          <w:color w:val="auto"/>
        </w:rPr>
        <w:t xml:space="preserve">, Правительство Забайкальского края </w:t>
      </w:r>
      <w:r>
        <w:rPr>
          <w:b/>
          <w:color w:val="auto"/>
          <w:spacing w:val="40"/>
        </w:rPr>
        <w:t xml:space="preserve">постановляет:</w:t>
      </w:r>
    </w:p>
    <w:p>
      <w:pPr>
        <w:tabs>
          <w:tab w:val="left" w:pos="1080"/>
        </w:tabs>
        <w:ind w:firstLine="709"/>
        <w:jc w:val="both"/>
        <w:rPr>
          <w:color w:val="auto"/>
        </w:rPr>
      </w:pPr>
    </w:p>
    <w:p>
      <w:pPr>
        <w:pStyle w:val="af1"/>
        <w:numPr>
          <w:numId w:val="23"/>
          <w:ilvl w:val="0"/>
        </w:numPr>
        <w:tabs>
          <w:tab w:val="left" w:pos="993"/>
        </w:tabs>
        <w:ind w:left="0" w:right="-5" w:firstLine="709"/>
        <w:jc w:val="both"/>
        <w:rPr>
          <w:bCs/>
          <w:sz w:val="28"/>
          <w:szCs w:val="28"/>
        </w:rPr>
      </w:pPr>
      <w:r>
        <w:rPr>
          <w:sz w:val="28"/>
          <w:szCs w:val="28"/>
        </w:rPr>
        <w:t xml:space="preserve">Утвердить прилагаемые</w:t>
      </w:r>
      <w:r>
        <w:rPr>
          <w:sz w:val="28"/>
          <w:szCs w:val="28"/>
        </w:rPr>
        <w:t xml:space="preserve"> изменения, которые вносятся в </w:t>
      </w:r>
      <w:r>
        <w:rPr>
          <w:bCs/>
          <w:sz w:val="28"/>
          <w:szCs w:val="28"/>
        </w:rPr>
        <w:t xml:space="preserve">Порядок</w:t>
      </w:r>
      <w:r>
        <w:rPr>
          <w:bCs/>
          <w:sz w:val="28"/>
          <w:szCs w:val="28"/>
        </w:rPr>
        <w:t xml:space="preserve"> </w:t>
      </w:r>
      <w:r>
        <w:rPr>
          <w:bCs/>
          <w:sz w:val="28"/>
          <w:szCs w:val="28"/>
        </w:rPr>
        <w:t xml:space="preserve">предоставления субсидий из бюджета Забайкальского края юридическим лицам (за исключением субсидий государственным (муниципальным) учреждениям), индивидуальным предпринимателям на финансовое обеспечение </w:t>
      </w:r>
      <w:r>
        <w:rPr>
          <w:bCs/>
          <w:sz w:val="28"/>
          <w:szCs w:val="28"/>
        </w:rPr>
        <w:t xml:space="preserve">части затрат </w:t>
      </w:r>
      <w:r>
        <w:rPr>
          <w:bCs/>
          <w:sz w:val="28"/>
          <w:szCs w:val="28"/>
        </w:rPr>
        <w:t xml:space="preserve">на 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r>
        <w:rPr>
          <w:bCs/>
          <w:sz w:val="28"/>
          <w:szCs w:val="28"/>
        </w:rPr>
        <w:t xml:space="preserve"> утвержденный Постановлением Правительства Забайкальского края от 4 июля 2022 года № 278 ( с изменениями, внесенными постановлениями Правительства Забайкальского края от 15 августа 2023 года № 435, от </w:t>
      </w:r>
      <w:r>
        <w:rPr>
          <w:color w:val="22272f"/>
          <w:sz w:val="30"/>
          <w:szCs w:val="30"/>
          <w:shd w:val="clear" w:color="auto" w:fill="ffffff"/>
        </w:rPr>
        <w:t xml:space="preserve">21 июня 2024 г. № 301</w:t>
      </w:r>
      <w:r>
        <w:rPr>
          <w:bCs/>
          <w:sz w:val="28"/>
          <w:szCs w:val="28"/>
        </w:rPr>
        <w:t xml:space="preserve">)</w:t>
      </w:r>
    </w:p>
    <w:p>
      <w:pPr>
        <w:jc w:val="both"/>
        <w:rPr>
          <w:color w:val="auto"/>
        </w:rPr>
      </w:pPr>
    </w:p>
    <w:p>
      <w:pPr>
        <w:jc w:val="both"/>
        <w:rPr>
          <w:color w:val="auto"/>
        </w:rPr>
      </w:pPr>
    </w:p>
    <w:p>
      <w:pPr>
        <w:jc w:val="both"/>
        <w:rPr>
          <w:color w:val="auto"/>
        </w:rPr>
      </w:pPr>
      <w:r>
        <w:rPr>
          <w:color w:val="auto"/>
        </w:rPr>
        <w:t xml:space="preserve">Губернатор Забайкальского края                                                        </w:t>
      </w:r>
      <w:r>
        <w:rPr>
          <w:color w:val="auto"/>
        </w:rPr>
        <w:t xml:space="preserve">А.М.Осипов</w:t>
      </w:r>
    </w:p>
    <w:p>
      <w:pPr>
        <w:tabs>
          <w:tab w:val="left" w:pos="7167"/>
        </w:tabs>
        <w:jc w:val="both"/>
        <w:rPr>
          <w:color w:val="auto"/>
        </w:rPr>
      </w:pPr>
      <w:r>
        <w:rPr>
          <w:color w:val="auto"/>
        </w:rPr>
        <w:tab/>
        <w:t xml:space="preserve">                                                                                                                                   </w:t>
      </w:r>
      <w:r>
        <w:rPr>
          <w:color w:val="auto"/>
        </w:rPr>
        <w:t xml:space="preserve">           </w:t>
      </w:r>
    </w:p>
    <w:p>
      <w:pPr>
        <w:jc w:val="both"/>
        <w:rPr>
          <w:color w:val="auto"/>
        </w:rPr>
      </w:pPr>
      <w:r>
        <w:rPr>
          <w:color w:val="auto"/>
        </w:rPr>
        <w:t xml:space="preserve">                                                                                        </w:t>
      </w:r>
      <w:r>
        <w:rPr>
          <w:color w:val="auto"/>
        </w:rPr>
        <w:t xml:space="preserve"> </w:t>
      </w:r>
    </w:p>
    <w:p>
      <w:pPr>
        <w:jc w:val="both"/>
        <w:rPr>
          <w:color w:val="auto"/>
        </w:rPr>
      </w:pPr>
    </w:p>
    <w:p>
      <w:pPr>
        <w:jc w:val="both"/>
        <w:rPr>
          <w:color w:val="auto"/>
        </w:rPr>
      </w:pPr>
    </w:p>
    <w:p>
      <w:pPr>
        <w:tabs>
          <w:tab w:val="left" w:pos="4110"/>
        </w:tabs>
        <w:spacing w:line="360" w:lineRule="auto"/>
        <w:ind w:left="4820"/>
        <w:jc w:val="center"/>
      </w:pPr>
      <w:r>
        <w:t xml:space="preserve">УТВЕРЖДЕНЫ</w:t>
      </w:r>
    </w:p>
    <w:p>
      <w:pPr>
        <w:tabs>
          <w:tab w:val="left" w:pos="4110"/>
        </w:tabs>
        <w:ind w:left="4820"/>
        <w:jc w:val="center"/>
      </w:pPr>
      <w:r>
        <w:t xml:space="preserve">постановлением Правительства</w:t>
      </w:r>
    </w:p>
    <w:p>
      <w:pPr>
        <w:tabs>
          <w:tab w:val="left" w:pos="4110"/>
        </w:tabs>
        <w:ind w:left="4820"/>
        <w:jc w:val="center"/>
      </w:pPr>
      <w:r>
        <w:t xml:space="preserve">Забайкальского края</w:t>
      </w:r>
    </w:p>
    <w:p>
      <w:pPr>
        <w:tabs>
          <w:tab w:val="left" w:pos="1080"/>
        </w:tabs>
        <w:jc w:val="both"/>
      </w:pPr>
    </w:p>
    <w:p>
      <w:pPr>
        <w:tabs>
          <w:tab w:val="left" w:pos="1080"/>
        </w:tabs>
        <w:jc w:val="both"/>
      </w:pPr>
    </w:p>
    <w:p>
      <w:pPr>
        <w:tabs>
          <w:tab w:val="left" w:pos="1080"/>
        </w:tabs>
        <w:jc w:val="both"/>
      </w:pPr>
    </w:p>
    <w:p>
      <w:pPr>
        <w:tabs>
          <w:tab w:val="left" w:pos="0"/>
        </w:tabs>
        <w:jc w:val="center"/>
        <w:rPr>
          <w:b/>
          <w:bCs/>
        </w:rPr>
      </w:pPr>
      <w:r>
        <w:rPr>
          <w:b/>
          <w:bCs/>
        </w:rPr>
        <w:t xml:space="preserve">ИЗМЕНЕНИЯ,</w:t>
      </w:r>
    </w:p>
    <w:p>
      <w:pPr>
        <w:tabs>
          <w:tab w:val="left" w:pos="1080"/>
        </w:tabs>
        <w:jc w:val="center"/>
        <w:rPr>
          <w:b/>
          <w:bCs/>
        </w:rPr>
      </w:pPr>
      <w:r>
        <w:rPr>
          <w:b/>
          <w:bCs/>
        </w:rPr>
        <w:t xml:space="preserve">которые вносятся в Порядок 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на финансовое обеспечение части затрат на создание, расширение, реконструкцию и (или) модернизацию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утвержденный постановлением Правительства Забайкальского края </w:t>
      </w:r>
    </w:p>
    <w:p>
      <w:pPr>
        <w:tabs>
          <w:tab w:val="left" w:pos="1080"/>
        </w:tabs>
        <w:jc w:val="center"/>
        <w:rPr>
          <w:b/>
          <w:bCs/>
        </w:rPr>
      </w:pPr>
      <w:r>
        <w:rPr>
          <w:b/>
          <w:bCs/>
        </w:rPr>
        <w:t xml:space="preserve">от 4 июля 2022 года № 278</w:t>
      </w:r>
    </w:p>
    <w:p>
      <w:pPr>
        <w:tabs>
          <w:tab w:val="left" w:pos="0"/>
        </w:tabs>
        <w:jc w:val="both"/>
      </w:pPr>
    </w:p>
    <w:p>
      <w:pPr>
        <w:tabs>
          <w:tab w:val="left" w:pos="0"/>
        </w:tabs>
        <w:jc w:val="both"/>
      </w:pPr>
      <w:r>
        <w:tab/>
      </w:r>
      <w:r>
        <w:t xml:space="preserve">Порядок 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на финансовое обеспечение части затрат на создание, расширение, реконструкцию и (или) модернизацию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утвержденный указанным постановлением, изложить в следующей редакции:</w:t>
      </w:r>
    </w:p>
    <w:p>
      <w:pPr>
        <w:jc w:val="both"/>
        <w:rPr>
          <w:color w:val="auto"/>
        </w:rPr>
      </w:pPr>
    </w:p>
    <w:p>
      <w:pPr>
        <w:jc w:val="both"/>
        <w:rPr>
          <w:color w:val="auto"/>
        </w:rPr>
      </w:pPr>
      <w:r>
        <w:rPr>
          <w:color w:val="auto"/>
        </w:rPr>
        <w:t xml:space="preserve">                                                                                         </w:t>
      </w:r>
      <w:r>
        <w:rPr>
          <w:color w:val="auto"/>
        </w:rPr>
        <w:t xml:space="preserve">  </w:t>
      </w:r>
      <w:r>
        <w:rPr>
          <w:color w:val="auto"/>
        </w:rPr>
        <w:t xml:space="preserve">УТВЕРЖДЕН</w:t>
      </w:r>
    </w:p>
    <w:p>
      <w:pPr>
        <w:jc w:val="center"/>
        <w:rPr>
          <w:color w:val="auto"/>
          <w:sz w:val="20"/>
          <w:szCs w:val="20"/>
        </w:rPr>
      </w:pPr>
    </w:p>
    <w:p>
      <w:pPr>
        <w:tabs>
          <w:tab w:val="left" w:pos="4820"/>
        </w:tabs>
        <w:ind w:left="4536"/>
        <w:jc w:val="center"/>
        <w:rPr>
          <w:color w:val="auto"/>
        </w:rPr>
      </w:pPr>
      <w:r>
        <w:rPr>
          <w:color w:val="auto"/>
        </w:rPr>
        <w:t xml:space="preserve">              постановлением Правительства        </w:t>
      </w:r>
    </w:p>
    <w:p>
      <w:pPr>
        <w:tabs>
          <w:tab w:val="left" w:pos="4820"/>
        </w:tabs>
        <w:ind w:left="4536"/>
        <w:jc w:val="center"/>
        <w:rPr>
          <w:color w:val="auto"/>
        </w:rPr>
      </w:pPr>
      <w:r>
        <w:rPr>
          <w:color w:val="auto"/>
        </w:rPr>
        <w:t xml:space="preserve">              Забайкальского края</w:t>
      </w:r>
    </w:p>
    <w:p>
      <w:pPr>
        <w:pStyle w:val="ConsPlusNormal"/>
        <w:ind w:firstLine="540"/>
        <w:jc w:val="both"/>
      </w:pPr>
    </w:p>
    <w:p>
      <w:pPr>
        <w:widowControl w:val="off"/>
        <w:spacing w:before="108" w:after="108"/>
        <w:jc w:val="center"/>
        <w:outlineLvl w:val="0"/>
        <w:rPr>
          <w:rFonts w:ascii="Times New Roman CYR" w:hAnsi="Times New Roman CYR" w:cs="Times New Roman CYR"/>
          <w:b/>
          <w:bCs/>
          <w:color w:val="26282f"/>
        </w:rPr>
      </w:pPr>
      <w:bookmarkStart w:id="1" w:name="Par39"/>
      <w:bookmarkStart w:id="2" w:name="_GoBack"/>
      <w:bookmarkEnd w:id="1"/>
      <w:r>
        <w:rPr>
          <w:rFonts w:ascii="Times New Roman CYR" w:hAnsi="Times New Roman CYR" w:cs="Times New Roman CYR"/>
          <w:b/>
          <w:bCs/>
          <w:color w:val="26282f"/>
        </w:rPr>
        <w:t xml:space="preserve">Порядок</w:t>
      </w:r>
      <w:r>
        <w:rPr>
          <w:rFonts w:ascii="Times New Roman CYR" w:hAnsi="Times New Roman CYR" w:cs="Times New Roman CYR"/>
          <w:b/>
          <w:bCs/>
          <w:color w:val="26282f"/>
        </w:rPr>
        <w:br/>
        <w:t xml:space="preserve">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на финансовое обеспечение части затрат на создание, расширение, реконструкцию и (или) модернизацию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pPr>
        <w:widowControl w:val="off"/>
        <w:numPr>
          <w:numId w:val="25"/>
          <w:ilvl w:val="0"/>
        </w:numPr>
        <w:jc w:val="center"/>
        <w:rPr>
          <w:rFonts w:ascii="Times New Roman CYR" w:hAnsi="Times New Roman CYR" w:cs="Times New Roman CYR"/>
          <w:b/>
          <w:color w:val="auto"/>
        </w:rPr>
      </w:pPr>
      <w:r>
        <w:rPr>
          <w:rFonts w:ascii="Times New Roman CYR" w:hAnsi="Times New Roman CYR" w:cs="Times New Roman CYR"/>
          <w:b/>
          <w:color w:val="auto"/>
        </w:rPr>
        <w:t xml:space="preserve">Общие положения</w:t>
      </w:r>
    </w:p>
    <w:p>
      <w:pPr>
        <w:widowControl w:val="off"/>
        <w:ind w:left="1080"/>
        <w:jc w:val="both"/>
        <w:rPr>
          <w:rFonts w:ascii="Times New Roman CYR" w:hAnsi="Times New Roman CYR" w:cs="Times New Roman CYR"/>
          <w:b/>
          <w:color w:val="auto"/>
        </w:rPr>
      </w:pPr>
    </w:p>
    <w:p>
      <w:pPr>
        <w:widowControl w:val="off"/>
        <w:ind w:firstLine="720"/>
        <w:jc w:val="both"/>
        <w:rPr>
          <w:rFonts w:ascii="Times New Roman CYR" w:hAnsi="Times New Roman CYR" w:cs="Times New Roman CYR"/>
          <w:color w:val="auto"/>
        </w:rPr>
      </w:pPr>
      <w:bookmarkStart w:id="3" w:name="sub_4"/>
      <w:r>
        <w:rPr>
          <w:rFonts w:ascii="Times New Roman CYR" w:hAnsi="Times New Roman CYR" w:cs="Times New Roman CYR"/>
          <w:color w:val="auto"/>
        </w:rPr>
        <w:t xml:space="preserve">1. Настоящий Порядок определяет цели, условия и порядок 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имеющим право на получение субсидий на финансовое обеспечение части затрат на создание, расширение, реконструкцию и (или) модернизацию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(далее соответственно - субсидии, получатели субсидий), категорию получателей субсидий, результаты предоставления субсидий, порядок возврата субсидий в бюджет Забайкальского края в случае нарушения условий, установленных при их предоставлении, случаи и порядок возврата в текущем финансовом году остатков субсидий, не использованных в отчетном финансовом году, а также регламентирует положения об осуществлении в отношении получателей субсидий проверок Государственной ветеринарной службы Забайкальского края (далее - Служба) соблюдения ими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Забайкальского края в соответствии со статьями 268</w:t>
      </w:r>
      <w:r>
        <w:rPr>
          <w:rFonts w:ascii="Times New Roman CYR" w:hAnsi="Times New Roman CYR" w:cs="Times New Roman CYR"/>
          <w:color w:val="auto"/>
          <w:vertAlign w:val="superscript"/>
        </w:rPr>
        <w:t xml:space="preserve"> 1</w:t>
      </w:r>
      <w:r>
        <w:rPr>
          <w:rFonts w:ascii="Times New Roman CYR" w:hAnsi="Times New Roman CYR" w:cs="Times New Roman CYR"/>
          <w:color w:val="auto"/>
        </w:rPr>
        <w:t xml:space="preserve"> и 269</w:t>
      </w:r>
      <w:r>
        <w:rPr>
          <w:rFonts w:ascii="Times New Roman CYR" w:hAnsi="Times New Roman CYR" w:cs="Times New Roman CYR"/>
          <w:color w:val="auto"/>
          <w:vertAlign w:val="superscript"/>
        </w:rPr>
        <w:t xml:space="preserve"> 2</w:t>
      </w:r>
      <w:r>
        <w:rPr>
          <w:rFonts w:ascii="Times New Roman CYR" w:hAnsi="Times New Roman CYR" w:cs="Times New Roman CYR"/>
          <w:color w:val="auto"/>
        </w:rPr>
        <w:t xml:space="preserve"> Бюджетного кодекса Российской Федерации..</w:t>
      </w:r>
    </w:p>
    <w:p>
      <w:pPr>
        <w:widowControl w:val="off"/>
        <w:ind w:firstLine="720"/>
        <w:jc w:val="both"/>
        <w:rPr>
          <w:rFonts w:ascii="Times New Roman CYR" w:hAnsi="Times New Roman CYR" w:cs="Times New Roman CYR"/>
          <w:color w:val="auto"/>
        </w:rPr>
      </w:pPr>
      <w:bookmarkStart w:id="4" w:name="sub_5"/>
      <w:bookmarkEnd w:id="3"/>
      <w:r>
        <w:rPr>
          <w:rFonts w:ascii="Times New Roman CYR" w:hAnsi="Times New Roman CYR" w:cs="Times New Roman CYR"/>
          <w:color w:val="auto"/>
        </w:rPr>
        <w:t xml:space="preserve">2. Субсидии предоставляются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в целях реализации государственной программы Забайкальского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Забайкальского края от 25 апреля 2014 года № 237 (далее - государственная программа).</w:t>
      </w:r>
    </w:p>
    <w:p>
      <w:pPr>
        <w:widowControl w:val="off"/>
        <w:ind w:firstLine="720"/>
        <w:jc w:val="both"/>
        <w:rPr>
          <w:rFonts w:ascii="Times New Roman CYR" w:hAnsi="Times New Roman CYR" w:cs="Times New Roman CYR"/>
          <w:color w:val="auto"/>
        </w:rPr>
      </w:pPr>
      <w:bookmarkStart w:id="5" w:name="sub_6"/>
      <w:bookmarkEnd w:id="4"/>
      <w:r>
        <w:rPr>
          <w:rFonts w:ascii="Times New Roman CYR" w:hAnsi="Times New Roman CYR" w:cs="Times New Roman CYR"/>
          <w:color w:val="auto"/>
        </w:rPr>
        <w:t xml:space="preserve">3.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widowControl w:val="off"/>
        <w:ind w:firstLine="720"/>
        <w:jc w:val="both"/>
        <w:rPr>
          <w:rFonts w:ascii="Times New Roman CYR" w:hAnsi="Times New Roman CYR" w:cs="Times New Roman CYR"/>
          <w:color w:val="auto"/>
        </w:rPr>
      </w:pPr>
      <w:bookmarkStart w:id="6" w:name="sub_7"/>
      <w:bookmarkEnd w:id="5"/>
      <w:r>
        <w:rPr>
          <w:rFonts w:ascii="Times New Roman CYR" w:hAnsi="Times New Roman CYR" w:cs="Times New Roman CYR"/>
          <w:color w:val="auto"/>
        </w:rPr>
        <w:t xml:space="preserve">4. Субсидии предоставляются Службой,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pPr>
        <w:widowControl w:val="off"/>
        <w:ind w:firstLine="720"/>
        <w:jc w:val="both"/>
        <w:rPr>
          <w:rFonts w:ascii="Times New Roman CYR" w:hAnsi="Times New Roman CYR" w:cs="Times New Roman CYR"/>
          <w:color w:val="auto"/>
        </w:rPr>
      </w:pPr>
      <w:bookmarkStart w:id="7" w:name="sub_8"/>
      <w:bookmarkEnd w:id="6"/>
      <w:r>
        <w:rPr>
          <w:rFonts w:ascii="Times New Roman CYR" w:hAnsi="Times New Roman CYR" w:cs="Times New Roman CYR"/>
          <w:color w:val="auto"/>
        </w:rPr>
        <w:t xml:space="preserve">5. К категории получателей субсидий в рамках настоящего Порядка относятся юридические лица (за исключением государственных (муниципальных) учреждений), индивидуальные предприниматели (далее - заявители), соответствующие на дату представления в Службу документов на получение субсидий следующим требованиям:</w:t>
      </w:r>
    </w:p>
    <w:p>
      <w:pPr>
        <w:widowControl w:val="off"/>
        <w:ind w:firstLine="720"/>
        <w:jc w:val="both"/>
        <w:rPr>
          <w:rFonts w:ascii="Times New Roman CYR" w:hAnsi="Times New Roman CYR" w:cs="Times New Roman CYR"/>
          <w:color w:val="auto"/>
        </w:rPr>
      </w:pPr>
      <w:bookmarkStart w:id="8" w:name="sub_3"/>
      <w:bookmarkEnd w:id="7"/>
      <w:r>
        <w:rPr>
          <w:rFonts w:ascii="Times New Roman CYR" w:hAnsi="Times New Roman CYR" w:cs="Times New Roman CYR"/>
          <w:color w:val="auto"/>
        </w:rPr>
        <w:t xml:space="preserve">1) осуществляющие деятельность по обращению с животными без владельцев на территории Забайкальского края;</w:t>
      </w:r>
    </w:p>
    <w:p>
      <w:pPr>
        <w:widowControl w:val="off"/>
        <w:ind w:firstLine="720"/>
        <w:jc w:val="both"/>
        <w:rPr>
          <w:rFonts w:ascii="Times New Roman CYR" w:hAnsi="Times New Roman CYR" w:cs="Times New Roman CYR"/>
          <w:color w:val="auto"/>
        </w:rPr>
      </w:pPr>
      <w:bookmarkStart w:id="9" w:name="sub_10"/>
      <w:bookmarkEnd w:id="8"/>
      <w:r>
        <w:rPr>
          <w:rFonts w:ascii="Times New Roman CYR" w:hAnsi="Times New Roman CYR" w:cs="Times New Roman CYR"/>
          <w:color w:val="auto"/>
        </w:rPr>
        <w:t xml:space="preserve">2) юридические лица, не находящиеся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которых не введена процедура банкротства, деятельность которых не приостановлена в порядке, предусмотренном законодательством Российской Федерации; индивидуальные предприниматели, не прекратившие деятельность в качестве индивидуального предпринимателя;</w:t>
      </w:r>
    </w:p>
    <w:p>
      <w:pPr>
        <w:widowControl w:val="off"/>
        <w:ind w:firstLine="720"/>
        <w:jc w:val="both"/>
        <w:rPr>
          <w:rFonts w:ascii="Times New Roman CYR" w:hAnsi="Times New Roman CYR" w:cs="Times New Roman CYR"/>
          <w:color w:val="auto"/>
        </w:rPr>
      </w:pPr>
      <w:bookmarkStart w:id="10" w:name="sub_11"/>
      <w:bookmarkEnd w:id="9"/>
      <w:r>
        <w:rPr>
          <w:rFonts w:ascii="Times New Roman CYR" w:hAnsi="Times New Roman CYR" w:cs="Times New Roman CYR"/>
          <w:color w:val="auto"/>
        </w:rPr>
        <w:t xml:space="preserve">3) не являющиеся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off"/>
        <w:ind w:firstLine="720"/>
        <w:jc w:val="both"/>
        <w:rPr>
          <w:rFonts w:ascii="Times New Roman CYR" w:hAnsi="Times New Roman CYR" w:cs="Times New Roman CYR"/>
          <w:color w:val="auto"/>
        </w:rPr>
      </w:pPr>
      <w:bookmarkStart w:id="11" w:name="sub_12"/>
      <w:bookmarkEnd w:id="10"/>
      <w:r>
        <w:rPr>
          <w:rFonts w:ascii="Times New Roman CYR" w:hAnsi="Times New Roman CYR" w:cs="Times New Roman CYR"/>
          <w:color w:val="auto"/>
        </w:rPr>
        <w:t xml:space="preserve">4) не получающие средства из бюджета Забайкальского края на основании иных нормативных правовых актов на цели, указанные в пункте 2 настоящего Порядка;</w:t>
      </w:r>
    </w:p>
    <w:p>
      <w:pPr>
        <w:widowControl w:val="off"/>
        <w:ind w:firstLine="720"/>
        <w:jc w:val="both"/>
        <w:rPr>
          <w:rFonts w:ascii="Times New Roman CYR" w:hAnsi="Times New Roman CYR" w:cs="Times New Roman CYR"/>
          <w:color w:val="auto"/>
        </w:rPr>
      </w:pPr>
      <w:bookmarkStart w:id="12" w:name="sub_10055"/>
      <w:bookmarkEnd w:id="11"/>
      <w:r>
        <w:rPr>
          <w:rFonts w:ascii="Times New Roman CYR" w:hAnsi="Times New Roman CYR" w:cs="Times New Roman CYR"/>
          <w:color w:val="auto"/>
        </w:rPr>
        <w:t xml:space="preserve">5) не находящиеся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off"/>
        <w:ind w:firstLine="720"/>
        <w:jc w:val="both"/>
        <w:rPr>
          <w:rFonts w:ascii="Times New Roman CYR" w:hAnsi="Times New Roman CYR" w:cs="Times New Roman CYR"/>
          <w:color w:val="auto"/>
        </w:rPr>
      </w:pPr>
      <w:bookmarkStart w:id="13" w:name="sub_10056"/>
      <w:bookmarkEnd w:id="12"/>
      <w:r>
        <w:rPr>
          <w:rFonts w:ascii="Times New Roman CYR" w:hAnsi="Times New Roman CYR" w:cs="Times New Roman CYR"/>
          <w:color w:val="auto"/>
        </w:rPr>
        <w:t xml:space="preserve">6) не находящиеся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off"/>
        <w:ind w:firstLine="720"/>
        <w:jc w:val="both"/>
        <w:rPr>
          <w:rFonts w:ascii="Times New Roman CYR" w:hAnsi="Times New Roman CYR" w:cs="Times New Roman CYR"/>
          <w:color w:val="auto"/>
        </w:rPr>
      </w:pPr>
      <w:bookmarkStart w:id="14" w:name="sub_10057"/>
      <w:bookmarkEnd w:id="13"/>
      <w:r>
        <w:rPr>
          <w:rFonts w:ascii="Times New Roman CYR" w:hAnsi="Times New Roman CYR" w:cs="Times New Roman CYR"/>
          <w:color w:val="auto"/>
        </w:rPr>
        <w:t xml:space="preserve">7) не являющиеся иностранными агентами в соответствии с Федеральным законом от 14 июля 2022 года N 255-ФЗ "О контроле за деятельностью лиц, находящихся под иностранным влиянием".</w:t>
      </w:r>
    </w:p>
    <w:p>
      <w:pPr>
        <w:widowControl w:val="off"/>
        <w:ind w:firstLine="720"/>
        <w:jc w:val="both"/>
        <w:rPr>
          <w:rFonts w:ascii="Times New Roman CYR" w:hAnsi="Times New Roman CYR" w:cs="Times New Roman CYR"/>
          <w:color w:val="auto"/>
        </w:rPr>
      </w:pPr>
      <w:bookmarkStart w:id="15" w:name="sub_13"/>
      <w:bookmarkEnd w:id="14"/>
      <w:r>
        <w:rPr>
          <w:rFonts w:ascii="Times New Roman CYR" w:hAnsi="Times New Roman CYR" w:cs="Times New Roman CYR"/>
          <w:color w:val="auto"/>
        </w:rPr>
        <w:t xml:space="preserve">6. Условиями предоставления субсидий являются:</w:t>
      </w:r>
    </w:p>
    <w:p>
      <w:pPr>
        <w:widowControl w:val="off"/>
        <w:ind w:firstLine="720"/>
        <w:jc w:val="both"/>
        <w:rPr>
          <w:rFonts w:ascii="Times New Roman CYR" w:hAnsi="Times New Roman CYR" w:cs="Times New Roman CYR"/>
          <w:color w:val="auto"/>
        </w:rPr>
      </w:pPr>
      <w:bookmarkStart w:id="16" w:name="sub_14"/>
      <w:bookmarkEnd w:id="15"/>
      <w:r>
        <w:rPr>
          <w:rFonts w:ascii="Times New Roman CYR" w:hAnsi="Times New Roman CYR" w:cs="Times New Roman CYR"/>
          <w:color w:val="auto"/>
        </w:rPr>
        <w:t xml:space="preserve">1) заключение соглашения о предоставлении субсидии между Службой и получателем субсидии (далее- соглашение);</w:t>
      </w:r>
    </w:p>
    <w:p>
      <w:pPr>
        <w:widowControl w:val="off"/>
        <w:ind w:firstLine="720"/>
        <w:jc w:val="both"/>
        <w:rPr>
          <w:rFonts w:ascii="Times New Roman CYR" w:hAnsi="Times New Roman CYR" w:cs="Times New Roman CYR"/>
          <w:color w:val="auto"/>
        </w:rPr>
      </w:pPr>
      <w:bookmarkStart w:id="17" w:name="sub_15"/>
      <w:bookmarkEnd w:id="16"/>
      <w:r>
        <w:rPr>
          <w:rFonts w:ascii="Times New Roman CYR" w:hAnsi="Times New Roman CYR" w:cs="Times New Roman CYR"/>
          <w:color w:val="auto"/>
        </w:rPr>
        <w:t xml:space="preserve">2) соответствие получателя субсидии категории и требованиям, установленным в пункте 5 настоящего Порядка;</w:t>
      </w:r>
    </w:p>
    <w:p>
      <w:pPr>
        <w:widowControl w:val="off"/>
        <w:ind w:firstLine="720"/>
        <w:jc w:val="both"/>
        <w:rPr>
          <w:rFonts w:ascii="Times New Roman CYR" w:hAnsi="Times New Roman CYR" w:cs="Times New Roman CYR"/>
          <w:color w:val="auto"/>
        </w:rPr>
      </w:pPr>
      <w:bookmarkStart w:id="18" w:name="sub_16"/>
      <w:bookmarkEnd w:id="17"/>
      <w:r>
        <w:rPr>
          <w:rFonts w:ascii="Times New Roman CYR" w:hAnsi="Times New Roman CYR" w:cs="Times New Roman CYR"/>
          <w:color w:val="auto"/>
        </w:rPr>
        <w:t xml:space="preserve">3) отсутствие на едином налоговом счете получателя субсидии задолженности или наличие задолженности по уплате налогов, сборов и страховых взносов в бюджеты бюджетной системы Российской Федерации, не превышающей размер, определенный пунктом 3 статьи 47 Налогового кодекса Российской Федерации;</w:t>
      </w:r>
    </w:p>
    <w:p>
      <w:pPr>
        <w:widowControl w:val="off"/>
        <w:ind w:firstLine="720"/>
        <w:jc w:val="both"/>
        <w:rPr>
          <w:rFonts w:ascii="Times New Roman CYR" w:hAnsi="Times New Roman CYR" w:cs="Times New Roman CYR"/>
          <w:color w:val="auto"/>
        </w:rPr>
      </w:pPr>
      <w:bookmarkStart w:id="19" w:name="sub_10064"/>
      <w:bookmarkEnd w:id="18"/>
      <w:r>
        <w:rPr>
          <w:rFonts w:ascii="Times New Roman CYR" w:hAnsi="Times New Roman CYR" w:cs="Times New Roman CYR"/>
          <w:color w:val="auto"/>
        </w:rPr>
        <w:t xml:space="preserve">4) согласие получателей субсидий и лиц, указанных в пункте 5 статьи 78 Бюджетного кодекса Российской Федерации, на осуществление Службой и органами государственного финансового контроля проверок, предусмотренных пунктом 53 настоящего Порядка;</w:t>
      </w:r>
    </w:p>
    <w:p>
      <w:pPr>
        <w:widowControl w:val="off"/>
        <w:ind w:firstLine="720"/>
        <w:jc w:val="both"/>
        <w:rPr>
          <w:rFonts w:ascii="Times New Roman CYR" w:hAnsi="Times New Roman CYR" w:cs="Times New Roman CYR"/>
          <w:color w:val="auto"/>
        </w:rPr>
      </w:pPr>
      <w:bookmarkStart w:id="20" w:name="sub_10065"/>
      <w:bookmarkEnd w:id="19"/>
      <w:r>
        <w:rPr>
          <w:rFonts w:ascii="Times New Roman CYR" w:hAnsi="Times New Roman CYR" w:cs="Times New Roman CYR"/>
          <w:color w:val="auto"/>
        </w:rPr>
        <w:t xml:space="preserve">5) отсутствие у получателя субсидии по вступившим в законную силу решениям суда неисполненной обязанности по возврату средств субсидий, полученных в предыдущие годы на реализацию государственной программы, в связи с нарушением условий их предоставления и (или) </w:t>
      </w:r>
      <w:r>
        <w:rPr>
          <w:rFonts w:ascii="Times New Roman CYR" w:hAnsi="Times New Roman CYR" w:cs="Times New Roman CYR"/>
          <w:color w:val="auto"/>
        </w:rPr>
        <w:t xml:space="preserve">недостижением</w:t>
      </w:r>
      <w:r>
        <w:rPr>
          <w:rFonts w:ascii="Times New Roman CYR" w:hAnsi="Times New Roman CYR" w:cs="Times New Roman CYR"/>
          <w:color w:val="auto"/>
        </w:rPr>
        <w:t xml:space="preserve"> результатов предоставления субсидий, установленных соглашениями о предоставлении субсидии.</w:t>
      </w:r>
    </w:p>
    <w:p>
      <w:pPr>
        <w:widowControl w:val="off"/>
        <w:ind w:firstLine="720"/>
        <w:jc w:val="both"/>
        <w:rPr>
          <w:rFonts w:ascii="Times New Roman CYR" w:hAnsi="Times New Roman CYR" w:cs="Times New Roman CYR"/>
          <w:color w:val="auto"/>
        </w:rPr>
      </w:pPr>
      <w:bookmarkStart w:id="21" w:name="sub_17"/>
      <w:bookmarkEnd w:id="20"/>
      <w:r>
        <w:rPr>
          <w:rFonts w:ascii="Times New Roman CYR" w:hAnsi="Times New Roman CYR" w:cs="Times New Roman CYR"/>
          <w:color w:val="auto"/>
        </w:rPr>
        <w:t xml:space="preserve">7. Отбор получателей субсидии осуществляется способом запроса предложений исходя из соответствия получателей субсидии категории, требованиям и условиям, установленным настоящим Порядком, и очередности поступления заявок о предоставлении субсидии (далее - отбор, заявка).</w:t>
      </w:r>
    </w:p>
    <w:p>
      <w:pPr>
        <w:widowControl w:val="off"/>
        <w:ind w:firstLine="720"/>
        <w:jc w:val="both"/>
        <w:rPr>
          <w:rFonts w:ascii="Times New Roman CYR" w:hAnsi="Times New Roman CYR" w:cs="Times New Roman CYR"/>
          <w:color w:val="auto"/>
        </w:rPr>
      </w:pPr>
      <w:bookmarkStart w:id="22" w:name="sub_25"/>
      <w:bookmarkEnd w:id="21"/>
      <w:r>
        <w:rPr>
          <w:rFonts w:ascii="Times New Roman CYR" w:hAnsi="Times New Roman CYR" w:cs="Times New Roman CYR"/>
          <w:color w:val="auto"/>
        </w:rPr>
        <w:t xml:space="preserve">8. Результатом предоставления субсидии являются создание, расширение, реконструкция и (или) модернизация приюта для животных мощностью не менее заявленной в справке расчета размера субсидии, представленной заявителем, и соответствующего требованиям, установленным порядком, утвержденным Службой.</w:t>
      </w:r>
    </w:p>
    <w:p>
      <w:pPr>
        <w:widowControl w:val="off"/>
        <w:ind w:firstLine="720"/>
        <w:jc w:val="both"/>
        <w:rPr>
          <w:rFonts w:ascii="Times New Roman CYR" w:hAnsi="Times New Roman CYR" w:cs="Times New Roman CYR"/>
          <w:color w:val="auto"/>
        </w:rPr>
      </w:pPr>
      <w:bookmarkStart w:id="23" w:name="sub_26"/>
      <w:bookmarkEnd w:id="22"/>
      <w:r>
        <w:rPr>
          <w:rFonts w:ascii="Times New Roman CYR" w:hAnsi="Times New Roman CYR" w:cs="Times New Roman CYR"/>
          <w:color w:val="auto"/>
        </w:rPr>
        <w:t xml:space="preserve">9. Расчет размера субсидии на текущий финансовый год производится по формуле:</w:t>
      </w:r>
    </w:p>
    <w:bookmarkEnd w:id="23"/>
    <w:p>
      <w:pPr>
        <w:widowControl w:val="off"/>
        <w:ind w:firstLine="720"/>
        <w:jc w:val="both"/>
        <w:rPr>
          <w:rFonts w:ascii="Times New Roman CYR" w:hAnsi="Times New Roman CYR" w:cs="Times New Roman CYR"/>
          <w:color w:val="auto"/>
        </w:rPr>
      </w:pPr>
    </w:p>
    <w:p>
      <w:pPr>
        <w:widowControl w:val="off"/>
        <w:ind w:firstLine="698"/>
        <w:jc w:val="center"/>
        <w:rPr>
          <w:rFonts w:ascii="Times New Roman CYR" w:hAnsi="Times New Roman CYR" w:cs="Times New Roman CYR"/>
          <w:color w:val="auto"/>
        </w:rPr>
      </w:pPr>
      <w:r>
        <w:rPr>
          <w:rFonts w:ascii="Times New Roman CYR" w:hAnsi="Times New Roman CYR" w:cs="Times New Roman CYR"/>
          <w:color w:val="auto"/>
        </w:rPr>
        <mc:AlternateContent>
          <mc:Choice Requires="wpg">
            <w:drawing>
              <wp:inline xmlns:wp="http://schemas.openxmlformats.org/drawingml/2006/wordprocessingDrawing" distT="0" distB="0" distL="0" distR="0">
                <wp:extent cx="1041400" cy="57277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r/>
                      </pic:nvPicPr>
                      <pic:blipFill>
                        <a:blip r:embed="rId12"/>
                        <a:srcRect/>
                        <a:stretch/>
                      </pic:blipFill>
                      <pic:spPr bwMode="auto">
                        <a:xfrm>
                          <a:off x="0" y="0"/>
                          <a:ext cx="1041400" cy="5727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2.00pt;height:45.10pt;mso-wrap-distance-left:0.00pt;mso-wrap-distance-top:0.00pt;mso-wrap-distance-right:0.00pt;mso-wrap-distance-bottom:0.00pt;" stroked="f">
                <v:path textboxrect="0,0,0,0"/>
                <v:imagedata r:id="rId12" o:title=""/>
              </v:shape>
            </w:pict>
          </mc:Fallback>
        </mc:AlternateContent>
      </w:r>
      <w:r>
        <w:rPr>
          <w:rFonts w:ascii="Times New Roman CYR" w:hAnsi="Times New Roman CYR" w:cs="Times New Roman CYR"/>
          <w:color w:val="auto"/>
        </w:rPr>
        <w:t xml:space="preserve">, где:</w:t>
      </w:r>
    </w:p>
    <w:p>
      <w:pPr>
        <w:widowControl w:val="off"/>
        <w:ind w:firstLine="720"/>
        <w:jc w:val="both"/>
        <w:rPr>
          <w:rFonts w:ascii="Times New Roman CYR" w:hAnsi="Times New Roman CYR" w:cs="Times New Roman CYR"/>
          <w:color w:val="auto"/>
        </w:rPr>
      </w:pP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Р</w:t>
      </w:r>
      <w:r>
        <w:rPr>
          <w:rFonts w:ascii="Times New Roman CYR" w:hAnsi="Times New Roman CYR" w:cs="Times New Roman CYR"/>
          <w:color w:val="auto"/>
          <w:vertAlign w:val="subscript"/>
        </w:rPr>
        <w:t xml:space="preserve"> с</w:t>
      </w:r>
      <w:r>
        <w:rPr>
          <w:rFonts w:ascii="Times New Roman CYR" w:hAnsi="Times New Roman CYR" w:cs="Times New Roman CYR"/>
          <w:color w:val="auto"/>
        </w:rPr>
        <w:t xml:space="preserve"> - размер субсидии, предоставляемой получателю субсидии;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Р</w:t>
      </w:r>
      <w:r>
        <w:rPr>
          <w:rFonts w:ascii="Times New Roman CYR" w:hAnsi="Times New Roman CYR" w:cs="Times New Roman CYR"/>
          <w:color w:val="auto"/>
          <w:vertAlign w:val="subscript"/>
        </w:rPr>
        <w:t xml:space="preserve"> </w:t>
      </w:r>
      <w:r>
        <w:rPr>
          <w:rFonts w:ascii="Times New Roman CYR" w:hAnsi="Times New Roman CYR" w:cs="Times New Roman CYR"/>
          <w:color w:val="auto"/>
          <w:vertAlign w:val="subscript"/>
        </w:rPr>
        <w:t xml:space="preserve">зс</w:t>
      </w:r>
      <w:r>
        <w:rPr>
          <w:rFonts w:ascii="Times New Roman CYR" w:hAnsi="Times New Roman CYR" w:cs="Times New Roman CYR"/>
          <w:color w:val="auto"/>
        </w:rPr>
        <w:t xml:space="preserve"> - размер затрат согласно смете планируемых расходов, представленной получателем субсидии;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Р</w:t>
      </w:r>
      <w:r>
        <w:rPr>
          <w:rFonts w:ascii="Times New Roman CYR" w:hAnsi="Times New Roman CYR" w:cs="Times New Roman CYR"/>
          <w:color w:val="auto"/>
          <w:vertAlign w:val="subscript"/>
        </w:rPr>
        <w:t xml:space="preserve"> ос</w:t>
      </w:r>
      <w:r>
        <w:rPr>
          <w:rFonts w:ascii="Times New Roman CYR" w:hAnsi="Times New Roman CYR" w:cs="Times New Roman CYR"/>
          <w:color w:val="auto"/>
        </w:rPr>
        <w:t xml:space="preserve"> - общий размер затрат согласно сметам планируемых расходов, представленным всеми получателями субсидий;</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Р</w:t>
      </w:r>
      <w:r>
        <w:rPr>
          <w:rFonts w:ascii="Times New Roman CYR" w:hAnsi="Times New Roman CYR" w:cs="Times New Roman CYR"/>
          <w:color w:val="auto"/>
          <w:vertAlign w:val="subscript"/>
        </w:rPr>
        <w:t xml:space="preserve"> б</w:t>
      </w:r>
      <w:r>
        <w:rPr>
          <w:rFonts w:ascii="Times New Roman CYR" w:hAnsi="Times New Roman CYR" w:cs="Times New Roman CYR"/>
          <w:color w:val="auto"/>
        </w:rPr>
        <w:t xml:space="preserve"> - лимит бюджетных обязательств, доведенных Службе на цели для достижения результата, указанного в пункте 8 настоящего Порядка.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Размер субсидии, предоставляемой получателю субсидии, не может превышать сумму затрат, связанных с созданием, расширением, реконструкцией и (или) модернизацией приюта для животных, указанную в предоставляемой им смете планируемых расходов.</w:t>
      </w:r>
    </w:p>
    <w:p>
      <w:pPr>
        <w:widowControl w:val="off"/>
        <w:ind w:firstLine="720"/>
        <w:jc w:val="both"/>
        <w:rPr>
          <w:rFonts w:ascii="Times New Roman CYR" w:hAnsi="Times New Roman CYR" w:cs="Times New Roman CYR"/>
          <w:color w:val="auto"/>
        </w:rPr>
      </w:pPr>
      <w:bookmarkStart w:id="24" w:name="sub_37"/>
      <w:r>
        <w:rPr>
          <w:rFonts w:ascii="Times New Roman CYR" w:hAnsi="Times New Roman CYR" w:cs="Times New Roman CYR"/>
          <w:color w:val="auto"/>
        </w:rPr>
        <w:t xml:space="preserve">10. К затратам, связанным с созданием, расширением, реконструкцией и (или) модернизацией приютов для животных в целях осуществления </w:t>
      </w:r>
      <w:r>
        <w:rPr>
          <w:rFonts w:ascii="Times New Roman CYR" w:hAnsi="Times New Roman CYR" w:cs="Times New Roman CYR"/>
          <w:color w:val="auto"/>
        </w:rPr>
        <w:t xml:space="preserve">деятельности по содержанию животных, в том числе животных без владельцев, животных, от права собственности на которых владельцы отказались, на финансовое обеспечение которых предоставляются субсидии, относятся:</w:t>
      </w:r>
    </w:p>
    <w:p>
      <w:pPr>
        <w:widowControl w:val="off"/>
        <w:ind w:firstLine="720"/>
        <w:jc w:val="both"/>
        <w:rPr>
          <w:rFonts w:ascii="Times New Roman CYR" w:hAnsi="Times New Roman CYR" w:cs="Times New Roman CYR"/>
          <w:color w:val="auto"/>
        </w:rPr>
      </w:pPr>
      <w:bookmarkStart w:id="25" w:name="sub_10101"/>
      <w:bookmarkEnd w:id="24"/>
      <w:r>
        <w:rPr>
          <w:rFonts w:ascii="Times New Roman CYR" w:hAnsi="Times New Roman CYR" w:cs="Times New Roman CYR"/>
          <w:color w:val="auto"/>
        </w:rPr>
        <w:t xml:space="preserve">1) приобретение материально-технических ресурсов (строительных материалов, в том числе модульных конструкций для создания специализированных помещений для содержания животных, оборудование вольеров для содержания животных, иных помещений в соответствии с требованиями, установленными порядком, утвержденным уполномоченным в области ветеринарии органом, тепло- и электроэнергии, нефтепродуктов всех видов, используемых на технологические цели, запасных частей, расходных материалов, ветеринарного и специализированного оборудования для содержания животных);</w:t>
      </w:r>
    </w:p>
    <w:p>
      <w:pPr>
        <w:widowControl w:val="off"/>
        <w:ind w:firstLine="720"/>
        <w:jc w:val="both"/>
        <w:rPr>
          <w:rFonts w:ascii="Times New Roman CYR" w:hAnsi="Times New Roman CYR" w:cs="Times New Roman CYR"/>
          <w:color w:val="auto"/>
        </w:rPr>
      </w:pPr>
      <w:bookmarkStart w:id="26" w:name="sub_10102"/>
      <w:bookmarkEnd w:id="25"/>
      <w:r>
        <w:rPr>
          <w:rFonts w:ascii="Times New Roman CYR" w:hAnsi="Times New Roman CYR" w:cs="Times New Roman CYR"/>
          <w:color w:val="auto"/>
        </w:rPr>
        <w:t xml:space="preserve">2) оплата услуг, в том числе транспортных, погрузочно-разгрузочных, пуско-наладочных работ, работ по монтажу оборудования и техники, связанных со строительством, расширением, реконструкцией и (или) модернизацией приютов для животных, пунктов временного содержания животных, а также работ по обеспечению водоснабжением (бурение и обустройство скважин, приобретение (строительство) насосных станций (насосов), строительство (ремонт, монтаж, замена) водоводов, водопроводов, приобретение технологического оборудования, комплектующих изделий, материалов) и электроснабжением (возведение (ремонт, монтаж, замена) линий электропередач, электросетей, приобретение трансформаторных подстанций, электрогенераторов, технологического оборудования, комплектующих изделий, материалов).</w:t>
      </w:r>
    </w:p>
    <w:bookmarkEnd w:id="26"/>
    <w:p>
      <w:pPr>
        <w:widowControl w:val="off"/>
        <w:ind w:firstLine="720"/>
        <w:jc w:val="center"/>
        <w:rPr>
          <w:rFonts w:ascii="Times New Roman CYR" w:hAnsi="Times New Roman CYR" w:cs="Times New Roman CYR"/>
          <w:b/>
          <w:color w:val="auto"/>
        </w:rPr>
      </w:pPr>
      <w:r>
        <w:rPr>
          <w:rFonts w:ascii="Times New Roman CYR" w:hAnsi="Times New Roman CYR" w:cs="Times New Roman CYR"/>
          <w:b/>
          <w:color w:val="auto"/>
        </w:rPr>
        <w:t xml:space="preserve">2. Порядок организации и проведения отбора</w:t>
      </w:r>
    </w:p>
    <w:p>
      <w:pPr>
        <w:widowControl w:val="off"/>
        <w:ind w:firstLine="720"/>
        <w:jc w:val="center"/>
        <w:rPr>
          <w:rFonts w:ascii="Times New Roman CYR" w:hAnsi="Times New Roman CYR" w:cs="Times New Roman CYR"/>
          <w:b/>
          <w:color w:val="auto"/>
        </w:rPr>
      </w:pPr>
    </w:p>
    <w:p>
      <w:pPr>
        <w:widowControl w:val="off"/>
        <w:ind w:firstLine="720"/>
        <w:jc w:val="both"/>
        <w:rPr>
          <w:rFonts w:ascii="Times New Roman CYR" w:hAnsi="Times New Roman CYR" w:cs="Times New Roman CYR"/>
          <w:color w:val="auto"/>
        </w:rPr>
      </w:pPr>
      <w:bookmarkStart w:id="27" w:name="sub_43"/>
      <w:r>
        <w:rPr>
          <w:rFonts w:ascii="Times New Roman CYR" w:hAnsi="Times New Roman CYR" w:cs="Times New Roman CYR"/>
          <w:color w:val="auto"/>
        </w:rPr>
        <w:t xml:space="preserve">11. Отбор осуществляется с использованием государственной интегрированной информационной системы управления общественными финансами «Электронный бюджет» (далее - ГИИС «Электронный бюджет») на сайте «Портал предоставления мер финансовой государственной поддержки» (https://promote.budget.gov.ru/) в сети "Интернет".</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12. Взаимодействие Службы с участниками отбора осуществляется в ГИИС "Электронный бюджет" с использованием документов в электронной форме.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13. </w:t>
      </w:r>
      <w:bookmarkEnd w:id="27"/>
      <w:r>
        <w:rPr>
          <w:rFonts w:ascii="Times New Roman CYR" w:hAnsi="Times New Roman CYR" w:cs="Times New Roman CYR"/>
          <w:color w:val="auto"/>
        </w:rPr>
        <w:t xml:space="preserve">Объявление размещается Службой не позднее чем за 3 рабочих дня до дня начала приема заявок после подписания усиленной квалифицированной электронной подписью руководителя Службы или уполномоченного им лица и публикации на едином портале информации о </w:t>
      </w:r>
      <w:r>
        <w:rPr>
          <w:rFonts w:ascii="Times New Roman CYR" w:hAnsi="Times New Roman CYR" w:cs="Times New Roman CYR"/>
          <w:color w:val="auto"/>
        </w:rPr>
        <w:t xml:space="preserve">субсидии.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14. 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Службы или уполномоченного им лица, публикуется на едином портале и включает в себя следующую информацию:</w:t>
      </w:r>
    </w:p>
    <w:p>
      <w:pPr>
        <w:widowControl w:val="off"/>
        <w:ind w:firstLine="720"/>
        <w:jc w:val="both"/>
        <w:rPr>
          <w:rFonts w:ascii="Times New Roman CYR" w:hAnsi="Times New Roman CYR" w:cs="Times New Roman CYR"/>
          <w:color w:val="auto"/>
        </w:rPr>
      </w:pPr>
      <w:bookmarkStart w:id="28" w:name="sub_11401"/>
      <w:r>
        <w:rPr>
          <w:rFonts w:ascii="Times New Roman CYR" w:hAnsi="Times New Roman CYR" w:cs="Times New Roman CYR"/>
          <w:color w:val="auto"/>
        </w:rPr>
        <w:t xml:space="preserve">1) способ проведения отбора;</w:t>
      </w:r>
    </w:p>
    <w:p>
      <w:pPr>
        <w:widowControl w:val="off"/>
        <w:ind w:firstLine="720"/>
        <w:jc w:val="both"/>
        <w:rPr>
          <w:rFonts w:ascii="Times New Roman CYR" w:hAnsi="Times New Roman CYR" w:cs="Times New Roman CYR"/>
          <w:color w:val="auto"/>
        </w:rPr>
      </w:pPr>
      <w:bookmarkStart w:id="29" w:name="sub_11402"/>
      <w:bookmarkEnd w:id="28"/>
      <w:r>
        <w:rPr>
          <w:rFonts w:ascii="Times New Roman CYR" w:hAnsi="Times New Roman CYR" w:cs="Times New Roman CYR"/>
          <w:color w:val="auto"/>
        </w:rPr>
        <w:t xml:space="preserve">2) сроки проведения отбора, дату и время начала подачи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pPr>
        <w:widowControl w:val="off"/>
        <w:ind w:firstLine="720"/>
        <w:jc w:val="both"/>
        <w:rPr>
          <w:rFonts w:ascii="Times New Roman CYR" w:hAnsi="Times New Roman CYR" w:cs="Times New Roman CYR"/>
          <w:color w:val="auto"/>
        </w:rPr>
      </w:pPr>
      <w:bookmarkStart w:id="30" w:name="sub_11403"/>
      <w:bookmarkEnd w:id="29"/>
      <w:r>
        <w:rPr>
          <w:rFonts w:ascii="Times New Roman CYR" w:hAnsi="Times New Roman CYR" w:cs="Times New Roman CYR"/>
          <w:color w:val="auto"/>
        </w:rPr>
        <w:t xml:space="preserve">3) наименование, место нахождения, почтовый адрес, адрес электронной почты, контактный телефон Службы;</w:t>
      </w:r>
    </w:p>
    <w:p>
      <w:pPr>
        <w:widowControl w:val="off"/>
        <w:ind w:firstLine="720"/>
        <w:jc w:val="both"/>
        <w:rPr>
          <w:rFonts w:ascii="Times New Roman CYR" w:hAnsi="Times New Roman CYR" w:cs="Times New Roman CYR"/>
          <w:color w:val="auto"/>
        </w:rPr>
      </w:pPr>
      <w:bookmarkStart w:id="31" w:name="sub_11404"/>
      <w:bookmarkEnd w:id="30"/>
      <w:r>
        <w:rPr>
          <w:rFonts w:ascii="Times New Roman CYR" w:hAnsi="Times New Roman CYR" w:cs="Times New Roman CYR"/>
          <w:color w:val="auto"/>
        </w:rPr>
        <w:t xml:space="preserve">4) наименование субсидий, результаты предоставления субсидий;</w:t>
      </w:r>
    </w:p>
    <w:p>
      <w:pPr>
        <w:widowControl w:val="off"/>
        <w:ind w:firstLine="720"/>
        <w:jc w:val="both"/>
        <w:rPr>
          <w:rFonts w:ascii="Times New Roman CYR" w:hAnsi="Times New Roman CYR" w:cs="Times New Roman CYR"/>
          <w:color w:val="auto"/>
        </w:rPr>
      </w:pPr>
      <w:bookmarkStart w:id="32" w:name="sub_11405"/>
      <w:bookmarkEnd w:id="31"/>
      <w:r>
        <w:rPr>
          <w:rFonts w:ascii="Times New Roman CYR" w:hAnsi="Times New Roman CYR" w:cs="Times New Roman CYR"/>
          <w:color w:val="auto"/>
        </w:rPr>
        <w:t xml:space="preserve">5) категорию участников отбора и требования к участникам отбора;</w:t>
      </w:r>
    </w:p>
    <w:p>
      <w:pPr>
        <w:widowControl w:val="off"/>
        <w:ind w:firstLine="720"/>
        <w:jc w:val="both"/>
        <w:rPr>
          <w:rFonts w:ascii="Times New Roman CYR" w:hAnsi="Times New Roman CYR" w:cs="Times New Roman CYR"/>
          <w:color w:val="auto"/>
        </w:rPr>
      </w:pPr>
      <w:bookmarkStart w:id="33" w:name="sub_11406"/>
      <w:bookmarkEnd w:id="32"/>
      <w:r>
        <w:rPr>
          <w:rFonts w:ascii="Times New Roman CYR" w:hAnsi="Times New Roman CYR" w:cs="Times New Roman CYR"/>
          <w:color w:val="auto"/>
        </w:rPr>
        <w:t xml:space="preserve">6) порядок подачи заявок участниками отбора и требования, предъявляемые к форме и содержанию заявок;</w:t>
      </w:r>
    </w:p>
    <w:p>
      <w:pPr>
        <w:widowControl w:val="off"/>
        <w:ind w:firstLine="720"/>
        <w:jc w:val="both"/>
        <w:rPr>
          <w:rFonts w:ascii="Times New Roman CYR" w:hAnsi="Times New Roman CYR" w:cs="Times New Roman CYR"/>
          <w:color w:val="auto"/>
        </w:rPr>
      </w:pPr>
      <w:bookmarkStart w:id="34" w:name="sub_11407"/>
      <w:bookmarkEnd w:id="33"/>
      <w:r>
        <w:rPr>
          <w:rFonts w:ascii="Times New Roman CYR" w:hAnsi="Times New Roman CYR" w:cs="Times New Roman CYR"/>
          <w:color w:val="auto"/>
        </w:rPr>
        <w:t xml:space="preserve">7) порядок отзыва заявок, порядок их возврата, определяющий в том числе основания для возврата заявок, порядок внесения изменений в заявки;</w:t>
      </w:r>
    </w:p>
    <w:p>
      <w:pPr>
        <w:widowControl w:val="off"/>
        <w:ind w:firstLine="720"/>
        <w:jc w:val="both"/>
        <w:rPr>
          <w:rFonts w:ascii="Times New Roman CYR" w:hAnsi="Times New Roman CYR" w:cs="Times New Roman CYR"/>
          <w:color w:val="auto"/>
        </w:rPr>
      </w:pPr>
      <w:bookmarkStart w:id="35" w:name="sub_11408"/>
      <w:bookmarkEnd w:id="34"/>
      <w:r>
        <w:rPr>
          <w:rFonts w:ascii="Times New Roman CYR" w:hAnsi="Times New Roman CYR" w:cs="Times New Roman CYR"/>
          <w:color w:val="auto"/>
        </w:rPr>
        <w:t xml:space="preserve">8) правила рассмотрения заявок;</w:t>
      </w:r>
    </w:p>
    <w:p>
      <w:pPr>
        <w:widowControl w:val="off"/>
        <w:ind w:firstLine="720"/>
        <w:jc w:val="both"/>
        <w:rPr>
          <w:rFonts w:ascii="Times New Roman CYR" w:hAnsi="Times New Roman CYR" w:cs="Times New Roman CYR"/>
          <w:color w:val="auto"/>
        </w:rPr>
      </w:pPr>
      <w:bookmarkStart w:id="36" w:name="sub_11409"/>
      <w:bookmarkEnd w:id="35"/>
      <w:r>
        <w:rPr>
          <w:rFonts w:ascii="Times New Roman CYR" w:hAnsi="Times New Roman CYR" w:cs="Times New Roman CYR"/>
          <w:color w:val="auto"/>
        </w:rPr>
        <w:t xml:space="preserve">9) порядок возврата заявок на доработку;</w:t>
      </w:r>
    </w:p>
    <w:p>
      <w:pPr>
        <w:widowControl w:val="off"/>
        <w:ind w:firstLine="720"/>
        <w:jc w:val="both"/>
        <w:rPr>
          <w:rFonts w:ascii="Times New Roman CYR" w:hAnsi="Times New Roman CYR" w:cs="Times New Roman CYR"/>
          <w:color w:val="auto"/>
        </w:rPr>
      </w:pPr>
      <w:bookmarkStart w:id="37" w:name="sub_11410"/>
      <w:bookmarkEnd w:id="36"/>
      <w:r>
        <w:rPr>
          <w:rFonts w:ascii="Times New Roman CYR" w:hAnsi="Times New Roman CYR" w:cs="Times New Roman CYR"/>
          <w:color w:val="auto"/>
        </w:rPr>
        <w:t xml:space="preserve">10) порядок отклонения заявок, а также информацию об основаниях их отклонения;</w:t>
      </w:r>
    </w:p>
    <w:p>
      <w:pPr>
        <w:widowControl w:val="off"/>
        <w:ind w:firstLine="720"/>
        <w:jc w:val="both"/>
        <w:rPr>
          <w:rFonts w:ascii="Times New Roman CYR" w:hAnsi="Times New Roman CYR" w:cs="Times New Roman CYR"/>
          <w:color w:val="auto"/>
        </w:rPr>
      </w:pPr>
      <w:bookmarkStart w:id="38" w:name="sub_11411"/>
      <w:bookmarkEnd w:id="37"/>
      <w:r>
        <w:rPr>
          <w:rFonts w:ascii="Times New Roman CYR" w:hAnsi="Times New Roman CYR" w:cs="Times New Roman CYR"/>
          <w:color w:val="auto"/>
        </w:rPr>
        <w:t xml:space="preserve">11) объем распределяемой субсидии в рамках отбора, порядок расчета размера субсидии, правила распределения субсидии по результатам отбора;</w:t>
      </w:r>
    </w:p>
    <w:p>
      <w:pPr>
        <w:widowControl w:val="off"/>
        <w:ind w:firstLine="720"/>
        <w:jc w:val="both"/>
        <w:rPr>
          <w:rFonts w:ascii="Times New Roman CYR" w:hAnsi="Times New Roman CYR" w:cs="Times New Roman CYR"/>
          <w:color w:val="auto"/>
        </w:rPr>
      </w:pPr>
      <w:bookmarkStart w:id="39" w:name="sub_11412"/>
      <w:bookmarkEnd w:id="38"/>
      <w:r>
        <w:rPr>
          <w:rFonts w:ascii="Times New Roman CYR" w:hAnsi="Times New Roman CYR" w:cs="Times New Roman CYR"/>
          <w:color w:val="auto"/>
        </w:rPr>
        <w:t xml:space="preserve">12) порядок предоставления участникам отбора разъяснений положений объявления, даты начала и окончания срока такого предоставления;</w:t>
      </w:r>
    </w:p>
    <w:p>
      <w:pPr>
        <w:widowControl w:val="off"/>
        <w:ind w:firstLine="720"/>
        <w:jc w:val="both"/>
        <w:rPr>
          <w:rFonts w:ascii="Times New Roman CYR" w:hAnsi="Times New Roman CYR" w:cs="Times New Roman CYR"/>
          <w:color w:val="auto"/>
        </w:rPr>
      </w:pPr>
      <w:bookmarkStart w:id="40" w:name="sub_11413"/>
      <w:bookmarkEnd w:id="39"/>
      <w:r>
        <w:rPr>
          <w:rFonts w:ascii="Times New Roman CYR" w:hAnsi="Times New Roman CYR" w:cs="Times New Roman CYR"/>
          <w:color w:val="auto"/>
        </w:rPr>
        <w:t xml:space="preserve">13) срок, в течение которого победитель (победители) отбора должен (должны) подписать соглашение (соглашения);</w:t>
      </w:r>
    </w:p>
    <w:p>
      <w:pPr>
        <w:widowControl w:val="off"/>
        <w:ind w:firstLine="720"/>
        <w:jc w:val="both"/>
        <w:rPr>
          <w:rFonts w:ascii="Times New Roman CYR" w:hAnsi="Times New Roman CYR" w:cs="Times New Roman CYR"/>
          <w:color w:val="auto"/>
        </w:rPr>
      </w:pPr>
      <w:bookmarkStart w:id="41" w:name="sub_11414"/>
      <w:bookmarkEnd w:id="40"/>
      <w:r>
        <w:rPr>
          <w:rFonts w:ascii="Times New Roman CYR" w:hAnsi="Times New Roman CYR" w:cs="Times New Roman CYR"/>
          <w:color w:val="auto"/>
        </w:rPr>
        <w:t xml:space="preserve">14) условия признания победителя (победителей) отбора уклонившимся (уклонившимися) от заключения соглашения;</w:t>
      </w:r>
    </w:p>
    <w:p>
      <w:pPr>
        <w:widowControl w:val="off"/>
        <w:ind w:firstLine="720"/>
        <w:jc w:val="both"/>
        <w:rPr>
          <w:rFonts w:ascii="Times New Roman CYR" w:hAnsi="Times New Roman CYR" w:cs="Times New Roman CYR"/>
          <w:color w:val="auto"/>
        </w:rPr>
      </w:pPr>
      <w:bookmarkStart w:id="42" w:name="sub_11415"/>
      <w:bookmarkEnd w:id="41"/>
      <w:r>
        <w:rPr>
          <w:rFonts w:ascii="Times New Roman CYR" w:hAnsi="Times New Roman CYR" w:cs="Times New Roman CYR"/>
          <w:color w:val="auto"/>
        </w:rPr>
        <w:t xml:space="preserve">15) сроки размещения протокола подведения итогов отбора (документа об итогах проведения отбора).</w:t>
      </w:r>
    </w:p>
    <w:bookmarkEnd w:id="42"/>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15. Служба вправе принять решение о внесении изменений в объявление, которое размещается на едином портале не позднее даты окончания приема заявок.</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Участники отбора, подавшие заявку, уведомляются о внесении </w:t>
      </w:r>
      <w:r>
        <w:rPr>
          <w:rFonts w:ascii="Times New Roman CYR" w:hAnsi="Times New Roman CYR" w:cs="Times New Roman CYR"/>
          <w:color w:val="auto"/>
        </w:rPr>
        <w:t xml:space="preserve">изменений в объявление не позднее дня, следующего за днем внесения изменений в объявление, с использованием ГИИС «Электронный бюджет».</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16. Служба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(победителями) отбора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Службы или уполномоченного им лица, размещается на едином портале и включает информацию о причинах отмены отбора.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Участники отбора, подавшие заявки, информируются об отмене проведения отбора в ГИИС «Электронный бюджет».</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Отбор считается отмененным со дня размещения объявления о его отмене на едином портале.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17. В течение текущего финансового года по мере необходимости Служба вправе объявлять о проведении дополнительного отбора.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18. К участию в отборе допускаются участники отбора, соответствующие требованиям, указанным в объявлении.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19. Заявка подается в Службу в соответствии с требованиями и сроками, указанными в объявлении, 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pPr>
        <w:widowControl w:val="off"/>
        <w:ind w:firstLine="720"/>
        <w:jc w:val="both"/>
        <w:rPr>
          <w:rFonts w:ascii="Times New Roman CYR" w:hAnsi="Times New Roman CYR" w:cs="Times New Roman CYR"/>
          <w:color w:val="auto"/>
        </w:rPr>
      </w:pPr>
      <w:bookmarkStart w:id="43" w:name="sub_10191"/>
      <w:r>
        <w:rPr>
          <w:rFonts w:ascii="Times New Roman CYR" w:hAnsi="Times New Roman CYR" w:cs="Times New Roman CYR"/>
          <w:color w:val="auto"/>
        </w:rPr>
        <w:t xml:space="preserve">1) справки территориального органа Федеральной налоговой службы об отсутствии у получателя субсидии на едином налоговом счете задолженности по уплате налогов, сборов и страховых взносов в бюджеты бюджетной системы Российской Федерации или о задолженности в размере, не превышающем размер, определенный пунктом 3 статьи 47 Налогового кодекса Российской Федерации, выданной не более чем за 60 календарных дней до даты представления указанных в настоящем пункте документов (представляется заявителем по собственной инициативе);</w:t>
      </w:r>
    </w:p>
    <w:p>
      <w:pPr>
        <w:widowControl w:val="off"/>
        <w:ind w:firstLine="720"/>
        <w:jc w:val="both"/>
        <w:rPr>
          <w:rFonts w:ascii="Times New Roman CYR" w:hAnsi="Times New Roman CYR" w:cs="Times New Roman CYR"/>
          <w:color w:val="auto"/>
        </w:rPr>
      </w:pPr>
      <w:bookmarkStart w:id="44" w:name="sub_10192"/>
      <w:bookmarkEnd w:id="43"/>
      <w:r>
        <w:rPr>
          <w:rFonts w:ascii="Times New Roman CYR" w:hAnsi="Times New Roman CYR" w:cs="Times New Roman CYR"/>
          <w:color w:val="auto"/>
        </w:rPr>
        <w:t xml:space="preserve">2) информации о расчетном или корреспондентском счете, открытом в учреждении Центрального банка Российской Федерации или кредитной организации, на который в случае принятия решения о предоставлении субсидии будут перечислены средства субсидии;</w:t>
      </w:r>
    </w:p>
    <w:p>
      <w:pPr>
        <w:widowControl w:val="off"/>
        <w:ind w:firstLine="720"/>
        <w:jc w:val="both"/>
        <w:rPr>
          <w:rFonts w:ascii="Times New Roman CYR" w:hAnsi="Times New Roman CYR" w:cs="Times New Roman CYR"/>
          <w:color w:val="auto"/>
        </w:rPr>
      </w:pPr>
      <w:bookmarkStart w:id="45" w:name="sub_10193"/>
      <w:bookmarkEnd w:id="44"/>
      <w:r>
        <w:rPr>
          <w:rFonts w:ascii="Times New Roman CYR" w:hAnsi="Times New Roman CYR" w:cs="Times New Roman CYR"/>
          <w:color w:val="auto"/>
        </w:rPr>
        <w:t xml:space="preserve">3) </w:t>
      </w:r>
      <w:bookmarkStart w:id="46" w:name="sub_10197"/>
      <w:bookmarkEnd w:id="45"/>
      <w:r>
        <w:rPr>
          <w:rFonts w:ascii="Times New Roman CYR" w:hAnsi="Times New Roman CYR" w:cs="Times New Roman CYR"/>
          <w:color w:val="auto"/>
        </w:rPr>
        <w:t xml:space="preserve">документы о праве собственности на земельный участок или о праве аренды на срок аренды не менее 5 лет земельного участка с ви</w:t>
      </w:r>
      <w:r>
        <w:rPr>
          <w:rFonts w:ascii="Times New Roman CYR" w:hAnsi="Times New Roman CYR" w:cs="Times New Roman CYR"/>
          <w:color w:val="auto"/>
        </w:rPr>
        <w:t xml:space="preserve">дом разрешенного использования «</w:t>
      </w:r>
      <w:r>
        <w:rPr>
          <w:rFonts w:ascii="Times New Roman CYR" w:hAnsi="Times New Roman CYR" w:cs="Times New Roman CYR"/>
          <w:color w:val="auto"/>
        </w:rPr>
        <w:t xml:space="preserve">Ветеринарное обслужив</w:t>
      </w:r>
      <w:r>
        <w:rPr>
          <w:rFonts w:ascii="Times New Roman CYR" w:hAnsi="Times New Roman CYR" w:cs="Times New Roman CYR"/>
          <w:color w:val="auto"/>
        </w:rPr>
        <w:t xml:space="preserve">ание» или «</w:t>
      </w:r>
      <w:r>
        <w:rPr>
          <w:rFonts w:ascii="Times New Roman CYR" w:hAnsi="Times New Roman CYR" w:cs="Times New Roman CYR"/>
          <w:color w:val="auto"/>
        </w:rPr>
        <w:t xml:space="preserve">Приюты для животных</w:t>
      </w:r>
      <w:r>
        <w:rPr>
          <w:rFonts w:ascii="Times New Roman CYR" w:hAnsi="Times New Roman CYR" w:cs="Times New Roman CYR"/>
          <w:color w:val="auto"/>
        </w:rPr>
        <w:t xml:space="preserve">»</w:t>
      </w:r>
      <w:r>
        <w:rPr>
          <w:rFonts w:ascii="Times New Roman CYR" w:hAnsi="Times New Roman CYR" w:cs="Times New Roman CYR"/>
          <w:color w:val="auto"/>
        </w:rPr>
        <w:t xml:space="preserve">, предусмотренные классификатором видов разрешенного </w:t>
      </w:r>
      <w:r>
        <w:rPr>
          <w:rFonts w:ascii="Times New Roman CYR" w:hAnsi="Times New Roman CYR" w:cs="Times New Roman CYR"/>
          <w:color w:val="auto"/>
        </w:rPr>
        <w:t xml:space="preserve">использования земельных участков, утвержденным приказом Федеральной службы государственной регистрации, кадастра и картографии от 10 ноября 2020 года N П/0412, либо гарантийное обязательство о представлении данных документов по форме согласно приложению № </w:t>
      </w:r>
      <w:r>
        <w:rPr>
          <w:rFonts w:ascii="Times New Roman CYR" w:hAnsi="Times New Roman CYR" w:cs="Times New Roman CYR"/>
          <w:color w:val="auto"/>
        </w:rPr>
        <w:t xml:space="preserve">1</w:t>
      </w:r>
      <w:r>
        <w:rPr>
          <w:rFonts w:ascii="Times New Roman CYR" w:hAnsi="Times New Roman CYR" w:cs="Times New Roman CYR"/>
          <w:color w:val="auto"/>
        </w:rPr>
        <w:t xml:space="preserve"> к настоящему Порядку;</w:t>
      </w:r>
    </w:p>
    <w:p>
      <w:pPr>
        <w:widowControl w:val="off"/>
        <w:ind w:firstLine="720"/>
        <w:jc w:val="both"/>
        <w:rPr>
          <w:rFonts w:ascii="Times New Roman CYR" w:hAnsi="Times New Roman CYR" w:cs="Times New Roman CYR"/>
          <w:color w:val="auto"/>
        </w:rPr>
      </w:pPr>
      <w:bookmarkStart w:id="47" w:name="sub_10156"/>
      <w:r>
        <w:rPr>
          <w:rFonts w:ascii="Times New Roman CYR" w:hAnsi="Times New Roman CYR" w:cs="Times New Roman CYR"/>
          <w:color w:val="auto"/>
        </w:rPr>
        <w:t xml:space="preserve">6) гарантийное обязательство о включении в договоры (соглашения), заключенные в целях исполнения обязательств по соглашению о предоставлении субсидии, согласия лиц, являющихся поставщиками (подрядчиками, исполнителями) по таким договорам, на осуществление Службой проверок соблюдения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w:t>
      </w:r>
      <w:r>
        <w:rPr>
          <w:rFonts w:ascii="Times New Roman CYR" w:hAnsi="Times New Roman CYR" w:cs="Times New Roman CYR"/>
          <w:color w:val="auto"/>
          <w:vertAlign w:val="superscript"/>
        </w:rPr>
        <w:t xml:space="preserve"> 1</w:t>
      </w:r>
      <w:r>
        <w:rPr>
          <w:rFonts w:ascii="Times New Roman CYR" w:hAnsi="Times New Roman CYR" w:cs="Times New Roman CYR"/>
          <w:color w:val="auto"/>
        </w:rPr>
        <w:t xml:space="preserve"> и 269</w:t>
      </w:r>
      <w:r>
        <w:rPr>
          <w:rFonts w:ascii="Times New Roman CYR" w:hAnsi="Times New Roman CYR" w:cs="Times New Roman CYR"/>
          <w:color w:val="auto"/>
          <w:vertAlign w:val="superscript"/>
        </w:rPr>
        <w:t xml:space="preserve"> 2 </w:t>
      </w:r>
      <w:r>
        <w:rPr>
          <w:rFonts w:ascii="Times New Roman CYR" w:hAnsi="Times New Roman CYR" w:cs="Times New Roman CYR"/>
          <w:color w:val="auto"/>
        </w:rPr>
        <w:t xml:space="preserve">Бюджетного кодекса Российской Федерации по форме согласно приложению № </w:t>
      </w:r>
      <w:r>
        <w:rPr>
          <w:rFonts w:ascii="Times New Roman CYR" w:hAnsi="Times New Roman CYR" w:cs="Times New Roman CYR"/>
          <w:color w:val="auto"/>
        </w:rPr>
        <w:t xml:space="preserve">2</w:t>
      </w:r>
      <w:r>
        <w:rPr>
          <w:rFonts w:ascii="Times New Roman CYR" w:hAnsi="Times New Roman CYR" w:cs="Times New Roman CYR"/>
          <w:color w:val="auto"/>
        </w:rPr>
        <w:t xml:space="preserve"> к настоящему Порядку;</w:t>
      </w:r>
    </w:p>
    <w:p>
      <w:pPr>
        <w:widowControl w:val="off"/>
        <w:ind w:firstLine="720"/>
        <w:jc w:val="both"/>
        <w:rPr>
          <w:rFonts w:ascii="Times New Roman CYR" w:hAnsi="Times New Roman CYR" w:cs="Times New Roman CYR"/>
          <w:color w:val="auto"/>
        </w:rPr>
      </w:pPr>
      <w:bookmarkStart w:id="48" w:name="sub_10157"/>
      <w:bookmarkEnd w:id="47"/>
      <w:r>
        <w:rPr>
          <w:rFonts w:ascii="Times New Roman CYR" w:hAnsi="Times New Roman CYR" w:cs="Times New Roman CYR"/>
          <w:color w:val="auto"/>
        </w:rPr>
        <w:t xml:space="preserve">7) план по созданию, расширению, реконструкции и (или) модернизации приюта для животных и смету планируемых расходов с указанием затрат, связанных с созданием, расширением, реконструкцией и (или) модернизацией приюта для животных (локально-сметный расчет), сведения об имеющейся у заявителя материально-технической базе и ресурсах, необходимых для создания, расширения, реконструкции и (или) модернизации приюта для животных, источники финансирования создания, расширения, реконструкции и (или) модернизации приюта для животных (собственные средства, включая кредитные, иные);</w:t>
      </w:r>
    </w:p>
    <w:p>
      <w:pPr>
        <w:widowControl w:val="off"/>
        <w:ind w:firstLine="720"/>
        <w:jc w:val="both"/>
        <w:rPr>
          <w:rFonts w:ascii="Times New Roman CYR" w:hAnsi="Times New Roman CYR" w:cs="Times New Roman CYR"/>
          <w:color w:val="auto"/>
        </w:rPr>
      </w:pPr>
      <w:bookmarkStart w:id="49" w:name="sub_10158"/>
      <w:bookmarkEnd w:id="48"/>
      <w:r>
        <w:rPr>
          <w:rFonts w:ascii="Times New Roman CYR" w:hAnsi="Times New Roman CYR" w:cs="Times New Roman CYR"/>
          <w:color w:val="auto"/>
        </w:rPr>
        <w:t xml:space="preserve">8) гарантийное обязательство обеспечить функционирование приюта для животных в течение не менее 5 лет после завершения создания, расширения, реконструкции и (или) модернизации приюта без права перепоручения обязательств третьим лицам </w:t>
      </w:r>
      <w:r>
        <w:rPr>
          <w:rFonts w:ascii="Times New Roman CYR" w:hAnsi="Times New Roman CYR" w:cs="Times New Roman CYR"/>
          <w:color w:val="auto"/>
        </w:rPr>
        <w:t xml:space="preserve">по форме согласно приложению № 3</w:t>
      </w:r>
      <w:r>
        <w:rPr>
          <w:rFonts w:ascii="Times New Roman CYR" w:hAnsi="Times New Roman CYR" w:cs="Times New Roman CYR"/>
          <w:color w:val="auto"/>
        </w:rPr>
        <w:t xml:space="preserve"> к настоящему Порядку;</w:t>
      </w:r>
    </w:p>
    <w:p>
      <w:pPr>
        <w:widowControl w:val="off"/>
        <w:ind w:firstLine="720"/>
        <w:jc w:val="both"/>
        <w:rPr>
          <w:rFonts w:ascii="Times New Roman CYR" w:hAnsi="Times New Roman CYR" w:cs="Times New Roman CYR"/>
          <w:color w:val="auto"/>
        </w:rPr>
      </w:pPr>
      <w:bookmarkStart w:id="50" w:name="sub_10159"/>
      <w:bookmarkEnd w:id="49"/>
      <w:r>
        <w:rPr>
          <w:rFonts w:ascii="Times New Roman CYR" w:hAnsi="Times New Roman CYR" w:cs="Times New Roman CYR"/>
          <w:color w:val="auto"/>
        </w:rPr>
        <w:t xml:space="preserve">9) гарантийное обязательство обеспечить прием животных без владельцев, поступающих из органов местного самоуправления в рамках исполнения переданных государственных полномочий Забайкальского края по организации мероприятий при осуществлении деятельности по обращению с животными без владельцев по форме согласно приложению № </w:t>
      </w:r>
      <w:r>
        <w:rPr>
          <w:rFonts w:ascii="Times New Roman CYR" w:hAnsi="Times New Roman CYR" w:cs="Times New Roman CYR"/>
          <w:color w:val="auto"/>
        </w:rPr>
        <w:t xml:space="preserve">4</w:t>
      </w:r>
      <w:r>
        <w:rPr>
          <w:rFonts w:ascii="Times New Roman CYR" w:hAnsi="Times New Roman CYR" w:cs="Times New Roman CYR"/>
          <w:color w:val="auto"/>
        </w:rPr>
        <w:t xml:space="preserve"> настоящего Порядка;</w:t>
      </w:r>
    </w:p>
    <w:p>
      <w:pPr>
        <w:widowControl w:val="off"/>
        <w:ind w:firstLine="720"/>
        <w:jc w:val="both"/>
        <w:rPr>
          <w:rFonts w:ascii="Times New Roman CYR" w:hAnsi="Times New Roman CYR" w:cs="Times New Roman CYR"/>
          <w:color w:val="auto"/>
        </w:rPr>
      </w:pPr>
      <w:bookmarkStart w:id="51" w:name="sub_101510"/>
      <w:bookmarkEnd w:id="50"/>
      <w:r>
        <w:rPr>
          <w:rFonts w:ascii="Times New Roman CYR" w:hAnsi="Times New Roman CYR" w:cs="Times New Roman CYR"/>
          <w:color w:val="auto"/>
        </w:rPr>
        <w:t xml:space="preserve">10) справку-расчета размера субсидии</w:t>
      </w:r>
      <w:r>
        <w:rPr>
          <w:rFonts w:ascii="Times New Roman CYR" w:hAnsi="Times New Roman CYR" w:cs="Times New Roman CYR"/>
          <w:color w:val="auto"/>
        </w:rPr>
        <w:t xml:space="preserve"> по форме согласно приложению № 5</w:t>
      </w:r>
      <w:r>
        <w:rPr>
          <w:rFonts w:ascii="Times New Roman CYR" w:hAnsi="Times New Roman CYR" w:cs="Times New Roman CYR"/>
          <w:color w:val="auto"/>
        </w:rPr>
        <w:t xml:space="preserve"> к настоящему Порядку;</w:t>
      </w:r>
    </w:p>
    <w:bookmarkEnd w:id="51"/>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11) согласие на публикацию (размещение) в информационно-телекоммуникационной сети "Интернет" информации об участнике отбора, а также иной информации, связанной с соответствующим отбором (запросом предложений (заявок)) и результатом предоставления субсидии.</w:t>
      </w:r>
    </w:p>
    <w:bookmarkEnd w:id="46"/>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20.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Электронные копии документов должны быть легко читаемыми, не должны иметь подчисток, приписок, зачеркнутых слов и иных исправлений.</w:t>
      </w:r>
    </w:p>
    <w:p>
      <w:pPr>
        <w:widowControl w:val="off"/>
        <w:ind w:firstLine="720"/>
        <w:jc w:val="both"/>
        <w:rPr>
          <w:rFonts w:ascii="Times New Roman CYR" w:hAnsi="Times New Roman CYR" w:cs="Times New Roman CYR"/>
          <w:color w:val="auto"/>
        </w:rPr>
      </w:pPr>
      <w:bookmarkStart w:id="52" w:name="sub_57"/>
      <w:r>
        <w:rPr>
          <w:rFonts w:ascii="Times New Roman CYR" w:hAnsi="Times New Roman CYR" w:cs="Times New Roman CYR"/>
          <w:color w:val="auto"/>
        </w:rPr>
        <w:t xml:space="preserve">21. Любой участник отбора со дня размещения объявления на едином портале не позднее 3-го рабочего дня до даты завершения подачи заявок вправе направить в Службу не более 5 запросов о разъяснении положений объявления (далее - запрос о разъяснен</w:t>
      </w:r>
      <w:r>
        <w:rPr>
          <w:rFonts w:ascii="Times New Roman CYR" w:hAnsi="Times New Roman CYR" w:cs="Times New Roman CYR"/>
          <w:color w:val="auto"/>
        </w:rPr>
        <w:t xml:space="preserve">ии) путем формирования в ГИИС «Электронный бюджет»</w:t>
      </w:r>
      <w:r>
        <w:rPr>
          <w:rFonts w:ascii="Times New Roman CYR" w:hAnsi="Times New Roman CYR" w:cs="Times New Roman CYR"/>
          <w:color w:val="auto"/>
        </w:rPr>
        <w:t xml:space="preserve"> соответствующего запроса о разъяснении.</w:t>
      </w:r>
    </w:p>
    <w:bookmarkEnd w:id="52"/>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Служба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w:t>
      </w:r>
      <w:r>
        <w:rPr>
          <w:rFonts w:ascii="Times New Roman CYR" w:hAnsi="Times New Roman CYR" w:cs="Times New Roman CYR"/>
          <w:color w:val="auto"/>
        </w:rPr>
        <w:t xml:space="preserve">«Электронный бюджет» </w:t>
      </w:r>
      <w:r>
        <w:rPr>
          <w:rFonts w:ascii="Times New Roman CYR" w:hAnsi="Times New Roman CYR" w:cs="Times New Roman CYR"/>
          <w:color w:val="auto"/>
        </w:rPr>
        <w:t xml:space="preserve">соответствующего разъяснения.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Представленное Службой разъяснение не должно изменять суть информации, содержащейся в указанном объявлении.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Доступ к разъяснению, формируемому в ГИИС </w:t>
      </w:r>
      <w:r>
        <w:rPr>
          <w:rFonts w:ascii="Times New Roman CYR" w:hAnsi="Times New Roman CYR" w:cs="Times New Roman CYR"/>
          <w:color w:val="auto"/>
        </w:rPr>
        <w:t xml:space="preserve">«Электронный бюджет»</w:t>
      </w:r>
      <w:r>
        <w:rPr>
          <w:rFonts w:ascii="Times New Roman CYR" w:hAnsi="Times New Roman CYR" w:cs="Times New Roman CYR"/>
          <w:color w:val="auto"/>
        </w:rPr>
        <w:t xml:space="preserve">, предоставляется всем участникам отбора.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Запросы о разъяснении, поступившие позднее 3-го рабочего дня до даты окончания срока приема заявок, не подлежат рассмотрению Службой.</w:t>
      </w:r>
    </w:p>
    <w:p>
      <w:pPr>
        <w:widowControl w:val="off"/>
        <w:ind w:firstLine="720"/>
        <w:jc w:val="both"/>
        <w:rPr>
          <w:rFonts w:ascii="Times New Roman CYR" w:hAnsi="Times New Roman CYR" w:cs="Times New Roman CYR"/>
          <w:color w:val="auto"/>
        </w:rPr>
      </w:pPr>
      <w:bookmarkStart w:id="53" w:name="sub_58"/>
      <w:r>
        <w:rPr>
          <w:rFonts w:ascii="Times New Roman CYR" w:hAnsi="Times New Roman CYR" w:cs="Times New Roman CYR"/>
          <w:color w:val="auto"/>
        </w:rPr>
        <w:t xml:space="preserve">22. Участник отбора до наступления даты окончания срока приема заявок, указанного в объявлении, вправе отозвать заявку путем формирования в электронной форме уведомления об отзыве заявки.</w:t>
      </w:r>
    </w:p>
    <w:p>
      <w:pPr>
        <w:widowControl w:val="off"/>
        <w:ind w:firstLine="720"/>
        <w:jc w:val="both"/>
        <w:rPr>
          <w:rFonts w:ascii="Times New Roman CYR" w:hAnsi="Times New Roman CYR" w:cs="Times New Roman CYR"/>
          <w:color w:val="auto"/>
        </w:rPr>
      </w:pPr>
      <w:bookmarkStart w:id="54" w:name="sub_1023"/>
      <w:bookmarkEnd w:id="53"/>
      <w:r>
        <w:rPr>
          <w:rFonts w:ascii="Times New Roman CYR" w:hAnsi="Times New Roman CYR" w:cs="Times New Roman CYR"/>
          <w:color w:val="auto"/>
        </w:rPr>
        <w:t xml:space="preserve">23. Участник отбора до наступления даты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пунктами 19 и 20 настоящего Порядка.</w:t>
      </w:r>
    </w:p>
    <w:p>
      <w:pPr>
        <w:widowControl w:val="off"/>
        <w:ind w:firstLine="720"/>
        <w:jc w:val="both"/>
        <w:rPr>
          <w:rFonts w:ascii="Times New Roman CYR" w:hAnsi="Times New Roman CYR" w:cs="Times New Roman CYR"/>
          <w:color w:val="auto"/>
        </w:rPr>
      </w:pPr>
      <w:bookmarkStart w:id="55" w:name="sub_1024"/>
      <w:bookmarkEnd w:id="54"/>
      <w:r>
        <w:rPr>
          <w:rFonts w:ascii="Times New Roman CYR" w:hAnsi="Times New Roman CYR" w:cs="Times New Roman CYR"/>
          <w:color w:val="auto"/>
        </w:rPr>
        <w:t xml:space="preserve">24. Не позднее 1-го рабочего дня, следующего за днем окончания срока подачи заявок, установленного в объявлении, Службе открывается доступ в ГИИС </w:t>
      </w:r>
      <w:r>
        <w:rPr>
          <w:rFonts w:ascii="Times New Roman CYR" w:hAnsi="Times New Roman CYR" w:cs="Times New Roman CYR"/>
          <w:color w:val="auto"/>
        </w:rPr>
        <w:t xml:space="preserve">«Электронный </w:t>
      </w:r>
      <w:r>
        <w:rPr>
          <w:rFonts w:ascii="Times New Roman CYR" w:hAnsi="Times New Roman CYR" w:cs="Times New Roman CYR"/>
          <w:color w:val="auto"/>
        </w:rPr>
        <w:t xml:space="preserve">бюджет» </w:t>
      </w:r>
      <w:r>
        <w:rPr>
          <w:rFonts w:ascii="Times New Roman CYR" w:hAnsi="Times New Roman CYR" w:cs="Times New Roman CYR"/>
          <w:color w:val="auto"/>
        </w:rPr>
        <w:t xml:space="preserve"> к</w:t>
      </w:r>
      <w:r>
        <w:rPr>
          <w:rFonts w:ascii="Times New Roman CYR" w:hAnsi="Times New Roman CYR" w:cs="Times New Roman CYR"/>
          <w:color w:val="auto"/>
        </w:rPr>
        <w:t xml:space="preserve"> заявкам для их рассмотрения.</w:t>
      </w:r>
    </w:p>
    <w:p>
      <w:pPr>
        <w:widowControl w:val="off"/>
        <w:ind w:firstLine="720"/>
        <w:jc w:val="both"/>
        <w:rPr>
          <w:rFonts w:ascii="Times New Roman CYR" w:hAnsi="Times New Roman CYR" w:cs="Times New Roman CYR"/>
          <w:color w:val="auto"/>
        </w:rPr>
      </w:pPr>
      <w:bookmarkStart w:id="56" w:name="sub_1025"/>
      <w:bookmarkEnd w:id="55"/>
      <w:r>
        <w:rPr>
          <w:rFonts w:ascii="Times New Roman CYR" w:hAnsi="Times New Roman CYR" w:cs="Times New Roman CYR"/>
          <w:color w:val="auto"/>
        </w:rPr>
        <w:t xml:space="preserve">25. Служба не позднее 1-го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получателей субсидий заявках:</w:t>
      </w:r>
    </w:p>
    <w:p>
      <w:pPr>
        <w:widowControl w:val="off"/>
        <w:ind w:firstLine="720"/>
        <w:jc w:val="both"/>
        <w:rPr>
          <w:rFonts w:ascii="Times New Roman CYR" w:hAnsi="Times New Roman CYR" w:cs="Times New Roman CYR"/>
          <w:color w:val="auto"/>
        </w:rPr>
      </w:pPr>
      <w:bookmarkStart w:id="57" w:name="sub_10251"/>
      <w:bookmarkEnd w:id="56"/>
      <w:r>
        <w:rPr>
          <w:rFonts w:ascii="Times New Roman CYR" w:hAnsi="Times New Roman CYR" w:cs="Times New Roman CYR"/>
          <w:color w:val="auto"/>
        </w:rPr>
        <w:t xml:space="preserve">1) регистрационный номер заявки;</w:t>
      </w:r>
    </w:p>
    <w:p>
      <w:pPr>
        <w:widowControl w:val="off"/>
        <w:ind w:firstLine="720"/>
        <w:jc w:val="both"/>
        <w:rPr>
          <w:rFonts w:ascii="Times New Roman CYR" w:hAnsi="Times New Roman CYR" w:cs="Times New Roman CYR"/>
          <w:color w:val="auto"/>
        </w:rPr>
      </w:pPr>
      <w:bookmarkStart w:id="58" w:name="sub_10252"/>
      <w:bookmarkEnd w:id="57"/>
      <w:r>
        <w:rPr>
          <w:rFonts w:ascii="Times New Roman CYR" w:hAnsi="Times New Roman CYR" w:cs="Times New Roman CYR"/>
          <w:color w:val="auto"/>
        </w:rPr>
        <w:t xml:space="preserve">2) дату и время поступления заявки;</w:t>
      </w:r>
    </w:p>
    <w:p>
      <w:pPr>
        <w:widowControl w:val="off"/>
        <w:ind w:firstLine="720"/>
        <w:jc w:val="both"/>
        <w:rPr>
          <w:rFonts w:ascii="Times New Roman CYR" w:hAnsi="Times New Roman CYR" w:cs="Times New Roman CYR"/>
          <w:color w:val="auto"/>
        </w:rPr>
      </w:pPr>
      <w:bookmarkStart w:id="59" w:name="sub_10253"/>
      <w:bookmarkEnd w:id="58"/>
      <w:r>
        <w:rPr>
          <w:rFonts w:ascii="Times New Roman CYR" w:hAnsi="Times New Roman CYR" w:cs="Times New Roman CYR"/>
          <w:color w:val="auto"/>
        </w:rPr>
        <w:t xml:space="preserve">3) полное наименование участника отбора (для юридических лиц) или </w:t>
      </w:r>
      <w:r>
        <w:rPr>
          <w:rFonts w:ascii="Times New Roman CYR" w:hAnsi="Times New Roman CYR" w:cs="Times New Roman CYR"/>
          <w:color w:val="auto"/>
        </w:rPr>
        <w:t xml:space="preserve">фамилию, имя, отчество (при наличии) (для индивидуальных предпринимателей);</w:t>
      </w:r>
    </w:p>
    <w:p>
      <w:pPr>
        <w:widowControl w:val="off"/>
        <w:ind w:firstLine="720"/>
        <w:jc w:val="both"/>
        <w:rPr>
          <w:rFonts w:ascii="Times New Roman CYR" w:hAnsi="Times New Roman CYR" w:cs="Times New Roman CYR"/>
          <w:color w:val="auto"/>
        </w:rPr>
      </w:pPr>
      <w:bookmarkStart w:id="60" w:name="sub_10254"/>
      <w:bookmarkEnd w:id="59"/>
      <w:r>
        <w:rPr>
          <w:rFonts w:ascii="Times New Roman CYR" w:hAnsi="Times New Roman CYR" w:cs="Times New Roman CYR"/>
          <w:color w:val="auto"/>
        </w:rPr>
        <w:t xml:space="preserve">4) адрес юридического лица;</w:t>
      </w:r>
    </w:p>
    <w:p>
      <w:pPr>
        <w:widowControl w:val="off"/>
        <w:ind w:firstLine="720"/>
        <w:jc w:val="both"/>
        <w:rPr>
          <w:rFonts w:ascii="Times New Roman CYR" w:hAnsi="Times New Roman CYR" w:cs="Times New Roman CYR"/>
          <w:color w:val="auto"/>
        </w:rPr>
      </w:pPr>
      <w:bookmarkStart w:id="61" w:name="sub_10255"/>
      <w:bookmarkEnd w:id="60"/>
      <w:r>
        <w:rPr>
          <w:rFonts w:ascii="Times New Roman CYR" w:hAnsi="Times New Roman CYR" w:cs="Times New Roman CYR"/>
          <w:color w:val="auto"/>
        </w:rPr>
        <w:t xml:space="preserve">5) запрашиваемый участником отбора размер субсидии.</w:t>
      </w:r>
    </w:p>
    <w:p>
      <w:pPr>
        <w:widowControl w:val="off"/>
        <w:ind w:firstLine="720"/>
        <w:jc w:val="both"/>
        <w:rPr>
          <w:rFonts w:ascii="Times New Roman CYR" w:hAnsi="Times New Roman CYR" w:cs="Times New Roman CYR"/>
          <w:color w:val="auto"/>
        </w:rPr>
      </w:pPr>
      <w:bookmarkStart w:id="62" w:name="sub_1026"/>
      <w:bookmarkEnd w:id="61"/>
      <w:r>
        <w:rPr>
          <w:rFonts w:ascii="Times New Roman CYR" w:hAnsi="Times New Roman CYR" w:cs="Times New Roman CYR"/>
          <w:color w:val="auto"/>
        </w:rPr>
        <w:t xml:space="preserve">26.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Службы или уполномоченного им лица в ГИИС </w:t>
      </w:r>
      <w:r>
        <w:rPr>
          <w:rFonts w:ascii="Times New Roman CYR" w:hAnsi="Times New Roman CYR" w:cs="Times New Roman CYR"/>
          <w:color w:val="auto"/>
        </w:rPr>
        <w:t xml:space="preserve">«Электронный бюджет»</w:t>
      </w:r>
      <w:r>
        <w:rPr>
          <w:rFonts w:ascii="Times New Roman CYR" w:hAnsi="Times New Roman CYR" w:cs="Times New Roman CYR"/>
          <w:color w:val="auto"/>
        </w:rPr>
        <w:t xml:space="preserve">, а также размещается на едином портале не позднее рабочего дня, следующего за днем его подписания.</w:t>
      </w:r>
    </w:p>
    <w:p>
      <w:pPr>
        <w:widowControl w:val="off"/>
        <w:ind w:firstLine="720"/>
        <w:jc w:val="both"/>
        <w:rPr>
          <w:rFonts w:ascii="Times New Roman CYR" w:hAnsi="Times New Roman CYR" w:cs="Times New Roman CYR"/>
          <w:color w:val="auto"/>
        </w:rPr>
      </w:pPr>
      <w:bookmarkStart w:id="63" w:name="sub_1027"/>
      <w:bookmarkEnd w:id="62"/>
      <w:r>
        <w:rPr>
          <w:rFonts w:ascii="Times New Roman CYR" w:hAnsi="Times New Roman CYR" w:cs="Times New Roman CYR"/>
          <w:color w:val="auto"/>
        </w:rPr>
        <w:t xml:space="preserve">27. Служба в течение 15 рабочих дней со дня окончания срока приема заявок, указанного в объявлении,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bookmarkEnd w:id="63"/>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Подтверждение соответствия участника отбора требованиям, установленным в пункте 5 настоящего Порядка, не требуется в случае наличия соответствующей информации в государственных информационных системах, доступ к которым у Службы имеется в рамках межведомственного электронного взаимодействия.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Подтверждение соответствия участника отбора требованиям, установленным в пункте 5 настоящего Порядка, в случае отсутствия технической возможности осуществления автоматической проверки в ГИИС </w:t>
      </w:r>
      <w:r>
        <w:rPr>
          <w:rFonts w:ascii="Times New Roman CYR" w:hAnsi="Times New Roman CYR" w:cs="Times New Roman CYR"/>
          <w:color w:val="auto"/>
        </w:rPr>
        <w:t xml:space="preserve">«Электронный бюджет» </w:t>
      </w:r>
      <w:r>
        <w:rPr>
          <w:rFonts w:ascii="Times New Roman CYR" w:hAnsi="Times New Roman CYR" w:cs="Times New Roman CYR"/>
          <w:color w:val="auto"/>
        </w:rPr>
        <w:t xml:space="preserve">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Служба не вправе требовать от участника отбора представления документов и информации в целях подтверждения соответствия его требованиям, указанным в пункте 5 настоящего Порядка, при наличии соответствующей информации в государственных информационных системах, доступ к которым у Службы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p>
    <w:p>
      <w:pPr>
        <w:widowControl w:val="off"/>
        <w:ind w:firstLine="720"/>
        <w:jc w:val="both"/>
        <w:rPr>
          <w:rFonts w:ascii="Times New Roman CYR" w:hAnsi="Times New Roman CYR" w:cs="Times New Roman CYR"/>
          <w:color w:val="auto"/>
        </w:rPr>
      </w:pPr>
      <w:bookmarkStart w:id="64" w:name="sub_1028"/>
      <w:r>
        <w:rPr>
          <w:rFonts w:ascii="Times New Roman CYR" w:hAnsi="Times New Roman CYR" w:cs="Times New Roman CYR"/>
          <w:color w:val="auto"/>
        </w:rPr>
        <w:t xml:space="preserve">28.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Службой осуществляется запрос разъяснения (далее - запрос) у участника отбора в отношении информации и документов с использованием ГИИС «Электронный бюджет», направляемый при необходимости в равной мере всем участникам отбора.</w:t>
      </w:r>
    </w:p>
    <w:bookmarkEnd w:id="64"/>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В запросе Служба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Участник отбора формирует и представляет в ГИИС «Электронный </w:t>
      </w:r>
      <w:r>
        <w:rPr>
          <w:rFonts w:ascii="Times New Roman CYR" w:hAnsi="Times New Roman CYR" w:cs="Times New Roman CYR"/>
          <w:color w:val="auto"/>
        </w:rPr>
        <w:t xml:space="preserve">бюджет» документы и информацию, указанные в запросе, в сроки, установленные запросом.</w:t>
      </w:r>
    </w:p>
    <w:p>
      <w:pPr>
        <w:widowControl w:val="off"/>
        <w:ind w:firstLine="720"/>
        <w:jc w:val="both"/>
        <w:rPr>
          <w:rFonts w:ascii="Times New Roman CYR" w:hAnsi="Times New Roman CYR" w:cs="Times New Roman CYR"/>
          <w:color w:val="auto"/>
        </w:rPr>
      </w:pPr>
      <w:bookmarkStart w:id="65" w:name="sub_1029"/>
      <w:r>
        <w:rPr>
          <w:rFonts w:ascii="Times New Roman CYR" w:hAnsi="Times New Roman CYR" w:cs="Times New Roman CYR"/>
          <w:color w:val="auto"/>
        </w:rPr>
        <w:t xml:space="preserve">29. На стадии рассмотрения заявки Служба принимает одно из следующих решений:</w:t>
      </w:r>
    </w:p>
    <w:p>
      <w:pPr>
        <w:widowControl w:val="off"/>
        <w:ind w:firstLine="720"/>
        <w:jc w:val="both"/>
        <w:rPr>
          <w:rFonts w:ascii="Times New Roman CYR" w:hAnsi="Times New Roman CYR" w:cs="Times New Roman CYR"/>
          <w:color w:val="auto"/>
        </w:rPr>
      </w:pPr>
      <w:bookmarkStart w:id="66" w:name="sub_10291"/>
      <w:bookmarkEnd w:id="65"/>
      <w:r>
        <w:rPr>
          <w:rFonts w:ascii="Times New Roman CYR" w:hAnsi="Times New Roman CYR" w:cs="Times New Roman CYR"/>
          <w:color w:val="auto"/>
        </w:rPr>
        <w:t xml:space="preserve">1) о признании заявки надлежащей (решение о соответствии заявки, участника отбора требованиям и условиям, указанным в объявлении, принимается Службой единожды на даты получения результатов проверки представленных участником отбора информации и документов, поданных в составе заявки, по результатам автоматической проверки в соответствии с пунктом 27 настоящего Порядка);</w:t>
      </w:r>
    </w:p>
    <w:p>
      <w:pPr>
        <w:widowControl w:val="off"/>
        <w:ind w:firstLine="720"/>
        <w:jc w:val="both"/>
        <w:rPr>
          <w:rFonts w:ascii="Times New Roman CYR" w:hAnsi="Times New Roman CYR" w:cs="Times New Roman CYR"/>
          <w:color w:val="auto"/>
        </w:rPr>
      </w:pPr>
      <w:bookmarkStart w:id="67" w:name="sub_10292"/>
      <w:bookmarkEnd w:id="66"/>
      <w:r>
        <w:rPr>
          <w:rFonts w:ascii="Times New Roman CYR" w:hAnsi="Times New Roman CYR" w:cs="Times New Roman CYR"/>
          <w:color w:val="auto"/>
        </w:rPr>
        <w:t xml:space="preserve">2) об отклонении заявки и отказе в предоставлении субсидии;</w:t>
      </w:r>
    </w:p>
    <w:p>
      <w:pPr>
        <w:widowControl w:val="off"/>
        <w:ind w:firstLine="720"/>
        <w:jc w:val="both"/>
        <w:rPr>
          <w:rFonts w:ascii="Times New Roman CYR" w:hAnsi="Times New Roman CYR" w:cs="Times New Roman CYR"/>
          <w:color w:val="auto"/>
        </w:rPr>
      </w:pPr>
      <w:bookmarkStart w:id="68" w:name="sub_10293"/>
      <w:bookmarkEnd w:id="67"/>
      <w:r>
        <w:rPr>
          <w:rFonts w:ascii="Times New Roman CYR" w:hAnsi="Times New Roman CYR" w:cs="Times New Roman CYR"/>
          <w:color w:val="auto"/>
        </w:rPr>
        <w:t xml:space="preserve">3) о возврате заявки на доработку.</w:t>
      </w:r>
    </w:p>
    <w:p>
      <w:pPr>
        <w:widowControl w:val="off"/>
        <w:ind w:firstLine="720"/>
        <w:jc w:val="both"/>
        <w:rPr>
          <w:rFonts w:ascii="Times New Roman CYR" w:hAnsi="Times New Roman CYR" w:cs="Times New Roman CYR"/>
          <w:color w:val="auto"/>
        </w:rPr>
      </w:pPr>
      <w:bookmarkStart w:id="69" w:name="sub_1030"/>
      <w:bookmarkEnd w:id="68"/>
      <w:r>
        <w:rPr>
          <w:rFonts w:ascii="Times New Roman CYR" w:hAnsi="Times New Roman CYR" w:cs="Times New Roman CYR"/>
          <w:color w:val="auto"/>
        </w:rPr>
        <w:t xml:space="preserve">30. На стадии рассмотрения заявки основаниями:</w:t>
      </w:r>
    </w:p>
    <w:p>
      <w:pPr>
        <w:widowControl w:val="off"/>
        <w:ind w:firstLine="720"/>
        <w:jc w:val="both"/>
        <w:rPr>
          <w:rFonts w:ascii="Times New Roman CYR" w:hAnsi="Times New Roman CYR" w:cs="Times New Roman CYR"/>
          <w:color w:val="auto"/>
        </w:rPr>
      </w:pPr>
      <w:bookmarkStart w:id="70" w:name="sub_10301"/>
      <w:bookmarkEnd w:id="69"/>
      <w:r>
        <w:rPr>
          <w:rFonts w:ascii="Times New Roman CYR" w:hAnsi="Times New Roman CYR" w:cs="Times New Roman CYR"/>
          <w:color w:val="auto"/>
        </w:rPr>
        <w:t xml:space="preserve">1) для отклонения заявки и отказе в предоставлении субсидий являются:</w:t>
      </w:r>
    </w:p>
    <w:p>
      <w:pPr>
        <w:widowControl w:val="off"/>
        <w:ind w:firstLine="720"/>
        <w:jc w:val="both"/>
        <w:rPr>
          <w:rFonts w:ascii="Times New Roman CYR" w:hAnsi="Times New Roman CYR" w:cs="Times New Roman CYR"/>
          <w:color w:val="auto"/>
        </w:rPr>
      </w:pPr>
      <w:bookmarkStart w:id="71" w:name="sub_13011"/>
      <w:bookmarkEnd w:id="70"/>
      <w:r>
        <w:rPr>
          <w:rFonts w:ascii="Times New Roman CYR" w:hAnsi="Times New Roman CYR" w:cs="Times New Roman CYR"/>
          <w:color w:val="auto"/>
        </w:rPr>
        <w:t xml:space="preserve">а) несоответствие участника отбора требованиям и условиям, указанным в объявлении;</w:t>
      </w:r>
    </w:p>
    <w:p>
      <w:pPr>
        <w:widowControl w:val="off"/>
        <w:ind w:firstLine="720"/>
        <w:jc w:val="both"/>
        <w:rPr>
          <w:rFonts w:ascii="Times New Roman CYR" w:hAnsi="Times New Roman CYR" w:cs="Times New Roman CYR"/>
          <w:color w:val="auto"/>
        </w:rPr>
      </w:pPr>
      <w:bookmarkStart w:id="72" w:name="sub_13012"/>
      <w:bookmarkEnd w:id="71"/>
      <w:r>
        <w:rPr>
          <w:rFonts w:ascii="Times New Roman CYR" w:hAnsi="Times New Roman CYR" w:cs="Times New Roman CYR"/>
          <w:color w:val="auto"/>
        </w:rPr>
        <w:t xml:space="preserve">б) непредставление (представление не в полном объеме) документов, указанных в объявлении;</w:t>
      </w:r>
    </w:p>
    <w:p>
      <w:pPr>
        <w:widowControl w:val="off"/>
        <w:ind w:firstLine="720"/>
        <w:jc w:val="both"/>
        <w:rPr>
          <w:rFonts w:ascii="Times New Roman CYR" w:hAnsi="Times New Roman CYR" w:cs="Times New Roman CYR"/>
          <w:color w:val="auto"/>
        </w:rPr>
      </w:pPr>
      <w:bookmarkStart w:id="73" w:name="sub_13013"/>
      <w:bookmarkEnd w:id="72"/>
      <w:r>
        <w:rPr>
          <w:rFonts w:ascii="Times New Roman CYR" w:hAnsi="Times New Roman CYR" w:cs="Times New Roman CYR"/>
          <w:color w:val="auto"/>
        </w:rPr>
        <w:t xml:space="preserve">в) несоответствие представленных документов и (или) заявки требованиям, установленным в объявлении;</w:t>
      </w:r>
    </w:p>
    <w:p>
      <w:pPr>
        <w:widowControl w:val="off"/>
        <w:ind w:firstLine="720"/>
        <w:jc w:val="both"/>
        <w:rPr>
          <w:rFonts w:ascii="Times New Roman CYR" w:hAnsi="Times New Roman CYR" w:cs="Times New Roman CYR"/>
          <w:color w:val="auto"/>
        </w:rPr>
      </w:pPr>
      <w:bookmarkStart w:id="74" w:name="sub_13014"/>
      <w:bookmarkEnd w:id="73"/>
      <w:r>
        <w:rPr>
          <w:rFonts w:ascii="Times New Roman CYR" w:hAnsi="Times New Roman CYR" w:cs="Times New Roman CYR"/>
          <w:color w:val="auto"/>
        </w:rPr>
        <w:t xml:space="preserve">г) недостоверность информации, содержащейся в документах, представленных в составе заявки;</w:t>
      </w:r>
    </w:p>
    <w:p>
      <w:pPr>
        <w:widowControl w:val="off"/>
        <w:ind w:firstLine="720"/>
        <w:jc w:val="both"/>
        <w:rPr>
          <w:rFonts w:ascii="Times New Roman CYR" w:hAnsi="Times New Roman CYR" w:cs="Times New Roman CYR"/>
          <w:color w:val="auto"/>
        </w:rPr>
      </w:pPr>
      <w:bookmarkStart w:id="75" w:name="sub_13015"/>
      <w:bookmarkEnd w:id="74"/>
      <w:r>
        <w:rPr>
          <w:rFonts w:ascii="Times New Roman CYR" w:hAnsi="Times New Roman CYR" w:cs="Times New Roman CYR"/>
          <w:color w:val="auto"/>
        </w:rPr>
        <w:t xml:space="preserve">д) подача участником отбора заявки после даты и (или) времени, установленных в объявлении;</w:t>
      </w:r>
    </w:p>
    <w:p>
      <w:pPr>
        <w:widowControl w:val="off"/>
        <w:ind w:firstLine="720"/>
        <w:jc w:val="both"/>
        <w:rPr>
          <w:rFonts w:ascii="Times New Roman CYR" w:hAnsi="Times New Roman CYR" w:cs="Times New Roman CYR"/>
          <w:color w:val="auto"/>
        </w:rPr>
      </w:pPr>
      <w:bookmarkStart w:id="76" w:name="sub_13016"/>
      <w:bookmarkEnd w:id="75"/>
      <w:r>
        <w:rPr>
          <w:rFonts w:ascii="Times New Roman CYR" w:hAnsi="Times New Roman CYR" w:cs="Times New Roman CYR"/>
          <w:color w:val="auto"/>
        </w:rPr>
        <w:t xml:space="preserve">е) истечение срока для подачи участником отбора скорректированной заявки после возврата ее на доработку либо </w:t>
      </w:r>
      <w:r>
        <w:rPr>
          <w:rFonts w:ascii="Times New Roman CYR" w:hAnsi="Times New Roman CYR" w:cs="Times New Roman CYR"/>
          <w:color w:val="auto"/>
        </w:rPr>
        <w:t xml:space="preserve">неустранение</w:t>
      </w:r>
      <w:r>
        <w:rPr>
          <w:rFonts w:ascii="Times New Roman CYR" w:hAnsi="Times New Roman CYR" w:cs="Times New Roman CYR"/>
          <w:color w:val="auto"/>
        </w:rPr>
        <w:t xml:space="preserve"> оснований для возврата заявки на доработку;</w:t>
      </w:r>
    </w:p>
    <w:p>
      <w:pPr>
        <w:widowControl w:val="off"/>
        <w:ind w:firstLine="720"/>
        <w:jc w:val="both"/>
        <w:rPr>
          <w:rFonts w:ascii="Times New Roman CYR" w:hAnsi="Times New Roman CYR" w:cs="Times New Roman CYR"/>
          <w:color w:val="auto"/>
        </w:rPr>
      </w:pPr>
      <w:bookmarkStart w:id="77" w:name="sub_10302"/>
      <w:bookmarkEnd w:id="76"/>
      <w:r>
        <w:rPr>
          <w:rFonts w:ascii="Times New Roman CYR" w:hAnsi="Times New Roman CYR" w:cs="Times New Roman CYR"/>
          <w:color w:val="auto"/>
        </w:rPr>
        <w:t xml:space="preserve">2) для возврата заявки на доработку являются:</w:t>
      </w:r>
    </w:p>
    <w:p>
      <w:pPr>
        <w:widowControl w:val="off"/>
        <w:ind w:firstLine="720"/>
        <w:jc w:val="both"/>
        <w:rPr>
          <w:rFonts w:ascii="Times New Roman CYR" w:hAnsi="Times New Roman CYR" w:cs="Times New Roman CYR"/>
          <w:color w:val="auto"/>
        </w:rPr>
      </w:pPr>
      <w:bookmarkStart w:id="78" w:name="sub_13021"/>
      <w:bookmarkEnd w:id="77"/>
      <w:r>
        <w:rPr>
          <w:rFonts w:ascii="Times New Roman CYR" w:hAnsi="Times New Roman CYR" w:cs="Times New Roman CYR"/>
          <w:color w:val="auto"/>
        </w:rPr>
        <w:t xml:space="preserve">а) </w:t>
      </w:r>
      <w:r>
        <w:rPr>
          <w:rFonts w:ascii="Times New Roman CYR" w:hAnsi="Times New Roman CYR" w:cs="Times New Roman CYR"/>
          <w:color w:val="auto"/>
        </w:rPr>
        <w:t xml:space="preserve">незаполнение</w:t>
      </w:r>
      <w:r>
        <w:rPr>
          <w:rFonts w:ascii="Times New Roman CYR" w:hAnsi="Times New Roman CYR" w:cs="Times New Roman CYR"/>
          <w:color w:val="auto"/>
        </w:rPr>
        <w:t xml:space="preserve"> форм документов либо заполнение форм документов частично;</w:t>
      </w:r>
    </w:p>
    <w:p>
      <w:pPr>
        <w:widowControl w:val="off"/>
        <w:ind w:firstLine="720"/>
        <w:jc w:val="both"/>
        <w:rPr>
          <w:rFonts w:ascii="Times New Roman CYR" w:hAnsi="Times New Roman CYR" w:cs="Times New Roman CYR"/>
          <w:color w:val="auto"/>
        </w:rPr>
      </w:pPr>
      <w:bookmarkStart w:id="79" w:name="sub_13022"/>
      <w:bookmarkEnd w:id="78"/>
      <w:r>
        <w:rPr>
          <w:rFonts w:ascii="Times New Roman CYR" w:hAnsi="Times New Roman CYR" w:cs="Times New Roman CYR"/>
          <w:color w:val="auto"/>
        </w:rPr>
        <w:t xml:space="preserve">б) плохое качество изображения символов, букв и цифр, не позволяющее их прочитать;</w:t>
      </w:r>
    </w:p>
    <w:p>
      <w:pPr>
        <w:widowControl w:val="off"/>
        <w:ind w:firstLine="720"/>
        <w:jc w:val="both"/>
        <w:rPr>
          <w:rFonts w:ascii="Times New Roman CYR" w:hAnsi="Times New Roman CYR" w:cs="Times New Roman CYR"/>
          <w:color w:val="auto"/>
        </w:rPr>
      </w:pPr>
      <w:bookmarkStart w:id="80" w:name="sub_13023"/>
      <w:bookmarkEnd w:id="79"/>
      <w:r>
        <w:rPr>
          <w:rFonts w:ascii="Times New Roman CYR" w:hAnsi="Times New Roman CYR" w:cs="Times New Roman CYR"/>
          <w:color w:val="auto"/>
        </w:rPr>
        <w:t xml:space="preserve">в) технические неточности, несоответствия, допущенные при заполнении заявки и (или) прилагаемых к заявке документов.</w:t>
      </w:r>
    </w:p>
    <w:bookmarkEnd w:id="80"/>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31. Решение о возврате заявки на доработку принимается Службой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Службе в порядке, определенном пунктом 20 настоящего Порядка.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Рассмотрение заявки после доработки осуществляется Службой в порядке, определенном пунктом 27 настоящего Порядка.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32. Победителями отбора признаются участники отбора, включенные в рейтинг, сформированный Службой по результатам ранжирования поступивших заявок, в пределах объема распределяемой субсидии в рамках отбора, указанного в объявлении.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33. Ранжирование поступивших заявок осуществляется исходя из соответствия участников отбора категории, требованиям и условиям, установленным настоящим Порядком, и очередности поступления заявок участников отбора на участие в отборе.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По результатам ранжирования поступивших заявок и определения победителей отбора в пределах объема распределяемой субсидии в рамках отбора Служба в течение 3 рабочих дней со дня окончания срока рассмотрения заявок формирует в ГИИС «Электронный бюджет»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отклонения, об участниках отбора, не представивших информацию и документы (далее - протокол подведения итогов) в срок, установленный в запросе Службы, указанном в пункте 28 настоящего Порядка.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Службы или уполномоченного им лица в ГИИС «Электронный бюджет» не позднее 1 рабочего дня, следующего за днем формирования протокола, а также размещается на едином портале не позднее рабочего дня, следующего за днем его подписания.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Внесение изменений в протокол подведения итогов отбора осуществляется не позднее 3 календарных дней со дня подписания первой версии протокола подведения итогов отбора путем формирования новой версии протокола подведения итогов с указанием причин внесения изменений.</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34. 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35. При указании в протоколе подведения итогов размера субсидии, предусмотренной для предоставления участнику отбора в случае несоответствия запрашиваемого им размера субсидии расчету размера субсидии, Служба корректирует размер субсидии, предусмотренной для предоставления такому участнику отбора, но не выше размера, указанного им в заявке.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36. По итогам подведения итогов отбора и распределения субсидий Службой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(далее - реестр).</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37. Отбор признается несостоявшимся в следующих случаях:</w:t>
      </w:r>
    </w:p>
    <w:p>
      <w:pPr>
        <w:widowControl w:val="off"/>
        <w:ind w:firstLine="720"/>
        <w:jc w:val="both"/>
        <w:rPr>
          <w:rFonts w:ascii="Times New Roman CYR" w:hAnsi="Times New Roman CYR" w:cs="Times New Roman CYR"/>
          <w:color w:val="auto"/>
        </w:rPr>
      </w:pPr>
      <w:bookmarkStart w:id="81" w:name="sub_1371"/>
      <w:r>
        <w:rPr>
          <w:rFonts w:ascii="Times New Roman CYR" w:hAnsi="Times New Roman CYR" w:cs="Times New Roman CYR"/>
          <w:color w:val="auto"/>
        </w:rPr>
        <w:t xml:space="preserve">1) по окончании срока подачи заявок подана только одна заявка;</w:t>
      </w:r>
    </w:p>
    <w:p>
      <w:pPr>
        <w:widowControl w:val="off"/>
        <w:ind w:firstLine="720"/>
        <w:jc w:val="both"/>
        <w:rPr>
          <w:rFonts w:ascii="Times New Roman CYR" w:hAnsi="Times New Roman CYR" w:cs="Times New Roman CYR"/>
          <w:color w:val="auto"/>
        </w:rPr>
      </w:pPr>
      <w:bookmarkStart w:id="82" w:name="sub_1372"/>
      <w:bookmarkEnd w:id="81"/>
      <w:r>
        <w:rPr>
          <w:rFonts w:ascii="Times New Roman CYR" w:hAnsi="Times New Roman CYR" w:cs="Times New Roman CYR"/>
          <w:color w:val="auto"/>
        </w:rPr>
        <w:t xml:space="preserve">2) по результатам рассмотрения заявок только одна заявка соответствует требованиям, установленным в объявлении;</w:t>
      </w:r>
    </w:p>
    <w:p>
      <w:pPr>
        <w:widowControl w:val="off"/>
        <w:ind w:firstLine="720"/>
        <w:jc w:val="both"/>
        <w:rPr>
          <w:rFonts w:ascii="Times New Roman CYR" w:hAnsi="Times New Roman CYR" w:cs="Times New Roman CYR"/>
          <w:color w:val="auto"/>
        </w:rPr>
      </w:pPr>
      <w:bookmarkStart w:id="83" w:name="sub_1373"/>
      <w:bookmarkEnd w:id="82"/>
      <w:r>
        <w:rPr>
          <w:rFonts w:ascii="Times New Roman CYR" w:hAnsi="Times New Roman CYR" w:cs="Times New Roman CYR"/>
          <w:color w:val="auto"/>
        </w:rPr>
        <w:t xml:space="preserve">3) по окончании срока подачи заявок не подано ни одной заявки;</w:t>
      </w:r>
    </w:p>
    <w:p>
      <w:pPr>
        <w:widowControl w:val="off"/>
        <w:ind w:firstLine="720"/>
        <w:jc w:val="both"/>
        <w:rPr>
          <w:rFonts w:ascii="Times New Roman CYR" w:hAnsi="Times New Roman CYR" w:cs="Times New Roman CYR"/>
          <w:color w:val="auto"/>
        </w:rPr>
      </w:pPr>
      <w:bookmarkStart w:id="84" w:name="sub_1374"/>
      <w:bookmarkEnd w:id="83"/>
      <w:r>
        <w:rPr>
          <w:rFonts w:ascii="Times New Roman CYR" w:hAnsi="Times New Roman CYR" w:cs="Times New Roman CYR"/>
          <w:color w:val="auto"/>
        </w:rPr>
        <w:t xml:space="preserve">4) по результатам рассмотрения заявок отклонены все заявки.</w:t>
      </w:r>
    </w:p>
    <w:bookmarkEnd w:id="84"/>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38. В случае признания отбора несостоявшимся на основании подпункта 2 пункта 37 настоящего Порядка соглашение заключается с участником отбора, заявка которого признана соответствующей требованиям, установленным в объявлении.</w:t>
      </w:r>
    </w:p>
    <w:p>
      <w:pPr>
        <w:widowControl w:val="off"/>
        <w:spacing w:before="108" w:after="108"/>
        <w:jc w:val="center"/>
        <w:outlineLvl w:val="0"/>
        <w:rPr>
          <w:rFonts w:ascii="Times New Roman CYR" w:hAnsi="Times New Roman CYR" w:cs="Times New Roman CYR"/>
          <w:b/>
          <w:bCs/>
          <w:color w:val="26282f"/>
        </w:rPr>
      </w:pPr>
      <w:bookmarkStart w:id="85" w:name="sub_1003"/>
      <w:r>
        <w:rPr>
          <w:rFonts w:ascii="Times New Roman CYR" w:hAnsi="Times New Roman CYR" w:cs="Times New Roman CYR"/>
          <w:b/>
          <w:bCs/>
          <w:color w:val="26282f"/>
        </w:rPr>
        <w:t xml:space="preserve">3. Порядок предоставления субсидии</w:t>
      </w:r>
    </w:p>
    <w:bookmarkEnd w:id="85"/>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39. Субсидия предоставляется получателям субсидии на основании соглашения.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Соглашения, а также дополнительные соглашения к таким соглашениям заключаются в соответствии с типовой формой, установленной Министерством финансов Забайкальского края, в ГИИС «Электронный бюджет».</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В соглашении предусматриваются:</w:t>
      </w:r>
    </w:p>
    <w:p>
      <w:pPr>
        <w:widowControl w:val="off"/>
        <w:ind w:firstLine="720"/>
        <w:jc w:val="both"/>
        <w:rPr>
          <w:rFonts w:ascii="Times New Roman CYR" w:hAnsi="Times New Roman CYR" w:cs="Times New Roman CYR"/>
          <w:color w:val="auto"/>
        </w:rPr>
      </w:pPr>
      <w:bookmarkStart w:id="86" w:name="sub_1391"/>
      <w:r>
        <w:rPr>
          <w:rFonts w:ascii="Times New Roman CYR" w:hAnsi="Times New Roman CYR" w:cs="Times New Roman CYR"/>
          <w:color w:val="auto"/>
        </w:rPr>
        <w:t xml:space="preserve">1) условие о согласии получателей субсидий на осуществление Службой и органами государственного финансового контроля проверок, предусмотренных пунктом 53 настоящего Порядка;</w:t>
      </w:r>
    </w:p>
    <w:p>
      <w:pPr>
        <w:widowControl w:val="off"/>
        <w:ind w:firstLine="720"/>
        <w:jc w:val="both"/>
        <w:rPr>
          <w:rFonts w:ascii="Times New Roman CYR" w:hAnsi="Times New Roman CYR" w:cs="Times New Roman CYR"/>
          <w:color w:val="auto"/>
        </w:rPr>
      </w:pPr>
      <w:bookmarkStart w:id="87" w:name="sub_1392"/>
      <w:bookmarkEnd w:id="86"/>
      <w:r>
        <w:rPr>
          <w:rFonts w:ascii="Times New Roman CYR" w:hAnsi="Times New Roman CYR" w:cs="Times New Roman CYR"/>
          <w:color w:val="auto"/>
        </w:rPr>
        <w:t xml:space="preserve">2) условия о согласовании новых условий соглашения или о расторжении соглашения при </w:t>
      </w:r>
      <w:r>
        <w:rPr>
          <w:rFonts w:ascii="Times New Roman CYR" w:hAnsi="Times New Roman CYR" w:cs="Times New Roman CYR"/>
          <w:color w:val="auto"/>
        </w:rPr>
        <w:t xml:space="preserve">недостижении</w:t>
      </w:r>
      <w:r>
        <w:rPr>
          <w:rFonts w:ascii="Times New Roman CYR" w:hAnsi="Times New Roman CYR" w:cs="Times New Roman CYR"/>
          <w:color w:val="auto"/>
        </w:rPr>
        <w:t xml:space="preserve"> согласия по новым условиям в случае уменьшения </w:t>
      </w:r>
      <w:r>
        <w:rPr>
          <w:rFonts w:ascii="Times New Roman CYR" w:hAnsi="Times New Roman CYR" w:cs="Times New Roman CYR"/>
          <w:color w:val="auto"/>
        </w:rPr>
        <w:t xml:space="preserve">Службе</w:t>
      </w:r>
      <w:r>
        <w:rPr>
          <w:rFonts w:ascii="Times New Roman CYR" w:hAnsi="Times New Roman CYR" w:cs="Times New Roman CYR"/>
          <w:color w:val="auto"/>
        </w:rPr>
        <w:t xml:space="preserve">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pPr>
        <w:widowControl w:val="off"/>
        <w:ind w:firstLine="720"/>
        <w:jc w:val="both"/>
        <w:rPr>
          <w:rFonts w:ascii="Times New Roman CYR" w:hAnsi="Times New Roman CYR" w:cs="Times New Roman CYR"/>
          <w:color w:val="auto"/>
        </w:rPr>
      </w:pPr>
      <w:bookmarkStart w:id="88" w:name="sub_1393"/>
      <w:bookmarkEnd w:id="87"/>
      <w:r>
        <w:rPr>
          <w:rFonts w:ascii="Times New Roman CYR" w:hAnsi="Times New Roman CYR" w:cs="Times New Roman CYR"/>
          <w:color w:val="auto"/>
        </w:rPr>
        <w:t xml:space="preserve">3) реквизиты расчетного или корреспондентского счета, открытого получателям субсидий в учреждениях Центрального банка Российской Федерации или кредитных организациях, на который подлежат перечислению субсидии (далее - банковский счет получателя субсидии);</w:t>
      </w:r>
    </w:p>
    <w:p>
      <w:pPr>
        <w:widowControl w:val="off"/>
        <w:ind w:firstLine="720"/>
        <w:jc w:val="both"/>
        <w:rPr>
          <w:rFonts w:ascii="Times New Roman CYR" w:hAnsi="Times New Roman CYR" w:cs="Times New Roman CYR"/>
          <w:color w:val="auto"/>
        </w:rPr>
      </w:pPr>
      <w:bookmarkStart w:id="89" w:name="sub_1394"/>
      <w:bookmarkEnd w:id="88"/>
      <w:r>
        <w:rPr>
          <w:rFonts w:ascii="Times New Roman CYR" w:hAnsi="Times New Roman CYR" w:cs="Times New Roman CYR"/>
          <w:color w:val="auto"/>
        </w:rPr>
        <w:t xml:space="preserve">4) результат предоставления субсидии;</w:t>
      </w:r>
    </w:p>
    <w:p>
      <w:pPr>
        <w:widowControl w:val="off"/>
        <w:ind w:firstLine="720"/>
        <w:jc w:val="both"/>
        <w:rPr>
          <w:rFonts w:ascii="Times New Roman CYR" w:hAnsi="Times New Roman CYR" w:cs="Times New Roman CYR"/>
          <w:color w:val="auto"/>
        </w:rPr>
      </w:pPr>
      <w:bookmarkStart w:id="90" w:name="sub_1395"/>
      <w:bookmarkEnd w:id="89"/>
      <w:r>
        <w:rPr>
          <w:rFonts w:ascii="Times New Roman CYR" w:hAnsi="Times New Roman CYR" w:cs="Times New Roman CYR"/>
          <w:color w:val="auto"/>
        </w:rPr>
        <w:t xml:space="preserve">5) сроки предоставления получателями субсидий отчетности о достижении значений результатов предоставления субсидии, а также сроки и формы представления получателями субсидий дополнительной отчетности (при необходимости);</w:t>
      </w:r>
    </w:p>
    <w:bookmarkEnd w:id="90"/>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При реорганизации получателя субсидии, являющегося юридическим </w:t>
      </w:r>
      <w:r>
        <w:rPr>
          <w:rFonts w:ascii="Times New Roman CYR" w:hAnsi="Times New Roman CYR" w:cs="Times New Roman CYR"/>
          <w:color w:val="auto"/>
        </w:rPr>
        <w:t xml:space="preserve">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41. Заключение соглашения осуществляется в следующем порядке и сроки:</w:t>
      </w:r>
    </w:p>
    <w:p>
      <w:pPr>
        <w:widowControl w:val="off"/>
        <w:ind w:firstLine="720"/>
        <w:jc w:val="both"/>
        <w:rPr>
          <w:rFonts w:ascii="Times New Roman CYR" w:hAnsi="Times New Roman CYR" w:cs="Times New Roman CYR"/>
          <w:color w:val="auto"/>
        </w:rPr>
      </w:pPr>
      <w:bookmarkStart w:id="91" w:name="sub_10411"/>
      <w:r>
        <w:rPr>
          <w:rFonts w:ascii="Times New Roman CYR" w:hAnsi="Times New Roman CYR" w:cs="Times New Roman CYR"/>
          <w:color w:val="auto"/>
        </w:rPr>
        <w:t xml:space="preserve">1) Служба в течение 4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pPr>
        <w:widowControl w:val="off"/>
        <w:ind w:firstLine="720"/>
        <w:jc w:val="both"/>
        <w:rPr>
          <w:rFonts w:ascii="Times New Roman CYR" w:hAnsi="Times New Roman CYR" w:cs="Times New Roman CYR"/>
          <w:color w:val="auto"/>
        </w:rPr>
      </w:pPr>
      <w:bookmarkStart w:id="92" w:name="sub_10412"/>
      <w:bookmarkEnd w:id="91"/>
      <w:r>
        <w:rPr>
          <w:rFonts w:ascii="Times New Roman CYR" w:hAnsi="Times New Roman CYR" w:cs="Times New Roman CYR"/>
          <w:color w:val="auto"/>
        </w:rPr>
        <w:t xml:space="preserve">2) получатель субсидии в течение 3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юридического лица, индивидуального предпринимателя или уполномоченных ими лиц;</w:t>
      </w:r>
    </w:p>
    <w:p>
      <w:pPr>
        <w:widowControl w:val="off"/>
        <w:ind w:firstLine="720"/>
        <w:jc w:val="both"/>
        <w:rPr>
          <w:rFonts w:ascii="Times New Roman CYR" w:hAnsi="Times New Roman CYR" w:cs="Times New Roman CYR"/>
          <w:color w:val="auto"/>
        </w:rPr>
      </w:pPr>
      <w:bookmarkStart w:id="93" w:name="sub_10413"/>
      <w:bookmarkEnd w:id="92"/>
      <w:r>
        <w:rPr>
          <w:rFonts w:ascii="Times New Roman CYR" w:hAnsi="Times New Roman CYR" w:cs="Times New Roman CYR"/>
          <w:color w:val="auto"/>
        </w:rPr>
        <w:t xml:space="preserve">3) руководитель Службы или уполномоченное им лицо в течение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bookmarkEnd w:id="93"/>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42. Победитель отбора признается уклонившимся от заключения соглашения, если не подписал соглашение в течение указанного в объявлении срока на подписание в ГИИС «Электронный бюджет» и не направил возражения по проекту соглашения.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43. Служба отказывается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недостоверной информации.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44. В случае отказа Службы от заключения соглашения с получателем </w:t>
      </w:r>
      <w:r>
        <w:rPr>
          <w:rFonts w:ascii="Times New Roman CYR" w:hAnsi="Times New Roman CYR" w:cs="Times New Roman CYR"/>
          <w:color w:val="auto"/>
        </w:rPr>
        <w:t xml:space="preserve">субсидии по основаниям, предусмотренным пунктом 43 настоящего Порядка, отказа победителя отбора от заключения соглашения, </w:t>
      </w:r>
      <w:r>
        <w:rPr>
          <w:rFonts w:ascii="Times New Roman CYR" w:hAnsi="Times New Roman CYR" w:cs="Times New Roman CYR"/>
          <w:color w:val="auto"/>
        </w:rPr>
        <w:t xml:space="preserve">неподписания</w:t>
      </w:r>
      <w:r>
        <w:rPr>
          <w:rFonts w:ascii="Times New Roman CYR" w:hAnsi="Times New Roman CYR" w:cs="Times New Roman CYR"/>
          <w:color w:val="auto"/>
        </w:rPr>
        <w:t xml:space="preserve"> победителем отбора соглашения в срок, определенный объявлением, Служба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результата ее предоставления.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45. В случаях наличия по результатам проведения отбора лимитов бюджетных обязательств на предоставление субсидии на соответствующий финансовый год, не распределенных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Служба вправе принять решение о проведении дополнительного отбора в соответствии с положениями настоящего Порядка.</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46. В случаях увеличения Службе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Службы победителям отбора направляется предложение об увеличении размера субсидии.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47. Служба в течение 1 рабочего дня со дня заключения соглашения с победителем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48. Министерство финансов Забайкальского края на основании заявки на финансирование в соответствии с утвержденным кассовым планом в установленный срок перечисляет Службе средства субсидии в пределах средств, предусмотренных в бюджете Забайкальского края на соответствующий финансовый год.</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Служба после поступления указанных средств, но не позднее 10-го рабочего дня, следующего за днем принятия Министерством решения о предоставлении субсидии, перечисляет их на банковский счет получателя субсидии.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49. В случае уменьшения в течение финансового года бюджетных ассигнований на предоставление субсидии, приводящего к невозможности предоставления субсидии в размере, определенном в соглашении, Служба в течение 10 рабочих дней со дня доведения до него указанных лимитов согласовывает с получателем субсидии новые условия соглашения. При </w:t>
      </w:r>
      <w:r>
        <w:rPr>
          <w:rFonts w:ascii="Times New Roman CYR" w:hAnsi="Times New Roman CYR" w:cs="Times New Roman CYR"/>
          <w:color w:val="auto"/>
        </w:rPr>
        <w:t xml:space="preserve">недостижении</w:t>
      </w:r>
      <w:r>
        <w:rPr>
          <w:rFonts w:ascii="Times New Roman CYR" w:hAnsi="Times New Roman CYR" w:cs="Times New Roman CYR"/>
          <w:color w:val="auto"/>
        </w:rPr>
        <w:t xml:space="preserve"> согласия по новым условиям соглашение расторгается.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50. Получатели субсидии ежеквартально не позднее 15-го числа месяца, следующего за отчетным кварталом, представляют в Службу отчет о </w:t>
      </w:r>
      <w:r>
        <w:rPr>
          <w:rFonts w:ascii="Times New Roman CYR" w:hAnsi="Times New Roman CYR" w:cs="Times New Roman CYR"/>
          <w:color w:val="auto"/>
        </w:rPr>
        <w:t xml:space="preserve">достижении значений результата предоставления субсидий, определенных соглашением в соответствии с типовой формой соглашения, установленной Министерством финансов Забайкальского края в ГИИС «Электронный бюджет».</w:t>
      </w:r>
    </w:p>
    <w:p>
      <w:pPr>
        <w:widowControl w:val="off"/>
        <w:ind w:firstLine="720"/>
        <w:jc w:val="both"/>
        <w:rPr>
          <w:rFonts w:ascii="Times New Roman CYR" w:hAnsi="Times New Roman CYR" w:cs="Times New Roman CYR"/>
          <w:color w:val="auto"/>
        </w:rPr>
      </w:pPr>
      <w:bookmarkStart w:id="94" w:name="sub_1051"/>
      <w:r>
        <w:rPr>
          <w:rFonts w:ascii="Times New Roman CYR" w:hAnsi="Times New Roman CYR" w:cs="Times New Roman CYR"/>
          <w:color w:val="auto"/>
        </w:rPr>
        <w:t xml:space="preserve">51. Служба в течение 20 рабочих дней со дня получения отчета осуществляет его проверку в ГИИС «Электронный бюджет» на предмет полноты и правильности заполнения отчета.</w:t>
      </w:r>
    </w:p>
    <w:p>
      <w:pPr>
        <w:widowControl w:val="off"/>
        <w:ind w:firstLine="720"/>
        <w:jc w:val="both"/>
        <w:rPr>
          <w:rFonts w:ascii="Times New Roman CYR" w:hAnsi="Times New Roman CYR" w:cs="Times New Roman CYR"/>
          <w:color w:val="auto"/>
        </w:rPr>
      </w:pPr>
      <w:bookmarkStart w:id="95" w:name="sub_1052"/>
      <w:bookmarkEnd w:id="94"/>
      <w:r>
        <w:rPr>
          <w:rFonts w:ascii="Times New Roman CYR" w:hAnsi="Times New Roman CYR" w:cs="Times New Roman CYR"/>
          <w:color w:val="auto"/>
        </w:rPr>
        <w:t xml:space="preserve">52. По результатам проверки отчета Служба принимает одно из следующих решений:</w:t>
      </w:r>
    </w:p>
    <w:p>
      <w:pPr>
        <w:widowControl w:val="off"/>
        <w:ind w:firstLine="720"/>
        <w:jc w:val="both"/>
        <w:rPr>
          <w:rFonts w:ascii="Times New Roman CYR" w:hAnsi="Times New Roman CYR" w:cs="Times New Roman CYR"/>
          <w:color w:val="auto"/>
        </w:rPr>
      </w:pPr>
      <w:bookmarkStart w:id="96" w:name="sub_1521"/>
      <w:bookmarkEnd w:id="95"/>
      <w:r>
        <w:rPr>
          <w:rFonts w:ascii="Times New Roman CYR" w:hAnsi="Times New Roman CYR" w:cs="Times New Roman CYR"/>
          <w:color w:val="auto"/>
        </w:rPr>
        <w:t xml:space="preserve">1) о принятии отчета;</w:t>
      </w:r>
    </w:p>
    <w:p>
      <w:pPr>
        <w:widowControl w:val="off"/>
        <w:ind w:firstLine="720"/>
        <w:jc w:val="both"/>
        <w:rPr>
          <w:rFonts w:ascii="Times New Roman CYR" w:hAnsi="Times New Roman CYR" w:cs="Times New Roman CYR"/>
          <w:color w:val="auto"/>
        </w:rPr>
      </w:pPr>
      <w:bookmarkStart w:id="97" w:name="sub_1522"/>
      <w:bookmarkEnd w:id="96"/>
      <w:r>
        <w:rPr>
          <w:rFonts w:ascii="Times New Roman CYR" w:hAnsi="Times New Roman CYR" w:cs="Times New Roman CYR"/>
          <w:color w:val="auto"/>
        </w:rPr>
        <w:t xml:space="preserve">2) об отклонении отчета (в случае неполного (частичного) и (или) неправильного заполнения отчета).</w:t>
      </w:r>
    </w:p>
    <w:p>
      <w:pPr>
        <w:widowControl w:val="off"/>
        <w:ind w:firstLine="720"/>
        <w:jc w:val="both"/>
        <w:rPr>
          <w:rFonts w:ascii="Times New Roman CYR" w:hAnsi="Times New Roman CYR" w:cs="Times New Roman CYR"/>
          <w:color w:val="auto"/>
        </w:rPr>
      </w:pPr>
      <w:bookmarkStart w:id="98" w:name="sub_1053"/>
      <w:bookmarkEnd w:id="97"/>
      <w:r>
        <w:rPr>
          <w:rFonts w:ascii="Times New Roman CYR" w:hAnsi="Times New Roman CYR" w:cs="Times New Roman CYR"/>
          <w:color w:val="auto"/>
        </w:rPr>
        <w:t xml:space="preserve">53. В отношении получателей субсидии осуществляются следующие проверки:</w:t>
      </w:r>
    </w:p>
    <w:bookmarkEnd w:id="98"/>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Службой - соблюдения порядка и условий предоставления субсидии, в том числе в части достижения результатов ее предоставления;</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органами государственного финансового контроля - в соответствии со статьями 268</w:t>
      </w:r>
      <w:r>
        <w:rPr>
          <w:rFonts w:ascii="Times New Roman CYR" w:hAnsi="Times New Roman CYR" w:cs="Times New Roman CYR"/>
          <w:color w:val="auto"/>
          <w:vertAlign w:val="superscript"/>
        </w:rPr>
        <w:t xml:space="preserve"> 1</w:t>
      </w:r>
      <w:r>
        <w:rPr>
          <w:rFonts w:ascii="Times New Roman CYR" w:hAnsi="Times New Roman CYR" w:cs="Times New Roman CYR"/>
          <w:color w:val="auto"/>
        </w:rPr>
        <w:t xml:space="preserve"> и 269</w:t>
      </w:r>
      <w:r>
        <w:rPr>
          <w:rFonts w:ascii="Times New Roman CYR" w:hAnsi="Times New Roman CYR" w:cs="Times New Roman CYR"/>
          <w:color w:val="auto"/>
          <w:vertAlign w:val="superscript"/>
        </w:rPr>
        <w:t xml:space="preserve"> 2</w:t>
      </w:r>
      <w:r>
        <w:rPr>
          <w:rFonts w:ascii="Times New Roman CYR" w:hAnsi="Times New Roman CYR" w:cs="Times New Roman CYR"/>
          <w:color w:val="auto"/>
        </w:rPr>
        <w:t xml:space="preserve"> Бюджетного кодекса Российской Федерации.</w:t>
      </w:r>
    </w:p>
    <w:p>
      <w:pPr>
        <w:widowControl w:val="off"/>
        <w:ind w:firstLine="720"/>
        <w:jc w:val="both"/>
        <w:rPr>
          <w:rFonts w:ascii="Times New Roman CYR" w:hAnsi="Times New Roman CYR" w:cs="Times New Roman CYR"/>
          <w:color w:val="auto"/>
        </w:rPr>
      </w:pPr>
      <w:bookmarkStart w:id="99" w:name="sub_1054"/>
      <w:r>
        <w:rPr>
          <w:rFonts w:ascii="Times New Roman CYR" w:hAnsi="Times New Roman CYR" w:cs="Times New Roman CYR"/>
          <w:color w:val="auto"/>
        </w:rPr>
        <w:t xml:space="preserve">54. В случае нарушения получателем субсидии условий, установленных при ее предоставлении, выявленного в том числе по фактам проверок, проведенных Службой и органами государственного финансового контроля, Служба в течение 10 рабочих дней с даты установления указанных фактов выставляет получателю субсидии требование о возврате предоставленной субсидии в полном объеме.</w:t>
      </w:r>
    </w:p>
    <w:bookmarkEnd w:id="99"/>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В случае если получателем субсидии не достигнуты значения результата предоставления субсидии, указанные в соглашении (за исключением </w:t>
      </w:r>
      <w:r>
        <w:rPr>
          <w:rFonts w:ascii="Times New Roman CYR" w:hAnsi="Times New Roman CYR" w:cs="Times New Roman CYR"/>
          <w:color w:val="auto"/>
        </w:rPr>
        <w:t xml:space="preserve">недостижения</w:t>
      </w:r>
      <w:r>
        <w:rPr>
          <w:rFonts w:ascii="Times New Roman CYR" w:hAnsi="Times New Roman CYR" w:cs="Times New Roman CYR"/>
          <w:color w:val="auto"/>
        </w:rPr>
        <w:t xml:space="preserve"> в силу возникновения обстоятельств непреодолимой силы), Служба в течение 10 рабочих дней с даты установления указанных фактов выставляет получателю субсидии требование о возврате предоставленной субсидии. При этом объем средств, подлежащих возврату (V</w:t>
      </w:r>
      <w:r>
        <w:rPr>
          <w:rFonts w:ascii="Times New Roman CYR" w:hAnsi="Times New Roman CYR" w:cs="Times New Roman CYR"/>
          <w:color w:val="auto"/>
          <w:vertAlign w:val="subscript"/>
        </w:rPr>
        <w:t xml:space="preserve"> возврата</w:t>
      </w:r>
      <w:r>
        <w:rPr>
          <w:rFonts w:ascii="Times New Roman CYR" w:hAnsi="Times New Roman CYR" w:cs="Times New Roman CYR"/>
          <w:color w:val="auto"/>
        </w:rPr>
        <w:t xml:space="preserve">), рассчитывается по формуле:</w:t>
      </w:r>
    </w:p>
    <w:p>
      <w:pPr>
        <w:widowControl w:val="off"/>
        <w:ind w:firstLine="720"/>
        <w:jc w:val="both"/>
        <w:rPr>
          <w:rFonts w:ascii="Times New Roman CYR" w:hAnsi="Times New Roman CYR" w:cs="Times New Roman CYR"/>
          <w:color w:val="auto"/>
        </w:rPr>
      </w:pPr>
    </w:p>
    <w:p>
      <w:pPr>
        <w:widowControl w:val="off"/>
        <w:ind w:firstLine="698"/>
        <w:jc w:val="center"/>
        <w:rPr>
          <w:rFonts w:ascii="Times New Roman CYR" w:hAnsi="Times New Roman CYR" w:cs="Times New Roman CYR"/>
          <w:color w:val="auto"/>
        </w:rPr>
      </w:pPr>
      <w:r>
        <w:rPr>
          <w:rFonts w:ascii="Times New Roman CYR" w:hAnsi="Times New Roman CYR" w:cs="Times New Roman CYR"/>
          <w:color w:val="auto"/>
        </w:rPr>
        <w:t xml:space="preserve">V</w:t>
      </w:r>
      <w:r>
        <w:rPr>
          <w:rFonts w:ascii="Times New Roman CYR" w:hAnsi="Times New Roman CYR" w:cs="Times New Roman CYR"/>
          <w:color w:val="auto"/>
          <w:vertAlign w:val="subscript"/>
        </w:rPr>
        <w:t xml:space="preserve"> возврата</w:t>
      </w:r>
      <w:r>
        <w:rPr>
          <w:rFonts w:ascii="Times New Roman CYR" w:hAnsi="Times New Roman CYR" w:cs="Times New Roman CYR"/>
          <w:color w:val="auto"/>
        </w:rPr>
        <w:t xml:space="preserve"> = (V</w:t>
      </w:r>
      <w:r>
        <w:rPr>
          <w:rFonts w:ascii="Times New Roman CYR" w:hAnsi="Times New Roman CYR" w:cs="Times New Roman CYR"/>
          <w:color w:val="auto"/>
          <w:vertAlign w:val="subscript"/>
        </w:rPr>
        <w:t xml:space="preserve"> субсидии</w:t>
      </w:r>
      <w:r>
        <w:rPr>
          <w:rFonts w:ascii="Times New Roman CYR" w:hAnsi="Times New Roman CYR" w:cs="Times New Roman CYR"/>
          <w:color w:val="auto"/>
        </w:rPr>
        <w:t xml:space="preserve"> х k х m / n), где:</w:t>
      </w:r>
    </w:p>
    <w:p>
      <w:pPr>
        <w:widowControl w:val="off"/>
        <w:ind w:firstLine="720"/>
        <w:jc w:val="both"/>
        <w:rPr>
          <w:rFonts w:ascii="Times New Roman CYR" w:hAnsi="Times New Roman CYR" w:cs="Times New Roman CYR"/>
          <w:color w:val="auto"/>
        </w:rPr>
      </w:pP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V</w:t>
      </w:r>
      <w:r>
        <w:rPr>
          <w:rFonts w:ascii="Times New Roman CYR" w:hAnsi="Times New Roman CYR" w:cs="Times New Roman CYR"/>
          <w:color w:val="auto"/>
          <w:vertAlign w:val="subscript"/>
        </w:rPr>
        <w:t xml:space="preserve"> субсидии</w:t>
      </w:r>
      <w:r>
        <w:rPr>
          <w:rFonts w:ascii="Times New Roman CYR" w:hAnsi="Times New Roman CYR" w:cs="Times New Roman CYR"/>
          <w:color w:val="auto"/>
        </w:rPr>
        <w:t xml:space="preserve"> - размер субсидии, предоставленной получателю субсидии в отчетном финансовом году;</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m - количество результатов предоставления субсидии, по которым индекс, отражающий уровень </w:t>
      </w:r>
      <w:r>
        <w:rPr>
          <w:rFonts w:ascii="Times New Roman CYR" w:hAnsi="Times New Roman CYR" w:cs="Times New Roman CYR"/>
          <w:color w:val="auto"/>
        </w:rPr>
        <w:t xml:space="preserve">недостижения</w:t>
      </w:r>
      <w:r>
        <w:rPr>
          <w:rFonts w:ascii="Times New Roman CYR" w:hAnsi="Times New Roman CYR" w:cs="Times New Roman CYR"/>
          <w:color w:val="auto"/>
        </w:rPr>
        <w:t xml:space="preserve"> i-</w:t>
      </w:r>
      <w:r>
        <w:rPr>
          <w:rFonts w:ascii="Times New Roman CYR" w:hAnsi="Times New Roman CYR" w:cs="Times New Roman CYR"/>
          <w:color w:val="auto"/>
        </w:rPr>
        <w:t xml:space="preserve">го</w:t>
      </w:r>
      <w:r>
        <w:rPr>
          <w:rFonts w:ascii="Times New Roman CYR" w:hAnsi="Times New Roman CYR" w:cs="Times New Roman CYR"/>
          <w:color w:val="auto"/>
        </w:rPr>
        <w:t xml:space="preserve"> значения результата предоставления субсидии, имеет положительное значение;</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n - общее количество результатов предоставления субсидии;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k - коэффициент возврата субсидии, который рассчитывается по формуле:</w:t>
      </w:r>
    </w:p>
    <w:p>
      <w:pPr>
        <w:widowControl w:val="off"/>
        <w:ind w:firstLine="720"/>
        <w:jc w:val="both"/>
        <w:rPr>
          <w:rFonts w:ascii="Times New Roman CYR" w:hAnsi="Times New Roman CYR" w:cs="Times New Roman CYR"/>
          <w:color w:val="auto"/>
        </w:rPr>
      </w:pPr>
    </w:p>
    <w:p>
      <w:pPr>
        <w:widowControl w:val="off"/>
        <w:ind w:firstLine="698"/>
        <w:jc w:val="center"/>
        <w:rPr>
          <w:rFonts w:ascii="Times New Roman CYR" w:hAnsi="Times New Roman CYR" w:cs="Times New Roman CYR"/>
          <w:color w:val="auto"/>
        </w:rPr>
      </w:pPr>
      <w:r>
        <w:rPr>
          <w:rFonts w:ascii="Times New Roman CYR" w:hAnsi="Times New Roman CYR" w:cs="Times New Roman CYR"/>
          <w:color w:val="auto"/>
        </w:rPr>
        <w:t xml:space="preserve">k </w:t>
      </w:r>
      <w:r>
        <w:rPr>
          <w:rFonts w:ascii="Times New Roman CYR" w:hAnsi="Times New Roman CYR" w:cs="Times New Roman CYR"/>
          <w:color w:val="auto"/>
        </w:rPr>
        <w:t xml:space="preserve">= </w:t>
      </w:r>
      <w:r>
        <w:rPr>
          <w:rFonts w:ascii="Times New Roman CYR" w:hAnsi="Times New Roman CYR" w:cs="Times New Roman CYR"/>
          <w:color w:val="auto"/>
        </w:rPr>
        <mc:AlternateContent>
          <mc:Choice Requires="wpg">
            <w:drawing>
              <wp:inline xmlns:wp="http://schemas.openxmlformats.org/drawingml/2006/wordprocessingDrawing" distT="0" distB="0" distL="0" distR="0">
                <wp:extent cx="135255" cy="21463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r/>
                      </pic:nvPicPr>
                      <pic:blipFill>
                        <a:blip r:embed="rId13"/>
                        <a:srcRect/>
                        <a:stretch/>
                      </pic:blipFill>
                      <pic:spPr bwMode="auto">
                        <a:xfrm>
                          <a:off x="0" y="0"/>
                          <a:ext cx="135255" cy="2146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0.65pt;height:16.90pt;mso-wrap-distance-left:0.00pt;mso-wrap-distance-top:0.00pt;mso-wrap-distance-right:0.00pt;mso-wrap-distance-bottom:0.00pt;" stroked="f">
                <v:path textboxrect="0,0,0,0"/>
                <v:imagedata r:id="rId13" o:title=""/>
              </v:shape>
            </w:pict>
          </mc:Fallback>
        </mc:AlternateContent>
      </w:r>
      <w:r>
        <w:rPr>
          <w:rFonts w:ascii="Times New Roman CYR" w:hAnsi="Times New Roman CYR" w:cs="Times New Roman CYR"/>
          <w:color w:val="auto"/>
        </w:rPr>
        <w:t xml:space="preserve"> D</w:t>
      </w:r>
      <w:r>
        <w:rPr>
          <w:rFonts w:ascii="Times New Roman CYR" w:hAnsi="Times New Roman CYR" w:cs="Times New Roman CYR"/>
          <w:color w:val="auto"/>
          <w:vertAlign w:val="subscript"/>
        </w:rPr>
        <w:t xml:space="preserve">1</w:t>
      </w:r>
      <w:r>
        <w:rPr>
          <w:rFonts w:ascii="Times New Roman CYR" w:hAnsi="Times New Roman CYR" w:cs="Times New Roman CYR"/>
          <w:color w:val="auto"/>
        </w:rPr>
        <w:t xml:space="preserve"> / m, где:</w:t>
      </w:r>
    </w:p>
    <w:p>
      <w:pPr>
        <w:widowControl w:val="off"/>
        <w:ind w:firstLine="720"/>
        <w:jc w:val="both"/>
        <w:rPr>
          <w:rFonts w:ascii="Times New Roman CYR" w:hAnsi="Times New Roman CYR" w:cs="Times New Roman CYR"/>
          <w:color w:val="auto"/>
        </w:rPr>
      </w:pP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D</w:t>
      </w:r>
      <w:r>
        <w:rPr>
          <w:rFonts w:ascii="Times New Roman CYR" w:hAnsi="Times New Roman CYR" w:cs="Times New Roman CYR"/>
          <w:color w:val="auto"/>
          <w:vertAlign w:val="subscript"/>
        </w:rPr>
        <w:t xml:space="preserve"> 1</w:t>
      </w:r>
      <w:r>
        <w:rPr>
          <w:rFonts w:ascii="Times New Roman CYR" w:hAnsi="Times New Roman CYR" w:cs="Times New Roman CYR"/>
          <w:color w:val="auto"/>
        </w:rPr>
        <w:t xml:space="preserve"> - индекс, отражающий уровень </w:t>
      </w:r>
      <w:r>
        <w:rPr>
          <w:rFonts w:ascii="Times New Roman CYR" w:hAnsi="Times New Roman CYR" w:cs="Times New Roman CYR"/>
          <w:color w:val="auto"/>
        </w:rPr>
        <w:t xml:space="preserve">недостижения</w:t>
      </w:r>
      <w:r>
        <w:rPr>
          <w:rFonts w:ascii="Times New Roman CYR" w:hAnsi="Times New Roman CYR" w:cs="Times New Roman CYR"/>
          <w:color w:val="auto"/>
        </w:rPr>
        <w:t xml:space="preserve"> значения i-</w:t>
      </w:r>
      <w:r>
        <w:rPr>
          <w:rFonts w:ascii="Times New Roman CYR" w:hAnsi="Times New Roman CYR" w:cs="Times New Roman CYR"/>
          <w:color w:val="auto"/>
        </w:rPr>
        <w:t xml:space="preserve">го</w:t>
      </w:r>
      <w:r>
        <w:rPr>
          <w:rFonts w:ascii="Times New Roman CYR" w:hAnsi="Times New Roman CYR" w:cs="Times New Roman CYR"/>
          <w:color w:val="auto"/>
        </w:rPr>
        <w:t xml:space="preserve"> результата предоставления субсидии (используются только положительные значения индекса), который определяется по формуле:</w:t>
      </w:r>
    </w:p>
    <w:p>
      <w:pPr>
        <w:widowControl w:val="off"/>
        <w:ind w:firstLine="720"/>
        <w:jc w:val="both"/>
        <w:rPr>
          <w:rFonts w:ascii="Times New Roman CYR" w:hAnsi="Times New Roman CYR" w:cs="Times New Roman CYR"/>
          <w:color w:val="auto"/>
        </w:rPr>
      </w:pPr>
    </w:p>
    <w:p>
      <w:pPr>
        <w:widowControl w:val="off"/>
        <w:ind w:firstLine="698"/>
        <w:jc w:val="center"/>
        <w:rPr>
          <w:rFonts w:ascii="Times New Roman CYR" w:hAnsi="Times New Roman CYR" w:cs="Times New Roman CYR"/>
          <w:color w:val="auto"/>
        </w:rPr>
      </w:pPr>
      <w:r>
        <w:rPr>
          <w:rFonts w:ascii="Times New Roman CYR" w:hAnsi="Times New Roman CYR" w:cs="Times New Roman CYR"/>
          <w:color w:val="auto"/>
        </w:rPr>
        <w:t xml:space="preserve">D</w:t>
      </w:r>
      <w:r>
        <w:rPr>
          <w:rFonts w:ascii="Times New Roman CYR" w:hAnsi="Times New Roman CYR" w:cs="Times New Roman CYR"/>
          <w:color w:val="auto"/>
          <w:vertAlign w:val="subscript"/>
        </w:rPr>
        <w:t xml:space="preserve"> 1</w:t>
      </w:r>
      <w:r>
        <w:rPr>
          <w:rFonts w:ascii="Times New Roman CYR" w:hAnsi="Times New Roman CYR" w:cs="Times New Roman CYR"/>
          <w:color w:val="auto"/>
        </w:rPr>
        <w:t xml:space="preserve"> = 1 - T</w:t>
      </w:r>
      <w:r>
        <w:rPr>
          <w:rFonts w:ascii="Times New Roman CYR" w:hAnsi="Times New Roman CYR" w:cs="Times New Roman CYR"/>
          <w:color w:val="auto"/>
          <w:vertAlign w:val="subscript"/>
        </w:rPr>
        <w:t xml:space="preserve"> 1</w:t>
      </w:r>
      <w:r>
        <w:rPr>
          <w:rFonts w:ascii="Times New Roman CYR" w:hAnsi="Times New Roman CYR" w:cs="Times New Roman CYR"/>
          <w:color w:val="auto"/>
        </w:rPr>
        <w:t xml:space="preserve"> / S</w:t>
      </w:r>
      <w:r>
        <w:rPr>
          <w:rFonts w:ascii="Times New Roman CYR" w:hAnsi="Times New Roman CYR" w:cs="Times New Roman CYR"/>
          <w:color w:val="auto"/>
          <w:vertAlign w:val="subscript"/>
        </w:rPr>
        <w:t xml:space="preserve"> 1</w:t>
      </w:r>
      <w:r>
        <w:rPr>
          <w:rFonts w:ascii="Times New Roman CYR" w:hAnsi="Times New Roman CYR" w:cs="Times New Roman CYR"/>
          <w:color w:val="auto"/>
        </w:rPr>
        <w:t xml:space="preserve">, где:</w:t>
      </w:r>
    </w:p>
    <w:p>
      <w:pPr>
        <w:widowControl w:val="off"/>
        <w:ind w:firstLine="720"/>
        <w:jc w:val="both"/>
        <w:rPr>
          <w:rFonts w:ascii="Times New Roman CYR" w:hAnsi="Times New Roman CYR" w:cs="Times New Roman CYR"/>
          <w:color w:val="auto"/>
        </w:rPr>
      </w:pP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T</w:t>
      </w:r>
      <w:r>
        <w:rPr>
          <w:rFonts w:ascii="Times New Roman CYR" w:hAnsi="Times New Roman CYR" w:cs="Times New Roman CYR"/>
          <w:color w:val="auto"/>
          <w:vertAlign w:val="subscript"/>
        </w:rPr>
        <w:t xml:space="preserve"> 1</w:t>
      </w:r>
      <w:r>
        <w:rPr>
          <w:rFonts w:ascii="Times New Roman CYR" w:hAnsi="Times New Roman CYR" w:cs="Times New Roman CYR"/>
          <w:color w:val="auto"/>
        </w:rPr>
        <w:t xml:space="preserve"> - фактически достигнутое значение i-</w:t>
      </w:r>
      <w:r>
        <w:rPr>
          <w:rFonts w:ascii="Times New Roman CYR" w:hAnsi="Times New Roman CYR" w:cs="Times New Roman CYR"/>
          <w:color w:val="auto"/>
        </w:rPr>
        <w:t xml:space="preserve">го</w:t>
      </w:r>
      <w:r>
        <w:rPr>
          <w:rFonts w:ascii="Times New Roman CYR" w:hAnsi="Times New Roman CYR" w:cs="Times New Roman CYR"/>
          <w:color w:val="auto"/>
        </w:rPr>
        <w:t xml:space="preserve"> результата предоставления субсидии на отчетную дату;</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S</w:t>
      </w:r>
      <w:r>
        <w:rPr>
          <w:rFonts w:ascii="Times New Roman CYR" w:hAnsi="Times New Roman CYR" w:cs="Times New Roman CYR"/>
          <w:color w:val="auto"/>
          <w:vertAlign w:val="subscript"/>
        </w:rPr>
        <w:t xml:space="preserve"> 1</w:t>
      </w:r>
      <w:r>
        <w:rPr>
          <w:rFonts w:ascii="Times New Roman CYR" w:hAnsi="Times New Roman CYR" w:cs="Times New Roman CYR"/>
          <w:color w:val="auto"/>
        </w:rPr>
        <w:t xml:space="preserve"> - плановое значение i-</w:t>
      </w:r>
      <w:r>
        <w:rPr>
          <w:rFonts w:ascii="Times New Roman CYR" w:hAnsi="Times New Roman CYR" w:cs="Times New Roman CYR"/>
          <w:color w:val="auto"/>
        </w:rPr>
        <w:t xml:space="preserve">го</w:t>
      </w:r>
      <w:r>
        <w:rPr>
          <w:rFonts w:ascii="Times New Roman CYR" w:hAnsi="Times New Roman CYR" w:cs="Times New Roman CYR"/>
          <w:color w:val="auto"/>
        </w:rPr>
        <w:t xml:space="preserve"> результата предоставления субсидии, установленное соглашением.</w:t>
      </w:r>
    </w:p>
    <w:p>
      <w:pPr>
        <w:widowControl w:val="off"/>
        <w:ind w:firstLine="720"/>
        <w:jc w:val="both"/>
        <w:rPr>
          <w:rFonts w:ascii="Times New Roman CYR" w:hAnsi="Times New Roman CYR" w:cs="Times New Roman CYR"/>
          <w:color w:val="auto"/>
        </w:rPr>
      </w:pPr>
      <w:bookmarkStart w:id="100" w:name="sub_1055"/>
      <w:r>
        <w:rPr>
          <w:rFonts w:ascii="Times New Roman CYR" w:hAnsi="Times New Roman CYR" w:cs="Times New Roman CYR"/>
          <w:color w:val="auto"/>
        </w:rPr>
        <w:t xml:space="preserve">55. Получатель субсидии в течение 25 рабочих дней с даты получения требования перечисляет необоснованно полученные средства в Службу.</w:t>
      </w:r>
    </w:p>
    <w:p>
      <w:pPr>
        <w:widowControl w:val="off"/>
        <w:ind w:firstLine="720"/>
        <w:jc w:val="both"/>
        <w:rPr>
          <w:rFonts w:ascii="Times New Roman CYR" w:hAnsi="Times New Roman CYR" w:cs="Times New Roman CYR"/>
          <w:color w:val="auto"/>
        </w:rPr>
      </w:pPr>
      <w:bookmarkStart w:id="101" w:name="sub_1056"/>
      <w:bookmarkEnd w:id="100"/>
      <w:r>
        <w:rPr>
          <w:rFonts w:ascii="Times New Roman CYR" w:hAnsi="Times New Roman CYR" w:cs="Times New Roman CYR"/>
          <w:color w:val="auto"/>
        </w:rPr>
        <w:t xml:space="preserve">56. В случае </w:t>
      </w:r>
      <w:r>
        <w:rPr>
          <w:rFonts w:ascii="Times New Roman CYR" w:hAnsi="Times New Roman CYR" w:cs="Times New Roman CYR"/>
          <w:color w:val="auto"/>
        </w:rPr>
        <w:t xml:space="preserve">неперечисления</w:t>
      </w:r>
      <w:r>
        <w:rPr>
          <w:rFonts w:ascii="Times New Roman CYR" w:hAnsi="Times New Roman CYR" w:cs="Times New Roman CYR"/>
          <w:color w:val="auto"/>
        </w:rPr>
        <w:t xml:space="preserve"> получателем субсидии необоснованно полученных средств указанные средства взыскиваются Службой в судебном порядке в соответствии с действующим законодательством Российской Федерации.</w:t>
      </w:r>
    </w:p>
    <w:p>
      <w:pPr>
        <w:widowControl w:val="off"/>
        <w:ind w:firstLine="720"/>
        <w:jc w:val="both"/>
        <w:rPr>
          <w:rFonts w:ascii="Times New Roman CYR" w:hAnsi="Times New Roman CYR" w:cs="Times New Roman CYR"/>
          <w:color w:val="auto"/>
        </w:rPr>
      </w:pPr>
      <w:bookmarkStart w:id="102" w:name="sub_1057"/>
      <w:bookmarkEnd w:id="101"/>
      <w:r>
        <w:rPr>
          <w:rFonts w:ascii="Times New Roman CYR" w:hAnsi="Times New Roman CYR" w:cs="Times New Roman CYR"/>
          <w:color w:val="auto"/>
        </w:rPr>
        <w:t xml:space="preserve">57. Получатели субсидий несут ответственность за достоверность информации и документов, представляемых ими в Службу для получения субсидии, а также за целевое использование предоставленных субсидий в соответствии с действующим законодательством Российской Федерации.</w:t>
      </w:r>
    </w:p>
    <w:p>
      <w:pPr>
        <w:widowControl w:val="off"/>
        <w:ind w:firstLine="720"/>
        <w:jc w:val="both"/>
        <w:rPr>
          <w:rFonts w:ascii="Times New Roman CYR" w:hAnsi="Times New Roman CYR" w:cs="Times New Roman CYR"/>
          <w:color w:val="auto"/>
        </w:rPr>
      </w:pPr>
      <w:bookmarkStart w:id="103" w:name="sub_1058"/>
      <w:bookmarkEnd w:id="102"/>
      <w:r>
        <w:rPr>
          <w:rFonts w:ascii="Times New Roman CYR" w:hAnsi="Times New Roman CYR" w:cs="Times New Roman CYR"/>
          <w:color w:val="auto"/>
        </w:rPr>
        <w:t xml:space="preserve">58. Служба несет ответственность за осуществление расходов бюджета Забайкальского края, источником которых являются субсидии, в соответствии с действующим законодательством.</w:t>
      </w:r>
    </w:p>
    <w:p>
      <w:pPr>
        <w:widowControl w:val="off"/>
        <w:ind w:firstLine="720"/>
        <w:jc w:val="both"/>
        <w:rPr>
          <w:rFonts w:ascii="Times New Roman CYR" w:hAnsi="Times New Roman CYR" w:cs="Times New Roman CYR"/>
          <w:color w:val="auto"/>
        </w:rPr>
      </w:pPr>
      <w:bookmarkStart w:id="104" w:name="sub_1059"/>
      <w:bookmarkEnd w:id="103"/>
      <w:r>
        <w:rPr>
          <w:rFonts w:ascii="Times New Roman CYR" w:hAnsi="Times New Roman CYR" w:cs="Times New Roman CYR"/>
          <w:color w:val="auto"/>
        </w:rPr>
        <w:t xml:space="preserve">59. Служба:</w:t>
      </w:r>
    </w:p>
    <w:p>
      <w:pPr>
        <w:widowControl w:val="off"/>
        <w:ind w:firstLine="720"/>
        <w:jc w:val="both"/>
        <w:rPr>
          <w:rFonts w:ascii="Times New Roman CYR" w:hAnsi="Times New Roman CYR" w:cs="Times New Roman CYR"/>
          <w:color w:val="auto"/>
        </w:rPr>
      </w:pPr>
      <w:bookmarkStart w:id="105" w:name="sub_1591"/>
      <w:bookmarkEnd w:id="104"/>
      <w:r>
        <w:rPr>
          <w:rFonts w:ascii="Times New Roman CYR" w:hAnsi="Times New Roman CYR" w:cs="Times New Roman CYR"/>
          <w:color w:val="auto"/>
        </w:rPr>
        <w:t xml:space="preserve">1) проводит в срок до 1 февраля года, следующего за годом предоставления субсидии:</w:t>
      </w:r>
    </w:p>
    <w:bookmarkEnd w:id="105"/>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мониторинг достижения результатов предоставления субсидий, исходя из достижения значений результатов предоставления субсидий, определенных соглашениями,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off"/>
        <w:ind w:firstLine="720"/>
        <w:jc w:val="both"/>
        <w:rPr>
          <w:rFonts w:ascii="Times New Roman CYR" w:hAnsi="Times New Roman CYR" w:cs="Times New Roman CYR"/>
          <w:color w:val="auto"/>
        </w:rPr>
      </w:pPr>
      <w:r>
        <w:rPr>
          <w:rFonts w:ascii="Times New Roman CYR" w:hAnsi="Times New Roman CYR" w:cs="Times New Roman CYR"/>
          <w:color w:val="auto"/>
        </w:rPr>
        <w:t xml:space="preserve">оценку достижения результатов предоставления субсидий на основании отчетов, представленных получателями субсидий, эффективности использования средств субсидий;</w:t>
      </w:r>
    </w:p>
    <w:p>
      <w:pPr>
        <w:widowControl w:val="off"/>
        <w:ind w:firstLine="720"/>
        <w:jc w:val="both"/>
        <w:rPr>
          <w:rFonts w:ascii="Times New Roman CYR" w:hAnsi="Times New Roman CYR" w:cs="Times New Roman CYR"/>
          <w:color w:val="auto"/>
        </w:rPr>
      </w:pPr>
      <w:bookmarkStart w:id="106" w:name="sub_1592"/>
      <w:r>
        <w:rPr>
          <w:rFonts w:ascii="Times New Roman CYR" w:hAnsi="Times New Roman CYR" w:cs="Times New Roman CYR"/>
          <w:color w:val="auto"/>
        </w:rPr>
        <w:t xml:space="preserve">2) представляет в Министерство финансов Забайкальского края отчет о достижении значений результатов предоставления субсидий в срок до 15 февраля года, следующего за годом предоставления субсидий.</w:t>
      </w:r>
    </w:p>
    <w:p>
      <w:pPr>
        <w:widowControl w:val="off"/>
        <w:ind w:firstLine="720"/>
        <w:jc w:val="both"/>
        <w:rPr>
          <w:rFonts w:ascii="Times New Roman CYR" w:hAnsi="Times New Roman CYR" w:cs="Times New Roman CYR"/>
          <w:color w:val="auto"/>
        </w:rPr>
      </w:pPr>
      <w:bookmarkStart w:id="107" w:name="sub_1060"/>
      <w:bookmarkEnd w:id="106"/>
      <w:r>
        <w:rPr>
          <w:rFonts w:ascii="Times New Roman CYR" w:hAnsi="Times New Roman CYR" w:cs="Times New Roman CYR"/>
          <w:color w:val="auto"/>
        </w:rPr>
        <w:t xml:space="preserve">60. Остатки субсидий, не использованные в текущем финансовом году, подлежат возврату в бюджет Забайкальского края в течение первых 15 рабочих дней года, следующего за годом предоставления субсидий.</w:t>
      </w:r>
    </w:p>
    <w:bookmarkEnd w:id="107"/>
    <w:p>
      <w:pPr>
        <w:ind w:firstLine="709"/>
        <w:jc w:val="both"/>
        <w:rPr>
          <w:color w:val="auto"/>
        </w:rPr>
      </w:pPr>
    </w:p>
    <w:p>
      <w:pPr>
        <w:ind w:firstLine="709"/>
        <w:jc w:val="center"/>
        <w:rPr>
          <w:color w:val="auto"/>
        </w:rPr>
      </w:pPr>
      <w:r>
        <w:rPr>
          <w:color w:val="auto"/>
        </w:rPr>
        <w:t xml:space="preserve">____</w:t>
      </w:r>
      <w:r>
        <w:rPr>
          <w:color w:val="auto"/>
        </w:rPr>
        <w:t xml:space="preserve">______________</w:t>
      </w:r>
    </w:p>
    <w:p>
      <w:pPr>
        <w:ind w:firstLine="698"/>
        <w:jc w:val="right"/>
        <w:rPr>
          <w:rFonts w:ascii="Times New Roman CYR" w:hAnsi="Times New Roman CYR" w:cs="Times New Roman CYR"/>
          <w:color w:val="auto"/>
          <w:sz w:val="24"/>
          <w:szCs w:val="24"/>
        </w:rPr>
      </w:pPr>
      <w:r>
        <w:rPr>
          <w:color w:val="auto"/>
        </w:rPr>
        <w:br w:type="page" w:clear="all"/>
      </w:r>
      <w:bookmarkStart w:id="108" w:name="sub_74"/>
      <w:bookmarkEnd w:id="2"/>
      <w:r>
        <w:rPr>
          <w:rFonts w:ascii="Times New Roman CYR" w:hAnsi="Times New Roman CYR" w:cs="Times New Roman CYR"/>
          <w:b/>
          <w:bCs/>
          <w:color w:val="26282f"/>
          <w:sz w:val="24"/>
          <w:szCs w:val="24"/>
        </w:rPr>
        <w:t xml:space="preserve">ПРИЛОЖЕНИЕ №1 </w:t>
      </w:r>
      <w:r>
        <w:rPr>
          <w:rFonts w:ascii="Times New Roman CYR" w:hAnsi="Times New Roman CYR" w:cs="Times New Roman CYR"/>
          <w:b/>
          <w:bCs/>
          <w:color w:val="26282f"/>
          <w:sz w:val="24"/>
          <w:szCs w:val="24"/>
        </w:rPr>
        <w:br/>
        <w:t xml:space="preserve">к Порядку предоставления из бюджета</w:t>
      </w:r>
      <w:r>
        <w:rPr>
          <w:rFonts w:ascii="Times New Roman CYR" w:hAnsi="Times New Roman CYR" w:cs="Times New Roman CYR"/>
          <w:b/>
          <w:bCs/>
          <w:color w:val="26282f"/>
          <w:sz w:val="24"/>
          <w:szCs w:val="24"/>
        </w:rPr>
        <w:br/>
        <w:t xml:space="preserve">Забайкальского края субсидий юридическим</w:t>
      </w:r>
      <w:r>
        <w:rPr>
          <w:rFonts w:ascii="Times New Roman CYR" w:hAnsi="Times New Roman CYR" w:cs="Times New Roman CYR"/>
          <w:b/>
          <w:bCs/>
          <w:color w:val="26282f"/>
          <w:sz w:val="24"/>
          <w:szCs w:val="24"/>
        </w:rPr>
        <w:br/>
        <w:t xml:space="preserve">лицам (за исключением субсидий</w:t>
      </w:r>
      <w:r>
        <w:rPr>
          <w:rFonts w:ascii="Times New Roman CYR" w:hAnsi="Times New Roman CYR" w:cs="Times New Roman CYR"/>
          <w:b/>
          <w:bCs/>
          <w:color w:val="26282f"/>
          <w:sz w:val="24"/>
          <w:szCs w:val="24"/>
        </w:rPr>
        <w:br/>
        <w:t xml:space="preserve">государственным (муниципальным)</w:t>
      </w:r>
      <w:r>
        <w:rPr>
          <w:rFonts w:ascii="Times New Roman CYR" w:hAnsi="Times New Roman CYR" w:cs="Times New Roman CYR"/>
          <w:b/>
          <w:bCs/>
          <w:color w:val="26282f"/>
          <w:sz w:val="24"/>
          <w:szCs w:val="24"/>
        </w:rPr>
        <w:br/>
        <w:t xml:space="preserve">учреждениям), индивидуальным</w:t>
      </w:r>
      <w:r>
        <w:rPr>
          <w:rFonts w:ascii="Times New Roman CYR" w:hAnsi="Times New Roman CYR" w:cs="Times New Roman CYR"/>
          <w:b/>
          <w:bCs/>
          <w:color w:val="26282f"/>
          <w:sz w:val="24"/>
          <w:szCs w:val="24"/>
        </w:rPr>
        <w:br/>
        <w:t xml:space="preserve">предпринимателям на финансовое обеспечение</w:t>
      </w:r>
      <w:r>
        <w:rPr>
          <w:rFonts w:ascii="Times New Roman CYR" w:hAnsi="Times New Roman CYR" w:cs="Times New Roman CYR"/>
          <w:b/>
          <w:bCs/>
          <w:color w:val="26282f"/>
          <w:sz w:val="24"/>
          <w:szCs w:val="24"/>
        </w:rPr>
        <w:br/>
        <w:t xml:space="preserve">части затрат на создание, </w:t>
      </w:r>
      <w:r>
        <w:rPr>
          <w:rFonts w:ascii="Times New Roman CYR" w:hAnsi="Times New Roman CYR" w:cs="Times New Roman CYR"/>
          <w:b/>
          <w:bCs/>
          <w:color w:val="26282f"/>
          <w:sz w:val="24"/>
          <w:szCs w:val="24"/>
        </w:rPr>
        <w:t xml:space="preserve">расширение,</w:t>
      </w:r>
      <w:r>
        <w:rPr>
          <w:rFonts w:ascii="Times New Roman CYR" w:hAnsi="Times New Roman CYR" w:cs="Times New Roman CYR"/>
          <w:b/>
          <w:bCs/>
          <w:color w:val="26282f"/>
          <w:sz w:val="24"/>
          <w:szCs w:val="24"/>
        </w:rPr>
        <w:br/>
        <w:t xml:space="preserve">реконструкцию</w:t>
      </w:r>
      <w:r>
        <w:rPr>
          <w:rFonts w:ascii="Times New Roman CYR" w:hAnsi="Times New Roman CYR" w:cs="Times New Roman CYR"/>
          <w:b/>
          <w:bCs/>
          <w:color w:val="26282f"/>
          <w:sz w:val="24"/>
          <w:szCs w:val="24"/>
        </w:rPr>
        <w:t xml:space="preserve"> и (или) модернизацию приютов</w:t>
      </w:r>
      <w:r>
        <w:rPr>
          <w:rFonts w:ascii="Times New Roman CYR" w:hAnsi="Times New Roman CYR" w:cs="Times New Roman CYR"/>
          <w:b/>
          <w:bCs/>
          <w:color w:val="26282f"/>
          <w:sz w:val="24"/>
          <w:szCs w:val="24"/>
        </w:rPr>
        <w:br/>
        <w:t xml:space="preserve">для животных, в целях осуществления</w:t>
      </w:r>
      <w:r>
        <w:rPr>
          <w:rFonts w:ascii="Times New Roman CYR" w:hAnsi="Times New Roman CYR" w:cs="Times New Roman CYR"/>
          <w:b/>
          <w:bCs/>
          <w:color w:val="26282f"/>
          <w:sz w:val="24"/>
          <w:szCs w:val="24"/>
        </w:rPr>
        <w:br/>
        <w:t xml:space="preserve">деятельности по содержанию животных,</w:t>
      </w:r>
      <w:r>
        <w:rPr>
          <w:rFonts w:ascii="Times New Roman CYR" w:hAnsi="Times New Roman CYR" w:cs="Times New Roman CYR"/>
          <w:b/>
          <w:bCs/>
          <w:color w:val="26282f"/>
          <w:sz w:val="24"/>
          <w:szCs w:val="24"/>
        </w:rPr>
        <w:br/>
        <w:t xml:space="preserve">в том числе животных без владельцев,</w:t>
      </w:r>
      <w:r>
        <w:rPr>
          <w:rFonts w:ascii="Times New Roman CYR" w:hAnsi="Times New Roman CYR" w:cs="Times New Roman CYR"/>
          <w:b/>
          <w:bCs/>
          <w:color w:val="26282f"/>
          <w:sz w:val="24"/>
          <w:szCs w:val="24"/>
        </w:rPr>
        <w:br/>
        <w:t xml:space="preserve">животных, от права собственности</w:t>
      </w:r>
      <w:r>
        <w:rPr>
          <w:rFonts w:ascii="Times New Roman CYR" w:hAnsi="Times New Roman CYR" w:cs="Times New Roman CYR"/>
          <w:b/>
          <w:bCs/>
          <w:color w:val="26282f"/>
          <w:sz w:val="24"/>
          <w:szCs w:val="24"/>
        </w:rPr>
        <w:br/>
        <w:t xml:space="preserve">на которых владельцы отказались</w:t>
      </w:r>
    </w:p>
    <w:bookmarkEnd w:id="108"/>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ФОРМА</w:t>
      </w:r>
    </w:p>
    <w:p>
      <w:pPr>
        <w:widowControl w:val="off"/>
        <w:ind w:firstLine="720"/>
        <w:jc w:val="both"/>
        <w:rPr>
          <w:rFonts w:ascii="Times New Roman CYR" w:hAnsi="Times New Roman CYR" w:cs="Times New Roman CYR"/>
          <w:color w:val="auto"/>
          <w:sz w:val="24"/>
          <w:szCs w:val="24"/>
        </w:rPr>
      </w:pPr>
    </w:p>
    <w:p>
      <w:pPr>
        <w:widowControl w:val="off"/>
        <w:spacing w:before="108" w:after="108"/>
        <w:jc w:val="center"/>
        <w:outlineLvl w:val="0"/>
        <w:rPr>
          <w:rFonts w:ascii="Times New Roman CYR" w:hAnsi="Times New Roman CYR" w:cs="Times New Roman CYR"/>
          <w:b/>
          <w:bCs/>
          <w:color w:val="26282f"/>
          <w:sz w:val="24"/>
          <w:szCs w:val="24"/>
        </w:rPr>
      </w:pPr>
      <w:r>
        <w:rPr>
          <w:rFonts w:ascii="Times New Roman CYR" w:hAnsi="Times New Roman CYR" w:cs="Times New Roman CYR"/>
          <w:b/>
          <w:bCs/>
          <w:color w:val="26282f"/>
          <w:sz w:val="24"/>
          <w:szCs w:val="24"/>
        </w:rPr>
        <w:t xml:space="preserve">ГАРАНТИЙНОЕ ОБЯЗАТЕЛЬСТВО</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(Ф.И.О. (при наличии отчества) полностью, наименование заявителя))</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в лице _________________________________________________________________</w:t>
      </w:r>
      <w:r>
        <w:rPr>
          <w:rFonts w:ascii="Courier New" w:hAnsi="Courier New" w:cs="Courier New"/>
          <w:color w:val="auto"/>
          <w:sz w:val="22"/>
          <w:szCs w:val="22"/>
        </w:rPr>
        <w:t xml:space="preserve">___</w:t>
      </w:r>
      <w:r>
        <w:rPr>
          <w:rFonts w:ascii="Courier New" w:hAnsi="Courier New" w:cs="Courier New"/>
          <w:color w:val="auto"/>
          <w:sz w:val="22"/>
          <w:szCs w:val="22"/>
        </w:rPr>
        <w:t xml:space="preserve">_</w:t>
      </w:r>
      <w:r>
        <w:rPr>
          <w:rFonts w:ascii="Courier New" w:hAnsi="Courier New" w:cs="Courier New"/>
          <w:color w:val="auto"/>
          <w:sz w:val="22"/>
          <w:szCs w:val="22"/>
        </w:rPr>
        <w:t xml:space="preserve">, (должность, Ф.И.О. (при наличии отчества) полностью)</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действующего на основании _______________________________________________</w:t>
      </w:r>
      <w:r>
        <w:rPr>
          <w:rFonts w:ascii="Courier New" w:hAnsi="Courier New" w:cs="Courier New"/>
          <w:color w:val="auto"/>
          <w:sz w:val="22"/>
          <w:szCs w:val="22"/>
        </w:rPr>
        <w:t xml:space="preserve">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w:t>
      </w:r>
      <w:r>
        <w:rPr>
          <w:rFonts w:ascii="Courier New" w:hAnsi="Courier New" w:cs="Courier New"/>
          <w:color w:val="auto"/>
          <w:sz w:val="22"/>
          <w:szCs w:val="22"/>
        </w:rPr>
        <w:t xml:space="preserve">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(вид и номер документа, дата выдачи)</w:t>
      </w:r>
    </w:p>
    <w:p>
      <w:pPr>
        <w:widowControl w:val="off"/>
        <w:ind w:firstLine="708"/>
        <w:rPr>
          <w:rFonts w:ascii="Courier New" w:hAnsi="Courier New" w:cs="Courier New"/>
          <w:color w:val="auto"/>
          <w:sz w:val="22"/>
          <w:szCs w:val="22"/>
        </w:rPr>
      </w:pPr>
      <w:r>
        <w:rPr>
          <w:rFonts w:ascii="Courier New" w:hAnsi="Courier New" w:cs="Courier New"/>
          <w:color w:val="auto"/>
          <w:sz w:val="22"/>
          <w:szCs w:val="22"/>
        </w:rPr>
        <w:t xml:space="preserve">обязуюсь представить до</w:t>
      </w:r>
      <w:r>
        <w:rPr>
          <w:rFonts w:ascii="Courier New" w:hAnsi="Courier New" w:cs="Courier New"/>
          <w:color w:val="auto"/>
          <w:sz w:val="22"/>
          <w:szCs w:val="22"/>
        </w:rPr>
        <w:t xml:space="preserve">кументы о </w:t>
      </w:r>
      <w:r>
        <w:rPr>
          <w:rFonts w:ascii="Courier New" w:hAnsi="Courier New" w:cs="Courier New"/>
          <w:color w:val="auto"/>
          <w:sz w:val="22"/>
          <w:szCs w:val="22"/>
        </w:rPr>
        <w:t xml:space="preserve">праве  собственности</w:t>
      </w:r>
      <w:r>
        <w:rPr>
          <w:rFonts w:ascii="Courier New" w:hAnsi="Courier New" w:cs="Courier New"/>
          <w:color w:val="auto"/>
          <w:sz w:val="22"/>
          <w:szCs w:val="22"/>
        </w:rPr>
        <w:t xml:space="preserve"> </w:t>
      </w:r>
      <w:r>
        <w:rPr>
          <w:rFonts w:ascii="Courier New" w:hAnsi="Courier New" w:cs="Courier New"/>
          <w:color w:val="auto"/>
          <w:sz w:val="22"/>
          <w:szCs w:val="22"/>
        </w:rPr>
        <w:t xml:space="preserve">на земельный</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участок или о праве аренды земельного участка на срок не менее ______ лет</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с видом разрешенного использования «Ветеринарное </w:t>
      </w:r>
      <w:r>
        <w:rPr>
          <w:rFonts w:ascii="Courier New" w:hAnsi="Courier New" w:cs="Courier New"/>
          <w:color w:val="auto"/>
          <w:sz w:val="22"/>
          <w:szCs w:val="22"/>
        </w:rPr>
        <w:t xml:space="preserve">обслуживание</w:t>
      </w:r>
      <w:r>
        <w:rPr>
          <w:rFonts w:ascii="Courier New" w:hAnsi="Courier New" w:cs="Courier New"/>
          <w:color w:val="auto"/>
          <w:sz w:val="22"/>
          <w:szCs w:val="22"/>
        </w:rPr>
        <w:t xml:space="preserve">»</w:t>
      </w:r>
      <w:r>
        <w:rPr>
          <w:rFonts w:ascii="Courier New" w:hAnsi="Courier New" w:cs="Courier New"/>
          <w:color w:val="auto"/>
          <w:sz w:val="22"/>
          <w:szCs w:val="22"/>
        </w:rPr>
        <w:t xml:space="preserve"> или</w:t>
      </w:r>
      <w:r>
        <w:rPr>
          <w:rFonts w:ascii="Courier New" w:hAnsi="Courier New" w:cs="Courier New"/>
          <w:color w:val="auto"/>
          <w:sz w:val="22"/>
          <w:szCs w:val="22"/>
        </w:rPr>
        <w:t xml:space="preserve"> «Приюты для животных»</w:t>
      </w:r>
      <w:r>
        <w:rPr>
          <w:rFonts w:ascii="Courier New" w:hAnsi="Courier New" w:cs="Courier New"/>
          <w:color w:val="auto"/>
          <w:sz w:val="22"/>
          <w:szCs w:val="22"/>
        </w:rPr>
        <w:t xml:space="preserve">, предусмотренные классификатором видов разрешенного</w:t>
      </w:r>
      <w:r>
        <w:rPr>
          <w:rFonts w:ascii="Courier New" w:hAnsi="Courier New" w:cs="Courier New"/>
          <w:color w:val="auto"/>
          <w:sz w:val="22"/>
          <w:szCs w:val="22"/>
        </w:rPr>
        <w:t xml:space="preserve"> </w:t>
      </w:r>
      <w:r>
        <w:rPr>
          <w:rFonts w:ascii="Courier New" w:hAnsi="Courier New" w:cs="Courier New"/>
          <w:color w:val="auto"/>
          <w:sz w:val="22"/>
          <w:szCs w:val="22"/>
        </w:rPr>
        <w:t xml:space="preserve">использования</w:t>
      </w:r>
      <w:r>
        <w:rPr>
          <w:rFonts w:ascii="Courier New" w:hAnsi="Courier New" w:cs="Courier New"/>
          <w:color w:val="auto"/>
          <w:sz w:val="22"/>
          <w:szCs w:val="22"/>
        </w:rPr>
        <w:t xml:space="preserve"> земельных участков, утвержденным </w:t>
      </w:r>
      <w:r>
        <w:rPr>
          <w:rFonts w:ascii="Courier New" w:hAnsi="Courier New" w:cs="Courier New"/>
          <w:color w:val="auto"/>
          <w:sz w:val="22"/>
          <w:szCs w:val="22"/>
        </w:rPr>
        <w:t xml:space="preserve">приказом Федеральной</w:t>
      </w:r>
      <w:r>
        <w:rPr>
          <w:rFonts w:ascii="Courier New" w:hAnsi="Courier New" w:cs="Courier New"/>
          <w:color w:val="auto"/>
          <w:sz w:val="22"/>
          <w:szCs w:val="22"/>
        </w:rPr>
        <w:t xml:space="preserve"> </w:t>
      </w:r>
      <w:r>
        <w:rPr>
          <w:rFonts w:ascii="Courier New" w:hAnsi="Courier New" w:cs="Courier New"/>
          <w:color w:val="auto"/>
          <w:sz w:val="22"/>
          <w:szCs w:val="22"/>
        </w:rPr>
        <w:t xml:space="preserve">службы государственной регистрации, кадастра и картографии от </w:t>
      </w:r>
      <w:r>
        <w:rPr>
          <w:rFonts w:ascii="Courier New" w:hAnsi="Courier New" w:cs="Courier New"/>
          <w:color w:val="auto"/>
          <w:sz w:val="22"/>
          <w:szCs w:val="22"/>
        </w:rPr>
        <w:t xml:space="preserve">10 </w:t>
      </w:r>
      <w:r>
        <w:rPr>
          <w:rFonts w:ascii="Courier New" w:hAnsi="Courier New" w:cs="Courier New"/>
          <w:color w:val="auto"/>
          <w:sz w:val="22"/>
          <w:szCs w:val="22"/>
        </w:rPr>
        <w:t xml:space="preserve">ноября2020 года N П/0412.</w:t>
      </w:r>
    </w:p>
    <w:p>
      <w:pPr>
        <w:widowControl w:val="off"/>
        <w:ind w:firstLine="708"/>
        <w:jc w:val="both"/>
        <w:rPr>
          <w:rFonts w:ascii="Courier New" w:hAnsi="Courier New" w:cs="Courier New"/>
          <w:color w:val="auto"/>
          <w:sz w:val="22"/>
          <w:szCs w:val="22"/>
        </w:rPr>
      </w:pPr>
      <w:r>
        <w:rPr>
          <w:rFonts w:ascii="Courier New" w:hAnsi="Courier New" w:cs="Courier New"/>
          <w:color w:val="auto"/>
          <w:sz w:val="22"/>
          <w:szCs w:val="22"/>
        </w:rPr>
        <w:t xml:space="preserve">В случае невыполнения вышеуказанных обязательств о</w:t>
      </w:r>
      <w:r>
        <w:rPr>
          <w:rFonts w:ascii="Courier New" w:hAnsi="Courier New" w:cs="Courier New"/>
          <w:color w:val="auto"/>
          <w:sz w:val="22"/>
          <w:szCs w:val="22"/>
        </w:rPr>
        <w:t xml:space="preserve">бязуюсь</w:t>
      </w:r>
      <w:r>
        <w:rPr>
          <w:rFonts w:ascii="Courier New" w:hAnsi="Courier New" w:cs="Courier New"/>
          <w:color w:val="auto"/>
          <w:sz w:val="22"/>
          <w:szCs w:val="22"/>
        </w:rPr>
        <w:t xml:space="preserve"> </w:t>
      </w:r>
      <w:r>
        <w:rPr>
          <w:rFonts w:ascii="Courier New" w:hAnsi="Courier New" w:cs="Courier New"/>
          <w:color w:val="auto"/>
          <w:sz w:val="22"/>
          <w:szCs w:val="22"/>
        </w:rPr>
        <w:t xml:space="preserve">обеспечить возврат полученных финансовых средств.</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Заявитель _________________ 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w:t>
      </w:r>
      <w:r>
        <w:rPr>
          <w:rFonts w:ascii="Courier New" w:hAnsi="Courier New" w:cs="Courier New"/>
          <w:color w:val="auto"/>
          <w:sz w:val="22"/>
          <w:szCs w:val="22"/>
        </w:rPr>
        <w:t xml:space="preserve">подпись)   </w:t>
      </w:r>
      <w:r>
        <w:rPr>
          <w:rFonts w:ascii="Courier New" w:hAnsi="Courier New" w:cs="Courier New"/>
          <w:color w:val="auto"/>
          <w:sz w:val="22"/>
          <w:szCs w:val="22"/>
        </w:rPr>
        <w:t xml:space="preserve">         (расшифровка подписи)</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МП*</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 _____________ 20__ г.</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0"/>
          <w:szCs w:val="20"/>
        </w:rPr>
      </w:pPr>
      <w:bookmarkStart w:id="109" w:name="sub_12111"/>
      <w:r>
        <w:rPr>
          <w:rFonts w:ascii="Times New Roman CYR" w:hAnsi="Times New Roman CYR" w:cs="Times New Roman CYR"/>
          <w:color w:val="auto"/>
          <w:sz w:val="20"/>
          <w:szCs w:val="20"/>
        </w:rPr>
        <w:t xml:space="preserve">* Оттиск печати ставится при наличии печати.</w:t>
      </w:r>
    </w:p>
    <w:bookmarkEnd w:id="109"/>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b/>
          <w:bCs/>
          <w:color w:val="26282f"/>
          <w:sz w:val="24"/>
          <w:szCs w:val="24"/>
        </w:rPr>
      </w:pPr>
      <w:bookmarkStart w:id="110" w:name="sub_75"/>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ПРИЛОЖЕНИЕ N </w:t>
      </w:r>
      <w:r>
        <w:rPr>
          <w:rFonts w:ascii="Times New Roman CYR" w:hAnsi="Times New Roman CYR" w:cs="Times New Roman CYR"/>
          <w:b/>
          <w:bCs/>
          <w:color w:val="26282f"/>
          <w:sz w:val="24"/>
          <w:szCs w:val="24"/>
        </w:rPr>
        <w:t xml:space="preserve">2</w:t>
      </w:r>
      <w:r>
        <w:rPr>
          <w:rFonts w:ascii="Times New Roman CYR" w:hAnsi="Times New Roman CYR" w:cs="Times New Roman CYR"/>
          <w:b/>
          <w:bCs/>
          <w:color w:val="26282f"/>
          <w:sz w:val="24"/>
          <w:szCs w:val="24"/>
        </w:rPr>
        <w:br/>
        <w:t xml:space="preserve">к Порядку предоставления из бюджета</w:t>
      </w:r>
      <w:r>
        <w:rPr>
          <w:rFonts w:ascii="Times New Roman CYR" w:hAnsi="Times New Roman CYR" w:cs="Times New Roman CYR"/>
          <w:b/>
          <w:bCs/>
          <w:color w:val="26282f"/>
          <w:sz w:val="24"/>
          <w:szCs w:val="24"/>
        </w:rPr>
        <w:br/>
        <w:t xml:space="preserve">Забайкальского края субсидий юридическим</w:t>
      </w:r>
      <w:r>
        <w:rPr>
          <w:rFonts w:ascii="Times New Roman CYR" w:hAnsi="Times New Roman CYR" w:cs="Times New Roman CYR"/>
          <w:b/>
          <w:bCs/>
          <w:color w:val="26282f"/>
          <w:sz w:val="24"/>
          <w:szCs w:val="24"/>
        </w:rPr>
        <w:br/>
        <w:t xml:space="preserve">лицам (за исключением субсидий</w:t>
      </w:r>
      <w:r>
        <w:rPr>
          <w:rFonts w:ascii="Times New Roman CYR" w:hAnsi="Times New Roman CYR" w:cs="Times New Roman CYR"/>
          <w:b/>
          <w:bCs/>
          <w:color w:val="26282f"/>
          <w:sz w:val="24"/>
          <w:szCs w:val="24"/>
        </w:rPr>
        <w:br/>
        <w:t xml:space="preserve">государственным (муниципальным)</w:t>
      </w:r>
      <w:r>
        <w:rPr>
          <w:rFonts w:ascii="Times New Roman CYR" w:hAnsi="Times New Roman CYR" w:cs="Times New Roman CYR"/>
          <w:b/>
          <w:bCs/>
          <w:color w:val="26282f"/>
          <w:sz w:val="24"/>
          <w:szCs w:val="24"/>
        </w:rPr>
        <w:br/>
        <w:t xml:space="preserve">учреждениям), индивидуальным</w:t>
      </w:r>
      <w:r>
        <w:rPr>
          <w:rFonts w:ascii="Times New Roman CYR" w:hAnsi="Times New Roman CYR" w:cs="Times New Roman CYR"/>
          <w:b/>
          <w:bCs/>
          <w:color w:val="26282f"/>
          <w:sz w:val="24"/>
          <w:szCs w:val="24"/>
        </w:rPr>
        <w:br/>
        <w:t xml:space="preserve">предпринимателям на финансовое обеспечение</w:t>
      </w:r>
      <w:r>
        <w:rPr>
          <w:rFonts w:ascii="Times New Roman CYR" w:hAnsi="Times New Roman CYR" w:cs="Times New Roman CYR"/>
          <w:b/>
          <w:bCs/>
          <w:color w:val="26282f"/>
          <w:sz w:val="24"/>
          <w:szCs w:val="24"/>
        </w:rPr>
        <w:br/>
        <w:t xml:space="preserve">части затрат на создание, </w:t>
      </w:r>
      <w:r>
        <w:rPr>
          <w:rFonts w:ascii="Times New Roman CYR" w:hAnsi="Times New Roman CYR" w:cs="Times New Roman CYR"/>
          <w:b/>
          <w:bCs/>
          <w:color w:val="26282f"/>
          <w:sz w:val="24"/>
          <w:szCs w:val="24"/>
        </w:rPr>
        <w:t xml:space="preserve">расширение,</w:t>
      </w:r>
      <w:r>
        <w:rPr>
          <w:rFonts w:ascii="Times New Roman CYR" w:hAnsi="Times New Roman CYR" w:cs="Times New Roman CYR"/>
          <w:b/>
          <w:bCs/>
          <w:color w:val="26282f"/>
          <w:sz w:val="24"/>
          <w:szCs w:val="24"/>
        </w:rPr>
        <w:br/>
        <w:t xml:space="preserve">реконструкцию</w:t>
      </w:r>
      <w:r>
        <w:rPr>
          <w:rFonts w:ascii="Times New Roman CYR" w:hAnsi="Times New Roman CYR" w:cs="Times New Roman CYR"/>
          <w:b/>
          <w:bCs/>
          <w:color w:val="26282f"/>
          <w:sz w:val="24"/>
          <w:szCs w:val="24"/>
        </w:rPr>
        <w:t xml:space="preserve"> и (или) модернизацию приютов</w:t>
      </w:r>
      <w:r>
        <w:rPr>
          <w:rFonts w:ascii="Times New Roman CYR" w:hAnsi="Times New Roman CYR" w:cs="Times New Roman CYR"/>
          <w:b/>
          <w:bCs/>
          <w:color w:val="26282f"/>
          <w:sz w:val="24"/>
          <w:szCs w:val="24"/>
        </w:rPr>
        <w:br/>
        <w:t xml:space="preserve">для животных, в целях осуществления</w:t>
      </w:r>
      <w:r>
        <w:rPr>
          <w:rFonts w:ascii="Times New Roman CYR" w:hAnsi="Times New Roman CYR" w:cs="Times New Roman CYR"/>
          <w:b/>
          <w:bCs/>
          <w:color w:val="26282f"/>
          <w:sz w:val="24"/>
          <w:szCs w:val="24"/>
        </w:rPr>
        <w:br/>
        <w:t xml:space="preserve">деятельности по содержанию животных,</w:t>
      </w:r>
      <w:r>
        <w:rPr>
          <w:rFonts w:ascii="Times New Roman CYR" w:hAnsi="Times New Roman CYR" w:cs="Times New Roman CYR"/>
          <w:b/>
          <w:bCs/>
          <w:color w:val="26282f"/>
          <w:sz w:val="24"/>
          <w:szCs w:val="24"/>
        </w:rPr>
        <w:br/>
        <w:t xml:space="preserve">в том числе животных без владельцев,</w:t>
      </w:r>
      <w:r>
        <w:rPr>
          <w:rFonts w:ascii="Times New Roman CYR" w:hAnsi="Times New Roman CYR" w:cs="Times New Roman CYR"/>
          <w:b/>
          <w:bCs/>
          <w:color w:val="26282f"/>
          <w:sz w:val="24"/>
          <w:szCs w:val="24"/>
        </w:rPr>
        <w:br/>
        <w:t xml:space="preserve">животных, от права собственности</w:t>
      </w:r>
      <w:r>
        <w:rPr>
          <w:rFonts w:ascii="Times New Roman CYR" w:hAnsi="Times New Roman CYR" w:cs="Times New Roman CYR"/>
          <w:b/>
          <w:bCs/>
          <w:color w:val="26282f"/>
          <w:sz w:val="24"/>
          <w:szCs w:val="24"/>
        </w:rPr>
        <w:br/>
        <w:t xml:space="preserve">на которых владельцы отказались</w:t>
      </w:r>
    </w:p>
    <w:bookmarkEnd w:id="110"/>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ФОРМА</w:t>
      </w:r>
    </w:p>
    <w:p>
      <w:pPr>
        <w:widowControl w:val="off"/>
        <w:ind w:firstLine="720"/>
        <w:jc w:val="both"/>
        <w:rPr>
          <w:rFonts w:ascii="Times New Roman CYR" w:hAnsi="Times New Roman CYR" w:cs="Times New Roman CYR"/>
          <w:color w:val="auto"/>
          <w:sz w:val="24"/>
          <w:szCs w:val="24"/>
        </w:rPr>
      </w:pPr>
    </w:p>
    <w:p>
      <w:pPr>
        <w:widowControl w:val="off"/>
        <w:spacing w:before="108" w:after="108"/>
        <w:jc w:val="center"/>
        <w:outlineLvl w:val="0"/>
        <w:rPr>
          <w:rFonts w:ascii="Times New Roman CYR" w:hAnsi="Times New Roman CYR" w:cs="Times New Roman CYR"/>
          <w:b/>
          <w:bCs/>
          <w:color w:val="26282f"/>
          <w:sz w:val="24"/>
          <w:szCs w:val="24"/>
        </w:rPr>
      </w:pPr>
      <w:r>
        <w:rPr>
          <w:rFonts w:ascii="Times New Roman CYR" w:hAnsi="Times New Roman CYR" w:cs="Times New Roman CYR"/>
          <w:b/>
          <w:bCs/>
          <w:color w:val="26282f"/>
          <w:sz w:val="24"/>
          <w:szCs w:val="24"/>
        </w:rPr>
        <w:t xml:space="preserve">ГАРАНТИЙНОЕ ОБЯЗАТЕЛЬСТВО</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w:t>
      </w:r>
      <w:r>
        <w:rPr>
          <w:rFonts w:ascii="Courier New" w:hAnsi="Courier New" w:cs="Courier New"/>
          <w:color w:val="auto"/>
          <w:sz w:val="22"/>
          <w:szCs w:val="22"/>
        </w:rPr>
        <w:t xml:space="preserve">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(Ф.И.О. (при наличии отчества) полностью, наименование заявителя))</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в лице __________________________________________________________________</w:t>
      </w:r>
      <w:r>
        <w:rPr>
          <w:rFonts w:ascii="Courier New" w:hAnsi="Courier New" w:cs="Courier New"/>
          <w:color w:val="auto"/>
          <w:sz w:val="22"/>
          <w:szCs w:val="22"/>
        </w:rPr>
        <w:t xml:space="preserve">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w:t>
      </w:r>
      <w:r>
        <w:rPr>
          <w:rFonts w:ascii="Courier New" w:hAnsi="Courier New" w:cs="Courier New"/>
          <w:color w:val="auto"/>
          <w:sz w:val="22"/>
          <w:szCs w:val="22"/>
        </w:rPr>
        <w:t xml:space="preserve">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(должность, Ф.И.О. (при наличии отчества))</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действующего на основании _______________________________________________</w:t>
      </w:r>
      <w:r>
        <w:rPr>
          <w:rFonts w:ascii="Courier New" w:hAnsi="Courier New" w:cs="Courier New"/>
          <w:color w:val="auto"/>
          <w:sz w:val="22"/>
          <w:szCs w:val="22"/>
        </w:rPr>
        <w:t xml:space="preserve">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w:t>
      </w:r>
      <w:r>
        <w:rPr>
          <w:rFonts w:ascii="Courier New" w:hAnsi="Courier New" w:cs="Courier New"/>
          <w:color w:val="auto"/>
          <w:sz w:val="22"/>
          <w:szCs w:val="22"/>
        </w:rPr>
        <w:t xml:space="preserve">__</w:t>
      </w:r>
      <w:r>
        <w:rPr>
          <w:rFonts w:ascii="Courier New" w:hAnsi="Courier New" w:cs="Courier New"/>
          <w:color w:val="auto"/>
          <w:sz w:val="22"/>
          <w:szCs w:val="22"/>
        </w:rPr>
        <w:t xml:space="preserve">,</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(вид и номер документа, дата выдачи)</w:t>
      </w:r>
    </w:p>
    <w:p>
      <w:pPr>
        <w:widowControl w:val="off"/>
        <w:ind w:firstLine="708"/>
        <w:rPr>
          <w:rFonts w:ascii="Courier New" w:hAnsi="Courier New" w:cs="Courier New"/>
          <w:color w:val="auto"/>
          <w:sz w:val="22"/>
          <w:szCs w:val="22"/>
        </w:rPr>
      </w:pPr>
      <w:r>
        <w:rPr>
          <w:rFonts w:ascii="Courier New" w:hAnsi="Courier New" w:cs="Courier New"/>
          <w:color w:val="auto"/>
          <w:sz w:val="22"/>
          <w:szCs w:val="22"/>
        </w:rPr>
        <w:t xml:space="preserve">обязуюсь включать в договоры (соглашения), заключенные в целях</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исполнения </w:t>
      </w:r>
      <w:r>
        <w:rPr>
          <w:rFonts w:ascii="Courier New" w:hAnsi="Courier New" w:cs="Courier New"/>
          <w:color w:val="auto"/>
          <w:sz w:val="22"/>
          <w:szCs w:val="22"/>
        </w:rPr>
        <w:t xml:space="preserve">обязательств по соглашению о предоставлении субсидии,</w:t>
      </w:r>
      <w:r>
        <w:rPr>
          <w:rFonts w:ascii="Courier New" w:hAnsi="Courier New" w:cs="Courier New"/>
          <w:color w:val="auto"/>
          <w:sz w:val="22"/>
          <w:szCs w:val="22"/>
        </w:rPr>
        <w:t xml:space="preserve"> </w:t>
      </w:r>
      <w:r>
        <w:rPr>
          <w:rFonts w:ascii="Courier New" w:hAnsi="Courier New" w:cs="Courier New"/>
          <w:color w:val="auto"/>
          <w:sz w:val="22"/>
          <w:szCs w:val="22"/>
        </w:rPr>
        <w:t xml:space="preserve">положения о согласии лиц, являющихся пос</w:t>
      </w:r>
      <w:r>
        <w:rPr>
          <w:rFonts w:ascii="Courier New" w:hAnsi="Courier New" w:cs="Courier New"/>
          <w:color w:val="auto"/>
          <w:sz w:val="22"/>
          <w:szCs w:val="22"/>
        </w:rPr>
        <w:t xml:space="preserve">тавщиками </w:t>
      </w:r>
      <w:r>
        <w:rPr>
          <w:rFonts w:ascii="Courier New" w:hAnsi="Courier New" w:cs="Courier New"/>
          <w:color w:val="auto"/>
          <w:sz w:val="22"/>
          <w:szCs w:val="22"/>
        </w:rPr>
        <w:t xml:space="preserve">(подрядчиками,</w:t>
      </w:r>
      <w:r>
        <w:rPr>
          <w:rFonts w:ascii="Courier New" w:hAnsi="Courier New" w:cs="Courier New"/>
          <w:color w:val="auto"/>
          <w:sz w:val="22"/>
          <w:szCs w:val="22"/>
        </w:rPr>
        <w:t xml:space="preserve"> </w:t>
      </w:r>
      <w:r>
        <w:rPr>
          <w:rFonts w:ascii="Courier New" w:hAnsi="Courier New" w:cs="Courier New"/>
          <w:color w:val="auto"/>
          <w:sz w:val="22"/>
          <w:szCs w:val="22"/>
        </w:rPr>
        <w:t xml:space="preserve">исполнителями) по договорам, заключенным в целях исполнения обязательств</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по </w:t>
      </w:r>
      <w:r>
        <w:rPr>
          <w:rFonts w:ascii="Courier New" w:hAnsi="Courier New" w:cs="Courier New"/>
          <w:color w:val="auto"/>
          <w:sz w:val="22"/>
          <w:szCs w:val="22"/>
        </w:rPr>
        <w:t xml:space="preserve">соглашению,  на</w:t>
      </w:r>
      <w:r>
        <w:rPr>
          <w:rFonts w:ascii="Courier New" w:hAnsi="Courier New" w:cs="Courier New"/>
          <w:color w:val="auto"/>
          <w:sz w:val="22"/>
          <w:szCs w:val="22"/>
        </w:rPr>
        <w:t xml:space="preserve">  осуществление  Государственной  ветеринарной  службой</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Забайкальского края проверо</w:t>
      </w:r>
      <w:r>
        <w:rPr>
          <w:rFonts w:ascii="Courier New" w:hAnsi="Courier New" w:cs="Courier New"/>
          <w:color w:val="auto"/>
          <w:sz w:val="22"/>
          <w:szCs w:val="22"/>
        </w:rPr>
        <w:t xml:space="preserve">к соблюдения порядка и условий </w:t>
      </w:r>
      <w:r>
        <w:rPr>
          <w:rFonts w:ascii="Courier New" w:hAnsi="Courier New" w:cs="Courier New"/>
          <w:color w:val="auto"/>
          <w:sz w:val="22"/>
          <w:szCs w:val="22"/>
        </w:rPr>
        <w:t xml:space="preserve">предоставления</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субсидий, в том числе в части достижения </w:t>
      </w:r>
      <w:r>
        <w:rPr>
          <w:rFonts w:ascii="Courier New" w:hAnsi="Courier New" w:cs="Courier New"/>
          <w:color w:val="auto"/>
          <w:sz w:val="22"/>
          <w:szCs w:val="22"/>
        </w:rPr>
        <w:t xml:space="preserve">результатов  их</w:t>
      </w:r>
      <w:r>
        <w:rPr>
          <w:rFonts w:ascii="Courier New" w:hAnsi="Courier New" w:cs="Courier New"/>
          <w:color w:val="auto"/>
          <w:sz w:val="22"/>
          <w:szCs w:val="22"/>
        </w:rPr>
        <w:t xml:space="preserve">  предоставления,</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органами государственного финансового контроля проверок в соответствии со</w:t>
      </w:r>
      <w:r>
        <w:rPr>
          <w:rFonts w:ascii="Courier New" w:hAnsi="Courier New" w:cs="Courier New"/>
          <w:color w:val="auto"/>
          <w:sz w:val="22"/>
          <w:szCs w:val="22"/>
        </w:rPr>
        <w:t xml:space="preserve"> </w:t>
      </w:r>
      <w:r>
        <w:rPr>
          <w:rFonts w:ascii="Courier New" w:hAnsi="Courier New" w:cs="Courier New"/>
          <w:color w:val="auto"/>
          <w:sz w:val="22"/>
          <w:szCs w:val="22"/>
        </w:rPr>
        <w:t xml:space="preserve">статьями 268.1 и 269.2 Бюджетного кодекса Российской Федерации.</w:t>
      </w:r>
    </w:p>
    <w:p>
      <w:pPr>
        <w:widowControl w:val="off"/>
        <w:ind w:firstLine="708"/>
        <w:jc w:val="both"/>
        <w:rPr>
          <w:rFonts w:ascii="Courier New" w:hAnsi="Courier New" w:cs="Courier New"/>
          <w:color w:val="auto"/>
          <w:sz w:val="22"/>
          <w:szCs w:val="22"/>
        </w:rPr>
      </w:pPr>
      <w:r>
        <w:rPr>
          <w:rFonts w:ascii="Courier New" w:hAnsi="Courier New" w:cs="Courier New"/>
          <w:color w:val="auto"/>
          <w:sz w:val="22"/>
          <w:szCs w:val="22"/>
        </w:rPr>
        <w:t xml:space="preserve">В случае невыполнения вышеуказанных обязательств обязуюсь</w:t>
      </w:r>
      <w:r>
        <w:rPr>
          <w:rFonts w:ascii="Courier New" w:hAnsi="Courier New" w:cs="Courier New"/>
          <w:color w:val="auto"/>
          <w:sz w:val="22"/>
          <w:szCs w:val="22"/>
        </w:rPr>
        <w:t xml:space="preserve"> </w:t>
      </w:r>
      <w:r>
        <w:rPr>
          <w:rFonts w:ascii="Courier New" w:hAnsi="Courier New" w:cs="Courier New"/>
          <w:color w:val="auto"/>
          <w:sz w:val="22"/>
          <w:szCs w:val="22"/>
        </w:rPr>
        <w:t xml:space="preserve">обеспечить возврат полученных финансовых средств.</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Заявитель ____________________ 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w:t>
      </w:r>
      <w:r>
        <w:rPr>
          <w:rFonts w:ascii="Courier New" w:hAnsi="Courier New" w:cs="Courier New"/>
          <w:color w:val="auto"/>
          <w:sz w:val="22"/>
          <w:szCs w:val="22"/>
        </w:rPr>
        <w:t xml:space="preserve">подпись)   </w:t>
      </w:r>
      <w:r>
        <w:rPr>
          <w:rFonts w:ascii="Courier New" w:hAnsi="Courier New" w:cs="Courier New"/>
          <w:color w:val="auto"/>
          <w:sz w:val="22"/>
          <w:szCs w:val="22"/>
        </w:rPr>
        <w:t xml:space="preserve">           (расшифровка подписи)</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МП*</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 ___________ 20__ г.</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0"/>
          <w:szCs w:val="20"/>
        </w:rPr>
      </w:pPr>
      <w:bookmarkStart w:id="111" w:name="sub_13111"/>
      <w:r>
        <w:rPr>
          <w:rFonts w:ascii="Times New Roman CYR" w:hAnsi="Times New Roman CYR" w:cs="Times New Roman CYR"/>
          <w:color w:val="auto"/>
          <w:sz w:val="20"/>
          <w:szCs w:val="20"/>
        </w:rPr>
        <w:t xml:space="preserve">* Оттиск печати ставится при наличии печати.</w:t>
      </w:r>
    </w:p>
    <w:bookmarkEnd w:id="111"/>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b/>
          <w:bCs/>
          <w:color w:val="26282f"/>
          <w:sz w:val="24"/>
          <w:szCs w:val="24"/>
        </w:rPr>
      </w:pPr>
      <w:bookmarkStart w:id="112" w:name="sub_76"/>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ПРИЛОЖЕНИЕ №3</w:t>
      </w:r>
      <w:r>
        <w:rPr>
          <w:rFonts w:ascii="Times New Roman CYR" w:hAnsi="Times New Roman CYR" w:cs="Times New Roman CYR"/>
          <w:b/>
          <w:bCs/>
          <w:color w:val="26282f"/>
          <w:sz w:val="24"/>
          <w:szCs w:val="24"/>
        </w:rPr>
        <w:br/>
        <w:t xml:space="preserve">к Порядку предоставления из бюджета</w:t>
      </w:r>
      <w:r>
        <w:rPr>
          <w:rFonts w:ascii="Times New Roman CYR" w:hAnsi="Times New Roman CYR" w:cs="Times New Roman CYR"/>
          <w:b/>
          <w:bCs/>
          <w:color w:val="26282f"/>
          <w:sz w:val="24"/>
          <w:szCs w:val="24"/>
        </w:rPr>
        <w:br/>
        <w:t xml:space="preserve">Забайкальского края субсидий юридическим</w:t>
      </w:r>
      <w:r>
        <w:rPr>
          <w:rFonts w:ascii="Times New Roman CYR" w:hAnsi="Times New Roman CYR" w:cs="Times New Roman CYR"/>
          <w:b/>
          <w:bCs/>
          <w:color w:val="26282f"/>
          <w:sz w:val="24"/>
          <w:szCs w:val="24"/>
        </w:rPr>
        <w:br/>
        <w:t xml:space="preserve">лицам (за исключением субсидий</w:t>
      </w:r>
      <w:r>
        <w:rPr>
          <w:rFonts w:ascii="Times New Roman CYR" w:hAnsi="Times New Roman CYR" w:cs="Times New Roman CYR"/>
          <w:b/>
          <w:bCs/>
          <w:color w:val="26282f"/>
          <w:sz w:val="24"/>
          <w:szCs w:val="24"/>
        </w:rPr>
        <w:br/>
        <w:t xml:space="preserve">государственным (муниципальным)</w:t>
      </w:r>
      <w:r>
        <w:rPr>
          <w:rFonts w:ascii="Times New Roman CYR" w:hAnsi="Times New Roman CYR" w:cs="Times New Roman CYR"/>
          <w:b/>
          <w:bCs/>
          <w:color w:val="26282f"/>
          <w:sz w:val="24"/>
          <w:szCs w:val="24"/>
        </w:rPr>
        <w:br/>
        <w:t xml:space="preserve">учреждениям), индивидуальным</w:t>
      </w:r>
      <w:r>
        <w:rPr>
          <w:rFonts w:ascii="Times New Roman CYR" w:hAnsi="Times New Roman CYR" w:cs="Times New Roman CYR"/>
          <w:b/>
          <w:bCs/>
          <w:color w:val="26282f"/>
          <w:sz w:val="24"/>
          <w:szCs w:val="24"/>
        </w:rPr>
        <w:br/>
        <w:t xml:space="preserve">предпринимателям на финансовое обеспечение</w:t>
      </w:r>
      <w:r>
        <w:rPr>
          <w:rFonts w:ascii="Times New Roman CYR" w:hAnsi="Times New Roman CYR" w:cs="Times New Roman CYR"/>
          <w:b/>
          <w:bCs/>
          <w:color w:val="26282f"/>
          <w:sz w:val="24"/>
          <w:szCs w:val="24"/>
        </w:rPr>
        <w:br/>
        <w:t xml:space="preserve">части затрат на создание, </w:t>
      </w:r>
      <w:r>
        <w:rPr>
          <w:rFonts w:ascii="Times New Roman CYR" w:hAnsi="Times New Roman CYR" w:cs="Times New Roman CYR"/>
          <w:b/>
          <w:bCs/>
          <w:color w:val="26282f"/>
          <w:sz w:val="24"/>
          <w:szCs w:val="24"/>
        </w:rPr>
        <w:t xml:space="preserve">расширение,</w:t>
      </w:r>
      <w:r>
        <w:rPr>
          <w:rFonts w:ascii="Times New Roman CYR" w:hAnsi="Times New Roman CYR" w:cs="Times New Roman CYR"/>
          <w:b/>
          <w:bCs/>
          <w:color w:val="26282f"/>
          <w:sz w:val="24"/>
          <w:szCs w:val="24"/>
        </w:rPr>
        <w:br/>
        <w:t xml:space="preserve">реконструкцию</w:t>
      </w:r>
      <w:r>
        <w:rPr>
          <w:rFonts w:ascii="Times New Roman CYR" w:hAnsi="Times New Roman CYR" w:cs="Times New Roman CYR"/>
          <w:b/>
          <w:bCs/>
          <w:color w:val="26282f"/>
          <w:sz w:val="24"/>
          <w:szCs w:val="24"/>
        </w:rPr>
        <w:t xml:space="preserve"> и (или) модернизацию приютов</w:t>
      </w:r>
      <w:r>
        <w:rPr>
          <w:rFonts w:ascii="Times New Roman CYR" w:hAnsi="Times New Roman CYR" w:cs="Times New Roman CYR"/>
          <w:b/>
          <w:bCs/>
          <w:color w:val="26282f"/>
          <w:sz w:val="24"/>
          <w:szCs w:val="24"/>
        </w:rPr>
        <w:br/>
        <w:t xml:space="preserve">для животных, в целях осуществления</w:t>
      </w:r>
      <w:r>
        <w:rPr>
          <w:rFonts w:ascii="Times New Roman CYR" w:hAnsi="Times New Roman CYR" w:cs="Times New Roman CYR"/>
          <w:b/>
          <w:bCs/>
          <w:color w:val="26282f"/>
          <w:sz w:val="24"/>
          <w:szCs w:val="24"/>
        </w:rPr>
        <w:br/>
        <w:t xml:space="preserve">деятельности по содержанию животных,</w:t>
      </w:r>
      <w:r>
        <w:rPr>
          <w:rFonts w:ascii="Times New Roman CYR" w:hAnsi="Times New Roman CYR" w:cs="Times New Roman CYR"/>
          <w:b/>
          <w:bCs/>
          <w:color w:val="26282f"/>
          <w:sz w:val="24"/>
          <w:szCs w:val="24"/>
        </w:rPr>
        <w:br/>
        <w:t xml:space="preserve">в том числе животных без владельцев,</w:t>
      </w:r>
      <w:r>
        <w:rPr>
          <w:rFonts w:ascii="Times New Roman CYR" w:hAnsi="Times New Roman CYR" w:cs="Times New Roman CYR"/>
          <w:b/>
          <w:bCs/>
          <w:color w:val="26282f"/>
          <w:sz w:val="24"/>
          <w:szCs w:val="24"/>
        </w:rPr>
        <w:br/>
        <w:t xml:space="preserve">животных, от права собственности</w:t>
      </w:r>
      <w:r>
        <w:rPr>
          <w:rFonts w:ascii="Times New Roman CYR" w:hAnsi="Times New Roman CYR" w:cs="Times New Roman CYR"/>
          <w:b/>
          <w:bCs/>
          <w:color w:val="26282f"/>
          <w:sz w:val="24"/>
          <w:szCs w:val="24"/>
        </w:rPr>
        <w:br/>
        <w:t xml:space="preserve">на которых владельцы отказались</w:t>
      </w:r>
    </w:p>
    <w:bookmarkEnd w:id="112"/>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ФОРМА</w:t>
      </w:r>
    </w:p>
    <w:p>
      <w:pPr>
        <w:widowControl w:val="off"/>
        <w:ind w:firstLine="720"/>
        <w:jc w:val="both"/>
        <w:rPr>
          <w:rFonts w:ascii="Times New Roman CYR" w:hAnsi="Times New Roman CYR" w:cs="Times New Roman CYR"/>
          <w:color w:val="auto"/>
          <w:sz w:val="24"/>
          <w:szCs w:val="24"/>
        </w:rPr>
      </w:pPr>
    </w:p>
    <w:p>
      <w:pPr>
        <w:widowControl w:val="off"/>
        <w:spacing w:before="108" w:after="108"/>
        <w:jc w:val="center"/>
        <w:outlineLvl w:val="0"/>
        <w:rPr>
          <w:rFonts w:ascii="Times New Roman CYR" w:hAnsi="Times New Roman CYR" w:cs="Times New Roman CYR"/>
          <w:b/>
          <w:bCs/>
          <w:color w:val="26282f"/>
          <w:sz w:val="24"/>
          <w:szCs w:val="24"/>
        </w:rPr>
      </w:pPr>
      <w:r>
        <w:rPr>
          <w:rFonts w:ascii="Times New Roman CYR" w:hAnsi="Times New Roman CYR" w:cs="Times New Roman CYR"/>
          <w:b/>
          <w:bCs/>
          <w:color w:val="26282f"/>
          <w:sz w:val="24"/>
          <w:szCs w:val="24"/>
        </w:rPr>
        <w:t xml:space="preserve">ГАРАНТИЙНОЕ ОБЯЗАТЕЛЬСТВО</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(Ф.И.О. (при наличии отчества) полностью, наименование заявителя))</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в лице _________________________________________________________________</w:t>
      </w:r>
      <w:r>
        <w:rPr>
          <w:rFonts w:ascii="Courier New" w:hAnsi="Courier New" w:cs="Courier New"/>
          <w:color w:val="auto"/>
          <w:sz w:val="22"/>
          <w:szCs w:val="22"/>
        </w:rPr>
        <w:t xml:space="preserve">____</w:t>
      </w:r>
      <w:r>
        <w:rPr>
          <w:rFonts w:ascii="Courier New" w:hAnsi="Courier New" w:cs="Courier New"/>
          <w:color w:val="auto"/>
          <w:sz w:val="22"/>
          <w:szCs w:val="22"/>
        </w:rPr>
        <w:t xml:space="preserve">,</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(должность, Ф.И.О. (при наличии отчества))</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действующего на основании _______________________________________________</w:t>
      </w:r>
      <w:r>
        <w:rPr>
          <w:rFonts w:ascii="Courier New" w:hAnsi="Courier New" w:cs="Courier New"/>
          <w:color w:val="auto"/>
          <w:sz w:val="22"/>
          <w:szCs w:val="22"/>
        </w:rPr>
        <w:t xml:space="preserve">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(вид и номер документа, дата выдачи)</w:t>
      </w:r>
    </w:p>
    <w:p>
      <w:pPr>
        <w:widowControl w:val="off"/>
        <w:ind w:firstLine="708"/>
        <w:jc w:val="both"/>
        <w:rPr>
          <w:rFonts w:ascii="Courier New" w:hAnsi="Courier New" w:cs="Courier New"/>
          <w:color w:val="auto"/>
          <w:sz w:val="22"/>
          <w:szCs w:val="22"/>
        </w:rPr>
      </w:pPr>
      <w:r>
        <w:rPr>
          <w:rFonts w:ascii="Courier New" w:hAnsi="Courier New" w:cs="Courier New"/>
          <w:color w:val="auto"/>
          <w:sz w:val="22"/>
          <w:szCs w:val="22"/>
        </w:rPr>
        <w:t xml:space="preserve">обязуюсь обеспечить функционирование приюта для животных в течение</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не менее 5 лет после завершения создания, расширения, реконструкции (или)</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модернизации приюта, без права перепоручения обязательства третьим лицам.</w:t>
      </w:r>
    </w:p>
    <w:p>
      <w:pPr>
        <w:widowControl w:val="off"/>
        <w:ind w:firstLine="708"/>
        <w:jc w:val="both"/>
        <w:rPr>
          <w:rFonts w:ascii="Courier New" w:hAnsi="Courier New" w:cs="Courier New"/>
          <w:color w:val="auto"/>
          <w:sz w:val="22"/>
          <w:szCs w:val="22"/>
        </w:rPr>
      </w:pPr>
      <w:r>
        <w:rPr>
          <w:rFonts w:ascii="Courier New" w:hAnsi="Courier New" w:cs="Courier New"/>
          <w:color w:val="auto"/>
          <w:sz w:val="22"/>
          <w:szCs w:val="22"/>
        </w:rPr>
        <w:t xml:space="preserve">В случае невыполнения </w:t>
      </w:r>
      <w:r>
        <w:rPr>
          <w:rFonts w:ascii="Courier New" w:hAnsi="Courier New" w:cs="Courier New"/>
          <w:color w:val="auto"/>
          <w:sz w:val="22"/>
          <w:szCs w:val="22"/>
        </w:rPr>
        <w:t xml:space="preserve">вышеуказанных </w:t>
      </w:r>
      <w:r>
        <w:rPr>
          <w:rFonts w:ascii="Courier New" w:hAnsi="Courier New" w:cs="Courier New"/>
          <w:color w:val="auto"/>
          <w:sz w:val="22"/>
          <w:szCs w:val="22"/>
        </w:rPr>
        <w:t xml:space="preserve">обязательств </w:t>
      </w:r>
      <w:r>
        <w:rPr>
          <w:rFonts w:ascii="Courier New" w:hAnsi="Courier New" w:cs="Courier New"/>
          <w:color w:val="auto"/>
          <w:sz w:val="22"/>
          <w:szCs w:val="22"/>
        </w:rPr>
        <w:t xml:space="preserve">обязуюсь</w:t>
      </w:r>
      <w:r>
        <w:rPr>
          <w:rFonts w:ascii="Courier New" w:hAnsi="Courier New" w:cs="Courier New"/>
          <w:color w:val="auto"/>
          <w:sz w:val="22"/>
          <w:szCs w:val="22"/>
        </w:rPr>
        <w:t xml:space="preserve"> </w:t>
      </w:r>
      <w:r>
        <w:rPr>
          <w:rFonts w:ascii="Courier New" w:hAnsi="Courier New" w:cs="Courier New"/>
          <w:color w:val="auto"/>
          <w:sz w:val="22"/>
          <w:szCs w:val="22"/>
        </w:rPr>
        <w:t xml:space="preserve">обеспечить возврат полученных финансовых средств.</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Заявитель _________________ 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w:t>
      </w:r>
      <w:r>
        <w:rPr>
          <w:rFonts w:ascii="Courier New" w:hAnsi="Courier New" w:cs="Courier New"/>
          <w:color w:val="auto"/>
          <w:sz w:val="22"/>
          <w:szCs w:val="22"/>
        </w:rPr>
        <w:t xml:space="preserve">подпись)   </w:t>
      </w:r>
      <w:r>
        <w:rPr>
          <w:rFonts w:ascii="Courier New" w:hAnsi="Courier New" w:cs="Courier New"/>
          <w:color w:val="auto"/>
          <w:sz w:val="22"/>
          <w:szCs w:val="22"/>
        </w:rPr>
        <w:t xml:space="preserve">          (расшифровка подписи)</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МП*</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 ____________ 20__ г.</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0"/>
          <w:szCs w:val="20"/>
        </w:rPr>
      </w:pPr>
      <w:bookmarkStart w:id="113" w:name="sub_14111"/>
      <w:r>
        <w:rPr>
          <w:rFonts w:ascii="Times New Roman CYR" w:hAnsi="Times New Roman CYR" w:cs="Times New Roman CYR"/>
          <w:color w:val="auto"/>
          <w:sz w:val="20"/>
          <w:szCs w:val="20"/>
        </w:rPr>
        <w:t xml:space="preserve">* Оттиск печати ставится при наличии печати.</w:t>
      </w:r>
    </w:p>
    <w:bookmarkEnd w:id="113"/>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b/>
          <w:bCs/>
          <w:color w:val="26282f"/>
          <w:sz w:val="24"/>
          <w:szCs w:val="24"/>
        </w:rPr>
      </w:pPr>
      <w:bookmarkStart w:id="114" w:name="sub_15000"/>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ПРИЛОЖЕНИЕ </w:t>
      </w:r>
      <w:r>
        <w:rPr>
          <w:rFonts w:ascii="Times New Roman CYR" w:hAnsi="Times New Roman CYR" w:cs="Times New Roman CYR"/>
          <w:b/>
          <w:bCs/>
          <w:color w:val="26282f"/>
          <w:sz w:val="24"/>
          <w:szCs w:val="24"/>
        </w:rPr>
        <w:t xml:space="preserve">№4</w:t>
      </w:r>
      <w:r>
        <w:rPr>
          <w:rFonts w:ascii="Times New Roman CYR" w:hAnsi="Times New Roman CYR" w:cs="Times New Roman CYR"/>
          <w:b/>
          <w:bCs/>
          <w:color w:val="26282f"/>
          <w:sz w:val="24"/>
          <w:szCs w:val="24"/>
        </w:rPr>
        <w:br/>
        <w:t xml:space="preserve">к Порядку предоставления из бюджета</w:t>
      </w:r>
      <w:r>
        <w:rPr>
          <w:rFonts w:ascii="Times New Roman CYR" w:hAnsi="Times New Roman CYR" w:cs="Times New Roman CYR"/>
          <w:b/>
          <w:bCs/>
          <w:color w:val="26282f"/>
          <w:sz w:val="24"/>
          <w:szCs w:val="24"/>
        </w:rPr>
        <w:br/>
        <w:t xml:space="preserve">Забайкальского края субсидий юридическим</w:t>
      </w:r>
      <w:r>
        <w:rPr>
          <w:rFonts w:ascii="Times New Roman CYR" w:hAnsi="Times New Roman CYR" w:cs="Times New Roman CYR"/>
          <w:b/>
          <w:bCs/>
          <w:color w:val="26282f"/>
          <w:sz w:val="24"/>
          <w:szCs w:val="24"/>
        </w:rPr>
        <w:br/>
        <w:t xml:space="preserve">лицам (за исключением субсидий</w:t>
      </w:r>
      <w:r>
        <w:rPr>
          <w:rFonts w:ascii="Times New Roman CYR" w:hAnsi="Times New Roman CYR" w:cs="Times New Roman CYR"/>
          <w:b/>
          <w:bCs/>
          <w:color w:val="26282f"/>
          <w:sz w:val="24"/>
          <w:szCs w:val="24"/>
        </w:rPr>
        <w:br/>
        <w:t xml:space="preserve">государственным (муниципальным)</w:t>
      </w:r>
      <w:r>
        <w:rPr>
          <w:rFonts w:ascii="Times New Roman CYR" w:hAnsi="Times New Roman CYR" w:cs="Times New Roman CYR"/>
          <w:b/>
          <w:bCs/>
          <w:color w:val="26282f"/>
          <w:sz w:val="24"/>
          <w:szCs w:val="24"/>
        </w:rPr>
        <w:br/>
        <w:t xml:space="preserve">учреждениям), индивидуальным</w:t>
      </w:r>
      <w:r>
        <w:rPr>
          <w:rFonts w:ascii="Times New Roman CYR" w:hAnsi="Times New Roman CYR" w:cs="Times New Roman CYR"/>
          <w:b/>
          <w:bCs/>
          <w:color w:val="26282f"/>
          <w:sz w:val="24"/>
          <w:szCs w:val="24"/>
        </w:rPr>
        <w:br/>
        <w:t xml:space="preserve">предпринимателям на финансовое обеспечение</w:t>
      </w:r>
      <w:r>
        <w:rPr>
          <w:rFonts w:ascii="Times New Roman CYR" w:hAnsi="Times New Roman CYR" w:cs="Times New Roman CYR"/>
          <w:b/>
          <w:bCs/>
          <w:color w:val="26282f"/>
          <w:sz w:val="24"/>
          <w:szCs w:val="24"/>
        </w:rPr>
        <w:br/>
        <w:t xml:space="preserve">части затрат на создание, </w:t>
      </w:r>
      <w:r>
        <w:rPr>
          <w:rFonts w:ascii="Times New Roman CYR" w:hAnsi="Times New Roman CYR" w:cs="Times New Roman CYR"/>
          <w:b/>
          <w:bCs/>
          <w:color w:val="26282f"/>
          <w:sz w:val="24"/>
          <w:szCs w:val="24"/>
        </w:rPr>
        <w:t xml:space="preserve">расширение,</w:t>
      </w:r>
      <w:r>
        <w:rPr>
          <w:rFonts w:ascii="Times New Roman CYR" w:hAnsi="Times New Roman CYR" w:cs="Times New Roman CYR"/>
          <w:b/>
          <w:bCs/>
          <w:color w:val="26282f"/>
          <w:sz w:val="24"/>
          <w:szCs w:val="24"/>
        </w:rPr>
        <w:br/>
        <w:t xml:space="preserve">реконструкцию</w:t>
      </w:r>
      <w:r>
        <w:rPr>
          <w:rFonts w:ascii="Times New Roman CYR" w:hAnsi="Times New Roman CYR" w:cs="Times New Roman CYR"/>
          <w:b/>
          <w:bCs/>
          <w:color w:val="26282f"/>
          <w:sz w:val="24"/>
          <w:szCs w:val="24"/>
        </w:rPr>
        <w:t xml:space="preserve"> и (или) модернизацию приютов</w:t>
      </w:r>
      <w:r>
        <w:rPr>
          <w:rFonts w:ascii="Times New Roman CYR" w:hAnsi="Times New Roman CYR" w:cs="Times New Roman CYR"/>
          <w:b/>
          <w:bCs/>
          <w:color w:val="26282f"/>
          <w:sz w:val="24"/>
          <w:szCs w:val="24"/>
        </w:rPr>
        <w:br/>
        <w:t xml:space="preserve">для животных, в целях осуществления</w:t>
      </w:r>
      <w:r>
        <w:rPr>
          <w:rFonts w:ascii="Times New Roman CYR" w:hAnsi="Times New Roman CYR" w:cs="Times New Roman CYR"/>
          <w:b/>
          <w:bCs/>
          <w:color w:val="26282f"/>
          <w:sz w:val="24"/>
          <w:szCs w:val="24"/>
        </w:rPr>
        <w:br/>
        <w:t xml:space="preserve">деятельности по содержанию животных,</w:t>
      </w:r>
      <w:r>
        <w:rPr>
          <w:rFonts w:ascii="Times New Roman CYR" w:hAnsi="Times New Roman CYR" w:cs="Times New Roman CYR"/>
          <w:b/>
          <w:bCs/>
          <w:color w:val="26282f"/>
          <w:sz w:val="24"/>
          <w:szCs w:val="24"/>
        </w:rPr>
        <w:br/>
        <w:t xml:space="preserve">в том числе животных без владельцев,</w:t>
      </w:r>
      <w:r>
        <w:rPr>
          <w:rFonts w:ascii="Times New Roman CYR" w:hAnsi="Times New Roman CYR" w:cs="Times New Roman CYR"/>
          <w:b/>
          <w:bCs/>
          <w:color w:val="26282f"/>
          <w:sz w:val="24"/>
          <w:szCs w:val="24"/>
        </w:rPr>
        <w:br/>
        <w:t xml:space="preserve">животных, от права собственности</w:t>
      </w:r>
      <w:r>
        <w:rPr>
          <w:rFonts w:ascii="Times New Roman CYR" w:hAnsi="Times New Roman CYR" w:cs="Times New Roman CYR"/>
          <w:b/>
          <w:bCs/>
          <w:color w:val="26282f"/>
          <w:sz w:val="24"/>
          <w:szCs w:val="24"/>
        </w:rPr>
        <w:br/>
        <w:t xml:space="preserve">на которых владельцы отказались</w:t>
      </w:r>
    </w:p>
    <w:bookmarkEnd w:id="114"/>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ФОРМА</w:t>
      </w:r>
    </w:p>
    <w:p>
      <w:pPr>
        <w:widowControl w:val="off"/>
        <w:ind w:firstLine="720"/>
        <w:jc w:val="both"/>
        <w:rPr>
          <w:rFonts w:ascii="Times New Roman CYR" w:hAnsi="Times New Roman CYR" w:cs="Times New Roman CYR"/>
          <w:color w:val="auto"/>
          <w:sz w:val="24"/>
          <w:szCs w:val="24"/>
        </w:rPr>
      </w:pPr>
    </w:p>
    <w:p>
      <w:pPr>
        <w:widowControl w:val="off"/>
        <w:spacing w:before="108" w:after="108"/>
        <w:jc w:val="center"/>
        <w:outlineLvl w:val="0"/>
        <w:rPr>
          <w:rFonts w:ascii="Times New Roman CYR" w:hAnsi="Times New Roman CYR" w:cs="Times New Roman CYR"/>
          <w:b/>
          <w:bCs/>
          <w:color w:val="26282f"/>
          <w:sz w:val="24"/>
          <w:szCs w:val="24"/>
        </w:rPr>
      </w:pPr>
      <w:r>
        <w:rPr>
          <w:rFonts w:ascii="Times New Roman CYR" w:hAnsi="Times New Roman CYR" w:cs="Times New Roman CYR"/>
          <w:b/>
          <w:bCs/>
          <w:color w:val="26282f"/>
          <w:sz w:val="24"/>
          <w:szCs w:val="24"/>
        </w:rPr>
        <w:t xml:space="preserve">ГАРАНТИЙНОЕ ОБЯЗАТЕЛЬСТВО</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(Ф.И.О. (при наличии отчества) полностью, наименование заявителя))</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в лице _________________________________________________________________</w:t>
      </w:r>
      <w:r>
        <w:rPr>
          <w:rFonts w:ascii="Courier New" w:hAnsi="Courier New" w:cs="Courier New"/>
          <w:color w:val="auto"/>
          <w:sz w:val="22"/>
          <w:szCs w:val="22"/>
        </w:rPr>
        <w:t xml:space="preserve">____</w:t>
      </w:r>
      <w:r>
        <w:rPr>
          <w:rFonts w:ascii="Courier New" w:hAnsi="Courier New" w:cs="Courier New"/>
          <w:color w:val="auto"/>
          <w:sz w:val="22"/>
          <w:szCs w:val="22"/>
        </w:rPr>
        <w:t xml:space="preserve">,</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(должность, </w:t>
      </w:r>
      <w:r>
        <w:rPr>
          <w:rFonts w:ascii="Courier New" w:hAnsi="Courier New" w:cs="Courier New"/>
          <w:color w:val="auto"/>
          <w:sz w:val="22"/>
          <w:szCs w:val="22"/>
        </w:rPr>
        <w:t xml:space="preserve">Ф.И.О.(</w:t>
      </w:r>
      <w:r>
        <w:rPr>
          <w:rFonts w:ascii="Courier New" w:hAnsi="Courier New" w:cs="Courier New"/>
          <w:color w:val="auto"/>
          <w:sz w:val="22"/>
          <w:szCs w:val="22"/>
        </w:rPr>
        <w:t xml:space="preserve">при наличии отчества))</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действующего на основании _______________________________________________</w:t>
      </w:r>
      <w:r>
        <w:rPr>
          <w:rFonts w:ascii="Courier New" w:hAnsi="Courier New" w:cs="Courier New"/>
          <w:color w:val="auto"/>
          <w:sz w:val="22"/>
          <w:szCs w:val="22"/>
        </w:rPr>
        <w:t xml:space="preserve">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________________________________________</w:t>
      </w:r>
      <w:r>
        <w:rPr>
          <w:rFonts w:ascii="Courier New" w:hAnsi="Courier New" w:cs="Courier New"/>
          <w:color w:val="auto"/>
          <w:sz w:val="22"/>
          <w:szCs w:val="22"/>
        </w:rPr>
        <w:t xml:space="preserve">_____________________________</w:t>
      </w:r>
      <w:r>
        <w:rPr>
          <w:rFonts w:ascii="Courier New" w:hAnsi="Courier New" w:cs="Courier New"/>
          <w:color w:val="auto"/>
          <w:sz w:val="22"/>
          <w:szCs w:val="22"/>
        </w:rPr>
        <w:t xml:space="preserve">,</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(вид и номер документа, дата выдачи)</w:t>
      </w:r>
    </w:p>
    <w:p>
      <w:pPr>
        <w:widowControl w:val="off"/>
        <w:ind w:firstLine="708"/>
        <w:jc w:val="both"/>
        <w:rPr>
          <w:rFonts w:ascii="Courier New" w:hAnsi="Courier New" w:cs="Courier New"/>
          <w:color w:val="auto"/>
          <w:sz w:val="22"/>
          <w:szCs w:val="22"/>
        </w:rPr>
      </w:pPr>
      <w:r>
        <w:rPr>
          <w:rFonts w:ascii="Courier New" w:hAnsi="Courier New" w:cs="Courier New"/>
          <w:color w:val="auto"/>
          <w:sz w:val="22"/>
          <w:szCs w:val="22"/>
        </w:rPr>
        <w:t xml:space="preserve">обязуюсь обеспечить прием животных </w:t>
      </w:r>
      <w:r>
        <w:rPr>
          <w:rFonts w:ascii="Courier New" w:hAnsi="Courier New" w:cs="Courier New"/>
          <w:color w:val="auto"/>
          <w:sz w:val="22"/>
          <w:szCs w:val="22"/>
        </w:rPr>
        <w:t xml:space="preserve">без  владельцев</w:t>
      </w:r>
      <w:r>
        <w:rPr>
          <w:rFonts w:ascii="Courier New" w:hAnsi="Courier New" w:cs="Courier New"/>
          <w:color w:val="auto"/>
          <w:sz w:val="22"/>
          <w:szCs w:val="22"/>
        </w:rPr>
        <w:t xml:space="preserve">, поступающих из</w:t>
      </w:r>
    </w:p>
    <w:p>
      <w:pPr>
        <w:widowControl w:val="off"/>
        <w:jc w:val="both"/>
        <w:rPr>
          <w:rFonts w:ascii="Courier New" w:hAnsi="Courier New" w:cs="Courier New"/>
          <w:color w:val="auto"/>
          <w:sz w:val="22"/>
          <w:szCs w:val="22"/>
        </w:rPr>
      </w:pPr>
      <w:r>
        <w:rPr>
          <w:rFonts w:ascii="Courier New" w:hAnsi="Courier New" w:cs="Courier New"/>
          <w:color w:val="auto"/>
          <w:sz w:val="22"/>
          <w:szCs w:val="22"/>
        </w:rPr>
        <w:t xml:space="preserve">органов местного самоуправления муниципальных образований Забайкальского</w:t>
      </w:r>
      <w:r>
        <w:rPr>
          <w:rFonts w:ascii="Courier New" w:hAnsi="Courier New" w:cs="Courier New"/>
          <w:color w:val="auto"/>
          <w:sz w:val="22"/>
          <w:szCs w:val="22"/>
        </w:rPr>
        <w:t xml:space="preserve"> </w:t>
      </w:r>
      <w:r>
        <w:rPr>
          <w:rFonts w:ascii="Courier New" w:hAnsi="Courier New" w:cs="Courier New"/>
          <w:color w:val="auto"/>
          <w:sz w:val="22"/>
          <w:szCs w:val="22"/>
        </w:rPr>
        <w:t xml:space="preserve">края </w:t>
      </w:r>
      <w:r>
        <w:rPr>
          <w:rFonts w:ascii="Courier New" w:hAnsi="Courier New" w:cs="Courier New"/>
          <w:color w:val="auto"/>
          <w:sz w:val="22"/>
          <w:szCs w:val="22"/>
        </w:rPr>
        <w:t xml:space="preserve">в  рамках</w:t>
      </w:r>
      <w:r>
        <w:rPr>
          <w:rFonts w:ascii="Courier New" w:hAnsi="Courier New" w:cs="Courier New"/>
          <w:color w:val="auto"/>
          <w:sz w:val="22"/>
          <w:szCs w:val="22"/>
        </w:rPr>
        <w:t xml:space="preserve">  исполнения переданных государственных полномочий</w:t>
      </w:r>
      <w:r>
        <w:rPr>
          <w:rFonts w:ascii="Courier New" w:hAnsi="Courier New" w:cs="Courier New"/>
          <w:color w:val="auto"/>
          <w:sz w:val="22"/>
          <w:szCs w:val="22"/>
        </w:rPr>
        <w:t xml:space="preserve"> </w:t>
      </w:r>
      <w:r>
        <w:rPr>
          <w:rFonts w:ascii="Courier New" w:hAnsi="Courier New" w:cs="Courier New"/>
          <w:color w:val="auto"/>
          <w:sz w:val="22"/>
          <w:szCs w:val="22"/>
        </w:rPr>
        <w:t xml:space="preserve">Забайкальского края по организации </w:t>
      </w:r>
      <w:r>
        <w:rPr>
          <w:rFonts w:ascii="Courier New" w:hAnsi="Courier New" w:cs="Courier New"/>
          <w:color w:val="auto"/>
          <w:sz w:val="22"/>
          <w:szCs w:val="22"/>
        </w:rPr>
        <w:t xml:space="preserve">мероприятий </w:t>
      </w:r>
      <w:r>
        <w:rPr>
          <w:rFonts w:ascii="Courier New" w:hAnsi="Courier New" w:cs="Courier New"/>
          <w:color w:val="auto"/>
          <w:sz w:val="22"/>
          <w:szCs w:val="22"/>
        </w:rPr>
        <w:t xml:space="preserve">при осуществлении</w:t>
      </w:r>
      <w:r>
        <w:rPr>
          <w:rFonts w:ascii="Courier New" w:hAnsi="Courier New" w:cs="Courier New"/>
          <w:color w:val="auto"/>
          <w:sz w:val="22"/>
          <w:szCs w:val="22"/>
        </w:rPr>
        <w:t xml:space="preserve"> </w:t>
      </w:r>
      <w:r>
        <w:rPr>
          <w:rFonts w:ascii="Courier New" w:hAnsi="Courier New" w:cs="Courier New"/>
          <w:color w:val="auto"/>
          <w:sz w:val="22"/>
          <w:szCs w:val="22"/>
        </w:rPr>
        <w:t xml:space="preserve">деятельности по обращению с животными без владельцев.</w:t>
      </w:r>
    </w:p>
    <w:p>
      <w:pPr>
        <w:widowControl w:val="off"/>
        <w:ind w:firstLine="708"/>
        <w:jc w:val="both"/>
        <w:rPr>
          <w:rFonts w:ascii="Courier New" w:hAnsi="Courier New" w:cs="Courier New"/>
          <w:color w:val="auto"/>
          <w:sz w:val="22"/>
          <w:szCs w:val="22"/>
        </w:rPr>
      </w:pPr>
      <w:r>
        <w:rPr>
          <w:rFonts w:ascii="Courier New" w:hAnsi="Courier New" w:cs="Courier New"/>
          <w:color w:val="auto"/>
          <w:sz w:val="22"/>
          <w:szCs w:val="22"/>
        </w:rPr>
        <w:t xml:space="preserve">В случае невыполнения вышеуказанных обязательств обязуюсь</w:t>
      </w:r>
      <w:r>
        <w:rPr>
          <w:rFonts w:ascii="Courier New" w:hAnsi="Courier New" w:cs="Courier New"/>
          <w:color w:val="auto"/>
          <w:sz w:val="22"/>
          <w:szCs w:val="22"/>
        </w:rPr>
        <w:t xml:space="preserve"> </w:t>
      </w:r>
      <w:r>
        <w:rPr>
          <w:rFonts w:ascii="Courier New" w:hAnsi="Courier New" w:cs="Courier New"/>
          <w:color w:val="auto"/>
          <w:sz w:val="22"/>
          <w:szCs w:val="22"/>
        </w:rPr>
        <w:t xml:space="preserve">обеспечить возврат полученных финансовых средств.</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Заявитель ___________________ _____________________________________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w:t>
      </w:r>
      <w:r>
        <w:rPr>
          <w:rFonts w:ascii="Courier New" w:hAnsi="Courier New" w:cs="Courier New"/>
          <w:color w:val="auto"/>
          <w:sz w:val="22"/>
          <w:szCs w:val="22"/>
        </w:rPr>
        <w:t xml:space="preserve">подпись)   </w:t>
      </w:r>
      <w:r>
        <w:rPr>
          <w:rFonts w:ascii="Courier New" w:hAnsi="Courier New" w:cs="Courier New"/>
          <w:color w:val="auto"/>
          <w:sz w:val="22"/>
          <w:szCs w:val="22"/>
        </w:rPr>
        <w:t xml:space="preserve">          (расшифровка подписи)</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МП*</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 ___________ 20__ г.</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0"/>
          <w:szCs w:val="20"/>
        </w:rPr>
      </w:pPr>
      <w:bookmarkStart w:id="115" w:name="sub_15111"/>
      <w:r>
        <w:rPr>
          <w:rFonts w:ascii="Times New Roman CYR" w:hAnsi="Times New Roman CYR" w:cs="Times New Roman CYR"/>
          <w:color w:val="auto"/>
          <w:sz w:val="20"/>
          <w:szCs w:val="20"/>
        </w:rPr>
        <w:t xml:space="preserve">* Оттиск печати ставится при наличии печати.</w:t>
      </w:r>
    </w:p>
    <w:bookmarkEnd w:id="115"/>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b/>
          <w:bCs/>
          <w:color w:val="26282f"/>
          <w:sz w:val="24"/>
          <w:szCs w:val="24"/>
        </w:rPr>
      </w:pPr>
      <w:bookmarkStart w:id="116" w:name="sub_16000"/>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b/>
          <w:bCs/>
          <w:color w:val="26282f"/>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ПРИЛОЖЕНИЕ № 5</w:t>
      </w:r>
      <w:r>
        <w:rPr>
          <w:rFonts w:ascii="Times New Roman CYR" w:hAnsi="Times New Roman CYR" w:cs="Times New Roman CYR"/>
          <w:b/>
          <w:bCs/>
          <w:color w:val="26282f"/>
          <w:sz w:val="24"/>
          <w:szCs w:val="24"/>
        </w:rPr>
        <w:br/>
        <w:t xml:space="preserve">к Порядку предоставления из бюджета</w:t>
      </w:r>
      <w:r>
        <w:rPr>
          <w:rFonts w:ascii="Times New Roman CYR" w:hAnsi="Times New Roman CYR" w:cs="Times New Roman CYR"/>
          <w:b/>
          <w:bCs/>
          <w:color w:val="26282f"/>
          <w:sz w:val="24"/>
          <w:szCs w:val="24"/>
        </w:rPr>
        <w:br/>
        <w:t xml:space="preserve">Забайкальского края субсидий юридическим</w:t>
      </w:r>
      <w:r>
        <w:rPr>
          <w:rFonts w:ascii="Times New Roman CYR" w:hAnsi="Times New Roman CYR" w:cs="Times New Roman CYR"/>
          <w:b/>
          <w:bCs/>
          <w:color w:val="26282f"/>
          <w:sz w:val="24"/>
          <w:szCs w:val="24"/>
        </w:rPr>
        <w:br/>
        <w:t xml:space="preserve">лицам (за исключением субсидий</w:t>
      </w:r>
      <w:r>
        <w:rPr>
          <w:rFonts w:ascii="Times New Roman CYR" w:hAnsi="Times New Roman CYR" w:cs="Times New Roman CYR"/>
          <w:b/>
          <w:bCs/>
          <w:color w:val="26282f"/>
          <w:sz w:val="24"/>
          <w:szCs w:val="24"/>
        </w:rPr>
        <w:br/>
        <w:t xml:space="preserve">государственным (муниципальным)</w:t>
      </w:r>
      <w:r>
        <w:rPr>
          <w:rFonts w:ascii="Times New Roman CYR" w:hAnsi="Times New Roman CYR" w:cs="Times New Roman CYR"/>
          <w:b/>
          <w:bCs/>
          <w:color w:val="26282f"/>
          <w:sz w:val="24"/>
          <w:szCs w:val="24"/>
        </w:rPr>
        <w:br/>
        <w:t xml:space="preserve">учреждениям), индивидуальным</w:t>
      </w:r>
      <w:r>
        <w:rPr>
          <w:rFonts w:ascii="Times New Roman CYR" w:hAnsi="Times New Roman CYR" w:cs="Times New Roman CYR"/>
          <w:b/>
          <w:bCs/>
          <w:color w:val="26282f"/>
          <w:sz w:val="24"/>
          <w:szCs w:val="24"/>
        </w:rPr>
        <w:br/>
        <w:t xml:space="preserve">предпринимателям на финансовое обеспечение</w:t>
      </w:r>
      <w:r>
        <w:rPr>
          <w:rFonts w:ascii="Times New Roman CYR" w:hAnsi="Times New Roman CYR" w:cs="Times New Roman CYR"/>
          <w:b/>
          <w:bCs/>
          <w:color w:val="26282f"/>
          <w:sz w:val="24"/>
          <w:szCs w:val="24"/>
        </w:rPr>
        <w:br/>
        <w:t xml:space="preserve">части затрат на создание, </w:t>
      </w:r>
      <w:r>
        <w:rPr>
          <w:rFonts w:ascii="Times New Roman CYR" w:hAnsi="Times New Roman CYR" w:cs="Times New Roman CYR"/>
          <w:b/>
          <w:bCs/>
          <w:color w:val="26282f"/>
          <w:sz w:val="24"/>
          <w:szCs w:val="24"/>
        </w:rPr>
        <w:t xml:space="preserve">расширение,</w:t>
      </w:r>
      <w:r>
        <w:rPr>
          <w:rFonts w:ascii="Times New Roman CYR" w:hAnsi="Times New Roman CYR" w:cs="Times New Roman CYR"/>
          <w:b/>
          <w:bCs/>
          <w:color w:val="26282f"/>
          <w:sz w:val="24"/>
          <w:szCs w:val="24"/>
        </w:rPr>
        <w:br/>
        <w:t xml:space="preserve">реконструкцию</w:t>
      </w:r>
      <w:r>
        <w:rPr>
          <w:rFonts w:ascii="Times New Roman CYR" w:hAnsi="Times New Roman CYR" w:cs="Times New Roman CYR"/>
          <w:b/>
          <w:bCs/>
          <w:color w:val="26282f"/>
          <w:sz w:val="24"/>
          <w:szCs w:val="24"/>
        </w:rPr>
        <w:t xml:space="preserve"> и (или) модернизацию приютов</w:t>
      </w:r>
      <w:r>
        <w:rPr>
          <w:rFonts w:ascii="Times New Roman CYR" w:hAnsi="Times New Roman CYR" w:cs="Times New Roman CYR"/>
          <w:b/>
          <w:bCs/>
          <w:color w:val="26282f"/>
          <w:sz w:val="24"/>
          <w:szCs w:val="24"/>
        </w:rPr>
        <w:br/>
        <w:t xml:space="preserve">для животных, в целях осуществления</w:t>
      </w:r>
      <w:r>
        <w:rPr>
          <w:rFonts w:ascii="Times New Roman CYR" w:hAnsi="Times New Roman CYR" w:cs="Times New Roman CYR"/>
          <w:b/>
          <w:bCs/>
          <w:color w:val="26282f"/>
          <w:sz w:val="24"/>
          <w:szCs w:val="24"/>
        </w:rPr>
        <w:br/>
        <w:t xml:space="preserve">деятельности по содержанию животных,</w:t>
      </w:r>
      <w:r>
        <w:rPr>
          <w:rFonts w:ascii="Times New Roman CYR" w:hAnsi="Times New Roman CYR" w:cs="Times New Roman CYR"/>
          <w:b/>
          <w:bCs/>
          <w:color w:val="26282f"/>
          <w:sz w:val="24"/>
          <w:szCs w:val="24"/>
        </w:rPr>
        <w:br/>
        <w:t xml:space="preserve">в том числе животных без владельцев,</w:t>
      </w:r>
      <w:r>
        <w:rPr>
          <w:rFonts w:ascii="Times New Roman CYR" w:hAnsi="Times New Roman CYR" w:cs="Times New Roman CYR"/>
          <w:b/>
          <w:bCs/>
          <w:color w:val="26282f"/>
          <w:sz w:val="24"/>
          <w:szCs w:val="24"/>
        </w:rPr>
        <w:br/>
        <w:t xml:space="preserve">животных, от права собственности</w:t>
      </w:r>
      <w:r>
        <w:rPr>
          <w:rFonts w:ascii="Times New Roman CYR" w:hAnsi="Times New Roman CYR" w:cs="Times New Roman CYR"/>
          <w:b/>
          <w:bCs/>
          <w:color w:val="26282f"/>
          <w:sz w:val="24"/>
          <w:szCs w:val="24"/>
        </w:rPr>
        <w:br/>
        <w:t xml:space="preserve">на которых владельцы отказались</w:t>
      </w:r>
    </w:p>
    <w:bookmarkEnd w:id="116"/>
    <w:p>
      <w:pPr>
        <w:widowControl w:val="off"/>
        <w:ind w:firstLine="720"/>
        <w:jc w:val="both"/>
        <w:rPr>
          <w:rFonts w:ascii="Times New Roman CYR" w:hAnsi="Times New Roman CYR" w:cs="Times New Roman CYR"/>
          <w:color w:val="auto"/>
          <w:sz w:val="24"/>
          <w:szCs w:val="24"/>
        </w:rPr>
      </w:pPr>
    </w:p>
    <w:p>
      <w:pPr>
        <w:widowControl w:val="off"/>
        <w:ind w:firstLine="698"/>
        <w:jc w:val="right"/>
        <w:rPr>
          <w:rFonts w:ascii="Times New Roman CYR" w:hAnsi="Times New Roman CYR" w:cs="Times New Roman CYR"/>
          <w:color w:val="auto"/>
          <w:sz w:val="24"/>
          <w:szCs w:val="24"/>
        </w:rPr>
      </w:pPr>
      <w:r>
        <w:rPr>
          <w:rFonts w:ascii="Times New Roman CYR" w:hAnsi="Times New Roman CYR" w:cs="Times New Roman CYR"/>
          <w:b/>
          <w:bCs/>
          <w:color w:val="26282f"/>
          <w:sz w:val="24"/>
          <w:szCs w:val="24"/>
        </w:rPr>
        <w:t xml:space="preserve">ФОРМА</w:t>
      </w:r>
    </w:p>
    <w:p>
      <w:pPr>
        <w:widowControl w:val="off"/>
        <w:ind w:firstLine="720"/>
        <w:jc w:val="both"/>
        <w:rPr>
          <w:rFonts w:ascii="Times New Roman CYR" w:hAnsi="Times New Roman CYR" w:cs="Times New Roman CYR"/>
          <w:color w:val="auto"/>
          <w:sz w:val="24"/>
          <w:szCs w:val="24"/>
        </w:rPr>
      </w:pPr>
    </w:p>
    <w:p>
      <w:pPr>
        <w:widowControl w:val="off"/>
        <w:spacing w:before="108" w:after="108"/>
        <w:jc w:val="center"/>
        <w:outlineLvl w:val="0"/>
        <w:rPr>
          <w:rFonts w:ascii="Times New Roman CYR" w:hAnsi="Times New Roman CYR" w:cs="Times New Roman CYR"/>
          <w:b/>
          <w:bCs/>
          <w:color w:val="26282f"/>
          <w:sz w:val="24"/>
          <w:szCs w:val="24"/>
        </w:rPr>
      </w:pPr>
      <w:r>
        <w:rPr>
          <w:rFonts w:ascii="Times New Roman CYR" w:hAnsi="Times New Roman CYR" w:cs="Times New Roman CYR"/>
          <w:b/>
          <w:bCs/>
          <w:color w:val="26282f"/>
          <w:sz w:val="24"/>
          <w:szCs w:val="24"/>
        </w:rPr>
        <w:t xml:space="preserve">СПРАВКА</w:t>
      </w:r>
      <w:r>
        <w:rPr>
          <w:rFonts w:ascii="Times New Roman CYR" w:hAnsi="Times New Roman CYR" w:cs="Times New Roman CYR"/>
          <w:b/>
          <w:bCs/>
          <w:color w:val="26282f"/>
          <w:sz w:val="24"/>
          <w:szCs w:val="24"/>
        </w:rPr>
        <w:br/>
        <w:t xml:space="preserve">для расчета размера субсидии</w:t>
      </w:r>
      <w:r>
        <w:rPr>
          <w:rFonts w:ascii="Times New Roman CYR" w:hAnsi="Times New Roman CYR" w:cs="Times New Roman CYR"/>
          <w:b/>
          <w:bCs/>
          <w:color w:val="26282f"/>
          <w:sz w:val="24"/>
          <w:szCs w:val="24"/>
        </w:rPr>
        <w:br/>
        <w:t xml:space="preserve">_______________________________________________________________</w:t>
      </w:r>
      <w:r>
        <w:rPr>
          <w:rFonts w:ascii="Times New Roman CYR" w:hAnsi="Times New Roman CYR" w:cs="Times New Roman CYR"/>
          <w:b/>
          <w:bCs/>
          <w:color w:val="26282f"/>
          <w:sz w:val="24"/>
          <w:szCs w:val="24"/>
        </w:rPr>
        <w:t xml:space="preserve">_</w:t>
      </w:r>
      <w:r>
        <w:rPr>
          <w:rFonts w:ascii="Times New Roman CYR" w:hAnsi="Times New Roman CYR" w:cs="Times New Roman CYR"/>
          <w:b/>
          <w:bCs/>
          <w:color w:val="26282f"/>
          <w:sz w:val="24"/>
          <w:szCs w:val="24"/>
        </w:rPr>
        <w:br/>
        <w:t xml:space="preserve">(</w:t>
      </w:r>
      <w:r>
        <w:rPr>
          <w:rFonts w:ascii="Times New Roman CYR" w:hAnsi="Times New Roman CYR" w:cs="Times New Roman CYR"/>
          <w:b/>
          <w:bCs/>
          <w:color w:val="26282f"/>
          <w:sz w:val="24"/>
          <w:szCs w:val="24"/>
        </w:rPr>
        <w:t xml:space="preserve">Ф.И.О. (при наличии отчества) полностью, наименование заявителя))</w:t>
      </w:r>
    </w:p>
    <w:p>
      <w:pPr>
        <w:widowControl w:val="off"/>
        <w:ind w:firstLine="720"/>
        <w:jc w:val="both"/>
        <w:rPr>
          <w:rFonts w:ascii="Times New Roman CYR" w:hAnsi="Times New Roman CYR" w:cs="Times New Roman CYR"/>
          <w:color w:val="auto"/>
          <w:sz w:val="24"/>
          <w:szCs w:val="24"/>
        </w:rPr>
      </w:pPr>
    </w:p>
    <w:tbl>
      <w:tblPr>
        <w:tblW w:w="9423" w:type="dxa"/>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782"/>
        <w:gridCol w:w="1940"/>
        <w:gridCol w:w="1501"/>
        <w:gridCol w:w="1901"/>
        <w:gridCol w:w="1615"/>
        <w:gridCol w:w="1684"/>
      </w:tblGrid>
      <w:tr>
        <w:tc>
          <w:tcPr>
            <w:tcW w:w="782" w:type="dxa"/>
            <w:tcBorders>
              <w:top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N</w:t>
            </w:r>
            <w:r>
              <w:rPr>
                <w:rFonts w:ascii="Times New Roman CYR" w:hAnsi="Times New Roman CYR" w:cs="Times New Roman CYR"/>
                <w:color w:val="auto"/>
                <w:sz w:val="24"/>
                <w:szCs w:val="24"/>
              </w:rPr>
              <w:br/>
              <w:t xml:space="preserve">п/п</w:t>
            </w:r>
          </w:p>
        </w:tc>
        <w:tc>
          <w:tcPr>
            <w:tcW w:w="1940" w:type="dxa"/>
            <w:tcBorders>
              <w:top w:val="single" w:color="auto" w:sz="4" w:space="0"/>
              <w:left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Наименование расходов</w:t>
            </w:r>
          </w:p>
        </w:tc>
        <w:tc>
          <w:tcPr>
            <w:tcW w:w="1501" w:type="dxa"/>
            <w:tcBorders>
              <w:top w:val="single" w:color="auto" w:sz="4" w:space="0"/>
              <w:left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Единица измерения</w:t>
            </w:r>
          </w:p>
        </w:tc>
        <w:tc>
          <w:tcPr>
            <w:tcW w:w="1901" w:type="dxa"/>
            <w:tcBorders>
              <w:top w:val="single" w:color="auto" w:sz="4" w:space="0"/>
              <w:left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Планируемый объем выполненных работ (расходы на товары, работы, услуги)</w:t>
            </w:r>
          </w:p>
        </w:tc>
        <w:tc>
          <w:tcPr>
            <w:tcW w:w="1615" w:type="dxa"/>
            <w:tcBorders>
              <w:top w:val="single" w:color="auto" w:sz="4" w:space="0"/>
              <w:left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Стоимость одной единицы, (рублей)</w:t>
            </w:r>
          </w:p>
        </w:tc>
        <w:tc>
          <w:tcPr>
            <w:tcW w:w="1684" w:type="dxa"/>
            <w:tcBorders>
              <w:top w:val="single" w:color="auto" w:sz="4" w:space="0"/>
              <w:left w:val="single" w:color="auto" w:sz="4" w:space="0"/>
              <w:bottom w:val="single" w:color="auto" w:sz="4" w:space="0"/>
            </w:tcBorders>
          </w:tcPr>
          <w:p>
            <w:pPr>
              <w:widowControl w:val="off"/>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Объем средств, (рублей)</w:t>
            </w:r>
          </w:p>
        </w:tc>
      </w:tr>
      <w:tr>
        <w:tc>
          <w:tcPr>
            <w:tcW w:w="782" w:type="dxa"/>
            <w:tcBorders>
              <w:top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bookmarkStart w:id="117" w:name="sub_16001"/>
            <w:r>
              <w:rPr>
                <w:rFonts w:ascii="Times New Roman CYR" w:hAnsi="Times New Roman CYR" w:cs="Times New Roman CYR"/>
                <w:color w:val="auto"/>
                <w:sz w:val="24"/>
                <w:szCs w:val="24"/>
              </w:rPr>
              <w:t xml:space="preserve">1.</w:t>
            </w:r>
            <w:bookmarkEnd w:id="117"/>
          </w:p>
        </w:tc>
        <w:tc>
          <w:tcPr>
            <w:tcW w:w="1940"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5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9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15"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84" w:type="dxa"/>
            <w:tcBorders>
              <w:top w:val="single" w:color="auto" w:sz="4" w:space="0"/>
              <w:left w:val="single" w:color="auto" w:sz="4" w:space="0"/>
              <w:bottom w:val="single" w:color="auto" w:sz="4" w:space="0"/>
            </w:tcBorders>
          </w:tcPr>
          <w:p>
            <w:pPr>
              <w:widowControl w:val="off"/>
              <w:jc w:val="both"/>
              <w:rPr>
                <w:rFonts w:ascii="Times New Roman CYR" w:hAnsi="Times New Roman CYR" w:cs="Times New Roman CYR"/>
                <w:color w:val="auto"/>
                <w:sz w:val="24"/>
                <w:szCs w:val="24"/>
              </w:rPr>
            </w:pPr>
          </w:p>
        </w:tc>
      </w:tr>
      <w:tr>
        <w:tc>
          <w:tcPr>
            <w:tcW w:w="782" w:type="dxa"/>
            <w:tcBorders>
              <w:top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bookmarkStart w:id="118" w:name="sub_16002"/>
            <w:r>
              <w:rPr>
                <w:rFonts w:ascii="Times New Roman CYR" w:hAnsi="Times New Roman CYR" w:cs="Times New Roman CYR"/>
                <w:color w:val="auto"/>
                <w:sz w:val="24"/>
                <w:szCs w:val="24"/>
              </w:rPr>
              <w:t xml:space="preserve">2.</w:t>
            </w:r>
            <w:bookmarkEnd w:id="118"/>
          </w:p>
        </w:tc>
        <w:tc>
          <w:tcPr>
            <w:tcW w:w="1940"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5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9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15"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84" w:type="dxa"/>
            <w:tcBorders>
              <w:top w:val="single" w:color="auto" w:sz="4" w:space="0"/>
              <w:left w:val="single" w:color="auto" w:sz="4" w:space="0"/>
              <w:bottom w:val="single" w:color="auto" w:sz="4" w:space="0"/>
            </w:tcBorders>
          </w:tcPr>
          <w:p>
            <w:pPr>
              <w:widowControl w:val="off"/>
              <w:jc w:val="both"/>
              <w:rPr>
                <w:rFonts w:ascii="Times New Roman CYR" w:hAnsi="Times New Roman CYR" w:cs="Times New Roman CYR"/>
                <w:color w:val="auto"/>
                <w:sz w:val="24"/>
                <w:szCs w:val="24"/>
              </w:rPr>
            </w:pPr>
          </w:p>
        </w:tc>
      </w:tr>
      <w:tr>
        <w:tc>
          <w:tcPr>
            <w:tcW w:w="782" w:type="dxa"/>
            <w:tcBorders>
              <w:top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bookmarkStart w:id="119" w:name="sub_16003"/>
            <w:r>
              <w:rPr>
                <w:rFonts w:ascii="Times New Roman CYR" w:hAnsi="Times New Roman CYR" w:cs="Times New Roman CYR"/>
                <w:color w:val="auto"/>
                <w:sz w:val="24"/>
                <w:szCs w:val="24"/>
              </w:rPr>
              <w:t xml:space="preserve">3.</w:t>
            </w:r>
            <w:bookmarkEnd w:id="119"/>
          </w:p>
        </w:tc>
        <w:tc>
          <w:tcPr>
            <w:tcW w:w="1940"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5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9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15"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84" w:type="dxa"/>
            <w:tcBorders>
              <w:top w:val="single" w:color="auto" w:sz="4" w:space="0"/>
              <w:left w:val="single" w:color="auto" w:sz="4" w:space="0"/>
              <w:bottom w:val="single" w:color="auto" w:sz="4" w:space="0"/>
            </w:tcBorders>
          </w:tcPr>
          <w:p>
            <w:pPr>
              <w:widowControl w:val="off"/>
              <w:jc w:val="both"/>
              <w:rPr>
                <w:rFonts w:ascii="Times New Roman CYR" w:hAnsi="Times New Roman CYR" w:cs="Times New Roman CYR"/>
                <w:color w:val="auto"/>
                <w:sz w:val="24"/>
                <w:szCs w:val="24"/>
              </w:rPr>
            </w:pPr>
          </w:p>
        </w:tc>
      </w:tr>
      <w:tr>
        <w:tc>
          <w:tcPr>
            <w:tcW w:w="782" w:type="dxa"/>
            <w:tcBorders>
              <w:top w:val="single" w:color="auto" w:sz="4" w:space="0"/>
              <w:bottom w:val="single" w:color="auto" w:sz="4" w:space="0"/>
              <w:right w:val="single" w:color="auto" w:sz="4" w:space="0"/>
            </w:tcBorders>
          </w:tcPr>
          <w:p>
            <w:pPr>
              <w:widowControl w:val="off"/>
              <w:jc w:val="center"/>
              <w:rPr>
                <w:rFonts w:ascii="Times New Roman CYR" w:hAnsi="Times New Roman CYR" w:cs="Times New Roman CYR"/>
                <w:color w:val="auto"/>
                <w:sz w:val="24"/>
                <w:szCs w:val="24"/>
              </w:rPr>
            </w:pPr>
            <w:bookmarkStart w:id="120" w:name="sub_16004"/>
            <w:r>
              <w:rPr>
                <w:rFonts w:ascii="Times New Roman CYR" w:hAnsi="Times New Roman CYR" w:cs="Times New Roman CYR"/>
                <w:color w:val="auto"/>
                <w:sz w:val="24"/>
                <w:szCs w:val="24"/>
              </w:rPr>
              <w:t xml:space="preserve">4.</w:t>
            </w:r>
            <w:bookmarkEnd w:id="120"/>
          </w:p>
        </w:tc>
        <w:tc>
          <w:tcPr>
            <w:tcW w:w="1940"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5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901"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15" w:type="dxa"/>
            <w:tcBorders>
              <w:top w:val="single" w:color="auto" w:sz="4" w:space="0"/>
              <w:left w:val="single" w:color="auto" w:sz="4" w:space="0"/>
              <w:bottom w:val="single" w:color="auto" w:sz="4" w:space="0"/>
              <w:right w:val="single" w:color="auto" w:sz="4" w:space="0"/>
            </w:tcBorders>
          </w:tcPr>
          <w:p>
            <w:pPr>
              <w:widowControl w:val="off"/>
              <w:jc w:val="both"/>
              <w:rPr>
                <w:rFonts w:ascii="Times New Roman CYR" w:hAnsi="Times New Roman CYR" w:cs="Times New Roman CYR"/>
                <w:color w:val="auto"/>
                <w:sz w:val="24"/>
                <w:szCs w:val="24"/>
              </w:rPr>
            </w:pPr>
          </w:p>
        </w:tc>
        <w:tc>
          <w:tcPr>
            <w:tcW w:w="1684" w:type="dxa"/>
            <w:tcBorders>
              <w:top w:val="single" w:color="auto" w:sz="4" w:space="0"/>
              <w:left w:val="single" w:color="auto" w:sz="4" w:space="0"/>
              <w:bottom w:val="single" w:color="auto" w:sz="4" w:space="0"/>
            </w:tcBorders>
          </w:tcPr>
          <w:p>
            <w:pPr>
              <w:widowControl w:val="off"/>
              <w:jc w:val="both"/>
              <w:rPr>
                <w:rFonts w:ascii="Times New Roman CYR" w:hAnsi="Times New Roman CYR" w:cs="Times New Roman CYR"/>
                <w:color w:val="auto"/>
                <w:sz w:val="24"/>
                <w:szCs w:val="24"/>
              </w:rPr>
            </w:pPr>
          </w:p>
        </w:tc>
      </w:tr>
    </w:tbl>
    <w:p>
      <w:pPr>
        <w:widowControl w:val="off"/>
        <w:ind w:firstLine="720"/>
        <w:jc w:val="both"/>
        <w:rPr>
          <w:rFonts w:ascii="Times New Roman CYR" w:hAnsi="Times New Roman CYR" w:cs="Times New Roman CYR"/>
          <w:color w:val="auto"/>
          <w:sz w:val="24"/>
          <w:szCs w:val="24"/>
        </w:rPr>
      </w:pPr>
    </w:p>
    <w:p>
      <w:pPr>
        <w:widowControl w:val="off"/>
        <w:ind w:firstLine="720"/>
        <w:jc w:val="both"/>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Достоверность и полноту сведений, отраженных в настоящей справке, подтверждаю.</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Заявитель          _________________ 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w:t>
      </w:r>
      <w:r>
        <w:rPr>
          <w:rFonts w:ascii="Courier New" w:hAnsi="Courier New" w:cs="Courier New"/>
          <w:color w:val="auto"/>
          <w:sz w:val="22"/>
          <w:szCs w:val="22"/>
        </w:rPr>
        <w:t xml:space="preserve">подпись)   </w:t>
      </w:r>
      <w:r>
        <w:rPr>
          <w:rFonts w:ascii="Courier New" w:hAnsi="Courier New" w:cs="Courier New"/>
          <w:color w:val="auto"/>
          <w:sz w:val="22"/>
          <w:szCs w:val="22"/>
        </w:rPr>
        <w:t xml:space="preserve">   (расшифровка подписи)</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Главный бухгалтер* _________________ _________________________</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                       (</w:t>
      </w:r>
      <w:r>
        <w:rPr>
          <w:rFonts w:ascii="Courier New" w:hAnsi="Courier New" w:cs="Courier New"/>
          <w:color w:val="auto"/>
          <w:sz w:val="22"/>
          <w:szCs w:val="22"/>
        </w:rPr>
        <w:t xml:space="preserve">подпись)   </w:t>
      </w:r>
      <w:r>
        <w:rPr>
          <w:rFonts w:ascii="Courier New" w:hAnsi="Courier New" w:cs="Courier New"/>
          <w:color w:val="auto"/>
          <w:sz w:val="22"/>
          <w:szCs w:val="22"/>
        </w:rPr>
        <w:t xml:space="preserve">   (расшифровка подписи)</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МП**</w:t>
      </w: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"___" ___________ 20__ г.</w:t>
      </w:r>
    </w:p>
    <w:p>
      <w:pPr>
        <w:widowControl w:val="off"/>
        <w:ind w:firstLine="720"/>
        <w:jc w:val="both"/>
        <w:rPr>
          <w:rFonts w:ascii="Times New Roman CYR" w:hAnsi="Times New Roman CYR" w:cs="Times New Roman CYR"/>
          <w:color w:val="auto"/>
          <w:sz w:val="24"/>
          <w:szCs w:val="24"/>
        </w:rPr>
      </w:pPr>
    </w:p>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widowControl w:val="off"/>
        <w:ind w:firstLine="720"/>
        <w:jc w:val="both"/>
        <w:rPr>
          <w:rFonts w:ascii="Times New Roman CYR" w:hAnsi="Times New Roman CYR" w:cs="Times New Roman CYR"/>
          <w:color w:val="auto"/>
          <w:sz w:val="20"/>
          <w:szCs w:val="20"/>
        </w:rPr>
      </w:pPr>
      <w:bookmarkStart w:id="121" w:name="sub_16111"/>
      <w:r>
        <w:rPr>
          <w:rFonts w:ascii="Times New Roman CYR" w:hAnsi="Times New Roman CYR" w:cs="Times New Roman CYR"/>
          <w:color w:val="auto"/>
          <w:sz w:val="20"/>
          <w:szCs w:val="20"/>
        </w:rPr>
        <w:t xml:space="preserve">* Заполняется при наличии главного бухгалтера.</w:t>
      </w:r>
    </w:p>
    <w:p>
      <w:pPr>
        <w:widowControl w:val="off"/>
        <w:ind w:firstLine="720"/>
        <w:jc w:val="both"/>
        <w:rPr>
          <w:rFonts w:ascii="Times New Roman CYR" w:hAnsi="Times New Roman CYR" w:cs="Times New Roman CYR"/>
          <w:color w:val="auto"/>
          <w:sz w:val="20"/>
          <w:szCs w:val="20"/>
        </w:rPr>
      </w:pPr>
      <w:bookmarkStart w:id="122" w:name="sub_16222"/>
      <w:bookmarkEnd w:id="121"/>
      <w:r>
        <w:rPr>
          <w:rFonts w:ascii="Times New Roman CYR" w:hAnsi="Times New Roman CYR" w:cs="Times New Roman CYR"/>
          <w:color w:val="auto"/>
          <w:sz w:val="20"/>
          <w:szCs w:val="20"/>
        </w:rPr>
        <w:t xml:space="preserve">** Оттиск печати ставится при наличии печати.</w:t>
      </w:r>
    </w:p>
    <w:bookmarkEnd w:id="122"/>
    <w:p>
      <w:pPr>
        <w:widowControl w:val="off"/>
        <w:rPr>
          <w:rFonts w:ascii="Courier New" w:hAnsi="Courier New" w:cs="Courier New"/>
          <w:color w:val="auto"/>
          <w:sz w:val="22"/>
          <w:szCs w:val="22"/>
        </w:rPr>
      </w:pPr>
      <w:r>
        <w:rPr>
          <w:rFonts w:ascii="Courier New" w:hAnsi="Courier New" w:cs="Courier New"/>
          <w:color w:val="auto"/>
          <w:sz w:val="22"/>
          <w:szCs w:val="22"/>
        </w:rPr>
        <w:t xml:space="preserve">──────────────────────────────</w:t>
      </w:r>
    </w:p>
    <w:p>
      <w:pPr>
        <w:spacing w:line="360" w:lineRule="auto"/>
        <w:ind w:left="3969" w:firstLine="709"/>
        <w:jc w:val="both"/>
        <w:rPr>
          <w:color w:val="auto"/>
        </w:rPr>
      </w:pPr>
      <w:r>
        <w:rPr>
          <w:color w:val="auto"/>
        </w:rPr>
        <w:t xml:space="preserve">              </w:t>
      </w:r>
      <w:r>
        <w:rPr>
          <w:color w:val="auto"/>
        </w:rPr>
        <w:t xml:space="preserve"> </w:t>
      </w:r>
    </w:p>
    <w:sectPr>
      <w:headerReference w:type="default" r:id="rId9"/>
      <w:pgSz w:w="11909" w:h="16834"/>
      <w:pgMar w:top="1134" w:right="567" w:bottom="1134" w:left="1985" w:header="720" w:footer="720"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font>
  <w:font w:name="Mangal">
    <w:panose1 w:val="02040503050406030204"/>
  </w:font>
  <w:font w:name="Arial">
    <w:panose1 w:val="020B0604020202020204"/>
  </w:font>
  <w:font w:name="Calibri">
    <w:panose1 w:val="020F0502020204030204"/>
  </w:font>
  <w:font w:name="Verdana">
    <w:panose1 w:val="020B0604030504040204"/>
  </w:font>
  <w:font w:name="Tahoma">
    <w:panose1 w:val="020B0604030504040204"/>
  </w:font>
  <w:font w:name="Courier New">
    <w:panose1 w:val="02070309020205020404"/>
  </w:font>
  <w:font w:name="Times New Roman CYR">
    <w:panose1 w:val="020206030504050203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a"/>
      <w:framePr w:wrap="auto" w:vAnchor="text" w:hAnchor="page" w:x="6588" w:y="25"/>
      <w:rPr>
        <w:rStyle w:val="ac"/>
      </w:rPr>
    </w:pPr>
    <w:r>
      <w:rPr>
        <w:rStyle w:val="ac"/>
      </w:rPr>
      <w:fldChar w:fldCharType="begin"/>
    </w:r>
    <w:r>
      <w:rPr>
        <w:rStyle w:val="ac"/>
      </w:rPr>
      <w:instrText xml:space="preserve">PAGE  </w:instrText>
    </w:r>
    <w:r>
      <w:rPr>
        <w:rStyle w:val="ac"/>
      </w:rPr>
      <w:fldChar w:fldCharType="separate"/>
    </w:r>
    <w:r>
      <w:rPr>
        <w:rStyle w:val="ac"/>
      </w:rPr>
      <w:t xml:space="preserve">18</w:t>
    </w:r>
    <w:r>
      <w:rPr>
        <w:rStyle w:val="ac"/>
      </w:rPr>
      <w:fldChar w:fldCharType="end"/>
    </w:r>
  </w:p>
  <w:p>
    <w:pPr>
      <w:pStyle w:val="aa"/>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
    <w:multiLevelType w:val="hybridMultilevel"/>
    <w:lvl w:ilvl="0" w:tplc="1A5EDB56">
      <w:start w:val="33"/>
      <w:numFmt w:val="decimal"/>
      <w:lvlText w:val="%1."/>
      <w:lvlJc w:val="left"/>
      <w:pPr>
        <w:ind w:left="735" w:hanging="375"/>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
    <w:multiLevelType w:val="hybridMultilevel"/>
    <w:lvl w:ilvl="0" w:tplc="1A5470BA">
      <w:start w:val="1"/>
      <w:numFmt w:val="decimal"/>
      <w:lvlText w:val="%1."/>
      <w:lvlJc w:val="left"/>
      <w:pPr>
        <w:tabs>
          <w:tab w:val="num" w:pos="1752"/>
        </w:tabs>
        <w:ind w:left="1752" w:hanging="1050"/>
      </w:pPr>
      <w:rPr>
        <w:rFonts w:hint="default" w:cs="Times New Roman"/>
      </w:rPr>
    </w:lvl>
    <w:lvl w:ilvl="1" w:tplc="DC18FDAC">
      <w:start w:val="1"/>
      <w:numFmt w:val="decimal"/>
      <w:lvlText w:val="%2)"/>
      <w:lvlJc w:val="left"/>
      <w:pPr>
        <w:tabs>
          <w:tab w:val="num" w:pos="1782"/>
        </w:tabs>
        <w:ind w:left="1782" w:hanging="360"/>
      </w:pPr>
      <w:rPr>
        <w:rFonts w:hint="default" w:cs="Times New Roman"/>
      </w:rPr>
    </w:lvl>
    <w:lvl w:ilvl="2" w:tplc="0419001B">
      <w:start w:val="1"/>
      <w:numFmt w:val="lowerRoman"/>
      <w:lvlText w:val="%3."/>
      <w:lvlJc w:val="right"/>
      <w:pPr>
        <w:tabs>
          <w:tab w:val="num" w:pos="2502"/>
        </w:tabs>
        <w:ind w:left="2502" w:hanging="180"/>
      </w:pPr>
      <w:rPr>
        <w:rFonts w:cs="Times New Roman"/>
      </w:rPr>
    </w:lvl>
    <w:lvl w:ilvl="3" w:tplc="0419000F">
      <w:start w:val="1"/>
      <w:numFmt w:val="decimal"/>
      <w:lvlText w:val="%4."/>
      <w:lvlJc w:val="left"/>
      <w:pPr>
        <w:tabs>
          <w:tab w:val="num" w:pos="3222"/>
        </w:tabs>
        <w:ind w:left="3222" w:hanging="360"/>
      </w:pPr>
      <w:rPr>
        <w:rFonts w:cs="Times New Roman"/>
      </w:rPr>
    </w:lvl>
    <w:lvl w:ilvl="4" w:tplc="04190019">
      <w:start w:val="1"/>
      <w:numFmt w:val="lowerLetter"/>
      <w:lvlText w:val="%5."/>
      <w:lvlJc w:val="left"/>
      <w:pPr>
        <w:tabs>
          <w:tab w:val="num" w:pos="3942"/>
        </w:tabs>
        <w:ind w:left="3942" w:hanging="360"/>
      </w:pPr>
      <w:rPr>
        <w:rFonts w:cs="Times New Roman"/>
      </w:rPr>
    </w:lvl>
    <w:lvl w:ilvl="5" w:tplc="0419001B">
      <w:start w:val="1"/>
      <w:numFmt w:val="lowerRoman"/>
      <w:lvlText w:val="%6."/>
      <w:lvlJc w:val="right"/>
      <w:pPr>
        <w:tabs>
          <w:tab w:val="num" w:pos="4662"/>
        </w:tabs>
        <w:ind w:left="4662" w:hanging="180"/>
      </w:pPr>
      <w:rPr>
        <w:rFonts w:cs="Times New Roman"/>
      </w:rPr>
    </w:lvl>
    <w:lvl w:ilvl="6" w:tplc="0419000F">
      <w:start w:val="1"/>
      <w:numFmt w:val="decimal"/>
      <w:lvlText w:val="%7."/>
      <w:lvlJc w:val="left"/>
      <w:pPr>
        <w:tabs>
          <w:tab w:val="num" w:pos="5382"/>
        </w:tabs>
        <w:ind w:left="5382" w:hanging="360"/>
      </w:pPr>
      <w:rPr>
        <w:rFonts w:cs="Times New Roman"/>
      </w:rPr>
    </w:lvl>
    <w:lvl w:ilvl="7" w:tplc="04190019">
      <w:start w:val="1"/>
      <w:numFmt w:val="lowerLetter"/>
      <w:lvlText w:val="%8."/>
      <w:lvlJc w:val="left"/>
      <w:pPr>
        <w:tabs>
          <w:tab w:val="num" w:pos="6102"/>
        </w:tabs>
        <w:ind w:left="6102" w:hanging="360"/>
      </w:pPr>
      <w:rPr>
        <w:rFonts w:cs="Times New Roman"/>
      </w:rPr>
    </w:lvl>
    <w:lvl w:ilvl="8" w:tplc="0419001B">
      <w:start w:val="1"/>
      <w:numFmt w:val="lowerRoman"/>
      <w:lvlText w:val="%9."/>
      <w:lvlJc w:val="right"/>
      <w:pPr>
        <w:tabs>
          <w:tab w:val="num" w:pos="6822"/>
        </w:tabs>
        <w:ind w:left="6822" w:hanging="180"/>
      </w:pPr>
      <w:rPr>
        <w:rFonts w:cs="Times New Roman"/>
      </w:rPr>
    </w:lvl>
  </w:abstractNum>
  <w:abstractNum w:abstractNumId="3">
    <w:multiLevelType w:val="hybridMultilevel"/>
    <w:lvl w:ilvl="0" w:tplc="B0AC5300">
      <w:start w:val="1"/>
      <w:numFmt w:val="decimal"/>
      <w:lvlText w:val="%1."/>
      <w:lvlJc w:val="left"/>
      <w:pPr>
        <w:ind w:left="3885" w:hanging="360"/>
      </w:pPr>
      <w:rPr>
        <w:rFonts w:hint="default"/>
      </w:rPr>
    </w:lvl>
    <w:lvl w:ilvl="1" w:tentative="1" w:tplc="04190019">
      <w:start w:val="1"/>
      <w:numFmt w:val="lowerLetter"/>
      <w:lvlText w:val="%2."/>
      <w:lvlJc w:val="left"/>
      <w:pPr>
        <w:ind w:left="4605" w:hanging="360"/>
      </w:pPr>
    </w:lvl>
    <w:lvl w:ilvl="2" w:tentative="1" w:tplc="0419001B">
      <w:start w:val="1"/>
      <w:numFmt w:val="lowerRoman"/>
      <w:lvlText w:val="%3."/>
      <w:lvlJc w:val="right"/>
      <w:pPr>
        <w:ind w:left="5325" w:hanging="180"/>
      </w:pPr>
    </w:lvl>
    <w:lvl w:ilvl="3" w:tentative="1" w:tplc="0419000F">
      <w:start w:val="1"/>
      <w:numFmt w:val="decimal"/>
      <w:lvlText w:val="%4."/>
      <w:lvlJc w:val="left"/>
      <w:pPr>
        <w:ind w:left="6045" w:hanging="360"/>
      </w:pPr>
    </w:lvl>
    <w:lvl w:ilvl="4" w:tentative="1" w:tplc="04190019">
      <w:start w:val="1"/>
      <w:numFmt w:val="lowerLetter"/>
      <w:lvlText w:val="%5."/>
      <w:lvlJc w:val="left"/>
      <w:pPr>
        <w:ind w:left="6765" w:hanging="360"/>
      </w:pPr>
    </w:lvl>
    <w:lvl w:ilvl="5" w:tentative="1" w:tplc="0419001B">
      <w:start w:val="1"/>
      <w:numFmt w:val="lowerRoman"/>
      <w:lvlText w:val="%6."/>
      <w:lvlJc w:val="right"/>
      <w:pPr>
        <w:ind w:left="7485" w:hanging="180"/>
      </w:pPr>
    </w:lvl>
    <w:lvl w:ilvl="6" w:tentative="1" w:tplc="0419000F">
      <w:start w:val="1"/>
      <w:numFmt w:val="decimal"/>
      <w:lvlText w:val="%7."/>
      <w:lvlJc w:val="left"/>
      <w:pPr>
        <w:ind w:left="8205" w:hanging="360"/>
      </w:pPr>
    </w:lvl>
    <w:lvl w:ilvl="7" w:tentative="1" w:tplc="04190019">
      <w:start w:val="1"/>
      <w:numFmt w:val="lowerLetter"/>
      <w:lvlText w:val="%8."/>
      <w:lvlJc w:val="left"/>
      <w:pPr>
        <w:ind w:left="8925" w:hanging="360"/>
      </w:pPr>
    </w:lvl>
    <w:lvl w:ilvl="8" w:tentative="1" w:tplc="0419001B">
      <w:start w:val="1"/>
      <w:numFmt w:val="lowerRoman"/>
      <w:lvlText w:val="%9."/>
      <w:lvlJc w:val="right"/>
      <w:pPr>
        <w:ind w:left="9645" w:hanging="180"/>
      </w:pPr>
    </w:lvl>
  </w:abstractNum>
  <w:abstractNum w:abstractNumId="4">
    <w:multiLevelType w:val="hybridMultilevel"/>
    <w:lvl w:ilvl="0" w:tplc="1C425ADA">
      <w:start w:val="1"/>
      <w:numFmt w:val="decimal"/>
      <w:lvlText w:val="%1."/>
      <w:lvlJc w:val="left"/>
      <w:pPr>
        <w:ind w:left="1744" w:hanging="1035"/>
      </w:pPr>
      <w:rPr>
        <w:rFonts w:hint="default" w:eastAsia="Times New Roman"/>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5">
    <w:multiLevelType w:val="hybridMultilevel"/>
    <w:lvl w:ilvl="0" w:tplc="D084FC3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multiLevelType w:val="hybridMultilevel"/>
    <w:lvl w:ilvl="0" w:tplc="1AFE0346">
      <w:start w:val="31"/>
      <w:numFmt w:val="decimal"/>
      <w:lvlText w:val="%1."/>
      <w:lvlJc w:val="left"/>
      <w:pPr>
        <w:ind w:left="1510" w:hanging="375"/>
      </w:pPr>
      <w:rPr>
        <w:rFonts w:hint="default"/>
      </w:rPr>
    </w:lvl>
    <w:lvl w:ilvl="1" w:tentative="1" w:tplc="04190019">
      <w:start w:val="1"/>
      <w:numFmt w:val="lowerLetter"/>
      <w:lvlText w:val="%2."/>
      <w:lvlJc w:val="left"/>
      <w:pPr>
        <w:ind w:left="2215" w:hanging="360"/>
      </w:pPr>
    </w:lvl>
    <w:lvl w:ilvl="2" w:tentative="1" w:tplc="0419001B">
      <w:start w:val="1"/>
      <w:numFmt w:val="lowerRoman"/>
      <w:lvlText w:val="%3."/>
      <w:lvlJc w:val="right"/>
      <w:pPr>
        <w:ind w:left="2935" w:hanging="180"/>
      </w:pPr>
    </w:lvl>
    <w:lvl w:ilvl="3" w:tentative="1" w:tplc="0419000F">
      <w:start w:val="1"/>
      <w:numFmt w:val="decimal"/>
      <w:lvlText w:val="%4."/>
      <w:lvlJc w:val="left"/>
      <w:pPr>
        <w:ind w:left="3655" w:hanging="360"/>
      </w:pPr>
    </w:lvl>
    <w:lvl w:ilvl="4" w:tentative="1" w:tplc="04190019">
      <w:start w:val="1"/>
      <w:numFmt w:val="lowerLetter"/>
      <w:lvlText w:val="%5."/>
      <w:lvlJc w:val="left"/>
      <w:pPr>
        <w:ind w:left="4375" w:hanging="360"/>
      </w:pPr>
    </w:lvl>
    <w:lvl w:ilvl="5" w:tentative="1" w:tplc="0419001B">
      <w:start w:val="1"/>
      <w:numFmt w:val="lowerRoman"/>
      <w:lvlText w:val="%6."/>
      <w:lvlJc w:val="right"/>
      <w:pPr>
        <w:ind w:left="5095" w:hanging="180"/>
      </w:pPr>
    </w:lvl>
    <w:lvl w:ilvl="6" w:tentative="1" w:tplc="0419000F">
      <w:start w:val="1"/>
      <w:numFmt w:val="decimal"/>
      <w:lvlText w:val="%7."/>
      <w:lvlJc w:val="left"/>
      <w:pPr>
        <w:ind w:left="5815" w:hanging="360"/>
      </w:pPr>
    </w:lvl>
    <w:lvl w:ilvl="7" w:tentative="1" w:tplc="04190019">
      <w:start w:val="1"/>
      <w:numFmt w:val="lowerLetter"/>
      <w:lvlText w:val="%8."/>
      <w:lvlJc w:val="left"/>
      <w:pPr>
        <w:ind w:left="6535" w:hanging="360"/>
      </w:pPr>
    </w:lvl>
    <w:lvl w:ilvl="8" w:tentative="1" w:tplc="0419001B">
      <w:start w:val="1"/>
      <w:numFmt w:val="lowerRoman"/>
      <w:lvlText w:val="%9."/>
      <w:lvlJc w:val="right"/>
      <w:pPr>
        <w:ind w:left="7255" w:hanging="180"/>
      </w:pPr>
    </w:lvl>
  </w:abstractNum>
  <w:abstractNum w:abstractNumId="7">
    <w:multiLevelType w:val="hybridMultilevel"/>
    <w:lvl w:ilvl="0" w:tplc="C8C6E5EC">
      <w:start w:val="1"/>
      <w:numFmt w:val="decimal"/>
      <w:lvlText w:val="%1."/>
      <w:lvlJc w:val="left"/>
      <w:pPr>
        <w:ind w:left="1068" w:hanging="360"/>
      </w:pPr>
      <w:rPr>
        <w:rFonts w:hint="default" w:cs="Times New Roman"/>
      </w:rPr>
    </w:lvl>
    <w:lvl w:ilvl="1" w:tentative="1" w:tplc="04190019">
      <w:start w:val="1"/>
      <w:numFmt w:val="lowerLetter"/>
      <w:lvlText w:val="%2."/>
      <w:lvlJc w:val="left"/>
      <w:pPr>
        <w:ind w:left="1788" w:hanging="360"/>
      </w:pPr>
      <w:rPr>
        <w:rFonts w:cs="Times New Roman"/>
      </w:rPr>
    </w:lvl>
    <w:lvl w:ilvl="2" w:tentative="1" w:tplc="0419001B">
      <w:start w:val="1"/>
      <w:numFmt w:val="lowerRoman"/>
      <w:lvlText w:val="%3."/>
      <w:lvlJc w:val="right"/>
      <w:pPr>
        <w:ind w:left="2508" w:hanging="180"/>
      </w:pPr>
      <w:rPr>
        <w:rFonts w:cs="Times New Roman"/>
      </w:rPr>
    </w:lvl>
    <w:lvl w:ilvl="3" w:tentative="1" w:tplc="0419000F">
      <w:start w:val="1"/>
      <w:numFmt w:val="decimal"/>
      <w:lvlText w:val="%4."/>
      <w:lvlJc w:val="left"/>
      <w:pPr>
        <w:ind w:left="3228" w:hanging="360"/>
      </w:pPr>
      <w:rPr>
        <w:rFonts w:cs="Times New Roman"/>
      </w:rPr>
    </w:lvl>
    <w:lvl w:ilvl="4" w:tentative="1" w:tplc="04190019">
      <w:start w:val="1"/>
      <w:numFmt w:val="lowerLetter"/>
      <w:lvlText w:val="%5."/>
      <w:lvlJc w:val="left"/>
      <w:pPr>
        <w:ind w:left="3948" w:hanging="360"/>
      </w:pPr>
      <w:rPr>
        <w:rFonts w:cs="Times New Roman"/>
      </w:rPr>
    </w:lvl>
    <w:lvl w:ilvl="5" w:tentative="1" w:tplc="0419001B">
      <w:start w:val="1"/>
      <w:numFmt w:val="lowerRoman"/>
      <w:lvlText w:val="%6."/>
      <w:lvlJc w:val="right"/>
      <w:pPr>
        <w:ind w:left="4668" w:hanging="180"/>
      </w:pPr>
      <w:rPr>
        <w:rFonts w:cs="Times New Roman"/>
      </w:rPr>
    </w:lvl>
    <w:lvl w:ilvl="6" w:tentative="1" w:tplc="0419000F">
      <w:start w:val="1"/>
      <w:numFmt w:val="decimal"/>
      <w:lvlText w:val="%7."/>
      <w:lvlJc w:val="left"/>
      <w:pPr>
        <w:ind w:left="5388" w:hanging="360"/>
      </w:pPr>
      <w:rPr>
        <w:rFonts w:cs="Times New Roman"/>
      </w:rPr>
    </w:lvl>
    <w:lvl w:ilvl="7" w:tentative="1" w:tplc="04190019">
      <w:start w:val="1"/>
      <w:numFmt w:val="lowerLetter"/>
      <w:lvlText w:val="%8."/>
      <w:lvlJc w:val="left"/>
      <w:pPr>
        <w:ind w:left="6108" w:hanging="360"/>
      </w:pPr>
      <w:rPr>
        <w:rFonts w:cs="Times New Roman"/>
      </w:rPr>
    </w:lvl>
    <w:lvl w:ilvl="8" w:tentative="1" w:tplc="0419001B">
      <w:start w:val="1"/>
      <w:numFmt w:val="lowerRoman"/>
      <w:lvlText w:val="%9."/>
      <w:lvlJc w:val="right"/>
      <w:pPr>
        <w:ind w:left="6828" w:hanging="180"/>
      </w:pPr>
      <w:rPr>
        <w:rFonts w:cs="Times New Roman"/>
      </w:rPr>
    </w:lvl>
  </w:abstractNum>
  <w:abstractNum w:abstractNumId="8">
    <w:multiLevelType w:val="hybridMultilevel"/>
    <w:lvl w:ilvl="0" w:tplc="FB3E3040">
      <w:start w:val="41"/>
      <w:numFmt w:val="decimal"/>
      <w:lvlText w:val="%1."/>
      <w:lvlJc w:val="left"/>
      <w:pPr>
        <w:ind w:left="1069" w:hanging="360"/>
      </w:pPr>
      <w:rPr>
        <w:rFonts w:hint="default"/>
        <w:color w:val="000000"/>
        <w:sz w:val="28"/>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9">
    <w:multiLevelType w:val="hybridMultilevel"/>
    <w:lvl w:ilvl="0" w:tplc="EDE8A308">
      <w:start w:val="25"/>
      <w:numFmt w:val="decimal"/>
      <w:lvlText w:val="%1."/>
      <w:lvlJc w:val="left"/>
      <w:pPr>
        <w:ind w:left="1368" w:hanging="375"/>
      </w:pPr>
      <w:rPr>
        <w:rFonts w:hint="default"/>
        <w:color w:val="auto"/>
      </w:rPr>
    </w:lvl>
    <w:lvl w:ilvl="1" w:tentative="1" w:tplc="04190019">
      <w:start w:val="1"/>
      <w:numFmt w:val="lowerLetter"/>
      <w:lvlText w:val="%2."/>
      <w:lvlJc w:val="left"/>
      <w:pPr>
        <w:ind w:left="2073" w:hanging="360"/>
      </w:pPr>
    </w:lvl>
    <w:lvl w:ilvl="2" w:tentative="1" w:tplc="0419001B">
      <w:start w:val="1"/>
      <w:numFmt w:val="lowerRoman"/>
      <w:lvlText w:val="%3."/>
      <w:lvlJc w:val="right"/>
      <w:pPr>
        <w:ind w:left="2793" w:hanging="180"/>
      </w:pPr>
    </w:lvl>
    <w:lvl w:ilvl="3" w:tentative="1" w:tplc="0419000F">
      <w:start w:val="1"/>
      <w:numFmt w:val="decimal"/>
      <w:lvlText w:val="%4."/>
      <w:lvlJc w:val="left"/>
      <w:pPr>
        <w:ind w:left="3513" w:hanging="360"/>
      </w:pPr>
    </w:lvl>
    <w:lvl w:ilvl="4" w:tentative="1" w:tplc="04190019">
      <w:start w:val="1"/>
      <w:numFmt w:val="lowerLetter"/>
      <w:lvlText w:val="%5."/>
      <w:lvlJc w:val="left"/>
      <w:pPr>
        <w:ind w:left="4233" w:hanging="360"/>
      </w:pPr>
    </w:lvl>
    <w:lvl w:ilvl="5" w:tentative="1" w:tplc="0419001B">
      <w:start w:val="1"/>
      <w:numFmt w:val="lowerRoman"/>
      <w:lvlText w:val="%6."/>
      <w:lvlJc w:val="right"/>
      <w:pPr>
        <w:ind w:left="4953" w:hanging="180"/>
      </w:pPr>
    </w:lvl>
    <w:lvl w:ilvl="6" w:tentative="1" w:tplc="0419000F">
      <w:start w:val="1"/>
      <w:numFmt w:val="decimal"/>
      <w:lvlText w:val="%7."/>
      <w:lvlJc w:val="left"/>
      <w:pPr>
        <w:ind w:left="5673" w:hanging="360"/>
      </w:pPr>
    </w:lvl>
    <w:lvl w:ilvl="7" w:tentative="1" w:tplc="04190019">
      <w:start w:val="1"/>
      <w:numFmt w:val="lowerLetter"/>
      <w:lvlText w:val="%8."/>
      <w:lvlJc w:val="left"/>
      <w:pPr>
        <w:ind w:left="6393" w:hanging="360"/>
      </w:pPr>
    </w:lvl>
    <w:lvl w:ilvl="8" w:tentative="1" w:tplc="0419001B">
      <w:start w:val="1"/>
      <w:numFmt w:val="lowerRoman"/>
      <w:lvlText w:val="%9."/>
      <w:lvlJc w:val="right"/>
      <w:pPr>
        <w:ind w:left="7113" w:hanging="180"/>
      </w:pPr>
    </w:lvl>
  </w:abstractNum>
  <w:abstractNum w:abstractNumId="10">
    <w:multiLevelType w:val="hybridMultilevel"/>
    <w:lvl w:ilvl="0" w:tplc="8BFCCF18">
      <w:start w:val="13"/>
      <w:numFmt w:val="decimal"/>
      <w:lvlText w:val="%1."/>
      <w:lvlJc w:val="left"/>
      <w:pPr>
        <w:ind w:left="1211" w:hanging="360"/>
      </w:pPr>
      <w:rPr>
        <w:rFonts w:hint="default"/>
        <w:color w:val="auto"/>
      </w:rPr>
    </w:lvl>
    <w:lvl w:ilvl="1" w:tentative="1" w:tplc="04190019">
      <w:start w:val="1"/>
      <w:numFmt w:val="lowerLetter"/>
      <w:lvlText w:val="%2."/>
      <w:lvlJc w:val="left"/>
      <w:pPr>
        <w:ind w:left="1298" w:hanging="360"/>
      </w:pPr>
    </w:lvl>
    <w:lvl w:ilvl="2" w:tentative="1" w:tplc="0419001B">
      <w:start w:val="1"/>
      <w:numFmt w:val="lowerRoman"/>
      <w:lvlText w:val="%3."/>
      <w:lvlJc w:val="right"/>
      <w:pPr>
        <w:ind w:left="2018" w:hanging="180"/>
      </w:pPr>
    </w:lvl>
    <w:lvl w:ilvl="3" w:tentative="1" w:tplc="0419000F">
      <w:start w:val="1"/>
      <w:numFmt w:val="decimal"/>
      <w:lvlText w:val="%4."/>
      <w:lvlJc w:val="left"/>
      <w:pPr>
        <w:ind w:left="2738" w:hanging="360"/>
      </w:pPr>
    </w:lvl>
    <w:lvl w:ilvl="4" w:tentative="1" w:tplc="04190019">
      <w:start w:val="1"/>
      <w:numFmt w:val="lowerLetter"/>
      <w:lvlText w:val="%5."/>
      <w:lvlJc w:val="left"/>
      <w:pPr>
        <w:ind w:left="3458" w:hanging="360"/>
      </w:pPr>
    </w:lvl>
    <w:lvl w:ilvl="5" w:tentative="1" w:tplc="0419001B">
      <w:start w:val="1"/>
      <w:numFmt w:val="lowerRoman"/>
      <w:lvlText w:val="%6."/>
      <w:lvlJc w:val="right"/>
      <w:pPr>
        <w:ind w:left="4178" w:hanging="180"/>
      </w:pPr>
    </w:lvl>
    <w:lvl w:ilvl="6" w:tentative="1" w:tplc="0419000F">
      <w:start w:val="1"/>
      <w:numFmt w:val="decimal"/>
      <w:lvlText w:val="%7."/>
      <w:lvlJc w:val="left"/>
      <w:pPr>
        <w:ind w:left="4898" w:hanging="360"/>
      </w:pPr>
    </w:lvl>
    <w:lvl w:ilvl="7" w:tentative="1" w:tplc="04190019">
      <w:start w:val="1"/>
      <w:numFmt w:val="lowerLetter"/>
      <w:lvlText w:val="%8."/>
      <w:lvlJc w:val="left"/>
      <w:pPr>
        <w:ind w:left="5618" w:hanging="360"/>
      </w:pPr>
    </w:lvl>
    <w:lvl w:ilvl="8" w:tentative="1" w:tplc="0419001B">
      <w:start w:val="1"/>
      <w:numFmt w:val="lowerRoman"/>
      <w:lvlText w:val="%9."/>
      <w:lvlJc w:val="right"/>
      <w:pPr>
        <w:ind w:left="6338" w:hanging="180"/>
      </w:pPr>
    </w:lvl>
  </w:abstractNum>
  <w:abstractNum w:abstractNumId="11">
    <w:multiLevelType w:val="hybridMultilevel"/>
    <w:lvl w:ilvl="0" w:tplc="080AE354">
      <w:start w:val="30"/>
      <w:numFmt w:val="decimal"/>
      <w:lvlText w:val="%1."/>
      <w:lvlJc w:val="left"/>
      <w:pPr>
        <w:ind w:left="735" w:hanging="375"/>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2">
    <w:multiLevelType w:val="hybridMultilevel"/>
    <w:lvl w:ilvl="0" w:tplc="D93EBCC4">
      <w:start w:val="1"/>
      <w:numFmt w:val="decimal"/>
      <w:lvlText w:val="%1)"/>
      <w:lvlJc w:val="left"/>
      <w:pPr>
        <w:ind w:left="1069" w:hanging="360"/>
      </w:pPr>
      <w:rPr>
        <w:rFonts w:ascii="Times New Roman" w:hAnsi="Times New Roman" w:eastAsia="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multiLevelType w:val="hybridMultilevel"/>
    <w:lvl w:ilvl="0" w:tplc="F8CA2A8C">
      <w:start w:val="5"/>
      <w:numFmt w:val="decimal"/>
      <w:lvlText w:val="%1)"/>
      <w:lvlJc w:val="left"/>
      <w:pPr>
        <w:tabs>
          <w:tab w:val="num" w:pos="1260"/>
        </w:tabs>
        <w:ind w:left="1260" w:hanging="360"/>
      </w:pPr>
      <w:rPr>
        <w:rFonts w:hint="default" w:cs="Times New Roman"/>
      </w:rPr>
    </w:lvl>
    <w:lvl w:ilvl="1" w:tentative="1" w:tplc="04190019">
      <w:start w:val="1"/>
      <w:numFmt w:val="lowerLetter"/>
      <w:lvlText w:val="%2."/>
      <w:lvlJc w:val="left"/>
      <w:pPr>
        <w:tabs>
          <w:tab w:val="num" w:pos="2160"/>
        </w:tabs>
        <w:ind w:left="2160" w:hanging="360"/>
      </w:pPr>
      <w:rPr>
        <w:rFonts w:cs="Times New Roman"/>
      </w:rPr>
    </w:lvl>
    <w:lvl w:ilvl="2" w:tentative="1" w:tplc="0419001B">
      <w:start w:val="1"/>
      <w:numFmt w:val="lowerRoman"/>
      <w:lvlText w:val="%3."/>
      <w:lvlJc w:val="right"/>
      <w:pPr>
        <w:tabs>
          <w:tab w:val="num" w:pos="2880"/>
        </w:tabs>
        <w:ind w:left="2880" w:hanging="180"/>
      </w:pPr>
      <w:rPr>
        <w:rFonts w:cs="Times New Roman"/>
      </w:rPr>
    </w:lvl>
    <w:lvl w:ilvl="3" w:tentative="1" w:tplc="0419000F">
      <w:start w:val="1"/>
      <w:numFmt w:val="decimal"/>
      <w:lvlText w:val="%4."/>
      <w:lvlJc w:val="left"/>
      <w:pPr>
        <w:tabs>
          <w:tab w:val="num" w:pos="3600"/>
        </w:tabs>
        <w:ind w:left="3600" w:hanging="360"/>
      </w:pPr>
      <w:rPr>
        <w:rFonts w:cs="Times New Roman"/>
      </w:rPr>
    </w:lvl>
    <w:lvl w:ilvl="4" w:tentative="1" w:tplc="04190019">
      <w:start w:val="1"/>
      <w:numFmt w:val="lowerLetter"/>
      <w:lvlText w:val="%5."/>
      <w:lvlJc w:val="left"/>
      <w:pPr>
        <w:tabs>
          <w:tab w:val="num" w:pos="4320"/>
        </w:tabs>
        <w:ind w:left="4320" w:hanging="360"/>
      </w:pPr>
      <w:rPr>
        <w:rFonts w:cs="Times New Roman"/>
      </w:rPr>
    </w:lvl>
    <w:lvl w:ilvl="5" w:tentative="1" w:tplc="0419001B">
      <w:start w:val="1"/>
      <w:numFmt w:val="lowerRoman"/>
      <w:lvlText w:val="%6."/>
      <w:lvlJc w:val="right"/>
      <w:pPr>
        <w:tabs>
          <w:tab w:val="num" w:pos="5040"/>
        </w:tabs>
        <w:ind w:left="5040" w:hanging="180"/>
      </w:pPr>
      <w:rPr>
        <w:rFonts w:cs="Times New Roman"/>
      </w:rPr>
    </w:lvl>
    <w:lvl w:ilvl="6" w:tentative="1" w:tplc="0419000F">
      <w:start w:val="1"/>
      <w:numFmt w:val="decimal"/>
      <w:lvlText w:val="%7."/>
      <w:lvlJc w:val="left"/>
      <w:pPr>
        <w:tabs>
          <w:tab w:val="num" w:pos="5760"/>
        </w:tabs>
        <w:ind w:left="5760" w:hanging="360"/>
      </w:pPr>
      <w:rPr>
        <w:rFonts w:cs="Times New Roman"/>
      </w:rPr>
    </w:lvl>
    <w:lvl w:ilvl="7" w:tentative="1" w:tplc="04190019">
      <w:start w:val="1"/>
      <w:numFmt w:val="lowerLetter"/>
      <w:lvlText w:val="%8."/>
      <w:lvlJc w:val="left"/>
      <w:pPr>
        <w:tabs>
          <w:tab w:val="num" w:pos="6480"/>
        </w:tabs>
        <w:ind w:left="6480" w:hanging="360"/>
      </w:pPr>
      <w:rPr>
        <w:rFonts w:cs="Times New Roman"/>
      </w:rPr>
    </w:lvl>
    <w:lvl w:ilvl="8" w:tentative="1" w:tplc="0419001B">
      <w:start w:val="1"/>
      <w:numFmt w:val="lowerRoman"/>
      <w:lvlText w:val="%9."/>
      <w:lvlJc w:val="right"/>
      <w:pPr>
        <w:tabs>
          <w:tab w:val="num" w:pos="7200"/>
        </w:tabs>
        <w:ind w:left="7200" w:hanging="180"/>
      </w:pPr>
      <w:rPr>
        <w:rFonts w:cs="Times New Roman"/>
      </w:rPr>
    </w:lvl>
  </w:abstractNum>
  <w:abstractNum w:abstractNumId="14">
    <w:multiLevelType w:val="hybridMultilevel"/>
    <w:lvl w:ilvl="0" w:tplc="5BF6473A">
      <w:start w:val="24"/>
      <w:numFmt w:val="decimal"/>
      <w:lvlText w:val="%1."/>
      <w:lvlJc w:val="left"/>
      <w:pPr>
        <w:ind w:left="1368" w:hanging="375"/>
      </w:pPr>
      <w:rPr>
        <w:rFonts w:hint="default"/>
        <w:color w:val="auto"/>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15">
    <w:multiLevelType w:val="hybridMultilevel"/>
    <w:lvl w:ilvl="0" w:tplc="B2D292BE">
      <w:start w:val="26"/>
      <w:numFmt w:val="decimal"/>
      <w:lvlText w:val="%1."/>
      <w:lvlJc w:val="left"/>
      <w:pPr>
        <w:ind w:left="1368" w:hanging="375"/>
      </w:pPr>
      <w:rPr>
        <w:rFonts w:hint="default"/>
        <w:color w:val="auto"/>
      </w:rPr>
    </w:lvl>
    <w:lvl w:ilvl="1" w:tentative="1" w:tplc="04190019">
      <w:start w:val="1"/>
      <w:numFmt w:val="lowerLetter"/>
      <w:lvlText w:val="%2."/>
      <w:lvlJc w:val="left"/>
      <w:pPr>
        <w:ind w:left="2073" w:hanging="360"/>
      </w:pPr>
    </w:lvl>
    <w:lvl w:ilvl="2" w:tentative="1" w:tplc="0419001B">
      <w:start w:val="1"/>
      <w:numFmt w:val="lowerRoman"/>
      <w:lvlText w:val="%3."/>
      <w:lvlJc w:val="right"/>
      <w:pPr>
        <w:ind w:left="2793" w:hanging="180"/>
      </w:pPr>
    </w:lvl>
    <w:lvl w:ilvl="3" w:tentative="1" w:tplc="0419000F">
      <w:start w:val="1"/>
      <w:numFmt w:val="decimal"/>
      <w:lvlText w:val="%4."/>
      <w:lvlJc w:val="left"/>
      <w:pPr>
        <w:ind w:left="3513" w:hanging="360"/>
      </w:pPr>
    </w:lvl>
    <w:lvl w:ilvl="4" w:tentative="1" w:tplc="04190019">
      <w:start w:val="1"/>
      <w:numFmt w:val="lowerLetter"/>
      <w:lvlText w:val="%5."/>
      <w:lvlJc w:val="left"/>
      <w:pPr>
        <w:ind w:left="4233" w:hanging="360"/>
      </w:pPr>
    </w:lvl>
    <w:lvl w:ilvl="5" w:tentative="1" w:tplc="0419001B">
      <w:start w:val="1"/>
      <w:numFmt w:val="lowerRoman"/>
      <w:lvlText w:val="%6."/>
      <w:lvlJc w:val="right"/>
      <w:pPr>
        <w:ind w:left="4953" w:hanging="180"/>
      </w:pPr>
    </w:lvl>
    <w:lvl w:ilvl="6" w:tentative="1" w:tplc="0419000F">
      <w:start w:val="1"/>
      <w:numFmt w:val="decimal"/>
      <w:lvlText w:val="%7."/>
      <w:lvlJc w:val="left"/>
      <w:pPr>
        <w:ind w:left="5673" w:hanging="360"/>
      </w:pPr>
    </w:lvl>
    <w:lvl w:ilvl="7" w:tentative="1" w:tplc="04190019">
      <w:start w:val="1"/>
      <w:numFmt w:val="lowerLetter"/>
      <w:lvlText w:val="%8."/>
      <w:lvlJc w:val="left"/>
      <w:pPr>
        <w:ind w:left="6393" w:hanging="360"/>
      </w:pPr>
    </w:lvl>
    <w:lvl w:ilvl="8" w:tentative="1" w:tplc="0419001B">
      <w:start w:val="1"/>
      <w:numFmt w:val="lowerRoman"/>
      <w:lvlText w:val="%9."/>
      <w:lvlJc w:val="right"/>
      <w:pPr>
        <w:ind w:left="7113" w:hanging="180"/>
      </w:pPr>
    </w:lvl>
  </w:abstractNum>
  <w:abstractNum w:abstractNumId="16">
    <w:multiLevelType w:val="hybridMultilevel"/>
    <w:lvl w:ilvl="0" w:tplc="9946AEE6">
      <w:start w:val="1"/>
      <w:numFmt w:val="decimal"/>
      <w:lvlText w:val="%1."/>
      <w:lvlJc w:val="left"/>
      <w:pPr>
        <w:ind w:left="1856"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multiLevelType w:val="hybridMultilevel"/>
    <w:lvl w:ilvl="0" w:tplc="70608A6E">
      <w:start w:val="43"/>
      <w:numFmt w:val="decimal"/>
      <w:lvlText w:val="%1."/>
      <w:lvlJc w:val="left"/>
      <w:pPr>
        <w:ind w:left="1368" w:hanging="375"/>
      </w:pPr>
      <w:rPr>
        <w:rFonts w:hint="default"/>
      </w:rPr>
    </w:lvl>
    <w:lvl w:ilvl="1" w:tentative="1" w:tplc="04190019">
      <w:start w:val="1"/>
      <w:numFmt w:val="lowerLetter"/>
      <w:lvlText w:val="%2."/>
      <w:lvlJc w:val="left"/>
      <w:pPr>
        <w:ind w:left="2073" w:hanging="360"/>
      </w:pPr>
    </w:lvl>
    <w:lvl w:ilvl="2" w:tentative="1" w:tplc="0419001B">
      <w:start w:val="1"/>
      <w:numFmt w:val="lowerRoman"/>
      <w:lvlText w:val="%3."/>
      <w:lvlJc w:val="right"/>
      <w:pPr>
        <w:ind w:left="2793" w:hanging="180"/>
      </w:pPr>
    </w:lvl>
    <w:lvl w:ilvl="3" w:tentative="1" w:tplc="0419000F">
      <w:start w:val="1"/>
      <w:numFmt w:val="decimal"/>
      <w:lvlText w:val="%4."/>
      <w:lvlJc w:val="left"/>
      <w:pPr>
        <w:ind w:left="3513" w:hanging="360"/>
      </w:pPr>
    </w:lvl>
    <w:lvl w:ilvl="4" w:tentative="1" w:tplc="04190019">
      <w:start w:val="1"/>
      <w:numFmt w:val="lowerLetter"/>
      <w:lvlText w:val="%5."/>
      <w:lvlJc w:val="left"/>
      <w:pPr>
        <w:ind w:left="4233" w:hanging="360"/>
      </w:pPr>
    </w:lvl>
    <w:lvl w:ilvl="5" w:tentative="1" w:tplc="0419001B">
      <w:start w:val="1"/>
      <w:numFmt w:val="lowerRoman"/>
      <w:lvlText w:val="%6."/>
      <w:lvlJc w:val="right"/>
      <w:pPr>
        <w:ind w:left="4953" w:hanging="180"/>
      </w:pPr>
    </w:lvl>
    <w:lvl w:ilvl="6" w:tentative="1" w:tplc="0419000F">
      <w:start w:val="1"/>
      <w:numFmt w:val="decimal"/>
      <w:lvlText w:val="%7."/>
      <w:lvlJc w:val="left"/>
      <w:pPr>
        <w:ind w:left="5673" w:hanging="360"/>
      </w:pPr>
    </w:lvl>
    <w:lvl w:ilvl="7" w:tentative="1" w:tplc="04190019">
      <w:start w:val="1"/>
      <w:numFmt w:val="lowerLetter"/>
      <w:lvlText w:val="%8."/>
      <w:lvlJc w:val="left"/>
      <w:pPr>
        <w:ind w:left="6393" w:hanging="360"/>
      </w:pPr>
    </w:lvl>
    <w:lvl w:ilvl="8" w:tentative="1" w:tplc="0419001B">
      <w:start w:val="1"/>
      <w:numFmt w:val="lowerRoman"/>
      <w:lvlText w:val="%9."/>
      <w:lvlJc w:val="right"/>
      <w:pPr>
        <w:ind w:left="7113" w:hanging="180"/>
      </w:pPr>
    </w:lvl>
  </w:abstractNum>
  <w:abstractNum w:abstractNumId="18">
    <w:multiLevelType w:val="hybridMultilevel"/>
    <w:lvl w:ilvl="0" w:tplc="A0229EC0">
      <w:start w:val="1"/>
      <w:numFmt w:val="decimal"/>
      <w:lvlText w:val="%1."/>
      <w:lvlJc w:val="left"/>
      <w:pPr>
        <w:ind w:left="1080" w:hanging="360"/>
      </w:pPr>
      <w:rPr>
        <w:rFonts w:hint="default"/>
      </w:rPr>
    </w:lvl>
    <w:lvl w:ilvl="1" w:tentative="1" w:tplc="04190019">
      <w:start w:val="1"/>
      <w:numFmt w:val="lowerLetter"/>
      <w:lvlText w:val="%2."/>
      <w:lvlJc w:val="left"/>
      <w:pPr>
        <w:ind w:left="1800" w:hanging="360"/>
      </w:pPr>
    </w:lvl>
    <w:lvl w:ilvl="2" w:tentative="1" w:tplc="0419001B">
      <w:start w:val="1"/>
      <w:numFmt w:val="lowerRoman"/>
      <w:lvlText w:val="%3."/>
      <w:lvlJc w:val="right"/>
      <w:pPr>
        <w:ind w:left="2520" w:hanging="180"/>
      </w:pPr>
    </w:lvl>
    <w:lvl w:ilvl="3" w:tentative="1" w:tplc="0419000F">
      <w:start w:val="1"/>
      <w:numFmt w:val="decimal"/>
      <w:lvlText w:val="%4."/>
      <w:lvlJc w:val="left"/>
      <w:pPr>
        <w:ind w:left="3240" w:hanging="360"/>
      </w:pPr>
    </w:lvl>
    <w:lvl w:ilvl="4" w:tentative="1" w:tplc="04190019">
      <w:start w:val="1"/>
      <w:numFmt w:val="lowerLetter"/>
      <w:lvlText w:val="%5."/>
      <w:lvlJc w:val="left"/>
      <w:pPr>
        <w:ind w:left="3960" w:hanging="360"/>
      </w:pPr>
    </w:lvl>
    <w:lvl w:ilvl="5" w:tentative="1" w:tplc="0419001B">
      <w:start w:val="1"/>
      <w:numFmt w:val="lowerRoman"/>
      <w:lvlText w:val="%6."/>
      <w:lvlJc w:val="right"/>
      <w:pPr>
        <w:ind w:left="4680" w:hanging="180"/>
      </w:pPr>
    </w:lvl>
    <w:lvl w:ilvl="6" w:tentative="1" w:tplc="0419000F">
      <w:start w:val="1"/>
      <w:numFmt w:val="decimal"/>
      <w:lvlText w:val="%7."/>
      <w:lvlJc w:val="left"/>
      <w:pPr>
        <w:ind w:left="5400" w:hanging="360"/>
      </w:pPr>
    </w:lvl>
    <w:lvl w:ilvl="7" w:tentative="1" w:tplc="04190019">
      <w:start w:val="1"/>
      <w:numFmt w:val="lowerLetter"/>
      <w:lvlText w:val="%8."/>
      <w:lvlJc w:val="left"/>
      <w:pPr>
        <w:ind w:left="6120" w:hanging="360"/>
      </w:pPr>
    </w:lvl>
    <w:lvl w:ilvl="8" w:tentative="1" w:tplc="0419001B">
      <w:start w:val="1"/>
      <w:numFmt w:val="lowerRoman"/>
      <w:lvlText w:val="%9."/>
      <w:lvlJc w:val="right"/>
      <w:pPr>
        <w:ind w:left="6840" w:hanging="180"/>
      </w:pPr>
    </w:lvl>
  </w:abstractNum>
  <w:abstractNum w:abstractNumId="19">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0">
    <w:multiLevelType w:val="hybridMultilevel"/>
    <w:lvl w:ilvl="0" w:tplc="5EE8750E">
      <w:start w:val="1"/>
      <w:numFmt w:val="decimal"/>
      <w:lvlText w:val="%1)"/>
      <w:lvlJc w:val="left"/>
      <w:pPr>
        <w:tabs>
          <w:tab w:val="num" w:pos="1731"/>
        </w:tabs>
        <w:ind w:left="1731" w:hanging="405"/>
      </w:pPr>
      <w:rPr>
        <w:rFonts w:hint="default" w:cs="Times New Roman"/>
      </w:rPr>
    </w:lvl>
    <w:lvl w:ilvl="1" w:tplc="04190019">
      <w:start w:val="1"/>
      <w:numFmt w:val="lowerLetter"/>
      <w:lvlText w:val="%2."/>
      <w:lvlJc w:val="left"/>
      <w:pPr>
        <w:tabs>
          <w:tab w:val="num" w:pos="2406"/>
        </w:tabs>
        <w:ind w:left="2406" w:hanging="360"/>
      </w:pPr>
      <w:rPr>
        <w:rFonts w:cs="Times New Roman"/>
      </w:rPr>
    </w:lvl>
    <w:lvl w:ilvl="2" w:tplc="0419001B">
      <w:start w:val="1"/>
      <w:numFmt w:val="lowerRoman"/>
      <w:lvlText w:val="%3."/>
      <w:lvlJc w:val="right"/>
      <w:pPr>
        <w:tabs>
          <w:tab w:val="num" w:pos="3126"/>
        </w:tabs>
        <w:ind w:left="3126" w:hanging="180"/>
      </w:pPr>
      <w:rPr>
        <w:rFonts w:cs="Times New Roman"/>
      </w:rPr>
    </w:lvl>
    <w:lvl w:ilvl="3" w:tplc="0419000F">
      <w:start w:val="1"/>
      <w:numFmt w:val="decimal"/>
      <w:lvlText w:val="%4."/>
      <w:lvlJc w:val="left"/>
      <w:pPr>
        <w:tabs>
          <w:tab w:val="num" w:pos="3846"/>
        </w:tabs>
        <w:ind w:left="3846" w:hanging="360"/>
      </w:pPr>
      <w:rPr>
        <w:rFonts w:cs="Times New Roman"/>
      </w:rPr>
    </w:lvl>
    <w:lvl w:ilvl="4" w:tplc="04190019">
      <w:start w:val="1"/>
      <w:numFmt w:val="lowerLetter"/>
      <w:lvlText w:val="%5."/>
      <w:lvlJc w:val="left"/>
      <w:pPr>
        <w:tabs>
          <w:tab w:val="num" w:pos="4566"/>
        </w:tabs>
        <w:ind w:left="4566" w:hanging="360"/>
      </w:pPr>
      <w:rPr>
        <w:rFonts w:cs="Times New Roman"/>
      </w:rPr>
    </w:lvl>
    <w:lvl w:ilvl="5" w:tplc="0419001B">
      <w:start w:val="1"/>
      <w:numFmt w:val="lowerRoman"/>
      <w:lvlText w:val="%6."/>
      <w:lvlJc w:val="right"/>
      <w:pPr>
        <w:tabs>
          <w:tab w:val="num" w:pos="5286"/>
        </w:tabs>
        <w:ind w:left="5286" w:hanging="180"/>
      </w:pPr>
      <w:rPr>
        <w:rFonts w:cs="Times New Roman"/>
      </w:rPr>
    </w:lvl>
    <w:lvl w:ilvl="6" w:tplc="0419000F">
      <w:start w:val="1"/>
      <w:numFmt w:val="decimal"/>
      <w:lvlText w:val="%7."/>
      <w:lvlJc w:val="left"/>
      <w:pPr>
        <w:tabs>
          <w:tab w:val="num" w:pos="6006"/>
        </w:tabs>
        <w:ind w:left="6006" w:hanging="360"/>
      </w:pPr>
      <w:rPr>
        <w:rFonts w:cs="Times New Roman"/>
      </w:rPr>
    </w:lvl>
    <w:lvl w:ilvl="7" w:tplc="04190019">
      <w:start w:val="1"/>
      <w:numFmt w:val="lowerLetter"/>
      <w:lvlText w:val="%8."/>
      <w:lvlJc w:val="left"/>
      <w:pPr>
        <w:tabs>
          <w:tab w:val="num" w:pos="6726"/>
        </w:tabs>
        <w:ind w:left="6726" w:hanging="360"/>
      </w:pPr>
      <w:rPr>
        <w:rFonts w:cs="Times New Roman"/>
      </w:rPr>
    </w:lvl>
    <w:lvl w:ilvl="8" w:tplc="0419001B">
      <w:start w:val="1"/>
      <w:numFmt w:val="lowerRoman"/>
      <w:lvlText w:val="%9."/>
      <w:lvlJc w:val="right"/>
      <w:pPr>
        <w:tabs>
          <w:tab w:val="num" w:pos="7446"/>
        </w:tabs>
        <w:ind w:left="7446" w:hanging="180"/>
      </w:pPr>
      <w:rPr>
        <w:rFonts w:cs="Times New Roman"/>
      </w:rPr>
    </w:lvl>
  </w:abstractNum>
  <w:abstractNum w:abstractNumId="21">
    <w:multiLevelType w:val="hybridMultilevel"/>
    <w:lvl w:ilvl="0" w:tplc="6F9E8DB6">
      <w:start w:val="86"/>
      <w:numFmt w:val="decimal"/>
      <w:lvlText w:val="%1."/>
      <w:lvlJc w:val="left"/>
      <w:pPr>
        <w:ind w:left="517" w:hanging="375"/>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2">
    <w:multiLevelType w:val="hybridMultilevel"/>
    <w:lvl w:ilvl="0" w:tplc="40FA0A6E">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23">
    <w:multiLevelType w:val="hybridMultilevel"/>
    <w:lvl w:ilvl="0" w:tplc="FE6E7160">
      <w:start w:val="31"/>
      <w:numFmt w:val="decimal"/>
      <w:lvlText w:val="%1."/>
      <w:lvlJc w:val="left"/>
      <w:pPr>
        <w:ind w:left="735" w:hanging="375"/>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4">
    <w:multiLevelType w:val="hybridMultilevel"/>
    <w:lvl w:ilvl="0" w:tplc="7E528DAE">
      <w:start w:val="32"/>
      <w:numFmt w:val="decimal"/>
      <w:lvlText w:val="%1."/>
      <w:lvlJc w:val="left"/>
      <w:pPr>
        <w:ind w:left="735" w:hanging="375"/>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num w:numId="1">
    <w:abstractNumId w:val="20"/>
  </w:num>
  <w:num w:numId="2">
    <w:abstractNumId w:val="2"/>
  </w:num>
  <w:num w:numId="3">
    <w:abstractNumId w:val="7"/>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
  </w:num>
  <w:num w:numId="9">
    <w:abstractNumId w:val="10"/>
  </w:num>
  <w:num w:numId="10">
    <w:abstractNumId w:val="14"/>
  </w:num>
  <w:num w:numId="11">
    <w:abstractNumId w:val="6"/>
  </w:num>
  <w:num w:numId="12">
    <w:abstractNumId w:val="8"/>
  </w:num>
  <w:num w:numId="13">
    <w:abstractNumId w:val="11"/>
  </w:num>
  <w:num w:numId="14">
    <w:abstractNumId w:val="23"/>
  </w:num>
  <w:num w:numId="15">
    <w:abstractNumId w:val="17"/>
  </w:num>
  <w:num w:numId="16">
    <w:abstractNumId w:val="21"/>
  </w:num>
  <w:num w:numId="17">
    <w:abstractNumId w:val="9"/>
  </w:num>
  <w:num w:numId="18">
    <w:abstractNumId w:val="24"/>
  </w:num>
  <w:num w:numId="19">
    <w:abstractNumId w:val="4"/>
  </w:num>
  <w:num w:numId="20">
    <w:abstractNumId w:val="15"/>
  </w:num>
  <w:num w:numId="21">
    <w:abstractNumId w:val="1"/>
  </w:num>
  <w:num w:numId="22">
    <w:abstractNumId w:val="13"/>
  </w:num>
  <w:num w:numId="23">
    <w:abstractNumId w:val="22"/>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ascii="Times New Roman" w:hAnsi="Times New Roman" w:eastAsia="Times New Roman" w:cs="Times New Roman"/>
      <w:color w:val="000000"/>
      <w:sz w:val="28"/>
      <w:szCs w:val="28"/>
      <w:lang w:eastAsia="ru-RU"/>
    </w:rPr>
  </w:style>
  <w:style w:type="paragraph" w:styleId="1">
    <w:name w:val="heading 1"/>
    <w:basedOn w:val="a"/>
    <w:next w:val="a"/>
    <w:link w:val="10"/>
    <w:uiPriority w:val="99"/>
    <w:qFormat/>
    <w:pPr>
      <w:widowControl w:val="off"/>
      <w:spacing w:before="108" w:after="108"/>
      <w:jc w:val="center"/>
      <w:outlineLvl w:val="0"/>
    </w:pPr>
    <w:rPr>
      <w:rFonts w:ascii="Times New Roman CYR" w:hAnsi="Times New Roman CYR" w:cs="Times New Roman CYR" w:eastAsiaTheme="minorEastAsia"/>
      <w:b/>
      <w:bCs/>
      <w:color w:val="26282f"/>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9"/>
    <w:rPr>
      <w:rFonts w:ascii="Times New Roman CYR" w:hAnsi="Times New Roman CYR" w:cs="Times New Roman CYR" w:eastAsiaTheme="minorEastAsia"/>
      <w:b/>
      <w:bCs/>
      <w:color w:val="26282f"/>
      <w:sz w:val="24"/>
      <w:szCs w:val="24"/>
      <w:lang w:eastAsia="ru-RU"/>
    </w:rPr>
  </w:style>
  <w:style w:type="paragraph" w:styleId="a3">
    <w:name w:val="Balloon Text"/>
    <w:basedOn w:val="a"/>
    <w:link w:val="a4"/>
    <w:uiPriority w:val="99"/>
    <w:semiHidden/>
    <w:rPr>
      <w:rFonts w:ascii="Tahoma" w:hAnsi="Tahoma" w:cs="Tahoma"/>
      <w:sz w:val="16"/>
      <w:szCs w:val="16"/>
    </w:rPr>
  </w:style>
  <w:style w:type="character" w:styleId="a4" w:customStyle="1">
    <w:name w:val="Текст выноски Знак"/>
    <w:basedOn w:val="a0"/>
    <w:link w:val="a3"/>
    <w:uiPriority w:val="99"/>
    <w:semiHidden/>
    <w:rPr>
      <w:rFonts w:ascii="Tahoma" w:hAnsi="Tahoma" w:eastAsia="Times New Roman" w:cs="Tahoma"/>
      <w:color w:val="000000"/>
      <w:sz w:val="16"/>
      <w:szCs w:val="16"/>
      <w:lang w:eastAsia="ru-RU"/>
    </w:rPr>
  </w:style>
  <w:style w:type="paragraph" w:styleId="a5" w:customStyle="1">
    <w:name w:val="Знак Знак Знак"/>
    <w:basedOn w:val="a"/>
    <w:uiPriority w:val="99"/>
    <w:pPr>
      <w:spacing w:after="160" w:line="240" w:lineRule="exact"/>
    </w:pPr>
    <w:rPr>
      <w:rFonts w:ascii="Verdana" w:hAnsi="Verdana" w:cs="Verdana"/>
      <w:color w:val="auto"/>
      <w:sz w:val="20"/>
      <w:szCs w:val="20"/>
      <w:lang w:val="en-US" w:eastAsia="en-US"/>
    </w:rPr>
  </w:style>
  <w:style w:type="table" w:styleId="a6">
    <w:name w:val="Table Grid"/>
    <w:basedOn w:val="a1"/>
    <w:uiPriority w:val="99"/>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1" w:customStyle="1">
    <w:name w:val="Char Char1 Знак Знак Знак"/>
    <w:basedOn w:val="a"/>
    <w:uiPriority w:val="99"/>
    <w:rPr>
      <w:rFonts w:ascii="Verdana" w:hAnsi="Verdana" w:cs="Verdana"/>
      <w:color w:val="auto"/>
      <w:sz w:val="20"/>
      <w:szCs w:val="20"/>
      <w:lang w:val="en-US" w:eastAsia="en-US"/>
    </w:rPr>
  </w:style>
  <w:style w:type="paragraph" w:styleId="3">
    <w:name w:val="Body Text 3"/>
    <w:basedOn w:val="a"/>
    <w:link w:val="30"/>
    <w:uiPriority w:val="99"/>
    <w:pPr>
      <w:jc w:val="center"/>
    </w:pPr>
    <w:rPr>
      <w:b/>
      <w:bCs/>
      <w:color w:val="auto"/>
    </w:rPr>
  </w:style>
  <w:style w:type="character" w:styleId="30" w:customStyle="1">
    <w:name w:val="Основной текст 3 Знак"/>
    <w:basedOn w:val="a0"/>
    <w:link w:val="3"/>
    <w:uiPriority w:val="99"/>
    <w:rPr>
      <w:rFonts w:ascii="Times New Roman" w:hAnsi="Times New Roman" w:eastAsia="Times New Roman" w:cs="Times New Roman"/>
      <w:b/>
      <w:bCs/>
      <w:sz w:val="28"/>
      <w:szCs w:val="28"/>
      <w:lang w:eastAsia="ru-RU"/>
    </w:rPr>
  </w:style>
  <w:style w:type="paragraph" w:styleId="a7">
    <w:name w:val="Body Text"/>
    <w:basedOn w:val="a"/>
    <w:link w:val="a8"/>
    <w:uiPriority w:val="99"/>
    <w:pPr>
      <w:widowControl w:val="off"/>
    </w:pPr>
  </w:style>
  <w:style w:type="character" w:styleId="a8" w:customStyle="1">
    <w:name w:val="Основной текст Знак"/>
    <w:basedOn w:val="a0"/>
    <w:link w:val="a7"/>
    <w:uiPriority w:val="99"/>
    <w:rPr>
      <w:rFonts w:ascii="Times New Roman" w:hAnsi="Times New Roman" w:eastAsia="Times New Roman" w:cs="Times New Roman"/>
      <w:color w:val="000000"/>
      <w:sz w:val="28"/>
      <w:szCs w:val="28"/>
      <w:lang w:eastAsia="ru-RU"/>
    </w:rPr>
  </w:style>
  <w:style w:type="paragraph" w:styleId="ConsPlusNonformat" w:customStyle="1">
    <w:name w:val="ConsPlusNonformat"/>
    <w:uiPriority w:val="99"/>
    <w:rPr>
      <w:rFonts w:ascii="Courier New" w:hAnsi="Courier New" w:eastAsia="Times New Roman" w:cs="Courier New"/>
      <w:sz w:val="20"/>
      <w:szCs w:val="20"/>
      <w:lang w:eastAsia="ru-RU"/>
    </w:rPr>
  </w:style>
  <w:style w:type="paragraph" w:styleId="a9" w:customStyle="1">
    <w:name w:val="Знак"/>
    <w:basedOn w:val="a"/>
    <w:uiPriority w:val="99"/>
    <w:semiHidden/>
    <w:pPr>
      <w:spacing w:after="160" w:line="240" w:lineRule="exact"/>
      <w:jc w:val="both"/>
    </w:pPr>
    <w:rPr>
      <w:color w:val="auto"/>
      <w:sz w:val="24"/>
      <w:szCs w:val="24"/>
      <w:lang w:val="en-US" w:eastAsia="en-US"/>
    </w:rPr>
  </w:style>
  <w:style w:type="paragraph" w:styleId="aa">
    <w:name w:val="header"/>
    <w:basedOn w:val="a"/>
    <w:link w:val="ab"/>
    <w:uiPriority w:val="99"/>
    <w:pPr>
      <w:tabs>
        <w:tab w:val="center" w:pos="4677"/>
        <w:tab w:val="right" w:pos="9355"/>
      </w:tabs>
    </w:pPr>
  </w:style>
  <w:style w:type="character" w:styleId="ab" w:customStyle="1">
    <w:name w:val="Верхний колонтитул Знак"/>
    <w:basedOn w:val="a0"/>
    <w:link w:val="aa"/>
    <w:uiPriority w:val="99"/>
    <w:rPr>
      <w:rFonts w:ascii="Times New Roman" w:hAnsi="Times New Roman" w:eastAsia="Times New Roman" w:cs="Times New Roman"/>
      <w:color w:val="000000"/>
      <w:sz w:val="28"/>
      <w:szCs w:val="28"/>
      <w:lang w:eastAsia="ru-RU"/>
    </w:rPr>
  </w:style>
  <w:style w:type="character" w:styleId="ac">
    <w:name w:val="page number"/>
    <w:basedOn w:val="a0"/>
    <w:uiPriority w:val="99"/>
    <w:rPr>
      <w:rFonts w:cs="Times New Roman"/>
    </w:rPr>
  </w:style>
  <w:style w:type="character" w:styleId="ad">
    <w:name w:val="Hyperlink"/>
    <w:basedOn w:val="a0"/>
    <w:uiPriority w:val="99"/>
    <w:rPr>
      <w:rFonts w:cs="Times New Roman"/>
      <w:color w:val="0000ff"/>
      <w:u w:val="single"/>
    </w:rPr>
  </w:style>
  <w:style w:type="paragraph" w:styleId="ae">
    <w:name w:val="footer"/>
    <w:basedOn w:val="a"/>
    <w:link w:val="af"/>
    <w:uiPriority w:val="99"/>
    <w:pPr>
      <w:tabs>
        <w:tab w:val="center" w:pos="4677"/>
        <w:tab w:val="right" w:pos="9355"/>
      </w:tabs>
    </w:pPr>
  </w:style>
  <w:style w:type="character" w:styleId="af" w:customStyle="1">
    <w:name w:val="Нижний колонтитул Знак"/>
    <w:basedOn w:val="a0"/>
    <w:link w:val="ae"/>
    <w:uiPriority w:val="99"/>
    <w:rPr>
      <w:rFonts w:ascii="Times New Roman" w:hAnsi="Times New Roman" w:eastAsia="Times New Roman" w:cs="Times New Roman"/>
      <w:color w:val="000000"/>
      <w:sz w:val="28"/>
      <w:szCs w:val="28"/>
      <w:lang w:eastAsia="ru-RU"/>
    </w:rPr>
  </w:style>
  <w:style w:type="paragraph" w:styleId="11" w:customStyle="1">
    <w:name w:val="Знак Знак Знак1"/>
    <w:basedOn w:val="a"/>
    <w:uiPriority w:val="99"/>
    <w:pPr>
      <w:spacing w:after="160" w:line="240" w:lineRule="exact"/>
    </w:pPr>
    <w:rPr>
      <w:rFonts w:ascii="Verdana" w:hAnsi="Verdana" w:cs="Verdana"/>
      <w:color w:val="auto"/>
      <w:sz w:val="20"/>
      <w:szCs w:val="20"/>
      <w:lang w:val="en-US" w:eastAsia="en-US"/>
    </w:rPr>
  </w:style>
  <w:style w:type="paragraph" w:styleId="ConsPlusNormal" w:customStyle="1">
    <w:name w:val="ConsPlusNormal"/>
    <w:link w:val="ConsPlusNormal0"/>
    <w:rPr>
      <w:rFonts w:ascii="Times New Roman" w:hAnsi="Times New Roman" w:eastAsia="Times New Roman" w:cs="Times New Roman"/>
      <w:sz w:val="28"/>
      <w:szCs w:val="28"/>
      <w:lang w:eastAsia="ru-RU"/>
    </w:rPr>
  </w:style>
  <w:style w:type="paragraph" w:styleId="af0" w:customStyle="1">
    <w:name w:val="Прижатый влево"/>
    <w:basedOn w:val="a"/>
    <w:next w:val="a"/>
    <w:uiPriority w:val="99"/>
    <w:rPr>
      <w:rFonts w:ascii="Arial" w:hAnsi="Arial" w:cs="Arial"/>
      <w:color w:val="auto"/>
      <w:sz w:val="24"/>
      <w:szCs w:val="24"/>
    </w:rPr>
  </w:style>
  <w:style w:type="paragraph" w:styleId="af1">
    <w:name w:val="List Paragraph"/>
    <w:basedOn w:val="a"/>
    <w:uiPriority w:val="34"/>
    <w:qFormat/>
    <w:pPr>
      <w:ind w:left="720"/>
      <w:contextualSpacing/>
    </w:pPr>
    <w:rPr>
      <w:color w:val="auto"/>
      <w:sz w:val="24"/>
      <w:szCs w:val="24"/>
    </w:rPr>
  </w:style>
  <w:style w:type="character" w:styleId="ConsPlusNormal0" w:customStyle="1">
    <w:name w:val="ConsPlusNormal Знак"/>
    <w:link w:val="ConsPlusNormal"/>
    <w:locked/>
    <w:rPr>
      <w:rFonts w:ascii="Times New Roman" w:hAnsi="Times New Roman" w:eastAsia="Times New Roman" w:cs="Times New Roman"/>
      <w:sz w:val="28"/>
      <w:szCs w:val="28"/>
      <w:lang w:eastAsia="ru-RU"/>
    </w:rPr>
  </w:style>
  <w:style w:type="paragraph" w:styleId="ConsPlusTitle" w:customStyle="1">
    <w:name w:val="ConsPlusTitle"/>
    <w:uiPriority w:val="99"/>
    <w:pPr>
      <w:widowControl w:val="off"/>
    </w:pPr>
    <w:rPr>
      <w:rFonts w:ascii="Calibri" w:hAnsi="Calibri" w:eastAsia="Times New Roman" w:cs="Calibri"/>
      <w:b/>
      <w:szCs w:val="20"/>
      <w:lang w:eastAsia="ru-RU"/>
    </w:rPr>
  </w:style>
  <w:style w:type="character" w:styleId="af2" w:customStyle="1">
    <w:name w:val="Гипертекстовая ссылка"/>
    <w:basedOn w:val="a0"/>
    <w:uiPriority w:val="99"/>
    <w:rPr>
      <w:rFonts w:cs="Times New Roman"/>
      <w:b w:val="0"/>
      <w:color w:val="106bbe"/>
    </w:rPr>
  </w:style>
  <w:style w:type="character" w:styleId="af3" w:customStyle="1">
    <w:name w:val="Цветовое выделение"/>
    <w:uiPriority w:val="99"/>
    <w:rPr>
      <w:b/>
      <w:color w:val="26282f"/>
    </w:rPr>
  </w:style>
  <w:style w:type="paragraph" w:styleId="af4" w:customStyle="1">
    <w:name w:val="Нормальный (таблица)"/>
    <w:basedOn w:val="a"/>
    <w:next w:val="a"/>
    <w:uiPriority w:val="99"/>
    <w:pPr>
      <w:widowControl w:val="off"/>
      <w:jc w:val="both"/>
    </w:pPr>
    <w:rPr>
      <w:rFonts w:ascii="Times New Roman CYR" w:hAnsi="Times New Roman CYR" w:cs="Times New Roman CYR" w:eastAsiaTheme="minorEastAsia"/>
      <w:color w:val="auto"/>
      <w:sz w:val="24"/>
      <w:szCs w:val="24"/>
    </w:rPr>
  </w:style>
  <w:style w:type="paragraph" w:styleId="12" w:customStyle="1">
    <w:name w:val="Верхний колонтитул1"/>
    <w:basedOn w:val="a"/>
    <w:pPr>
      <w:widowControl w:val="off"/>
      <w:tabs>
        <w:tab w:val="center" w:pos="4677"/>
        <w:tab w:val="right" w:pos="9355"/>
      </w:tabs>
      <w:spacing w:line="100" w:lineRule="atLeast"/>
      <w:jc w:val="both"/>
    </w:pPr>
    <w:rPr>
      <w:rFonts w:eastAsia="Lucida Sans Unicode" w:cs="Mangal"/>
      <w:color w:val="auto"/>
      <w:szCs w:val="24"/>
      <w:lang w:eastAsia="zh-CN" w:bidi="hi-IN"/>
    </w:rPr>
  </w:style>
  <w:style w:type="paragraph" w:styleId="formattext" w:customStyle="1">
    <w:name w:val="formattext"/>
    <w:basedOn w:val="a"/>
    <w:pPr>
      <w:spacing w:before="100" w:beforeAutospacing="1" w:after="100" w:afterAutospacing="1"/>
    </w:pPr>
    <w:rPr>
      <w:color w:val="auto"/>
      <w:sz w:val="24"/>
      <w:szCs w:val="24"/>
    </w:rPr>
  </w:style>
  <w:style w:type="paragraph" w:styleId="s1" w:customStyle="1">
    <w:name w:val="s_1"/>
    <w:basedOn w:val="a"/>
    <w:pPr>
      <w:spacing w:before="100" w:beforeAutospacing="1" w:after="100" w:afterAutospacing="1"/>
    </w:pPr>
    <w:rPr>
      <w:color w:val="auto"/>
      <w:sz w:val="24"/>
      <w:szCs w:val="24"/>
    </w:rPr>
  </w:style>
  <w:style w:type="paragraph" w:styleId="Default" w:customStyle="1">
    <w:name w:val="Default"/>
    <w:rPr>
      <w:rFonts w:ascii="Times New Roman" w:hAnsi="Times New Roman" w:eastAsia="Calibri" w:cs="Times New Roman"/>
      <w:color w:val="000000"/>
      <w:sz w:val="24"/>
      <w:szCs w:val="24"/>
    </w:rPr>
  </w:style>
  <w:style w:type="character" w:styleId="13" w:customStyle="1">
    <w:name w:val="Заголовок №1_"/>
    <w:link w:val="14"/>
    <w:rPr>
      <w:b/>
      <w:bCs/>
      <w:spacing w:val="2"/>
      <w:shd w:val="clear" w:color="auto" w:fill="ffffff"/>
    </w:rPr>
  </w:style>
  <w:style w:type="paragraph" w:styleId="14" w:customStyle="1">
    <w:name w:val="Заголовок №1"/>
    <w:basedOn w:val="a"/>
    <w:link w:val="13"/>
    <w:pPr>
      <w:widowControl w:val="off"/>
      <w:shd w:val="clear" w:color="auto" w:fill="ffffff"/>
      <w:spacing w:before="540" w:after="60" w:line="0" w:lineRule="atLeast"/>
      <w:jc w:val="center"/>
      <w:outlineLvl w:val="0"/>
    </w:pPr>
    <w:rPr>
      <w:rFonts w:asciiTheme="minorHAnsi" w:hAnsiTheme="minorHAnsi" w:eastAsiaTheme="minorHAnsi" w:cstheme="minorBidi"/>
      <w:b/>
      <w:bCs/>
      <w:color w:val="auto"/>
      <w:spacing w:val="2"/>
      <w:sz w:val="22"/>
      <w:szCs w:val="22"/>
      <w:lang w:eastAsia="en-US"/>
    </w:rPr>
  </w:style>
  <w:style w:type="character" w:styleId="af5">
    <w:name w:val="annotation reference"/>
    <w:rPr>
      <w:sz w:val="16"/>
      <w:szCs w:val="16"/>
    </w:rPr>
  </w:style>
  <w:style w:type="character" w:styleId="af6" w:customStyle="1">
    <w:name w:val="Не вступил в силу"/>
    <w:basedOn w:val="af3"/>
    <w:uiPriority w:val="99"/>
    <w:rPr>
      <w:b w:val="0"/>
      <w:color w:val="000000"/>
      <w:shd w:val="clear" w:color="auto" w:fill="d8ede8"/>
    </w:rPr>
  </w:style>
  <w:style w:type="paragraph" w:styleId="af7" w:customStyle="1">
    <w:name w:val="Заголовок статьи"/>
    <w:basedOn w:val="a"/>
    <w:next w:val="a"/>
    <w:uiPriority w:val="99"/>
    <w:pPr>
      <w:widowControl w:val="off"/>
      <w:ind w:left="1612" w:hanging="892"/>
      <w:jc w:val="both"/>
    </w:pPr>
    <w:rPr>
      <w:rFonts w:ascii="Arial" w:hAnsi="Arial" w:cs="Arial"/>
      <w:color w:val="auto"/>
      <w:sz w:val="24"/>
      <w:szCs w:val="24"/>
    </w:rPr>
  </w:style>
  <w:style w:type="paragraph" w:styleId="af8">
    <w:name w:val="Body Text Indent"/>
    <w:basedOn w:val="a"/>
    <w:link w:val="af9"/>
    <w:uiPriority w:val="99"/>
    <w:unhideWhenUsed/>
    <w:pPr>
      <w:spacing w:after="120"/>
      <w:ind w:left="283"/>
    </w:pPr>
  </w:style>
  <w:style w:type="character" w:styleId="af9" w:customStyle="1">
    <w:name w:val="Основной текст с отступом Знак"/>
    <w:basedOn w:val="a0"/>
    <w:link w:val="af8"/>
    <w:uiPriority w:val="99"/>
    <w:rPr>
      <w:rFonts w:ascii="Times New Roman" w:hAnsi="Times New Roman" w:eastAsia="Times New Roman" w:cs="Times New Roman"/>
      <w:color w:val="000000"/>
      <w:sz w:val="28"/>
      <w:szCs w:val="28"/>
      <w:lang w:eastAsia="ru-RU"/>
    </w:rPr>
  </w:style>
  <w:style w:type="paragraph" w:styleId="ConsNormal" w:customStyle="1">
    <w:name w:val="ConsNormal"/>
    <w:uiPriority w:val="99"/>
    <w:pPr>
      <w:widowControl w:val="off"/>
      <w:ind w:right="19772" w:firstLine="720"/>
    </w:pPr>
    <w:rPr>
      <w:rFonts w:ascii="Arial" w:hAnsi="Arial" w:eastAsia="Times New Roman" w:cs="Arial"/>
      <w:sz w:val="20"/>
      <w:szCs w:val="20"/>
      <w:lang w:eastAsia="ru-RU"/>
    </w:rPr>
  </w:style>
  <w:style w:type="character" w:styleId="apple-style-span" w:customStyle="1">
    <w:name w:val="apple-style-span"/>
    <w:basedOn w:val="a0"/>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emf"/><Relationship Id="rId12" Type="http://schemas.openxmlformats.org/officeDocument/2006/relationships/image" Target="media/image2.emf"/><Relationship Id="rId13" Type="http://schemas.openxmlformats.org/officeDocument/2006/relationships/image" Target="media/image3.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9751-2AC3-40A8-86EE-6391243D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haracters>46090</Characters>
  <CharactersWithSpaces>54067</CharactersWithSpaces>
  <Company/>
  <DocSecurity>0</DocSecurity>
  <HyperlinksChanged>false</HyperlinksChanged>
  <Lines>384</Lines>
  <LinksUpToDate>false</LinksUpToDate>
  <Pages>23</Pages>
  <Paragraphs>108</Paragraphs>
  <ScaleCrop>false</ScaleCrop>
  <SharedDoc>false</SharedDoc>
  <Template>Normal</Template>
  <TotalTime>23</TotalTime>
  <Words>8085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Лоншаков Дмитрий Анатольевич</dc:creator>
  <cp:lastModifiedBy>Матвеева Татьяна Юрьевна</cp:lastModifiedBy>
  <cp:revision>4</cp:revision>
  <cp:lastPrinted>2025-08-11T09:01:00Z</cp:lastPrinted>
  <dcterms:created xsi:type="dcterms:W3CDTF">2025-08-11T09:31:00Z</dcterms:created>
  <dcterms:modified xsi:type="dcterms:W3CDTF">2025-08-13T03:23:00Z</dcterms:modified>
</cp:coreProperties>
</file>