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beforeAutospacing="0" w:after="0" w:afterAutospacing="0" w:line="240" w:lineRule="auto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89305" cy="88519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8930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15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b/>
          <w:sz w:val="2"/>
          <w:szCs w:val="2"/>
        </w:rPr>
      </w:pPr>
      <w:r>
        <w:rPr>
          <w:b/>
          <w:sz w:val="33"/>
          <w:szCs w:val="33"/>
        </w:rPr>
        <w:t xml:space="preserve">ПРАВИТЕЛЬСТВО ЗАБАЙКАЛЬСКОГО КРАЯ</w:t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bCs/>
          <w:sz w:val="2"/>
          <w:szCs w:val="2"/>
        </w:rPr>
      </w:pPr>
      <w:r>
        <w:rPr>
          <w:bCs/>
          <w:sz w:val="35"/>
          <w:szCs w:val="35"/>
        </w:rPr>
        <w:t xml:space="preserve">ПОСТАНОВЛЕНИЕ</w:t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sz w:val="35"/>
          <w:szCs w:val="35"/>
        </w:rPr>
      </w:pPr>
      <w:r>
        <w:rPr>
          <w:bCs/>
          <w:sz w:val="35"/>
          <w:szCs w:val="35"/>
        </w:rPr>
        <w:t xml:space="preserve">г. Чита</w:t>
      </w:r>
      <w:r>
        <w:rPr>
          <w:sz w:val="35"/>
          <w:szCs w:val="35"/>
        </w:rPr>
      </w:r>
      <w:r>
        <w:rPr>
          <w:sz w:val="35"/>
          <w:szCs w:val="35"/>
        </w:rPr>
      </w:r>
    </w:p>
    <w:p>
      <w:pPr>
        <w:jc w:val="center"/>
        <w:spacing w:before="0" w:beforeAutospacing="0" w:after="0" w:afterAutospacing="0"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дополнительных мерах, направленных на поддержку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</w:rPr>
        <w:t xml:space="preserve">рождае</w:t>
      </w:r>
      <w:r>
        <w:rPr>
          <w:b/>
          <w:bCs/>
          <w:sz w:val="28"/>
          <w:szCs w:val="28"/>
        </w:rPr>
        <w:t xml:space="preserve">мости 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Забайкальском крае</w:t>
      </w:r>
      <w:r>
        <w:rPr>
          <w:b/>
          <w:bCs/>
          <w:sz w:val="28"/>
          <w:szCs w:val="28"/>
          <w:highlight w:val="none"/>
        </w:rPr>
        <w:t xml:space="preserve"> в</w:t>
      </w:r>
      <w:r>
        <w:rPr>
          <w:b/>
          <w:bCs/>
          <w:sz w:val="28"/>
          <w:szCs w:val="28"/>
          <w:highlight w:val="none"/>
        </w:rPr>
        <w:t xml:space="preserve"> 2026-2028г.г.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92"/>
        <w:ind w:firstLine="708"/>
        <w:jc w:val="both"/>
        <w:spacing w:before="0" w:beforeAutospacing="0" w:after="0" w:afterAutospacing="0" w:line="240" w:lineRule="auto"/>
        <w:shd w:val="clear" w:color="auto" w:fill="auto"/>
        <w:rPr>
          <w:rStyle w:val="891"/>
          <w:b w:val="0"/>
          <w:bCs w:val="0"/>
          <w:spacing w:val="142"/>
          <w:sz w:val="28"/>
          <w:szCs w:val="28"/>
          <w:highlight w:val="none"/>
        </w:rPr>
      </w:pPr>
      <w:r>
        <w:rPr>
          <w:rStyle w:val="891"/>
          <w:b w:val="0"/>
          <w:bCs w:val="0"/>
          <w:spacing w:val="142"/>
          <w:sz w:val="28"/>
          <w:szCs w:val="28"/>
          <w:highlight w:val="none"/>
        </w:rPr>
      </w:r>
      <w:r>
        <w:rPr>
          <w:rStyle w:val="891"/>
          <w:b w:val="0"/>
          <w:bCs w:val="0"/>
          <w:spacing w:val="142"/>
          <w:sz w:val="28"/>
          <w:szCs w:val="28"/>
          <w:highlight w:val="none"/>
        </w:rPr>
      </w:r>
      <w:r>
        <w:rPr>
          <w:rStyle w:val="891"/>
          <w:b w:val="0"/>
          <w:bCs w:val="0"/>
          <w:spacing w:val="142"/>
          <w:sz w:val="28"/>
          <w:szCs w:val="28"/>
          <w:highlight w:val="none"/>
        </w:rPr>
      </w:r>
    </w:p>
    <w:p>
      <w:pPr>
        <w:pStyle w:val="892"/>
        <w:ind w:left="0" w:right="0" w:firstLine="850"/>
        <w:jc w:val="both"/>
        <w:spacing w:before="0" w:beforeAutospacing="0" w:after="0" w:afterAutospacing="0" w:line="240" w:lineRule="auto"/>
        <w:shd w:val="clear" w:color="auto" w:fill="auto"/>
        <w:rPr>
          <w:rStyle w:val="891"/>
          <w:b w:val="0"/>
          <w:bCs w:val="0"/>
          <w:spacing w:val="142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</w:rPr>
        <w:t xml:space="preserve">В целях реализации положений проекта Концепции демографической политики Дальн</w:t>
      </w:r>
      <w:r>
        <w:rPr>
          <w:b w:val="0"/>
          <w:bCs w:val="0"/>
          <w:sz w:val="28"/>
          <w:szCs w:val="28"/>
        </w:rPr>
        <w:t xml:space="preserve">ег</w:t>
      </w:r>
      <w:r>
        <w:rPr>
          <w:b w:val="0"/>
          <w:bCs w:val="0"/>
          <w:sz w:val="28"/>
          <w:szCs w:val="28"/>
        </w:rPr>
        <w:t xml:space="preserve">о Востока на период до 2030 года и на перспективу до 2036 года, направленной письмом № ЭН-03-14/10572 от 15 августа 2025 года, учитывая Указ Президента Российской Федерации от 7 мая 2018  года № 204 «О национальных целях и стратегических задачах развития  </w:t>
      </w:r>
      <w:r>
        <w:rPr>
          <w:b w:val="0"/>
          <w:bCs w:val="0"/>
          <w:sz w:val="28"/>
          <w:szCs w:val="28"/>
        </w:rPr>
        <w:t xml:space="preserve">Российской </w:t>
      </w:r>
      <w:r>
        <w:rPr>
          <w:b w:val="0"/>
          <w:bCs w:val="0"/>
          <w:sz w:val="28"/>
          <w:szCs w:val="28"/>
        </w:rPr>
        <w:t xml:space="preserve">Федерации</w:t>
      </w:r>
      <w:r>
        <w:rPr>
          <w:b w:val="0"/>
          <w:bCs w:val="0"/>
          <w:sz w:val="28"/>
          <w:szCs w:val="28"/>
        </w:rPr>
        <w:t xml:space="preserve"> Правительство Забайкальского края </w:t>
      </w:r>
      <w:r>
        <w:rPr>
          <w:spacing w:val="32"/>
          <w:sz w:val="28"/>
          <w:szCs w:val="28"/>
        </w:rPr>
        <w:t xml:space="preserve">постановляет</w:t>
      </w:r>
      <w:r>
        <w:rPr>
          <w:rStyle w:val="891"/>
          <w:b w:val="0"/>
          <w:bCs w:val="0"/>
          <w:spacing w:val="142"/>
          <w:sz w:val="28"/>
          <w:szCs w:val="28"/>
        </w:rPr>
        <w:t xml:space="preserve">:</w:t>
      </w:r>
      <w:r>
        <w:rPr>
          <w:rStyle w:val="891"/>
          <w:b w:val="0"/>
          <w:bCs w:val="0"/>
          <w:spacing w:val="142"/>
          <w:sz w:val="28"/>
          <w:szCs w:val="28"/>
          <w:highlight w:val="none"/>
        </w:rPr>
      </w:r>
      <w:r>
        <w:rPr>
          <w:rStyle w:val="891"/>
          <w:b w:val="0"/>
          <w:bCs w:val="0"/>
          <w:spacing w:val="142"/>
          <w:sz w:val="28"/>
          <w:szCs w:val="28"/>
          <w:highlight w:val="none"/>
        </w:rPr>
      </w:r>
    </w:p>
    <w:p>
      <w:pPr>
        <w:pStyle w:val="896"/>
        <w:numPr>
          <w:ilvl w:val="0"/>
          <w:numId w:val="8"/>
        </w:numPr>
        <w:ind w:left="0" w:right="0" w:firstLine="850"/>
        <w:jc w:val="both"/>
        <w:spacing w:before="0" w:beforeAutospacing="0"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Установить меру социальной поддержки, связанную с рождением первого ребенка с 1 января 2026 года в семьях, постоянно проживающих на территории Забайкальского края: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6"/>
        <w:ind w:left="0" w:right="0" w:firstLine="850"/>
        <w:jc w:val="both"/>
        <w:spacing w:before="0" w:beforeAutospacing="0" w:after="0" w:afterAutospacing="0" w:line="240" w:lineRule="auto"/>
      </w:pPr>
      <w:r>
        <w:rPr>
          <w:rFonts w:ascii="TimesNewRoman" w:hAnsi="TimesNewRoman" w:eastAsia="TimesNewRoman" w:cs="TimesNewRoman"/>
          <w:sz w:val="28"/>
          <w:szCs w:val="28"/>
          <w:highlight w:val="none"/>
        </w:rPr>
        <w:t xml:space="preserve">- 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  <w:t xml:space="preserve">е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диновременная денежная выплата молодым женщинам в возрасте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от 19 до 25 лет включительно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  <w:t xml:space="preserve">при рождении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после 31 декабря 2025 года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 первого ребенка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  <w:t xml:space="preserve">в размере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 100 000 рублей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</w:r>
      <w:r/>
    </w:p>
    <w:p>
      <w:pPr>
        <w:ind w:left="0" w:right="0" w:firstLine="85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Определить источниками исполнения обязательств, установленных </w:t>
      </w:r>
      <w:hyperlink r:id="rId11" w:tooltip="file:///C:/Program%20Files/R7-Office/Editors-7.4.0/editors/web-apps/apps/documenteditor/main/index.html?_dc=0&amp;lang=ru-RU&amp;frameEditorId=placeholder&amp;parentOrigin=file://#P14" w:history="1">
        <w:r>
          <w:rPr>
            <w:rStyle w:val="869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постановления, средства бюджета Забайкальского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Министерству финансов Забайкальского края выделить денежные средства для реализации данного постановления.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85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Министерству финансов Забайкальского края подготовить предложения о внесении соответствующих изменений в </w:t>
      </w:r>
      <w:hyperlink r:id="rId12" w:tooltip="https://login.consultant.ru/link/?req=doc&amp;base=RLAW251&amp;n=1654423" w:history="1">
        <w:r>
          <w:rPr>
            <w:rStyle w:val="869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Забайкальского края от 24 декабря 2024 года № 1668-ЗЗК «О бюджете Забайкальского края на 2025 год и плановый период 2026 и 2027 годов».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85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Исполняющий</w:t>
      </w:r>
      <w:r>
        <w:rPr>
          <w:sz w:val="28"/>
          <w:szCs w:val="28"/>
        </w:rPr>
        <w:t xml:space="preserve"> обязанности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              А.И </w:t>
      </w:r>
      <w:r>
        <w:rPr>
          <w:sz w:val="28"/>
          <w:szCs w:val="28"/>
        </w:rPr>
        <w:t xml:space="preserve">Кефер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60530003"/>
      <w:docPartObj>
        <w:docPartGallery w:val="Page Numbers (Top of Page)"/>
        <w:docPartUnique w:val="true"/>
      </w:docPartObj>
      <w:rPr/>
    </w:sdtPr>
    <w:sdtContent>
      <w:p>
        <w:pPr>
          <w:pStyle w:val="89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25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719"/>
    <w:link w:val="711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719"/>
    <w:link w:val="712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719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698">
    <w:name w:val="Heading 5 Char"/>
    <w:basedOn w:val="71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699">
    <w:name w:val="Heading 6 Char"/>
    <w:basedOn w:val="719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00">
    <w:name w:val="Heading 7 Char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8 Char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02">
    <w:name w:val="Heading 9 Char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03">
    <w:name w:val="Title Char"/>
    <w:basedOn w:val="719"/>
    <w:link w:val="731"/>
    <w:uiPriority w:val="10"/>
    <w:rPr>
      <w:sz w:val="48"/>
      <w:szCs w:val="48"/>
    </w:rPr>
  </w:style>
  <w:style w:type="character" w:styleId="704">
    <w:name w:val="Subtitle Char"/>
    <w:basedOn w:val="719"/>
    <w:link w:val="733"/>
    <w:uiPriority w:val="11"/>
    <w:rPr>
      <w:sz w:val="24"/>
      <w:szCs w:val="24"/>
    </w:rPr>
  </w:style>
  <w:style w:type="character" w:styleId="705">
    <w:name w:val="Quote Char"/>
    <w:link w:val="735"/>
    <w:uiPriority w:val="29"/>
    <w:rPr>
      <w:i/>
    </w:rPr>
  </w:style>
  <w:style w:type="character" w:styleId="706">
    <w:name w:val="Intense Quote Char"/>
    <w:link w:val="737"/>
    <w:uiPriority w:val="30"/>
    <w:rPr>
      <w:i/>
    </w:rPr>
  </w:style>
  <w:style w:type="character" w:styleId="707">
    <w:name w:val="Footnote Text Char"/>
    <w:link w:val="870"/>
    <w:uiPriority w:val="99"/>
    <w:rPr>
      <w:sz w:val="18"/>
    </w:rPr>
  </w:style>
  <w:style w:type="character" w:styleId="708">
    <w:name w:val="Endnote Text Char"/>
    <w:link w:val="873"/>
    <w:uiPriority w:val="99"/>
    <w:rPr>
      <w:sz w:val="20"/>
    </w:rPr>
  </w:style>
  <w:style w:type="paragraph" w:styleId="70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10">
    <w:name w:val="Heading 1"/>
    <w:basedOn w:val="709"/>
    <w:next w:val="709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709"/>
    <w:next w:val="709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709"/>
    <w:next w:val="709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709"/>
    <w:next w:val="709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Заголовок 1 Знак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basedOn w:val="719"/>
    <w:link w:val="711"/>
    <w:uiPriority w:val="9"/>
    <w:rPr>
      <w:rFonts w:ascii="Arial" w:hAnsi="Arial" w:eastAsia="Arial" w:cs="Arial"/>
      <w:sz w:val="34"/>
    </w:rPr>
  </w:style>
  <w:style w:type="character" w:styleId="724" w:customStyle="1">
    <w:name w:val="Заголовок 3 Знак"/>
    <w:basedOn w:val="719"/>
    <w:link w:val="712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basedOn w:val="719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basedOn w:val="71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basedOn w:val="719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Title"/>
    <w:basedOn w:val="709"/>
    <w:next w:val="709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 w:customStyle="1">
    <w:name w:val="Название Знак"/>
    <w:basedOn w:val="719"/>
    <w:link w:val="731"/>
    <w:uiPriority w:val="10"/>
    <w:rPr>
      <w:sz w:val="48"/>
      <w:szCs w:val="48"/>
    </w:rPr>
  </w:style>
  <w:style w:type="paragraph" w:styleId="733">
    <w:name w:val="Subtitle"/>
    <w:basedOn w:val="709"/>
    <w:next w:val="709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 w:customStyle="1">
    <w:name w:val="Подзаголовок Знак"/>
    <w:basedOn w:val="719"/>
    <w:link w:val="733"/>
    <w:uiPriority w:val="11"/>
    <w:rPr>
      <w:sz w:val="24"/>
      <w:szCs w:val="24"/>
    </w:rPr>
  </w:style>
  <w:style w:type="paragraph" w:styleId="735">
    <w:name w:val="Quote"/>
    <w:basedOn w:val="709"/>
    <w:next w:val="709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709"/>
    <w:next w:val="709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character" w:styleId="739" w:customStyle="1">
    <w:name w:val="Header Char"/>
    <w:basedOn w:val="719"/>
    <w:uiPriority w:val="99"/>
  </w:style>
  <w:style w:type="character" w:styleId="740" w:customStyle="1">
    <w:name w:val="Footer Char"/>
    <w:basedOn w:val="719"/>
    <w:uiPriority w:val="99"/>
  </w:style>
  <w:style w:type="paragraph" w:styleId="741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uiPriority w:val="99"/>
  </w:style>
  <w:style w:type="table" w:styleId="743">
    <w:name w:val="Table Grid"/>
    <w:basedOn w:val="7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 w:customStyle="1">
    <w:name w:val="Plain Table 1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2"/>
    <w:basedOn w:val="7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 w:customStyle="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 w:customStyle="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 w:customStyle="1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 w:customStyle="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709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basedOn w:val="719"/>
    <w:uiPriority w:val="99"/>
    <w:unhideWhenUsed/>
    <w:rPr>
      <w:vertAlign w:val="superscript"/>
    </w:rPr>
  </w:style>
  <w:style w:type="paragraph" w:styleId="873">
    <w:name w:val="endnote text"/>
    <w:basedOn w:val="709"/>
    <w:link w:val="874"/>
    <w:uiPriority w:val="99"/>
    <w:semiHidden/>
    <w:unhideWhenUsed/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19"/>
    <w:uiPriority w:val="99"/>
    <w:semiHidden/>
    <w:unhideWhenUsed/>
    <w:rPr>
      <w:vertAlign w:val="superscript"/>
    </w:rPr>
  </w:style>
  <w:style w:type="paragraph" w:styleId="876">
    <w:name w:val="toc 1"/>
    <w:basedOn w:val="709"/>
    <w:next w:val="709"/>
    <w:uiPriority w:val="39"/>
    <w:unhideWhenUsed/>
    <w:pPr>
      <w:spacing w:after="57"/>
    </w:pPr>
  </w:style>
  <w:style w:type="paragraph" w:styleId="877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78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79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80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81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82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83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84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709"/>
    <w:next w:val="709"/>
    <w:uiPriority w:val="99"/>
    <w:unhideWhenUsed/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paragraph" w:styleId="888">
    <w:name w:val="Balloon Text"/>
    <w:basedOn w:val="709"/>
    <w:link w:val="889"/>
    <w:uiPriority w:val="99"/>
    <w:semiHidden/>
    <w:unhideWhenUsed/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719"/>
    <w:link w:val="88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90" w:customStyle="1">
    <w:name w:val="Основной текст (4)_"/>
    <w:basedOn w:val="719"/>
    <w:link w:val="892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character" w:styleId="891" w:customStyle="1">
    <w:name w:val="Основной текст (2) + Интервал 3 pt"/>
    <w:basedOn w:val="719"/>
    <w:rPr>
      <w:rFonts w:ascii="Times New Roman" w:hAnsi="Times New Roman" w:eastAsia="Times New Roman" w:cs="Times New Roman"/>
      <w:color w:val="000000"/>
      <w:spacing w:val="60"/>
      <w:position w:val="0"/>
      <w:sz w:val="24"/>
      <w:szCs w:val="24"/>
      <w:shd w:val="clear" w:color="auto" w:fill="ffffff"/>
      <w:lang w:val="ru-RU" w:eastAsia="ru-RU" w:bidi="ru-RU"/>
    </w:rPr>
  </w:style>
  <w:style w:type="paragraph" w:styleId="892" w:customStyle="1">
    <w:name w:val="Основной текст (4)"/>
    <w:basedOn w:val="709"/>
    <w:link w:val="890"/>
    <w:pPr>
      <w:jc w:val="center"/>
      <w:spacing w:before="60" w:after="720" w:line="0" w:lineRule="atLeast"/>
      <w:shd w:val="clear" w:color="auto" w:fill="ffffff"/>
      <w:widowControl w:val="off"/>
    </w:pPr>
    <w:rPr>
      <w:b/>
      <w:bCs/>
      <w:sz w:val="26"/>
      <w:szCs w:val="26"/>
      <w:lang w:eastAsia="en-US"/>
    </w:rPr>
  </w:style>
  <w:style w:type="character" w:styleId="893" w:customStyle="1">
    <w:name w:val="Основной текст (2)_"/>
    <w:basedOn w:val="719"/>
    <w:link w:val="894"/>
    <w:rPr>
      <w:rFonts w:ascii="Times New Roman" w:hAnsi="Times New Roman" w:eastAsia="Times New Roman" w:cs="Times New Roman"/>
      <w:shd w:val="clear" w:color="auto" w:fill="ffffff"/>
    </w:rPr>
  </w:style>
  <w:style w:type="paragraph" w:styleId="894" w:customStyle="1">
    <w:name w:val="Основной текст (2)"/>
    <w:basedOn w:val="709"/>
    <w:link w:val="893"/>
    <w:pPr>
      <w:jc w:val="center"/>
      <w:spacing w:after="60" w:line="0" w:lineRule="atLeast"/>
      <w:shd w:val="clear" w:color="auto" w:fill="ffffff"/>
      <w:widowControl w:val="off"/>
    </w:pPr>
    <w:rPr>
      <w:sz w:val="22"/>
      <w:szCs w:val="22"/>
      <w:lang w:eastAsia="en-US"/>
    </w:rPr>
  </w:style>
  <w:style w:type="paragraph" w:styleId="895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96">
    <w:name w:val="List Paragraph"/>
    <w:basedOn w:val="709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97">
    <w:name w:val="Body Text"/>
    <w:basedOn w:val="709"/>
    <w:link w:val="898"/>
    <w:pPr>
      <w:jc w:val="center"/>
    </w:pPr>
    <w:rPr>
      <w:sz w:val="28"/>
    </w:rPr>
  </w:style>
  <w:style w:type="character" w:styleId="898" w:customStyle="1">
    <w:name w:val="Основной текст Знак"/>
    <w:basedOn w:val="719"/>
    <w:link w:val="89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9">
    <w:name w:val="Header"/>
    <w:basedOn w:val="709"/>
    <w:link w:val="90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0" w:customStyle="1">
    <w:name w:val="Верхний колонтитул Знак"/>
    <w:basedOn w:val="719"/>
    <w:link w:val="89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1">
    <w:name w:val="Footer"/>
    <w:basedOn w:val="709"/>
    <w:link w:val="90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2" w:customStyle="1">
    <w:name w:val="Нижний колонтитул Знак"/>
    <w:basedOn w:val="719"/>
    <w:link w:val="90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Relationship Id="rId11" Type="http://schemas.openxmlformats.org/officeDocument/2006/relationships/hyperlink" Target="file:///C:/Program%20Files/R7-Office/Editors-7.4.0/editors/web-apps/apps/documenteditor/main/index.html?_dc=0&amp;lang=ru-RU&amp;frameEditorId=placeholder&amp;parentOrigin=file://#P14" TargetMode="External"/><Relationship Id="rId12" Type="http://schemas.openxmlformats.org/officeDocument/2006/relationships/hyperlink" Target="https://login.consultant.ru/link/?req=doc&amp;base=RLAW251&amp;n=16544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RN41 (Михайлова 143)</dc:creator>
  <cp:revision>20</cp:revision>
  <dcterms:created xsi:type="dcterms:W3CDTF">2025-07-31T23:46:00Z</dcterms:created>
  <dcterms:modified xsi:type="dcterms:W3CDTF">2025-09-04T07:06:14Z</dcterms:modified>
</cp:coreProperties>
</file>