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6F18E" w14:textId="77777777" w:rsidR="00FA5062" w:rsidRPr="008D2198" w:rsidRDefault="00FA5062" w:rsidP="00824866">
      <w:pPr>
        <w:shd w:val="clear" w:color="auto" w:fill="FFFFFF"/>
        <w:jc w:val="center"/>
        <w:rPr>
          <w:sz w:val="2"/>
          <w:szCs w:val="2"/>
        </w:rPr>
      </w:pPr>
      <w:r w:rsidRPr="008D2198">
        <w:rPr>
          <w:sz w:val="2"/>
          <w:szCs w:val="2"/>
        </w:rPr>
        <w:t>9</w:t>
      </w:r>
      <w:r w:rsidRPr="008D2198">
        <w:rPr>
          <w:noProof/>
          <w:sz w:val="24"/>
          <w:lang w:eastAsia="ru-RU"/>
        </w:rPr>
        <w:drawing>
          <wp:inline distT="0" distB="0" distL="0" distR="0" wp14:anchorId="7CE1A808" wp14:editId="77F8315D">
            <wp:extent cx="795655" cy="880745"/>
            <wp:effectExtent l="1905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5655" cy="880745"/>
                    </a:xfrm>
                    <a:prstGeom prst="rect">
                      <a:avLst/>
                    </a:prstGeom>
                    <a:noFill/>
                    <a:ln w="9525">
                      <a:noFill/>
                      <a:miter lim="800000"/>
                      <a:headEnd/>
                      <a:tailEnd/>
                    </a:ln>
                  </pic:spPr>
                </pic:pic>
              </a:graphicData>
            </a:graphic>
          </wp:inline>
        </w:drawing>
      </w:r>
    </w:p>
    <w:p w14:paraId="182DA1D7" w14:textId="77777777" w:rsidR="00FA5062" w:rsidRPr="008D2198" w:rsidRDefault="00FA5062" w:rsidP="00FA5062">
      <w:pPr>
        <w:shd w:val="clear" w:color="auto" w:fill="FFFFFF"/>
        <w:ind w:firstLine="425"/>
        <w:jc w:val="center"/>
        <w:rPr>
          <w:sz w:val="2"/>
          <w:szCs w:val="2"/>
        </w:rPr>
      </w:pPr>
    </w:p>
    <w:p w14:paraId="29A672FF" w14:textId="77777777" w:rsidR="00FA5062" w:rsidRPr="008D2198" w:rsidRDefault="00FA5062" w:rsidP="00FA5062">
      <w:pPr>
        <w:shd w:val="clear" w:color="auto" w:fill="FFFFFF"/>
        <w:ind w:firstLine="425"/>
        <w:jc w:val="center"/>
        <w:rPr>
          <w:sz w:val="2"/>
          <w:szCs w:val="2"/>
        </w:rPr>
      </w:pPr>
    </w:p>
    <w:p w14:paraId="71967BD2" w14:textId="77777777" w:rsidR="00FA5062" w:rsidRPr="008D2198" w:rsidRDefault="00FA5062" w:rsidP="00824866">
      <w:pPr>
        <w:shd w:val="clear" w:color="auto" w:fill="FFFFFF"/>
        <w:jc w:val="center"/>
        <w:rPr>
          <w:sz w:val="2"/>
          <w:szCs w:val="2"/>
        </w:rPr>
      </w:pPr>
    </w:p>
    <w:p w14:paraId="351929AA" w14:textId="77777777" w:rsidR="00FA5062" w:rsidRPr="008D2198" w:rsidRDefault="00FA5062" w:rsidP="00824866">
      <w:pPr>
        <w:shd w:val="clear" w:color="auto" w:fill="FFFFFF"/>
        <w:jc w:val="center"/>
        <w:rPr>
          <w:sz w:val="2"/>
          <w:szCs w:val="2"/>
        </w:rPr>
      </w:pPr>
    </w:p>
    <w:p w14:paraId="21603AB2" w14:textId="77777777" w:rsidR="00FA5062" w:rsidRPr="008D2198" w:rsidRDefault="00FA5062" w:rsidP="00824866">
      <w:pPr>
        <w:shd w:val="clear" w:color="auto" w:fill="FFFFFF"/>
        <w:jc w:val="center"/>
        <w:rPr>
          <w:sz w:val="2"/>
          <w:szCs w:val="2"/>
        </w:rPr>
      </w:pPr>
    </w:p>
    <w:p w14:paraId="03B893A3" w14:textId="77777777" w:rsidR="00FA5062" w:rsidRPr="008D2198" w:rsidRDefault="00FA5062" w:rsidP="00824866">
      <w:pPr>
        <w:shd w:val="clear" w:color="auto" w:fill="FFFFFF"/>
        <w:jc w:val="center"/>
        <w:rPr>
          <w:sz w:val="2"/>
          <w:szCs w:val="2"/>
        </w:rPr>
      </w:pPr>
    </w:p>
    <w:p w14:paraId="5B0486F1" w14:textId="77777777" w:rsidR="00FA5062" w:rsidRPr="008D2198" w:rsidRDefault="00FA5062" w:rsidP="00824866">
      <w:pPr>
        <w:shd w:val="clear" w:color="auto" w:fill="FFFFFF"/>
        <w:jc w:val="center"/>
        <w:rPr>
          <w:sz w:val="2"/>
          <w:szCs w:val="2"/>
        </w:rPr>
      </w:pPr>
    </w:p>
    <w:p w14:paraId="57B9A444" w14:textId="77777777" w:rsidR="00FA5062" w:rsidRPr="008D2198" w:rsidRDefault="00FA5062" w:rsidP="00824866">
      <w:pPr>
        <w:shd w:val="clear" w:color="auto" w:fill="FFFFFF"/>
        <w:jc w:val="center"/>
        <w:rPr>
          <w:sz w:val="2"/>
          <w:szCs w:val="2"/>
        </w:rPr>
      </w:pPr>
    </w:p>
    <w:p w14:paraId="07DFA0F2" w14:textId="77777777" w:rsidR="00FA5062" w:rsidRPr="008D2198" w:rsidRDefault="00FA5062" w:rsidP="00824866">
      <w:pPr>
        <w:shd w:val="clear" w:color="auto" w:fill="FFFFFF"/>
        <w:jc w:val="center"/>
        <w:rPr>
          <w:b/>
          <w:spacing w:val="-11"/>
          <w:sz w:val="2"/>
          <w:szCs w:val="2"/>
        </w:rPr>
      </w:pPr>
    </w:p>
    <w:p w14:paraId="292E0808" w14:textId="77777777" w:rsidR="00FA5062" w:rsidRPr="008D2198" w:rsidRDefault="00FA5062" w:rsidP="00824866">
      <w:pPr>
        <w:shd w:val="clear" w:color="auto" w:fill="FFFFFF"/>
        <w:jc w:val="center"/>
        <w:rPr>
          <w:b/>
          <w:spacing w:val="-11"/>
          <w:sz w:val="2"/>
          <w:szCs w:val="2"/>
        </w:rPr>
      </w:pPr>
      <w:r w:rsidRPr="008D2198">
        <w:rPr>
          <w:b/>
          <w:spacing w:val="-11"/>
          <w:sz w:val="33"/>
          <w:szCs w:val="33"/>
        </w:rPr>
        <w:t>ПРАВИТЕЛЬСТВО ЗАБАЙКАЛЬСКОГО КРАЯ</w:t>
      </w:r>
    </w:p>
    <w:p w14:paraId="65F6E383" w14:textId="77777777" w:rsidR="00FA5062" w:rsidRPr="008D2198" w:rsidRDefault="00FA5062" w:rsidP="00824866">
      <w:pPr>
        <w:shd w:val="clear" w:color="auto" w:fill="FFFFFF"/>
        <w:jc w:val="center"/>
        <w:rPr>
          <w:b/>
          <w:spacing w:val="-11"/>
          <w:sz w:val="2"/>
          <w:szCs w:val="2"/>
        </w:rPr>
      </w:pPr>
    </w:p>
    <w:p w14:paraId="4B82F2CE" w14:textId="77777777" w:rsidR="00FA5062" w:rsidRPr="008D2198" w:rsidRDefault="00FA5062" w:rsidP="00824866">
      <w:pPr>
        <w:shd w:val="clear" w:color="auto" w:fill="FFFFFF"/>
        <w:jc w:val="center"/>
        <w:rPr>
          <w:b/>
          <w:spacing w:val="-11"/>
          <w:sz w:val="2"/>
          <w:szCs w:val="2"/>
        </w:rPr>
      </w:pPr>
    </w:p>
    <w:p w14:paraId="79A996FC" w14:textId="77777777" w:rsidR="00FA5062" w:rsidRPr="008D2198" w:rsidRDefault="00FA5062" w:rsidP="00824866">
      <w:pPr>
        <w:shd w:val="clear" w:color="auto" w:fill="FFFFFF"/>
        <w:jc w:val="center"/>
        <w:rPr>
          <w:b/>
          <w:spacing w:val="-11"/>
          <w:sz w:val="2"/>
          <w:szCs w:val="2"/>
        </w:rPr>
      </w:pPr>
    </w:p>
    <w:p w14:paraId="7A122CB1" w14:textId="77777777" w:rsidR="00FA5062" w:rsidRPr="008D2198" w:rsidRDefault="00FA5062" w:rsidP="00824866">
      <w:pPr>
        <w:shd w:val="clear" w:color="auto" w:fill="FFFFFF"/>
        <w:jc w:val="center"/>
        <w:rPr>
          <w:b/>
          <w:spacing w:val="-11"/>
          <w:sz w:val="2"/>
          <w:szCs w:val="2"/>
        </w:rPr>
      </w:pPr>
    </w:p>
    <w:p w14:paraId="264978EA" w14:textId="77777777" w:rsidR="00FA5062" w:rsidRPr="008D2198" w:rsidRDefault="00FA5062" w:rsidP="00824866">
      <w:pPr>
        <w:shd w:val="clear" w:color="auto" w:fill="FFFFFF"/>
        <w:jc w:val="center"/>
        <w:rPr>
          <w:b/>
          <w:spacing w:val="-11"/>
          <w:sz w:val="2"/>
          <w:szCs w:val="2"/>
        </w:rPr>
      </w:pPr>
    </w:p>
    <w:p w14:paraId="6BB07129" w14:textId="77777777" w:rsidR="00FA5062" w:rsidRPr="008D2198" w:rsidRDefault="00FA5062" w:rsidP="00824866">
      <w:pPr>
        <w:shd w:val="clear" w:color="auto" w:fill="FFFFFF"/>
        <w:jc w:val="center"/>
        <w:rPr>
          <w:bCs/>
          <w:spacing w:val="-14"/>
          <w:sz w:val="24"/>
        </w:rPr>
      </w:pPr>
      <w:r w:rsidRPr="008D2198">
        <w:rPr>
          <w:bCs/>
          <w:spacing w:val="-14"/>
          <w:sz w:val="35"/>
          <w:szCs w:val="35"/>
        </w:rPr>
        <w:t>ПОСТАНОВЛЕНИЕ</w:t>
      </w:r>
    </w:p>
    <w:p w14:paraId="6AF22F06" w14:textId="77777777" w:rsidR="00FA5062" w:rsidRPr="008D2198" w:rsidRDefault="00FA5062" w:rsidP="00824866">
      <w:pPr>
        <w:shd w:val="clear" w:color="auto" w:fill="FFFFFF"/>
        <w:jc w:val="both"/>
        <w:rPr>
          <w:bCs/>
          <w:sz w:val="28"/>
          <w:szCs w:val="28"/>
        </w:rPr>
      </w:pPr>
      <w:r w:rsidRPr="008D2198">
        <w:rPr>
          <w:bCs/>
          <w:sz w:val="28"/>
          <w:szCs w:val="28"/>
        </w:rPr>
        <w:tab/>
      </w:r>
      <w:r w:rsidRPr="008D2198">
        <w:rPr>
          <w:bCs/>
          <w:sz w:val="28"/>
          <w:szCs w:val="28"/>
        </w:rPr>
        <w:tab/>
      </w:r>
      <w:r w:rsidRPr="008D2198">
        <w:rPr>
          <w:bCs/>
          <w:sz w:val="28"/>
          <w:szCs w:val="28"/>
        </w:rPr>
        <w:tab/>
      </w:r>
      <w:r w:rsidRPr="008D2198">
        <w:rPr>
          <w:bCs/>
          <w:sz w:val="28"/>
          <w:szCs w:val="28"/>
        </w:rPr>
        <w:tab/>
      </w:r>
      <w:r w:rsidRPr="008D2198">
        <w:rPr>
          <w:bCs/>
          <w:sz w:val="28"/>
          <w:szCs w:val="28"/>
        </w:rPr>
        <w:tab/>
      </w:r>
      <w:r w:rsidRPr="008D2198">
        <w:rPr>
          <w:bCs/>
          <w:sz w:val="28"/>
          <w:szCs w:val="28"/>
        </w:rPr>
        <w:tab/>
      </w:r>
      <w:r w:rsidRPr="008D2198">
        <w:rPr>
          <w:bCs/>
          <w:sz w:val="28"/>
          <w:szCs w:val="28"/>
        </w:rPr>
        <w:tab/>
      </w:r>
      <w:r w:rsidRPr="008D2198">
        <w:rPr>
          <w:bCs/>
          <w:sz w:val="28"/>
          <w:szCs w:val="28"/>
        </w:rPr>
        <w:tab/>
      </w:r>
      <w:r w:rsidRPr="008D2198">
        <w:rPr>
          <w:bCs/>
          <w:sz w:val="28"/>
          <w:szCs w:val="28"/>
        </w:rPr>
        <w:tab/>
      </w:r>
    </w:p>
    <w:p w14:paraId="6802E034" w14:textId="77777777" w:rsidR="00FA5062" w:rsidRPr="008D2198" w:rsidRDefault="00FA5062" w:rsidP="00824866">
      <w:pPr>
        <w:shd w:val="clear" w:color="auto" w:fill="FFFFFF"/>
        <w:jc w:val="center"/>
        <w:rPr>
          <w:bCs/>
          <w:spacing w:val="-6"/>
          <w:sz w:val="35"/>
          <w:szCs w:val="35"/>
        </w:rPr>
      </w:pPr>
      <w:r w:rsidRPr="008D2198">
        <w:rPr>
          <w:bCs/>
          <w:spacing w:val="-6"/>
          <w:sz w:val="35"/>
          <w:szCs w:val="35"/>
        </w:rPr>
        <w:t>г. Чита</w:t>
      </w:r>
    </w:p>
    <w:p w14:paraId="148F8053" w14:textId="77777777" w:rsidR="00FB28F7" w:rsidRPr="008D2198" w:rsidRDefault="00FB28F7" w:rsidP="00FB28F7">
      <w:pPr>
        <w:jc w:val="center"/>
        <w:rPr>
          <w:bCs/>
        </w:rPr>
      </w:pPr>
    </w:p>
    <w:p w14:paraId="603AB529" w14:textId="242AFB6A" w:rsidR="00FB28F7" w:rsidRDefault="00FB28F7" w:rsidP="00FB28F7">
      <w:pPr>
        <w:jc w:val="center"/>
        <w:rPr>
          <w:bCs/>
        </w:rPr>
      </w:pPr>
    </w:p>
    <w:p w14:paraId="2E70F480" w14:textId="4F214BC1" w:rsidR="002478F6" w:rsidRPr="008D2198" w:rsidRDefault="00FA5062" w:rsidP="00FA5062">
      <w:pPr>
        <w:keepNext/>
        <w:keepLines/>
        <w:ind w:firstLine="425"/>
        <w:jc w:val="center"/>
        <w:outlineLvl w:val="0"/>
        <w:rPr>
          <w:b/>
          <w:bCs/>
          <w:sz w:val="28"/>
          <w:szCs w:val="28"/>
        </w:rPr>
      </w:pPr>
      <w:r w:rsidRPr="008D2198">
        <w:rPr>
          <w:b/>
          <w:bCs/>
          <w:sz w:val="28"/>
          <w:szCs w:val="28"/>
        </w:rPr>
        <w:t>Об утверждении Порядка предоставления субсидии</w:t>
      </w:r>
      <w:r w:rsidR="00646956" w:rsidRPr="00646956">
        <w:t xml:space="preserve"> </w:t>
      </w:r>
      <w:r w:rsidRPr="008D2198">
        <w:rPr>
          <w:b/>
          <w:bCs/>
          <w:sz w:val="28"/>
          <w:szCs w:val="28"/>
        </w:rPr>
        <w:t>на финансовое обеспечение</w:t>
      </w:r>
      <w:r w:rsidR="001E1C07" w:rsidRPr="008D2198">
        <w:rPr>
          <w:b/>
          <w:bCs/>
          <w:sz w:val="28"/>
          <w:szCs w:val="28"/>
        </w:rPr>
        <w:t xml:space="preserve"> и (или) возмещение</w:t>
      </w:r>
      <w:r w:rsidRPr="008D2198">
        <w:rPr>
          <w:b/>
          <w:bCs/>
          <w:sz w:val="28"/>
          <w:szCs w:val="28"/>
        </w:rPr>
        <w:t xml:space="preserve"> затрат</w:t>
      </w:r>
      <w:r w:rsidR="00B61E28">
        <w:rPr>
          <w:b/>
          <w:bCs/>
          <w:sz w:val="28"/>
          <w:szCs w:val="28"/>
        </w:rPr>
        <w:t xml:space="preserve"> деятельности регионального оператора</w:t>
      </w:r>
      <w:r w:rsidR="002478F6" w:rsidRPr="008D2198">
        <w:rPr>
          <w:b/>
          <w:bCs/>
          <w:sz w:val="28"/>
          <w:szCs w:val="28"/>
        </w:rPr>
        <w:t>,</w:t>
      </w:r>
      <w:r w:rsidRPr="008D2198">
        <w:rPr>
          <w:b/>
          <w:bCs/>
          <w:sz w:val="28"/>
          <w:szCs w:val="28"/>
        </w:rPr>
        <w:t xml:space="preserve"> </w:t>
      </w:r>
      <w:r w:rsidR="002478F6" w:rsidRPr="008D2198">
        <w:rPr>
          <w:b/>
          <w:bCs/>
          <w:sz w:val="28"/>
          <w:szCs w:val="28"/>
        </w:rPr>
        <w:t>возникших в связи с передачей им жилых помещений на условиях договора субаренды отдельным категориям граждан</w:t>
      </w:r>
    </w:p>
    <w:p w14:paraId="1BA3EF98" w14:textId="77777777" w:rsidR="002478F6" w:rsidRPr="008D2198" w:rsidRDefault="002478F6" w:rsidP="00FA5062">
      <w:pPr>
        <w:keepNext/>
        <w:keepLines/>
        <w:ind w:firstLine="425"/>
        <w:jc w:val="center"/>
        <w:outlineLvl w:val="0"/>
        <w:rPr>
          <w:b/>
          <w:bCs/>
          <w:sz w:val="28"/>
          <w:szCs w:val="28"/>
        </w:rPr>
      </w:pPr>
    </w:p>
    <w:p w14:paraId="1A89FA01" w14:textId="77777777" w:rsidR="00FA5062" w:rsidRPr="008D2198" w:rsidRDefault="00FA5062" w:rsidP="00FA5062">
      <w:pPr>
        <w:keepNext/>
        <w:keepLines/>
        <w:ind w:firstLine="425"/>
        <w:jc w:val="center"/>
        <w:outlineLvl w:val="0"/>
        <w:rPr>
          <w:rFonts w:eastAsia="Arial"/>
          <w:b/>
          <w:bCs/>
          <w:sz w:val="28"/>
          <w:szCs w:val="28"/>
        </w:rPr>
      </w:pPr>
    </w:p>
    <w:p w14:paraId="06BAB6FC" w14:textId="77777777" w:rsidR="009613A6" w:rsidRPr="008D2198" w:rsidRDefault="009613A6" w:rsidP="00FB28F7">
      <w:pPr>
        <w:shd w:val="clear" w:color="auto" w:fill="FFFFFF"/>
        <w:autoSpaceDE/>
        <w:autoSpaceDN/>
        <w:ind w:firstLine="700"/>
        <w:jc w:val="both"/>
        <w:rPr>
          <w:sz w:val="28"/>
          <w:szCs w:val="28"/>
        </w:rPr>
      </w:pPr>
      <w:r w:rsidRPr="008D2198">
        <w:rPr>
          <w:sz w:val="28"/>
          <w:szCs w:val="28"/>
          <w:lang w:eastAsia="ru-RU" w:bidi="ru-RU"/>
        </w:rPr>
        <w:t xml:space="preserve">В соответствии со статьей </w:t>
      </w:r>
      <w:r w:rsidRPr="0099496C">
        <w:rPr>
          <w:sz w:val="28"/>
          <w:szCs w:val="28"/>
          <w:lang w:eastAsia="ru-RU" w:bidi="ru-RU"/>
        </w:rPr>
        <w:t>78</w:t>
      </w:r>
      <w:r w:rsidRPr="008D2198">
        <w:rPr>
          <w:sz w:val="28"/>
          <w:szCs w:val="28"/>
          <w:lang w:eastAsia="ru-RU" w:bidi="ru-RU"/>
        </w:rPr>
        <w:t xml:space="preserve"> Бюджетного кодекса Российской Федерации, в целях </w:t>
      </w:r>
      <w:r w:rsidRPr="008D2198">
        <w:rPr>
          <w:bCs/>
          <w:sz w:val="28"/>
          <w:szCs w:val="28"/>
          <w:lang w:eastAsia="ru-RU" w:bidi="ru-RU"/>
        </w:rPr>
        <w:t>предоставления арендного жилья отдельным категориям граждан на условиях субаренды жилых помещений</w:t>
      </w:r>
      <w:r w:rsidRPr="008D2198">
        <w:rPr>
          <w:sz w:val="28"/>
          <w:szCs w:val="28"/>
          <w:lang w:eastAsia="ru-RU" w:bidi="ru-RU"/>
        </w:rPr>
        <w:t xml:space="preserve"> Правительство Забайкальского края </w:t>
      </w:r>
      <w:r w:rsidRPr="008D2198">
        <w:rPr>
          <w:b/>
          <w:spacing w:val="20"/>
          <w:sz w:val="28"/>
          <w:szCs w:val="28"/>
        </w:rPr>
        <w:t>постановляет:</w:t>
      </w:r>
    </w:p>
    <w:p w14:paraId="121A5B97" w14:textId="77777777" w:rsidR="00FA5062" w:rsidRPr="008D2198" w:rsidRDefault="00FA5062" w:rsidP="00FB28F7">
      <w:pPr>
        <w:ind w:firstLine="700"/>
        <w:jc w:val="both"/>
        <w:rPr>
          <w:rFonts w:eastAsia="Arial"/>
          <w:sz w:val="28"/>
          <w:szCs w:val="28"/>
        </w:rPr>
      </w:pPr>
    </w:p>
    <w:p w14:paraId="18386488" w14:textId="1F423B5D" w:rsidR="00FA5062" w:rsidRPr="008D2198" w:rsidRDefault="00FA5062" w:rsidP="00FB28F7">
      <w:pPr>
        <w:tabs>
          <w:tab w:val="left" w:pos="993"/>
          <w:tab w:val="left" w:pos="1066"/>
          <w:tab w:val="left" w:pos="1418"/>
        </w:tabs>
        <w:ind w:firstLine="700"/>
        <w:jc w:val="both"/>
        <w:rPr>
          <w:rFonts w:eastAsia="Arial"/>
          <w:sz w:val="28"/>
          <w:szCs w:val="28"/>
        </w:rPr>
      </w:pPr>
      <w:r w:rsidRPr="008D2198">
        <w:rPr>
          <w:rFonts w:eastAsia="Arial"/>
          <w:sz w:val="28"/>
          <w:szCs w:val="28"/>
        </w:rPr>
        <w:t xml:space="preserve">Утвердить </w:t>
      </w:r>
      <w:r w:rsidR="00FB28F7" w:rsidRPr="008D2198">
        <w:rPr>
          <w:rFonts w:eastAsia="Arial"/>
          <w:sz w:val="28"/>
          <w:szCs w:val="28"/>
        </w:rPr>
        <w:t xml:space="preserve">прилагаемый </w:t>
      </w:r>
      <w:r w:rsidRPr="008D2198">
        <w:rPr>
          <w:rFonts w:eastAsia="Arial"/>
          <w:sz w:val="28"/>
          <w:szCs w:val="28"/>
        </w:rPr>
        <w:t xml:space="preserve">Порядок предоставления субсидии </w:t>
      </w:r>
      <w:r w:rsidR="00B61E28" w:rsidRPr="00B61E28">
        <w:rPr>
          <w:rFonts w:eastAsia="Arial"/>
          <w:sz w:val="28"/>
          <w:szCs w:val="28"/>
        </w:rPr>
        <w:t>на финансовое обеспечение и (или) возмещение затрат деятельности регионального оператора</w:t>
      </w:r>
      <w:r w:rsidR="002478F6" w:rsidRPr="008D2198">
        <w:rPr>
          <w:rFonts w:eastAsia="Arial"/>
          <w:sz w:val="28"/>
          <w:szCs w:val="28"/>
        </w:rPr>
        <w:t>,</w:t>
      </w:r>
      <w:r w:rsidRPr="008D2198">
        <w:rPr>
          <w:rFonts w:eastAsia="Arial"/>
          <w:sz w:val="28"/>
          <w:szCs w:val="28"/>
        </w:rPr>
        <w:t xml:space="preserve"> </w:t>
      </w:r>
      <w:r w:rsidR="002478F6" w:rsidRPr="008D2198">
        <w:rPr>
          <w:bCs/>
          <w:sz w:val="28"/>
          <w:szCs w:val="28"/>
        </w:rPr>
        <w:t>возникших в связи с передачей им жилых помещений на условиях договора субаренды отдельным категориям граждан</w:t>
      </w:r>
      <w:r w:rsidR="00874C50">
        <w:rPr>
          <w:rFonts w:eastAsia="Arial"/>
          <w:sz w:val="28"/>
          <w:szCs w:val="28"/>
        </w:rPr>
        <w:t>.</w:t>
      </w:r>
    </w:p>
    <w:p w14:paraId="4675837B" w14:textId="77777777" w:rsidR="00FA5062" w:rsidRPr="008D2198" w:rsidRDefault="00FA5062" w:rsidP="00FB28F7">
      <w:pPr>
        <w:rPr>
          <w:rFonts w:eastAsia="Arial"/>
          <w:sz w:val="28"/>
          <w:szCs w:val="28"/>
        </w:rPr>
      </w:pPr>
    </w:p>
    <w:p w14:paraId="2541E9DD" w14:textId="77777777" w:rsidR="00FA5062" w:rsidRPr="008D2198" w:rsidRDefault="00FA5062" w:rsidP="00FA5062">
      <w:pPr>
        <w:jc w:val="both"/>
        <w:rPr>
          <w:rFonts w:eastAsia="Arial"/>
          <w:sz w:val="28"/>
          <w:szCs w:val="28"/>
        </w:rPr>
      </w:pPr>
    </w:p>
    <w:p w14:paraId="6CB59781" w14:textId="77777777" w:rsidR="00FA5062" w:rsidRPr="008D2198" w:rsidRDefault="00FA5062" w:rsidP="00FA5062">
      <w:pPr>
        <w:jc w:val="both"/>
        <w:rPr>
          <w:rFonts w:eastAsia="Arial"/>
          <w:sz w:val="28"/>
          <w:szCs w:val="28"/>
        </w:rPr>
      </w:pPr>
    </w:p>
    <w:tbl>
      <w:tblPr>
        <w:tblW w:w="0" w:type="auto"/>
        <w:tblLook w:val="04A0" w:firstRow="1" w:lastRow="0" w:firstColumn="1" w:lastColumn="0" w:noHBand="0" w:noVBand="1"/>
      </w:tblPr>
      <w:tblGrid>
        <w:gridCol w:w="4776"/>
        <w:gridCol w:w="2394"/>
        <w:gridCol w:w="2394"/>
      </w:tblGrid>
      <w:tr w:rsidR="00FB28F7" w:rsidRPr="008D2198" w14:paraId="6F884D15" w14:textId="77777777" w:rsidTr="00385A8F">
        <w:tc>
          <w:tcPr>
            <w:tcW w:w="4928" w:type="dxa"/>
            <w:hideMark/>
          </w:tcPr>
          <w:p w14:paraId="01EE9F00" w14:textId="77777777" w:rsidR="00977F04" w:rsidRDefault="00977F04" w:rsidP="00385A8F">
            <w:pPr>
              <w:rPr>
                <w:sz w:val="28"/>
              </w:rPr>
            </w:pPr>
            <w:r>
              <w:rPr>
                <w:sz w:val="28"/>
              </w:rPr>
              <w:t>Исполняющий обязанности</w:t>
            </w:r>
          </w:p>
          <w:p w14:paraId="3CAC6635" w14:textId="2967DB6A" w:rsidR="00FB28F7" w:rsidRPr="008D2198" w:rsidRDefault="00977F04" w:rsidP="00385A8F">
            <w:pPr>
              <w:rPr>
                <w:sz w:val="28"/>
              </w:rPr>
            </w:pPr>
            <w:r>
              <w:rPr>
                <w:sz w:val="28"/>
              </w:rPr>
              <w:t>первого заместителя</w:t>
            </w:r>
          </w:p>
          <w:p w14:paraId="3CD9DF9D" w14:textId="77777777" w:rsidR="00FB28F7" w:rsidRPr="008D2198" w:rsidRDefault="00FB28F7" w:rsidP="00385A8F">
            <w:pPr>
              <w:rPr>
                <w:sz w:val="28"/>
              </w:rPr>
            </w:pPr>
            <w:r w:rsidRPr="008D2198">
              <w:rPr>
                <w:sz w:val="28"/>
              </w:rPr>
              <w:t>председателя Правительства Забайкальского края</w:t>
            </w:r>
          </w:p>
        </w:tc>
        <w:tc>
          <w:tcPr>
            <w:tcW w:w="2517" w:type="dxa"/>
          </w:tcPr>
          <w:p w14:paraId="0D645425" w14:textId="77777777" w:rsidR="00FB28F7" w:rsidRPr="008D2198" w:rsidRDefault="00FB28F7" w:rsidP="00385A8F">
            <w:pPr>
              <w:jc w:val="both"/>
              <w:rPr>
                <w:sz w:val="28"/>
              </w:rPr>
            </w:pPr>
          </w:p>
        </w:tc>
        <w:tc>
          <w:tcPr>
            <w:tcW w:w="2444" w:type="dxa"/>
          </w:tcPr>
          <w:p w14:paraId="5CFCB534" w14:textId="77777777" w:rsidR="00FB28F7" w:rsidRPr="008D2198" w:rsidRDefault="00FB28F7" w:rsidP="00385A8F">
            <w:pPr>
              <w:jc w:val="right"/>
              <w:rPr>
                <w:sz w:val="28"/>
              </w:rPr>
            </w:pPr>
          </w:p>
          <w:p w14:paraId="65C07AB5" w14:textId="77777777" w:rsidR="00FB28F7" w:rsidRPr="008D2198" w:rsidRDefault="00FB28F7" w:rsidP="00385A8F">
            <w:pPr>
              <w:jc w:val="right"/>
              <w:rPr>
                <w:sz w:val="28"/>
              </w:rPr>
            </w:pPr>
          </w:p>
          <w:p w14:paraId="3C08D532" w14:textId="77777777" w:rsidR="00977F04" w:rsidRDefault="00FB28F7" w:rsidP="00385A8F">
            <w:pPr>
              <w:jc w:val="right"/>
              <w:rPr>
                <w:sz w:val="28"/>
              </w:rPr>
            </w:pPr>
            <w:r w:rsidRPr="008D2198">
              <w:rPr>
                <w:sz w:val="28"/>
              </w:rPr>
              <w:t xml:space="preserve"> </w:t>
            </w:r>
          </w:p>
          <w:p w14:paraId="24306465" w14:textId="210E48BA" w:rsidR="00FB28F7" w:rsidRPr="008D2198" w:rsidRDefault="00FB28F7" w:rsidP="00385A8F">
            <w:pPr>
              <w:jc w:val="right"/>
              <w:rPr>
                <w:sz w:val="28"/>
              </w:rPr>
            </w:pPr>
            <w:proofErr w:type="spellStart"/>
            <w:r w:rsidRPr="008D2198">
              <w:rPr>
                <w:sz w:val="28"/>
              </w:rPr>
              <w:t>А.И.Кефер</w:t>
            </w:r>
            <w:proofErr w:type="spellEnd"/>
          </w:p>
        </w:tc>
      </w:tr>
    </w:tbl>
    <w:p w14:paraId="0D821000" w14:textId="77777777" w:rsidR="00FA5062" w:rsidRPr="008D2198" w:rsidRDefault="00FA5062" w:rsidP="00FA5062">
      <w:pPr>
        <w:jc w:val="both"/>
        <w:rPr>
          <w:rFonts w:eastAsia="Arial"/>
          <w:sz w:val="36"/>
          <w:szCs w:val="28"/>
        </w:rPr>
      </w:pPr>
    </w:p>
    <w:p w14:paraId="6281ADE3" w14:textId="687F0974" w:rsidR="00FA5062" w:rsidRPr="008D2198" w:rsidRDefault="00FA5062" w:rsidP="00FA5062">
      <w:pPr>
        <w:jc w:val="both"/>
        <w:rPr>
          <w:rFonts w:eastAsia="Arial"/>
          <w:sz w:val="28"/>
          <w:szCs w:val="28"/>
        </w:rPr>
      </w:pPr>
    </w:p>
    <w:p w14:paraId="6C9A9150" w14:textId="4654A462" w:rsidR="00686C4A" w:rsidRPr="008D2198" w:rsidRDefault="00686C4A" w:rsidP="00FA5062">
      <w:pPr>
        <w:jc w:val="both"/>
        <w:rPr>
          <w:rFonts w:eastAsia="Arial"/>
          <w:sz w:val="28"/>
          <w:szCs w:val="28"/>
        </w:rPr>
      </w:pPr>
    </w:p>
    <w:p w14:paraId="38332FE0" w14:textId="3C0217E3" w:rsidR="00686C4A" w:rsidRPr="008D2198" w:rsidRDefault="00686C4A" w:rsidP="00686C4A">
      <w:pPr>
        <w:tabs>
          <w:tab w:val="left" w:pos="1590"/>
        </w:tabs>
        <w:rPr>
          <w:rFonts w:eastAsia="Arial"/>
          <w:sz w:val="28"/>
          <w:szCs w:val="28"/>
        </w:rPr>
      </w:pPr>
    </w:p>
    <w:p w14:paraId="30C515F2" w14:textId="00EA24FA" w:rsidR="00686C4A" w:rsidRPr="008D2198" w:rsidRDefault="00686C4A" w:rsidP="00686C4A">
      <w:pPr>
        <w:rPr>
          <w:rFonts w:eastAsia="Arial"/>
          <w:sz w:val="28"/>
          <w:szCs w:val="28"/>
        </w:rPr>
      </w:pPr>
    </w:p>
    <w:p w14:paraId="31993F92" w14:textId="77777777" w:rsidR="00FB28F7" w:rsidRPr="008D2198" w:rsidRDefault="00FB28F7" w:rsidP="00686C4A">
      <w:pPr>
        <w:rPr>
          <w:rFonts w:eastAsia="Arial"/>
          <w:sz w:val="28"/>
          <w:szCs w:val="28"/>
        </w:rPr>
        <w:sectPr w:rsidR="00FB28F7" w:rsidRPr="008D2198" w:rsidSect="00D56746">
          <w:headerReference w:type="default" r:id="rId10"/>
          <w:headerReference w:type="first" r:id="rId11"/>
          <w:pgSz w:w="11900" w:h="16840"/>
          <w:pgMar w:top="1134" w:right="567" w:bottom="1134" w:left="1985" w:header="874" w:footer="874" w:gutter="0"/>
          <w:cols w:space="720"/>
          <w:noEndnote/>
          <w:docGrid w:linePitch="360"/>
        </w:sectPr>
      </w:pPr>
    </w:p>
    <w:tbl>
      <w:tblPr>
        <w:tblStyle w:val="a9"/>
        <w:tblpPr w:leftFromText="180" w:rightFromText="180" w:vertAnchor="page" w:horzAnchor="margin" w:tblpY="13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5"/>
      </w:tblGrid>
      <w:tr w:rsidR="008D2198" w:rsidRPr="008D2198" w14:paraId="1A279250" w14:textId="77777777" w:rsidTr="00C6583F">
        <w:trPr>
          <w:trHeight w:val="568"/>
        </w:trPr>
        <w:tc>
          <w:tcPr>
            <w:tcW w:w="4820" w:type="dxa"/>
          </w:tcPr>
          <w:p w14:paraId="23F8C70A" w14:textId="77777777" w:rsidR="00BF6AE6" w:rsidRPr="008D2198" w:rsidRDefault="00BF6AE6" w:rsidP="00C6583F">
            <w:pPr>
              <w:pStyle w:val="1"/>
              <w:shd w:val="clear" w:color="auto" w:fill="auto"/>
              <w:spacing w:after="0"/>
              <w:ind w:firstLine="0"/>
              <w:jc w:val="right"/>
              <w:rPr>
                <w:rFonts w:ascii="Times New Roman" w:hAnsi="Times New Roman" w:cs="Times New Roman"/>
                <w:sz w:val="28"/>
                <w:szCs w:val="28"/>
                <w:lang w:val="ru-RU"/>
              </w:rPr>
            </w:pPr>
          </w:p>
          <w:p w14:paraId="19F8A1DA" w14:textId="77777777" w:rsidR="00BF6AE6" w:rsidRPr="008D2198" w:rsidRDefault="00BF6AE6" w:rsidP="00C6583F">
            <w:pPr>
              <w:pStyle w:val="1"/>
              <w:shd w:val="clear" w:color="auto" w:fill="auto"/>
              <w:spacing w:after="0"/>
              <w:ind w:firstLine="0"/>
              <w:jc w:val="right"/>
              <w:rPr>
                <w:rFonts w:ascii="Times New Roman" w:hAnsi="Times New Roman" w:cs="Times New Roman"/>
                <w:sz w:val="28"/>
                <w:szCs w:val="28"/>
                <w:lang w:val="ru-RU"/>
              </w:rPr>
            </w:pPr>
          </w:p>
        </w:tc>
        <w:tc>
          <w:tcPr>
            <w:tcW w:w="4535" w:type="dxa"/>
          </w:tcPr>
          <w:p w14:paraId="7265EC27" w14:textId="7A8544E2" w:rsidR="00BF6AE6" w:rsidRPr="008D2198" w:rsidRDefault="006E5A88" w:rsidP="00C6583F">
            <w:pPr>
              <w:pStyle w:val="1"/>
              <w:spacing w:after="0" w:line="360" w:lineRule="auto"/>
              <w:ind w:firstLine="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F6AE6" w:rsidRPr="008D2198">
              <w:rPr>
                <w:rFonts w:ascii="Times New Roman" w:hAnsi="Times New Roman" w:cs="Times New Roman"/>
                <w:sz w:val="28"/>
                <w:szCs w:val="28"/>
                <w:lang w:val="ru-RU"/>
              </w:rPr>
              <w:t>УТВЕРЖДЕН</w:t>
            </w:r>
          </w:p>
          <w:p w14:paraId="7CA30B6F" w14:textId="77777777" w:rsidR="006E5A88" w:rsidRDefault="006E5A88" w:rsidP="006E5A88">
            <w:pPr>
              <w:pStyle w:val="1"/>
              <w:tabs>
                <w:tab w:val="left" w:pos="4394"/>
              </w:tabs>
              <w:spacing w:after="0"/>
              <w:ind w:firstLine="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22A12">
              <w:rPr>
                <w:rFonts w:ascii="Times New Roman" w:hAnsi="Times New Roman" w:cs="Times New Roman"/>
                <w:sz w:val="28"/>
                <w:szCs w:val="28"/>
                <w:lang w:val="ru-RU"/>
              </w:rPr>
              <w:t>п</w:t>
            </w:r>
            <w:r w:rsidR="00BF6AE6" w:rsidRPr="008D2198">
              <w:rPr>
                <w:rFonts w:ascii="Times New Roman" w:hAnsi="Times New Roman" w:cs="Times New Roman"/>
                <w:sz w:val="28"/>
                <w:szCs w:val="28"/>
                <w:lang w:val="ru-RU"/>
              </w:rPr>
              <w:t>остановлением</w:t>
            </w:r>
            <w:r w:rsidR="00C6583F" w:rsidRPr="008D2198">
              <w:rPr>
                <w:rFonts w:ascii="Times New Roman" w:hAnsi="Times New Roman" w:cs="Times New Roman"/>
                <w:sz w:val="28"/>
                <w:szCs w:val="28"/>
                <w:lang w:val="ru-RU"/>
              </w:rPr>
              <w:t xml:space="preserve"> </w:t>
            </w:r>
            <w:r w:rsidR="00BF6AE6" w:rsidRPr="008D2198">
              <w:rPr>
                <w:rFonts w:ascii="Times New Roman" w:hAnsi="Times New Roman" w:cs="Times New Roman"/>
                <w:sz w:val="28"/>
                <w:szCs w:val="28"/>
                <w:lang w:val="ru-RU"/>
              </w:rPr>
              <w:t xml:space="preserve">Правительства </w:t>
            </w:r>
            <w:r>
              <w:rPr>
                <w:rFonts w:ascii="Times New Roman" w:hAnsi="Times New Roman" w:cs="Times New Roman"/>
                <w:sz w:val="28"/>
                <w:szCs w:val="28"/>
                <w:lang w:val="ru-RU"/>
              </w:rPr>
              <w:t xml:space="preserve">     </w:t>
            </w:r>
          </w:p>
          <w:p w14:paraId="60D30304" w14:textId="1A19E507" w:rsidR="00BF6AE6" w:rsidRPr="008D2198" w:rsidRDefault="006E5A88" w:rsidP="006E5A88">
            <w:pPr>
              <w:pStyle w:val="1"/>
              <w:tabs>
                <w:tab w:val="left" w:pos="4394"/>
              </w:tabs>
              <w:spacing w:after="0"/>
              <w:ind w:firstLine="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F6AE6" w:rsidRPr="008D2198">
              <w:rPr>
                <w:rFonts w:ascii="Times New Roman" w:hAnsi="Times New Roman" w:cs="Times New Roman"/>
                <w:sz w:val="28"/>
                <w:szCs w:val="28"/>
                <w:lang w:val="ru-RU"/>
              </w:rPr>
              <w:t xml:space="preserve">Забайкальского края </w:t>
            </w:r>
          </w:p>
        </w:tc>
      </w:tr>
    </w:tbl>
    <w:p w14:paraId="7B24C314" w14:textId="15FAAA72" w:rsidR="00FA5062" w:rsidRPr="008D2198" w:rsidRDefault="00FA5062" w:rsidP="00FA5062">
      <w:pPr>
        <w:pStyle w:val="1"/>
        <w:shd w:val="clear" w:color="auto" w:fill="auto"/>
        <w:spacing w:after="0"/>
        <w:ind w:firstLine="0"/>
        <w:jc w:val="right"/>
        <w:rPr>
          <w:rFonts w:ascii="Times New Roman" w:hAnsi="Times New Roman" w:cs="Times New Roman"/>
          <w:sz w:val="28"/>
          <w:szCs w:val="28"/>
          <w:lang w:val="ru-RU"/>
        </w:rPr>
      </w:pPr>
    </w:p>
    <w:p w14:paraId="1F5A676A" w14:textId="77777777" w:rsidR="00FA5062" w:rsidRPr="008D2198" w:rsidRDefault="00FA5062" w:rsidP="00FA5062">
      <w:pPr>
        <w:pStyle w:val="1"/>
        <w:shd w:val="clear" w:color="auto" w:fill="auto"/>
        <w:spacing w:after="0"/>
        <w:ind w:firstLine="0"/>
        <w:jc w:val="center"/>
        <w:rPr>
          <w:rFonts w:ascii="Times New Roman" w:hAnsi="Times New Roman" w:cs="Times New Roman"/>
          <w:b/>
          <w:bCs/>
          <w:sz w:val="28"/>
          <w:szCs w:val="28"/>
          <w:lang w:val="ru-RU"/>
        </w:rPr>
      </w:pPr>
    </w:p>
    <w:p w14:paraId="6A3E076D" w14:textId="77777777" w:rsidR="00FA5062" w:rsidRPr="008D2198" w:rsidRDefault="00FA5062" w:rsidP="00FA5062">
      <w:pPr>
        <w:pStyle w:val="1"/>
        <w:shd w:val="clear" w:color="auto" w:fill="auto"/>
        <w:spacing w:after="0"/>
        <w:ind w:firstLine="0"/>
        <w:jc w:val="center"/>
        <w:rPr>
          <w:rFonts w:ascii="Times New Roman" w:hAnsi="Times New Roman" w:cs="Times New Roman"/>
          <w:sz w:val="28"/>
          <w:szCs w:val="28"/>
          <w:lang w:val="ru-RU"/>
        </w:rPr>
      </w:pPr>
      <w:r w:rsidRPr="008D2198">
        <w:rPr>
          <w:rFonts w:ascii="Times New Roman" w:hAnsi="Times New Roman" w:cs="Times New Roman"/>
          <w:b/>
          <w:bCs/>
          <w:sz w:val="28"/>
          <w:szCs w:val="28"/>
          <w:lang w:val="ru-RU"/>
        </w:rPr>
        <w:t>ПОРЯДОК</w:t>
      </w:r>
    </w:p>
    <w:p w14:paraId="68AFCA18" w14:textId="6C6C1031" w:rsidR="00FA5062" w:rsidRPr="008D2198" w:rsidRDefault="00F728A4" w:rsidP="008E7DC0">
      <w:pPr>
        <w:pStyle w:val="11"/>
        <w:keepNext/>
        <w:keepLines/>
        <w:shd w:val="clear" w:color="auto" w:fill="auto"/>
        <w:ind w:firstLine="0"/>
        <w:rPr>
          <w:rFonts w:ascii="Times New Roman" w:hAnsi="Times New Roman" w:cs="Times New Roman"/>
          <w:sz w:val="28"/>
          <w:szCs w:val="28"/>
          <w:lang w:val="ru-RU"/>
        </w:rPr>
      </w:pPr>
      <w:r w:rsidRPr="008D2198">
        <w:rPr>
          <w:rFonts w:ascii="Times New Roman" w:hAnsi="Times New Roman" w:cs="Times New Roman"/>
          <w:sz w:val="28"/>
          <w:szCs w:val="28"/>
          <w:lang w:val="ru-RU"/>
        </w:rPr>
        <w:t>предоставления субсидии</w:t>
      </w:r>
      <w:r w:rsidR="00FA5062" w:rsidRPr="008D2198">
        <w:rPr>
          <w:rFonts w:ascii="Times New Roman" w:hAnsi="Times New Roman" w:cs="Times New Roman"/>
          <w:sz w:val="28"/>
          <w:szCs w:val="28"/>
          <w:lang w:val="ru-RU"/>
        </w:rPr>
        <w:t xml:space="preserve"> </w:t>
      </w:r>
      <w:r w:rsidR="00B61E28" w:rsidRPr="00B61E28">
        <w:rPr>
          <w:rFonts w:ascii="Times New Roman" w:hAnsi="Times New Roman" w:cs="Times New Roman"/>
          <w:sz w:val="28"/>
          <w:szCs w:val="28"/>
          <w:lang w:val="ru-RU"/>
        </w:rPr>
        <w:t>на финансовое обеспечение и (или) возмещение затрат деятельности регионального оператора</w:t>
      </w:r>
      <w:r w:rsidR="00BF4FE2" w:rsidRPr="008D2198">
        <w:rPr>
          <w:rFonts w:ascii="Times New Roman" w:hAnsi="Times New Roman" w:cs="Times New Roman"/>
          <w:sz w:val="28"/>
          <w:szCs w:val="28"/>
          <w:lang w:val="ru-RU"/>
        </w:rPr>
        <w:t>, возникших в связи с передачей им жилых помещений на условиях договора субаренды отдельным категориям граждан</w:t>
      </w:r>
    </w:p>
    <w:p w14:paraId="3AE8F155" w14:textId="2E645E4C" w:rsidR="00FA5062" w:rsidRPr="008D2198" w:rsidRDefault="00FA5062" w:rsidP="00FA5062">
      <w:pPr>
        <w:pStyle w:val="11"/>
        <w:keepNext/>
        <w:keepLines/>
        <w:shd w:val="clear" w:color="auto" w:fill="auto"/>
        <w:ind w:left="360" w:firstLine="0"/>
        <w:rPr>
          <w:rFonts w:ascii="Times New Roman" w:hAnsi="Times New Roman" w:cs="Times New Roman"/>
          <w:sz w:val="28"/>
          <w:szCs w:val="28"/>
          <w:lang w:val="ru-RU"/>
        </w:rPr>
      </w:pPr>
      <w:bookmarkStart w:id="0" w:name="bookmark4"/>
      <w:bookmarkStart w:id="1" w:name="bookmark5"/>
    </w:p>
    <w:p w14:paraId="5B824D31" w14:textId="0DE2CCC9" w:rsidR="00333C5E" w:rsidRPr="008D2198" w:rsidRDefault="00333C5E" w:rsidP="001F0979">
      <w:pPr>
        <w:pStyle w:val="11"/>
        <w:keepNext/>
        <w:keepLines/>
        <w:shd w:val="clear" w:color="auto" w:fill="auto"/>
        <w:ind w:firstLine="0"/>
        <w:rPr>
          <w:rFonts w:ascii="Times New Roman" w:hAnsi="Times New Roman" w:cs="Times New Roman"/>
          <w:sz w:val="28"/>
          <w:szCs w:val="28"/>
          <w:lang w:val="ru-RU"/>
        </w:rPr>
      </w:pPr>
      <w:r w:rsidRPr="008D2198">
        <w:rPr>
          <w:rFonts w:ascii="Times New Roman" w:hAnsi="Times New Roman" w:cs="Times New Roman"/>
          <w:sz w:val="28"/>
          <w:szCs w:val="28"/>
          <w:lang w:val="ru-RU"/>
        </w:rPr>
        <w:t>1. Общие положения</w:t>
      </w:r>
    </w:p>
    <w:bookmarkEnd w:id="0"/>
    <w:bookmarkEnd w:id="1"/>
    <w:p w14:paraId="157F11F6" w14:textId="77777777" w:rsidR="00FA5062" w:rsidRPr="008D2198" w:rsidRDefault="00FA5062" w:rsidP="009D41E6">
      <w:pPr>
        <w:pStyle w:val="11"/>
        <w:shd w:val="clear" w:color="auto" w:fill="auto"/>
        <w:jc w:val="both"/>
        <w:rPr>
          <w:rFonts w:ascii="Times New Roman" w:hAnsi="Times New Roman" w:cs="Times New Roman"/>
          <w:sz w:val="28"/>
          <w:szCs w:val="28"/>
          <w:lang w:val="ru-RU"/>
        </w:rPr>
      </w:pPr>
    </w:p>
    <w:p w14:paraId="35C86483" w14:textId="22879509" w:rsidR="00A953F1" w:rsidRDefault="00FA5062" w:rsidP="006E5A88">
      <w:pPr>
        <w:ind w:firstLine="567"/>
        <w:jc w:val="both"/>
        <w:rPr>
          <w:rFonts w:eastAsiaTheme="minorHAnsi"/>
          <w:bCs/>
          <w:sz w:val="28"/>
          <w:szCs w:val="28"/>
        </w:rPr>
      </w:pPr>
      <w:r w:rsidRPr="008D2198">
        <w:rPr>
          <w:sz w:val="28"/>
          <w:szCs w:val="28"/>
          <w:lang w:eastAsia="ru-RU"/>
        </w:rPr>
        <w:t xml:space="preserve">1. Настоящий Порядок </w:t>
      </w:r>
      <w:r w:rsidR="009E55E2">
        <w:rPr>
          <w:sz w:val="28"/>
          <w:szCs w:val="28"/>
          <w:lang w:eastAsia="ru-RU"/>
        </w:rPr>
        <w:t>определяет цель, условия и порядок</w:t>
      </w:r>
      <w:r w:rsidR="00CE7F58" w:rsidRPr="008D2198">
        <w:rPr>
          <w:sz w:val="28"/>
          <w:szCs w:val="28"/>
          <w:lang w:eastAsia="ru-RU"/>
        </w:rPr>
        <w:t xml:space="preserve"> предоставления </w:t>
      </w:r>
      <w:r w:rsidR="00B21068">
        <w:rPr>
          <w:sz w:val="28"/>
          <w:szCs w:val="28"/>
          <w:lang w:eastAsia="ru-RU"/>
        </w:rPr>
        <w:t>с</w:t>
      </w:r>
      <w:r w:rsidRPr="008D2198">
        <w:rPr>
          <w:sz w:val="28"/>
          <w:szCs w:val="28"/>
          <w:lang w:eastAsia="ru-RU"/>
        </w:rPr>
        <w:t xml:space="preserve">убсидии </w:t>
      </w:r>
      <w:r w:rsidR="00B2527B" w:rsidRPr="008D2198">
        <w:rPr>
          <w:sz w:val="28"/>
          <w:szCs w:val="28"/>
          <w:lang w:eastAsia="ru-RU"/>
        </w:rPr>
        <w:t>из</w:t>
      </w:r>
      <w:r w:rsidRPr="008D2198">
        <w:rPr>
          <w:sz w:val="28"/>
          <w:szCs w:val="28"/>
          <w:lang w:eastAsia="ru-RU"/>
        </w:rPr>
        <w:t xml:space="preserve"> бюджета </w:t>
      </w:r>
      <w:r w:rsidR="00CE7F58" w:rsidRPr="008D2198">
        <w:rPr>
          <w:sz w:val="28"/>
          <w:szCs w:val="28"/>
          <w:lang w:eastAsia="ru-RU"/>
        </w:rPr>
        <w:t xml:space="preserve">Забайкальского края </w:t>
      </w:r>
      <w:r w:rsidR="00B61E28" w:rsidRPr="00B61E28">
        <w:rPr>
          <w:rFonts w:eastAsia="Arial"/>
          <w:sz w:val="28"/>
          <w:szCs w:val="28"/>
        </w:rPr>
        <w:t>на финансовое обеспечение и (или) возмещение затрат деятельности регионального оператора</w:t>
      </w:r>
      <w:r w:rsidR="009E55E2">
        <w:rPr>
          <w:sz w:val="28"/>
          <w:szCs w:val="28"/>
          <w:lang w:eastAsia="ru-RU"/>
        </w:rPr>
        <w:t>, возникших</w:t>
      </w:r>
      <w:r w:rsidRPr="008D2198">
        <w:rPr>
          <w:sz w:val="28"/>
          <w:szCs w:val="28"/>
          <w:lang w:eastAsia="ru-RU"/>
        </w:rPr>
        <w:t xml:space="preserve"> в </w:t>
      </w:r>
      <w:r w:rsidR="00B2527B" w:rsidRPr="008D2198">
        <w:rPr>
          <w:sz w:val="28"/>
          <w:szCs w:val="28"/>
        </w:rPr>
        <w:t xml:space="preserve">связи с передачей им жилых помещений на условиях договора субаренды отдельным категориям граждан </w:t>
      </w:r>
      <w:r w:rsidR="00646956">
        <w:rPr>
          <w:sz w:val="28"/>
          <w:szCs w:val="28"/>
        </w:rPr>
        <w:t>(далее – Субсидия)</w:t>
      </w:r>
      <w:r w:rsidR="00646956" w:rsidRPr="00646956">
        <w:rPr>
          <w:sz w:val="28"/>
          <w:szCs w:val="28"/>
        </w:rPr>
        <w:t xml:space="preserve"> </w:t>
      </w:r>
      <w:r w:rsidR="00B2527B" w:rsidRPr="008D2198">
        <w:rPr>
          <w:sz w:val="28"/>
          <w:szCs w:val="28"/>
        </w:rPr>
        <w:t xml:space="preserve">в </w:t>
      </w:r>
      <w:r w:rsidR="00B21068">
        <w:rPr>
          <w:sz w:val="28"/>
          <w:szCs w:val="28"/>
        </w:rPr>
        <w:t>рамках</w:t>
      </w:r>
      <w:r w:rsidRPr="008D2198">
        <w:rPr>
          <w:sz w:val="28"/>
          <w:szCs w:val="28"/>
        </w:rPr>
        <w:t xml:space="preserve"> </w:t>
      </w:r>
      <w:r w:rsidR="00CE7F58" w:rsidRPr="008D2198">
        <w:rPr>
          <w:rFonts w:eastAsiaTheme="minorHAnsi"/>
          <w:sz w:val="28"/>
          <w:szCs w:val="28"/>
        </w:rPr>
        <w:t xml:space="preserve">государственной программы Забайкальского края </w:t>
      </w:r>
      <w:r w:rsidR="001E1C07" w:rsidRPr="008D2198">
        <w:rPr>
          <w:rFonts w:eastAsiaTheme="minorHAnsi"/>
          <w:sz w:val="28"/>
          <w:szCs w:val="28"/>
        </w:rPr>
        <w:t>«</w:t>
      </w:r>
      <w:r w:rsidR="00CE7F58" w:rsidRPr="008D2198">
        <w:rPr>
          <w:rFonts w:eastAsiaTheme="minorHAnsi"/>
          <w:sz w:val="28"/>
          <w:szCs w:val="28"/>
        </w:rPr>
        <w:t>Обеспечение градостроительной деятельности на территории Забайкальского края</w:t>
      </w:r>
      <w:r w:rsidR="001E1C07" w:rsidRPr="008D2198">
        <w:rPr>
          <w:rFonts w:eastAsiaTheme="minorHAnsi"/>
          <w:sz w:val="28"/>
          <w:szCs w:val="28"/>
        </w:rPr>
        <w:t>»</w:t>
      </w:r>
      <w:r w:rsidR="00B55665" w:rsidRPr="008D2198">
        <w:rPr>
          <w:rFonts w:eastAsiaTheme="minorHAnsi"/>
          <w:sz w:val="28"/>
          <w:szCs w:val="28"/>
        </w:rPr>
        <w:t>, утвержденной постановлением Правительства Забайкальского края от 12</w:t>
      </w:r>
      <w:r w:rsidR="002F5561">
        <w:rPr>
          <w:rFonts w:eastAsiaTheme="minorHAnsi"/>
          <w:sz w:val="28"/>
          <w:szCs w:val="28"/>
        </w:rPr>
        <w:t> </w:t>
      </w:r>
      <w:r w:rsidR="00B55665" w:rsidRPr="008D2198">
        <w:rPr>
          <w:rFonts w:eastAsiaTheme="minorHAnsi"/>
          <w:sz w:val="28"/>
          <w:szCs w:val="28"/>
        </w:rPr>
        <w:t>февраля 2016 г. № 65</w:t>
      </w:r>
      <w:r w:rsidR="00CE7F58" w:rsidRPr="008D2198">
        <w:rPr>
          <w:rFonts w:eastAsiaTheme="minorHAnsi"/>
          <w:sz w:val="28"/>
          <w:szCs w:val="28"/>
        </w:rPr>
        <w:t xml:space="preserve"> </w:t>
      </w:r>
      <w:r w:rsidR="00CE7F58" w:rsidRPr="008D2198">
        <w:rPr>
          <w:rFonts w:eastAsiaTheme="minorHAnsi"/>
          <w:bCs/>
          <w:sz w:val="28"/>
          <w:szCs w:val="28"/>
        </w:rPr>
        <w:t xml:space="preserve">(далее – </w:t>
      </w:r>
      <w:r w:rsidR="00646956">
        <w:rPr>
          <w:rFonts w:eastAsiaTheme="minorHAnsi"/>
          <w:bCs/>
          <w:sz w:val="28"/>
          <w:szCs w:val="28"/>
        </w:rPr>
        <w:t>государственная программа</w:t>
      </w:r>
      <w:r w:rsidR="0077491E" w:rsidRPr="008D2198">
        <w:rPr>
          <w:rFonts w:eastAsiaTheme="minorHAnsi"/>
          <w:bCs/>
          <w:sz w:val="28"/>
          <w:szCs w:val="28"/>
        </w:rPr>
        <w:t>)</w:t>
      </w:r>
      <w:r w:rsidR="002F5561">
        <w:rPr>
          <w:rFonts w:eastAsiaTheme="minorHAnsi"/>
          <w:bCs/>
          <w:sz w:val="28"/>
          <w:szCs w:val="28"/>
        </w:rPr>
        <w:t xml:space="preserve">, </w:t>
      </w:r>
      <w:r w:rsidR="002F5561" w:rsidRPr="002F5561">
        <w:rPr>
          <w:rFonts w:eastAsiaTheme="minorHAnsi"/>
          <w:bCs/>
          <w:sz w:val="28"/>
          <w:szCs w:val="28"/>
        </w:rPr>
        <w:t xml:space="preserve">результат ее предоставления, порядок возврата в текущем финансовом году, </w:t>
      </w:r>
      <w:r w:rsidR="00A953F1" w:rsidRPr="00A953F1">
        <w:rPr>
          <w:rFonts w:eastAsiaTheme="minorHAnsi"/>
          <w:bCs/>
          <w:sz w:val="28"/>
          <w:szCs w:val="28"/>
        </w:rPr>
        <w:t>а также регламентирует положения об осуще</w:t>
      </w:r>
      <w:r w:rsidR="00646956">
        <w:rPr>
          <w:rFonts w:eastAsiaTheme="minorHAnsi"/>
          <w:bCs/>
          <w:sz w:val="28"/>
          <w:szCs w:val="28"/>
        </w:rPr>
        <w:t>ствлении в отношении получателя Субсидии</w:t>
      </w:r>
      <w:r w:rsidR="00A953F1" w:rsidRPr="00A953F1">
        <w:rPr>
          <w:rFonts w:eastAsiaTheme="minorHAnsi"/>
          <w:bCs/>
          <w:sz w:val="28"/>
          <w:szCs w:val="28"/>
        </w:rPr>
        <w:t xml:space="preserve"> проверок </w:t>
      </w:r>
      <w:r w:rsidR="00646956" w:rsidRPr="00646956">
        <w:rPr>
          <w:rFonts w:eastAsiaTheme="minorHAnsi"/>
          <w:bCs/>
          <w:sz w:val="28"/>
          <w:szCs w:val="28"/>
        </w:rPr>
        <w:t>Министерством строительства, дорожного хозяйства и транспорта Забайкальского края (далее – Министерство) соблюдения им порядка и условий предоставления Субсидии, в том числе в части достижения результата ее предоставления, а также проверок органами государственного финансового контроля в соо</w:t>
      </w:r>
      <w:r w:rsidR="00646956">
        <w:rPr>
          <w:rFonts w:eastAsiaTheme="minorHAnsi"/>
          <w:bCs/>
          <w:sz w:val="28"/>
          <w:szCs w:val="28"/>
        </w:rPr>
        <w:t xml:space="preserve">тветствии со </w:t>
      </w:r>
      <w:r w:rsidR="00646956" w:rsidRPr="0099496C">
        <w:rPr>
          <w:rFonts w:eastAsiaTheme="minorHAnsi"/>
          <w:bCs/>
          <w:sz w:val="28"/>
          <w:szCs w:val="28"/>
        </w:rPr>
        <w:t>статьями 268</w:t>
      </w:r>
      <w:r w:rsidR="00646956" w:rsidRPr="0099496C">
        <w:rPr>
          <w:rFonts w:eastAsiaTheme="minorHAnsi"/>
          <w:bCs/>
          <w:sz w:val="28"/>
          <w:szCs w:val="28"/>
          <w:vertAlign w:val="superscript"/>
        </w:rPr>
        <w:t>1</w:t>
      </w:r>
      <w:r w:rsidR="00646956" w:rsidRPr="0099496C">
        <w:rPr>
          <w:rFonts w:eastAsiaTheme="minorHAnsi"/>
          <w:bCs/>
          <w:sz w:val="28"/>
          <w:szCs w:val="28"/>
        </w:rPr>
        <w:t xml:space="preserve"> и 269</w:t>
      </w:r>
      <w:r w:rsidR="00646956" w:rsidRPr="0099496C">
        <w:rPr>
          <w:rFonts w:eastAsiaTheme="minorHAnsi"/>
          <w:bCs/>
          <w:sz w:val="28"/>
          <w:szCs w:val="28"/>
          <w:vertAlign w:val="superscript"/>
        </w:rPr>
        <w:t>2</w:t>
      </w:r>
      <w:r w:rsidR="00646956" w:rsidRPr="00646956">
        <w:rPr>
          <w:rFonts w:eastAsiaTheme="minorHAnsi"/>
          <w:bCs/>
          <w:sz w:val="28"/>
          <w:szCs w:val="28"/>
        </w:rPr>
        <w:t xml:space="preserve"> Бюджетного кодекса Российской Федерации.</w:t>
      </w:r>
    </w:p>
    <w:p w14:paraId="4B7A94B9" w14:textId="5B3906D8" w:rsidR="00FE0E42" w:rsidRPr="008D2198" w:rsidRDefault="00FA5062" w:rsidP="006E5A88">
      <w:pPr>
        <w:ind w:firstLine="567"/>
        <w:jc w:val="both"/>
        <w:rPr>
          <w:sz w:val="28"/>
          <w:szCs w:val="28"/>
          <w:lang w:eastAsia="ru-RU"/>
        </w:rPr>
      </w:pPr>
      <w:r w:rsidRPr="008D2198">
        <w:rPr>
          <w:sz w:val="28"/>
          <w:szCs w:val="28"/>
          <w:lang w:eastAsia="ru-RU"/>
        </w:rPr>
        <w:t xml:space="preserve">2. </w:t>
      </w:r>
      <w:r w:rsidR="00FE0E42" w:rsidRPr="008D2198">
        <w:rPr>
          <w:sz w:val="28"/>
          <w:szCs w:val="28"/>
          <w:lang w:eastAsia="ru-RU"/>
        </w:rPr>
        <w:t>Получателем Субсидии является региональный оператор - юридическое лицо, которое в соответствии с распоряжением Правительства Забайкальского края определено региональным оператором программы «Доступное арендное жилье в Дальневосточном федеральном округе» на территории Забайкальского края (далее – Региональный оператор)</w:t>
      </w:r>
      <w:r w:rsidR="00B21068">
        <w:rPr>
          <w:sz w:val="28"/>
          <w:szCs w:val="28"/>
          <w:lang w:eastAsia="ru-RU"/>
        </w:rPr>
        <w:t>.</w:t>
      </w:r>
    </w:p>
    <w:p w14:paraId="3B1E6842" w14:textId="33A4EE82" w:rsidR="00FA5062" w:rsidRPr="008D2198" w:rsidRDefault="007C2EB5" w:rsidP="006E5A88">
      <w:pPr>
        <w:ind w:firstLine="567"/>
        <w:jc w:val="both"/>
        <w:rPr>
          <w:sz w:val="28"/>
          <w:szCs w:val="28"/>
          <w:lang w:eastAsia="ru-RU"/>
        </w:rPr>
      </w:pPr>
      <w:r w:rsidRPr="008D2198">
        <w:rPr>
          <w:sz w:val="28"/>
          <w:szCs w:val="28"/>
          <w:lang w:eastAsia="ru-RU"/>
        </w:rPr>
        <w:t>3. Целью предоставления Субсидии является финансово</w:t>
      </w:r>
      <w:r w:rsidR="00646956">
        <w:rPr>
          <w:sz w:val="28"/>
          <w:szCs w:val="28"/>
          <w:lang w:eastAsia="ru-RU"/>
        </w:rPr>
        <w:t>е обеспечение и (или) возмещение</w:t>
      </w:r>
      <w:r w:rsidRPr="008D2198">
        <w:rPr>
          <w:sz w:val="28"/>
          <w:szCs w:val="28"/>
          <w:lang w:eastAsia="ru-RU"/>
        </w:rPr>
        <w:t xml:space="preserve"> затрат</w:t>
      </w:r>
      <w:r w:rsidR="00B61E28">
        <w:rPr>
          <w:sz w:val="28"/>
          <w:szCs w:val="28"/>
          <w:lang w:eastAsia="ru-RU"/>
        </w:rPr>
        <w:t xml:space="preserve"> деятельности регионального оператора</w:t>
      </w:r>
      <w:r w:rsidRPr="008D2198">
        <w:rPr>
          <w:sz w:val="28"/>
          <w:szCs w:val="28"/>
          <w:lang w:eastAsia="ru-RU"/>
        </w:rPr>
        <w:t>, возникших в связи с передачей им на условиях договоров субаренды жилых помещений отдельным категориям граждан в рамках государст</w:t>
      </w:r>
      <w:r w:rsidR="00646956">
        <w:rPr>
          <w:sz w:val="28"/>
          <w:szCs w:val="28"/>
          <w:lang w:eastAsia="ru-RU"/>
        </w:rPr>
        <w:t xml:space="preserve">венной программы. </w:t>
      </w:r>
      <w:r w:rsidR="00FA5062" w:rsidRPr="008D2198">
        <w:rPr>
          <w:sz w:val="28"/>
          <w:szCs w:val="28"/>
          <w:lang w:eastAsia="ru-RU"/>
        </w:rPr>
        <w:t>Субсидия носит целевой характер и не может быть израсходована на</w:t>
      </w:r>
      <w:r w:rsidR="00EF551F" w:rsidRPr="008D2198">
        <w:rPr>
          <w:sz w:val="28"/>
          <w:szCs w:val="28"/>
          <w:lang w:eastAsia="ru-RU"/>
        </w:rPr>
        <w:t xml:space="preserve"> </w:t>
      </w:r>
      <w:r w:rsidR="00FA5062" w:rsidRPr="008D2198">
        <w:rPr>
          <w:sz w:val="28"/>
          <w:szCs w:val="28"/>
          <w:lang w:eastAsia="ru-RU"/>
        </w:rPr>
        <w:t>цели, не предусмотренные настоящим Порядком.</w:t>
      </w:r>
    </w:p>
    <w:p w14:paraId="18926E24" w14:textId="658E9C93" w:rsidR="00FA5062" w:rsidRPr="008D2198" w:rsidRDefault="008D09BA" w:rsidP="006E5A88">
      <w:pPr>
        <w:ind w:firstLine="567"/>
        <w:jc w:val="both"/>
        <w:rPr>
          <w:sz w:val="28"/>
          <w:szCs w:val="28"/>
          <w:lang w:eastAsia="ru-RU"/>
        </w:rPr>
      </w:pPr>
      <w:r w:rsidRPr="008D2198">
        <w:rPr>
          <w:sz w:val="28"/>
          <w:szCs w:val="28"/>
          <w:lang w:eastAsia="ru-RU"/>
        </w:rPr>
        <w:t>4</w:t>
      </w:r>
      <w:r w:rsidR="00FA5062" w:rsidRPr="008D2198">
        <w:rPr>
          <w:sz w:val="28"/>
          <w:szCs w:val="28"/>
          <w:lang w:eastAsia="ru-RU"/>
        </w:rPr>
        <w:t xml:space="preserve">. </w:t>
      </w:r>
      <w:r w:rsidR="00646956">
        <w:rPr>
          <w:sz w:val="28"/>
          <w:szCs w:val="28"/>
          <w:lang w:eastAsia="ru-RU"/>
        </w:rPr>
        <w:t xml:space="preserve">Министерство </w:t>
      </w:r>
      <w:r w:rsidR="00FA5062" w:rsidRPr="008D2198">
        <w:rPr>
          <w:sz w:val="28"/>
          <w:szCs w:val="28"/>
          <w:lang w:eastAsia="ru-RU"/>
        </w:rPr>
        <w:t>осуществляет функции главного распорядителя бюджетных средств, до которого в соответствии с бюджетным</w:t>
      </w:r>
      <w:r w:rsidR="00EF551F" w:rsidRPr="008D2198">
        <w:rPr>
          <w:sz w:val="28"/>
          <w:szCs w:val="28"/>
          <w:lang w:eastAsia="ru-RU"/>
        </w:rPr>
        <w:t xml:space="preserve"> </w:t>
      </w:r>
      <w:r w:rsidR="00FA5062" w:rsidRPr="008D2198">
        <w:rPr>
          <w:sz w:val="28"/>
          <w:szCs w:val="28"/>
          <w:lang w:eastAsia="ru-RU"/>
        </w:rPr>
        <w:t xml:space="preserve">законодательством Российской Федерации как получателя бюджетных </w:t>
      </w:r>
      <w:r w:rsidR="00FA5062" w:rsidRPr="008D2198">
        <w:rPr>
          <w:sz w:val="28"/>
          <w:szCs w:val="28"/>
          <w:lang w:eastAsia="ru-RU"/>
        </w:rPr>
        <w:lastRenderedPageBreak/>
        <w:t xml:space="preserve">средств доведены в установленном порядке лимиты бюджетных обязательств на предоставление Субсидии. </w:t>
      </w:r>
    </w:p>
    <w:p w14:paraId="259DC267" w14:textId="688E547E" w:rsidR="001F0979" w:rsidRDefault="009E55E2" w:rsidP="006E5A88">
      <w:pPr>
        <w:ind w:firstLine="567"/>
        <w:jc w:val="both"/>
        <w:rPr>
          <w:sz w:val="28"/>
          <w:szCs w:val="28"/>
          <w:lang w:eastAsia="ru-RU"/>
        </w:rPr>
      </w:pPr>
      <w:r>
        <w:rPr>
          <w:sz w:val="28"/>
          <w:szCs w:val="28"/>
          <w:lang w:eastAsia="ru-RU"/>
        </w:rPr>
        <w:t xml:space="preserve">5. </w:t>
      </w:r>
      <w:r w:rsidR="001F0979" w:rsidRPr="008D2198">
        <w:rPr>
          <w:sz w:val="28"/>
          <w:szCs w:val="28"/>
          <w:lang w:eastAsia="ru-RU"/>
        </w:rPr>
        <w:t xml:space="preserve">Субсидия предоставляется </w:t>
      </w:r>
      <w:r>
        <w:rPr>
          <w:sz w:val="28"/>
          <w:szCs w:val="28"/>
          <w:lang w:eastAsia="ru-RU"/>
        </w:rPr>
        <w:t xml:space="preserve">из бюджета Забайкальского края </w:t>
      </w:r>
      <w:r w:rsidR="001F0979" w:rsidRPr="008D2198">
        <w:rPr>
          <w:sz w:val="28"/>
          <w:szCs w:val="28"/>
          <w:lang w:eastAsia="ru-RU"/>
        </w:rPr>
        <w:t>в пределах бюджетных ассигнований, предусмотренных законом Забайкальского края о бюджете Забайкальского края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w:t>
      </w:r>
    </w:p>
    <w:p w14:paraId="38D08C47" w14:textId="33884D2D" w:rsidR="00A45015" w:rsidRDefault="00A45015" w:rsidP="006E5A88">
      <w:pPr>
        <w:ind w:firstLine="567"/>
        <w:jc w:val="both"/>
        <w:rPr>
          <w:sz w:val="28"/>
          <w:szCs w:val="28"/>
          <w:lang w:eastAsia="ru-RU"/>
        </w:rPr>
      </w:pPr>
      <w:r>
        <w:rPr>
          <w:sz w:val="28"/>
          <w:szCs w:val="28"/>
          <w:lang w:eastAsia="ru-RU"/>
        </w:rPr>
        <w:t>6</w:t>
      </w:r>
      <w:r w:rsidRPr="008D2198">
        <w:rPr>
          <w:sz w:val="28"/>
          <w:szCs w:val="28"/>
          <w:lang w:eastAsia="ru-RU"/>
        </w:rPr>
        <w:t>.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33A25716" w14:textId="54E5C961" w:rsidR="00A45015" w:rsidRPr="00543435" w:rsidRDefault="00A45015" w:rsidP="006E5A88">
      <w:pPr>
        <w:ind w:firstLine="567"/>
        <w:jc w:val="both"/>
        <w:rPr>
          <w:sz w:val="28"/>
          <w:szCs w:val="28"/>
          <w:lang w:eastAsia="ru-RU"/>
        </w:rPr>
      </w:pPr>
      <w:r>
        <w:rPr>
          <w:sz w:val="28"/>
          <w:szCs w:val="28"/>
          <w:lang w:eastAsia="ru-RU"/>
        </w:rPr>
        <w:t xml:space="preserve">7. </w:t>
      </w:r>
      <w:r w:rsidRPr="00543435">
        <w:rPr>
          <w:sz w:val="28"/>
          <w:szCs w:val="28"/>
          <w:lang w:eastAsia="ru-RU"/>
        </w:rPr>
        <w:t>Субсидия предоставляется на основании Соглашения о предоставлении Субсидии, заключаемого между</w:t>
      </w:r>
      <w:r w:rsidR="00E111E4" w:rsidRPr="00E111E4">
        <w:t xml:space="preserve"> </w:t>
      </w:r>
      <w:r w:rsidR="00E111E4" w:rsidRPr="00E111E4">
        <w:rPr>
          <w:sz w:val="28"/>
          <w:szCs w:val="28"/>
          <w:lang w:eastAsia="ru-RU"/>
        </w:rPr>
        <w:t xml:space="preserve">Министерством </w:t>
      </w:r>
      <w:r w:rsidRPr="00543435">
        <w:rPr>
          <w:sz w:val="28"/>
          <w:szCs w:val="28"/>
          <w:lang w:eastAsia="ru-RU"/>
        </w:rPr>
        <w:t>и Региональным оператором (далее – Соглашение).</w:t>
      </w:r>
    </w:p>
    <w:p w14:paraId="75F3B1EB" w14:textId="77777777" w:rsidR="00A45015" w:rsidRPr="008D2198" w:rsidRDefault="00A45015" w:rsidP="006E5A88">
      <w:pPr>
        <w:ind w:firstLine="567"/>
        <w:jc w:val="both"/>
        <w:rPr>
          <w:sz w:val="28"/>
          <w:szCs w:val="28"/>
          <w:lang w:eastAsia="ru-RU"/>
        </w:rPr>
      </w:pPr>
      <w:r w:rsidRPr="00543435">
        <w:rPr>
          <w:sz w:val="28"/>
          <w:szCs w:val="28"/>
          <w:lang w:eastAsia="ru-RU"/>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государственной интегрированной информационной системе управления общественными финансами «Электронный бюджет» (далее – ГИИС «Электронный бюджет») в соответствии с типовой формой, установленной Министерством финансов Российской Федерации.</w:t>
      </w:r>
    </w:p>
    <w:p w14:paraId="783CDFBB" w14:textId="0E6B720C" w:rsidR="00332D9F" w:rsidRPr="008D2198" w:rsidRDefault="00A45015" w:rsidP="006E5A88">
      <w:pPr>
        <w:pStyle w:val="ConsPlusNormal"/>
        <w:widowControl w:val="0"/>
        <w:ind w:firstLine="567"/>
        <w:jc w:val="both"/>
      </w:pPr>
      <w:r>
        <w:t>8</w:t>
      </w:r>
      <w:r w:rsidR="008D09BA" w:rsidRPr="008D2198">
        <w:t xml:space="preserve">. </w:t>
      </w:r>
      <w:r w:rsidR="00332D9F" w:rsidRPr="008D2198">
        <w:t xml:space="preserve">Субсидия </w:t>
      </w:r>
      <w:r w:rsidR="00B045DA" w:rsidRPr="008D2198">
        <w:t>по следующим направлениям расходов Регионального оператора:</w:t>
      </w:r>
    </w:p>
    <w:p w14:paraId="15AC492B" w14:textId="215C891A" w:rsidR="00B045DA" w:rsidRPr="008D2198" w:rsidRDefault="00B045DA" w:rsidP="006E5A88">
      <w:pPr>
        <w:ind w:firstLine="567"/>
        <w:jc w:val="both"/>
        <w:rPr>
          <w:sz w:val="28"/>
          <w:szCs w:val="28"/>
          <w:lang w:eastAsia="ru-RU"/>
        </w:rPr>
      </w:pPr>
      <w:r w:rsidRPr="008D2198">
        <w:rPr>
          <w:sz w:val="28"/>
          <w:szCs w:val="28"/>
          <w:lang w:eastAsia="ru-RU"/>
        </w:rPr>
        <w:t>1) оплата труда сотрудников и начисления страховых взносов на фонд оплаты труда;</w:t>
      </w:r>
    </w:p>
    <w:p w14:paraId="0D7FC1C7" w14:textId="77777777" w:rsidR="00B045DA" w:rsidRPr="008D2198" w:rsidRDefault="00B045DA" w:rsidP="006E5A88">
      <w:pPr>
        <w:ind w:firstLine="567"/>
        <w:jc w:val="both"/>
        <w:rPr>
          <w:sz w:val="28"/>
          <w:szCs w:val="28"/>
          <w:lang w:eastAsia="ru-RU"/>
        </w:rPr>
      </w:pPr>
      <w:r w:rsidRPr="008D2198">
        <w:rPr>
          <w:sz w:val="28"/>
          <w:szCs w:val="28"/>
          <w:lang w:eastAsia="ru-RU"/>
        </w:rPr>
        <w:t xml:space="preserve">2) оплата командировочных расходов, </w:t>
      </w:r>
      <w:r w:rsidRPr="008D2198">
        <w:rPr>
          <w:sz w:val="28"/>
          <w:szCs w:val="28"/>
        </w:rPr>
        <w:t xml:space="preserve">расходов на участие в семинарах, конференциях, а также на обучение и повышение квалификации </w:t>
      </w:r>
      <w:r w:rsidRPr="008D2198">
        <w:rPr>
          <w:sz w:val="28"/>
          <w:szCs w:val="28"/>
          <w:lang w:eastAsia="ru-RU"/>
        </w:rPr>
        <w:t>сотрудников Регионального оператора</w:t>
      </w:r>
      <w:r w:rsidRPr="008D2198">
        <w:rPr>
          <w:sz w:val="28"/>
          <w:szCs w:val="28"/>
        </w:rPr>
        <w:t>;</w:t>
      </w:r>
    </w:p>
    <w:p w14:paraId="7939A9E2" w14:textId="77777777" w:rsidR="00B045DA" w:rsidRPr="008D2198" w:rsidRDefault="00B045DA" w:rsidP="006E5A88">
      <w:pPr>
        <w:ind w:firstLine="567"/>
        <w:jc w:val="both"/>
        <w:rPr>
          <w:sz w:val="28"/>
          <w:szCs w:val="28"/>
          <w:lang w:eastAsia="ru-RU"/>
        </w:rPr>
      </w:pPr>
      <w:r w:rsidRPr="008D2198">
        <w:rPr>
          <w:sz w:val="28"/>
          <w:szCs w:val="28"/>
          <w:lang w:eastAsia="ru-RU"/>
        </w:rPr>
        <w:t>3) аренда нежилых помещений для размещения Регионального оператора, включая расходы на оплату коммунальных услуг, услуг по содержанию и текущему ремонту помещений, услуг по обращению с твердыми бытовыми отходами;</w:t>
      </w:r>
    </w:p>
    <w:p w14:paraId="343744F4" w14:textId="3FE1407F" w:rsidR="00B045DA" w:rsidRPr="008D2198" w:rsidRDefault="00315D6B" w:rsidP="006E5A88">
      <w:pPr>
        <w:ind w:firstLine="567"/>
        <w:jc w:val="both"/>
        <w:rPr>
          <w:sz w:val="28"/>
          <w:szCs w:val="28"/>
          <w:lang w:eastAsia="ru-RU"/>
        </w:rPr>
      </w:pPr>
      <w:r w:rsidRPr="008D2198">
        <w:rPr>
          <w:sz w:val="28"/>
          <w:szCs w:val="28"/>
          <w:lang w:eastAsia="ru-RU"/>
        </w:rPr>
        <w:t>4) о</w:t>
      </w:r>
      <w:r w:rsidR="00B045DA" w:rsidRPr="008D2198">
        <w:rPr>
          <w:sz w:val="28"/>
          <w:szCs w:val="28"/>
          <w:lang w:eastAsia="ru-RU"/>
        </w:rPr>
        <w:t>плата налогов и сборов в бюджеты бюджетной системы Российской Федерации;</w:t>
      </w:r>
    </w:p>
    <w:p w14:paraId="475D163D" w14:textId="77777777" w:rsidR="00B045DA" w:rsidRPr="008D2198" w:rsidRDefault="00B045DA" w:rsidP="006E5A88">
      <w:pPr>
        <w:ind w:firstLine="567"/>
        <w:jc w:val="both"/>
        <w:rPr>
          <w:sz w:val="28"/>
          <w:szCs w:val="28"/>
          <w:lang w:eastAsia="ru-RU"/>
        </w:rPr>
      </w:pPr>
      <w:r w:rsidRPr="008D2198">
        <w:rPr>
          <w:sz w:val="28"/>
          <w:szCs w:val="28"/>
        </w:rPr>
        <w:t xml:space="preserve">5) оплата расходов на приобретение основных средств и материальных запасов, необходимых для функционирования Регионального оператора, в том числе приобретение офисной мебели, электронно-вычислительной техники и иного оборудования для обработки информации, периферийных устройств, копировально-множительного оборудования и средств связи, канцелярских принадлежностей, расходных материалов и хозяйственного инвентаря; </w:t>
      </w:r>
    </w:p>
    <w:p w14:paraId="592AF494" w14:textId="76B78EF5" w:rsidR="00B045DA" w:rsidRPr="008D2198" w:rsidRDefault="00B045DA" w:rsidP="006E5A88">
      <w:pPr>
        <w:ind w:firstLine="567"/>
        <w:jc w:val="both"/>
        <w:rPr>
          <w:sz w:val="28"/>
          <w:szCs w:val="28"/>
          <w:lang w:eastAsia="ru-RU"/>
        </w:rPr>
      </w:pPr>
      <w:r w:rsidRPr="008D2198">
        <w:rPr>
          <w:sz w:val="28"/>
          <w:szCs w:val="28"/>
          <w:lang w:eastAsia="ru-RU"/>
        </w:rPr>
        <w:t xml:space="preserve">6) </w:t>
      </w:r>
      <w:r w:rsidRPr="008D2198">
        <w:rPr>
          <w:sz w:val="28"/>
          <w:szCs w:val="28"/>
        </w:rPr>
        <w:t>оплата затрат на приобретение, установку, модернизацию и сопрово</w:t>
      </w:r>
      <w:r w:rsidR="00E111E4">
        <w:rPr>
          <w:sz w:val="28"/>
          <w:szCs w:val="28"/>
        </w:rPr>
        <w:t>ждение программного обеспечения,</w:t>
      </w:r>
      <w:r w:rsidRPr="008D2198">
        <w:rPr>
          <w:sz w:val="28"/>
          <w:szCs w:val="28"/>
        </w:rPr>
        <w:t xml:space="preserve"> </w:t>
      </w:r>
      <w:r w:rsidRPr="008D2198">
        <w:rPr>
          <w:sz w:val="28"/>
          <w:szCs w:val="28"/>
          <w:lang w:eastAsia="ru-RU"/>
        </w:rPr>
        <w:t xml:space="preserve">оплата подключения новых рабочих мест и оборудования; </w:t>
      </w:r>
    </w:p>
    <w:p w14:paraId="5FF5CA79" w14:textId="77777777" w:rsidR="00B045DA" w:rsidRPr="008D2198" w:rsidRDefault="00B045DA" w:rsidP="006E5A88">
      <w:pPr>
        <w:ind w:firstLine="567"/>
        <w:jc w:val="both"/>
        <w:rPr>
          <w:sz w:val="28"/>
          <w:szCs w:val="28"/>
          <w:lang w:eastAsia="ru-RU"/>
        </w:rPr>
      </w:pPr>
      <w:r w:rsidRPr="008D2198">
        <w:rPr>
          <w:sz w:val="28"/>
          <w:szCs w:val="28"/>
          <w:lang w:eastAsia="ru-RU"/>
        </w:rPr>
        <w:t xml:space="preserve">7) </w:t>
      </w:r>
      <w:r w:rsidRPr="008D2198">
        <w:rPr>
          <w:sz w:val="28"/>
          <w:szCs w:val="28"/>
        </w:rPr>
        <w:t xml:space="preserve">оплата услуг по приему и передаче электронных документов по </w:t>
      </w:r>
      <w:r w:rsidRPr="008D2198">
        <w:rPr>
          <w:sz w:val="28"/>
          <w:szCs w:val="28"/>
        </w:rPr>
        <w:lastRenderedPageBreak/>
        <w:t>каналам передачи данных (в том числе приобретение неисключительных (пользовательских) лицензионных прав на программное обеспечение, расходы на его сопровождение);</w:t>
      </w:r>
    </w:p>
    <w:p w14:paraId="736575B2" w14:textId="77777777" w:rsidR="00B045DA" w:rsidRPr="008D2198" w:rsidRDefault="00B045DA" w:rsidP="006E5A88">
      <w:pPr>
        <w:ind w:firstLine="567"/>
        <w:jc w:val="both"/>
        <w:rPr>
          <w:sz w:val="28"/>
          <w:szCs w:val="28"/>
          <w:lang w:eastAsia="ru-RU"/>
        </w:rPr>
      </w:pPr>
      <w:r w:rsidRPr="008D2198">
        <w:rPr>
          <w:sz w:val="28"/>
          <w:szCs w:val="28"/>
          <w:lang w:eastAsia="ru-RU"/>
        </w:rPr>
        <w:t>8) расходы на обслуживание и текущий ремонт офисной техники;</w:t>
      </w:r>
    </w:p>
    <w:p w14:paraId="16612387" w14:textId="77777777" w:rsidR="00B045DA" w:rsidRPr="008D2198" w:rsidRDefault="00B045DA" w:rsidP="006E5A88">
      <w:pPr>
        <w:ind w:firstLine="567"/>
        <w:jc w:val="both"/>
        <w:rPr>
          <w:sz w:val="28"/>
          <w:szCs w:val="28"/>
          <w:lang w:eastAsia="ru-RU"/>
        </w:rPr>
      </w:pPr>
      <w:r w:rsidRPr="008D2198">
        <w:rPr>
          <w:sz w:val="28"/>
          <w:szCs w:val="28"/>
          <w:lang w:eastAsia="ru-RU"/>
        </w:rPr>
        <w:t>9) оплата услуг связи (телефонная связь, интернет), почтовые услуги;</w:t>
      </w:r>
    </w:p>
    <w:p w14:paraId="279CC13E" w14:textId="77777777" w:rsidR="00B045DA" w:rsidRPr="008D2198" w:rsidRDefault="00B045DA" w:rsidP="006E5A88">
      <w:pPr>
        <w:ind w:firstLine="567"/>
        <w:jc w:val="both"/>
        <w:rPr>
          <w:sz w:val="28"/>
          <w:szCs w:val="28"/>
          <w:lang w:eastAsia="ru-RU"/>
        </w:rPr>
      </w:pPr>
      <w:r w:rsidRPr="008D2198">
        <w:rPr>
          <w:sz w:val="28"/>
          <w:szCs w:val="28"/>
        </w:rPr>
        <w:t>10) оплата информационных, консультационных услуг; нотариальных</w:t>
      </w:r>
      <w:r w:rsidRPr="008D2198">
        <w:rPr>
          <w:sz w:val="28"/>
          <w:szCs w:val="28"/>
          <w:lang w:eastAsia="ru-RU"/>
        </w:rPr>
        <w:t xml:space="preserve"> услуг;</w:t>
      </w:r>
    </w:p>
    <w:p w14:paraId="43AE4123" w14:textId="77777777" w:rsidR="00B045DA" w:rsidRPr="008D2198" w:rsidRDefault="00B045DA" w:rsidP="006E5A88">
      <w:pPr>
        <w:ind w:firstLine="567"/>
        <w:jc w:val="both"/>
        <w:rPr>
          <w:sz w:val="28"/>
          <w:szCs w:val="28"/>
          <w:lang w:eastAsia="ru-RU"/>
        </w:rPr>
      </w:pPr>
      <w:r w:rsidRPr="008D2198">
        <w:rPr>
          <w:sz w:val="28"/>
          <w:szCs w:val="28"/>
          <w:lang w:eastAsia="ru-RU"/>
        </w:rPr>
        <w:t>11) оплата государственной пошлины, судебных издержек;</w:t>
      </w:r>
    </w:p>
    <w:p w14:paraId="0F05BED9" w14:textId="77777777" w:rsidR="00B045DA" w:rsidRPr="008D2198" w:rsidRDefault="00B045DA" w:rsidP="006E5A88">
      <w:pPr>
        <w:ind w:firstLine="567"/>
        <w:jc w:val="both"/>
        <w:rPr>
          <w:sz w:val="28"/>
          <w:szCs w:val="28"/>
          <w:lang w:eastAsia="ru-RU"/>
        </w:rPr>
      </w:pPr>
      <w:r w:rsidRPr="008D2198">
        <w:rPr>
          <w:sz w:val="28"/>
          <w:szCs w:val="28"/>
          <w:lang w:eastAsia="ru-RU"/>
        </w:rPr>
        <w:t>12) расходы на охрану труда и технику безопасности (спецодежда, обучение работников);</w:t>
      </w:r>
    </w:p>
    <w:p w14:paraId="6A774A38" w14:textId="77777777" w:rsidR="00B045DA" w:rsidRPr="008D2198" w:rsidRDefault="00B045DA" w:rsidP="006E5A88">
      <w:pPr>
        <w:ind w:firstLine="567"/>
        <w:jc w:val="both"/>
        <w:rPr>
          <w:sz w:val="28"/>
          <w:szCs w:val="28"/>
          <w:lang w:eastAsia="ru-RU"/>
        </w:rPr>
      </w:pPr>
      <w:r w:rsidRPr="008D2198">
        <w:rPr>
          <w:sz w:val="28"/>
          <w:szCs w:val="28"/>
          <w:lang w:eastAsia="ru-RU"/>
        </w:rPr>
        <w:t xml:space="preserve">13) </w:t>
      </w:r>
      <w:r w:rsidRPr="008D2198">
        <w:rPr>
          <w:sz w:val="28"/>
          <w:szCs w:val="28"/>
        </w:rPr>
        <w:t>оплата расходов по открытию и ведению расчетного счета, осуществление других банковских операций</w:t>
      </w:r>
      <w:r w:rsidRPr="008D2198">
        <w:rPr>
          <w:sz w:val="28"/>
          <w:szCs w:val="28"/>
          <w:lang w:eastAsia="ru-RU"/>
        </w:rPr>
        <w:t xml:space="preserve"> банковские услуги по расчетно-кассовому обслуживанию;</w:t>
      </w:r>
    </w:p>
    <w:p w14:paraId="7D6739CE" w14:textId="77777777" w:rsidR="00B045DA" w:rsidRPr="008D2198" w:rsidRDefault="00B045DA" w:rsidP="006E5A88">
      <w:pPr>
        <w:ind w:firstLine="567"/>
        <w:jc w:val="both"/>
        <w:rPr>
          <w:strike/>
          <w:sz w:val="28"/>
          <w:szCs w:val="28"/>
          <w:lang w:eastAsia="ru-RU"/>
        </w:rPr>
      </w:pPr>
      <w:r w:rsidRPr="008D2198">
        <w:rPr>
          <w:sz w:val="28"/>
          <w:szCs w:val="28"/>
          <w:lang w:eastAsia="ru-RU"/>
        </w:rPr>
        <w:t>14) расходы по печати и доставке квитанций на оплату арендной платы и платы за жилое помещение и коммунальные услуги;</w:t>
      </w:r>
    </w:p>
    <w:p w14:paraId="7C219083" w14:textId="77777777" w:rsidR="00B045DA" w:rsidRPr="00A64B5A" w:rsidRDefault="00B045DA" w:rsidP="006E5A88">
      <w:pPr>
        <w:ind w:firstLine="567"/>
        <w:jc w:val="both"/>
        <w:rPr>
          <w:sz w:val="28"/>
          <w:szCs w:val="28"/>
          <w:lang w:eastAsia="ru-RU"/>
        </w:rPr>
      </w:pPr>
      <w:r w:rsidRPr="00A64B5A">
        <w:rPr>
          <w:sz w:val="28"/>
          <w:szCs w:val="28"/>
          <w:lang w:eastAsia="ru-RU"/>
        </w:rPr>
        <w:t>15) арендная плата за жилые помещения, не предоставленные в субаренду отдельным категориям граждан;</w:t>
      </w:r>
    </w:p>
    <w:p w14:paraId="7D05B9F0" w14:textId="35D402EA" w:rsidR="00B045DA" w:rsidRPr="00A64B5A" w:rsidRDefault="00B045DA" w:rsidP="006E5A88">
      <w:pPr>
        <w:ind w:firstLine="567"/>
        <w:jc w:val="both"/>
        <w:rPr>
          <w:sz w:val="28"/>
          <w:szCs w:val="28"/>
          <w:lang w:eastAsia="ru-RU"/>
        </w:rPr>
      </w:pPr>
      <w:r w:rsidRPr="00A64B5A">
        <w:rPr>
          <w:sz w:val="28"/>
          <w:szCs w:val="28"/>
        </w:rPr>
        <w:t xml:space="preserve">16) </w:t>
      </w:r>
      <w:r w:rsidRPr="00A64B5A">
        <w:rPr>
          <w:sz w:val="28"/>
          <w:szCs w:val="28"/>
          <w:lang w:eastAsia="ru-RU"/>
        </w:rPr>
        <w:t>оплата эксплуатационных расходов по содержанию арендуемых жилых помещений, не предоставленных в субаренду отдельным категориям граждан, в том числе коммунальные услуги, возмещение расходов акционерного общества «ДОМ.РФ» и (или) его дочерних (зависимых) обществ, расходы на охрану территории жилого дома, включая видеонаблюдение, обслуживание и ремонт систем контроля доступа, видеонаблюдения, охранной сигнализации и безопасности жилого дома, иные эксплуатационные расходы в отношении жилого дома и квартир, которые были утверждены решением общего собрания собственников помещений в многоквартирном доме;</w:t>
      </w:r>
    </w:p>
    <w:p w14:paraId="5FBB1622" w14:textId="14F2204B" w:rsidR="00B045DA" w:rsidRPr="008D2198" w:rsidRDefault="00B045DA" w:rsidP="006E5A88">
      <w:pPr>
        <w:ind w:firstLine="567"/>
        <w:jc w:val="both"/>
        <w:rPr>
          <w:sz w:val="28"/>
          <w:szCs w:val="28"/>
        </w:rPr>
      </w:pPr>
      <w:r w:rsidRPr="00A64B5A">
        <w:rPr>
          <w:sz w:val="28"/>
          <w:szCs w:val="28"/>
        </w:rPr>
        <w:t>1</w:t>
      </w:r>
      <w:r w:rsidR="00802502" w:rsidRPr="00A64B5A">
        <w:rPr>
          <w:sz w:val="28"/>
          <w:szCs w:val="28"/>
        </w:rPr>
        <w:t>7</w:t>
      </w:r>
      <w:r w:rsidRPr="00A64B5A">
        <w:rPr>
          <w:sz w:val="28"/>
          <w:szCs w:val="28"/>
        </w:rPr>
        <w:t>) оплата прочих текущих расходов, необходимых для осуществления деятельности Регионального оператора, в том числе расходы на содержание и эксплуатацию, ремонт и техническое обслуживание, поддержание в исправном (актуальном) состоянии основных средств и иного имущества, в том числе арендуемого (принятого в лизинг);</w:t>
      </w:r>
    </w:p>
    <w:p w14:paraId="274D1090" w14:textId="60F93546" w:rsidR="00B045DA" w:rsidRPr="008D2198" w:rsidRDefault="00B045DA" w:rsidP="006E5A88">
      <w:pPr>
        <w:ind w:firstLine="567"/>
        <w:jc w:val="both"/>
        <w:rPr>
          <w:sz w:val="28"/>
          <w:szCs w:val="28"/>
        </w:rPr>
      </w:pPr>
      <w:r w:rsidRPr="008D2198">
        <w:rPr>
          <w:sz w:val="28"/>
          <w:szCs w:val="28"/>
        </w:rPr>
        <w:t>1</w:t>
      </w:r>
      <w:r w:rsidR="00802502" w:rsidRPr="008D2198">
        <w:rPr>
          <w:sz w:val="28"/>
          <w:szCs w:val="28"/>
        </w:rPr>
        <w:t>8</w:t>
      </w:r>
      <w:r w:rsidRPr="008D2198">
        <w:rPr>
          <w:sz w:val="28"/>
          <w:szCs w:val="28"/>
        </w:rPr>
        <w:t>) оплата услу</w:t>
      </w:r>
      <w:r w:rsidR="00802502" w:rsidRPr="008D2198">
        <w:rPr>
          <w:sz w:val="28"/>
          <w:szCs w:val="28"/>
        </w:rPr>
        <w:t>г на текущий ремонт и на иные</w:t>
      </w:r>
      <w:r w:rsidRPr="008D2198">
        <w:rPr>
          <w:sz w:val="28"/>
          <w:szCs w:val="28"/>
        </w:rPr>
        <w:t xml:space="preserve"> ремонтные работы арендуемых жилых помещений, в том числе выполненные подрядными организациями.</w:t>
      </w:r>
    </w:p>
    <w:p w14:paraId="262D2790" w14:textId="7D722887" w:rsidR="00333C5E" w:rsidRPr="008D2198" w:rsidRDefault="00333C5E" w:rsidP="00FF473E">
      <w:pPr>
        <w:ind w:firstLine="720"/>
        <w:jc w:val="both"/>
        <w:rPr>
          <w:sz w:val="28"/>
          <w:szCs w:val="28"/>
        </w:rPr>
      </w:pPr>
    </w:p>
    <w:p w14:paraId="1F89CDBD" w14:textId="7F9F2386" w:rsidR="00333C5E" w:rsidRPr="008D2198" w:rsidRDefault="00333C5E" w:rsidP="00333C5E">
      <w:pPr>
        <w:tabs>
          <w:tab w:val="left" w:pos="284"/>
        </w:tabs>
        <w:jc w:val="center"/>
        <w:rPr>
          <w:b/>
          <w:sz w:val="28"/>
          <w:szCs w:val="28"/>
        </w:rPr>
      </w:pPr>
      <w:r w:rsidRPr="008D2198">
        <w:rPr>
          <w:b/>
          <w:sz w:val="28"/>
          <w:szCs w:val="28"/>
        </w:rPr>
        <w:t>2.</w:t>
      </w:r>
      <w:r w:rsidRPr="008D2198">
        <w:rPr>
          <w:b/>
          <w:sz w:val="28"/>
          <w:szCs w:val="28"/>
        </w:rPr>
        <w:tab/>
        <w:t>Условия и порядок предоставления Субсидии</w:t>
      </w:r>
    </w:p>
    <w:p w14:paraId="03AA24E8" w14:textId="77777777" w:rsidR="00333C5E" w:rsidRPr="008D2198" w:rsidRDefault="00333C5E" w:rsidP="00FF473E">
      <w:pPr>
        <w:ind w:firstLine="720"/>
        <w:jc w:val="both"/>
        <w:rPr>
          <w:sz w:val="28"/>
          <w:szCs w:val="28"/>
        </w:rPr>
      </w:pPr>
    </w:p>
    <w:p w14:paraId="1F177730" w14:textId="4D21E90B" w:rsidR="00DB74AD" w:rsidRPr="00192E16" w:rsidRDefault="00543435" w:rsidP="006E5A88">
      <w:pPr>
        <w:ind w:firstLine="567"/>
        <w:jc w:val="both"/>
        <w:rPr>
          <w:rStyle w:val="fontstyle01"/>
        </w:rPr>
      </w:pPr>
      <w:r>
        <w:rPr>
          <w:sz w:val="28"/>
          <w:szCs w:val="28"/>
          <w:lang w:eastAsia="ru-RU"/>
        </w:rPr>
        <w:t>8</w:t>
      </w:r>
      <w:r w:rsidR="00FA5062" w:rsidRPr="008D2198">
        <w:rPr>
          <w:sz w:val="28"/>
          <w:szCs w:val="28"/>
          <w:lang w:eastAsia="ru-RU"/>
        </w:rPr>
        <w:t xml:space="preserve">. </w:t>
      </w:r>
      <w:r w:rsidR="00DB74AD" w:rsidRPr="00192E16">
        <w:rPr>
          <w:rStyle w:val="fontstyle01"/>
        </w:rPr>
        <w:t>Субсидия предоставляется при соблюдении следующих условий:</w:t>
      </w:r>
    </w:p>
    <w:p w14:paraId="1C5EC84B" w14:textId="4EB9C2D9" w:rsidR="00543435" w:rsidRPr="00FF6B11" w:rsidRDefault="00543435" w:rsidP="006E5A88">
      <w:pPr>
        <w:ind w:firstLine="567"/>
        <w:jc w:val="both"/>
        <w:rPr>
          <w:rStyle w:val="fontstyle01"/>
        </w:rPr>
      </w:pPr>
      <w:r w:rsidRPr="00FF6B11">
        <w:rPr>
          <w:rStyle w:val="fontstyle01"/>
        </w:rPr>
        <w:t xml:space="preserve">1) принятие </w:t>
      </w:r>
      <w:r w:rsidR="00E111E4" w:rsidRPr="00E111E4">
        <w:rPr>
          <w:rStyle w:val="fontstyle01"/>
        </w:rPr>
        <w:t xml:space="preserve">Министерством </w:t>
      </w:r>
      <w:r w:rsidRPr="00E111E4">
        <w:rPr>
          <w:rStyle w:val="fontstyle01"/>
        </w:rPr>
        <w:t>р</w:t>
      </w:r>
      <w:r w:rsidRPr="00FF6B11">
        <w:rPr>
          <w:rStyle w:val="fontstyle01"/>
        </w:rPr>
        <w:t>ешения о предоставлении Региональному оператору Субсидии;</w:t>
      </w:r>
    </w:p>
    <w:p w14:paraId="7B36B065" w14:textId="77777777" w:rsidR="00543435" w:rsidRPr="00FF6B11" w:rsidRDefault="00543435" w:rsidP="006E5A88">
      <w:pPr>
        <w:ind w:firstLine="567"/>
        <w:jc w:val="both"/>
        <w:rPr>
          <w:rStyle w:val="fontstyle01"/>
        </w:rPr>
      </w:pPr>
      <w:r w:rsidRPr="00FF6B11">
        <w:rPr>
          <w:rStyle w:val="fontstyle01"/>
        </w:rPr>
        <w:t xml:space="preserve">2) соответствие </w:t>
      </w:r>
      <w:r>
        <w:rPr>
          <w:rStyle w:val="fontstyle01"/>
        </w:rPr>
        <w:t>Регионального оператора</w:t>
      </w:r>
      <w:r w:rsidRPr="00FF6B11">
        <w:rPr>
          <w:rStyle w:val="fontstyle01"/>
        </w:rPr>
        <w:t xml:space="preserve"> требованиям, указанным в настоящем Порядке;</w:t>
      </w:r>
    </w:p>
    <w:p w14:paraId="7C1A1A02" w14:textId="161F85F0" w:rsidR="00543435" w:rsidRPr="00FF6B11" w:rsidRDefault="00543435" w:rsidP="006E5A88">
      <w:pPr>
        <w:ind w:firstLine="567"/>
        <w:jc w:val="both"/>
        <w:rPr>
          <w:rStyle w:val="fontstyle01"/>
        </w:rPr>
      </w:pPr>
      <w:r>
        <w:rPr>
          <w:rStyle w:val="fontstyle01"/>
        </w:rPr>
        <w:t>3</w:t>
      </w:r>
      <w:r w:rsidRPr="00FF6B11">
        <w:rPr>
          <w:rStyle w:val="fontstyle01"/>
        </w:rPr>
        <w:t>) заключение Соглашения между</w:t>
      </w:r>
      <w:r w:rsidR="00E111E4" w:rsidRPr="00E111E4">
        <w:t xml:space="preserve"> </w:t>
      </w:r>
      <w:r w:rsidR="00E111E4" w:rsidRPr="00E111E4">
        <w:rPr>
          <w:rStyle w:val="fontstyle01"/>
        </w:rPr>
        <w:t xml:space="preserve">Министерством </w:t>
      </w:r>
      <w:r w:rsidRPr="00FF6B11">
        <w:rPr>
          <w:rStyle w:val="fontstyle01"/>
        </w:rPr>
        <w:t xml:space="preserve">и </w:t>
      </w:r>
      <w:r>
        <w:rPr>
          <w:rStyle w:val="fontstyle01"/>
        </w:rPr>
        <w:t>Региональным оператором</w:t>
      </w:r>
      <w:r w:rsidRPr="00FF6B11">
        <w:rPr>
          <w:rStyle w:val="fontstyle01"/>
        </w:rPr>
        <w:t>;</w:t>
      </w:r>
    </w:p>
    <w:p w14:paraId="1064C0BB" w14:textId="71D0E39B" w:rsidR="00543435" w:rsidRPr="00FF6B11" w:rsidRDefault="00543435" w:rsidP="006E5A88">
      <w:pPr>
        <w:ind w:firstLine="567"/>
        <w:jc w:val="both"/>
        <w:rPr>
          <w:rStyle w:val="fontstyle01"/>
        </w:rPr>
      </w:pPr>
      <w:r>
        <w:rPr>
          <w:rStyle w:val="fontstyle01"/>
        </w:rPr>
        <w:lastRenderedPageBreak/>
        <w:t>4</w:t>
      </w:r>
      <w:r w:rsidRPr="00FF6B11">
        <w:rPr>
          <w:rStyle w:val="fontstyle01"/>
        </w:rPr>
        <w:t xml:space="preserve">) согласие </w:t>
      </w:r>
      <w:r>
        <w:rPr>
          <w:rStyle w:val="fontstyle01"/>
        </w:rPr>
        <w:t>Регионального оператора</w:t>
      </w:r>
      <w:r w:rsidRPr="00FF6B11">
        <w:rPr>
          <w:rStyle w:val="fontstyle01"/>
        </w:rPr>
        <w:t xml:space="preserve"> на осуществление </w:t>
      </w:r>
      <w:r w:rsidR="00E111E4" w:rsidRPr="00E111E4">
        <w:rPr>
          <w:rStyle w:val="fontstyle01"/>
        </w:rPr>
        <w:t xml:space="preserve">Министерством </w:t>
      </w:r>
      <w:r w:rsidRPr="00FF6B11">
        <w:rPr>
          <w:rStyle w:val="fontstyle01"/>
        </w:rPr>
        <w:t>и органами государственного финансового контроля пр</w:t>
      </w:r>
      <w:r>
        <w:rPr>
          <w:rStyle w:val="fontstyle01"/>
        </w:rPr>
        <w:t xml:space="preserve">оверок, предусмотренных </w:t>
      </w:r>
      <w:r w:rsidRPr="006E5A88">
        <w:rPr>
          <w:rStyle w:val="fontstyle01"/>
        </w:rPr>
        <w:t xml:space="preserve">пунктом </w:t>
      </w:r>
      <w:r w:rsidR="00D56746" w:rsidRPr="006E5A88">
        <w:rPr>
          <w:rStyle w:val="fontstyle01"/>
          <w:color w:val="auto"/>
        </w:rPr>
        <w:t>29</w:t>
      </w:r>
      <w:r w:rsidRPr="006E5A88">
        <w:rPr>
          <w:rStyle w:val="fontstyle01"/>
          <w:color w:val="auto"/>
        </w:rPr>
        <w:t xml:space="preserve"> </w:t>
      </w:r>
      <w:r w:rsidRPr="006E5A88">
        <w:rPr>
          <w:rStyle w:val="fontstyle01"/>
        </w:rPr>
        <w:t>настоящего</w:t>
      </w:r>
      <w:r w:rsidRPr="00FF6B11">
        <w:rPr>
          <w:rStyle w:val="fontstyle01"/>
        </w:rPr>
        <w:t xml:space="preserve"> Порядка;</w:t>
      </w:r>
    </w:p>
    <w:p w14:paraId="04427F1C" w14:textId="7EF34A46" w:rsidR="00543435" w:rsidRPr="00FF6B11" w:rsidRDefault="00543435" w:rsidP="006E5A88">
      <w:pPr>
        <w:ind w:firstLine="567"/>
        <w:jc w:val="both"/>
        <w:rPr>
          <w:rStyle w:val="fontstyle01"/>
        </w:rPr>
      </w:pPr>
      <w:r>
        <w:rPr>
          <w:rStyle w:val="fontstyle01"/>
        </w:rPr>
        <w:t>5</w:t>
      </w:r>
      <w:r w:rsidRPr="00FF6B11">
        <w:rPr>
          <w:rStyle w:val="fontstyle01"/>
        </w:rPr>
        <w:t xml:space="preserve">) включение в Соглашение в случае уменьшения </w:t>
      </w:r>
      <w:r w:rsidR="00E111E4">
        <w:rPr>
          <w:rStyle w:val="fontstyle01"/>
        </w:rPr>
        <w:t>Министерству</w:t>
      </w:r>
      <w:r w:rsidR="009818DC" w:rsidRPr="00E111E4">
        <w:rPr>
          <w:rStyle w:val="fontstyle01"/>
        </w:rPr>
        <w:t xml:space="preserve"> </w:t>
      </w:r>
      <w:r w:rsidRPr="00FF6B11">
        <w:rPr>
          <w:rStyle w:val="fontstyle01"/>
        </w:rPr>
        <w:t xml:space="preserve">как получателю средств краевого бюджета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w:t>
      </w:r>
      <w:r w:rsidR="00E111E4" w:rsidRPr="00E111E4">
        <w:rPr>
          <w:rStyle w:val="fontstyle01"/>
        </w:rPr>
        <w:t xml:space="preserve">Министерством </w:t>
      </w:r>
      <w:r w:rsidRPr="00FF6B11">
        <w:rPr>
          <w:rStyle w:val="fontstyle01"/>
        </w:rPr>
        <w:t xml:space="preserve">и </w:t>
      </w:r>
      <w:r>
        <w:rPr>
          <w:rStyle w:val="fontstyle01"/>
        </w:rPr>
        <w:t>Региональным оператором</w:t>
      </w:r>
      <w:r w:rsidRPr="00FF6B11">
        <w:rPr>
          <w:rStyle w:val="fontstyle01"/>
        </w:rPr>
        <w:t xml:space="preserve"> новых условий Соглашения или о расторжении Соглашения при </w:t>
      </w:r>
      <w:proofErr w:type="spellStart"/>
      <w:r w:rsidRPr="00FF6B11">
        <w:rPr>
          <w:rStyle w:val="fontstyle01"/>
        </w:rPr>
        <w:t>недостижении</w:t>
      </w:r>
      <w:proofErr w:type="spellEnd"/>
      <w:r w:rsidRPr="00FF6B11">
        <w:rPr>
          <w:rStyle w:val="fontstyle01"/>
        </w:rPr>
        <w:t xml:space="preserve"> согласия по новым условиям;</w:t>
      </w:r>
    </w:p>
    <w:p w14:paraId="0612F8FE" w14:textId="77777777" w:rsidR="00543435" w:rsidRDefault="00543435" w:rsidP="006E5A88">
      <w:pPr>
        <w:ind w:firstLine="567"/>
        <w:jc w:val="both"/>
        <w:rPr>
          <w:rStyle w:val="fontstyle01"/>
        </w:rPr>
      </w:pPr>
      <w:r>
        <w:rPr>
          <w:rStyle w:val="fontstyle01"/>
        </w:rPr>
        <w:t>6</w:t>
      </w:r>
      <w:r w:rsidRPr="00FF6B11">
        <w:rPr>
          <w:rStyle w:val="fontstyle01"/>
        </w:rPr>
        <w:t xml:space="preserve">) принятие </w:t>
      </w:r>
      <w:r>
        <w:rPr>
          <w:rStyle w:val="fontstyle01"/>
        </w:rPr>
        <w:t>Региональным оператором</w:t>
      </w:r>
      <w:r w:rsidRPr="00FF6B11">
        <w:rPr>
          <w:rStyle w:val="fontstyle01"/>
        </w:rPr>
        <w:t xml:space="preserve"> обязательства о достижении результата предоставления Субсидии в соответствии с Соглашением.</w:t>
      </w:r>
    </w:p>
    <w:p w14:paraId="20E6D502" w14:textId="2EB0EE24" w:rsidR="00543435" w:rsidRPr="006C55CA" w:rsidRDefault="005E7C7D" w:rsidP="006E5A88">
      <w:pPr>
        <w:ind w:firstLine="567"/>
        <w:jc w:val="both"/>
        <w:rPr>
          <w:rStyle w:val="fontstyle01"/>
        </w:rPr>
      </w:pPr>
      <w:r>
        <w:rPr>
          <w:rStyle w:val="fontstyle01"/>
        </w:rPr>
        <w:t>9</w:t>
      </w:r>
      <w:r w:rsidR="00543435" w:rsidRPr="006C55CA">
        <w:rPr>
          <w:rStyle w:val="fontstyle01"/>
        </w:rPr>
        <w:t xml:space="preserve">. Региональный оператор </w:t>
      </w:r>
      <w:r w:rsidR="00543435">
        <w:rPr>
          <w:rStyle w:val="fontstyle01"/>
        </w:rPr>
        <w:t>на дату подачи заявки о заключении Соглашения</w:t>
      </w:r>
      <w:r w:rsidR="00543435" w:rsidRPr="006C55CA">
        <w:rPr>
          <w:rStyle w:val="fontstyle01"/>
        </w:rPr>
        <w:t xml:space="preserve"> должен соответствовать следующим требованиям: </w:t>
      </w:r>
    </w:p>
    <w:p w14:paraId="5286720F" w14:textId="77777777" w:rsidR="00543435" w:rsidRPr="006C55CA" w:rsidRDefault="00543435" w:rsidP="006E5A88">
      <w:pPr>
        <w:ind w:firstLine="567"/>
        <w:jc w:val="both"/>
        <w:rPr>
          <w:rStyle w:val="fontstyle01"/>
        </w:rPr>
      </w:pPr>
      <w:r>
        <w:rPr>
          <w:rStyle w:val="fontstyle01"/>
        </w:rPr>
        <w:t>1</w:t>
      </w:r>
      <w:r w:rsidRPr="006C55CA">
        <w:rPr>
          <w:rStyle w:val="fontstyle01"/>
        </w:rPr>
        <w:t xml:space="preserve">)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14:paraId="0AD29C78" w14:textId="77777777" w:rsidR="00543435" w:rsidRPr="006C55CA" w:rsidRDefault="00543435" w:rsidP="006E5A88">
      <w:pPr>
        <w:ind w:firstLine="567"/>
        <w:jc w:val="both"/>
        <w:rPr>
          <w:rStyle w:val="fontstyle01"/>
        </w:rPr>
      </w:pPr>
      <w:r>
        <w:rPr>
          <w:rStyle w:val="fontstyle01"/>
        </w:rPr>
        <w:t>2</w:t>
      </w:r>
      <w:r w:rsidRPr="006C55CA">
        <w:rPr>
          <w:rStyle w:val="fontstyle01"/>
        </w:rPr>
        <w:t xml:space="preserve">)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4CC9541A" w14:textId="77777777" w:rsidR="00543435" w:rsidRPr="006C55CA" w:rsidRDefault="00543435" w:rsidP="006E5A88">
      <w:pPr>
        <w:ind w:firstLine="567"/>
        <w:jc w:val="both"/>
        <w:rPr>
          <w:rStyle w:val="fontstyle01"/>
        </w:rPr>
      </w:pPr>
      <w:r>
        <w:rPr>
          <w:rStyle w:val="fontstyle01"/>
        </w:rPr>
        <w:t>3)</w:t>
      </w:r>
      <w:r w:rsidRPr="006C55CA">
        <w:rPr>
          <w:rStyle w:val="fontstyle01"/>
        </w:rPr>
        <w:t xml:space="preserve"> 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2AC3F3D" w14:textId="77777777" w:rsidR="00543435" w:rsidRPr="006C55CA" w:rsidRDefault="00543435" w:rsidP="006E5A88">
      <w:pPr>
        <w:ind w:firstLine="567"/>
        <w:jc w:val="both"/>
        <w:rPr>
          <w:rStyle w:val="fontstyle01"/>
        </w:rPr>
      </w:pPr>
      <w:r>
        <w:rPr>
          <w:rStyle w:val="fontstyle01"/>
        </w:rPr>
        <w:t>4</w:t>
      </w:r>
      <w:r w:rsidRPr="006C55CA">
        <w:rPr>
          <w:rStyle w:val="fontstyle01"/>
        </w:rPr>
        <w:t>) не получать средства из бюджета Забайкальского края на основании иных нормативных правовых актов Забайкальского края на цель, установленную пунктом 3 настоящего Порядка;</w:t>
      </w:r>
    </w:p>
    <w:p w14:paraId="0502E02E" w14:textId="77777777" w:rsidR="00543435" w:rsidRPr="006C55CA" w:rsidRDefault="00543435" w:rsidP="006E5A88">
      <w:pPr>
        <w:ind w:firstLine="567"/>
        <w:jc w:val="both"/>
        <w:rPr>
          <w:rStyle w:val="fontstyle01"/>
        </w:rPr>
      </w:pPr>
      <w:r>
        <w:rPr>
          <w:rStyle w:val="fontstyle01"/>
        </w:rPr>
        <w:t>5</w:t>
      </w:r>
      <w:r w:rsidRPr="006C55CA">
        <w:rPr>
          <w:rStyle w:val="fontstyle01"/>
        </w:rPr>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A5EF018" w14:textId="77777777" w:rsidR="00543435" w:rsidRPr="006C55CA" w:rsidRDefault="00543435" w:rsidP="006E5A88">
      <w:pPr>
        <w:ind w:firstLine="567"/>
        <w:jc w:val="both"/>
        <w:rPr>
          <w:rStyle w:val="fontstyle01"/>
        </w:rPr>
      </w:pPr>
      <w:r>
        <w:rPr>
          <w:rStyle w:val="fontstyle01"/>
        </w:rPr>
        <w:t>6</w:t>
      </w:r>
      <w:r w:rsidRPr="006C55CA">
        <w:rPr>
          <w:rStyle w:val="fontstyle01"/>
        </w:rPr>
        <w:t>) не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72DA915" w14:textId="54990E49" w:rsidR="00543435" w:rsidRPr="006C55CA" w:rsidRDefault="00543435" w:rsidP="006E5A88">
      <w:pPr>
        <w:ind w:firstLine="567"/>
        <w:jc w:val="both"/>
        <w:rPr>
          <w:rStyle w:val="fontstyle01"/>
        </w:rPr>
      </w:pPr>
      <w:r>
        <w:rPr>
          <w:rStyle w:val="fontstyle01"/>
        </w:rPr>
        <w:t>7</w:t>
      </w:r>
      <w:r w:rsidRPr="006C55CA">
        <w:rPr>
          <w:rStyle w:val="fontstyle01"/>
        </w:rPr>
        <w:t xml:space="preserve">) </w:t>
      </w:r>
      <w:r w:rsidR="009818DC">
        <w:rPr>
          <w:rStyle w:val="fontstyle01"/>
        </w:rPr>
        <w:t>не иметь просроченной</w:t>
      </w:r>
      <w:r w:rsidRPr="006C55CA">
        <w:rPr>
          <w:rStyle w:val="fontstyle01"/>
        </w:rPr>
        <w:t xml:space="preserve"> задол</w:t>
      </w:r>
      <w:r w:rsidR="009818DC">
        <w:rPr>
          <w:rStyle w:val="fontstyle01"/>
        </w:rPr>
        <w:t>женности</w:t>
      </w:r>
      <w:r w:rsidRPr="006C55CA">
        <w:rPr>
          <w:rStyle w:val="fontstyle01"/>
        </w:rPr>
        <w:t xml:space="preserve"> по возврату в бюджет Забайкальского края иных субсидий, бюджетных инвестиций, а также </w:t>
      </w:r>
      <w:r w:rsidR="009818DC">
        <w:rPr>
          <w:rStyle w:val="fontstyle01"/>
        </w:rPr>
        <w:t>иной просроченной (неурегулированной) задолженности</w:t>
      </w:r>
      <w:r w:rsidRPr="006C55CA">
        <w:rPr>
          <w:rStyle w:val="fontstyle01"/>
        </w:rPr>
        <w:t xml:space="preserve"> по денежным обязательствам перед Забайкальским краем;</w:t>
      </w:r>
    </w:p>
    <w:p w14:paraId="7DBC2E5E" w14:textId="77777777" w:rsidR="00543435" w:rsidRPr="006C55CA" w:rsidRDefault="00543435" w:rsidP="006E5A88">
      <w:pPr>
        <w:ind w:firstLine="567"/>
        <w:jc w:val="both"/>
        <w:rPr>
          <w:rStyle w:val="fontstyle01"/>
        </w:rPr>
      </w:pPr>
      <w:r>
        <w:rPr>
          <w:rStyle w:val="fontstyle01"/>
        </w:rPr>
        <w:lastRenderedPageBreak/>
        <w:t>8</w:t>
      </w:r>
      <w:r w:rsidRPr="006C55CA">
        <w:rPr>
          <w:rStyle w:val="fontstyle01"/>
        </w:rPr>
        <w:t>) не находиться в процессе реорганизации (за исключением реорганизации в форме присоединения к Региональному оператору другого юридического лица), ликвидации, в отношении него не введена процедура банкротства, деятельность Регионального оператора не приостановлена в порядке, предусмотренном законодательством Российской Федерации;</w:t>
      </w:r>
    </w:p>
    <w:p w14:paraId="374BBEA4" w14:textId="77777777" w:rsidR="00543435" w:rsidRDefault="00543435" w:rsidP="006E5A88">
      <w:pPr>
        <w:ind w:firstLine="567"/>
        <w:jc w:val="both"/>
        <w:rPr>
          <w:rStyle w:val="fontstyle01"/>
        </w:rPr>
      </w:pPr>
      <w:r>
        <w:rPr>
          <w:rStyle w:val="fontstyle01"/>
        </w:rPr>
        <w:t>9</w:t>
      </w:r>
      <w:r w:rsidRPr="006C55CA">
        <w:rPr>
          <w:rStyle w:val="fontstyle01"/>
        </w:rPr>
        <w:t>) в реестре дисквалифицирова</w:t>
      </w:r>
      <w:r>
        <w:rPr>
          <w:rStyle w:val="fontstyle01"/>
        </w:rPr>
        <w:t xml:space="preserve">нных лиц отсутствуют сведения о </w:t>
      </w:r>
      <w:r w:rsidRPr="006C55CA">
        <w:rPr>
          <w:rStyle w:val="fontstyle01"/>
        </w:rPr>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Регионального оператора.</w:t>
      </w:r>
    </w:p>
    <w:p w14:paraId="23A3157D" w14:textId="597DBEAA" w:rsidR="009818DC" w:rsidRPr="009818DC" w:rsidRDefault="005E7C7D" w:rsidP="006E5A88">
      <w:pPr>
        <w:ind w:firstLine="567"/>
        <w:jc w:val="both"/>
        <w:rPr>
          <w:sz w:val="28"/>
          <w:szCs w:val="28"/>
        </w:rPr>
      </w:pPr>
      <w:r>
        <w:rPr>
          <w:sz w:val="28"/>
          <w:szCs w:val="28"/>
        </w:rPr>
        <w:t>10</w:t>
      </w:r>
      <w:r w:rsidR="003C3D01" w:rsidRPr="00DB74AD">
        <w:rPr>
          <w:sz w:val="28"/>
          <w:szCs w:val="28"/>
        </w:rPr>
        <w:t xml:space="preserve">. </w:t>
      </w:r>
      <w:r w:rsidR="009818DC" w:rsidRPr="009818DC">
        <w:rPr>
          <w:sz w:val="28"/>
          <w:szCs w:val="28"/>
        </w:rPr>
        <w:t>При реорганизации Регионального оператора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A6D489A" w14:textId="0B2F5D6B" w:rsidR="00543435" w:rsidRDefault="009818DC" w:rsidP="009818DC">
      <w:pPr>
        <w:ind w:firstLine="720"/>
        <w:jc w:val="both"/>
        <w:rPr>
          <w:sz w:val="28"/>
          <w:szCs w:val="28"/>
        </w:rPr>
      </w:pPr>
      <w:r w:rsidRPr="009818DC">
        <w:rPr>
          <w:sz w:val="28"/>
          <w:szCs w:val="28"/>
        </w:rPr>
        <w:t>При реорганизации Регионального оператора в форме разделения, выделения, а также при ликвидации или прекращении деятельности Регионального оператора,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Региональным оператором обязательствах, источником финансового обеспечения которых является Субсидия, и возврате неиспользованного остатка Субсидии в бюджет Забайкальского края.</w:t>
      </w:r>
    </w:p>
    <w:p w14:paraId="5B0CE71B" w14:textId="6611EE60" w:rsidR="00AF4B9C" w:rsidRPr="007E03F9" w:rsidRDefault="005E7C7D" w:rsidP="006E5A88">
      <w:pPr>
        <w:ind w:firstLine="567"/>
        <w:jc w:val="both"/>
        <w:rPr>
          <w:rStyle w:val="fontstyle01"/>
        </w:rPr>
      </w:pPr>
      <w:r>
        <w:rPr>
          <w:sz w:val="28"/>
          <w:szCs w:val="28"/>
        </w:rPr>
        <w:t>11</w:t>
      </w:r>
      <w:r w:rsidR="00DB74AD" w:rsidRPr="00AF4B9C">
        <w:rPr>
          <w:sz w:val="28"/>
          <w:szCs w:val="28"/>
        </w:rPr>
        <w:t xml:space="preserve">. </w:t>
      </w:r>
      <w:r w:rsidR="00AF4B9C" w:rsidRPr="00AF4B9C">
        <w:rPr>
          <w:rStyle w:val="fontstyle01"/>
        </w:rPr>
        <w:t>Для</w:t>
      </w:r>
      <w:r w:rsidR="00AF4B9C" w:rsidRPr="007E03F9">
        <w:rPr>
          <w:rStyle w:val="fontstyle01"/>
        </w:rPr>
        <w:t xml:space="preserve"> заключения Соглашения Региональный оператор предоставляет в </w:t>
      </w:r>
      <w:r w:rsidR="00E111E4">
        <w:rPr>
          <w:rStyle w:val="fontstyle01"/>
        </w:rPr>
        <w:t>Министерство</w:t>
      </w:r>
      <w:r w:rsidR="00E111E4" w:rsidRPr="00E111E4">
        <w:rPr>
          <w:rStyle w:val="fontstyle01"/>
        </w:rPr>
        <w:t xml:space="preserve"> </w:t>
      </w:r>
      <w:r w:rsidR="00AF4B9C">
        <w:rPr>
          <w:rStyle w:val="fontstyle01"/>
        </w:rPr>
        <w:t>посредством</w:t>
      </w:r>
      <w:r w:rsidR="00AF4B9C" w:rsidRPr="008367AF">
        <w:rPr>
          <w:rStyle w:val="fontstyle01"/>
        </w:rPr>
        <w:t xml:space="preserve"> госуда</w:t>
      </w:r>
      <w:r w:rsidR="00AF4B9C">
        <w:rPr>
          <w:rStyle w:val="fontstyle01"/>
        </w:rPr>
        <w:t>рственной информационной системы</w:t>
      </w:r>
      <w:r w:rsidR="00AF4B9C" w:rsidRPr="008367AF">
        <w:rPr>
          <w:rStyle w:val="fontstyle01"/>
        </w:rPr>
        <w:t xml:space="preserve"> Забайкальского края «Электронный документооборот в исполнительных органах Забайкальского края» </w:t>
      </w:r>
      <w:r w:rsidR="00AF4B9C" w:rsidRPr="007E03F9">
        <w:rPr>
          <w:rStyle w:val="fontstyle01"/>
        </w:rPr>
        <w:t>следующие документы:</w:t>
      </w:r>
    </w:p>
    <w:p w14:paraId="389C7400" w14:textId="751B6258" w:rsidR="00AF4B9C" w:rsidRPr="007E03F9" w:rsidRDefault="00AF4B9C" w:rsidP="006E5A88">
      <w:pPr>
        <w:ind w:firstLine="567"/>
        <w:jc w:val="both"/>
        <w:rPr>
          <w:rStyle w:val="fontstyle01"/>
        </w:rPr>
      </w:pPr>
      <w:r w:rsidRPr="007E03F9">
        <w:rPr>
          <w:rStyle w:val="fontstyle01"/>
        </w:rPr>
        <w:t>1)</w:t>
      </w:r>
      <w:r w:rsidR="00DC4338">
        <w:rPr>
          <w:rStyle w:val="fontstyle01"/>
          <w:rFonts w:asciiTheme="minorHAnsi" w:hAnsiTheme="minorHAnsi"/>
          <w:lang w:val="en-US"/>
        </w:rPr>
        <w:t> </w:t>
      </w:r>
      <w:r w:rsidRPr="007E03F9">
        <w:rPr>
          <w:rStyle w:val="fontstyle01"/>
        </w:rPr>
        <w:t>заявку о заключении Соглашения в произвольной форме с указанием расчетного или корреспондентского счета Регионального оператора, открытого в учреждениях Центрального банка Российской Федерации или кредитной организации, на который в соответствии с бюджетным законодательством Российской Федерации</w:t>
      </w:r>
      <w:r>
        <w:rPr>
          <w:rStyle w:val="fontstyle01"/>
        </w:rPr>
        <w:t xml:space="preserve"> подлежит</w:t>
      </w:r>
      <w:r w:rsidRPr="007E03F9">
        <w:rPr>
          <w:rStyle w:val="fontstyle01"/>
        </w:rPr>
        <w:t xml:space="preserve"> </w:t>
      </w:r>
      <w:r>
        <w:rPr>
          <w:rStyle w:val="fontstyle01"/>
        </w:rPr>
        <w:t>перечислению</w:t>
      </w:r>
      <w:r w:rsidRPr="00D3420C">
        <w:rPr>
          <w:rStyle w:val="fontstyle01"/>
        </w:rPr>
        <w:t xml:space="preserve"> Субсидия;</w:t>
      </w:r>
    </w:p>
    <w:p w14:paraId="23F1FC1F" w14:textId="448FA985" w:rsidR="00DB74AD" w:rsidRDefault="00DB74AD" w:rsidP="006E5A88">
      <w:pPr>
        <w:pStyle w:val="ConsPlusNormal"/>
        <w:ind w:firstLine="567"/>
        <w:jc w:val="both"/>
      </w:pPr>
      <w:r>
        <w:t>2)</w:t>
      </w:r>
      <w:r w:rsidR="00DC4338">
        <w:rPr>
          <w:lang w:val="en-US"/>
        </w:rPr>
        <w:t> </w:t>
      </w:r>
      <w:r>
        <w:t>надлежащим образом заверенные копии учредительных документов Регионального оператора;</w:t>
      </w:r>
    </w:p>
    <w:p w14:paraId="1561FB85" w14:textId="7EFE2EE6" w:rsidR="00DB74AD" w:rsidRDefault="00DB74AD" w:rsidP="006E5A88">
      <w:pPr>
        <w:pStyle w:val="ConsPlusNormal"/>
        <w:ind w:firstLine="567"/>
        <w:jc w:val="both"/>
      </w:pPr>
      <w:r>
        <w:t>3)</w:t>
      </w:r>
      <w:r w:rsidR="00DC4338">
        <w:rPr>
          <w:lang w:val="en-US"/>
        </w:rPr>
        <w:t> </w:t>
      </w:r>
      <w:r w:rsidR="005E7C7D">
        <w:rPr>
          <w:rStyle w:val="fontstyle01"/>
        </w:rPr>
        <w:t>гарантийное письмо</w:t>
      </w:r>
      <w:r w:rsidR="005E7C7D" w:rsidRPr="007E03F9">
        <w:rPr>
          <w:rStyle w:val="fontstyle01"/>
        </w:rPr>
        <w:t>, подписанн</w:t>
      </w:r>
      <w:r w:rsidR="005E7C7D">
        <w:rPr>
          <w:rStyle w:val="fontstyle01"/>
        </w:rPr>
        <w:t>ое</w:t>
      </w:r>
      <w:r w:rsidR="005E7C7D" w:rsidRPr="007E03F9">
        <w:rPr>
          <w:rStyle w:val="fontstyle01"/>
        </w:rPr>
        <w:t xml:space="preserve"> руководителем Регионального оператора</w:t>
      </w:r>
      <w:r w:rsidR="005E7C7D" w:rsidRPr="008367AF">
        <w:t xml:space="preserve"> </w:t>
      </w:r>
      <w:r w:rsidR="005E7C7D" w:rsidRPr="008367AF">
        <w:rPr>
          <w:rStyle w:val="fontstyle01"/>
        </w:rPr>
        <w:t>или уполномоченным им лицом</w:t>
      </w:r>
      <w:r w:rsidR="005E7C7D" w:rsidRPr="007E03F9">
        <w:rPr>
          <w:rStyle w:val="fontstyle01"/>
        </w:rPr>
        <w:t>, о соответствии Регионального оператора треб</w:t>
      </w:r>
      <w:r w:rsidR="005E7C7D">
        <w:rPr>
          <w:rStyle w:val="fontstyle01"/>
        </w:rPr>
        <w:t>ованиям, установленным пунктом 9</w:t>
      </w:r>
      <w:r w:rsidR="005E7C7D" w:rsidRPr="007E03F9">
        <w:rPr>
          <w:rStyle w:val="fontstyle01"/>
        </w:rPr>
        <w:t xml:space="preserve"> настоящего Порядка;</w:t>
      </w:r>
    </w:p>
    <w:p w14:paraId="7D65ECCC" w14:textId="21751339" w:rsidR="00DB74AD" w:rsidRPr="008D2198" w:rsidRDefault="00DB74AD" w:rsidP="006E5A88">
      <w:pPr>
        <w:shd w:val="clear" w:color="auto" w:fill="FFFFFF"/>
        <w:autoSpaceDE/>
        <w:autoSpaceDN/>
        <w:ind w:firstLine="567"/>
        <w:jc w:val="both"/>
        <w:rPr>
          <w:sz w:val="28"/>
          <w:szCs w:val="28"/>
          <w:lang w:eastAsia="ru-RU" w:bidi="ru-RU"/>
        </w:rPr>
      </w:pPr>
      <w:r w:rsidRPr="00563912">
        <w:rPr>
          <w:sz w:val="28"/>
        </w:rPr>
        <w:t>4)</w:t>
      </w:r>
      <w:r w:rsidR="00DC4338">
        <w:rPr>
          <w:lang w:val="en-US"/>
        </w:rPr>
        <w:t> </w:t>
      </w:r>
      <w:r w:rsidRPr="008D2198">
        <w:rPr>
          <w:sz w:val="28"/>
          <w:szCs w:val="28"/>
          <w:lang w:eastAsia="ru-RU" w:bidi="ru-RU"/>
        </w:rPr>
        <w:t>плановый расчет объема средств на финансовое обеспечение деятельности Регионального оператора на финансовый год (приложение № 2);</w:t>
      </w:r>
    </w:p>
    <w:p w14:paraId="33316D08" w14:textId="01559591" w:rsidR="00DB74AD" w:rsidRDefault="00DB74AD" w:rsidP="006E5A88">
      <w:pPr>
        <w:pStyle w:val="ConsPlusNormal"/>
        <w:ind w:firstLine="567"/>
        <w:jc w:val="both"/>
      </w:pPr>
      <w:r w:rsidRPr="008D2198">
        <w:t>5)</w:t>
      </w:r>
      <w:r w:rsidR="00DC4338">
        <w:rPr>
          <w:lang w:val="en-US"/>
        </w:rPr>
        <w:t> </w:t>
      </w:r>
      <w:r w:rsidRPr="008D2198">
        <w:t>выписки из Единого государст</w:t>
      </w:r>
      <w:r>
        <w:t>венного реестра юридических лиц;</w:t>
      </w:r>
    </w:p>
    <w:p w14:paraId="5249599E" w14:textId="26063CE3" w:rsidR="005E7C7D" w:rsidRDefault="00DB74AD" w:rsidP="006E5A88">
      <w:pPr>
        <w:pStyle w:val="ConsPlusNormal"/>
        <w:ind w:firstLine="567"/>
        <w:jc w:val="both"/>
        <w:rPr>
          <w:rStyle w:val="fontstyle01"/>
        </w:rPr>
      </w:pPr>
      <w:r>
        <w:t>6) справку</w:t>
      </w:r>
      <w:r w:rsidR="005E7C7D">
        <w:t xml:space="preserve"> территориального органа Федеральной налоговой службы, </w:t>
      </w:r>
      <w:r w:rsidR="005E7C7D" w:rsidRPr="008367AF">
        <w:rPr>
          <w:rStyle w:val="fontstyle01"/>
        </w:rPr>
        <w:t>подтверждающей на дату подачи заявки</w:t>
      </w:r>
      <w:r w:rsidR="005E7C7D">
        <w:rPr>
          <w:rStyle w:val="fontstyle01"/>
        </w:rPr>
        <w:t xml:space="preserve"> о заключении Соглашения,</w:t>
      </w:r>
      <w:r w:rsidR="005E7C7D" w:rsidRPr="008367AF">
        <w:rPr>
          <w:rStyle w:val="fontstyle01"/>
        </w:rPr>
        <w:t xml:space="preserve"> отсутствие или </w:t>
      </w:r>
      <w:proofErr w:type="spellStart"/>
      <w:r w:rsidR="005E7C7D" w:rsidRPr="008367AF">
        <w:rPr>
          <w:rStyle w:val="fontstyle01"/>
        </w:rPr>
        <w:t>непревышение</w:t>
      </w:r>
      <w:proofErr w:type="spellEnd"/>
      <w:r w:rsidR="005E7C7D" w:rsidRPr="008367AF">
        <w:rPr>
          <w:rStyle w:val="fontstyle01"/>
        </w:rPr>
        <w:t xml:space="preserve"> размера, определенного пунктом 3 статьи 47 </w:t>
      </w:r>
      <w:r w:rsidR="005E7C7D" w:rsidRPr="008367AF">
        <w:rPr>
          <w:rStyle w:val="fontstyle01"/>
        </w:rPr>
        <w:lastRenderedPageBreak/>
        <w:t>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r w:rsidR="005E7C7D">
        <w:rPr>
          <w:rStyle w:val="fontstyle01"/>
        </w:rPr>
        <w:t>.</w:t>
      </w:r>
    </w:p>
    <w:p w14:paraId="56FB4455" w14:textId="0EB563D6" w:rsidR="00A95D15" w:rsidRDefault="00A95D15" w:rsidP="00A95D15">
      <w:pPr>
        <w:ind w:firstLine="709"/>
        <w:jc w:val="both"/>
        <w:rPr>
          <w:rStyle w:val="fontstyle01"/>
        </w:rPr>
      </w:pPr>
      <w:r>
        <w:rPr>
          <w:rStyle w:val="fontstyle01"/>
        </w:rPr>
        <w:t xml:space="preserve">12. </w:t>
      </w:r>
      <w:r w:rsidRPr="007E03F9">
        <w:rPr>
          <w:rStyle w:val="fontstyle01"/>
        </w:rPr>
        <w:t xml:space="preserve">Документы, указанные в </w:t>
      </w:r>
      <w:r>
        <w:rPr>
          <w:rStyle w:val="fontstyle01"/>
        </w:rPr>
        <w:t>пункте 11</w:t>
      </w:r>
      <w:r w:rsidRPr="007E03F9">
        <w:rPr>
          <w:rStyle w:val="fontstyle01"/>
        </w:rPr>
        <w:t xml:space="preserve"> настоящего Порядка, подлежат регистрации </w:t>
      </w:r>
      <w:r w:rsidR="00E111E4" w:rsidRPr="00E111E4">
        <w:rPr>
          <w:rStyle w:val="fontstyle01"/>
        </w:rPr>
        <w:t xml:space="preserve">Министерством </w:t>
      </w:r>
      <w:r w:rsidRPr="007E03F9">
        <w:rPr>
          <w:rStyle w:val="fontstyle01"/>
        </w:rPr>
        <w:t>в день их поступления.</w:t>
      </w:r>
    </w:p>
    <w:p w14:paraId="00794D0B" w14:textId="695CE8C1" w:rsidR="00A95D15" w:rsidRPr="007E03F9" w:rsidRDefault="00A95D15" w:rsidP="00A95D15">
      <w:pPr>
        <w:ind w:firstLine="709"/>
        <w:jc w:val="both"/>
        <w:rPr>
          <w:rStyle w:val="fontstyle01"/>
        </w:rPr>
      </w:pPr>
      <w:r>
        <w:rPr>
          <w:rStyle w:val="fontstyle01"/>
        </w:rPr>
        <w:t xml:space="preserve">13. </w:t>
      </w:r>
      <w:r w:rsidR="00E111E4">
        <w:rPr>
          <w:rStyle w:val="fontstyle01"/>
        </w:rPr>
        <w:t>Министерство</w:t>
      </w:r>
      <w:r w:rsidR="00A2663A">
        <w:rPr>
          <w:rStyle w:val="fontstyle01"/>
        </w:rPr>
        <w:t xml:space="preserve"> </w:t>
      </w:r>
      <w:r w:rsidRPr="007E03F9">
        <w:rPr>
          <w:rStyle w:val="fontstyle01"/>
        </w:rPr>
        <w:t xml:space="preserve">в течение 10 рабочих дней со дня регистрации документов, указанных в </w:t>
      </w:r>
      <w:r w:rsidRPr="009B2D9A">
        <w:rPr>
          <w:rStyle w:val="fontstyle01"/>
        </w:rPr>
        <w:t>пункте 1</w:t>
      </w:r>
      <w:r w:rsidR="00A2663A">
        <w:rPr>
          <w:rStyle w:val="fontstyle01"/>
        </w:rPr>
        <w:t>1</w:t>
      </w:r>
      <w:r w:rsidRPr="007E03F9">
        <w:rPr>
          <w:rStyle w:val="fontstyle01"/>
        </w:rPr>
        <w:t xml:space="preserve"> настоящего Порядка,</w:t>
      </w:r>
      <w:r>
        <w:rPr>
          <w:rStyle w:val="fontstyle01"/>
        </w:rPr>
        <w:t xml:space="preserve"> </w:t>
      </w:r>
      <w:r w:rsidRPr="007E03F9">
        <w:rPr>
          <w:rStyle w:val="fontstyle01"/>
        </w:rPr>
        <w:t>рассматривает их, устанавливает полноту и достоверность сведени</w:t>
      </w:r>
      <w:r>
        <w:rPr>
          <w:rStyle w:val="fontstyle01"/>
        </w:rPr>
        <w:t xml:space="preserve">й, содержащихся в них сведений и </w:t>
      </w:r>
      <w:r w:rsidRPr="007E03F9">
        <w:rPr>
          <w:rStyle w:val="fontstyle01"/>
        </w:rPr>
        <w:t>принимает решение о заключении Соглашения либо об отказе в заключении Соглашения.</w:t>
      </w:r>
    </w:p>
    <w:p w14:paraId="38D5BCC8" w14:textId="77777777" w:rsidR="00A2663A" w:rsidRPr="00A2663A" w:rsidRDefault="00A2663A" w:rsidP="00A2663A">
      <w:pPr>
        <w:pStyle w:val="ConsPlusNormal"/>
        <w:ind w:firstLine="709"/>
        <w:jc w:val="both"/>
        <w:rPr>
          <w:rStyle w:val="fontstyle01"/>
        </w:rPr>
      </w:pPr>
      <w:r>
        <w:rPr>
          <w:rStyle w:val="fontstyle01"/>
        </w:rPr>
        <w:t xml:space="preserve">14. </w:t>
      </w:r>
      <w:r w:rsidRPr="00A2663A">
        <w:rPr>
          <w:rStyle w:val="fontstyle01"/>
        </w:rPr>
        <w:t>Основаниями для отказа в заключении Соглашения являются:</w:t>
      </w:r>
    </w:p>
    <w:p w14:paraId="7AB820BD" w14:textId="5C5A7AF6" w:rsidR="00A2663A" w:rsidRPr="00A2663A" w:rsidRDefault="00A2663A" w:rsidP="00A2663A">
      <w:pPr>
        <w:pStyle w:val="ConsPlusNormal"/>
        <w:ind w:firstLine="709"/>
        <w:jc w:val="both"/>
        <w:rPr>
          <w:rStyle w:val="fontstyle01"/>
        </w:rPr>
      </w:pPr>
      <w:r w:rsidRPr="00A2663A">
        <w:rPr>
          <w:rStyle w:val="fontstyle01"/>
        </w:rPr>
        <w:t xml:space="preserve">1) несоответствие Регионального оператора требованиям, определенным пунктом </w:t>
      </w:r>
      <w:r>
        <w:rPr>
          <w:rStyle w:val="fontstyle01"/>
        </w:rPr>
        <w:t>9</w:t>
      </w:r>
      <w:r w:rsidRPr="00A2663A">
        <w:rPr>
          <w:rStyle w:val="fontstyle01"/>
        </w:rPr>
        <w:t xml:space="preserve"> настоящего Порядка;</w:t>
      </w:r>
    </w:p>
    <w:p w14:paraId="04CCFBEF" w14:textId="49985533" w:rsidR="00A2663A" w:rsidRPr="00A2663A" w:rsidRDefault="00A2663A" w:rsidP="00A2663A">
      <w:pPr>
        <w:pStyle w:val="ConsPlusNormal"/>
        <w:ind w:firstLine="709"/>
        <w:jc w:val="both"/>
        <w:rPr>
          <w:rStyle w:val="fontstyle01"/>
        </w:rPr>
      </w:pPr>
      <w:r w:rsidRPr="00A2663A">
        <w:rPr>
          <w:rStyle w:val="fontstyle01"/>
        </w:rPr>
        <w:t xml:space="preserve">2) несоответствие представленных Региональным оператором документов требованиям, определенным пунктом </w:t>
      </w:r>
      <w:r>
        <w:rPr>
          <w:rStyle w:val="fontstyle01"/>
        </w:rPr>
        <w:t>11</w:t>
      </w:r>
      <w:r w:rsidRPr="00A2663A">
        <w:rPr>
          <w:rStyle w:val="fontstyle01"/>
        </w:rPr>
        <w:t xml:space="preserve"> настоящего Порядка, или непредставление (представление не в полном объеме) указанных документов;</w:t>
      </w:r>
    </w:p>
    <w:p w14:paraId="46E9AA4F" w14:textId="77777777" w:rsidR="00A2663A" w:rsidRPr="00A2663A" w:rsidRDefault="00A2663A" w:rsidP="00A2663A">
      <w:pPr>
        <w:pStyle w:val="ConsPlusNormal"/>
        <w:ind w:firstLine="709"/>
        <w:jc w:val="both"/>
        <w:rPr>
          <w:rStyle w:val="fontstyle01"/>
        </w:rPr>
      </w:pPr>
      <w:r w:rsidRPr="00A2663A">
        <w:rPr>
          <w:rStyle w:val="fontstyle01"/>
        </w:rPr>
        <w:t>3) установление факта недостоверности представленной Региональным оператором информации.</w:t>
      </w:r>
    </w:p>
    <w:p w14:paraId="0D37722B" w14:textId="0F5C0A6E" w:rsidR="00A2663A" w:rsidRPr="00A2663A" w:rsidRDefault="00A2663A" w:rsidP="00A2663A">
      <w:pPr>
        <w:pStyle w:val="ConsPlusNormal"/>
        <w:ind w:firstLine="709"/>
        <w:jc w:val="both"/>
        <w:rPr>
          <w:rStyle w:val="fontstyle01"/>
        </w:rPr>
      </w:pPr>
      <w:r w:rsidRPr="00A2663A">
        <w:rPr>
          <w:rStyle w:val="fontstyle01"/>
        </w:rPr>
        <w:t xml:space="preserve">В случае отказа в заключении Соглашения </w:t>
      </w:r>
      <w:r w:rsidR="00B9204A" w:rsidRPr="00B9204A">
        <w:rPr>
          <w:rStyle w:val="fontstyle01"/>
        </w:rPr>
        <w:t>Минист</w:t>
      </w:r>
      <w:r w:rsidR="00B9204A">
        <w:rPr>
          <w:rStyle w:val="fontstyle01"/>
        </w:rPr>
        <w:t>ерство</w:t>
      </w:r>
      <w:r>
        <w:rPr>
          <w:rStyle w:val="fontstyle01"/>
        </w:rPr>
        <w:t xml:space="preserve"> </w:t>
      </w:r>
      <w:r w:rsidRPr="00A2663A">
        <w:rPr>
          <w:rStyle w:val="fontstyle01"/>
        </w:rPr>
        <w:t>в срок, не превышающий 5 рабочих дней со дня принятия такого решения, уведомляет Регионального оператора об отказе в заключении Соглашения.</w:t>
      </w:r>
    </w:p>
    <w:p w14:paraId="585A9EEA" w14:textId="6A3C5376" w:rsidR="00A95D15" w:rsidRDefault="00A2663A" w:rsidP="00A2663A">
      <w:pPr>
        <w:pStyle w:val="ConsPlusNormal"/>
        <w:ind w:firstLine="709"/>
        <w:jc w:val="both"/>
        <w:rPr>
          <w:rStyle w:val="fontstyle01"/>
        </w:rPr>
      </w:pPr>
      <w:r w:rsidRPr="00A2663A">
        <w:rPr>
          <w:rStyle w:val="fontstyle01"/>
        </w:rPr>
        <w:t xml:space="preserve">После устранения причин, послуживших основанием для отказа в заключении Соглашения, Региональный оператор вправе повторно обратиться в </w:t>
      </w:r>
      <w:r w:rsidR="00B9204A">
        <w:rPr>
          <w:rStyle w:val="fontstyle01"/>
        </w:rPr>
        <w:t>Министерство</w:t>
      </w:r>
      <w:r w:rsidR="00B9204A" w:rsidRPr="00B9204A">
        <w:rPr>
          <w:rStyle w:val="fontstyle01"/>
        </w:rPr>
        <w:t xml:space="preserve"> </w:t>
      </w:r>
      <w:r w:rsidRPr="00A2663A">
        <w:rPr>
          <w:rStyle w:val="fontstyle01"/>
        </w:rPr>
        <w:t>для заключения Соглашения.</w:t>
      </w:r>
    </w:p>
    <w:p w14:paraId="71EDCB71" w14:textId="5DDD337A" w:rsidR="00005D87" w:rsidRDefault="00005D87" w:rsidP="00005D87">
      <w:pPr>
        <w:ind w:firstLine="709"/>
        <w:jc w:val="both"/>
        <w:rPr>
          <w:rStyle w:val="fontstyle01"/>
        </w:rPr>
      </w:pPr>
      <w:r>
        <w:rPr>
          <w:rStyle w:val="fontstyle01"/>
        </w:rPr>
        <w:t>15</w:t>
      </w:r>
      <w:r w:rsidRPr="00276C3B">
        <w:rPr>
          <w:rStyle w:val="fontstyle01"/>
        </w:rPr>
        <w:t xml:space="preserve">. В случае принятия решения о заключении Соглашения </w:t>
      </w:r>
      <w:r w:rsidR="00B9204A">
        <w:rPr>
          <w:rStyle w:val="fontstyle01"/>
        </w:rPr>
        <w:t>Министерство</w:t>
      </w:r>
      <w:r w:rsidR="00B9204A" w:rsidRPr="00B9204A">
        <w:rPr>
          <w:rStyle w:val="fontstyle01"/>
        </w:rPr>
        <w:t xml:space="preserve"> </w:t>
      </w:r>
      <w:r w:rsidRPr="00276C3B">
        <w:rPr>
          <w:rStyle w:val="fontstyle01"/>
        </w:rPr>
        <w:t xml:space="preserve">заключает с Региональным оператором Соглашение в порядке и сроки, установленные в </w:t>
      </w:r>
      <w:r w:rsidRPr="00E8728C">
        <w:rPr>
          <w:rStyle w:val="fontstyle01"/>
        </w:rPr>
        <w:t>пункте</w:t>
      </w:r>
      <w:r>
        <w:rPr>
          <w:rStyle w:val="fontstyle01"/>
        </w:rPr>
        <w:t xml:space="preserve"> </w:t>
      </w:r>
      <w:r w:rsidR="00B9204A">
        <w:rPr>
          <w:rStyle w:val="fontstyle01"/>
          <w:color w:val="auto"/>
        </w:rPr>
        <w:t>17</w:t>
      </w:r>
      <w:r w:rsidRPr="000D3449">
        <w:rPr>
          <w:rStyle w:val="fontstyle01"/>
          <w:color w:val="auto"/>
        </w:rPr>
        <w:t xml:space="preserve"> </w:t>
      </w:r>
      <w:r w:rsidRPr="00276C3B">
        <w:rPr>
          <w:rStyle w:val="fontstyle01"/>
        </w:rPr>
        <w:t>настоящего Порядка.</w:t>
      </w:r>
    </w:p>
    <w:p w14:paraId="2C9562EF" w14:textId="6E0DFC1F" w:rsidR="00EE68EE" w:rsidRPr="008D2198" w:rsidRDefault="00005D87" w:rsidP="004270B1">
      <w:pPr>
        <w:ind w:firstLine="709"/>
        <w:jc w:val="both"/>
        <w:rPr>
          <w:sz w:val="28"/>
          <w:szCs w:val="28"/>
          <w:lang w:eastAsia="ru-RU"/>
        </w:rPr>
      </w:pPr>
      <w:r>
        <w:rPr>
          <w:rStyle w:val="fontstyle01"/>
        </w:rPr>
        <w:t xml:space="preserve">16. </w:t>
      </w:r>
      <w:r w:rsidR="00EE68EE" w:rsidRPr="008D2198">
        <w:rPr>
          <w:sz w:val="28"/>
          <w:szCs w:val="28"/>
          <w:lang w:eastAsia="ru-RU"/>
        </w:rPr>
        <w:t>В Соглашении предусматриваются:</w:t>
      </w:r>
    </w:p>
    <w:p w14:paraId="7A01341A" w14:textId="6550A57F" w:rsidR="00EE68EE" w:rsidRPr="008D2198" w:rsidRDefault="00EE68EE" w:rsidP="00EE68EE">
      <w:pPr>
        <w:adjustRightInd w:val="0"/>
        <w:ind w:firstLine="709"/>
        <w:jc w:val="both"/>
        <w:rPr>
          <w:sz w:val="28"/>
          <w:szCs w:val="28"/>
          <w:lang w:eastAsia="ru-RU"/>
        </w:rPr>
      </w:pPr>
      <w:r w:rsidRPr="008D2198">
        <w:rPr>
          <w:sz w:val="28"/>
          <w:szCs w:val="28"/>
          <w:lang w:eastAsia="ru-RU"/>
        </w:rPr>
        <w:t>1) условия предоставления Субсидии, в том числе обязательные условия предоставления Субсидии, включенные в Соглашение в соответствии со статьей 78 Бюджетного кодекса Российской Федерации;</w:t>
      </w:r>
    </w:p>
    <w:p w14:paraId="61E9E2B5" w14:textId="1F65044A" w:rsidR="005D139A" w:rsidRPr="008D2198" w:rsidRDefault="005D139A" w:rsidP="00EE68EE">
      <w:pPr>
        <w:adjustRightInd w:val="0"/>
        <w:ind w:firstLine="709"/>
        <w:jc w:val="both"/>
        <w:rPr>
          <w:sz w:val="28"/>
          <w:szCs w:val="28"/>
          <w:lang w:eastAsia="ru-RU"/>
        </w:rPr>
      </w:pPr>
      <w:r w:rsidRPr="008D2198">
        <w:rPr>
          <w:sz w:val="28"/>
          <w:szCs w:val="28"/>
          <w:lang w:eastAsia="ru-RU"/>
        </w:rPr>
        <w:t xml:space="preserve">2) условие о согласии Регионального оператора на осуществление </w:t>
      </w:r>
      <w:r w:rsidR="00B9204A" w:rsidRPr="00B9204A">
        <w:rPr>
          <w:sz w:val="28"/>
          <w:szCs w:val="28"/>
          <w:lang w:eastAsia="ru-RU"/>
        </w:rPr>
        <w:t>Министерством</w:t>
      </w:r>
      <w:r w:rsidRPr="008D2198">
        <w:rPr>
          <w:sz w:val="28"/>
          <w:szCs w:val="28"/>
          <w:lang w:eastAsia="ru-RU"/>
        </w:rPr>
        <w:t xml:space="preserve"> и органами государственного финансового контроля проверок, предусмотренных </w:t>
      </w:r>
      <w:r w:rsidRPr="006E5A88">
        <w:rPr>
          <w:sz w:val="28"/>
          <w:szCs w:val="28"/>
          <w:lang w:eastAsia="ru-RU"/>
        </w:rPr>
        <w:t>пунктом 28</w:t>
      </w:r>
      <w:r w:rsidRPr="008D2198">
        <w:rPr>
          <w:sz w:val="28"/>
          <w:szCs w:val="28"/>
          <w:lang w:eastAsia="ru-RU"/>
        </w:rPr>
        <w:t xml:space="preserve"> настоящего Порядка;</w:t>
      </w:r>
    </w:p>
    <w:p w14:paraId="22292EAE" w14:textId="3F2B33AF" w:rsidR="005D139A" w:rsidRPr="008D2198" w:rsidRDefault="005D139A" w:rsidP="00EE68EE">
      <w:pPr>
        <w:adjustRightInd w:val="0"/>
        <w:ind w:firstLine="709"/>
        <w:jc w:val="both"/>
        <w:rPr>
          <w:sz w:val="28"/>
          <w:szCs w:val="28"/>
          <w:lang w:eastAsia="ru-RU"/>
        </w:rPr>
      </w:pPr>
      <w:r w:rsidRPr="008D2198">
        <w:rPr>
          <w:sz w:val="28"/>
          <w:szCs w:val="28"/>
          <w:lang w:eastAsia="ru-RU"/>
        </w:rPr>
        <w:t>3) условие о предоставлении Региональным оператором отчетности, подтве</w:t>
      </w:r>
      <w:r w:rsidR="00B9204A">
        <w:rPr>
          <w:sz w:val="28"/>
          <w:szCs w:val="28"/>
          <w:lang w:eastAsia="ru-RU"/>
        </w:rPr>
        <w:t>рждающей целевое использование С</w:t>
      </w:r>
      <w:r w:rsidRPr="008D2198">
        <w:rPr>
          <w:sz w:val="28"/>
          <w:szCs w:val="28"/>
          <w:lang w:eastAsia="ru-RU"/>
        </w:rPr>
        <w:t xml:space="preserve">убсидии по формам, установленным </w:t>
      </w:r>
      <w:r w:rsidR="00B9204A" w:rsidRPr="00B9204A">
        <w:rPr>
          <w:sz w:val="28"/>
          <w:szCs w:val="28"/>
          <w:lang w:eastAsia="ru-RU"/>
        </w:rPr>
        <w:t>Министерством</w:t>
      </w:r>
      <w:r w:rsidRPr="008D2198">
        <w:rPr>
          <w:sz w:val="28"/>
          <w:szCs w:val="28"/>
          <w:lang w:eastAsia="ru-RU"/>
        </w:rPr>
        <w:t xml:space="preserve"> в Соглашении;</w:t>
      </w:r>
    </w:p>
    <w:p w14:paraId="1B38BC03" w14:textId="3FB886D8" w:rsidR="00EE68EE" w:rsidRPr="008D2198" w:rsidRDefault="005D139A" w:rsidP="00EE68EE">
      <w:pPr>
        <w:adjustRightInd w:val="0"/>
        <w:ind w:firstLine="709"/>
        <w:jc w:val="both"/>
        <w:rPr>
          <w:sz w:val="28"/>
          <w:szCs w:val="28"/>
          <w:lang w:eastAsia="ru-RU"/>
        </w:rPr>
      </w:pPr>
      <w:r w:rsidRPr="008D2198">
        <w:rPr>
          <w:sz w:val="28"/>
          <w:szCs w:val="28"/>
          <w:lang w:eastAsia="ru-RU"/>
        </w:rPr>
        <w:t>4</w:t>
      </w:r>
      <w:r w:rsidR="00EE68EE" w:rsidRPr="008D2198">
        <w:rPr>
          <w:sz w:val="28"/>
          <w:szCs w:val="28"/>
          <w:lang w:eastAsia="ru-RU"/>
        </w:rPr>
        <w:t xml:space="preserve">) условие о согласовании новых условий Соглашения или о расторжении Соглашения при </w:t>
      </w:r>
      <w:proofErr w:type="spellStart"/>
      <w:r w:rsidR="00EE68EE" w:rsidRPr="008D2198">
        <w:rPr>
          <w:sz w:val="28"/>
          <w:szCs w:val="28"/>
          <w:lang w:eastAsia="ru-RU"/>
        </w:rPr>
        <w:t>недостижении</w:t>
      </w:r>
      <w:proofErr w:type="spellEnd"/>
      <w:r w:rsidR="00EE68EE" w:rsidRPr="008D2198">
        <w:rPr>
          <w:sz w:val="28"/>
          <w:szCs w:val="28"/>
          <w:lang w:eastAsia="ru-RU"/>
        </w:rPr>
        <w:t xml:space="preserve"> согласия по новым условиям в случае уменьшения </w:t>
      </w:r>
      <w:r w:rsidR="00B9204A">
        <w:rPr>
          <w:sz w:val="28"/>
          <w:szCs w:val="28"/>
          <w:lang w:eastAsia="ru-RU"/>
        </w:rPr>
        <w:t>Министерству</w:t>
      </w:r>
      <w:r w:rsidR="00EE68EE" w:rsidRPr="008D2198">
        <w:rPr>
          <w:sz w:val="28"/>
          <w:szCs w:val="28"/>
          <w:lang w:eastAsia="ru-RU"/>
        </w:rPr>
        <w:t xml:space="preserve">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6A918E96" w14:textId="7E137090" w:rsidR="00EE68EE" w:rsidRPr="008D2198" w:rsidRDefault="005D139A" w:rsidP="00EE68EE">
      <w:pPr>
        <w:adjustRightInd w:val="0"/>
        <w:ind w:firstLine="709"/>
        <w:jc w:val="both"/>
        <w:rPr>
          <w:sz w:val="28"/>
          <w:szCs w:val="28"/>
          <w:lang w:eastAsia="ru-RU"/>
        </w:rPr>
      </w:pPr>
      <w:r w:rsidRPr="008D2198">
        <w:rPr>
          <w:sz w:val="28"/>
          <w:szCs w:val="28"/>
          <w:lang w:eastAsia="ru-RU"/>
        </w:rPr>
        <w:t>5</w:t>
      </w:r>
      <w:r w:rsidR="00EE68EE" w:rsidRPr="008D2198">
        <w:rPr>
          <w:sz w:val="28"/>
          <w:szCs w:val="28"/>
          <w:lang w:eastAsia="ru-RU"/>
        </w:rPr>
        <w:t xml:space="preserve">) реквизиты расчетного или корреспондентского счета, открытого Региональном оператором в учреждениях Центрального банка Российской </w:t>
      </w:r>
      <w:r w:rsidR="00EE68EE" w:rsidRPr="008D2198">
        <w:rPr>
          <w:sz w:val="28"/>
          <w:szCs w:val="28"/>
          <w:lang w:eastAsia="ru-RU"/>
        </w:rPr>
        <w:lastRenderedPageBreak/>
        <w:t>Федерации или кредитных организациях, на который в соответствии с бюджетным законодательством Российской Федерации подлежит перечислению Субсидия;</w:t>
      </w:r>
    </w:p>
    <w:p w14:paraId="6D1805FA" w14:textId="189A065F" w:rsidR="00EE68EE" w:rsidRPr="008D2198" w:rsidRDefault="005D139A" w:rsidP="00EE68EE">
      <w:pPr>
        <w:adjustRightInd w:val="0"/>
        <w:ind w:firstLine="709"/>
        <w:jc w:val="both"/>
        <w:rPr>
          <w:sz w:val="28"/>
          <w:szCs w:val="28"/>
          <w:lang w:eastAsia="ru-RU"/>
        </w:rPr>
      </w:pPr>
      <w:r w:rsidRPr="008D2198">
        <w:rPr>
          <w:sz w:val="28"/>
          <w:szCs w:val="28"/>
          <w:lang w:eastAsia="ru-RU"/>
        </w:rPr>
        <w:t>6</w:t>
      </w:r>
      <w:r w:rsidR="00EE68EE" w:rsidRPr="008D2198">
        <w:rPr>
          <w:sz w:val="28"/>
          <w:szCs w:val="28"/>
          <w:lang w:eastAsia="ru-RU"/>
        </w:rPr>
        <w:t>) результат предоставления Субсидии;</w:t>
      </w:r>
    </w:p>
    <w:p w14:paraId="461C7307" w14:textId="4CDE46C5" w:rsidR="00315D6B" w:rsidRPr="008D2198" w:rsidRDefault="00B9204A" w:rsidP="00EE68EE">
      <w:pPr>
        <w:adjustRightInd w:val="0"/>
        <w:ind w:firstLine="709"/>
        <w:jc w:val="both"/>
        <w:rPr>
          <w:sz w:val="28"/>
          <w:szCs w:val="28"/>
          <w:lang w:eastAsia="ru-RU"/>
        </w:rPr>
      </w:pPr>
      <w:r>
        <w:rPr>
          <w:sz w:val="28"/>
          <w:szCs w:val="28"/>
          <w:lang w:eastAsia="ru-RU"/>
        </w:rPr>
        <w:t>7</w:t>
      </w:r>
      <w:r w:rsidR="00EE68EE" w:rsidRPr="008D2198">
        <w:rPr>
          <w:sz w:val="28"/>
          <w:szCs w:val="28"/>
          <w:lang w:eastAsia="ru-RU"/>
        </w:rPr>
        <w:t xml:space="preserve">) ответственность Регионального оператора </w:t>
      </w:r>
      <w:r w:rsidR="005D139A" w:rsidRPr="008D2198">
        <w:rPr>
          <w:sz w:val="28"/>
          <w:szCs w:val="28"/>
          <w:lang w:eastAsia="ru-RU"/>
        </w:rPr>
        <w:t>за нарушение условий Соглашения;</w:t>
      </w:r>
    </w:p>
    <w:p w14:paraId="3360722A" w14:textId="4FA0B44B" w:rsidR="005D139A" w:rsidRPr="008D2198" w:rsidRDefault="00B9204A" w:rsidP="005D139A">
      <w:pPr>
        <w:adjustRightInd w:val="0"/>
        <w:ind w:firstLine="709"/>
        <w:jc w:val="both"/>
        <w:rPr>
          <w:sz w:val="28"/>
          <w:szCs w:val="28"/>
          <w:lang w:eastAsia="ru-RU"/>
        </w:rPr>
      </w:pPr>
      <w:r>
        <w:rPr>
          <w:sz w:val="28"/>
          <w:szCs w:val="28"/>
          <w:lang w:eastAsia="ru-RU"/>
        </w:rPr>
        <w:t>8</w:t>
      </w:r>
      <w:r w:rsidR="00446CEA" w:rsidRPr="008D2198">
        <w:rPr>
          <w:sz w:val="28"/>
          <w:szCs w:val="28"/>
          <w:lang w:eastAsia="ru-RU"/>
        </w:rPr>
        <w:t xml:space="preserve">) </w:t>
      </w:r>
      <w:r w:rsidR="005D139A" w:rsidRPr="008D2198">
        <w:rPr>
          <w:sz w:val="28"/>
          <w:szCs w:val="28"/>
          <w:lang w:eastAsia="ru-RU"/>
        </w:rPr>
        <w:t>положение о возможности осуществления расходов, источником финансового обеспечения которых являются не использованные в от</w:t>
      </w:r>
      <w:r>
        <w:rPr>
          <w:sz w:val="28"/>
          <w:szCs w:val="28"/>
          <w:lang w:eastAsia="ru-RU"/>
        </w:rPr>
        <w:t>четном финансовом году остатки С</w:t>
      </w:r>
      <w:r w:rsidR="005D139A" w:rsidRPr="008D2198">
        <w:rPr>
          <w:sz w:val="28"/>
          <w:szCs w:val="28"/>
          <w:lang w:eastAsia="ru-RU"/>
        </w:rPr>
        <w:t>убсидии;</w:t>
      </w:r>
    </w:p>
    <w:p w14:paraId="1315E95A" w14:textId="0F22EDBE" w:rsidR="005D139A" w:rsidRDefault="00B9204A" w:rsidP="005D139A">
      <w:pPr>
        <w:adjustRightInd w:val="0"/>
        <w:ind w:firstLine="709"/>
        <w:jc w:val="both"/>
        <w:rPr>
          <w:sz w:val="28"/>
          <w:szCs w:val="28"/>
          <w:lang w:eastAsia="ru-RU"/>
        </w:rPr>
      </w:pPr>
      <w:r>
        <w:rPr>
          <w:sz w:val="28"/>
          <w:szCs w:val="28"/>
          <w:lang w:eastAsia="ru-RU"/>
        </w:rPr>
        <w:t>9</w:t>
      </w:r>
      <w:r w:rsidR="00446CEA" w:rsidRPr="008D2198">
        <w:rPr>
          <w:sz w:val="28"/>
          <w:szCs w:val="28"/>
          <w:lang w:eastAsia="ru-RU"/>
        </w:rPr>
        <w:t xml:space="preserve">) </w:t>
      </w:r>
      <w:r w:rsidR="005D139A" w:rsidRPr="008D2198">
        <w:rPr>
          <w:sz w:val="28"/>
          <w:szCs w:val="28"/>
          <w:lang w:eastAsia="ru-RU"/>
        </w:rPr>
        <w:t xml:space="preserve">запрет приобретения </w:t>
      </w:r>
      <w:r>
        <w:rPr>
          <w:sz w:val="28"/>
          <w:szCs w:val="28"/>
          <w:lang w:eastAsia="ru-RU"/>
        </w:rPr>
        <w:t>региональным оператором</w:t>
      </w:r>
      <w:r w:rsidR="005D139A" w:rsidRPr="008D2198">
        <w:rPr>
          <w:sz w:val="28"/>
          <w:szCs w:val="28"/>
          <w:lang w:eastAsia="ru-RU"/>
        </w:rPr>
        <w:t xml:space="preserve">, а также иным юридическим лицом, получающим средства на основании договора, заключенного с </w:t>
      </w:r>
      <w:r w:rsidRPr="00B9204A">
        <w:rPr>
          <w:sz w:val="28"/>
          <w:szCs w:val="28"/>
          <w:lang w:eastAsia="ru-RU"/>
        </w:rPr>
        <w:t>региональным оператором</w:t>
      </w:r>
      <w:r w:rsidR="005D139A" w:rsidRPr="008D2198">
        <w:rPr>
          <w:sz w:val="28"/>
          <w:szCs w:val="28"/>
          <w:lang w:eastAsia="ru-RU"/>
        </w:rPr>
        <w:t>, за счет полученных из бюджета Забайкальского края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67F5FEA7" w14:textId="72F33725" w:rsidR="003E6491" w:rsidRPr="003E6491" w:rsidRDefault="00B9204A" w:rsidP="003E6491">
      <w:pPr>
        <w:adjustRightInd w:val="0"/>
        <w:ind w:firstLine="709"/>
        <w:jc w:val="both"/>
        <w:rPr>
          <w:sz w:val="28"/>
          <w:szCs w:val="28"/>
          <w:lang w:eastAsia="ru-RU"/>
        </w:rPr>
      </w:pPr>
      <w:r>
        <w:rPr>
          <w:sz w:val="28"/>
          <w:szCs w:val="28"/>
          <w:lang w:eastAsia="ru-RU"/>
        </w:rPr>
        <w:t>17</w:t>
      </w:r>
      <w:r w:rsidR="003E6491" w:rsidRPr="003E6491">
        <w:rPr>
          <w:sz w:val="28"/>
          <w:szCs w:val="28"/>
          <w:lang w:eastAsia="ru-RU"/>
        </w:rPr>
        <w:t>. Заключение Соглашения осуществляется в следующем порядке и сроки:</w:t>
      </w:r>
    </w:p>
    <w:p w14:paraId="63373D49" w14:textId="2D78A032" w:rsidR="003E6491" w:rsidRPr="003E6491" w:rsidRDefault="003E6491" w:rsidP="003E6491">
      <w:pPr>
        <w:adjustRightInd w:val="0"/>
        <w:ind w:firstLine="709"/>
        <w:jc w:val="both"/>
        <w:rPr>
          <w:sz w:val="28"/>
          <w:szCs w:val="28"/>
          <w:lang w:eastAsia="ru-RU"/>
        </w:rPr>
      </w:pPr>
      <w:r w:rsidRPr="003E6491">
        <w:rPr>
          <w:sz w:val="28"/>
          <w:szCs w:val="28"/>
          <w:lang w:eastAsia="ru-RU"/>
        </w:rPr>
        <w:t xml:space="preserve">1) </w:t>
      </w:r>
      <w:r w:rsidR="00B9204A" w:rsidRPr="00B9204A">
        <w:rPr>
          <w:sz w:val="28"/>
          <w:szCs w:val="28"/>
          <w:lang w:eastAsia="ru-RU"/>
        </w:rPr>
        <w:t>Министерство</w:t>
      </w:r>
      <w:r w:rsidRPr="003E6491">
        <w:rPr>
          <w:sz w:val="28"/>
          <w:szCs w:val="28"/>
          <w:lang w:eastAsia="ru-RU"/>
        </w:rPr>
        <w:t xml:space="preserve"> в течение 5 рабочих дней со дня принятия решения о заключении Соглашения направляет Региональному оператору соответствующее уведомление о формировании в ГИИС «Электронный бюджет» Соглашения;</w:t>
      </w:r>
    </w:p>
    <w:p w14:paraId="5936F395" w14:textId="77777777" w:rsidR="003E6491" w:rsidRPr="003E6491" w:rsidRDefault="003E6491" w:rsidP="003E6491">
      <w:pPr>
        <w:adjustRightInd w:val="0"/>
        <w:ind w:firstLine="709"/>
        <w:jc w:val="both"/>
        <w:rPr>
          <w:sz w:val="28"/>
          <w:szCs w:val="28"/>
          <w:lang w:eastAsia="ru-RU"/>
        </w:rPr>
      </w:pPr>
      <w:r w:rsidRPr="003E6491">
        <w:rPr>
          <w:sz w:val="28"/>
          <w:szCs w:val="28"/>
          <w:lang w:eastAsia="ru-RU"/>
        </w:rPr>
        <w:t>2) Региональный оператор в течение 3 рабочих дней со дня получения уведомления осуществляет подписание Соглашения в ГИИС «Электронный бюджет» усиленной квалифицированной электронной подписью руководителя или уполномоченного им лица;</w:t>
      </w:r>
    </w:p>
    <w:p w14:paraId="2C2B81B5" w14:textId="15601E4E" w:rsidR="003E6491" w:rsidRPr="003E6491" w:rsidRDefault="003E6491" w:rsidP="003E6491">
      <w:pPr>
        <w:adjustRightInd w:val="0"/>
        <w:ind w:firstLine="709"/>
        <w:jc w:val="both"/>
        <w:rPr>
          <w:sz w:val="28"/>
          <w:szCs w:val="28"/>
          <w:lang w:eastAsia="ru-RU"/>
        </w:rPr>
      </w:pPr>
      <w:r w:rsidRPr="003E6491">
        <w:rPr>
          <w:sz w:val="28"/>
          <w:szCs w:val="28"/>
          <w:lang w:eastAsia="ru-RU"/>
        </w:rPr>
        <w:t xml:space="preserve">3) руководитель </w:t>
      </w:r>
      <w:r w:rsidR="00B9204A">
        <w:rPr>
          <w:sz w:val="28"/>
          <w:szCs w:val="28"/>
          <w:lang w:eastAsia="ru-RU"/>
        </w:rPr>
        <w:t>Министерства</w:t>
      </w:r>
      <w:r w:rsidR="00B9204A" w:rsidRPr="00B9204A">
        <w:rPr>
          <w:sz w:val="28"/>
          <w:szCs w:val="28"/>
          <w:lang w:eastAsia="ru-RU"/>
        </w:rPr>
        <w:t xml:space="preserve"> </w:t>
      </w:r>
      <w:r w:rsidRPr="003E6491">
        <w:rPr>
          <w:sz w:val="28"/>
          <w:szCs w:val="28"/>
          <w:lang w:eastAsia="ru-RU"/>
        </w:rPr>
        <w:t>или уполномоченное им лицо в течение 3-х рабочих дней со дня подписания Региональным оператором Соглашения подписывает его со своей стороны усиленной квалифицированной электронной подписью в ГИИС «Электронный бюджет».</w:t>
      </w:r>
    </w:p>
    <w:p w14:paraId="14180D38" w14:textId="669E5E2A" w:rsidR="003E6491" w:rsidRDefault="00B9204A" w:rsidP="003E6491">
      <w:pPr>
        <w:adjustRightInd w:val="0"/>
        <w:ind w:firstLine="709"/>
        <w:jc w:val="both"/>
        <w:rPr>
          <w:sz w:val="28"/>
          <w:szCs w:val="28"/>
          <w:lang w:eastAsia="ru-RU"/>
        </w:rPr>
      </w:pPr>
      <w:r>
        <w:rPr>
          <w:sz w:val="28"/>
          <w:szCs w:val="28"/>
          <w:lang w:eastAsia="ru-RU"/>
        </w:rPr>
        <w:t>18</w:t>
      </w:r>
      <w:r w:rsidR="003E6491" w:rsidRPr="003E6491">
        <w:rPr>
          <w:sz w:val="28"/>
          <w:szCs w:val="28"/>
          <w:lang w:eastAsia="ru-RU"/>
        </w:rPr>
        <w:t xml:space="preserve">. </w:t>
      </w:r>
      <w:r w:rsidRPr="00B9204A">
        <w:rPr>
          <w:sz w:val="28"/>
          <w:szCs w:val="28"/>
          <w:lang w:eastAsia="ru-RU"/>
        </w:rPr>
        <w:t>Министерство</w:t>
      </w:r>
      <w:r w:rsidR="003E6491" w:rsidRPr="003E6491">
        <w:rPr>
          <w:sz w:val="28"/>
          <w:szCs w:val="28"/>
          <w:lang w:eastAsia="ru-RU"/>
        </w:rPr>
        <w:t xml:space="preserve"> в </w:t>
      </w:r>
      <w:r>
        <w:rPr>
          <w:sz w:val="28"/>
          <w:szCs w:val="28"/>
          <w:lang w:eastAsia="ru-RU"/>
        </w:rPr>
        <w:t>течение 2 рабочих</w:t>
      </w:r>
      <w:r w:rsidR="003E6491" w:rsidRPr="003E6491">
        <w:rPr>
          <w:sz w:val="28"/>
          <w:szCs w:val="28"/>
          <w:lang w:eastAsia="ru-RU"/>
        </w:rPr>
        <w:t xml:space="preserve"> дня со дня заключения Соглашения с Региональным оператором составляет заявку на финансирование в пределах лимитов бюджетных обязательств, утвержденных в установленном порядке на предоставление Субсидии на соответствующий финансовый год, и направляет ее в Министерство финансов Забайкальского края.</w:t>
      </w:r>
    </w:p>
    <w:p w14:paraId="6574BC5B" w14:textId="216BF9C7" w:rsidR="00D72F32" w:rsidRDefault="00B9204A" w:rsidP="000D4ED9">
      <w:pPr>
        <w:adjustRightInd w:val="0"/>
        <w:ind w:firstLine="567"/>
        <w:jc w:val="both"/>
        <w:rPr>
          <w:sz w:val="28"/>
          <w:szCs w:val="28"/>
          <w:lang w:eastAsia="ru-RU"/>
        </w:rPr>
      </w:pPr>
      <w:r>
        <w:rPr>
          <w:sz w:val="28"/>
          <w:szCs w:val="28"/>
          <w:lang w:eastAsia="ru-RU"/>
        </w:rPr>
        <w:t>19</w:t>
      </w:r>
      <w:r w:rsidR="00D72F32" w:rsidRPr="00D72F32">
        <w:rPr>
          <w:sz w:val="28"/>
          <w:szCs w:val="28"/>
          <w:lang w:eastAsia="ru-RU"/>
        </w:rPr>
        <w:t>. Для получения Субсидии Региональный оператор на основании заключенного Соглашени</w:t>
      </w:r>
      <w:r w:rsidR="00D72F32">
        <w:rPr>
          <w:sz w:val="28"/>
          <w:szCs w:val="28"/>
          <w:lang w:eastAsia="ru-RU"/>
        </w:rPr>
        <w:t xml:space="preserve">я </w:t>
      </w:r>
      <w:r w:rsidR="00276ABE">
        <w:rPr>
          <w:sz w:val="28"/>
          <w:szCs w:val="28"/>
          <w:lang w:eastAsia="ru-RU"/>
        </w:rPr>
        <w:t>ежеквартально</w:t>
      </w:r>
      <w:r w:rsidR="00D72F32">
        <w:rPr>
          <w:sz w:val="28"/>
          <w:szCs w:val="28"/>
          <w:lang w:eastAsia="ru-RU"/>
        </w:rPr>
        <w:t xml:space="preserve"> в срок не позднее </w:t>
      </w:r>
      <w:r w:rsidR="00943189">
        <w:rPr>
          <w:sz w:val="28"/>
          <w:szCs w:val="28"/>
          <w:lang w:eastAsia="ru-RU"/>
        </w:rPr>
        <w:t>20</w:t>
      </w:r>
      <w:r w:rsidR="00D72F32" w:rsidRPr="00D72F32">
        <w:rPr>
          <w:sz w:val="28"/>
          <w:szCs w:val="28"/>
          <w:lang w:eastAsia="ru-RU"/>
        </w:rPr>
        <w:t xml:space="preserve"> числа месяца, следующего за отчетным</w:t>
      </w:r>
      <w:r w:rsidR="00276ABE">
        <w:rPr>
          <w:sz w:val="28"/>
          <w:szCs w:val="28"/>
          <w:lang w:eastAsia="ru-RU"/>
        </w:rPr>
        <w:t xml:space="preserve"> кварталом</w:t>
      </w:r>
      <w:r w:rsidR="00D72F32" w:rsidRPr="00D72F32">
        <w:rPr>
          <w:sz w:val="28"/>
          <w:szCs w:val="28"/>
          <w:lang w:eastAsia="ru-RU"/>
        </w:rPr>
        <w:t xml:space="preserve">, предоставляет в </w:t>
      </w:r>
      <w:r w:rsidR="008F139C" w:rsidRPr="008F139C">
        <w:rPr>
          <w:sz w:val="28"/>
          <w:szCs w:val="28"/>
          <w:lang w:eastAsia="ru-RU"/>
        </w:rPr>
        <w:t>Министерство</w:t>
      </w:r>
      <w:r w:rsidR="00D72F32" w:rsidRPr="00D72F32">
        <w:rPr>
          <w:sz w:val="28"/>
          <w:szCs w:val="28"/>
          <w:lang w:eastAsia="ru-RU"/>
        </w:rPr>
        <w:t xml:space="preserve"> </w:t>
      </w:r>
      <w:r w:rsidR="008F139C">
        <w:rPr>
          <w:sz w:val="28"/>
          <w:szCs w:val="28"/>
          <w:lang w:eastAsia="ru-RU"/>
        </w:rPr>
        <w:t xml:space="preserve">заявку на </w:t>
      </w:r>
      <w:r w:rsidR="008F139C" w:rsidRPr="00D72F32">
        <w:rPr>
          <w:sz w:val="28"/>
          <w:szCs w:val="28"/>
          <w:lang w:eastAsia="ru-RU"/>
        </w:rPr>
        <w:t xml:space="preserve">предоставление Субсидии по форме согласно приложению № 1 к настоящему Порядку </w:t>
      </w:r>
      <w:r w:rsidR="008F139C">
        <w:rPr>
          <w:sz w:val="28"/>
          <w:szCs w:val="28"/>
          <w:lang w:eastAsia="ru-RU"/>
        </w:rPr>
        <w:t xml:space="preserve">с приложением следующих документов: </w:t>
      </w:r>
    </w:p>
    <w:p w14:paraId="34A0C561" w14:textId="77777777" w:rsidR="008F139C" w:rsidRDefault="008F139C" w:rsidP="000D4ED9">
      <w:pPr>
        <w:adjustRightInd w:val="0"/>
        <w:ind w:firstLine="567"/>
        <w:jc w:val="both"/>
        <w:rPr>
          <w:sz w:val="28"/>
          <w:szCs w:val="28"/>
          <w:lang w:eastAsia="ru-RU"/>
        </w:rPr>
      </w:pPr>
      <w:r>
        <w:rPr>
          <w:sz w:val="28"/>
          <w:szCs w:val="28"/>
          <w:lang w:eastAsia="ru-RU"/>
        </w:rPr>
        <w:t>1</w:t>
      </w:r>
      <w:r w:rsidR="00D72F32" w:rsidRPr="00D72F32">
        <w:rPr>
          <w:sz w:val="28"/>
          <w:szCs w:val="28"/>
          <w:lang w:eastAsia="ru-RU"/>
        </w:rPr>
        <w:t>) на финансовое обеспечение затрат</w:t>
      </w:r>
      <w:r>
        <w:rPr>
          <w:sz w:val="28"/>
          <w:szCs w:val="28"/>
          <w:lang w:eastAsia="ru-RU"/>
        </w:rPr>
        <w:t>:</w:t>
      </w:r>
    </w:p>
    <w:p w14:paraId="05517E6B" w14:textId="419DDA0E" w:rsidR="008F139C" w:rsidRDefault="008F139C" w:rsidP="000D4ED9">
      <w:pPr>
        <w:adjustRightInd w:val="0"/>
        <w:ind w:firstLine="567"/>
        <w:jc w:val="both"/>
        <w:rPr>
          <w:sz w:val="28"/>
          <w:szCs w:val="28"/>
          <w:lang w:eastAsia="ru-RU"/>
        </w:rPr>
      </w:pPr>
      <w:r>
        <w:rPr>
          <w:sz w:val="28"/>
          <w:szCs w:val="28"/>
          <w:lang w:eastAsia="ru-RU"/>
        </w:rPr>
        <w:t xml:space="preserve"> а) </w:t>
      </w:r>
      <w:r w:rsidR="00D72F32" w:rsidRPr="00D72F32">
        <w:rPr>
          <w:sz w:val="28"/>
          <w:szCs w:val="28"/>
          <w:lang w:eastAsia="ru-RU"/>
        </w:rPr>
        <w:t xml:space="preserve">утвержденное </w:t>
      </w:r>
      <w:r w:rsidR="00CB35D6">
        <w:rPr>
          <w:sz w:val="28"/>
          <w:szCs w:val="28"/>
          <w:lang w:eastAsia="ru-RU"/>
        </w:rPr>
        <w:t>руководителем</w:t>
      </w:r>
      <w:r w:rsidR="00276ABE">
        <w:rPr>
          <w:sz w:val="28"/>
          <w:szCs w:val="28"/>
          <w:lang w:eastAsia="ru-RU"/>
        </w:rPr>
        <w:t xml:space="preserve"> Регионального оператора</w:t>
      </w:r>
      <w:r w:rsidR="00D72F32" w:rsidRPr="00D72F32">
        <w:rPr>
          <w:sz w:val="28"/>
          <w:szCs w:val="28"/>
          <w:lang w:eastAsia="ru-RU"/>
        </w:rPr>
        <w:t xml:space="preserve"> штатное </w:t>
      </w:r>
      <w:r w:rsidR="00D72F32" w:rsidRPr="00D72F32">
        <w:rPr>
          <w:sz w:val="28"/>
          <w:szCs w:val="28"/>
          <w:lang w:eastAsia="ru-RU"/>
        </w:rPr>
        <w:lastRenderedPageBreak/>
        <w:t xml:space="preserve">расписание на </w:t>
      </w:r>
      <w:r>
        <w:rPr>
          <w:sz w:val="28"/>
          <w:szCs w:val="28"/>
          <w:lang w:eastAsia="ru-RU"/>
        </w:rPr>
        <w:t>год, в котором предоставляется Субсидия;</w:t>
      </w:r>
    </w:p>
    <w:p w14:paraId="7863D019" w14:textId="77777777" w:rsidR="008F139C" w:rsidRDefault="008F139C" w:rsidP="000D4ED9">
      <w:pPr>
        <w:adjustRightInd w:val="0"/>
        <w:ind w:firstLine="567"/>
        <w:jc w:val="both"/>
        <w:rPr>
          <w:sz w:val="28"/>
          <w:szCs w:val="28"/>
          <w:lang w:eastAsia="ru-RU"/>
        </w:rPr>
      </w:pPr>
      <w:r>
        <w:rPr>
          <w:sz w:val="28"/>
          <w:szCs w:val="28"/>
          <w:lang w:eastAsia="ru-RU"/>
        </w:rPr>
        <w:t>б)</w:t>
      </w:r>
      <w:r w:rsidR="00D72F32" w:rsidRPr="00D72F32">
        <w:rPr>
          <w:sz w:val="28"/>
          <w:szCs w:val="28"/>
          <w:lang w:eastAsia="ru-RU"/>
        </w:rPr>
        <w:t xml:space="preserve"> направление и ра</w:t>
      </w:r>
      <w:r>
        <w:rPr>
          <w:sz w:val="28"/>
          <w:szCs w:val="28"/>
          <w:lang w:eastAsia="ru-RU"/>
        </w:rPr>
        <w:t>сшифровка расходования средств С</w:t>
      </w:r>
      <w:r w:rsidR="00D72F32" w:rsidRPr="00D72F32">
        <w:rPr>
          <w:sz w:val="28"/>
          <w:szCs w:val="28"/>
          <w:lang w:eastAsia="ru-RU"/>
        </w:rPr>
        <w:t xml:space="preserve">убсидии на финансирование организации на </w:t>
      </w:r>
      <w:r>
        <w:rPr>
          <w:sz w:val="28"/>
          <w:szCs w:val="28"/>
          <w:lang w:eastAsia="ru-RU"/>
        </w:rPr>
        <w:t>год, в котором предоставляется Субсидия;</w:t>
      </w:r>
    </w:p>
    <w:p w14:paraId="35EBE97C" w14:textId="1984762E" w:rsidR="00D72F32" w:rsidRPr="00D72F32" w:rsidRDefault="008F139C" w:rsidP="000D4ED9">
      <w:pPr>
        <w:adjustRightInd w:val="0"/>
        <w:ind w:firstLine="567"/>
        <w:jc w:val="both"/>
        <w:rPr>
          <w:sz w:val="28"/>
          <w:szCs w:val="28"/>
          <w:lang w:eastAsia="ru-RU"/>
        </w:rPr>
      </w:pPr>
      <w:r>
        <w:rPr>
          <w:sz w:val="28"/>
          <w:szCs w:val="28"/>
          <w:lang w:eastAsia="ru-RU"/>
        </w:rPr>
        <w:t>в)</w:t>
      </w:r>
      <w:r w:rsidR="00D72F32" w:rsidRPr="00D72F32">
        <w:rPr>
          <w:sz w:val="28"/>
          <w:szCs w:val="28"/>
          <w:lang w:eastAsia="ru-RU"/>
        </w:rPr>
        <w:t xml:space="preserve"> информация о планиру</w:t>
      </w:r>
      <w:r>
        <w:rPr>
          <w:sz w:val="28"/>
          <w:szCs w:val="28"/>
          <w:lang w:eastAsia="ru-RU"/>
        </w:rPr>
        <w:t>емых результатах использования С</w:t>
      </w:r>
      <w:r w:rsidR="00D72F32" w:rsidRPr="00D72F32">
        <w:rPr>
          <w:sz w:val="28"/>
          <w:szCs w:val="28"/>
          <w:lang w:eastAsia="ru-RU"/>
        </w:rPr>
        <w:t>убсидии на год, в к</w:t>
      </w:r>
      <w:r>
        <w:rPr>
          <w:sz w:val="28"/>
          <w:szCs w:val="28"/>
          <w:lang w:eastAsia="ru-RU"/>
        </w:rPr>
        <w:t>отором предоставляется С</w:t>
      </w:r>
      <w:r w:rsidR="00D72F32" w:rsidRPr="00D72F32">
        <w:rPr>
          <w:sz w:val="28"/>
          <w:szCs w:val="28"/>
          <w:lang w:eastAsia="ru-RU"/>
        </w:rPr>
        <w:t>убсидия);</w:t>
      </w:r>
    </w:p>
    <w:p w14:paraId="77AA3CDC" w14:textId="77777777" w:rsidR="008F139C" w:rsidRDefault="008F139C" w:rsidP="000D4ED9">
      <w:pPr>
        <w:adjustRightInd w:val="0"/>
        <w:ind w:firstLine="567"/>
        <w:jc w:val="both"/>
        <w:rPr>
          <w:sz w:val="28"/>
          <w:szCs w:val="28"/>
          <w:lang w:eastAsia="ru-RU"/>
        </w:rPr>
      </w:pPr>
      <w:r>
        <w:rPr>
          <w:sz w:val="28"/>
          <w:szCs w:val="28"/>
          <w:lang w:eastAsia="ru-RU"/>
        </w:rPr>
        <w:t>2</w:t>
      </w:r>
      <w:r w:rsidR="00D72F32" w:rsidRPr="00D72F32">
        <w:rPr>
          <w:sz w:val="28"/>
          <w:szCs w:val="28"/>
          <w:lang w:eastAsia="ru-RU"/>
        </w:rPr>
        <w:t>) на возмещение затрат</w:t>
      </w:r>
      <w:r>
        <w:rPr>
          <w:sz w:val="28"/>
          <w:szCs w:val="28"/>
          <w:lang w:eastAsia="ru-RU"/>
        </w:rPr>
        <w:t>:</w:t>
      </w:r>
    </w:p>
    <w:p w14:paraId="32AB09A4" w14:textId="0C83F758" w:rsidR="008F139C" w:rsidRDefault="008F139C" w:rsidP="000D4ED9">
      <w:pPr>
        <w:adjustRightInd w:val="0"/>
        <w:ind w:firstLine="567"/>
        <w:jc w:val="both"/>
        <w:rPr>
          <w:sz w:val="28"/>
          <w:szCs w:val="28"/>
          <w:lang w:eastAsia="ru-RU"/>
        </w:rPr>
      </w:pPr>
      <w:r>
        <w:rPr>
          <w:sz w:val="28"/>
          <w:szCs w:val="28"/>
          <w:lang w:eastAsia="ru-RU"/>
        </w:rPr>
        <w:t xml:space="preserve">а) </w:t>
      </w:r>
      <w:r w:rsidR="00D72F32" w:rsidRPr="00D72F32">
        <w:rPr>
          <w:sz w:val="28"/>
          <w:szCs w:val="28"/>
          <w:lang w:eastAsia="ru-RU"/>
        </w:rPr>
        <w:t>копи</w:t>
      </w:r>
      <w:r>
        <w:rPr>
          <w:sz w:val="28"/>
          <w:szCs w:val="28"/>
          <w:lang w:eastAsia="ru-RU"/>
        </w:rPr>
        <w:t>и договоров на выполнение работ;</w:t>
      </w:r>
    </w:p>
    <w:p w14:paraId="6E3F697C" w14:textId="77777777" w:rsidR="008F139C" w:rsidRDefault="008F139C" w:rsidP="000D4ED9">
      <w:pPr>
        <w:adjustRightInd w:val="0"/>
        <w:ind w:firstLine="567"/>
        <w:jc w:val="both"/>
        <w:rPr>
          <w:sz w:val="28"/>
          <w:szCs w:val="28"/>
          <w:lang w:eastAsia="ru-RU"/>
        </w:rPr>
      </w:pPr>
      <w:r>
        <w:rPr>
          <w:sz w:val="28"/>
          <w:szCs w:val="28"/>
          <w:lang w:eastAsia="ru-RU"/>
        </w:rPr>
        <w:t>б) актов выполненных работ;</w:t>
      </w:r>
    </w:p>
    <w:p w14:paraId="6EFFA617" w14:textId="2D677A6B" w:rsidR="008F139C" w:rsidRDefault="008F139C" w:rsidP="000D4ED9">
      <w:pPr>
        <w:adjustRightInd w:val="0"/>
        <w:ind w:firstLine="567"/>
        <w:jc w:val="both"/>
        <w:rPr>
          <w:sz w:val="28"/>
          <w:szCs w:val="28"/>
          <w:lang w:eastAsia="ru-RU"/>
        </w:rPr>
      </w:pPr>
      <w:r>
        <w:rPr>
          <w:sz w:val="28"/>
          <w:szCs w:val="28"/>
          <w:lang w:eastAsia="ru-RU"/>
        </w:rPr>
        <w:t>в)</w:t>
      </w:r>
      <w:r w:rsidR="00D72F32" w:rsidRPr="00D72F32">
        <w:rPr>
          <w:sz w:val="28"/>
          <w:szCs w:val="28"/>
          <w:lang w:eastAsia="ru-RU"/>
        </w:rPr>
        <w:t xml:space="preserve"> платежных документов, подтверждающих оплату по </w:t>
      </w:r>
      <w:r w:rsidR="00D72F32" w:rsidRPr="00A64B5A">
        <w:rPr>
          <w:sz w:val="28"/>
          <w:szCs w:val="28"/>
          <w:lang w:eastAsia="ru-RU"/>
        </w:rPr>
        <w:t>договорам</w:t>
      </w:r>
      <w:r w:rsidRPr="00A64B5A">
        <w:rPr>
          <w:sz w:val="28"/>
          <w:szCs w:val="28"/>
          <w:lang w:eastAsia="ru-RU"/>
        </w:rPr>
        <w:t>;</w:t>
      </w:r>
    </w:p>
    <w:p w14:paraId="21FBB18D" w14:textId="77777777" w:rsidR="000D4ED9" w:rsidRDefault="008F139C" w:rsidP="000D4ED9">
      <w:pPr>
        <w:adjustRightInd w:val="0"/>
        <w:ind w:firstLine="567"/>
        <w:jc w:val="both"/>
        <w:rPr>
          <w:sz w:val="28"/>
          <w:szCs w:val="28"/>
          <w:lang w:eastAsia="ru-RU"/>
        </w:rPr>
      </w:pPr>
      <w:r>
        <w:rPr>
          <w:sz w:val="28"/>
          <w:szCs w:val="28"/>
          <w:lang w:eastAsia="ru-RU"/>
        </w:rPr>
        <w:t xml:space="preserve">г) </w:t>
      </w:r>
      <w:r w:rsidR="00D72F32" w:rsidRPr="00D72F32">
        <w:rPr>
          <w:sz w:val="28"/>
          <w:szCs w:val="28"/>
          <w:lang w:eastAsia="ru-RU"/>
        </w:rPr>
        <w:t>копии иных документов, подтверждающих целевое исполь</w:t>
      </w:r>
      <w:r>
        <w:rPr>
          <w:sz w:val="28"/>
          <w:szCs w:val="28"/>
          <w:lang w:eastAsia="ru-RU"/>
        </w:rPr>
        <w:t>зование Субсидии</w:t>
      </w:r>
      <w:r w:rsidR="00D72F32" w:rsidRPr="00D72F32">
        <w:rPr>
          <w:sz w:val="28"/>
          <w:szCs w:val="28"/>
          <w:lang w:eastAsia="ru-RU"/>
        </w:rPr>
        <w:t>;</w:t>
      </w:r>
    </w:p>
    <w:p w14:paraId="7826FD64" w14:textId="4FD73016" w:rsidR="00D72F32" w:rsidRPr="00D72F32" w:rsidRDefault="00276ABE" w:rsidP="000D4ED9">
      <w:pPr>
        <w:adjustRightInd w:val="0"/>
        <w:ind w:firstLine="567"/>
        <w:jc w:val="both"/>
        <w:rPr>
          <w:sz w:val="28"/>
          <w:szCs w:val="28"/>
          <w:lang w:eastAsia="ru-RU"/>
        </w:rPr>
      </w:pPr>
      <w:r>
        <w:rPr>
          <w:sz w:val="28"/>
          <w:szCs w:val="28"/>
          <w:lang w:eastAsia="ru-RU"/>
        </w:rPr>
        <w:t>3</w:t>
      </w:r>
      <w:r w:rsidR="00D72F32" w:rsidRPr="00D72F32">
        <w:rPr>
          <w:sz w:val="28"/>
          <w:szCs w:val="28"/>
          <w:lang w:eastAsia="ru-RU"/>
        </w:rPr>
        <w:t xml:space="preserve">) копии учредительных документов </w:t>
      </w:r>
      <w:r w:rsidR="008F139C">
        <w:rPr>
          <w:sz w:val="28"/>
          <w:szCs w:val="28"/>
          <w:lang w:eastAsia="ru-RU"/>
        </w:rPr>
        <w:t>регионального оператора</w:t>
      </w:r>
      <w:r w:rsidR="00D72F32" w:rsidRPr="00D72F32">
        <w:rPr>
          <w:sz w:val="28"/>
          <w:szCs w:val="28"/>
          <w:lang w:eastAsia="ru-RU"/>
        </w:rPr>
        <w:t xml:space="preserve">, изменений и дополнений к </w:t>
      </w:r>
      <w:r w:rsidR="008F139C">
        <w:rPr>
          <w:sz w:val="28"/>
          <w:szCs w:val="28"/>
          <w:lang w:eastAsia="ru-RU"/>
        </w:rPr>
        <w:t xml:space="preserve">таким </w:t>
      </w:r>
      <w:r w:rsidR="00D72F32" w:rsidRPr="00D72F32">
        <w:rPr>
          <w:sz w:val="28"/>
          <w:szCs w:val="28"/>
          <w:lang w:eastAsia="ru-RU"/>
        </w:rPr>
        <w:t>учредительным документам;</w:t>
      </w:r>
    </w:p>
    <w:p w14:paraId="1B3F8093" w14:textId="3B8DD691" w:rsidR="00276ABE" w:rsidRPr="00276ABE" w:rsidRDefault="000D4ED9" w:rsidP="000D4ED9">
      <w:pPr>
        <w:adjustRightInd w:val="0"/>
        <w:ind w:firstLine="567"/>
        <w:jc w:val="both"/>
        <w:rPr>
          <w:sz w:val="28"/>
          <w:szCs w:val="28"/>
          <w:lang w:eastAsia="ru-RU"/>
        </w:rPr>
      </w:pPr>
      <w:r>
        <w:rPr>
          <w:sz w:val="28"/>
          <w:szCs w:val="28"/>
          <w:lang w:eastAsia="ru-RU"/>
        </w:rPr>
        <w:t>20</w:t>
      </w:r>
      <w:r w:rsidR="00276ABE">
        <w:rPr>
          <w:sz w:val="28"/>
          <w:szCs w:val="28"/>
          <w:lang w:eastAsia="ru-RU"/>
        </w:rPr>
        <w:t xml:space="preserve">. </w:t>
      </w:r>
      <w:r w:rsidR="00276ABE" w:rsidRPr="00276ABE">
        <w:rPr>
          <w:sz w:val="28"/>
          <w:szCs w:val="28"/>
          <w:lang w:eastAsia="ru-RU"/>
        </w:rPr>
        <w:t>Министерство в день поступления д</w:t>
      </w:r>
      <w:r>
        <w:rPr>
          <w:sz w:val="28"/>
          <w:szCs w:val="28"/>
          <w:lang w:eastAsia="ru-RU"/>
        </w:rPr>
        <w:t>окументов, указанных в пункте 19</w:t>
      </w:r>
      <w:r w:rsidR="00276ABE" w:rsidRPr="00276ABE">
        <w:rPr>
          <w:sz w:val="28"/>
          <w:szCs w:val="28"/>
          <w:lang w:eastAsia="ru-RU"/>
        </w:rPr>
        <w:t xml:space="preserve"> настоящего Порядка, регистрирует их, осуществляет проверку представленных документов на соответствие требованиям настоящего Порядка и в течение 5 рабочих дней со дня регистрации документов принимает решение о предоставлении Субсидии либо об отказе в предоставлении Субсидии.</w:t>
      </w:r>
    </w:p>
    <w:p w14:paraId="0D5C88DF" w14:textId="77777777" w:rsidR="000D4ED9" w:rsidRDefault="000D4ED9" w:rsidP="000D4ED9">
      <w:pPr>
        <w:adjustRightInd w:val="0"/>
        <w:ind w:firstLine="567"/>
        <w:jc w:val="both"/>
        <w:rPr>
          <w:sz w:val="28"/>
          <w:szCs w:val="28"/>
          <w:lang w:eastAsia="ru-RU"/>
        </w:rPr>
      </w:pPr>
      <w:r>
        <w:rPr>
          <w:sz w:val="28"/>
          <w:szCs w:val="28"/>
          <w:lang w:eastAsia="ru-RU"/>
        </w:rPr>
        <w:t>21</w:t>
      </w:r>
      <w:r w:rsidR="00276ABE" w:rsidRPr="00276ABE">
        <w:rPr>
          <w:sz w:val="28"/>
          <w:szCs w:val="28"/>
          <w:lang w:eastAsia="ru-RU"/>
        </w:rPr>
        <w:t>. Основаниями для отказа в пре</w:t>
      </w:r>
      <w:r>
        <w:rPr>
          <w:sz w:val="28"/>
          <w:szCs w:val="28"/>
          <w:lang w:eastAsia="ru-RU"/>
        </w:rPr>
        <w:t>доставлении Субсидии являются:</w:t>
      </w:r>
      <w:r>
        <w:rPr>
          <w:sz w:val="28"/>
          <w:szCs w:val="28"/>
          <w:lang w:eastAsia="ru-RU"/>
        </w:rPr>
        <w:tab/>
      </w:r>
    </w:p>
    <w:p w14:paraId="6E345387" w14:textId="1A3DDF67" w:rsidR="00276ABE" w:rsidRPr="00276ABE" w:rsidRDefault="00276ABE" w:rsidP="000D4ED9">
      <w:pPr>
        <w:adjustRightInd w:val="0"/>
        <w:ind w:firstLine="567"/>
        <w:jc w:val="both"/>
        <w:rPr>
          <w:sz w:val="28"/>
          <w:szCs w:val="28"/>
          <w:lang w:eastAsia="ru-RU"/>
        </w:rPr>
      </w:pPr>
      <w:r w:rsidRPr="00276ABE">
        <w:rPr>
          <w:sz w:val="28"/>
          <w:szCs w:val="28"/>
          <w:lang w:eastAsia="ru-RU"/>
        </w:rPr>
        <w:t>1) несоответствие представленных Региональным оператором документов требованиям</w:t>
      </w:r>
      <w:r w:rsidR="000D4ED9">
        <w:rPr>
          <w:sz w:val="28"/>
          <w:szCs w:val="28"/>
          <w:lang w:eastAsia="ru-RU"/>
        </w:rPr>
        <w:t>, определенных пунктом 19</w:t>
      </w:r>
      <w:r w:rsidRPr="00276ABE">
        <w:rPr>
          <w:sz w:val="28"/>
          <w:szCs w:val="28"/>
          <w:lang w:eastAsia="ru-RU"/>
        </w:rPr>
        <w:t xml:space="preserve"> настоящего Порядка, или непредставление (представление не в полном объеме) указанных документов;</w:t>
      </w:r>
    </w:p>
    <w:p w14:paraId="687550DC" w14:textId="52B0370D" w:rsidR="00276ABE" w:rsidRPr="00276ABE" w:rsidRDefault="00276ABE" w:rsidP="000D4ED9">
      <w:pPr>
        <w:adjustRightInd w:val="0"/>
        <w:ind w:firstLine="567"/>
        <w:jc w:val="both"/>
        <w:rPr>
          <w:sz w:val="28"/>
          <w:szCs w:val="28"/>
          <w:lang w:eastAsia="ru-RU"/>
        </w:rPr>
      </w:pPr>
      <w:r w:rsidRPr="00276ABE">
        <w:rPr>
          <w:sz w:val="28"/>
          <w:szCs w:val="28"/>
          <w:lang w:eastAsia="ru-RU"/>
        </w:rPr>
        <w:t>2) установление факта недостоверности представленной Региональным оператором информации.</w:t>
      </w:r>
    </w:p>
    <w:p w14:paraId="2AB001CF" w14:textId="16630928" w:rsidR="00276ABE" w:rsidRDefault="000D4ED9" w:rsidP="000D4ED9">
      <w:pPr>
        <w:adjustRightInd w:val="0"/>
        <w:ind w:firstLine="567"/>
        <w:jc w:val="both"/>
        <w:rPr>
          <w:sz w:val="28"/>
          <w:szCs w:val="28"/>
          <w:lang w:eastAsia="ru-RU"/>
        </w:rPr>
      </w:pPr>
      <w:r>
        <w:rPr>
          <w:sz w:val="28"/>
          <w:szCs w:val="28"/>
          <w:lang w:eastAsia="ru-RU"/>
        </w:rPr>
        <w:t>Отказ в предоставлении С</w:t>
      </w:r>
      <w:r w:rsidR="00276ABE" w:rsidRPr="00276ABE">
        <w:rPr>
          <w:sz w:val="28"/>
          <w:szCs w:val="28"/>
          <w:lang w:eastAsia="ru-RU"/>
        </w:rPr>
        <w:t>убсидии может быть обжалован в соответствии с действующим законодательством.</w:t>
      </w:r>
    </w:p>
    <w:p w14:paraId="792C42E4" w14:textId="070489D5" w:rsidR="00FB6180" w:rsidRPr="008D2198" w:rsidRDefault="00941B09" w:rsidP="00941B09">
      <w:pPr>
        <w:adjustRightInd w:val="0"/>
        <w:ind w:firstLine="567"/>
        <w:jc w:val="both"/>
        <w:rPr>
          <w:sz w:val="28"/>
        </w:rPr>
      </w:pPr>
      <w:r>
        <w:rPr>
          <w:sz w:val="28"/>
          <w:szCs w:val="28"/>
          <w:lang w:eastAsia="ru-RU"/>
        </w:rPr>
        <w:t>22</w:t>
      </w:r>
      <w:r w:rsidR="00C757BA">
        <w:rPr>
          <w:sz w:val="28"/>
          <w:szCs w:val="28"/>
          <w:lang w:eastAsia="ru-RU"/>
        </w:rPr>
        <w:t xml:space="preserve">. </w:t>
      </w:r>
      <w:r w:rsidR="00FB6180" w:rsidRPr="008D2198">
        <w:rPr>
          <w:sz w:val="28"/>
        </w:rPr>
        <w:t>В случае принятия решения о предоставлении Су</w:t>
      </w:r>
      <w:r w:rsidR="000D4ED9">
        <w:rPr>
          <w:sz w:val="28"/>
        </w:rPr>
        <w:t>бсидии</w:t>
      </w:r>
      <w:r w:rsidR="00FB6180" w:rsidRPr="008D2198">
        <w:rPr>
          <w:sz w:val="28"/>
        </w:rPr>
        <w:t xml:space="preserve"> </w:t>
      </w:r>
      <w:r w:rsidR="000D4ED9" w:rsidRPr="000D4ED9">
        <w:rPr>
          <w:sz w:val="28"/>
        </w:rPr>
        <w:t>Министерство</w:t>
      </w:r>
      <w:r w:rsidR="00FB6180" w:rsidRPr="008D2198">
        <w:rPr>
          <w:sz w:val="28"/>
        </w:rPr>
        <w:t xml:space="preserve"> перечисляет </w:t>
      </w:r>
      <w:r>
        <w:rPr>
          <w:sz w:val="28"/>
        </w:rPr>
        <w:t xml:space="preserve">средства Субсидии </w:t>
      </w:r>
      <w:r w:rsidRPr="00941B09">
        <w:rPr>
          <w:sz w:val="28"/>
        </w:rPr>
        <w:t>на расчетный или корреспондентский счет Регионального оператора, открытый в учреждениях Центрального банка Российской Федерации или кредитной организации, реквизиты которого указаны в Соглашении, не позднее 10 рабочего дня, следующего за днем принятия Министерством ре</w:t>
      </w:r>
      <w:r>
        <w:rPr>
          <w:sz w:val="28"/>
        </w:rPr>
        <w:t>шения о предоставлении Субсидии</w:t>
      </w:r>
      <w:r w:rsidR="00FB6180" w:rsidRPr="008D2198">
        <w:rPr>
          <w:sz w:val="28"/>
        </w:rPr>
        <w:t xml:space="preserve">. </w:t>
      </w:r>
    </w:p>
    <w:p w14:paraId="136604E0" w14:textId="29F0B83C" w:rsidR="00830702" w:rsidRPr="008D2198" w:rsidRDefault="00FB6180" w:rsidP="000D4ED9">
      <w:pPr>
        <w:ind w:firstLine="567"/>
        <w:jc w:val="both"/>
        <w:rPr>
          <w:sz w:val="28"/>
        </w:rPr>
      </w:pPr>
      <w:r w:rsidRPr="00A64B5A">
        <w:rPr>
          <w:sz w:val="28"/>
        </w:rPr>
        <w:t>2</w:t>
      </w:r>
      <w:r w:rsidR="00941B09" w:rsidRPr="00A64B5A">
        <w:rPr>
          <w:sz w:val="28"/>
        </w:rPr>
        <w:t>3</w:t>
      </w:r>
      <w:r w:rsidRPr="00A64B5A">
        <w:rPr>
          <w:sz w:val="28"/>
        </w:rPr>
        <w:t>. Результатом предоставления Субсидии по состоянию на 31 декабря года, в котором была предоставлена Субсидия, является количество действующих договоров субаренды, заключенных с гражданами.</w:t>
      </w:r>
      <w:r w:rsidR="00CF77E6" w:rsidRPr="008D2198">
        <w:rPr>
          <w:sz w:val="28"/>
        </w:rPr>
        <w:t xml:space="preserve"> </w:t>
      </w:r>
    </w:p>
    <w:p w14:paraId="69D786C2" w14:textId="4DE0153C" w:rsidR="003B3603" w:rsidRPr="008D2198" w:rsidRDefault="003B3603" w:rsidP="004E7F55">
      <w:pPr>
        <w:pStyle w:val="ConsPlusNormal"/>
        <w:widowControl w:val="0"/>
        <w:ind w:firstLine="709"/>
        <w:jc w:val="both"/>
      </w:pPr>
    </w:p>
    <w:p w14:paraId="474C7EF7" w14:textId="0DC91D1B" w:rsidR="003B3603" w:rsidRPr="008D2198" w:rsidRDefault="003B3603" w:rsidP="003B3603">
      <w:pPr>
        <w:pStyle w:val="ConsPlusNormal"/>
        <w:widowControl w:val="0"/>
        <w:ind w:left="360"/>
        <w:jc w:val="center"/>
        <w:rPr>
          <w:rFonts w:eastAsiaTheme="minorHAnsi"/>
          <w:b/>
          <w:lang w:bidi="ru-RU"/>
        </w:rPr>
      </w:pPr>
      <w:r w:rsidRPr="008D2198">
        <w:rPr>
          <w:b/>
        </w:rPr>
        <w:t>3.</w:t>
      </w:r>
      <w:r w:rsidRPr="008D2198">
        <w:t xml:space="preserve"> </w:t>
      </w:r>
      <w:r w:rsidRPr="008D2198">
        <w:rPr>
          <w:rFonts w:eastAsiaTheme="minorHAnsi"/>
          <w:b/>
          <w:lang w:bidi="ru-RU"/>
        </w:rPr>
        <w:t>Требования к отчетности</w:t>
      </w:r>
    </w:p>
    <w:p w14:paraId="4EF2D1CD" w14:textId="5FE615EF" w:rsidR="003B3603" w:rsidRPr="008D2198" w:rsidRDefault="003B3603" w:rsidP="004E7F55">
      <w:pPr>
        <w:pStyle w:val="ConsPlusNormal"/>
        <w:widowControl w:val="0"/>
        <w:ind w:firstLine="709"/>
        <w:jc w:val="both"/>
      </w:pPr>
    </w:p>
    <w:p w14:paraId="3D187E5F" w14:textId="70B4105B" w:rsidR="00287BED" w:rsidRDefault="00941B09" w:rsidP="00941B09">
      <w:pPr>
        <w:pStyle w:val="ConsPlusNormal"/>
        <w:ind w:firstLine="567"/>
        <w:jc w:val="both"/>
      </w:pPr>
      <w:r>
        <w:t>24</w:t>
      </w:r>
      <w:r w:rsidR="00287BED">
        <w:t xml:space="preserve">. </w:t>
      </w:r>
      <w:r w:rsidRPr="00941B09">
        <w:t xml:space="preserve">Региональный оператор представляет в Министерство </w:t>
      </w:r>
      <w:r>
        <w:t>ежеквартально, не позднее 20-го числа месяца, следующего за отчетным периодом,</w:t>
      </w:r>
      <w:r w:rsidRPr="00941B09">
        <w:t xml:space="preserve"> отчет о достижении значений результата предоставления Субсидии в соответствии с формой, определенной типовой формой </w:t>
      </w:r>
      <w:r w:rsidRPr="00941B09">
        <w:lastRenderedPageBreak/>
        <w:t>соглашения, установленной Министерством финансов Российской Федерации в ГИИС «Электронный бюджет».</w:t>
      </w:r>
    </w:p>
    <w:p w14:paraId="1F49ECBE" w14:textId="40D2B0DB" w:rsidR="00287BED" w:rsidRDefault="00941B09" w:rsidP="00287BED">
      <w:pPr>
        <w:pStyle w:val="ConsPlusNormal"/>
        <w:ind w:firstLine="709"/>
        <w:jc w:val="both"/>
      </w:pPr>
      <w:r>
        <w:t>25</w:t>
      </w:r>
      <w:r w:rsidR="00287BED">
        <w:t xml:space="preserve">. </w:t>
      </w:r>
      <w:r w:rsidRPr="00941B09">
        <w:t xml:space="preserve">Министерство </w:t>
      </w:r>
      <w:r w:rsidR="00287BED">
        <w:t>в течение 15 рабоч</w:t>
      </w:r>
      <w:r>
        <w:t>их дней со дня получения отчета осуществляет его</w:t>
      </w:r>
      <w:r w:rsidR="00287BED">
        <w:t xml:space="preserve"> проверку на предмет:</w:t>
      </w:r>
    </w:p>
    <w:p w14:paraId="720BF682" w14:textId="1774E629" w:rsidR="00287BED" w:rsidRDefault="00287BED" w:rsidP="00287BED">
      <w:pPr>
        <w:pStyle w:val="ConsPlusNormal"/>
        <w:ind w:firstLine="709"/>
        <w:jc w:val="both"/>
      </w:pPr>
      <w:r>
        <w:t>1) полноты и</w:t>
      </w:r>
      <w:r w:rsidR="00941B09">
        <w:t xml:space="preserve"> правильности заполнения отчета</w:t>
      </w:r>
      <w:r>
        <w:t>;</w:t>
      </w:r>
    </w:p>
    <w:p w14:paraId="4FFCCFFD" w14:textId="42F38228" w:rsidR="00287BED" w:rsidRDefault="00287BED" w:rsidP="00287BED">
      <w:pPr>
        <w:pStyle w:val="ConsPlusNormal"/>
        <w:ind w:firstLine="709"/>
        <w:jc w:val="both"/>
      </w:pPr>
      <w:r>
        <w:t xml:space="preserve">2) соответствия </w:t>
      </w:r>
      <w:r w:rsidR="00455FF9">
        <w:t>затрат</w:t>
      </w:r>
      <w:r>
        <w:t>, источником финансовог</w:t>
      </w:r>
      <w:r w:rsidR="00941B09">
        <w:t>о обеспечения которых является С</w:t>
      </w:r>
      <w:r>
        <w:t xml:space="preserve">убсидия, направлениям </w:t>
      </w:r>
      <w:r w:rsidR="00455FF9">
        <w:t>затрат</w:t>
      </w:r>
      <w:r>
        <w:t xml:space="preserve">, </w:t>
      </w:r>
      <w:r w:rsidR="00941B09" w:rsidRPr="00941B09">
        <w:t>подлежащих возмещению путем предоставления Субсидии</w:t>
      </w:r>
      <w:r>
        <w:t>;</w:t>
      </w:r>
    </w:p>
    <w:p w14:paraId="30C3F301" w14:textId="6F0F9D81" w:rsidR="00287BED" w:rsidRDefault="00287BED" w:rsidP="00287BED">
      <w:pPr>
        <w:pStyle w:val="ConsPlusNormal"/>
        <w:ind w:firstLine="709"/>
        <w:jc w:val="both"/>
      </w:pPr>
      <w:r>
        <w:t xml:space="preserve">3) соответствия данных, указанных в отчете, данным, содержащимся в документах, подтверждающих </w:t>
      </w:r>
      <w:r w:rsidR="00455FF9">
        <w:t>фактически произведенные затраты</w:t>
      </w:r>
      <w:r>
        <w:t xml:space="preserve">, </w:t>
      </w:r>
      <w:r w:rsidRPr="00A64B5A">
        <w:t>источником финансо</w:t>
      </w:r>
      <w:r w:rsidR="00455FF9" w:rsidRPr="00A64B5A">
        <w:t>вого обеспечения которых стала С</w:t>
      </w:r>
      <w:r w:rsidRPr="00A64B5A">
        <w:t>убсидия</w:t>
      </w:r>
      <w:r>
        <w:t>;</w:t>
      </w:r>
    </w:p>
    <w:p w14:paraId="684E3BE3" w14:textId="77777777" w:rsidR="00287BED" w:rsidRDefault="00287BED" w:rsidP="00287BED">
      <w:pPr>
        <w:pStyle w:val="ConsPlusNormal"/>
        <w:ind w:firstLine="709"/>
        <w:jc w:val="both"/>
      </w:pPr>
      <w:r>
        <w:t>4) соответствия информации, отраженной в отчете, данным, отраженным в бухгалтерской отчетности.</w:t>
      </w:r>
    </w:p>
    <w:p w14:paraId="1C5C5B18" w14:textId="665C8038" w:rsidR="00287BED" w:rsidRDefault="00287BED" w:rsidP="00287BED">
      <w:pPr>
        <w:pStyle w:val="ConsPlusNormal"/>
        <w:ind w:firstLine="709"/>
        <w:jc w:val="both"/>
      </w:pPr>
      <w:r>
        <w:t>2</w:t>
      </w:r>
      <w:r w:rsidR="00455FF9">
        <w:t>6</w:t>
      </w:r>
      <w:r>
        <w:t xml:space="preserve">. По результатам проверки отчетов </w:t>
      </w:r>
      <w:r w:rsidR="00455FF9" w:rsidRPr="00455FF9">
        <w:t>Министерство</w:t>
      </w:r>
      <w:r w:rsidR="006E1A6D">
        <w:t xml:space="preserve"> </w:t>
      </w:r>
      <w:r>
        <w:t>принимает одно из следующих решений:</w:t>
      </w:r>
    </w:p>
    <w:p w14:paraId="1E1F6337" w14:textId="77777777" w:rsidR="00287BED" w:rsidRDefault="00287BED" w:rsidP="00287BED">
      <w:pPr>
        <w:pStyle w:val="ConsPlusNormal"/>
        <w:ind w:firstLine="709"/>
        <w:jc w:val="both"/>
      </w:pPr>
      <w:r>
        <w:t>1) о принятии отчета;</w:t>
      </w:r>
    </w:p>
    <w:p w14:paraId="352DF100" w14:textId="77777777" w:rsidR="00287BED" w:rsidRDefault="00287BED" w:rsidP="00287BED">
      <w:pPr>
        <w:pStyle w:val="ConsPlusNormal"/>
        <w:ind w:firstLine="709"/>
        <w:jc w:val="both"/>
      </w:pPr>
      <w:r>
        <w:t>2) об отклонении отчета.</w:t>
      </w:r>
    </w:p>
    <w:p w14:paraId="3E83536F" w14:textId="469DAF04" w:rsidR="00287BED" w:rsidRDefault="00287BED" w:rsidP="00287BED">
      <w:pPr>
        <w:pStyle w:val="ConsPlusNormal"/>
        <w:ind w:firstLine="709"/>
        <w:jc w:val="both"/>
      </w:pPr>
      <w:r>
        <w:t>2</w:t>
      </w:r>
      <w:r w:rsidR="00455FF9">
        <w:t>7</w:t>
      </w:r>
      <w:r>
        <w:t>. Основаниями для принятия решения об отклонении отчета являются:</w:t>
      </w:r>
    </w:p>
    <w:p w14:paraId="4F249946" w14:textId="77777777" w:rsidR="00287BED" w:rsidRDefault="00287BED" w:rsidP="00287BED">
      <w:pPr>
        <w:pStyle w:val="ConsPlusNormal"/>
        <w:ind w:firstLine="709"/>
        <w:jc w:val="both"/>
      </w:pPr>
      <w:r>
        <w:t>1) неполное (частичное) и (или) неправильное заполнение отчета;</w:t>
      </w:r>
    </w:p>
    <w:p w14:paraId="4A18E500" w14:textId="1413C09B" w:rsidR="00287BED" w:rsidRDefault="00287BED" w:rsidP="00287BED">
      <w:pPr>
        <w:pStyle w:val="ConsPlusNormal"/>
        <w:ind w:firstLine="709"/>
        <w:jc w:val="both"/>
      </w:pPr>
      <w:r>
        <w:t xml:space="preserve">2) несоответствие </w:t>
      </w:r>
      <w:r w:rsidR="00455FF9">
        <w:t>затрат</w:t>
      </w:r>
      <w:r>
        <w:t xml:space="preserve"> направлениям </w:t>
      </w:r>
      <w:r w:rsidR="00455FF9">
        <w:t>затрат</w:t>
      </w:r>
      <w:r>
        <w:t xml:space="preserve">, </w:t>
      </w:r>
      <w:r w:rsidR="00455FF9" w:rsidRPr="00455FF9">
        <w:t>подлежащих возмещению путем предоставления Субсидии</w:t>
      </w:r>
      <w:r>
        <w:t>;</w:t>
      </w:r>
    </w:p>
    <w:p w14:paraId="38161149" w14:textId="359DE70E" w:rsidR="00287BED" w:rsidRDefault="00287BED" w:rsidP="00287BED">
      <w:pPr>
        <w:pStyle w:val="ConsPlusNormal"/>
        <w:ind w:firstLine="709"/>
        <w:jc w:val="both"/>
      </w:pPr>
      <w:r>
        <w:t xml:space="preserve">3) несоответствие данных, указанных в отчете, данным, содержащимся в документах, подтверждающих фактически произведенные </w:t>
      </w:r>
      <w:r w:rsidR="00455FF9">
        <w:t>затраты</w:t>
      </w:r>
      <w:r>
        <w:t xml:space="preserve">, </w:t>
      </w:r>
      <w:r w:rsidRPr="00A64B5A">
        <w:t>источником финансо</w:t>
      </w:r>
      <w:r w:rsidR="00455FF9" w:rsidRPr="00A64B5A">
        <w:t>вого обеспечения которых</w:t>
      </w:r>
      <w:bookmarkStart w:id="2" w:name="_GoBack"/>
      <w:bookmarkEnd w:id="2"/>
      <w:r w:rsidR="00455FF9">
        <w:t xml:space="preserve"> стала С</w:t>
      </w:r>
      <w:r>
        <w:t>убсидия;</w:t>
      </w:r>
    </w:p>
    <w:p w14:paraId="10BF2C82" w14:textId="54B76E89" w:rsidR="008F5A81" w:rsidRDefault="00287BED" w:rsidP="00287BED">
      <w:pPr>
        <w:pStyle w:val="ConsPlusNormal"/>
        <w:widowControl w:val="0"/>
        <w:ind w:firstLine="709"/>
        <w:jc w:val="both"/>
      </w:pPr>
      <w:r>
        <w:t>4) установление факта недостоверности информации, отраженной в отчете, и расхождение данных с данными, отраженными в бухгалтерской отчетности.</w:t>
      </w:r>
    </w:p>
    <w:p w14:paraId="066A6DB1" w14:textId="2F922817" w:rsidR="00455FF9" w:rsidRDefault="00455FF9" w:rsidP="00287BED">
      <w:pPr>
        <w:pStyle w:val="ConsPlusNormal"/>
        <w:widowControl w:val="0"/>
        <w:ind w:firstLine="709"/>
        <w:jc w:val="both"/>
      </w:pPr>
      <w:r>
        <w:t>28</w:t>
      </w:r>
      <w:r w:rsidRPr="00455FF9">
        <w:t>. При отсутствии замечаний к отчетам Министерство осуществляет их утверждение посредством подписания отчета усиленной квалифицированной электронной подписью руководителя Министерства (уполномоченного им лица) в ГИИС «Электронный бюджет».</w:t>
      </w:r>
    </w:p>
    <w:p w14:paraId="1C18683F" w14:textId="77777777" w:rsidR="00095049" w:rsidRPr="008D2198" w:rsidRDefault="00095049" w:rsidP="00287BED">
      <w:pPr>
        <w:pStyle w:val="ConsPlusNormal"/>
        <w:widowControl w:val="0"/>
        <w:ind w:firstLine="709"/>
        <w:jc w:val="both"/>
      </w:pPr>
    </w:p>
    <w:p w14:paraId="4A14A819" w14:textId="421C3FD9" w:rsidR="00312B23" w:rsidRPr="008D2198" w:rsidRDefault="00312B23" w:rsidP="00312B23">
      <w:pPr>
        <w:tabs>
          <w:tab w:val="left" w:pos="1257"/>
        </w:tabs>
        <w:jc w:val="center"/>
        <w:rPr>
          <w:b/>
          <w:sz w:val="28"/>
        </w:rPr>
      </w:pPr>
      <w:r w:rsidRPr="008D2198">
        <w:rPr>
          <w:b/>
          <w:sz w:val="28"/>
        </w:rPr>
        <w:t>4. Требования об осуществлении контроля за соблюдением</w:t>
      </w:r>
    </w:p>
    <w:p w14:paraId="1581AF76" w14:textId="77777777" w:rsidR="00312B23" w:rsidRPr="008D2198" w:rsidRDefault="00312B23" w:rsidP="00312B23">
      <w:pPr>
        <w:tabs>
          <w:tab w:val="left" w:pos="1257"/>
        </w:tabs>
        <w:jc w:val="center"/>
        <w:rPr>
          <w:b/>
          <w:sz w:val="28"/>
        </w:rPr>
      </w:pPr>
      <w:r w:rsidRPr="008D2198">
        <w:rPr>
          <w:b/>
          <w:sz w:val="28"/>
        </w:rPr>
        <w:t>порядка и условий предоставления Субсидии</w:t>
      </w:r>
    </w:p>
    <w:p w14:paraId="39BF2E43" w14:textId="2B34F652" w:rsidR="00FF3641" w:rsidRPr="008D2198" w:rsidRDefault="00312B23" w:rsidP="00312B23">
      <w:pPr>
        <w:tabs>
          <w:tab w:val="left" w:pos="1257"/>
        </w:tabs>
        <w:jc w:val="center"/>
        <w:rPr>
          <w:b/>
          <w:sz w:val="28"/>
        </w:rPr>
      </w:pPr>
      <w:r w:rsidRPr="008D2198">
        <w:rPr>
          <w:b/>
          <w:sz w:val="28"/>
        </w:rPr>
        <w:t>и ответственность за их нарушение</w:t>
      </w:r>
    </w:p>
    <w:p w14:paraId="5DBBF057" w14:textId="77777777" w:rsidR="00FF3641" w:rsidRPr="008D2198" w:rsidRDefault="00FF3641" w:rsidP="008F5A81">
      <w:pPr>
        <w:tabs>
          <w:tab w:val="left" w:pos="1257"/>
        </w:tabs>
        <w:rPr>
          <w:sz w:val="28"/>
        </w:rPr>
      </w:pPr>
    </w:p>
    <w:p w14:paraId="08B4735E" w14:textId="23464BD4" w:rsidR="00095049" w:rsidRPr="00095049" w:rsidRDefault="00095049" w:rsidP="00095049">
      <w:pPr>
        <w:ind w:firstLine="709"/>
        <w:jc w:val="both"/>
        <w:rPr>
          <w:sz w:val="28"/>
        </w:rPr>
      </w:pPr>
      <w:r w:rsidRPr="00095049">
        <w:rPr>
          <w:sz w:val="28"/>
        </w:rPr>
        <w:t>2</w:t>
      </w:r>
      <w:r>
        <w:rPr>
          <w:sz w:val="28"/>
        </w:rPr>
        <w:t>9</w:t>
      </w:r>
      <w:r w:rsidRPr="00095049">
        <w:rPr>
          <w:sz w:val="28"/>
        </w:rPr>
        <w:t xml:space="preserve">. В отношении </w:t>
      </w:r>
      <w:r w:rsidRPr="008D2198">
        <w:rPr>
          <w:sz w:val="28"/>
        </w:rPr>
        <w:t>Регионального оператора</w:t>
      </w:r>
      <w:r w:rsidRPr="00095049">
        <w:rPr>
          <w:sz w:val="28"/>
        </w:rPr>
        <w:t xml:space="preserve"> осуществляются следующие проверки:</w:t>
      </w:r>
    </w:p>
    <w:p w14:paraId="0DBA8636" w14:textId="36DFB3BE" w:rsidR="00095049" w:rsidRPr="00095049" w:rsidRDefault="00095049" w:rsidP="00095049">
      <w:pPr>
        <w:ind w:firstLine="709"/>
        <w:jc w:val="both"/>
        <w:rPr>
          <w:sz w:val="28"/>
        </w:rPr>
      </w:pPr>
      <w:r w:rsidRPr="00095049">
        <w:rPr>
          <w:sz w:val="28"/>
        </w:rPr>
        <w:t xml:space="preserve">1) </w:t>
      </w:r>
      <w:r w:rsidR="00455FF9" w:rsidRPr="00455FF9">
        <w:rPr>
          <w:sz w:val="28"/>
        </w:rPr>
        <w:t xml:space="preserve">Министерством </w:t>
      </w:r>
      <w:r w:rsidRPr="00095049">
        <w:rPr>
          <w:sz w:val="28"/>
        </w:rPr>
        <w:t>- соблюдения по</w:t>
      </w:r>
      <w:r w:rsidR="00455FF9">
        <w:rPr>
          <w:sz w:val="28"/>
        </w:rPr>
        <w:t>рядка и условий предоставления С</w:t>
      </w:r>
      <w:r w:rsidRPr="00095049">
        <w:rPr>
          <w:sz w:val="28"/>
        </w:rPr>
        <w:t>убсидии, в том числе в части достижения результата ее предоставления;</w:t>
      </w:r>
    </w:p>
    <w:p w14:paraId="47BB8DC6" w14:textId="340CBD1D" w:rsidR="00095049" w:rsidRPr="00095049" w:rsidRDefault="00095049" w:rsidP="00095049">
      <w:pPr>
        <w:ind w:firstLine="709"/>
        <w:jc w:val="both"/>
        <w:rPr>
          <w:sz w:val="28"/>
        </w:rPr>
      </w:pPr>
      <w:r w:rsidRPr="00095049">
        <w:rPr>
          <w:sz w:val="28"/>
        </w:rPr>
        <w:t xml:space="preserve">2) органами государственного финансового контроля - соблюдения порядка и условий предоставления субсидии </w:t>
      </w:r>
      <w:r w:rsidR="00455FF9">
        <w:rPr>
          <w:sz w:val="28"/>
        </w:rPr>
        <w:t>в соответствии со статьями 268</w:t>
      </w:r>
      <w:r w:rsidR="00455FF9">
        <w:rPr>
          <w:sz w:val="28"/>
          <w:vertAlign w:val="superscript"/>
        </w:rPr>
        <w:t>1</w:t>
      </w:r>
      <w:r w:rsidR="00455FF9">
        <w:rPr>
          <w:sz w:val="28"/>
        </w:rPr>
        <w:t xml:space="preserve"> и 269</w:t>
      </w:r>
      <w:r w:rsidR="00455FF9">
        <w:rPr>
          <w:sz w:val="28"/>
          <w:vertAlign w:val="superscript"/>
        </w:rPr>
        <w:t>2</w:t>
      </w:r>
      <w:r w:rsidRPr="00095049">
        <w:rPr>
          <w:sz w:val="28"/>
        </w:rPr>
        <w:t xml:space="preserve"> Бюджетного кодекса Российской Федерации.</w:t>
      </w:r>
    </w:p>
    <w:p w14:paraId="4327BCA7" w14:textId="78280744" w:rsidR="00455FF9" w:rsidRPr="00455FF9" w:rsidRDefault="00095049" w:rsidP="00455FF9">
      <w:pPr>
        <w:ind w:firstLine="709"/>
        <w:jc w:val="both"/>
        <w:rPr>
          <w:sz w:val="28"/>
        </w:rPr>
      </w:pPr>
      <w:r>
        <w:rPr>
          <w:sz w:val="28"/>
        </w:rPr>
        <w:t>30</w:t>
      </w:r>
      <w:r w:rsidR="00455FF9">
        <w:rPr>
          <w:sz w:val="28"/>
        </w:rPr>
        <w:t>.</w:t>
      </w:r>
      <w:r w:rsidR="00455FF9" w:rsidRPr="00455FF9">
        <w:rPr>
          <w:sz w:val="28"/>
        </w:rPr>
        <w:t xml:space="preserve"> В случае нарушения Региональным оператором условий и порядка </w:t>
      </w:r>
      <w:r w:rsidR="00455FF9" w:rsidRPr="00455FF9">
        <w:rPr>
          <w:sz w:val="28"/>
        </w:rPr>
        <w:lastRenderedPageBreak/>
        <w:t xml:space="preserve">предоставления Субсидии, в том числе за </w:t>
      </w:r>
      <w:proofErr w:type="spellStart"/>
      <w:r w:rsidR="00455FF9" w:rsidRPr="00455FF9">
        <w:rPr>
          <w:sz w:val="28"/>
        </w:rPr>
        <w:t>недостижение</w:t>
      </w:r>
      <w:proofErr w:type="spellEnd"/>
      <w:r w:rsidR="00455FF9" w:rsidRPr="00455FF9">
        <w:rPr>
          <w:sz w:val="28"/>
        </w:rPr>
        <w:t xml:space="preserve"> результатов предоставления Субсидии, выявленного в том числе по фактам проверок, проведенных Министерством и органами государственного финансового контроля, Министерство в течение 10 рабочих дней с даты установления указанных фактов выставляет Региональному оператору следующие требования (далее – Требование):</w:t>
      </w:r>
    </w:p>
    <w:p w14:paraId="667D2ED4" w14:textId="77777777" w:rsidR="00455FF9" w:rsidRPr="00455FF9" w:rsidRDefault="00455FF9" w:rsidP="00455FF9">
      <w:pPr>
        <w:ind w:firstLine="709"/>
        <w:jc w:val="both"/>
        <w:rPr>
          <w:sz w:val="28"/>
        </w:rPr>
      </w:pPr>
      <w:r w:rsidRPr="00455FF9">
        <w:rPr>
          <w:sz w:val="28"/>
        </w:rPr>
        <w:t>1) о возврате предоставленной Субсидии в полном объеме;</w:t>
      </w:r>
    </w:p>
    <w:p w14:paraId="32ABBB75" w14:textId="77777777" w:rsidR="00455FF9" w:rsidRDefault="00455FF9" w:rsidP="00455FF9">
      <w:pPr>
        <w:ind w:firstLine="709"/>
        <w:jc w:val="both"/>
        <w:rPr>
          <w:sz w:val="28"/>
        </w:rPr>
      </w:pPr>
      <w:r w:rsidRPr="00455FF9">
        <w:rPr>
          <w:sz w:val="28"/>
        </w:rPr>
        <w:t xml:space="preserve">2) об уплате Региональным оператором пени в случае </w:t>
      </w:r>
      <w:proofErr w:type="spellStart"/>
      <w:r w:rsidRPr="00455FF9">
        <w:rPr>
          <w:sz w:val="28"/>
        </w:rPr>
        <w:t>недостижения</w:t>
      </w:r>
      <w:proofErr w:type="spellEnd"/>
      <w:r w:rsidRPr="00455FF9">
        <w:rPr>
          <w:sz w:val="28"/>
        </w:rPr>
        <w:t xml:space="preserve"> в установленные Соглашением сроки значения результата предоставления Субсидии в размере одной </w:t>
      </w:r>
      <w:proofErr w:type="spellStart"/>
      <w:r w:rsidRPr="00455FF9">
        <w:rPr>
          <w:sz w:val="28"/>
        </w:rPr>
        <w:t>трехсотшестидесятой</w:t>
      </w:r>
      <w:proofErr w:type="spellEnd"/>
      <w:r w:rsidRPr="00455FF9">
        <w:rPr>
          <w:sz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Забайкальского края).</w:t>
      </w:r>
    </w:p>
    <w:p w14:paraId="336A8D4C" w14:textId="57F2938F" w:rsidR="00455FF9" w:rsidRPr="00455FF9" w:rsidRDefault="00455FF9" w:rsidP="00455FF9">
      <w:pPr>
        <w:ind w:firstLine="709"/>
        <w:jc w:val="both"/>
        <w:rPr>
          <w:sz w:val="28"/>
        </w:rPr>
      </w:pPr>
      <w:r>
        <w:rPr>
          <w:sz w:val="28"/>
        </w:rPr>
        <w:t xml:space="preserve">31. </w:t>
      </w:r>
      <w:r w:rsidRPr="00455FF9">
        <w:rPr>
          <w:sz w:val="28"/>
        </w:rPr>
        <w:t>Региональный оператор в течение 10 рабочих дней со дня получения Требования обязан перечислить указанные в нем суммы на счет Министерства.</w:t>
      </w:r>
    </w:p>
    <w:p w14:paraId="19BB7DB8" w14:textId="7ECE6B64" w:rsidR="00455FF9" w:rsidRPr="00455FF9" w:rsidRDefault="00455FF9" w:rsidP="00455FF9">
      <w:pPr>
        <w:ind w:firstLine="709"/>
        <w:jc w:val="both"/>
        <w:rPr>
          <w:sz w:val="28"/>
        </w:rPr>
      </w:pPr>
      <w:r>
        <w:rPr>
          <w:sz w:val="28"/>
        </w:rPr>
        <w:t>32</w:t>
      </w:r>
      <w:r w:rsidRPr="00455FF9">
        <w:rPr>
          <w:sz w:val="28"/>
        </w:rPr>
        <w:t xml:space="preserve">. В случае </w:t>
      </w:r>
      <w:proofErr w:type="spellStart"/>
      <w:r w:rsidRPr="00455FF9">
        <w:rPr>
          <w:sz w:val="28"/>
        </w:rPr>
        <w:t>неперечисления</w:t>
      </w:r>
      <w:proofErr w:type="spellEnd"/>
      <w:r w:rsidRPr="00455FF9">
        <w:rPr>
          <w:sz w:val="28"/>
        </w:rPr>
        <w:t xml:space="preserve"> Региональным оператором средств Субсидии, указанных в Требовании, указанные средства взыскиваются Министерством в судебном порядке в соответствии с действующим законодательством Российской Федерации.</w:t>
      </w:r>
    </w:p>
    <w:p w14:paraId="59FBCCDD" w14:textId="1F151CE2" w:rsidR="00455FF9" w:rsidRDefault="00455FF9" w:rsidP="00455FF9">
      <w:pPr>
        <w:ind w:firstLine="709"/>
        <w:jc w:val="both"/>
        <w:rPr>
          <w:sz w:val="28"/>
        </w:rPr>
      </w:pPr>
      <w:r>
        <w:rPr>
          <w:sz w:val="28"/>
        </w:rPr>
        <w:t>33</w:t>
      </w:r>
      <w:r w:rsidRPr="00455FF9">
        <w:rPr>
          <w:sz w:val="28"/>
        </w:rPr>
        <w:t>. Региональный оператор несет ответственность за достоверность информации и документов, представляемых им в Министерство для получения Субсидии, а также за целевое использование предоставленной Субсидии в соответствии с действующим законодательством Российской Федерации.</w:t>
      </w:r>
    </w:p>
    <w:p w14:paraId="453F828A" w14:textId="38CE6D79" w:rsidR="00095049" w:rsidRPr="00095049" w:rsidRDefault="00095049" w:rsidP="00455FF9">
      <w:pPr>
        <w:ind w:firstLine="709"/>
        <w:jc w:val="both"/>
        <w:rPr>
          <w:sz w:val="28"/>
        </w:rPr>
      </w:pPr>
      <w:r w:rsidRPr="00095049">
        <w:rPr>
          <w:sz w:val="28"/>
        </w:rPr>
        <w:t>3</w:t>
      </w:r>
      <w:r w:rsidR="00455FF9">
        <w:rPr>
          <w:sz w:val="28"/>
        </w:rPr>
        <w:t>4</w:t>
      </w:r>
      <w:r w:rsidRPr="00095049">
        <w:rPr>
          <w:sz w:val="28"/>
        </w:rPr>
        <w:t xml:space="preserve">. </w:t>
      </w:r>
      <w:r w:rsidR="00455FF9" w:rsidRPr="00455FF9">
        <w:rPr>
          <w:sz w:val="28"/>
        </w:rPr>
        <w:t>Министерство после окончания финансового года в срок до 31 марта текущего года:</w:t>
      </w:r>
    </w:p>
    <w:p w14:paraId="307FD109" w14:textId="4149D747" w:rsidR="00095049" w:rsidRPr="00095049" w:rsidRDefault="00095049" w:rsidP="00095049">
      <w:pPr>
        <w:ind w:firstLine="709"/>
        <w:jc w:val="both"/>
        <w:rPr>
          <w:sz w:val="28"/>
        </w:rPr>
      </w:pPr>
      <w:r w:rsidRPr="00095049">
        <w:rPr>
          <w:sz w:val="28"/>
        </w:rPr>
        <w:t>1) проводит мониторинг достиже</w:t>
      </w:r>
      <w:r w:rsidR="00455FF9">
        <w:rPr>
          <w:sz w:val="28"/>
        </w:rPr>
        <w:t>ния результатов предоставления С</w:t>
      </w:r>
      <w:r w:rsidRPr="00095049">
        <w:rPr>
          <w:sz w:val="28"/>
        </w:rPr>
        <w:t>убсидии исходя из достижения значе</w:t>
      </w:r>
      <w:r w:rsidR="00455FF9">
        <w:rPr>
          <w:sz w:val="28"/>
        </w:rPr>
        <w:t>ний результатов предоставления С</w:t>
      </w:r>
      <w:r w:rsidRPr="00095049">
        <w:rPr>
          <w:sz w:val="28"/>
        </w:rPr>
        <w:t>убсидии, определенных Соглашением (дополнительным соглашением), и событий, отражающих факт завершения соответствующего мероприятия по получ</w:t>
      </w:r>
      <w:r w:rsidR="00455FF9">
        <w:rPr>
          <w:sz w:val="28"/>
        </w:rPr>
        <w:t>ению результата предоставления С</w:t>
      </w:r>
      <w:r w:rsidRPr="00095049">
        <w:rPr>
          <w:sz w:val="28"/>
        </w:rPr>
        <w:t>убсидии (контрольная точка), в порядке и по формам, которые установлены Министерством финансов Российской Федерации;</w:t>
      </w:r>
    </w:p>
    <w:p w14:paraId="32831099" w14:textId="44C7D74D" w:rsidR="00095049" w:rsidRPr="00095049" w:rsidRDefault="00095049" w:rsidP="00095049">
      <w:pPr>
        <w:ind w:firstLine="709"/>
        <w:jc w:val="both"/>
        <w:rPr>
          <w:sz w:val="28"/>
        </w:rPr>
      </w:pPr>
      <w:r w:rsidRPr="00095049">
        <w:rPr>
          <w:sz w:val="28"/>
        </w:rPr>
        <w:t>2) проводит оценку достиж</w:t>
      </w:r>
      <w:r w:rsidR="00455FF9">
        <w:rPr>
          <w:sz w:val="28"/>
        </w:rPr>
        <w:t>ения результата предоставления С</w:t>
      </w:r>
      <w:r w:rsidRPr="00095049">
        <w:rPr>
          <w:sz w:val="28"/>
        </w:rPr>
        <w:t xml:space="preserve">убсидии на основании отчетов, представленных </w:t>
      </w:r>
      <w:r w:rsidR="00455FF9" w:rsidRPr="00455FF9">
        <w:rPr>
          <w:sz w:val="28"/>
        </w:rPr>
        <w:t>получателями Субсидии</w:t>
      </w:r>
      <w:r w:rsidRPr="00095049">
        <w:rPr>
          <w:sz w:val="28"/>
        </w:rPr>
        <w:t>;</w:t>
      </w:r>
    </w:p>
    <w:p w14:paraId="69209E9D" w14:textId="4B0000D3" w:rsidR="00095049" w:rsidRPr="00095049" w:rsidRDefault="00095049" w:rsidP="00095049">
      <w:pPr>
        <w:ind w:firstLine="709"/>
        <w:jc w:val="both"/>
        <w:rPr>
          <w:sz w:val="28"/>
        </w:rPr>
      </w:pPr>
      <w:r w:rsidRPr="00095049">
        <w:rPr>
          <w:sz w:val="28"/>
        </w:rPr>
        <w:t>3) представляет в Министерство финансов Забайкальского края отчет о достижении значе</w:t>
      </w:r>
      <w:r w:rsidR="00455FF9">
        <w:rPr>
          <w:sz w:val="28"/>
        </w:rPr>
        <w:t>ний результатов предоставления С</w:t>
      </w:r>
      <w:r w:rsidRPr="00095049">
        <w:rPr>
          <w:sz w:val="28"/>
        </w:rPr>
        <w:t>убсидии.</w:t>
      </w:r>
    </w:p>
    <w:p w14:paraId="134C42D0" w14:textId="73DC6D80" w:rsidR="005F01D1" w:rsidRPr="008D2198" w:rsidRDefault="005F01D1" w:rsidP="005F01D1">
      <w:pPr>
        <w:tabs>
          <w:tab w:val="left" w:pos="1313"/>
          <w:tab w:val="left" w:pos="1314"/>
          <w:tab w:val="left" w:pos="1698"/>
          <w:tab w:val="left" w:pos="2745"/>
          <w:tab w:val="left" w:pos="4320"/>
          <w:tab w:val="left" w:pos="5549"/>
          <w:tab w:val="left" w:pos="5952"/>
          <w:tab w:val="left" w:pos="7236"/>
          <w:tab w:val="left" w:pos="9314"/>
        </w:tabs>
        <w:rPr>
          <w:sz w:val="28"/>
        </w:rPr>
      </w:pPr>
    </w:p>
    <w:p w14:paraId="6A61C095" w14:textId="77777777" w:rsidR="006A5E63" w:rsidRPr="008D2198" w:rsidRDefault="006A5E63" w:rsidP="005F01D1">
      <w:pPr>
        <w:tabs>
          <w:tab w:val="left" w:pos="1313"/>
          <w:tab w:val="left" w:pos="1314"/>
          <w:tab w:val="left" w:pos="1698"/>
          <w:tab w:val="left" w:pos="2745"/>
          <w:tab w:val="left" w:pos="4320"/>
          <w:tab w:val="left" w:pos="5549"/>
          <w:tab w:val="left" w:pos="5952"/>
          <w:tab w:val="left" w:pos="7236"/>
          <w:tab w:val="left" w:pos="9314"/>
        </w:tabs>
        <w:rPr>
          <w:sz w:val="28"/>
        </w:rPr>
      </w:pPr>
    </w:p>
    <w:p w14:paraId="0D2D0602" w14:textId="66A7DAEE" w:rsidR="005F01D1" w:rsidRPr="008D2198" w:rsidRDefault="00DA0E4F" w:rsidP="00DA0E4F">
      <w:pPr>
        <w:tabs>
          <w:tab w:val="left" w:pos="1313"/>
          <w:tab w:val="left" w:pos="1314"/>
          <w:tab w:val="left" w:pos="1698"/>
          <w:tab w:val="left" w:pos="2745"/>
          <w:tab w:val="left" w:pos="4320"/>
          <w:tab w:val="left" w:pos="5549"/>
          <w:tab w:val="left" w:pos="5952"/>
          <w:tab w:val="left" w:pos="7236"/>
          <w:tab w:val="left" w:pos="9314"/>
        </w:tabs>
        <w:jc w:val="center"/>
        <w:rPr>
          <w:sz w:val="28"/>
        </w:rPr>
      </w:pPr>
      <w:r w:rsidRPr="008D2198">
        <w:rPr>
          <w:sz w:val="28"/>
        </w:rPr>
        <w:t>___________________</w:t>
      </w:r>
    </w:p>
    <w:p w14:paraId="2340644F" w14:textId="77777777" w:rsidR="00035B20" w:rsidRPr="008D2198" w:rsidRDefault="00035B20">
      <w:pPr>
        <w:rPr>
          <w:sz w:val="28"/>
          <w:szCs w:val="28"/>
        </w:rPr>
      </w:pPr>
      <w:r w:rsidRPr="008D2198">
        <w:br w:type="page"/>
      </w:r>
    </w:p>
    <w:p w14:paraId="3B5D44CD" w14:textId="77777777" w:rsidR="007575C2" w:rsidRDefault="007575C2" w:rsidP="00874C50">
      <w:pPr>
        <w:pStyle w:val="a3"/>
        <w:spacing w:line="276" w:lineRule="auto"/>
        <w:ind w:left="4678" w:right="118"/>
      </w:pPr>
      <w:bookmarkStart w:id="3" w:name="_Hlk198895828"/>
      <w:r>
        <w:lastRenderedPageBreak/>
        <w:t xml:space="preserve">       </w:t>
      </w:r>
      <w:r w:rsidRPr="008D2198">
        <w:t>ПРИЛОЖЕНИЕ</w:t>
      </w:r>
      <w:r w:rsidR="00A86ACB" w:rsidRPr="008D2198">
        <w:t xml:space="preserve"> № 1</w:t>
      </w:r>
    </w:p>
    <w:p w14:paraId="1C7AEDD6" w14:textId="0425517B" w:rsidR="003103B5" w:rsidRDefault="0090742E" w:rsidP="007575C2">
      <w:pPr>
        <w:pStyle w:val="a3"/>
        <w:tabs>
          <w:tab w:val="left" w:pos="5103"/>
        </w:tabs>
        <w:spacing w:before="78"/>
        <w:ind w:left="4678" w:right="118" w:firstLine="142"/>
        <w:jc w:val="center"/>
      </w:pPr>
      <w:r w:rsidRPr="008D2198">
        <w:t>к</w:t>
      </w:r>
      <w:r w:rsidR="00561933">
        <w:t xml:space="preserve"> Порядку</w:t>
      </w:r>
      <w:r w:rsidRPr="008D2198">
        <w:t xml:space="preserve"> </w:t>
      </w:r>
      <w:bookmarkEnd w:id="3"/>
      <w:r w:rsidR="00561933" w:rsidRPr="00561933">
        <w:t>предоставления субсидии на финансовое обеспечение и (или) возмещение затрат деятельности</w:t>
      </w:r>
      <w:r w:rsidR="007575C2">
        <w:t xml:space="preserve"> </w:t>
      </w:r>
      <w:r w:rsidR="00561933" w:rsidRPr="00561933">
        <w:t>регионального оператора, возникших в связи с передачей им жилых помещений на условиях договора субаренды отдельным категориям граждан</w:t>
      </w:r>
    </w:p>
    <w:p w14:paraId="7DEFB07E" w14:textId="320DDF91" w:rsidR="00561933" w:rsidRDefault="007575C2" w:rsidP="007575C2">
      <w:pPr>
        <w:pStyle w:val="a3"/>
        <w:spacing w:before="78"/>
        <w:ind w:left="4678" w:right="118"/>
        <w:jc w:val="right"/>
      </w:pPr>
      <w:r w:rsidRPr="007575C2">
        <w:t>ФОРМА</w:t>
      </w:r>
    </w:p>
    <w:p w14:paraId="0BA664A6" w14:textId="77777777" w:rsidR="00561933" w:rsidRPr="008D2198" w:rsidRDefault="00561933" w:rsidP="003103B5">
      <w:pPr>
        <w:pStyle w:val="a3"/>
        <w:spacing w:before="78"/>
        <w:ind w:left="4678" w:right="118"/>
      </w:pPr>
    </w:p>
    <w:p w14:paraId="43A4E007" w14:textId="2738DDDC" w:rsidR="00FD16A9" w:rsidRPr="008D2198" w:rsidRDefault="003B75CB" w:rsidP="00FD16A9">
      <w:pPr>
        <w:widowControl/>
        <w:adjustRightInd w:val="0"/>
        <w:jc w:val="center"/>
        <w:rPr>
          <w:rFonts w:eastAsiaTheme="minorHAnsi"/>
          <w:b/>
          <w:sz w:val="28"/>
          <w:szCs w:val="28"/>
        </w:rPr>
      </w:pPr>
      <w:r w:rsidRPr="008D2198">
        <w:rPr>
          <w:rFonts w:eastAsiaTheme="minorHAnsi"/>
          <w:b/>
          <w:sz w:val="28"/>
          <w:szCs w:val="28"/>
        </w:rPr>
        <w:t>ЗАЯВКА</w:t>
      </w:r>
    </w:p>
    <w:p w14:paraId="27334303" w14:textId="77777777" w:rsidR="00FD16A9" w:rsidRPr="008D2198" w:rsidRDefault="00FD16A9" w:rsidP="00FD16A9">
      <w:pPr>
        <w:widowControl/>
        <w:adjustRightInd w:val="0"/>
        <w:jc w:val="center"/>
        <w:rPr>
          <w:rFonts w:eastAsiaTheme="minorHAnsi"/>
          <w:b/>
          <w:sz w:val="28"/>
          <w:szCs w:val="28"/>
        </w:rPr>
      </w:pPr>
      <w:r w:rsidRPr="008D2198">
        <w:rPr>
          <w:rFonts w:eastAsiaTheme="minorHAnsi"/>
          <w:b/>
          <w:sz w:val="28"/>
          <w:szCs w:val="28"/>
        </w:rPr>
        <w:t>на предоставление субсидии</w:t>
      </w:r>
    </w:p>
    <w:p w14:paraId="7E358E4D" w14:textId="77777777" w:rsidR="00E268A4" w:rsidRPr="008D2198" w:rsidRDefault="00E268A4" w:rsidP="00FD16A9">
      <w:pPr>
        <w:widowControl/>
        <w:adjustRightInd w:val="0"/>
        <w:jc w:val="center"/>
        <w:rPr>
          <w:rFonts w:eastAsiaTheme="minorHAnsi"/>
          <w:sz w:val="20"/>
          <w:szCs w:val="28"/>
        </w:rPr>
      </w:pPr>
    </w:p>
    <w:p w14:paraId="524D1C9B" w14:textId="20CEF3F5" w:rsidR="007575C2" w:rsidRPr="007575C2" w:rsidRDefault="007575C2" w:rsidP="007575C2">
      <w:pPr>
        <w:autoSpaceDE/>
        <w:autoSpaceDN/>
        <w:ind w:right="2" w:firstLine="680"/>
        <w:jc w:val="both"/>
        <w:rPr>
          <w:color w:val="000000"/>
          <w:sz w:val="28"/>
          <w:szCs w:val="20"/>
          <w:lang w:eastAsia="ru-RU"/>
        </w:rPr>
      </w:pPr>
      <w:r w:rsidRPr="007575C2">
        <w:rPr>
          <w:color w:val="000000"/>
          <w:sz w:val="28"/>
          <w:szCs w:val="20"/>
          <w:lang w:eastAsia="ru-RU"/>
        </w:rPr>
        <w:t>Прошу предоставить _______</w:t>
      </w:r>
      <w:r>
        <w:rPr>
          <w:color w:val="000000"/>
          <w:sz w:val="28"/>
          <w:szCs w:val="20"/>
          <w:lang w:eastAsia="ru-RU"/>
        </w:rPr>
        <w:t>_____________________________</w:t>
      </w:r>
      <w:r w:rsidRPr="007575C2">
        <w:rPr>
          <w:color w:val="000000"/>
          <w:sz w:val="28"/>
          <w:szCs w:val="20"/>
          <w:lang w:eastAsia="ru-RU"/>
        </w:rPr>
        <w:t xml:space="preserve"> субсидию из бюджета Забайкальского края: __________________________________________________________________</w:t>
      </w:r>
    </w:p>
    <w:p w14:paraId="6DB90D9E" w14:textId="29873D67" w:rsidR="007575C2" w:rsidRDefault="007575C2" w:rsidP="007575C2">
      <w:pPr>
        <w:autoSpaceDE/>
        <w:autoSpaceDN/>
        <w:jc w:val="center"/>
        <w:rPr>
          <w:color w:val="000000"/>
          <w:sz w:val="20"/>
          <w:szCs w:val="20"/>
          <w:lang w:eastAsia="ru-RU"/>
        </w:rPr>
      </w:pPr>
      <w:r w:rsidRPr="007575C2">
        <w:rPr>
          <w:color w:val="000000"/>
          <w:sz w:val="20"/>
          <w:szCs w:val="20"/>
          <w:lang w:eastAsia="ru-RU"/>
        </w:rPr>
        <w:t>(указать целевое использование субсидии)</w:t>
      </w:r>
      <w:r>
        <w:rPr>
          <w:color w:val="000000"/>
          <w:sz w:val="20"/>
          <w:szCs w:val="20"/>
          <w:lang w:eastAsia="ru-RU"/>
        </w:rPr>
        <w:t xml:space="preserve"> </w:t>
      </w:r>
    </w:p>
    <w:p w14:paraId="294079A3" w14:textId="1C76B339" w:rsidR="007575C2" w:rsidRPr="007575C2" w:rsidRDefault="007575C2" w:rsidP="007575C2">
      <w:pPr>
        <w:tabs>
          <w:tab w:val="left" w:pos="0"/>
        </w:tabs>
        <w:autoSpaceDE/>
        <w:autoSpaceDN/>
        <w:jc w:val="center"/>
        <w:rPr>
          <w:color w:val="000000"/>
          <w:sz w:val="28"/>
          <w:szCs w:val="28"/>
          <w:lang w:eastAsia="ru-RU"/>
        </w:rPr>
      </w:pPr>
      <w:r>
        <w:rPr>
          <w:color w:val="000000"/>
          <w:sz w:val="28"/>
          <w:szCs w:val="28"/>
          <w:lang w:eastAsia="ru-RU"/>
        </w:rPr>
        <w:t>в размере ___________________________________________________рублей,</w:t>
      </w:r>
    </w:p>
    <w:p w14:paraId="538CC857" w14:textId="307590CB" w:rsidR="00FD16A9" w:rsidRPr="008D2198" w:rsidRDefault="007575C2" w:rsidP="00FD16A9">
      <w:pPr>
        <w:widowControl/>
        <w:adjustRightInd w:val="0"/>
        <w:jc w:val="center"/>
        <w:rPr>
          <w:rFonts w:eastAsiaTheme="minorHAnsi"/>
          <w:sz w:val="20"/>
          <w:szCs w:val="28"/>
        </w:rPr>
      </w:pPr>
      <w:r w:rsidRPr="008D2198">
        <w:rPr>
          <w:rFonts w:eastAsiaTheme="minorHAnsi"/>
          <w:sz w:val="20"/>
          <w:szCs w:val="28"/>
        </w:rPr>
        <w:t xml:space="preserve"> </w:t>
      </w:r>
      <w:r w:rsidR="00FD16A9" w:rsidRPr="008D2198">
        <w:rPr>
          <w:rFonts w:eastAsiaTheme="minorHAnsi"/>
          <w:sz w:val="20"/>
          <w:szCs w:val="28"/>
        </w:rPr>
        <w:t>(сумма прописью)</w:t>
      </w:r>
    </w:p>
    <w:p w14:paraId="5AEE8167" w14:textId="7522AEB1" w:rsidR="00FD16A9" w:rsidRPr="008D2198" w:rsidRDefault="007575C2" w:rsidP="00FD16A9">
      <w:pPr>
        <w:widowControl/>
        <w:adjustRightInd w:val="0"/>
        <w:rPr>
          <w:rFonts w:eastAsiaTheme="minorHAnsi"/>
          <w:sz w:val="28"/>
          <w:szCs w:val="28"/>
        </w:rPr>
      </w:pPr>
      <w:r>
        <w:rPr>
          <w:rFonts w:eastAsiaTheme="minorHAnsi"/>
          <w:sz w:val="28"/>
          <w:szCs w:val="28"/>
        </w:rPr>
        <w:t xml:space="preserve"> в целях ______</w:t>
      </w:r>
      <w:r w:rsidR="006A5E63" w:rsidRPr="008D2198">
        <w:rPr>
          <w:rFonts w:eastAsiaTheme="minorHAnsi"/>
          <w:sz w:val="28"/>
          <w:szCs w:val="28"/>
        </w:rPr>
        <w:t>_</w:t>
      </w:r>
      <w:r w:rsidR="00FD16A9" w:rsidRPr="008D2198">
        <w:rPr>
          <w:rFonts w:eastAsiaTheme="minorHAnsi"/>
          <w:sz w:val="28"/>
          <w:szCs w:val="28"/>
        </w:rPr>
        <w:t>____________________________________________________</w:t>
      </w:r>
    </w:p>
    <w:p w14:paraId="0AE7376B" w14:textId="77777777" w:rsidR="00FD16A9" w:rsidRPr="008D2198" w:rsidRDefault="00FD16A9" w:rsidP="00FD16A9">
      <w:pPr>
        <w:widowControl/>
        <w:adjustRightInd w:val="0"/>
        <w:jc w:val="center"/>
        <w:rPr>
          <w:rFonts w:eastAsiaTheme="minorHAnsi"/>
          <w:sz w:val="28"/>
          <w:szCs w:val="28"/>
        </w:rPr>
      </w:pPr>
      <w:r w:rsidRPr="008D2198">
        <w:rPr>
          <w:rFonts w:eastAsiaTheme="minorHAnsi"/>
          <w:sz w:val="20"/>
          <w:szCs w:val="28"/>
        </w:rPr>
        <w:t>(целевое назначение субсидии)</w:t>
      </w:r>
    </w:p>
    <w:p w14:paraId="2D3328A0" w14:textId="77777777" w:rsidR="00FD16A9" w:rsidRPr="008D2198" w:rsidRDefault="00FD16A9" w:rsidP="00FD16A9">
      <w:pPr>
        <w:jc w:val="center"/>
        <w:rPr>
          <w:sz w:val="18"/>
        </w:rPr>
      </w:pPr>
    </w:p>
    <w:p w14:paraId="4D991C5D" w14:textId="07740763" w:rsidR="004B63EE" w:rsidRPr="008D2198" w:rsidRDefault="004B63EE" w:rsidP="002A3DE5">
      <w:pPr>
        <w:pStyle w:val="a3"/>
        <w:ind w:right="-24"/>
      </w:pPr>
      <w:r w:rsidRPr="008D2198">
        <w:t>Документы,</w:t>
      </w:r>
      <w:r w:rsidRPr="008D2198">
        <w:rPr>
          <w:spacing w:val="-13"/>
        </w:rPr>
        <w:t xml:space="preserve"> </w:t>
      </w:r>
      <w:r w:rsidRPr="008D2198">
        <w:t>предусмотренные</w:t>
      </w:r>
      <w:r w:rsidRPr="008D2198">
        <w:rPr>
          <w:spacing w:val="-12"/>
        </w:rPr>
        <w:t xml:space="preserve"> </w:t>
      </w:r>
      <w:r w:rsidR="00561933">
        <w:t>пунктом</w:t>
      </w:r>
      <w:r w:rsidRPr="008D2198">
        <w:rPr>
          <w:spacing w:val="-13"/>
        </w:rPr>
        <w:t xml:space="preserve"> </w:t>
      </w:r>
      <w:r w:rsidR="007575C2">
        <w:t>19</w:t>
      </w:r>
      <w:r w:rsidRPr="008D2198">
        <w:rPr>
          <w:spacing w:val="-12"/>
        </w:rPr>
        <w:t xml:space="preserve"> </w:t>
      </w:r>
      <w:r w:rsidR="003170C7" w:rsidRPr="008D2198">
        <w:t>Порядка</w:t>
      </w:r>
      <w:r w:rsidR="007575C2" w:rsidRPr="007575C2">
        <w:t xml:space="preserve"> предоставления субсидии на финансовое обеспечение и (или) возмещение затрат деятельности регионального оператора, возникших в связи с передачей им жилых помещений на условиях договора субаренды отдельным категориям граждан</w:t>
      </w:r>
      <w:r w:rsidR="003170C7" w:rsidRPr="008D2198">
        <w:t>,</w:t>
      </w:r>
      <w:r w:rsidRPr="008D2198">
        <w:rPr>
          <w:spacing w:val="-13"/>
        </w:rPr>
        <w:t xml:space="preserve"> </w:t>
      </w:r>
      <w:r w:rsidRPr="008D2198">
        <w:t>прилагаются.</w:t>
      </w:r>
    </w:p>
    <w:p w14:paraId="05E205F6" w14:textId="77777777" w:rsidR="004B63EE" w:rsidRPr="008D2198" w:rsidRDefault="004B63EE" w:rsidP="002A3DE5">
      <w:pPr>
        <w:pStyle w:val="a3"/>
        <w:tabs>
          <w:tab w:val="left" w:pos="3658"/>
        </w:tabs>
        <w:ind w:left="827" w:right="-24" w:firstLine="0"/>
      </w:pPr>
      <w:r w:rsidRPr="008D2198">
        <w:t>Приложение</w:t>
      </w:r>
      <w:r w:rsidRPr="008D2198">
        <w:rPr>
          <w:spacing w:val="-4"/>
        </w:rPr>
        <w:t xml:space="preserve"> </w:t>
      </w:r>
      <w:r w:rsidRPr="008D2198">
        <w:t>на</w:t>
      </w:r>
      <w:r w:rsidRPr="008D2198">
        <w:rPr>
          <w:u w:val="single"/>
        </w:rPr>
        <w:tab/>
      </w:r>
      <w:r w:rsidRPr="008D2198">
        <w:t>листах.</w:t>
      </w:r>
    </w:p>
    <w:p w14:paraId="04F89B0B" w14:textId="0F75FE75" w:rsidR="00FD077C" w:rsidRPr="008D2198" w:rsidRDefault="004B63EE" w:rsidP="00F3227C">
      <w:pPr>
        <w:pStyle w:val="a3"/>
        <w:ind w:right="-24"/>
        <w:rPr>
          <w:rFonts w:eastAsiaTheme="minorHAnsi"/>
        </w:rPr>
      </w:pPr>
      <w:r w:rsidRPr="008D2198">
        <w:t>Полноту</w:t>
      </w:r>
      <w:r w:rsidRPr="008D2198">
        <w:rPr>
          <w:spacing w:val="1"/>
        </w:rPr>
        <w:t xml:space="preserve"> </w:t>
      </w:r>
      <w:r w:rsidRPr="008D2198">
        <w:t>и</w:t>
      </w:r>
      <w:r w:rsidRPr="008D2198">
        <w:rPr>
          <w:spacing w:val="1"/>
        </w:rPr>
        <w:t xml:space="preserve"> </w:t>
      </w:r>
      <w:r w:rsidRPr="008D2198">
        <w:t>достоверность</w:t>
      </w:r>
      <w:r w:rsidRPr="008D2198">
        <w:rPr>
          <w:spacing w:val="1"/>
        </w:rPr>
        <w:t xml:space="preserve"> </w:t>
      </w:r>
      <w:r w:rsidRPr="008D2198">
        <w:t>прилагаемых</w:t>
      </w:r>
      <w:r w:rsidRPr="008D2198">
        <w:rPr>
          <w:spacing w:val="1"/>
        </w:rPr>
        <w:t xml:space="preserve"> </w:t>
      </w:r>
      <w:r w:rsidRPr="008D2198">
        <w:t>сведений</w:t>
      </w:r>
      <w:r w:rsidRPr="008D2198">
        <w:rPr>
          <w:spacing w:val="1"/>
        </w:rPr>
        <w:t xml:space="preserve"> </w:t>
      </w:r>
      <w:r w:rsidRPr="008D2198">
        <w:t>и</w:t>
      </w:r>
      <w:r w:rsidRPr="008D2198">
        <w:rPr>
          <w:spacing w:val="1"/>
        </w:rPr>
        <w:t xml:space="preserve"> </w:t>
      </w:r>
      <w:r w:rsidRPr="008D2198">
        <w:t>документов</w:t>
      </w:r>
      <w:r w:rsidRPr="008D2198">
        <w:rPr>
          <w:spacing w:val="1"/>
        </w:rPr>
        <w:t xml:space="preserve"> </w:t>
      </w:r>
      <w:r w:rsidRPr="008D2198">
        <w:t>подтверждаю.</w:t>
      </w:r>
      <w:r w:rsidR="00F3227C" w:rsidRPr="008D2198">
        <w:t xml:space="preserve"> </w:t>
      </w:r>
      <w:r w:rsidRPr="008D2198">
        <w:t>Настоящим</w:t>
      </w:r>
      <w:r w:rsidRPr="008D2198">
        <w:rPr>
          <w:spacing w:val="1"/>
        </w:rPr>
        <w:t xml:space="preserve"> </w:t>
      </w:r>
      <w:r w:rsidRPr="008D2198">
        <w:t>даю</w:t>
      </w:r>
      <w:r w:rsidRPr="008D2198">
        <w:rPr>
          <w:spacing w:val="1"/>
        </w:rPr>
        <w:t xml:space="preserve"> </w:t>
      </w:r>
      <w:r w:rsidRPr="008D2198">
        <w:t>согласие</w:t>
      </w:r>
      <w:r w:rsidRPr="008D2198">
        <w:rPr>
          <w:spacing w:val="1"/>
        </w:rPr>
        <w:t xml:space="preserve"> </w:t>
      </w:r>
      <w:r w:rsidRPr="008D2198">
        <w:t>на</w:t>
      </w:r>
      <w:r w:rsidRPr="008D2198">
        <w:rPr>
          <w:spacing w:val="1"/>
        </w:rPr>
        <w:t xml:space="preserve"> </w:t>
      </w:r>
      <w:r w:rsidRPr="008D2198">
        <w:t>осуществление</w:t>
      </w:r>
      <w:r w:rsidRPr="008D2198">
        <w:rPr>
          <w:spacing w:val="1"/>
        </w:rPr>
        <w:t xml:space="preserve"> </w:t>
      </w:r>
      <w:r w:rsidRPr="008D2198">
        <w:t>проверки</w:t>
      </w:r>
      <w:r w:rsidRPr="008D2198">
        <w:rPr>
          <w:spacing w:val="1"/>
        </w:rPr>
        <w:t xml:space="preserve"> </w:t>
      </w:r>
      <w:r w:rsidRPr="008D2198">
        <w:t>главным</w:t>
      </w:r>
      <w:r w:rsidRPr="008D2198">
        <w:rPr>
          <w:spacing w:val="1"/>
        </w:rPr>
        <w:t xml:space="preserve"> </w:t>
      </w:r>
      <w:r w:rsidRPr="008D2198">
        <w:t>распорядителем</w:t>
      </w:r>
      <w:r w:rsidRPr="008D2198">
        <w:rPr>
          <w:spacing w:val="1"/>
        </w:rPr>
        <w:t xml:space="preserve"> </w:t>
      </w:r>
      <w:r w:rsidRPr="008D2198">
        <w:t>бюджетных</w:t>
      </w:r>
      <w:r w:rsidRPr="008D2198">
        <w:rPr>
          <w:spacing w:val="1"/>
        </w:rPr>
        <w:t xml:space="preserve"> </w:t>
      </w:r>
      <w:r w:rsidRPr="008D2198">
        <w:t>средств</w:t>
      </w:r>
      <w:r w:rsidRPr="008D2198">
        <w:rPr>
          <w:spacing w:val="1"/>
        </w:rPr>
        <w:t xml:space="preserve"> </w:t>
      </w:r>
      <w:r w:rsidRPr="008D2198">
        <w:t>соблюдения</w:t>
      </w:r>
      <w:r w:rsidRPr="008D2198">
        <w:rPr>
          <w:spacing w:val="1"/>
        </w:rPr>
        <w:t xml:space="preserve"> </w:t>
      </w:r>
      <w:r w:rsidRPr="008D2198">
        <w:t>порядка</w:t>
      </w:r>
      <w:r w:rsidRPr="008D2198">
        <w:rPr>
          <w:spacing w:val="1"/>
        </w:rPr>
        <w:t xml:space="preserve"> </w:t>
      </w:r>
      <w:r w:rsidRPr="008D2198">
        <w:t>и</w:t>
      </w:r>
      <w:r w:rsidRPr="008D2198">
        <w:rPr>
          <w:spacing w:val="1"/>
        </w:rPr>
        <w:t xml:space="preserve"> </w:t>
      </w:r>
      <w:r w:rsidRPr="008D2198">
        <w:t>условий</w:t>
      </w:r>
      <w:r w:rsidRPr="008D2198">
        <w:rPr>
          <w:spacing w:val="1"/>
        </w:rPr>
        <w:t xml:space="preserve"> </w:t>
      </w:r>
      <w:r w:rsidRPr="008D2198">
        <w:t>предоставления</w:t>
      </w:r>
      <w:r w:rsidRPr="008D2198">
        <w:rPr>
          <w:spacing w:val="66"/>
        </w:rPr>
        <w:t xml:space="preserve"> </w:t>
      </w:r>
      <w:r w:rsidRPr="008D2198">
        <w:t>субсидии, а также проверки органами финансового контроля в</w:t>
      </w:r>
      <w:r w:rsidRPr="008D2198">
        <w:rPr>
          <w:spacing w:val="1"/>
        </w:rPr>
        <w:t xml:space="preserve"> </w:t>
      </w:r>
      <w:r w:rsidRPr="008D2198">
        <w:t>соответствии</w:t>
      </w:r>
      <w:r w:rsidRPr="008D2198">
        <w:rPr>
          <w:spacing w:val="1"/>
        </w:rPr>
        <w:t xml:space="preserve"> </w:t>
      </w:r>
      <w:r w:rsidRPr="008D2198">
        <w:t>со</w:t>
      </w:r>
      <w:r w:rsidRPr="008D2198">
        <w:rPr>
          <w:spacing w:val="1"/>
        </w:rPr>
        <w:t xml:space="preserve"> </w:t>
      </w:r>
      <w:r w:rsidRPr="008D2198">
        <w:t>статьями</w:t>
      </w:r>
      <w:r w:rsidRPr="008D2198">
        <w:rPr>
          <w:spacing w:val="1"/>
        </w:rPr>
        <w:t xml:space="preserve"> </w:t>
      </w:r>
      <w:r w:rsidRPr="008D2198">
        <w:t>268</w:t>
      </w:r>
      <w:r w:rsidRPr="008D2198">
        <w:rPr>
          <w:position w:val="8"/>
          <w:sz w:val="20"/>
        </w:rPr>
        <w:t>1</w:t>
      </w:r>
      <w:r w:rsidRPr="008D2198">
        <w:rPr>
          <w:spacing w:val="1"/>
          <w:position w:val="8"/>
        </w:rPr>
        <w:t xml:space="preserve"> </w:t>
      </w:r>
      <w:r w:rsidRPr="008D2198">
        <w:t>и</w:t>
      </w:r>
      <w:r w:rsidRPr="008D2198">
        <w:rPr>
          <w:spacing w:val="1"/>
        </w:rPr>
        <w:t xml:space="preserve"> </w:t>
      </w:r>
      <w:r w:rsidRPr="008D2198">
        <w:t>269</w:t>
      </w:r>
      <w:r w:rsidRPr="008D2198">
        <w:rPr>
          <w:position w:val="8"/>
          <w:sz w:val="20"/>
        </w:rPr>
        <w:t>2</w:t>
      </w:r>
      <w:r w:rsidRPr="008D2198">
        <w:rPr>
          <w:spacing w:val="1"/>
          <w:position w:val="8"/>
        </w:rPr>
        <w:t xml:space="preserve"> </w:t>
      </w:r>
      <w:r w:rsidRPr="008D2198">
        <w:t>Бюджетного</w:t>
      </w:r>
      <w:r w:rsidRPr="008D2198">
        <w:rPr>
          <w:spacing w:val="1"/>
        </w:rPr>
        <w:t xml:space="preserve"> </w:t>
      </w:r>
      <w:r w:rsidRPr="008D2198">
        <w:t>кодекса</w:t>
      </w:r>
      <w:r w:rsidRPr="008D2198">
        <w:rPr>
          <w:spacing w:val="1"/>
        </w:rPr>
        <w:t xml:space="preserve"> </w:t>
      </w:r>
      <w:r w:rsidRPr="008D2198">
        <w:t>Российской</w:t>
      </w:r>
      <w:r w:rsidRPr="008D2198">
        <w:rPr>
          <w:spacing w:val="1"/>
        </w:rPr>
        <w:t xml:space="preserve"> </w:t>
      </w:r>
      <w:r w:rsidRPr="008D2198">
        <w:t>Федерации</w:t>
      </w:r>
      <w:r w:rsidRPr="008D2198">
        <w:rPr>
          <w:spacing w:val="1"/>
        </w:rPr>
        <w:t xml:space="preserve"> </w:t>
      </w:r>
      <w:r w:rsidRPr="008D2198">
        <w:t>и</w:t>
      </w:r>
      <w:r w:rsidRPr="008D2198">
        <w:rPr>
          <w:spacing w:val="1"/>
        </w:rPr>
        <w:t xml:space="preserve"> </w:t>
      </w:r>
      <w:r w:rsidRPr="008D2198">
        <w:t>на</w:t>
      </w:r>
      <w:r w:rsidRPr="008D2198">
        <w:rPr>
          <w:spacing w:val="1"/>
        </w:rPr>
        <w:t xml:space="preserve"> </w:t>
      </w:r>
      <w:r w:rsidRPr="008D2198">
        <w:t>включение</w:t>
      </w:r>
      <w:r w:rsidRPr="008D2198">
        <w:rPr>
          <w:spacing w:val="1"/>
        </w:rPr>
        <w:t xml:space="preserve"> </w:t>
      </w:r>
      <w:r w:rsidRPr="008D2198">
        <w:t>таких</w:t>
      </w:r>
      <w:r w:rsidRPr="008D2198">
        <w:rPr>
          <w:spacing w:val="1"/>
        </w:rPr>
        <w:t xml:space="preserve"> </w:t>
      </w:r>
      <w:r w:rsidRPr="008D2198">
        <w:t>положений</w:t>
      </w:r>
      <w:r w:rsidRPr="008D2198">
        <w:rPr>
          <w:spacing w:val="1"/>
        </w:rPr>
        <w:t xml:space="preserve"> </w:t>
      </w:r>
      <w:r w:rsidRPr="008D2198">
        <w:t>в</w:t>
      </w:r>
      <w:r w:rsidRPr="008D2198">
        <w:rPr>
          <w:spacing w:val="1"/>
        </w:rPr>
        <w:t xml:space="preserve"> </w:t>
      </w:r>
      <w:r w:rsidRPr="008D2198">
        <w:t>соглашение,</w:t>
      </w:r>
      <w:r w:rsidRPr="008D2198">
        <w:rPr>
          <w:spacing w:val="1"/>
        </w:rPr>
        <w:t xml:space="preserve"> </w:t>
      </w:r>
      <w:r w:rsidRPr="008D2198">
        <w:t>а</w:t>
      </w:r>
      <w:r w:rsidRPr="008D2198">
        <w:rPr>
          <w:spacing w:val="1"/>
        </w:rPr>
        <w:t xml:space="preserve"> </w:t>
      </w:r>
      <w:r w:rsidRPr="008D2198">
        <w:t>также</w:t>
      </w:r>
      <w:r w:rsidRPr="008D2198">
        <w:rPr>
          <w:spacing w:val="1"/>
        </w:rPr>
        <w:t xml:space="preserve"> </w:t>
      </w:r>
      <w:r w:rsidRPr="008D2198">
        <w:t>на</w:t>
      </w:r>
      <w:r w:rsidRPr="008D2198">
        <w:rPr>
          <w:spacing w:val="1"/>
        </w:rPr>
        <w:t xml:space="preserve"> </w:t>
      </w:r>
      <w:r w:rsidRPr="008D2198">
        <w:t>публикацию</w:t>
      </w:r>
      <w:r w:rsidRPr="008D2198">
        <w:rPr>
          <w:spacing w:val="23"/>
        </w:rPr>
        <w:t xml:space="preserve"> </w:t>
      </w:r>
      <w:r w:rsidRPr="008D2198">
        <w:t>(размещение)</w:t>
      </w:r>
      <w:r w:rsidRPr="008D2198">
        <w:rPr>
          <w:spacing w:val="23"/>
        </w:rPr>
        <w:t xml:space="preserve"> </w:t>
      </w:r>
      <w:r w:rsidRPr="008D2198">
        <w:t>в</w:t>
      </w:r>
      <w:r w:rsidRPr="008D2198">
        <w:rPr>
          <w:spacing w:val="23"/>
        </w:rPr>
        <w:t xml:space="preserve"> </w:t>
      </w:r>
      <w:r w:rsidRPr="008D2198">
        <w:t>информационно-телекоммуникационной</w:t>
      </w:r>
      <w:r w:rsidRPr="008D2198">
        <w:rPr>
          <w:spacing w:val="23"/>
        </w:rPr>
        <w:t xml:space="preserve"> </w:t>
      </w:r>
      <w:r w:rsidRPr="008D2198">
        <w:t>сети</w:t>
      </w:r>
      <w:r w:rsidR="009B2752" w:rsidRPr="008D2198">
        <w:t xml:space="preserve"> </w:t>
      </w:r>
      <w:r w:rsidRPr="008D2198">
        <w:t xml:space="preserve">«Интернет» информации </w:t>
      </w:r>
      <w:r w:rsidR="00FD077C" w:rsidRPr="008D2198">
        <w:rPr>
          <w:rFonts w:eastAsiaTheme="minorHAnsi"/>
        </w:rPr>
        <w:t>о подаваемой заявке, иной информации, связанной с соответствующим предоставлением субсидии.</w:t>
      </w:r>
    </w:p>
    <w:p w14:paraId="00989CC5" w14:textId="532E5E31" w:rsidR="004B63EE" w:rsidRPr="008D2198" w:rsidRDefault="004B63EE" w:rsidP="00FD077C">
      <w:pPr>
        <w:pStyle w:val="a3"/>
        <w:ind w:right="-24"/>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870"/>
        <w:gridCol w:w="341"/>
        <w:gridCol w:w="2891"/>
      </w:tblGrid>
      <w:tr w:rsidR="008D2198" w:rsidRPr="008D2198" w14:paraId="1E286B1F" w14:textId="77777777" w:rsidTr="00E021C5">
        <w:tc>
          <w:tcPr>
            <w:tcW w:w="3969" w:type="dxa"/>
            <w:tcBorders>
              <w:top w:val="nil"/>
              <w:left w:val="nil"/>
              <w:bottom w:val="nil"/>
              <w:right w:val="nil"/>
            </w:tcBorders>
          </w:tcPr>
          <w:p w14:paraId="1BF6D29E" w14:textId="6C90B988" w:rsidR="0074083D" w:rsidRPr="008D2198" w:rsidRDefault="00CB35D6" w:rsidP="00E021C5">
            <w:pPr>
              <w:pStyle w:val="ConsPlusNormal"/>
            </w:pPr>
            <w:r>
              <w:t>Руководитель</w:t>
            </w:r>
          </w:p>
        </w:tc>
        <w:tc>
          <w:tcPr>
            <w:tcW w:w="1870" w:type="dxa"/>
            <w:tcBorders>
              <w:top w:val="nil"/>
              <w:left w:val="nil"/>
              <w:bottom w:val="single" w:sz="4" w:space="0" w:color="auto"/>
              <w:right w:val="nil"/>
            </w:tcBorders>
          </w:tcPr>
          <w:p w14:paraId="66FAB42A" w14:textId="77777777" w:rsidR="0074083D" w:rsidRPr="008D2198" w:rsidRDefault="0074083D" w:rsidP="00E021C5">
            <w:pPr>
              <w:pStyle w:val="ConsPlusNormal"/>
            </w:pPr>
          </w:p>
        </w:tc>
        <w:tc>
          <w:tcPr>
            <w:tcW w:w="341" w:type="dxa"/>
            <w:tcBorders>
              <w:top w:val="nil"/>
              <w:left w:val="nil"/>
              <w:bottom w:val="nil"/>
              <w:right w:val="nil"/>
            </w:tcBorders>
          </w:tcPr>
          <w:p w14:paraId="3ADE9503" w14:textId="77777777" w:rsidR="0074083D" w:rsidRPr="008D2198" w:rsidRDefault="0074083D" w:rsidP="00E021C5">
            <w:pPr>
              <w:pStyle w:val="ConsPlusNormal"/>
            </w:pPr>
          </w:p>
        </w:tc>
        <w:tc>
          <w:tcPr>
            <w:tcW w:w="2891" w:type="dxa"/>
            <w:tcBorders>
              <w:top w:val="nil"/>
              <w:left w:val="nil"/>
              <w:bottom w:val="single" w:sz="4" w:space="0" w:color="auto"/>
              <w:right w:val="nil"/>
            </w:tcBorders>
          </w:tcPr>
          <w:p w14:paraId="08076132" w14:textId="77777777" w:rsidR="0074083D" w:rsidRPr="008D2198" w:rsidRDefault="0074083D" w:rsidP="00E021C5">
            <w:pPr>
              <w:pStyle w:val="ConsPlusNormal"/>
            </w:pPr>
          </w:p>
        </w:tc>
      </w:tr>
      <w:tr w:rsidR="008D2198" w:rsidRPr="008D2198" w14:paraId="06BC8A3C" w14:textId="77777777" w:rsidTr="00E021C5">
        <w:tc>
          <w:tcPr>
            <w:tcW w:w="3969" w:type="dxa"/>
            <w:tcBorders>
              <w:top w:val="nil"/>
              <w:left w:val="nil"/>
              <w:bottom w:val="nil"/>
              <w:right w:val="nil"/>
            </w:tcBorders>
          </w:tcPr>
          <w:p w14:paraId="0FA24155" w14:textId="77777777" w:rsidR="0074083D" w:rsidRPr="008D2198" w:rsidRDefault="0074083D" w:rsidP="00E021C5">
            <w:pPr>
              <w:pStyle w:val="ConsPlusNormal"/>
            </w:pPr>
          </w:p>
        </w:tc>
        <w:tc>
          <w:tcPr>
            <w:tcW w:w="1870" w:type="dxa"/>
            <w:tcBorders>
              <w:top w:val="single" w:sz="4" w:space="0" w:color="auto"/>
              <w:left w:val="nil"/>
              <w:bottom w:val="nil"/>
              <w:right w:val="nil"/>
            </w:tcBorders>
          </w:tcPr>
          <w:p w14:paraId="5EB10EC7" w14:textId="77777777" w:rsidR="0074083D" w:rsidRPr="008D2198" w:rsidRDefault="0074083D" w:rsidP="00E021C5">
            <w:pPr>
              <w:pStyle w:val="ConsPlusNormal"/>
              <w:jc w:val="center"/>
              <w:rPr>
                <w:sz w:val="20"/>
                <w:szCs w:val="20"/>
              </w:rPr>
            </w:pPr>
            <w:r w:rsidRPr="008D2198">
              <w:rPr>
                <w:sz w:val="20"/>
                <w:szCs w:val="20"/>
              </w:rPr>
              <w:t>(подпись)</w:t>
            </w:r>
          </w:p>
        </w:tc>
        <w:tc>
          <w:tcPr>
            <w:tcW w:w="341" w:type="dxa"/>
            <w:tcBorders>
              <w:top w:val="nil"/>
              <w:left w:val="nil"/>
              <w:bottom w:val="nil"/>
              <w:right w:val="nil"/>
            </w:tcBorders>
          </w:tcPr>
          <w:p w14:paraId="4990CB46" w14:textId="77777777" w:rsidR="0074083D" w:rsidRPr="008D2198" w:rsidRDefault="0074083D" w:rsidP="00E021C5">
            <w:pPr>
              <w:pStyle w:val="ConsPlusNormal"/>
            </w:pPr>
          </w:p>
        </w:tc>
        <w:tc>
          <w:tcPr>
            <w:tcW w:w="2891" w:type="dxa"/>
            <w:tcBorders>
              <w:top w:val="single" w:sz="4" w:space="0" w:color="auto"/>
              <w:left w:val="nil"/>
              <w:bottom w:val="nil"/>
              <w:right w:val="nil"/>
            </w:tcBorders>
          </w:tcPr>
          <w:p w14:paraId="52D3143F" w14:textId="77777777" w:rsidR="0074083D" w:rsidRPr="008D2198" w:rsidRDefault="0074083D" w:rsidP="00E021C5">
            <w:pPr>
              <w:pStyle w:val="ConsPlusNormal"/>
              <w:jc w:val="center"/>
              <w:rPr>
                <w:sz w:val="20"/>
                <w:szCs w:val="20"/>
              </w:rPr>
            </w:pPr>
            <w:r w:rsidRPr="008D2198">
              <w:rPr>
                <w:sz w:val="20"/>
                <w:szCs w:val="20"/>
              </w:rPr>
              <w:t>(расшифровка подписи)</w:t>
            </w:r>
          </w:p>
        </w:tc>
      </w:tr>
    </w:tbl>
    <w:p w14:paraId="773D6C53" w14:textId="0A0FCF01" w:rsidR="009B2752" w:rsidRPr="008D2198" w:rsidRDefault="0074083D" w:rsidP="00E268A4">
      <w:pPr>
        <w:tabs>
          <w:tab w:val="left" w:pos="537"/>
          <w:tab w:val="left" w:pos="2982"/>
        </w:tabs>
        <w:spacing w:before="88"/>
        <w:ind w:left="118" w:right="7031"/>
        <w:rPr>
          <w:spacing w:val="-67"/>
          <w:sz w:val="28"/>
        </w:rPr>
      </w:pPr>
      <w:r w:rsidRPr="008D2198">
        <w:rPr>
          <w:sz w:val="28"/>
        </w:rPr>
        <w:t xml:space="preserve"> </w:t>
      </w:r>
      <w:r w:rsidR="004B63EE" w:rsidRPr="008D2198">
        <w:rPr>
          <w:sz w:val="28"/>
        </w:rPr>
        <w:t>«</w:t>
      </w:r>
      <w:r w:rsidR="004B63EE" w:rsidRPr="008D2198">
        <w:rPr>
          <w:sz w:val="28"/>
          <w:u w:val="single"/>
        </w:rPr>
        <w:tab/>
      </w:r>
      <w:r w:rsidR="00E268A4" w:rsidRPr="008D2198">
        <w:rPr>
          <w:sz w:val="28"/>
          <w:u w:val="single"/>
        </w:rPr>
        <w:t xml:space="preserve">  </w:t>
      </w:r>
      <w:r w:rsidR="004B63EE" w:rsidRPr="008D2198">
        <w:rPr>
          <w:sz w:val="28"/>
        </w:rPr>
        <w:t>»</w:t>
      </w:r>
      <w:r w:rsidR="00E268A4" w:rsidRPr="008D2198">
        <w:rPr>
          <w:sz w:val="28"/>
        </w:rPr>
        <w:t xml:space="preserve"> </w:t>
      </w:r>
      <w:r w:rsidR="004B63EE" w:rsidRPr="008D2198">
        <w:rPr>
          <w:sz w:val="28"/>
          <w:u w:val="single"/>
        </w:rPr>
        <w:tab/>
      </w:r>
      <w:r w:rsidR="00E268A4" w:rsidRPr="008D2198">
        <w:rPr>
          <w:sz w:val="28"/>
          <w:u w:val="single"/>
        </w:rPr>
        <w:t xml:space="preserve">20      </w:t>
      </w:r>
      <w:r w:rsidR="004B63EE" w:rsidRPr="008D2198">
        <w:rPr>
          <w:sz w:val="28"/>
        </w:rPr>
        <w:t>г.</w:t>
      </w:r>
      <w:r w:rsidR="004B63EE" w:rsidRPr="008D2198">
        <w:rPr>
          <w:spacing w:val="-67"/>
          <w:sz w:val="28"/>
        </w:rPr>
        <w:t xml:space="preserve"> </w:t>
      </w:r>
    </w:p>
    <w:p w14:paraId="0A48FBF9" w14:textId="4C7C3B7F" w:rsidR="00A86ACB" w:rsidRPr="008D2198" w:rsidRDefault="004B63EE" w:rsidP="006A5E63">
      <w:pPr>
        <w:tabs>
          <w:tab w:val="left" w:pos="537"/>
          <w:tab w:val="left" w:pos="2352"/>
          <w:tab w:val="left" w:pos="2982"/>
        </w:tabs>
        <w:spacing w:before="88"/>
        <w:ind w:left="118" w:right="7031"/>
        <w:jc w:val="right"/>
        <w:rPr>
          <w:sz w:val="28"/>
          <w:szCs w:val="28"/>
        </w:rPr>
      </w:pPr>
      <w:r w:rsidRPr="008D2198">
        <w:rPr>
          <w:sz w:val="28"/>
        </w:rPr>
        <w:t>М.П.</w:t>
      </w:r>
      <w:r w:rsidRPr="008D2198">
        <w:rPr>
          <w:spacing w:val="-2"/>
          <w:sz w:val="28"/>
        </w:rPr>
        <w:t xml:space="preserve"> </w:t>
      </w:r>
      <w:r w:rsidRPr="008D2198">
        <w:rPr>
          <w:sz w:val="24"/>
        </w:rPr>
        <w:t>(при</w:t>
      </w:r>
      <w:r w:rsidRPr="008D2198">
        <w:rPr>
          <w:spacing w:val="-1"/>
          <w:sz w:val="24"/>
        </w:rPr>
        <w:t xml:space="preserve"> </w:t>
      </w:r>
      <w:r w:rsidRPr="008D2198">
        <w:rPr>
          <w:sz w:val="24"/>
        </w:rPr>
        <w:t>наличии)</w:t>
      </w:r>
      <w:r w:rsidR="00A86ACB" w:rsidRPr="008D2198">
        <w:rPr>
          <w:sz w:val="28"/>
          <w:szCs w:val="28"/>
        </w:rPr>
        <w:br w:type="page"/>
      </w:r>
    </w:p>
    <w:p w14:paraId="44947C37" w14:textId="04CA84DE" w:rsidR="007575C2" w:rsidRDefault="007575C2" w:rsidP="00874C50">
      <w:pPr>
        <w:pStyle w:val="a3"/>
        <w:spacing w:before="78" w:line="276" w:lineRule="auto"/>
        <w:ind w:left="4678" w:right="118"/>
      </w:pPr>
      <w:r>
        <w:lastRenderedPageBreak/>
        <w:t xml:space="preserve">       </w:t>
      </w:r>
      <w:r w:rsidRPr="008D2198">
        <w:t>ПРИЛОЖЕНИЕ</w:t>
      </w:r>
      <w:r w:rsidR="00C66238" w:rsidRPr="008D2198">
        <w:t xml:space="preserve"> № </w:t>
      </w:r>
      <w:r w:rsidR="003B75CB" w:rsidRPr="008D2198">
        <w:t>2</w:t>
      </w:r>
    </w:p>
    <w:p w14:paraId="7245BFA6" w14:textId="43821B56" w:rsidR="00C66238" w:rsidRPr="007575C2" w:rsidRDefault="00561933" w:rsidP="007575C2">
      <w:pPr>
        <w:pStyle w:val="a3"/>
        <w:spacing w:before="78"/>
        <w:ind w:left="4678" w:right="118" w:firstLine="284"/>
        <w:jc w:val="center"/>
      </w:pPr>
      <w:r w:rsidRPr="008D2198">
        <w:t>к</w:t>
      </w:r>
      <w:r>
        <w:t xml:space="preserve"> Порядку</w:t>
      </w:r>
      <w:r w:rsidRPr="008D2198">
        <w:t xml:space="preserve"> </w:t>
      </w:r>
      <w:r w:rsidR="00874C50">
        <w:t xml:space="preserve">предоставления </w:t>
      </w:r>
      <w:r w:rsidRPr="00561933">
        <w:t>субсидии на финансовое обеспечение и (или) возмещение затрат деятельности регионального оператора, возникших в связи с передачей им жилых помещений на условиях договора субаренды отдельным категориям граждан</w:t>
      </w:r>
    </w:p>
    <w:p w14:paraId="45F6CC38" w14:textId="77777777" w:rsidR="00561933" w:rsidRDefault="00561933" w:rsidP="00C66238">
      <w:pPr>
        <w:pStyle w:val="ConsPlusNormal"/>
        <w:jc w:val="center"/>
        <w:rPr>
          <w:b/>
        </w:rPr>
      </w:pPr>
    </w:p>
    <w:p w14:paraId="2A22093A" w14:textId="604EB15B" w:rsidR="00C66238" w:rsidRPr="008D2198" w:rsidRDefault="003B75CB" w:rsidP="00C66238">
      <w:pPr>
        <w:pStyle w:val="ConsPlusNormal"/>
        <w:jc w:val="center"/>
        <w:rPr>
          <w:b/>
        </w:rPr>
      </w:pPr>
      <w:r w:rsidRPr="008D2198">
        <w:rPr>
          <w:b/>
        </w:rPr>
        <w:t>РАСЧЕТ</w:t>
      </w:r>
    </w:p>
    <w:p w14:paraId="73C14394" w14:textId="269C55DA" w:rsidR="00C66238" w:rsidRPr="008D2198" w:rsidRDefault="00C66238" w:rsidP="00C66238">
      <w:pPr>
        <w:pStyle w:val="ConsPlusNormal"/>
        <w:jc w:val="center"/>
        <w:rPr>
          <w:b/>
        </w:rPr>
      </w:pPr>
      <w:r w:rsidRPr="008D2198">
        <w:rPr>
          <w:b/>
        </w:rPr>
        <w:t xml:space="preserve">объема средств, </w:t>
      </w:r>
      <w:r w:rsidR="00561933">
        <w:rPr>
          <w:b/>
        </w:rPr>
        <w:t>необходимых для предоставления с</w:t>
      </w:r>
      <w:r w:rsidRPr="008D2198">
        <w:rPr>
          <w:b/>
        </w:rPr>
        <w:t xml:space="preserve">убсидии на </w:t>
      </w:r>
      <w:r w:rsidR="00561933" w:rsidRPr="00561933">
        <w:rPr>
          <w:b/>
        </w:rPr>
        <w:t>финансовое обеспечение и (или) возмещение затрат деятельности регионального оператора, возникших в связи с передачей им жилых помещений на условиях договора субаренды отдельным категориям граждан</w:t>
      </w:r>
    </w:p>
    <w:p w14:paraId="7D16ADEE" w14:textId="77777777" w:rsidR="00C66238" w:rsidRPr="008D2198" w:rsidRDefault="00C66238" w:rsidP="00C66238">
      <w:pPr>
        <w:pStyle w:val="ConsPlusNormal"/>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130"/>
        <w:gridCol w:w="3965"/>
        <w:gridCol w:w="2410"/>
      </w:tblGrid>
      <w:tr w:rsidR="008D2198" w:rsidRPr="008D2198" w14:paraId="0FB81823" w14:textId="77777777" w:rsidTr="00BE7B6A">
        <w:tc>
          <w:tcPr>
            <w:tcW w:w="704" w:type="dxa"/>
          </w:tcPr>
          <w:p w14:paraId="584A6F76" w14:textId="3D0F9D13" w:rsidR="009C6E6E" w:rsidRPr="008D2198" w:rsidRDefault="009C6E6E" w:rsidP="00E021C5">
            <w:pPr>
              <w:pStyle w:val="ConsPlusNormal"/>
              <w:jc w:val="center"/>
            </w:pPr>
            <w:r w:rsidRPr="008D2198">
              <w:t>№ п/п</w:t>
            </w:r>
          </w:p>
        </w:tc>
        <w:tc>
          <w:tcPr>
            <w:tcW w:w="2130" w:type="dxa"/>
          </w:tcPr>
          <w:p w14:paraId="3AA2F4E2" w14:textId="77777777" w:rsidR="009C6E6E" w:rsidRPr="008D2198" w:rsidRDefault="009C6E6E" w:rsidP="00E021C5">
            <w:pPr>
              <w:pStyle w:val="ConsPlusNormal"/>
              <w:jc w:val="center"/>
            </w:pPr>
            <w:r w:rsidRPr="008D2198">
              <w:t>Наименование затрат</w:t>
            </w:r>
          </w:p>
        </w:tc>
        <w:tc>
          <w:tcPr>
            <w:tcW w:w="3965" w:type="dxa"/>
          </w:tcPr>
          <w:p w14:paraId="189954FA" w14:textId="02EAB4EF" w:rsidR="009C6E6E" w:rsidRPr="008D2198" w:rsidRDefault="009C6E6E" w:rsidP="00E021C5">
            <w:pPr>
              <w:pStyle w:val="ConsPlusNormal"/>
              <w:jc w:val="center"/>
            </w:pPr>
            <w:r w:rsidRPr="008D2198">
              <w:t>Расшифровка</w:t>
            </w:r>
          </w:p>
        </w:tc>
        <w:tc>
          <w:tcPr>
            <w:tcW w:w="2410" w:type="dxa"/>
          </w:tcPr>
          <w:p w14:paraId="4D5DAA40" w14:textId="5E3A0B9F" w:rsidR="009C6E6E" w:rsidRPr="008D2198" w:rsidRDefault="009C6E6E" w:rsidP="00E021C5">
            <w:pPr>
              <w:pStyle w:val="ConsPlusNormal"/>
              <w:jc w:val="center"/>
            </w:pPr>
            <w:r w:rsidRPr="008D2198">
              <w:t>Плановая потребность, руб.</w:t>
            </w:r>
          </w:p>
        </w:tc>
      </w:tr>
      <w:tr w:rsidR="008D2198" w:rsidRPr="008D2198" w14:paraId="560045B6" w14:textId="77777777" w:rsidTr="00BE7B6A">
        <w:tc>
          <w:tcPr>
            <w:tcW w:w="704" w:type="dxa"/>
          </w:tcPr>
          <w:p w14:paraId="66E1DA40" w14:textId="77777777" w:rsidR="009C6E6E" w:rsidRPr="008D2198" w:rsidRDefault="009C6E6E" w:rsidP="00E021C5">
            <w:pPr>
              <w:pStyle w:val="ConsPlusNormal"/>
            </w:pPr>
            <w:r w:rsidRPr="008D2198">
              <w:t>1.</w:t>
            </w:r>
          </w:p>
        </w:tc>
        <w:tc>
          <w:tcPr>
            <w:tcW w:w="2130" w:type="dxa"/>
          </w:tcPr>
          <w:p w14:paraId="017EAD0F" w14:textId="77777777" w:rsidR="009C6E6E" w:rsidRPr="008D2198" w:rsidRDefault="009C6E6E" w:rsidP="00E021C5">
            <w:pPr>
              <w:pStyle w:val="ConsPlusNormal"/>
            </w:pPr>
          </w:p>
        </w:tc>
        <w:tc>
          <w:tcPr>
            <w:tcW w:w="3965" w:type="dxa"/>
          </w:tcPr>
          <w:p w14:paraId="73C1C9D3" w14:textId="6AF6C032" w:rsidR="009C6E6E" w:rsidRPr="008D2198" w:rsidRDefault="009C6E6E" w:rsidP="00E021C5">
            <w:pPr>
              <w:pStyle w:val="ConsPlusNormal"/>
            </w:pPr>
          </w:p>
        </w:tc>
        <w:tc>
          <w:tcPr>
            <w:tcW w:w="2410" w:type="dxa"/>
          </w:tcPr>
          <w:p w14:paraId="6C689864" w14:textId="77777777" w:rsidR="009C6E6E" w:rsidRPr="008D2198" w:rsidRDefault="009C6E6E" w:rsidP="00E021C5">
            <w:pPr>
              <w:pStyle w:val="ConsPlusNormal"/>
            </w:pPr>
          </w:p>
        </w:tc>
      </w:tr>
      <w:tr w:rsidR="008D2198" w:rsidRPr="008D2198" w14:paraId="753B088C" w14:textId="77777777" w:rsidTr="00BE7B6A">
        <w:tc>
          <w:tcPr>
            <w:tcW w:w="704" w:type="dxa"/>
          </w:tcPr>
          <w:p w14:paraId="637F2AE3" w14:textId="77777777" w:rsidR="009C6E6E" w:rsidRPr="008D2198" w:rsidRDefault="009C6E6E" w:rsidP="00E021C5">
            <w:pPr>
              <w:pStyle w:val="ConsPlusNormal"/>
            </w:pPr>
            <w:r w:rsidRPr="008D2198">
              <w:t>2.</w:t>
            </w:r>
          </w:p>
        </w:tc>
        <w:tc>
          <w:tcPr>
            <w:tcW w:w="2130" w:type="dxa"/>
          </w:tcPr>
          <w:p w14:paraId="209D2327" w14:textId="77777777" w:rsidR="009C6E6E" w:rsidRPr="008D2198" w:rsidRDefault="009C6E6E" w:rsidP="00E021C5">
            <w:pPr>
              <w:pStyle w:val="ConsPlusNormal"/>
            </w:pPr>
          </w:p>
        </w:tc>
        <w:tc>
          <w:tcPr>
            <w:tcW w:w="3965" w:type="dxa"/>
          </w:tcPr>
          <w:p w14:paraId="475A5D18" w14:textId="77777777" w:rsidR="009C6E6E" w:rsidRPr="008D2198" w:rsidRDefault="009C6E6E" w:rsidP="00E021C5">
            <w:pPr>
              <w:pStyle w:val="ConsPlusNormal"/>
            </w:pPr>
          </w:p>
        </w:tc>
        <w:tc>
          <w:tcPr>
            <w:tcW w:w="2410" w:type="dxa"/>
          </w:tcPr>
          <w:p w14:paraId="70B237F5" w14:textId="77777777" w:rsidR="009C6E6E" w:rsidRPr="008D2198" w:rsidRDefault="009C6E6E" w:rsidP="00E021C5">
            <w:pPr>
              <w:pStyle w:val="ConsPlusNormal"/>
            </w:pPr>
          </w:p>
        </w:tc>
      </w:tr>
      <w:tr w:rsidR="008D2198" w:rsidRPr="008D2198" w14:paraId="61BF6778" w14:textId="77777777" w:rsidTr="00290CD7">
        <w:tc>
          <w:tcPr>
            <w:tcW w:w="6799" w:type="dxa"/>
            <w:gridSpan w:val="3"/>
          </w:tcPr>
          <w:p w14:paraId="55C91991" w14:textId="4FD11093" w:rsidR="00C931F9" w:rsidRPr="008D2198" w:rsidRDefault="00C931F9" w:rsidP="00E021C5">
            <w:pPr>
              <w:pStyle w:val="ConsPlusNormal"/>
            </w:pPr>
            <w:r w:rsidRPr="008D2198">
              <w:t>Итого:</w:t>
            </w:r>
          </w:p>
        </w:tc>
        <w:tc>
          <w:tcPr>
            <w:tcW w:w="2410" w:type="dxa"/>
          </w:tcPr>
          <w:p w14:paraId="1EE6AC4A" w14:textId="77777777" w:rsidR="00C931F9" w:rsidRPr="008D2198" w:rsidRDefault="00C931F9" w:rsidP="00E021C5">
            <w:pPr>
              <w:pStyle w:val="ConsPlusNormal"/>
            </w:pPr>
          </w:p>
        </w:tc>
      </w:tr>
    </w:tbl>
    <w:p w14:paraId="06F142AF" w14:textId="77777777" w:rsidR="00C66238" w:rsidRPr="008D2198" w:rsidRDefault="00C66238" w:rsidP="00C66238">
      <w:pPr>
        <w:pStyle w:val="ConsPlusNormal"/>
      </w:pPr>
    </w:p>
    <w:p w14:paraId="25A89BEE" w14:textId="77777777" w:rsidR="00C66238" w:rsidRPr="008D2198" w:rsidRDefault="00C66238" w:rsidP="00C6623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870"/>
        <w:gridCol w:w="341"/>
        <w:gridCol w:w="2891"/>
      </w:tblGrid>
      <w:tr w:rsidR="008D2198" w:rsidRPr="008D2198" w14:paraId="55022313" w14:textId="77777777" w:rsidTr="00E021C5">
        <w:tc>
          <w:tcPr>
            <w:tcW w:w="3969" w:type="dxa"/>
            <w:tcBorders>
              <w:top w:val="nil"/>
              <w:left w:val="nil"/>
              <w:bottom w:val="nil"/>
              <w:right w:val="nil"/>
            </w:tcBorders>
          </w:tcPr>
          <w:p w14:paraId="5072AF42" w14:textId="75AA6E1D" w:rsidR="00C66238" w:rsidRPr="008D2198" w:rsidRDefault="00CB35D6" w:rsidP="00E021C5">
            <w:pPr>
              <w:pStyle w:val="ConsPlusNormal"/>
            </w:pPr>
            <w:r>
              <w:t>Руководитель</w:t>
            </w:r>
          </w:p>
        </w:tc>
        <w:tc>
          <w:tcPr>
            <w:tcW w:w="1870" w:type="dxa"/>
            <w:tcBorders>
              <w:top w:val="nil"/>
              <w:left w:val="nil"/>
              <w:bottom w:val="single" w:sz="4" w:space="0" w:color="auto"/>
              <w:right w:val="nil"/>
            </w:tcBorders>
          </w:tcPr>
          <w:p w14:paraId="5ABA60D9" w14:textId="77777777" w:rsidR="00C66238" w:rsidRPr="008D2198" w:rsidRDefault="00C66238" w:rsidP="00E021C5">
            <w:pPr>
              <w:pStyle w:val="ConsPlusNormal"/>
            </w:pPr>
          </w:p>
        </w:tc>
        <w:tc>
          <w:tcPr>
            <w:tcW w:w="341" w:type="dxa"/>
            <w:tcBorders>
              <w:top w:val="nil"/>
              <w:left w:val="nil"/>
              <w:bottom w:val="nil"/>
              <w:right w:val="nil"/>
            </w:tcBorders>
          </w:tcPr>
          <w:p w14:paraId="3B2257EC" w14:textId="77777777" w:rsidR="00C66238" w:rsidRPr="008D2198" w:rsidRDefault="00C66238" w:rsidP="00E021C5">
            <w:pPr>
              <w:pStyle w:val="ConsPlusNormal"/>
            </w:pPr>
          </w:p>
        </w:tc>
        <w:tc>
          <w:tcPr>
            <w:tcW w:w="2891" w:type="dxa"/>
            <w:tcBorders>
              <w:top w:val="nil"/>
              <w:left w:val="nil"/>
              <w:bottom w:val="single" w:sz="4" w:space="0" w:color="auto"/>
              <w:right w:val="nil"/>
            </w:tcBorders>
          </w:tcPr>
          <w:p w14:paraId="2F93D293" w14:textId="77777777" w:rsidR="00C66238" w:rsidRPr="008D2198" w:rsidRDefault="00C66238" w:rsidP="00E021C5">
            <w:pPr>
              <w:pStyle w:val="ConsPlusNormal"/>
            </w:pPr>
          </w:p>
        </w:tc>
      </w:tr>
      <w:tr w:rsidR="008D2198" w:rsidRPr="008D2198" w14:paraId="76B90899" w14:textId="77777777" w:rsidTr="00E021C5">
        <w:tc>
          <w:tcPr>
            <w:tcW w:w="3969" w:type="dxa"/>
            <w:tcBorders>
              <w:top w:val="nil"/>
              <w:left w:val="nil"/>
              <w:bottom w:val="nil"/>
              <w:right w:val="nil"/>
            </w:tcBorders>
          </w:tcPr>
          <w:p w14:paraId="4E08694B" w14:textId="77777777" w:rsidR="00C66238" w:rsidRPr="008D2198" w:rsidRDefault="00C66238" w:rsidP="00E021C5">
            <w:pPr>
              <w:pStyle w:val="ConsPlusNormal"/>
            </w:pPr>
          </w:p>
        </w:tc>
        <w:tc>
          <w:tcPr>
            <w:tcW w:w="1870" w:type="dxa"/>
            <w:tcBorders>
              <w:top w:val="single" w:sz="4" w:space="0" w:color="auto"/>
              <w:left w:val="nil"/>
              <w:bottom w:val="nil"/>
              <w:right w:val="nil"/>
            </w:tcBorders>
          </w:tcPr>
          <w:p w14:paraId="33BC3079" w14:textId="77777777" w:rsidR="00C66238" w:rsidRPr="008D2198" w:rsidRDefault="00C66238" w:rsidP="00E021C5">
            <w:pPr>
              <w:pStyle w:val="ConsPlusNormal"/>
              <w:jc w:val="center"/>
              <w:rPr>
                <w:sz w:val="20"/>
                <w:szCs w:val="20"/>
              </w:rPr>
            </w:pPr>
            <w:r w:rsidRPr="008D2198">
              <w:rPr>
                <w:sz w:val="20"/>
                <w:szCs w:val="20"/>
              </w:rPr>
              <w:t>(подпись)</w:t>
            </w:r>
          </w:p>
        </w:tc>
        <w:tc>
          <w:tcPr>
            <w:tcW w:w="341" w:type="dxa"/>
            <w:tcBorders>
              <w:top w:val="nil"/>
              <w:left w:val="nil"/>
              <w:bottom w:val="nil"/>
              <w:right w:val="nil"/>
            </w:tcBorders>
          </w:tcPr>
          <w:p w14:paraId="559C5DB5" w14:textId="77777777" w:rsidR="00C66238" w:rsidRPr="008D2198" w:rsidRDefault="00C66238" w:rsidP="00E021C5">
            <w:pPr>
              <w:pStyle w:val="ConsPlusNormal"/>
            </w:pPr>
          </w:p>
        </w:tc>
        <w:tc>
          <w:tcPr>
            <w:tcW w:w="2891" w:type="dxa"/>
            <w:tcBorders>
              <w:top w:val="single" w:sz="4" w:space="0" w:color="auto"/>
              <w:left w:val="nil"/>
              <w:bottom w:val="nil"/>
              <w:right w:val="nil"/>
            </w:tcBorders>
          </w:tcPr>
          <w:p w14:paraId="6AC3DB18" w14:textId="77777777" w:rsidR="00C66238" w:rsidRPr="008D2198" w:rsidRDefault="00C66238" w:rsidP="00E021C5">
            <w:pPr>
              <w:pStyle w:val="ConsPlusNormal"/>
              <w:jc w:val="center"/>
              <w:rPr>
                <w:sz w:val="20"/>
                <w:szCs w:val="20"/>
              </w:rPr>
            </w:pPr>
            <w:r w:rsidRPr="008D2198">
              <w:rPr>
                <w:sz w:val="20"/>
                <w:szCs w:val="20"/>
              </w:rPr>
              <w:t>(расшифровка подписи)</w:t>
            </w:r>
          </w:p>
        </w:tc>
      </w:tr>
      <w:tr w:rsidR="008D2198" w:rsidRPr="008D2198" w14:paraId="1785FB99" w14:textId="77777777" w:rsidTr="00E021C5">
        <w:tc>
          <w:tcPr>
            <w:tcW w:w="3969" w:type="dxa"/>
            <w:tcBorders>
              <w:top w:val="nil"/>
              <w:left w:val="nil"/>
              <w:bottom w:val="nil"/>
              <w:right w:val="nil"/>
            </w:tcBorders>
          </w:tcPr>
          <w:p w14:paraId="4DD7266C" w14:textId="77777777" w:rsidR="00DD759A" w:rsidRPr="008D2198" w:rsidRDefault="00C66238" w:rsidP="00E021C5">
            <w:pPr>
              <w:pStyle w:val="ConsPlusNormal"/>
            </w:pPr>
            <w:r w:rsidRPr="008D2198">
              <w:t xml:space="preserve">Главный бухгалтер </w:t>
            </w:r>
          </w:p>
          <w:p w14:paraId="338BD077" w14:textId="785772AC" w:rsidR="00C66238" w:rsidRPr="008D2198" w:rsidRDefault="00C66238" w:rsidP="00E021C5">
            <w:pPr>
              <w:pStyle w:val="ConsPlusNormal"/>
            </w:pPr>
            <w:r w:rsidRPr="008D2198">
              <w:rPr>
                <w:sz w:val="20"/>
              </w:rPr>
              <w:t>(при наличии)</w:t>
            </w:r>
          </w:p>
        </w:tc>
        <w:tc>
          <w:tcPr>
            <w:tcW w:w="1870" w:type="dxa"/>
            <w:tcBorders>
              <w:top w:val="nil"/>
              <w:left w:val="nil"/>
              <w:bottom w:val="single" w:sz="4" w:space="0" w:color="auto"/>
              <w:right w:val="nil"/>
            </w:tcBorders>
          </w:tcPr>
          <w:p w14:paraId="15C93AE0" w14:textId="77777777" w:rsidR="00C66238" w:rsidRPr="008D2198" w:rsidRDefault="00C66238" w:rsidP="00E021C5">
            <w:pPr>
              <w:pStyle w:val="ConsPlusNormal"/>
            </w:pPr>
          </w:p>
        </w:tc>
        <w:tc>
          <w:tcPr>
            <w:tcW w:w="341" w:type="dxa"/>
            <w:tcBorders>
              <w:top w:val="nil"/>
              <w:left w:val="nil"/>
              <w:bottom w:val="nil"/>
              <w:right w:val="nil"/>
            </w:tcBorders>
          </w:tcPr>
          <w:p w14:paraId="63E46E74" w14:textId="77777777" w:rsidR="00C66238" w:rsidRPr="008D2198" w:rsidRDefault="00C66238" w:rsidP="00E021C5">
            <w:pPr>
              <w:pStyle w:val="ConsPlusNormal"/>
            </w:pPr>
          </w:p>
        </w:tc>
        <w:tc>
          <w:tcPr>
            <w:tcW w:w="2891" w:type="dxa"/>
            <w:tcBorders>
              <w:top w:val="nil"/>
              <w:left w:val="nil"/>
              <w:bottom w:val="single" w:sz="4" w:space="0" w:color="auto"/>
              <w:right w:val="nil"/>
            </w:tcBorders>
          </w:tcPr>
          <w:p w14:paraId="4D6E3221" w14:textId="77777777" w:rsidR="00C66238" w:rsidRPr="008D2198" w:rsidRDefault="00C66238" w:rsidP="00E021C5">
            <w:pPr>
              <w:pStyle w:val="ConsPlusNormal"/>
            </w:pPr>
          </w:p>
        </w:tc>
      </w:tr>
      <w:tr w:rsidR="008D2198" w:rsidRPr="008D2198" w14:paraId="35C53A03" w14:textId="77777777" w:rsidTr="00E021C5">
        <w:tc>
          <w:tcPr>
            <w:tcW w:w="3969" w:type="dxa"/>
            <w:tcBorders>
              <w:top w:val="nil"/>
              <w:left w:val="nil"/>
              <w:bottom w:val="nil"/>
              <w:right w:val="nil"/>
            </w:tcBorders>
          </w:tcPr>
          <w:p w14:paraId="0A11EDBC" w14:textId="143F306A" w:rsidR="00C66238" w:rsidRPr="008D2198" w:rsidRDefault="00C66238" w:rsidP="0074083D">
            <w:pPr>
              <w:pStyle w:val="ConsPlusNormal"/>
              <w:ind w:firstLine="507"/>
            </w:pPr>
            <w:r w:rsidRPr="008D2198">
              <w:t>М.П.</w:t>
            </w:r>
            <w:r w:rsidR="0074083D" w:rsidRPr="008D2198">
              <w:t xml:space="preserve"> </w:t>
            </w:r>
            <w:r w:rsidRPr="008D2198">
              <w:rPr>
                <w:sz w:val="20"/>
              </w:rPr>
              <w:t>(при наличии)</w:t>
            </w:r>
          </w:p>
        </w:tc>
        <w:tc>
          <w:tcPr>
            <w:tcW w:w="1870" w:type="dxa"/>
            <w:tcBorders>
              <w:top w:val="single" w:sz="4" w:space="0" w:color="auto"/>
              <w:left w:val="nil"/>
              <w:bottom w:val="nil"/>
              <w:right w:val="nil"/>
            </w:tcBorders>
          </w:tcPr>
          <w:p w14:paraId="6CD9EDE8" w14:textId="77777777" w:rsidR="00C66238" w:rsidRPr="008D2198" w:rsidRDefault="00C66238" w:rsidP="00E021C5">
            <w:pPr>
              <w:pStyle w:val="ConsPlusNormal"/>
              <w:jc w:val="center"/>
              <w:rPr>
                <w:sz w:val="20"/>
                <w:szCs w:val="20"/>
              </w:rPr>
            </w:pPr>
            <w:r w:rsidRPr="008D2198">
              <w:rPr>
                <w:sz w:val="20"/>
                <w:szCs w:val="20"/>
              </w:rPr>
              <w:t>(подпись)</w:t>
            </w:r>
          </w:p>
        </w:tc>
        <w:tc>
          <w:tcPr>
            <w:tcW w:w="341" w:type="dxa"/>
            <w:tcBorders>
              <w:top w:val="nil"/>
              <w:left w:val="nil"/>
              <w:bottom w:val="nil"/>
              <w:right w:val="nil"/>
            </w:tcBorders>
          </w:tcPr>
          <w:p w14:paraId="7F88C85A" w14:textId="77777777" w:rsidR="00C66238" w:rsidRPr="008D2198" w:rsidRDefault="00C66238" w:rsidP="00E021C5">
            <w:pPr>
              <w:pStyle w:val="ConsPlusNormal"/>
            </w:pPr>
          </w:p>
        </w:tc>
        <w:tc>
          <w:tcPr>
            <w:tcW w:w="2891" w:type="dxa"/>
            <w:tcBorders>
              <w:top w:val="single" w:sz="4" w:space="0" w:color="auto"/>
              <w:left w:val="nil"/>
              <w:bottom w:val="nil"/>
              <w:right w:val="nil"/>
            </w:tcBorders>
          </w:tcPr>
          <w:p w14:paraId="3D7B1444" w14:textId="77777777" w:rsidR="00C66238" w:rsidRPr="008D2198" w:rsidRDefault="00C66238" w:rsidP="00E021C5">
            <w:pPr>
              <w:pStyle w:val="ConsPlusNormal"/>
              <w:jc w:val="center"/>
              <w:rPr>
                <w:sz w:val="20"/>
                <w:szCs w:val="20"/>
              </w:rPr>
            </w:pPr>
            <w:r w:rsidRPr="008D2198">
              <w:rPr>
                <w:sz w:val="20"/>
                <w:szCs w:val="20"/>
              </w:rPr>
              <w:t>(расшифровка подписи)</w:t>
            </w:r>
          </w:p>
        </w:tc>
      </w:tr>
    </w:tbl>
    <w:p w14:paraId="535DD610" w14:textId="5703AC41" w:rsidR="00C66238" w:rsidRPr="008D2198" w:rsidRDefault="00C66238">
      <w:pPr>
        <w:rPr>
          <w:sz w:val="28"/>
          <w:szCs w:val="28"/>
        </w:rPr>
      </w:pPr>
      <w:r w:rsidRPr="008D2198">
        <w:rPr>
          <w:sz w:val="28"/>
          <w:szCs w:val="28"/>
        </w:rPr>
        <w:br w:type="page"/>
      </w:r>
    </w:p>
    <w:p w14:paraId="79AF9903" w14:textId="7D5FD071" w:rsidR="00874C50" w:rsidRDefault="00874C50" w:rsidP="00874C50">
      <w:pPr>
        <w:spacing w:line="276" w:lineRule="auto"/>
        <w:ind w:left="4678" w:firstLine="709"/>
        <w:jc w:val="both"/>
        <w:rPr>
          <w:sz w:val="28"/>
          <w:szCs w:val="28"/>
        </w:rPr>
      </w:pPr>
      <w:r>
        <w:rPr>
          <w:sz w:val="28"/>
          <w:szCs w:val="28"/>
        </w:rPr>
        <w:lastRenderedPageBreak/>
        <w:t xml:space="preserve">       </w:t>
      </w:r>
      <w:r w:rsidRPr="008D2198">
        <w:rPr>
          <w:sz w:val="28"/>
          <w:szCs w:val="28"/>
        </w:rPr>
        <w:t xml:space="preserve">ПРИЛОЖЕНИЕ </w:t>
      </w:r>
      <w:r w:rsidR="00A86ACB" w:rsidRPr="008D2198">
        <w:rPr>
          <w:sz w:val="28"/>
          <w:szCs w:val="28"/>
        </w:rPr>
        <w:t>№ 3</w:t>
      </w:r>
    </w:p>
    <w:p w14:paraId="2ECBB53A" w14:textId="0E9ECA06" w:rsidR="00A86ACB" w:rsidRPr="008D2198" w:rsidRDefault="00A86ACB" w:rsidP="00874C50">
      <w:pPr>
        <w:ind w:left="4678" w:firstLine="142"/>
        <w:jc w:val="center"/>
        <w:rPr>
          <w:sz w:val="28"/>
          <w:szCs w:val="28"/>
        </w:rPr>
      </w:pPr>
      <w:r w:rsidRPr="008D2198">
        <w:rPr>
          <w:sz w:val="28"/>
          <w:szCs w:val="28"/>
        </w:rPr>
        <w:t xml:space="preserve">к </w:t>
      </w:r>
      <w:r w:rsidR="00874C50">
        <w:rPr>
          <w:sz w:val="28"/>
          <w:szCs w:val="28"/>
        </w:rPr>
        <w:t>Порядку предоставления</w:t>
      </w:r>
      <w:r w:rsidR="003103B5" w:rsidRPr="008D2198">
        <w:rPr>
          <w:sz w:val="28"/>
          <w:szCs w:val="28"/>
        </w:rPr>
        <w:t xml:space="preserve"> субсидии </w:t>
      </w:r>
      <w:r w:rsidR="00874C50" w:rsidRPr="00874C50">
        <w:rPr>
          <w:sz w:val="28"/>
          <w:szCs w:val="28"/>
        </w:rPr>
        <w:t>на финансовое обеспечение и (или) возмещение затрат деяте</w:t>
      </w:r>
      <w:r w:rsidR="00874C50">
        <w:rPr>
          <w:sz w:val="28"/>
          <w:szCs w:val="28"/>
        </w:rPr>
        <w:t>льности регионального оператора</w:t>
      </w:r>
      <w:r w:rsidR="003103B5" w:rsidRPr="008D2198">
        <w:rPr>
          <w:sz w:val="28"/>
          <w:szCs w:val="28"/>
        </w:rPr>
        <w:t>, возникших в связи с передачей им жилых помещений на условиях договора субаренды отдельным категориям граждан</w:t>
      </w:r>
    </w:p>
    <w:p w14:paraId="21383C58" w14:textId="77777777" w:rsidR="002449D5" w:rsidRPr="008D2198" w:rsidRDefault="002449D5" w:rsidP="00A86ACB">
      <w:pPr>
        <w:ind w:left="4678"/>
        <w:rPr>
          <w:sz w:val="28"/>
          <w:szCs w:val="28"/>
        </w:rPr>
      </w:pPr>
    </w:p>
    <w:p w14:paraId="381949F1" w14:textId="7BCA861C" w:rsidR="00A86ACB" w:rsidRPr="008D2198" w:rsidRDefault="00A86ACB" w:rsidP="00A86ACB">
      <w:pPr>
        <w:pStyle w:val="ConsPlusTitle"/>
        <w:jc w:val="center"/>
        <w:rPr>
          <w:rFonts w:ascii="Times New Roman" w:hAnsi="Times New Roman" w:cs="Times New Roman"/>
          <w:sz w:val="28"/>
        </w:rPr>
      </w:pPr>
      <w:r w:rsidRPr="008D2198">
        <w:rPr>
          <w:rFonts w:ascii="Times New Roman" w:hAnsi="Times New Roman" w:cs="Times New Roman"/>
          <w:sz w:val="28"/>
        </w:rPr>
        <w:t>ОТЧЕТ</w:t>
      </w:r>
    </w:p>
    <w:p w14:paraId="2387C866" w14:textId="2456C94A" w:rsidR="00B756B0" w:rsidRPr="008D2198" w:rsidRDefault="00B756B0" w:rsidP="00A86ACB">
      <w:pPr>
        <w:pStyle w:val="ConsPlusTitle"/>
        <w:jc w:val="center"/>
        <w:rPr>
          <w:rFonts w:ascii="Times New Roman" w:hAnsi="Times New Roman" w:cs="Times New Roman"/>
          <w:sz w:val="36"/>
        </w:rPr>
      </w:pPr>
      <w:r w:rsidRPr="008D2198">
        <w:rPr>
          <w:rFonts w:ascii="Times New Roman" w:hAnsi="Times New Roman" w:cs="Times New Roman"/>
          <w:sz w:val="28"/>
        </w:rPr>
        <w:t>о фактических расходах на возмещение затрат</w:t>
      </w:r>
    </w:p>
    <w:p w14:paraId="3D3666A9" w14:textId="77777777" w:rsidR="00A86ACB" w:rsidRPr="008D2198" w:rsidRDefault="00A86ACB" w:rsidP="00A86ACB">
      <w:pPr>
        <w:pStyle w:val="ConsPlusNormal"/>
        <w:spacing w:before="220"/>
        <w:jc w:val="center"/>
      </w:pPr>
      <w:r w:rsidRPr="008D2198">
        <w:t>____________________________________________________________</w:t>
      </w:r>
    </w:p>
    <w:p w14:paraId="6B0D3F81" w14:textId="77777777" w:rsidR="00A86ACB" w:rsidRPr="008D2198" w:rsidRDefault="00A86ACB" w:rsidP="00A86ACB">
      <w:pPr>
        <w:pStyle w:val="ConsPlusNormal"/>
        <w:jc w:val="center"/>
      </w:pPr>
      <w:r w:rsidRPr="008D2198">
        <w:t>____________________________________________________________</w:t>
      </w:r>
    </w:p>
    <w:p w14:paraId="510B6716" w14:textId="272F8431" w:rsidR="00A86ACB" w:rsidRPr="008D2198" w:rsidRDefault="00A86ACB" w:rsidP="00A86ACB">
      <w:pPr>
        <w:pStyle w:val="ConsPlusNormal"/>
        <w:jc w:val="center"/>
        <w:rPr>
          <w:sz w:val="20"/>
        </w:rPr>
      </w:pPr>
      <w:r w:rsidRPr="008D2198">
        <w:rPr>
          <w:sz w:val="20"/>
        </w:rPr>
        <w:t>(наименование получателя субсидии)</w:t>
      </w:r>
    </w:p>
    <w:p w14:paraId="0B54D685" w14:textId="50B66A5B" w:rsidR="00A86ACB" w:rsidRPr="008D2198" w:rsidRDefault="00A86ACB" w:rsidP="005B6F7A">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5125"/>
        <w:gridCol w:w="3544"/>
      </w:tblGrid>
      <w:tr w:rsidR="008D2198" w:rsidRPr="008D2198" w14:paraId="3DFC5A48" w14:textId="77777777" w:rsidTr="000315FC">
        <w:tc>
          <w:tcPr>
            <w:tcW w:w="540" w:type="dxa"/>
            <w:vAlign w:val="center"/>
          </w:tcPr>
          <w:p w14:paraId="05FBF4D9" w14:textId="6A025568" w:rsidR="000315FC" w:rsidRPr="008D2198" w:rsidRDefault="000315FC" w:rsidP="00E021C5">
            <w:pPr>
              <w:pStyle w:val="ConsPlusNormal"/>
              <w:jc w:val="center"/>
            </w:pPr>
            <w:r w:rsidRPr="008D2198">
              <w:t>№ п/п</w:t>
            </w:r>
          </w:p>
        </w:tc>
        <w:tc>
          <w:tcPr>
            <w:tcW w:w="5125" w:type="dxa"/>
            <w:vAlign w:val="center"/>
          </w:tcPr>
          <w:p w14:paraId="2DECDF28" w14:textId="77777777" w:rsidR="000315FC" w:rsidRPr="008D2198" w:rsidRDefault="000315FC" w:rsidP="00E021C5">
            <w:pPr>
              <w:pStyle w:val="ConsPlusNormal"/>
              <w:jc w:val="center"/>
            </w:pPr>
            <w:r w:rsidRPr="008D2198">
              <w:t>Наименование статьи расходов</w:t>
            </w:r>
          </w:p>
        </w:tc>
        <w:tc>
          <w:tcPr>
            <w:tcW w:w="3544" w:type="dxa"/>
            <w:vAlign w:val="center"/>
          </w:tcPr>
          <w:p w14:paraId="0D919FE4" w14:textId="2D353CF6" w:rsidR="000315FC" w:rsidRPr="008D2198" w:rsidRDefault="000315FC" w:rsidP="00E021C5">
            <w:pPr>
              <w:pStyle w:val="ConsPlusNormal"/>
              <w:jc w:val="center"/>
            </w:pPr>
            <w:r w:rsidRPr="008D2198">
              <w:t>Фактические затраты рублях</w:t>
            </w:r>
          </w:p>
        </w:tc>
      </w:tr>
      <w:tr w:rsidR="008D2198" w:rsidRPr="008D2198" w14:paraId="2383510B" w14:textId="77777777" w:rsidTr="000315FC">
        <w:tc>
          <w:tcPr>
            <w:tcW w:w="540" w:type="dxa"/>
          </w:tcPr>
          <w:p w14:paraId="15204211" w14:textId="77777777" w:rsidR="000315FC" w:rsidRPr="008D2198" w:rsidRDefault="000315FC" w:rsidP="00E021C5">
            <w:pPr>
              <w:pStyle w:val="ConsPlusNormal"/>
            </w:pPr>
            <w:r w:rsidRPr="008D2198">
              <w:t>1</w:t>
            </w:r>
          </w:p>
        </w:tc>
        <w:tc>
          <w:tcPr>
            <w:tcW w:w="5125" w:type="dxa"/>
          </w:tcPr>
          <w:p w14:paraId="11934BB6" w14:textId="11306507" w:rsidR="000315FC" w:rsidRPr="008D2198" w:rsidRDefault="000315FC" w:rsidP="00E021C5">
            <w:pPr>
              <w:pStyle w:val="ConsPlusNormal"/>
            </w:pPr>
          </w:p>
        </w:tc>
        <w:tc>
          <w:tcPr>
            <w:tcW w:w="3544" w:type="dxa"/>
          </w:tcPr>
          <w:p w14:paraId="6ADFCBA4" w14:textId="77777777" w:rsidR="000315FC" w:rsidRPr="008D2198" w:rsidRDefault="000315FC" w:rsidP="00E021C5">
            <w:pPr>
              <w:pStyle w:val="ConsPlusNormal"/>
            </w:pPr>
          </w:p>
        </w:tc>
      </w:tr>
      <w:tr w:rsidR="008D2198" w:rsidRPr="008D2198" w14:paraId="53A50FFC" w14:textId="77777777" w:rsidTr="000315FC">
        <w:tc>
          <w:tcPr>
            <w:tcW w:w="540" w:type="dxa"/>
          </w:tcPr>
          <w:p w14:paraId="7FC8D4EE" w14:textId="77777777" w:rsidR="000315FC" w:rsidRPr="008D2198" w:rsidRDefault="000315FC" w:rsidP="00E021C5">
            <w:pPr>
              <w:pStyle w:val="ConsPlusNormal"/>
            </w:pPr>
            <w:r w:rsidRPr="008D2198">
              <w:t>2</w:t>
            </w:r>
          </w:p>
        </w:tc>
        <w:tc>
          <w:tcPr>
            <w:tcW w:w="5125" w:type="dxa"/>
          </w:tcPr>
          <w:p w14:paraId="569DA8AB" w14:textId="08A07FC9" w:rsidR="000315FC" w:rsidRPr="008D2198" w:rsidRDefault="000315FC" w:rsidP="00E021C5">
            <w:pPr>
              <w:pStyle w:val="ConsPlusNormal"/>
            </w:pPr>
          </w:p>
        </w:tc>
        <w:tc>
          <w:tcPr>
            <w:tcW w:w="3544" w:type="dxa"/>
          </w:tcPr>
          <w:p w14:paraId="6E6DFAF7" w14:textId="77777777" w:rsidR="000315FC" w:rsidRPr="008D2198" w:rsidRDefault="000315FC" w:rsidP="00E021C5">
            <w:pPr>
              <w:pStyle w:val="ConsPlusNormal"/>
            </w:pPr>
          </w:p>
        </w:tc>
      </w:tr>
      <w:tr w:rsidR="000315FC" w:rsidRPr="008D2198" w14:paraId="435BB2C0" w14:textId="77777777" w:rsidTr="000315FC">
        <w:tc>
          <w:tcPr>
            <w:tcW w:w="540" w:type="dxa"/>
          </w:tcPr>
          <w:p w14:paraId="7E6322E4" w14:textId="77777777" w:rsidR="000315FC" w:rsidRPr="008D2198" w:rsidRDefault="000315FC" w:rsidP="00E021C5">
            <w:pPr>
              <w:pStyle w:val="ConsPlusNormal"/>
            </w:pPr>
            <w:r w:rsidRPr="008D2198">
              <w:t>3</w:t>
            </w:r>
          </w:p>
        </w:tc>
        <w:tc>
          <w:tcPr>
            <w:tcW w:w="5125" w:type="dxa"/>
          </w:tcPr>
          <w:p w14:paraId="3C3E77B2" w14:textId="1052E504" w:rsidR="000315FC" w:rsidRPr="008D2198" w:rsidRDefault="000315FC" w:rsidP="00E021C5">
            <w:pPr>
              <w:pStyle w:val="ConsPlusNormal"/>
            </w:pPr>
          </w:p>
        </w:tc>
        <w:tc>
          <w:tcPr>
            <w:tcW w:w="3544" w:type="dxa"/>
          </w:tcPr>
          <w:p w14:paraId="0727277E" w14:textId="77777777" w:rsidR="000315FC" w:rsidRPr="008D2198" w:rsidRDefault="000315FC" w:rsidP="00E021C5">
            <w:pPr>
              <w:pStyle w:val="ConsPlusNormal"/>
            </w:pPr>
          </w:p>
        </w:tc>
      </w:tr>
    </w:tbl>
    <w:p w14:paraId="6629EAD5" w14:textId="64EF0D49" w:rsidR="00A86ACB" w:rsidRPr="008D2198" w:rsidRDefault="00A86ACB" w:rsidP="00A86ACB">
      <w:pPr>
        <w:pStyle w:val="ConsPlusNormal"/>
        <w:jc w:val="both"/>
      </w:pPr>
    </w:p>
    <w:p w14:paraId="41DDA048" w14:textId="6E5AC02C" w:rsidR="00A86ACB" w:rsidRPr="008D2198" w:rsidRDefault="00A86ACB" w:rsidP="00A86AC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870"/>
        <w:gridCol w:w="341"/>
        <w:gridCol w:w="2891"/>
      </w:tblGrid>
      <w:tr w:rsidR="008D2198" w:rsidRPr="008D2198" w14:paraId="7D0837C8" w14:textId="77777777" w:rsidTr="00E021C5">
        <w:tc>
          <w:tcPr>
            <w:tcW w:w="3969" w:type="dxa"/>
            <w:tcBorders>
              <w:top w:val="nil"/>
              <w:left w:val="nil"/>
              <w:bottom w:val="nil"/>
              <w:right w:val="nil"/>
            </w:tcBorders>
          </w:tcPr>
          <w:p w14:paraId="2E40144A" w14:textId="3A2FE8A3" w:rsidR="006F0584" w:rsidRPr="008D2198" w:rsidRDefault="00CB35D6" w:rsidP="00E021C5">
            <w:pPr>
              <w:pStyle w:val="ConsPlusNormal"/>
            </w:pPr>
            <w:r>
              <w:t>Руководитель</w:t>
            </w:r>
          </w:p>
        </w:tc>
        <w:tc>
          <w:tcPr>
            <w:tcW w:w="1870" w:type="dxa"/>
            <w:tcBorders>
              <w:top w:val="nil"/>
              <w:left w:val="nil"/>
              <w:bottom w:val="single" w:sz="4" w:space="0" w:color="auto"/>
              <w:right w:val="nil"/>
            </w:tcBorders>
          </w:tcPr>
          <w:p w14:paraId="6B57395D" w14:textId="77777777" w:rsidR="006F0584" w:rsidRPr="008D2198" w:rsidRDefault="006F0584" w:rsidP="00E021C5">
            <w:pPr>
              <w:pStyle w:val="ConsPlusNormal"/>
            </w:pPr>
          </w:p>
        </w:tc>
        <w:tc>
          <w:tcPr>
            <w:tcW w:w="341" w:type="dxa"/>
            <w:tcBorders>
              <w:top w:val="nil"/>
              <w:left w:val="nil"/>
              <w:bottom w:val="nil"/>
              <w:right w:val="nil"/>
            </w:tcBorders>
          </w:tcPr>
          <w:p w14:paraId="0C40A6DD" w14:textId="77777777" w:rsidR="006F0584" w:rsidRPr="008D2198" w:rsidRDefault="006F0584" w:rsidP="00E021C5">
            <w:pPr>
              <w:pStyle w:val="ConsPlusNormal"/>
            </w:pPr>
          </w:p>
        </w:tc>
        <w:tc>
          <w:tcPr>
            <w:tcW w:w="2891" w:type="dxa"/>
            <w:tcBorders>
              <w:top w:val="nil"/>
              <w:left w:val="nil"/>
              <w:bottom w:val="single" w:sz="4" w:space="0" w:color="auto"/>
              <w:right w:val="nil"/>
            </w:tcBorders>
          </w:tcPr>
          <w:p w14:paraId="274E2C5A" w14:textId="77777777" w:rsidR="006F0584" w:rsidRPr="008D2198" w:rsidRDefault="006F0584" w:rsidP="00E021C5">
            <w:pPr>
              <w:pStyle w:val="ConsPlusNormal"/>
            </w:pPr>
          </w:p>
        </w:tc>
      </w:tr>
      <w:tr w:rsidR="006F0584" w:rsidRPr="008D2198" w14:paraId="297BFC71" w14:textId="77777777" w:rsidTr="00E021C5">
        <w:tc>
          <w:tcPr>
            <w:tcW w:w="3969" w:type="dxa"/>
            <w:tcBorders>
              <w:top w:val="nil"/>
              <w:left w:val="nil"/>
              <w:bottom w:val="nil"/>
              <w:right w:val="nil"/>
            </w:tcBorders>
          </w:tcPr>
          <w:p w14:paraId="3F50F19C" w14:textId="77777777" w:rsidR="006F0584" w:rsidRPr="008D2198" w:rsidRDefault="006F0584" w:rsidP="00E021C5">
            <w:pPr>
              <w:pStyle w:val="ConsPlusNormal"/>
            </w:pPr>
          </w:p>
        </w:tc>
        <w:tc>
          <w:tcPr>
            <w:tcW w:w="1870" w:type="dxa"/>
            <w:tcBorders>
              <w:top w:val="single" w:sz="4" w:space="0" w:color="auto"/>
              <w:left w:val="nil"/>
              <w:bottom w:val="nil"/>
              <w:right w:val="nil"/>
            </w:tcBorders>
          </w:tcPr>
          <w:p w14:paraId="1F51D48D" w14:textId="77777777" w:rsidR="006F0584" w:rsidRPr="008D2198" w:rsidRDefault="006F0584" w:rsidP="00E021C5">
            <w:pPr>
              <w:pStyle w:val="ConsPlusNormal"/>
              <w:jc w:val="center"/>
              <w:rPr>
                <w:sz w:val="20"/>
                <w:szCs w:val="20"/>
              </w:rPr>
            </w:pPr>
            <w:r w:rsidRPr="008D2198">
              <w:rPr>
                <w:sz w:val="20"/>
                <w:szCs w:val="20"/>
              </w:rPr>
              <w:t>(подпись)</w:t>
            </w:r>
          </w:p>
        </w:tc>
        <w:tc>
          <w:tcPr>
            <w:tcW w:w="341" w:type="dxa"/>
            <w:tcBorders>
              <w:top w:val="nil"/>
              <w:left w:val="nil"/>
              <w:bottom w:val="nil"/>
              <w:right w:val="nil"/>
            </w:tcBorders>
          </w:tcPr>
          <w:p w14:paraId="2153E7C3" w14:textId="77777777" w:rsidR="006F0584" w:rsidRPr="008D2198" w:rsidRDefault="006F0584" w:rsidP="00E021C5">
            <w:pPr>
              <w:pStyle w:val="ConsPlusNormal"/>
            </w:pPr>
          </w:p>
        </w:tc>
        <w:tc>
          <w:tcPr>
            <w:tcW w:w="2891" w:type="dxa"/>
            <w:tcBorders>
              <w:top w:val="single" w:sz="4" w:space="0" w:color="auto"/>
              <w:left w:val="nil"/>
              <w:bottom w:val="nil"/>
              <w:right w:val="nil"/>
            </w:tcBorders>
          </w:tcPr>
          <w:p w14:paraId="2AEEE2B5" w14:textId="77777777" w:rsidR="006F0584" w:rsidRPr="008D2198" w:rsidRDefault="006F0584" w:rsidP="00E021C5">
            <w:pPr>
              <w:pStyle w:val="ConsPlusNormal"/>
              <w:jc w:val="center"/>
              <w:rPr>
                <w:sz w:val="20"/>
                <w:szCs w:val="20"/>
              </w:rPr>
            </w:pPr>
            <w:r w:rsidRPr="008D2198">
              <w:rPr>
                <w:sz w:val="20"/>
                <w:szCs w:val="20"/>
              </w:rPr>
              <w:t>(расшифровка подписи)</w:t>
            </w:r>
          </w:p>
        </w:tc>
      </w:tr>
    </w:tbl>
    <w:p w14:paraId="18B7B1B1" w14:textId="372F33FB" w:rsidR="00B756B0" w:rsidRPr="008D2198" w:rsidRDefault="00B756B0" w:rsidP="006F0584">
      <w:pPr>
        <w:rPr>
          <w:sz w:val="28"/>
          <w:szCs w:val="28"/>
          <w:lang w:eastAsia="ru-RU"/>
        </w:rPr>
      </w:pPr>
    </w:p>
    <w:sectPr w:rsidR="00B756B0" w:rsidRPr="008D2198" w:rsidSect="006A5E63">
      <w:headerReference w:type="default" r:id="rId12"/>
      <w:pgSz w:w="11910" w:h="16840"/>
      <w:pgMar w:top="1134" w:right="567" w:bottom="1134" w:left="1985" w:header="579"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C48D5" w14:textId="77777777" w:rsidR="0053218E" w:rsidRDefault="0053218E">
      <w:r>
        <w:separator/>
      </w:r>
    </w:p>
  </w:endnote>
  <w:endnote w:type="continuationSeparator" w:id="0">
    <w:p w14:paraId="5FC7C0E1" w14:textId="77777777" w:rsidR="0053218E" w:rsidRDefault="0053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50255" w14:textId="77777777" w:rsidR="0053218E" w:rsidRDefault="0053218E">
      <w:r>
        <w:separator/>
      </w:r>
    </w:p>
  </w:footnote>
  <w:footnote w:type="continuationSeparator" w:id="0">
    <w:p w14:paraId="7AE2A044" w14:textId="77777777" w:rsidR="0053218E" w:rsidRDefault="005321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D8937" w14:textId="451B0721" w:rsidR="00BF6AE6" w:rsidRDefault="00BF6AE6">
    <w:pPr>
      <w:pStyle w:val="a6"/>
      <w:jc w:val="center"/>
    </w:pPr>
  </w:p>
  <w:p w14:paraId="38F5E463" w14:textId="77777777" w:rsidR="00BF6AE6" w:rsidRDefault="00BF6AE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22899" w14:textId="0C2CDA76" w:rsidR="00977F04" w:rsidRPr="00977F04" w:rsidRDefault="00D56746" w:rsidP="00D56746">
    <w:pPr>
      <w:pStyle w:val="a6"/>
      <w:ind w:firstLine="0"/>
      <w:jc w:val="center"/>
      <w:rPr>
        <w:rFonts w:ascii="Times New Roman" w:hAnsi="Times New Roman" w:cs="Times New Roman"/>
      </w:rPr>
    </w:pPr>
    <w:r>
      <w:rPr>
        <w:rFonts w:ascii="Times New Roman" w:hAnsi="Times New Roman" w:cs="Times New Roman"/>
      </w:rPr>
      <w:t>2</w:t>
    </w:r>
  </w:p>
  <w:p w14:paraId="2AFF47AA" w14:textId="77777777" w:rsidR="00977F04" w:rsidRDefault="00977F0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672981"/>
      <w:docPartObj>
        <w:docPartGallery w:val="Page Numbers (Top of Page)"/>
        <w:docPartUnique/>
      </w:docPartObj>
    </w:sdtPr>
    <w:sdtEndPr>
      <w:rPr>
        <w:rFonts w:ascii="Times New Roman" w:hAnsi="Times New Roman" w:cs="Times New Roman"/>
      </w:rPr>
    </w:sdtEndPr>
    <w:sdtContent>
      <w:p w14:paraId="63A1F0E0" w14:textId="75508205" w:rsidR="00310699" w:rsidRPr="00312B23" w:rsidRDefault="00310699">
        <w:pPr>
          <w:pStyle w:val="a6"/>
          <w:jc w:val="center"/>
          <w:rPr>
            <w:rFonts w:ascii="Times New Roman" w:hAnsi="Times New Roman" w:cs="Times New Roman"/>
          </w:rPr>
        </w:pPr>
        <w:r w:rsidRPr="00312B23">
          <w:rPr>
            <w:rFonts w:ascii="Times New Roman" w:hAnsi="Times New Roman" w:cs="Times New Roman"/>
          </w:rPr>
          <w:fldChar w:fldCharType="begin"/>
        </w:r>
        <w:r w:rsidRPr="00312B23">
          <w:rPr>
            <w:rFonts w:ascii="Times New Roman" w:hAnsi="Times New Roman" w:cs="Times New Roman"/>
          </w:rPr>
          <w:instrText>PAGE   \* MERGEFORMAT</w:instrText>
        </w:r>
        <w:r w:rsidRPr="00312B23">
          <w:rPr>
            <w:rFonts w:ascii="Times New Roman" w:hAnsi="Times New Roman" w:cs="Times New Roman"/>
          </w:rPr>
          <w:fldChar w:fldCharType="separate"/>
        </w:r>
        <w:r w:rsidR="00A64B5A">
          <w:rPr>
            <w:rFonts w:ascii="Times New Roman" w:hAnsi="Times New Roman" w:cs="Times New Roman"/>
            <w:noProof/>
          </w:rPr>
          <w:t>14</w:t>
        </w:r>
        <w:r w:rsidRPr="00312B23">
          <w:rPr>
            <w:rFonts w:ascii="Times New Roman" w:hAnsi="Times New Roman" w:cs="Times New Roman"/>
          </w:rPr>
          <w:fldChar w:fldCharType="end"/>
        </w:r>
      </w:p>
    </w:sdtContent>
  </w:sdt>
  <w:p w14:paraId="5D9B0C7C" w14:textId="2B151A62" w:rsidR="00BF6AE6" w:rsidRDefault="00BF6AE6">
    <w:pPr>
      <w:pStyle w:val="a3"/>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B9D"/>
    <w:multiLevelType w:val="hybridMultilevel"/>
    <w:tmpl w:val="2698FB84"/>
    <w:lvl w:ilvl="0" w:tplc="BF720718">
      <w:start w:val="1"/>
      <w:numFmt w:val="decimal"/>
      <w:lvlText w:val="%1)"/>
      <w:lvlJc w:val="left"/>
      <w:pPr>
        <w:ind w:left="118" w:hanging="288"/>
      </w:pPr>
      <w:rPr>
        <w:rFonts w:ascii="Times New Roman" w:eastAsia="Times New Roman" w:hAnsi="Times New Roman" w:cs="Times New Roman" w:hint="default"/>
        <w:w w:val="100"/>
        <w:sz w:val="28"/>
        <w:szCs w:val="28"/>
        <w:lang w:val="ru-RU" w:eastAsia="en-US" w:bidi="ar-SA"/>
      </w:rPr>
    </w:lvl>
    <w:lvl w:ilvl="1" w:tplc="5D50582C">
      <w:numFmt w:val="bullet"/>
      <w:lvlText w:val="•"/>
      <w:lvlJc w:val="left"/>
      <w:pPr>
        <w:ind w:left="1128" w:hanging="288"/>
      </w:pPr>
      <w:rPr>
        <w:rFonts w:hint="default"/>
        <w:lang w:val="ru-RU" w:eastAsia="en-US" w:bidi="ar-SA"/>
      </w:rPr>
    </w:lvl>
    <w:lvl w:ilvl="2" w:tplc="F7CE2BCE">
      <w:numFmt w:val="bullet"/>
      <w:lvlText w:val="•"/>
      <w:lvlJc w:val="left"/>
      <w:pPr>
        <w:ind w:left="2137" w:hanging="288"/>
      </w:pPr>
      <w:rPr>
        <w:rFonts w:hint="default"/>
        <w:lang w:val="ru-RU" w:eastAsia="en-US" w:bidi="ar-SA"/>
      </w:rPr>
    </w:lvl>
    <w:lvl w:ilvl="3" w:tplc="E8A45A74">
      <w:numFmt w:val="bullet"/>
      <w:lvlText w:val="•"/>
      <w:lvlJc w:val="left"/>
      <w:pPr>
        <w:ind w:left="3145" w:hanging="288"/>
      </w:pPr>
      <w:rPr>
        <w:rFonts w:hint="default"/>
        <w:lang w:val="ru-RU" w:eastAsia="en-US" w:bidi="ar-SA"/>
      </w:rPr>
    </w:lvl>
    <w:lvl w:ilvl="4" w:tplc="69CC30E4">
      <w:numFmt w:val="bullet"/>
      <w:lvlText w:val="•"/>
      <w:lvlJc w:val="left"/>
      <w:pPr>
        <w:ind w:left="4154" w:hanging="288"/>
      </w:pPr>
      <w:rPr>
        <w:rFonts w:hint="default"/>
        <w:lang w:val="ru-RU" w:eastAsia="en-US" w:bidi="ar-SA"/>
      </w:rPr>
    </w:lvl>
    <w:lvl w:ilvl="5" w:tplc="E7949648">
      <w:numFmt w:val="bullet"/>
      <w:lvlText w:val="•"/>
      <w:lvlJc w:val="left"/>
      <w:pPr>
        <w:ind w:left="5163" w:hanging="288"/>
      </w:pPr>
      <w:rPr>
        <w:rFonts w:hint="default"/>
        <w:lang w:val="ru-RU" w:eastAsia="en-US" w:bidi="ar-SA"/>
      </w:rPr>
    </w:lvl>
    <w:lvl w:ilvl="6" w:tplc="ABF8D65E">
      <w:numFmt w:val="bullet"/>
      <w:lvlText w:val="•"/>
      <w:lvlJc w:val="left"/>
      <w:pPr>
        <w:ind w:left="6171" w:hanging="288"/>
      </w:pPr>
      <w:rPr>
        <w:rFonts w:hint="default"/>
        <w:lang w:val="ru-RU" w:eastAsia="en-US" w:bidi="ar-SA"/>
      </w:rPr>
    </w:lvl>
    <w:lvl w:ilvl="7" w:tplc="4BB4C39E">
      <w:numFmt w:val="bullet"/>
      <w:lvlText w:val="•"/>
      <w:lvlJc w:val="left"/>
      <w:pPr>
        <w:ind w:left="7180" w:hanging="288"/>
      </w:pPr>
      <w:rPr>
        <w:rFonts w:hint="default"/>
        <w:lang w:val="ru-RU" w:eastAsia="en-US" w:bidi="ar-SA"/>
      </w:rPr>
    </w:lvl>
    <w:lvl w:ilvl="8" w:tplc="0BC60E42">
      <w:numFmt w:val="bullet"/>
      <w:lvlText w:val="•"/>
      <w:lvlJc w:val="left"/>
      <w:pPr>
        <w:ind w:left="8188" w:hanging="288"/>
      </w:pPr>
      <w:rPr>
        <w:rFonts w:hint="default"/>
        <w:lang w:val="ru-RU" w:eastAsia="en-US" w:bidi="ar-SA"/>
      </w:rPr>
    </w:lvl>
  </w:abstractNum>
  <w:abstractNum w:abstractNumId="1">
    <w:nsid w:val="0F0B4171"/>
    <w:multiLevelType w:val="hybridMultilevel"/>
    <w:tmpl w:val="9D622016"/>
    <w:lvl w:ilvl="0" w:tplc="41E2F4CE">
      <w:start w:val="1"/>
      <w:numFmt w:val="decimal"/>
      <w:lvlText w:val="%1)"/>
      <w:lvlJc w:val="left"/>
      <w:pPr>
        <w:ind w:left="118" w:hanging="307"/>
      </w:pPr>
      <w:rPr>
        <w:rFonts w:ascii="Times New Roman" w:eastAsia="Times New Roman" w:hAnsi="Times New Roman" w:cs="Times New Roman" w:hint="default"/>
        <w:w w:val="100"/>
        <w:sz w:val="28"/>
        <w:szCs w:val="28"/>
        <w:lang w:val="ru-RU" w:eastAsia="en-US" w:bidi="ar-SA"/>
      </w:rPr>
    </w:lvl>
    <w:lvl w:ilvl="1" w:tplc="36EA0AD0">
      <w:numFmt w:val="bullet"/>
      <w:lvlText w:val="•"/>
      <w:lvlJc w:val="left"/>
      <w:pPr>
        <w:ind w:left="1128" w:hanging="307"/>
      </w:pPr>
      <w:rPr>
        <w:rFonts w:hint="default"/>
        <w:lang w:val="ru-RU" w:eastAsia="en-US" w:bidi="ar-SA"/>
      </w:rPr>
    </w:lvl>
    <w:lvl w:ilvl="2" w:tplc="275A102C">
      <w:numFmt w:val="bullet"/>
      <w:lvlText w:val="•"/>
      <w:lvlJc w:val="left"/>
      <w:pPr>
        <w:ind w:left="2137" w:hanging="307"/>
      </w:pPr>
      <w:rPr>
        <w:rFonts w:hint="default"/>
        <w:lang w:val="ru-RU" w:eastAsia="en-US" w:bidi="ar-SA"/>
      </w:rPr>
    </w:lvl>
    <w:lvl w:ilvl="3" w:tplc="B1E07086">
      <w:numFmt w:val="bullet"/>
      <w:lvlText w:val="•"/>
      <w:lvlJc w:val="left"/>
      <w:pPr>
        <w:ind w:left="3145" w:hanging="307"/>
      </w:pPr>
      <w:rPr>
        <w:rFonts w:hint="default"/>
        <w:lang w:val="ru-RU" w:eastAsia="en-US" w:bidi="ar-SA"/>
      </w:rPr>
    </w:lvl>
    <w:lvl w:ilvl="4" w:tplc="1EEC8346">
      <w:numFmt w:val="bullet"/>
      <w:lvlText w:val="•"/>
      <w:lvlJc w:val="left"/>
      <w:pPr>
        <w:ind w:left="4154" w:hanging="307"/>
      </w:pPr>
      <w:rPr>
        <w:rFonts w:hint="default"/>
        <w:lang w:val="ru-RU" w:eastAsia="en-US" w:bidi="ar-SA"/>
      </w:rPr>
    </w:lvl>
    <w:lvl w:ilvl="5" w:tplc="7658AD8A">
      <w:numFmt w:val="bullet"/>
      <w:lvlText w:val="•"/>
      <w:lvlJc w:val="left"/>
      <w:pPr>
        <w:ind w:left="5163" w:hanging="307"/>
      </w:pPr>
      <w:rPr>
        <w:rFonts w:hint="default"/>
        <w:lang w:val="ru-RU" w:eastAsia="en-US" w:bidi="ar-SA"/>
      </w:rPr>
    </w:lvl>
    <w:lvl w:ilvl="6" w:tplc="1BDC4D60">
      <w:numFmt w:val="bullet"/>
      <w:lvlText w:val="•"/>
      <w:lvlJc w:val="left"/>
      <w:pPr>
        <w:ind w:left="6171" w:hanging="307"/>
      </w:pPr>
      <w:rPr>
        <w:rFonts w:hint="default"/>
        <w:lang w:val="ru-RU" w:eastAsia="en-US" w:bidi="ar-SA"/>
      </w:rPr>
    </w:lvl>
    <w:lvl w:ilvl="7" w:tplc="C5C219BA">
      <w:numFmt w:val="bullet"/>
      <w:lvlText w:val="•"/>
      <w:lvlJc w:val="left"/>
      <w:pPr>
        <w:ind w:left="7180" w:hanging="307"/>
      </w:pPr>
      <w:rPr>
        <w:rFonts w:hint="default"/>
        <w:lang w:val="ru-RU" w:eastAsia="en-US" w:bidi="ar-SA"/>
      </w:rPr>
    </w:lvl>
    <w:lvl w:ilvl="8" w:tplc="36027DAC">
      <w:numFmt w:val="bullet"/>
      <w:lvlText w:val="•"/>
      <w:lvlJc w:val="left"/>
      <w:pPr>
        <w:ind w:left="8188" w:hanging="307"/>
      </w:pPr>
      <w:rPr>
        <w:rFonts w:hint="default"/>
        <w:lang w:val="ru-RU" w:eastAsia="en-US" w:bidi="ar-SA"/>
      </w:rPr>
    </w:lvl>
  </w:abstractNum>
  <w:abstractNum w:abstractNumId="2">
    <w:nsid w:val="11CB5414"/>
    <w:multiLevelType w:val="hybridMultilevel"/>
    <w:tmpl w:val="A6ACBBE6"/>
    <w:lvl w:ilvl="0" w:tplc="F34A0372">
      <w:start w:val="1"/>
      <w:numFmt w:val="decimal"/>
      <w:lvlText w:val="%1)"/>
      <w:lvlJc w:val="left"/>
      <w:pPr>
        <w:ind w:left="118" w:hanging="389"/>
      </w:pPr>
      <w:rPr>
        <w:rFonts w:ascii="Times New Roman" w:eastAsia="Times New Roman" w:hAnsi="Times New Roman" w:cs="Times New Roman" w:hint="default"/>
        <w:w w:val="100"/>
        <w:sz w:val="28"/>
        <w:szCs w:val="28"/>
        <w:lang w:val="ru-RU" w:eastAsia="en-US" w:bidi="ar-SA"/>
      </w:rPr>
    </w:lvl>
    <w:lvl w:ilvl="1" w:tplc="79064778">
      <w:numFmt w:val="bullet"/>
      <w:lvlText w:val="•"/>
      <w:lvlJc w:val="left"/>
      <w:pPr>
        <w:ind w:left="1128" w:hanging="389"/>
      </w:pPr>
      <w:rPr>
        <w:rFonts w:hint="default"/>
        <w:lang w:val="ru-RU" w:eastAsia="en-US" w:bidi="ar-SA"/>
      </w:rPr>
    </w:lvl>
    <w:lvl w:ilvl="2" w:tplc="13D0865A">
      <w:numFmt w:val="bullet"/>
      <w:lvlText w:val="•"/>
      <w:lvlJc w:val="left"/>
      <w:pPr>
        <w:ind w:left="2137" w:hanging="389"/>
      </w:pPr>
      <w:rPr>
        <w:rFonts w:hint="default"/>
        <w:lang w:val="ru-RU" w:eastAsia="en-US" w:bidi="ar-SA"/>
      </w:rPr>
    </w:lvl>
    <w:lvl w:ilvl="3" w:tplc="A44CAB2A">
      <w:numFmt w:val="bullet"/>
      <w:lvlText w:val="•"/>
      <w:lvlJc w:val="left"/>
      <w:pPr>
        <w:ind w:left="3145" w:hanging="389"/>
      </w:pPr>
      <w:rPr>
        <w:rFonts w:hint="default"/>
        <w:lang w:val="ru-RU" w:eastAsia="en-US" w:bidi="ar-SA"/>
      </w:rPr>
    </w:lvl>
    <w:lvl w:ilvl="4" w:tplc="DEF84CE4">
      <w:numFmt w:val="bullet"/>
      <w:lvlText w:val="•"/>
      <w:lvlJc w:val="left"/>
      <w:pPr>
        <w:ind w:left="4154" w:hanging="389"/>
      </w:pPr>
      <w:rPr>
        <w:rFonts w:hint="default"/>
        <w:lang w:val="ru-RU" w:eastAsia="en-US" w:bidi="ar-SA"/>
      </w:rPr>
    </w:lvl>
    <w:lvl w:ilvl="5" w:tplc="5E70428E">
      <w:numFmt w:val="bullet"/>
      <w:lvlText w:val="•"/>
      <w:lvlJc w:val="left"/>
      <w:pPr>
        <w:ind w:left="5163" w:hanging="389"/>
      </w:pPr>
      <w:rPr>
        <w:rFonts w:hint="default"/>
        <w:lang w:val="ru-RU" w:eastAsia="en-US" w:bidi="ar-SA"/>
      </w:rPr>
    </w:lvl>
    <w:lvl w:ilvl="6" w:tplc="B4BAB8C6">
      <w:numFmt w:val="bullet"/>
      <w:lvlText w:val="•"/>
      <w:lvlJc w:val="left"/>
      <w:pPr>
        <w:ind w:left="6171" w:hanging="389"/>
      </w:pPr>
      <w:rPr>
        <w:rFonts w:hint="default"/>
        <w:lang w:val="ru-RU" w:eastAsia="en-US" w:bidi="ar-SA"/>
      </w:rPr>
    </w:lvl>
    <w:lvl w:ilvl="7" w:tplc="F2F0A4B6">
      <w:numFmt w:val="bullet"/>
      <w:lvlText w:val="•"/>
      <w:lvlJc w:val="left"/>
      <w:pPr>
        <w:ind w:left="7180" w:hanging="389"/>
      </w:pPr>
      <w:rPr>
        <w:rFonts w:hint="default"/>
        <w:lang w:val="ru-RU" w:eastAsia="en-US" w:bidi="ar-SA"/>
      </w:rPr>
    </w:lvl>
    <w:lvl w:ilvl="8" w:tplc="4C2ED736">
      <w:numFmt w:val="bullet"/>
      <w:lvlText w:val="•"/>
      <w:lvlJc w:val="left"/>
      <w:pPr>
        <w:ind w:left="8188" w:hanging="389"/>
      </w:pPr>
      <w:rPr>
        <w:rFonts w:hint="default"/>
        <w:lang w:val="ru-RU" w:eastAsia="en-US" w:bidi="ar-SA"/>
      </w:rPr>
    </w:lvl>
  </w:abstractNum>
  <w:abstractNum w:abstractNumId="3">
    <w:nsid w:val="167775D7"/>
    <w:multiLevelType w:val="hybridMultilevel"/>
    <w:tmpl w:val="09426922"/>
    <w:lvl w:ilvl="0" w:tplc="A44453B2">
      <w:start w:val="1"/>
      <w:numFmt w:val="decimal"/>
      <w:lvlText w:val="%1."/>
      <w:lvlJc w:val="left"/>
      <w:pPr>
        <w:ind w:left="118" w:hanging="280"/>
      </w:pPr>
      <w:rPr>
        <w:rFonts w:ascii="Times New Roman" w:eastAsia="Times New Roman" w:hAnsi="Times New Roman" w:cs="Times New Roman" w:hint="default"/>
        <w:w w:val="100"/>
        <w:sz w:val="28"/>
        <w:szCs w:val="28"/>
        <w:lang w:val="ru-RU" w:eastAsia="en-US" w:bidi="ar-SA"/>
      </w:rPr>
    </w:lvl>
    <w:lvl w:ilvl="1" w:tplc="6750E1F4">
      <w:numFmt w:val="bullet"/>
      <w:lvlText w:val="•"/>
      <w:lvlJc w:val="left"/>
      <w:pPr>
        <w:ind w:left="1128" w:hanging="280"/>
      </w:pPr>
      <w:rPr>
        <w:rFonts w:hint="default"/>
        <w:lang w:val="ru-RU" w:eastAsia="en-US" w:bidi="ar-SA"/>
      </w:rPr>
    </w:lvl>
    <w:lvl w:ilvl="2" w:tplc="EEC0D14C">
      <w:numFmt w:val="bullet"/>
      <w:lvlText w:val="•"/>
      <w:lvlJc w:val="left"/>
      <w:pPr>
        <w:ind w:left="2137" w:hanging="280"/>
      </w:pPr>
      <w:rPr>
        <w:rFonts w:hint="default"/>
        <w:lang w:val="ru-RU" w:eastAsia="en-US" w:bidi="ar-SA"/>
      </w:rPr>
    </w:lvl>
    <w:lvl w:ilvl="3" w:tplc="0406A802">
      <w:numFmt w:val="bullet"/>
      <w:lvlText w:val="•"/>
      <w:lvlJc w:val="left"/>
      <w:pPr>
        <w:ind w:left="3145" w:hanging="280"/>
      </w:pPr>
      <w:rPr>
        <w:rFonts w:hint="default"/>
        <w:lang w:val="ru-RU" w:eastAsia="en-US" w:bidi="ar-SA"/>
      </w:rPr>
    </w:lvl>
    <w:lvl w:ilvl="4" w:tplc="06AAE5DC">
      <w:numFmt w:val="bullet"/>
      <w:lvlText w:val="•"/>
      <w:lvlJc w:val="left"/>
      <w:pPr>
        <w:ind w:left="4154" w:hanging="280"/>
      </w:pPr>
      <w:rPr>
        <w:rFonts w:hint="default"/>
        <w:lang w:val="ru-RU" w:eastAsia="en-US" w:bidi="ar-SA"/>
      </w:rPr>
    </w:lvl>
    <w:lvl w:ilvl="5" w:tplc="AD58868C">
      <w:numFmt w:val="bullet"/>
      <w:lvlText w:val="•"/>
      <w:lvlJc w:val="left"/>
      <w:pPr>
        <w:ind w:left="5163" w:hanging="280"/>
      </w:pPr>
      <w:rPr>
        <w:rFonts w:hint="default"/>
        <w:lang w:val="ru-RU" w:eastAsia="en-US" w:bidi="ar-SA"/>
      </w:rPr>
    </w:lvl>
    <w:lvl w:ilvl="6" w:tplc="34A85E72">
      <w:numFmt w:val="bullet"/>
      <w:lvlText w:val="•"/>
      <w:lvlJc w:val="left"/>
      <w:pPr>
        <w:ind w:left="6171" w:hanging="280"/>
      </w:pPr>
      <w:rPr>
        <w:rFonts w:hint="default"/>
        <w:lang w:val="ru-RU" w:eastAsia="en-US" w:bidi="ar-SA"/>
      </w:rPr>
    </w:lvl>
    <w:lvl w:ilvl="7" w:tplc="BFD25CAC">
      <w:numFmt w:val="bullet"/>
      <w:lvlText w:val="•"/>
      <w:lvlJc w:val="left"/>
      <w:pPr>
        <w:ind w:left="7180" w:hanging="280"/>
      </w:pPr>
      <w:rPr>
        <w:rFonts w:hint="default"/>
        <w:lang w:val="ru-RU" w:eastAsia="en-US" w:bidi="ar-SA"/>
      </w:rPr>
    </w:lvl>
    <w:lvl w:ilvl="8" w:tplc="86C01C6A">
      <w:numFmt w:val="bullet"/>
      <w:lvlText w:val="•"/>
      <w:lvlJc w:val="left"/>
      <w:pPr>
        <w:ind w:left="8188" w:hanging="280"/>
      </w:pPr>
      <w:rPr>
        <w:rFonts w:hint="default"/>
        <w:lang w:val="ru-RU" w:eastAsia="en-US" w:bidi="ar-SA"/>
      </w:rPr>
    </w:lvl>
  </w:abstractNum>
  <w:abstractNum w:abstractNumId="4">
    <w:nsid w:val="260F368B"/>
    <w:multiLevelType w:val="hybridMultilevel"/>
    <w:tmpl w:val="786E7506"/>
    <w:lvl w:ilvl="0" w:tplc="DB0E6284">
      <w:start w:val="1"/>
      <w:numFmt w:val="decimal"/>
      <w:lvlText w:val="%1)"/>
      <w:lvlJc w:val="left"/>
      <w:pPr>
        <w:ind w:left="118" w:hanging="326"/>
      </w:pPr>
      <w:rPr>
        <w:rFonts w:ascii="Times New Roman" w:eastAsia="Times New Roman" w:hAnsi="Times New Roman" w:cs="Times New Roman" w:hint="default"/>
        <w:w w:val="100"/>
        <w:sz w:val="28"/>
        <w:szCs w:val="28"/>
        <w:lang w:val="ru-RU" w:eastAsia="en-US" w:bidi="ar-SA"/>
      </w:rPr>
    </w:lvl>
    <w:lvl w:ilvl="1" w:tplc="C37AB398">
      <w:numFmt w:val="bullet"/>
      <w:lvlText w:val="•"/>
      <w:lvlJc w:val="left"/>
      <w:pPr>
        <w:ind w:left="1128" w:hanging="326"/>
      </w:pPr>
      <w:rPr>
        <w:rFonts w:hint="default"/>
        <w:lang w:val="ru-RU" w:eastAsia="en-US" w:bidi="ar-SA"/>
      </w:rPr>
    </w:lvl>
    <w:lvl w:ilvl="2" w:tplc="70ACDEAA">
      <w:numFmt w:val="bullet"/>
      <w:lvlText w:val="•"/>
      <w:lvlJc w:val="left"/>
      <w:pPr>
        <w:ind w:left="2137" w:hanging="326"/>
      </w:pPr>
      <w:rPr>
        <w:rFonts w:hint="default"/>
        <w:lang w:val="ru-RU" w:eastAsia="en-US" w:bidi="ar-SA"/>
      </w:rPr>
    </w:lvl>
    <w:lvl w:ilvl="3" w:tplc="C1D0C5F4">
      <w:numFmt w:val="bullet"/>
      <w:lvlText w:val="•"/>
      <w:lvlJc w:val="left"/>
      <w:pPr>
        <w:ind w:left="3145" w:hanging="326"/>
      </w:pPr>
      <w:rPr>
        <w:rFonts w:hint="default"/>
        <w:lang w:val="ru-RU" w:eastAsia="en-US" w:bidi="ar-SA"/>
      </w:rPr>
    </w:lvl>
    <w:lvl w:ilvl="4" w:tplc="DAA0ABF8">
      <w:numFmt w:val="bullet"/>
      <w:lvlText w:val="•"/>
      <w:lvlJc w:val="left"/>
      <w:pPr>
        <w:ind w:left="4154" w:hanging="326"/>
      </w:pPr>
      <w:rPr>
        <w:rFonts w:hint="default"/>
        <w:lang w:val="ru-RU" w:eastAsia="en-US" w:bidi="ar-SA"/>
      </w:rPr>
    </w:lvl>
    <w:lvl w:ilvl="5" w:tplc="CA547B92">
      <w:numFmt w:val="bullet"/>
      <w:lvlText w:val="•"/>
      <w:lvlJc w:val="left"/>
      <w:pPr>
        <w:ind w:left="5163" w:hanging="326"/>
      </w:pPr>
      <w:rPr>
        <w:rFonts w:hint="default"/>
        <w:lang w:val="ru-RU" w:eastAsia="en-US" w:bidi="ar-SA"/>
      </w:rPr>
    </w:lvl>
    <w:lvl w:ilvl="6" w:tplc="24DEA5FE">
      <w:numFmt w:val="bullet"/>
      <w:lvlText w:val="•"/>
      <w:lvlJc w:val="left"/>
      <w:pPr>
        <w:ind w:left="6171" w:hanging="326"/>
      </w:pPr>
      <w:rPr>
        <w:rFonts w:hint="default"/>
        <w:lang w:val="ru-RU" w:eastAsia="en-US" w:bidi="ar-SA"/>
      </w:rPr>
    </w:lvl>
    <w:lvl w:ilvl="7" w:tplc="A28670D6">
      <w:numFmt w:val="bullet"/>
      <w:lvlText w:val="•"/>
      <w:lvlJc w:val="left"/>
      <w:pPr>
        <w:ind w:left="7180" w:hanging="326"/>
      </w:pPr>
      <w:rPr>
        <w:rFonts w:hint="default"/>
        <w:lang w:val="ru-RU" w:eastAsia="en-US" w:bidi="ar-SA"/>
      </w:rPr>
    </w:lvl>
    <w:lvl w:ilvl="8" w:tplc="27E25980">
      <w:numFmt w:val="bullet"/>
      <w:lvlText w:val="•"/>
      <w:lvlJc w:val="left"/>
      <w:pPr>
        <w:ind w:left="8188" w:hanging="326"/>
      </w:pPr>
      <w:rPr>
        <w:rFonts w:hint="default"/>
        <w:lang w:val="ru-RU" w:eastAsia="en-US" w:bidi="ar-SA"/>
      </w:rPr>
    </w:lvl>
  </w:abstractNum>
  <w:abstractNum w:abstractNumId="5">
    <w:nsid w:val="27604DAB"/>
    <w:multiLevelType w:val="hybridMultilevel"/>
    <w:tmpl w:val="E0D6EFFA"/>
    <w:lvl w:ilvl="0" w:tplc="E6AABF48">
      <w:start w:val="1"/>
      <w:numFmt w:val="decimal"/>
      <w:lvlText w:val="%1)"/>
      <w:lvlJc w:val="left"/>
      <w:pPr>
        <w:ind w:left="1130" w:hanging="304"/>
      </w:pPr>
      <w:rPr>
        <w:rFonts w:ascii="Times New Roman" w:eastAsia="Times New Roman" w:hAnsi="Times New Roman" w:cs="Times New Roman" w:hint="default"/>
        <w:w w:val="100"/>
        <w:sz w:val="28"/>
        <w:szCs w:val="28"/>
        <w:lang w:val="ru-RU" w:eastAsia="en-US" w:bidi="ar-SA"/>
      </w:rPr>
    </w:lvl>
    <w:lvl w:ilvl="1" w:tplc="BA805B42">
      <w:numFmt w:val="bullet"/>
      <w:lvlText w:val="•"/>
      <w:lvlJc w:val="left"/>
      <w:pPr>
        <w:ind w:left="2046" w:hanging="304"/>
      </w:pPr>
      <w:rPr>
        <w:rFonts w:hint="default"/>
        <w:lang w:val="ru-RU" w:eastAsia="en-US" w:bidi="ar-SA"/>
      </w:rPr>
    </w:lvl>
    <w:lvl w:ilvl="2" w:tplc="81FAB160">
      <w:numFmt w:val="bullet"/>
      <w:lvlText w:val="•"/>
      <w:lvlJc w:val="left"/>
      <w:pPr>
        <w:ind w:left="2953" w:hanging="304"/>
      </w:pPr>
      <w:rPr>
        <w:rFonts w:hint="default"/>
        <w:lang w:val="ru-RU" w:eastAsia="en-US" w:bidi="ar-SA"/>
      </w:rPr>
    </w:lvl>
    <w:lvl w:ilvl="3" w:tplc="4F6E7F16">
      <w:numFmt w:val="bullet"/>
      <w:lvlText w:val="•"/>
      <w:lvlJc w:val="left"/>
      <w:pPr>
        <w:ind w:left="3859" w:hanging="304"/>
      </w:pPr>
      <w:rPr>
        <w:rFonts w:hint="default"/>
        <w:lang w:val="ru-RU" w:eastAsia="en-US" w:bidi="ar-SA"/>
      </w:rPr>
    </w:lvl>
    <w:lvl w:ilvl="4" w:tplc="F5126816">
      <w:numFmt w:val="bullet"/>
      <w:lvlText w:val="•"/>
      <w:lvlJc w:val="left"/>
      <w:pPr>
        <w:ind w:left="4766" w:hanging="304"/>
      </w:pPr>
      <w:rPr>
        <w:rFonts w:hint="default"/>
        <w:lang w:val="ru-RU" w:eastAsia="en-US" w:bidi="ar-SA"/>
      </w:rPr>
    </w:lvl>
    <w:lvl w:ilvl="5" w:tplc="97229E1A">
      <w:numFmt w:val="bullet"/>
      <w:lvlText w:val="•"/>
      <w:lvlJc w:val="left"/>
      <w:pPr>
        <w:ind w:left="5673" w:hanging="304"/>
      </w:pPr>
      <w:rPr>
        <w:rFonts w:hint="default"/>
        <w:lang w:val="ru-RU" w:eastAsia="en-US" w:bidi="ar-SA"/>
      </w:rPr>
    </w:lvl>
    <w:lvl w:ilvl="6" w:tplc="CA5602B2">
      <w:numFmt w:val="bullet"/>
      <w:lvlText w:val="•"/>
      <w:lvlJc w:val="left"/>
      <w:pPr>
        <w:ind w:left="6579" w:hanging="304"/>
      </w:pPr>
      <w:rPr>
        <w:rFonts w:hint="default"/>
        <w:lang w:val="ru-RU" w:eastAsia="en-US" w:bidi="ar-SA"/>
      </w:rPr>
    </w:lvl>
    <w:lvl w:ilvl="7" w:tplc="AD9EF540">
      <w:numFmt w:val="bullet"/>
      <w:lvlText w:val="•"/>
      <w:lvlJc w:val="left"/>
      <w:pPr>
        <w:ind w:left="7486" w:hanging="304"/>
      </w:pPr>
      <w:rPr>
        <w:rFonts w:hint="default"/>
        <w:lang w:val="ru-RU" w:eastAsia="en-US" w:bidi="ar-SA"/>
      </w:rPr>
    </w:lvl>
    <w:lvl w:ilvl="8" w:tplc="5D5E5D02">
      <w:numFmt w:val="bullet"/>
      <w:lvlText w:val="•"/>
      <w:lvlJc w:val="left"/>
      <w:pPr>
        <w:ind w:left="8392" w:hanging="304"/>
      </w:pPr>
      <w:rPr>
        <w:rFonts w:hint="default"/>
        <w:lang w:val="ru-RU" w:eastAsia="en-US" w:bidi="ar-SA"/>
      </w:rPr>
    </w:lvl>
  </w:abstractNum>
  <w:abstractNum w:abstractNumId="6">
    <w:nsid w:val="27802151"/>
    <w:multiLevelType w:val="hybridMultilevel"/>
    <w:tmpl w:val="9D50B668"/>
    <w:lvl w:ilvl="0" w:tplc="64B26C92">
      <w:start w:val="1"/>
      <w:numFmt w:val="decimal"/>
      <w:lvlText w:val="%1)"/>
      <w:lvlJc w:val="left"/>
      <w:pPr>
        <w:ind w:left="118" w:hanging="307"/>
      </w:pPr>
      <w:rPr>
        <w:rFonts w:ascii="Times New Roman" w:eastAsia="Times New Roman" w:hAnsi="Times New Roman" w:cs="Times New Roman" w:hint="default"/>
        <w:w w:val="100"/>
        <w:sz w:val="28"/>
        <w:szCs w:val="28"/>
        <w:lang w:val="ru-RU" w:eastAsia="en-US" w:bidi="ar-SA"/>
      </w:rPr>
    </w:lvl>
    <w:lvl w:ilvl="1" w:tplc="96BA000C">
      <w:numFmt w:val="bullet"/>
      <w:lvlText w:val="•"/>
      <w:lvlJc w:val="left"/>
      <w:pPr>
        <w:ind w:left="1128" w:hanging="307"/>
      </w:pPr>
      <w:rPr>
        <w:rFonts w:hint="default"/>
        <w:lang w:val="ru-RU" w:eastAsia="en-US" w:bidi="ar-SA"/>
      </w:rPr>
    </w:lvl>
    <w:lvl w:ilvl="2" w:tplc="26168DCC">
      <w:numFmt w:val="bullet"/>
      <w:lvlText w:val="•"/>
      <w:lvlJc w:val="left"/>
      <w:pPr>
        <w:ind w:left="2137" w:hanging="307"/>
      </w:pPr>
      <w:rPr>
        <w:rFonts w:hint="default"/>
        <w:lang w:val="ru-RU" w:eastAsia="en-US" w:bidi="ar-SA"/>
      </w:rPr>
    </w:lvl>
    <w:lvl w:ilvl="3" w:tplc="65CA8BCE">
      <w:numFmt w:val="bullet"/>
      <w:lvlText w:val="•"/>
      <w:lvlJc w:val="left"/>
      <w:pPr>
        <w:ind w:left="3145" w:hanging="307"/>
      </w:pPr>
      <w:rPr>
        <w:rFonts w:hint="default"/>
        <w:lang w:val="ru-RU" w:eastAsia="en-US" w:bidi="ar-SA"/>
      </w:rPr>
    </w:lvl>
    <w:lvl w:ilvl="4" w:tplc="FB6277D0">
      <w:numFmt w:val="bullet"/>
      <w:lvlText w:val="•"/>
      <w:lvlJc w:val="left"/>
      <w:pPr>
        <w:ind w:left="4154" w:hanging="307"/>
      </w:pPr>
      <w:rPr>
        <w:rFonts w:hint="default"/>
        <w:lang w:val="ru-RU" w:eastAsia="en-US" w:bidi="ar-SA"/>
      </w:rPr>
    </w:lvl>
    <w:lvl w:ilvl="5" w:tplc="C16E3D20">
      <w:numFmt w:val="bullet"/>
      <w:lvlText w:val="•"/>
      <w:lvlJc w:val="left"/>
      <w:pPr>
        <w:ind w:left="5163" w:hanging="307"/>
      </w:pPr>
      <w:rPr>
        <w:rFonts w:hint="default"/>
        <w:lang w:val="ru-RU" w:eastAsia="en-US" w:bidi="ar-SA"/>
      </w:rPr>
    </w:lvl>
    <w:lvl w:ilvl="6" w:tplc="7F568A04">
      <w:numFmt w:val="bullet"/>
      <w:lvlText w:val="•"/>
      <w:lvlJc w:val="left"/>
      <w:pPr>
        <w:ind w:left="6171" w:hanging="307"/>
      </w:pPr>
      <w:rPr>
        <w:rFonts w:hint="default"/>
        <w:lang w:val="ru-RU" w:eastAsia="en-US" w:bidi="ar-SA"/>
      </w:rPr>
    </w:lvl>
    <w:lvl w:ilvl="7" w:tplc="1E88ADE2">
      <w:numFmt w:val="bullet"/>
      <w:lvlText w:val="•"/>
      <w:lvlJc w:val="left"/>
      <w:pPr>
        <w:ind w:left="7180" w:hanging="307"/>
      </w:pPr>
      <w:rPr>
        <w:rFonts w:hint="default"/>
        <w:lang w:val="ru-RU" w:eastAsia="en-US" w:bidi="ar-SA"/>
      </w:rPr>
    </w:lvl>
    <w:lvl w:ilvl="8" w:tplc="3794BB0E">
      <w:numFmt w:val="bullet"/>
      <w:lvlText w:val="•"/>
      <w:lvlJc w:val="left"/>
      <w:pPr>
        <w:ind w:left="8188" w:hanging="307"/>
      </w:pPr>
      <w:rPr>
        <w:rFonts w:hint="default"/>
        <w:lang w:val="ru-RU" w:eastAsia="en-US" w:bidi="ar-SA"/>
      </w:rPr>
    </w:lvl>
  </w:abstractNum>
  <w:abstractNum w:abstractNumId="7">
    <w:nsid w:val="2B46690D"/>
    <w:multiLevelType w:val="hybridMultilevel"/>
    <w:tmpl w:val="CB46B938"/>
    <w:lvl w:ilvl="0" w:tplc="1548EB26">
      <w:start w:val="14"/>
      <w:numFmt w:val="decimal"/>
      <w:lvlText w:val="%1."/>
      <w:lvlJc w:val="left"/>
      <w:pPr>
        <w:ind w:left="735"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873CBF"/>
    <w:multiLevelType w:val="hybridMultilevel"/>
    <w:tmpl w:val="6BF6586C"/>
    <w:lvl w:ilvl="0" w:tplc="26C6DEDE">
      <w:start w:val="13"/>
      <w:numFmt w:val="decimal"/>
      <w:lvlText w:val="%1."/>
      <w:lvlJc w:val="left"/>
      <w:pPr>
        <w:ind w:left="29" w:hanging="322"/>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2353DD"/>
    <w:multiLevelType w:val="hybridMultilevel"/>
    <w:tmpl w:val="1FE290C2"/>
    <w:lvl w:ilvl="0" w:tplc="E462066C">
      <w:start w:val="1"/>
      <w:numFmt w:val="decimal"/>
      <w:lvlText w:val="%1)"/>
      <w:lvlJc w:val="left"/>
      <w:pPr>
        <w:ind w:left="118" w:hanging="358"/>
      </w:pPr>
      <w:rPr>
        <w:rFonts w:ascii="Times New Roman" w:eastAsia="Times New Roman" w:hAnsi="Times New Roman" w:cs="Times New Roman" w:hint="default"/>
        <w:w w:val="100"/>
        <w:sz w:val="28"/>
        <w:szCs w:val="28"/>
        <w:lang w:val="ru-RU" w:eastAsia="en-US" w:bidi="ar-SA"/>
      </w:rPr>
    </w:lvl>
    <w:lvl w:ilvl="1" w:tplc="C7744FEC">
      <w:numFmt w:val="bullet"/>
      <w:lvlText w:val="•"/>
      <w:lvlJc w:val="left"/>
      <w:pPr>
        <w:ind w:left="1128" w:hanging="358"/>
      </w:pPr>
      <w:rPr>
        <w:rFonts w:hint="default"/>
        <w:lang w:val="ru-RU" w:eastAsia="en-US" w:bidi="ar-SA"/>
      </w:rPr>
    </w:lvl>
    <w:lvl w:ilvl="2" w:tplc="8474F564">
      <w:numFmt w:val="bullet"/>
      <w:lvlText w:val="•"/>
      <w:lvlJc w:val="left"/>
      <w:pPr>
        <w:ind w:left="2137" w:hanging="358"/>
      </w:pPr>
      <w:rPr>
        <w:rFonts w:hint="default"/>
        <w:lang w:val="ru-RU" w:eastAsia="en-US" w:bidi="ar-SA"/>
      </w:rPr>
    </w:lvl>
    <w:lvl w:ilvl="3" w:tplc="A2761A94">
      <w:numFmt w:val="bullet"/>
      <w:lvlText w:val="•"/>
      <w:lvlJc w:val="left"/>
      <w:pPr>
        <w:ind w:left="3145" w:hanging="358"/>
      </w:pPr>
      <w:rPr>
        <w:rFonts w:hint="default"/>
        <w:lang w:val="ru-RU" w:eastAsia="en-US" w:bidi="ar-SA"/>
      </w:rPr>
    </w:lvl>
    <w:lvl w:ilvl="4" w:tplc="027CB242">
      <w:numFmt w:val="bullet"/>
      <w:lvlText w:val="•"/>
      <w:lvlJc w:val="left"/>
      <w:pPr>
        <w:ind w:left="4154" w:hanging="358"/>
      </w:pPr>
      <w:rPr>
        <w:rFonts w:hint="default"/>
        <w:lang w:val="ru-RU" w:eastAsia="en-US" w:bidi="ar-SA"/>
      </w:rPr>
    </w:lvl>
    <w:lvl w:ilvl="5" w:tplc="15B0675E">
      <w:numFmt w:val="bullet"/>
      <w:lvlText w:val="•"/>
      <w:lvlJc w:val="left"/>
      <w:pPr>
        <w:ind w:left="5163" w:hanging="358"/>
      </w:pPr>
      <w:rPr>
        <w:rFonts w:hint="default"/>
        <w:lang w:val="ru-RU" w:eastAsia="en-US" w:bidi="ar-SA"/>
      </w:rPr>
    </w:lvl>
    <w:lvl w:ilvl="6" w:tplc="132E47D6">
      <w:numFmt w:val="bullet"/>
      <w:lvlText w:val="•"/>
      <w:lvlJc w:val="left"/>
      <w:pPr>
        <w:ind w:left="6171" w:hanging="358"/>
      </w:pPr>
      <w:rPr>
        <w:rFonts w:hint="default"/>
        <w:lang w:val="ru-RU" w:eastAsia="en-US" w:bidi="ar-SA"/>
      </w:rPr>
    </w:lvl>
    <w:lvl w:ilvl="7" w:tplc="4C70B558">
      <w:numFmt w:val="bullet"/>
      <w:lvlText w:val="•"/>
      <w:lvlJc w:val="left"/>
      <w:pPr>
        <w:ind w:left="7180" w:hanging="358"/>
      </w:pPr>
      <w:rPr>
        <w:rFonts w:hint="default"/>
        <w:lang w:val="ru-RU" w:eastAsia="en-US" w:bidi="ar-SA"/>
      </w:rPr>
    </w:lvl>
    <w:lvl w:ilvl="8" w:tplc="85463B0C">
      <w:numFmt w:val="bullet"/>
      <w:lvlText w:val="•"/>
      <w:lvlJc w:val="left"/>
      <w:pPr>
        <w:ind w:left="8188" w:hanging="358"/>
      </w:pPr>
      <w:rPr>
        <w:rFonts w:hint="default"/>
        <w:lang w:val="ru-RU" w:eastAsia="en-US" w:bidi="ar-SA"/>
      </w:rPr>
    </w:lvl>
  </w:abstractNum>
  <w:abstractNum w:abstractNumId="10">
    <w:nsid w:val="3DDF56E5"/>
    <w:multiLevelType w:val="hybridMultilevel"/>
    <w:tmpl w:val="98E07412"/>
    <w:lvl w:ilvl="0" w:tplc="598236A0">
      <w:start w:val="1"/>
      <w:numFmt w:val="decimal"/>
      <w:lvlText w:val="%1)"/>
      <w:lvlJc w:val="left"/>
      <w:pPr>
        <w:ind w:left="118" w:hanging="307"/>
      </w:pPr>
      <w:rPr>
        <w:rFonts w:ascii="Times New Roman" w:eastAsia="Times New Roman" w:hAnsi="Times New Roman" w:cs="Times New Roman" w:hint="default"/>
        <w:w w:val="100"/>
        <w:sz w:val="28"/>
        <w:szCs w:val="28"/>
        <w:lang w:val="ru-RU" w:eastAsia="en-US" w:bidi="ar-SA"/>
      </w:rPr>
    </w:lvl>
    <w:lvl w:ilvl="1" w:tplc="FAFA0568">
      <w:numFmt w:val="bullet"/>
      <w:lvlText w:val="•"/>
      <w:lvlJc w:val="left"/>
      <w:pPr>
        <w:ind w:left="1128" w:hanging="307"/>
      </w:pPr>
      <w:rPr>
        <w:rFonts w:hint="default"/>
        <w:lang w:val="ru-RU" w:eastAsia="en-US" w:bidi="ar-SA"/>
      </w:rPr>
    </w:lvl>
    <w:lvl w:ilvl="2" w:tplc="E6A03E68">
      <w:numFmt w:val="bullet"/>
      <w:lvlText w:val="•"/>
      <w:lvlJc w:val="left"/>
      <w:pPr>
        <w:ind w:left="2137" w:hanging="307"/>
      </w:pPr>
      <w:rPr>
        <w:rFonts w:hint="default"/>
        <w:lang w:val="ru-RU" w:eastAsia="en-US" w:bidi="ar-SA"/>
      </w:rPr>
    </w:lvl>
    <w:lvl w:ilvl="3" w:tplc="7CCE90BA">
      <w:numFmt w:val="bullet"/>
      <w:lvlText w:val="•"/>
      <w:lvlJc w:val="left"/>
      <w:pPr>
        <w:ind w:left="3145" w:hanging="307"/>
      </w:pPr>
      <w:rPr>
        <w:rFonts w:hint="default"/>
        <w:lang w:val="ru-RU" w:eastAsia="en-US" w:bidi="ar-SA"/>
      </w:rPr>
    </w:lvl>
    <w:lvl w:ilvl="4" w:tplc="C4023178">
      <w:numFmt w:val="bullet"/>
      <w:lvlText w:val="•"/>
      <w:lvlJc w:val="left"/>
      <w:pPr>
        <w:ind w:left="4154" w:hanging="307"/>
      </w:pPr>
      <w:rPr>
        <w:rFonts w:hint="default"/>
        <w:lang w:val="ru-RU" w:eastAsia="en-US" w:bidi="ar-SA"/>
      </w:rPr>
    </w:lvl>
    <w:lvl w:ilvl="5" w:tplc="48622CD4">
      <w:numFmt w:val="bullet"/>
      <w:lvlText w:val="•"/>
      <w:lvlJc w:val="left"/>
      <w:pPr>
        <w:ind w:left="5163" w:hanging="307"/>
      </w:pPr>
      <w:rPr>
        <w:rFonts w:hint="default"/>
        <w:lang w:val="ru-RU" w:eastAsia="en-US" w:bidi="ar-SA"/>
      </w:rPr>
    </w:lvl>
    <w:lvl w:ilvl="6" w:tplc="23365B72">
      <w:numFmt w:val="bullet"/>
      <w:lvlText w:val="•"/>
      <w:lvlJc w:val="left"/>
      <w:pPr>
        <w:ind w:left="6171" w:hanging="307"/>
      </w:pPr>
      <w:rPr>
        <w:rFonts w:hint="default"/>
        <w:lang w:val="ru-RU" w:eastAsia="en-US" w:bidi="ar-SA"/>
      </w:rPr>
    </w:lvl>
    <w:lvl w:ilvl="7" w:tplc="B24C8F96">
      <w:numFmt w:val="bullet"/>
      <w:lvlText w:val="•"/>
      <w:lvlJc w:val="left"/>
      <w:pPr>
        <w:ind w:left="7180" w:hanging="307"/>
      </w:pPr>
      <w:rPr>
        <w:rFonts w:hint="default"/>
        <w:lang w:val="ru-RU" w:eastAsia="en-US" w:bidi="ar-SA"/>
      </w:rPr>
    </w:lvl>
    <w:lvl w:ilvl="8" w:tplc="0CE4F6A8">
      <w:numFmt w:val="bullet"/>
      <w:lvlText w:val="•"/>
      <w:lvlJc w:val="left"/>
      <w:pPr>
        <w:ind w:left="8188" w:hanging="307"/>
      </w:pPr>
      <w:rPr>
        <w:rFonts w:hint="default"/>
        <w:lang w:val="ru-RU" w:eastAsia="en-US" w:bidi="ar-SA"/>
      </w:rPr>
    </w:lvl>
  </w:abstractNum>
  <w:abstractNum w:abstractNumId="11">
    <w:nsid w:val="3E4D4B35"/>
    <w:multiLevelType w:val="hybridMultilevel"/>
    <w:tmpl w:val="CB68DD52"/>
    <w:lvl w:ilvl="0" w:tplc="4DC27EAA">
      <w:start w:val="1"/>
      <w:numFmt w:val="decimal"/>
      <w:lvlText w:val="%1)"/>
      <w:lvlJc w:val="left"/>
      <w:pPr>
        <w:ind w:left="118" w:hanging="321"/>
      </w:pPr>
      <w:rPr>
        <w:rFonts w:ascii="Times New Roman" w:eastAsia="Times New Roman" w:hAnsi="Times New Roman" w:cs="Times New Roman" w:hint="default"/>
        <w:w w:val="100"/>
        <w:sz w:val="28"/>
        <w:szCs w:val="28"/>
        <w:lang w:val="ru-RU" w:eastAsia="en-US" w:bidi="ar-SA"/>
      </w:rPr>
    </w:lvl>
    <w:lvl w:ilvl="1" w:tplc="D4B83A00">
      <w:numFmt w:val="bullet"/>
      <w:lvlText w:val="•"/>
      <w:lvlJc w:val="left"/>
      <w:pPr>
        <w:ind w:left="1128" w:hanging="321"/>
      </w:pPr>
      <w:rPr>
        <w:rFonts w:hint="default"/>
        <w:lang w:val="ru-RU" w:eastAsia="en-US" w:bidi="ar-SA"/>
      </w:rPr>
    </w:lvl>
    <w:lvl w:ilvl="2" w:tplc="5B3CA3D8">
      <w:numFmt w:val="bullet"/>
      <w:lvlText w:val="•"/>
      <w:lvlJc w:val="left"/>
      <w:pPr>
        <w:ind w:left="2137" w:hanging="321"/>
      </w:pPr>
      <w:rPr>
        <w:rFonts w:hint="default"/>
        <w:lang w:val="ru-RU" w:eastAsia="en-US" w:bidi="ar-SA"/>
      </w:rPr>
    </w:lvl>
    <w:lvl w:ilvl="3" w:tplc="32B6C630">
      <w:numFmt w:val="bullet"/>
      <w:lvlText w:val="•"/>
      <w:lvlJc w:val="left"/>
      <w:pPr>
        <w:ind w:left="3145" w:hanging="321"/>
      </w:pPr>
      <w:rPr>
        <w:rFonts w:hint="default"/>
        <w:lang w:val="ru-RU" w:eastAsia="en-US" w:bidi="ar-SA"/>
      </w:rPr>
    </w:lvl>
    <w:lvl w:ilvl="4" w:tplc="9CC48D12">
      <w:numFmt w:val="bullet"/>
      <w:lvlText w:val="•"/>
      <w:lvlJc w:val="left"/>
      <w:pPr>
        <w:ind w:left="4154" w:hanging="321"/>
      </w:pPr>
      <w:rPr>
        <w:rFonts w:hint="default"/>
        <w:lang w:val="ru-RU" w:eastAsia="en-US" w:bidi="ar-SA"/>
      </w:rPr>
    </w:lvl>
    <w:lvl w:ilvl="5" w:tplc="8BD27BC4">
      <w:numFmt w:val="bullet"/>
      <w:lvlText w:val="•"/>
      <w:lvlJc w:val="left"/>
      <w:pPr>
        <w:ind w:left="5163" w:hanging="321"/>
      </w:pPr>
      <w:rPr>
        <w:rFonts w:hint="default"/>
        <w:lang w:val="ru-RU" w:eastAsia="en-US" w:bidi="ar-SA"/>
      </w:rPr>
    </w:lvl>
    <w:lvl w:ilvl="6" w:tplc="8EE6905A">
      <w:numFmt w:val="bullet"/>
      <w:lvlText w:val="•"/>
      <w:lvlJc w:val="left"/>
      <w:pPr>
        <w:ind w:left="6171" w:hanging="321"/>
      </w:pPr>
      <w:rPr>
        <w:rFonts w:hint="default"/>
        <w:lang w:val="ru-RU" w:eastAsia="en-US" w:bidi="ar-SA"/>
      </w:rPr>
    </w:lvl>
    <w:lvl w:ilvl="7" w:tplc="4C62C3C8">
      <w:numFmt w:val="bullet"/>
      <w:lvlText w:val="•"/>
      <w:lvlJc w:val="left"/>
      <w:pPr>
        <w:ind w:left="7180" w:hanging="321"/>
      </w:pPr>
      <w:rPr>
        <w:rFonts w:hint="default"/>
        <w:lang w:val="ru-RU" w:eastAsia="en-US" w:bidi="ar-SA"/>
      </w:rPr>
    </w:lvl>
    <w:lvl w:ilvl="8" w:tplc="809C6D86">
      <w:numFmt w:val="bullet"/>
      <w:lvlText w:val="•"/>
      <w:lvlJc w:val="left"/>
      <w:pPr>
        <w:ind w:left="8188" w:hanging="321"/>
      </w:pPr>
      <w:rPr>
        <w:rFonts w:hint="default"/>
        <w:lang w:val="ru-RU" w:eastAsia="en-US" w:bidi="ar-SA"/>
      </w:rPr>
    </w:lvl>
  </w:abstractNum>
  <w:abstractNum w:abstractNumId="12">
    <w:nsid w:val="42F73C37"/>
    <w:multiLevelType w:val="hybridMultilevel"/>
    <w:tmpl w:val="A50C4E90"/>
    <w:lvl w:ilvl="0" w:tplc="634E35CA">
      <w:start w:val="1"/>
      <w:numFmt w:val="decimal"/>
      <w:lvlText w:val="%1)"/>
      <w:lvlJc w:val="left"/>
      <w:pPr>
        <w:ind w:left="118" w:hanging="307"/>
      </w:pPr>
      <w:rPr>
        <w:rFonts w:ascii="Times New Roman" w:eastAsia="Times New Roman" w:hAnsi="Times New Roman" w:cs="Times New Roman" w:hint="default"/>
        <w:w w:val="100"/>
        <w:sz w:val="28"/>
        <w:szCs w:val="28"/>
        <w:lang w:val="ru-RU" w:eastAsia="en-US" w:bidi="ar-SA"/>
      </w:rPr>
    </w:lvl>
    <w:lvl w:ilvl="1" w:tplc="EE9A4C62">
      <w:numFmt w:val="bullet"/>
      <w:lvlText w:val="•"/>
      <w:lvlJc w:val="left"/>
      <w:pPr>
        <w:ind w:left="1128" w:hanging="307"/>
      </w:pPr>
      <w:rPr>
        <w:rFonts w:hint="default"/>
        <w:lang w:val="ru-RU" w:eastAsia="en-US" w:bidi="ar-SA"/>
      </w:rPr>
    </w:lvl>
    <w:lvl w:ilvl="2" w:tplc="CA442CA8">
      <w:numFmt w:val="bullet"/>
      <w:lvlText w:val="•"/>
      <w:lvlJc w:val="left"/>
      <w:pPr>
        <w:ind w:left="2137" w:hanging="307"/>
      </w:pPr>
      <w:rPr>
        <w:rFonts w:hint="default"/>
        <w:lang w:val="ru-RU" w:eastAsia="en-US" w:bidi="ar-SA"/>
      </w:rPr>
    </w:lvl>
    <w:lvl w:ilvl="3" w:tplc="9E328398">
      <w:numFmt w:val="bullet"/>
      <w:lvlText w:val="•"/>
      <w:lvlJc w:val="left"/>
      <w:pPr>
        <w:ind w:left="3145" w:hanging="307"/>
      </w:pPr>
      <w:rPr>
        <w:rFonts w:hint="default"/>
        <w:lang w:val="ru-RU" w:eastAsia="en-US" w:bidi="ar-SA"/>
      </w:rPr>
    </w:lvl>
    <w:lvl w:ilvl="4" w:tplc="F4EA5A0A">
      <w:numFmt w:val="bullet"/>
      <w:lvlText w:val="•"/>
      <w:lvlJc w:val="left"/>
      <w:pPr>
        <w:ind w:left="4154" w:hanging="307"/>
      </w:pPr>
      <w:rPr>
        <w:rFonts w:hint="default"/>
        <w:lang w:val="ru-RU" w:eastAsia="en-US" w:bidi="ar-SA"/>
      </w:rPr>
    </w:lvl>
    <w:lvl w:ilvl="5" w:tplc="ADA40336">
      <w:numFmt w:val="bullet"/>
      <w:lvlText w:val="•"/>
      <w:lvlJc w:val="left"/>
      <w:pPr>
        <w:ind w:left="5163" w:hanging="307"/>
      </w:pPr>
      <w:rPr>
        <w:rFonts w:hint="default"/>
        <w:lang w:val="ru-RU" w:eastAsia="en-US" w:bidi="ar-SA"/>
      </w:rPr>
    </w:lvl>
    <w:lvl w:ilvl="6" w:tplc="9D1E1028">
      <w:numFmt w:val="bullet"/>
      <w:lvlText w:val="•"/>
      <w:lvlJc w:val="left"/>
      <w:pPr>
        <w:ind w:left="6171" w:hanging="307"/>
      </w:pPr>
      <w:rPr>
        <w:rFonts w:hint="default"/>
        <w:lang w:val="ru-RU" w:eastAsia="en-US" w:bidi="ar-SA"/>
      </w:rPr>
    </w:lvl>
    <w:lvl w:ilvl="7" w:tplc="558683B6">
      <w:numFmt w:val="bullet"/>
      <w:lvlText w:val="•"/>
      <w:lvlJc w:val="left"/>
      <w:pPr>
        <w:ind w:left="7180" w:hanging="307"/>
      </w:pPr>
      <w:rPr>
        <w:rFonts w:hint="default"/>
        <w:lang w:val="ru-RU" w:eastAsia="en-US" w:bidi="ar-SA"/>
      </w:rPr>
    </w:lvl>
    <w:lvl w:ilvl="8" w:tplc="3DBE048A">
      <w:numFmt w:val="bullet"/>
      <w:lvlText w:val="•"/>
      <w:lvlJc w:val="left"/>
      <w:pPr>
        <w:ind w:left="8188" w:hanging="307"/>
      </w:pPr>
      <w:rPr>
        <w:rFonts w:hint="default"/>
        <w:lang w:val="ru-RU" w:eastAsia="en-US" w:bidi="ar-SA"/>
      </w:rPr>
    </w:lvl>
  </w:abstractNum>
  <w:abstractNum w:abstractNumId="13">
    <w:nsid w:val="44E711F5"/>
    <w:multiLevelType w:val="hybridMultilevel"/>
    <w:tmpl w:val="41E0C2BA"/>
    <w:lvl w:ilvl="0" w:tplc="D942360A">
      <w:start w:val="1"/>
      <w:numFmt w:val="decimal"/>
      <w:lvlText w:val="%1)"/>
      <w:lvlJc w:val="left"/>
      <w:pPr>
        <w:ind w:left="118" w:hanging="470"/>
      </w:pPr>
      <w:rPr>
        <w:rFonts w:ascii="Times New Roman" w:eastAsia="Times New Roman" w:hAnsi="Times New Roman" w:cs="Times New Roman" w:hint="default"/>
        <w:w w:val="100"/>
        <w:sz w:val="28"/>
        <w:szCs w:val="28"/>
        <w:lang w:val="ru-RU" w:eastAsia="en-US" w:bidi="ar-SA"/>
      </w:rPr>
    </w:lvl>
    <w:lvl w:ilvl="1" w:tplc="6FDCC550">
      <w:numFmt w:val="bullet"/>
      <w:lvlText w:val="•"/>
      <w:lvlJc w:val="left"/>
      <w:pPr>
        <w:ind w:left="1128" w:hanging="470"/>
      </w:pPr>
      <w:rPr>
        <w:rFonts w:hint="default"/>
        <w:lang w:val="ru-RU" w:eastAsia="en-US" w:bidi="ar-SA"/>
      </w:rPr>
    </w:lvl>
    <w:lvl w:ilvl="2" w:tplc="36BC38D2">
      <w:numFmt w:val="bullet"/>
      <w:lvlText w:val="•"/>
      <w:lvlJc w:val="left"/>
      <w:pPr>
        <w:ind w:left="2137" w:hanging="470"/>
      </w:pPr>
      <w:rPr>
        <w:rFonts w:hint="default"/>
        <w:lang w:val="ru-RU" w:eastAsia="en-US" w:bidi="ar-SA"/>
      </w:rPr>
    </w:lvl>
    <w:lvl w:ilvl="3" w:tplc="22F430A2">
      <w:numFmt w:val="bullet"/>
      <w:lvlText w:val="•"/>
      <w:lvlJc w:val="left"/>
      <w:pPr>
        <w:ind w:left="3145" w:hanging="470"/>
      </w:pPr>
      <w:rPr>
        <w:rFonts w:hint="default"/>
        <w:lang w:val="ru-RU" w:eastAsia="en-US" w:bidi="ar-SA"/>
      </w:rPr>
    </w:lvl>
    <w:lvl w:ilvl="4" w:tplc="1494B50E">
      <w:numFmt w:val="bullet"/>
      <w:lvlText w:val="•"/>
      <w:lvlJc w:val="left"/>
      <w:pPr>
        <w:ind w:left="4154" w:hanging="470"/>
      </w:pPr>
      <w:rPr>
        <w:rFonts w:hint="default"/>
        <w:lang w:val="ru-RU" w:eastAsia="en-US" w:bidi="ar-SA"/>
      </w:rPr>
    </w:lvl>
    <w:lvl w:ilvl="5" w:tplc="754A0640">
      <w:numFmt w:val="bullet"/>
      <w:lvlText w:val="•"/>
      <w:lvlJc w:val="left"/>
      <w:pPr>
        <w:ind w:left="5163" w:hanging="470"/>
      </w:pPr>
      <w:rPr>
        <w:rFonts w:hint="default"/>
        <w:lang w:val="ru-RU" w:eastAsia="en-US" w:bidi="ar-SA"/>
      </w:rPr>
    </w:lvl>
    <w:lvl w:ilvl="6" w:tplc="0DE6762E">
      <w:numFmt w:val="bullet"/>
      <w:lvlText w:val="•"/>
      <w:lvlJc w:val="left"/>
      <w:pPr>
        <w:ind w:left="6171" w:hanging="470"/>
      </w:pPr>
      <w:rPr>
        <w:rFonts w:hint="default"/>
        <w:lang w:val="ru-RU" w:eastAsia="en-US" w:bidi="ar-SA"/>
      </w:rPr>
    </w:lvl>
    <w:lvl w:ilvl="7" w:tplc="1F3A5CDE">
      <w:numFmt w:val="bullet"/>
      <w:lvlText w:val="•"/>
      <w:lvlJc w:val="left"/>
      <w:pPr>
        <w:ind w:left="7180" w:hanging="470"/>
      </w:pPr>
      <w:rPr>
        <w:rFonts w:hint="default"/>
        <w:lang w:val="ru-RU" w:eastAsia="en-US" w:bidi="ar-SA"/>
      </w:rPr>
    </w:lvl>
    <w:lvl w:ilvl="8" w:tplc="0E900584">
      <w:numFmt w:val="bullet"/>
      <w:lvlText w:val="•"/>
      <w:lvlJc w:val="left"/>
      <w:pPr>
        <w:ind w:left="8188" w:hanging="470"/>
      </w:pPr>
      <w:rPr>
        <w:rFonts w:hint="default"/>
        <w:lang w:val="ru-RU" w:eastAsia="en-US" w:bidi="ar-SA"/>
      </w:rPr>
    </w:lvl>
  </w:abstractNum>
  <w:abstractNum w:abstractNumId="14">
    <w:nsid w:val="4594734D"/>
    <w:multiLevelType w:val="hybridMultilevel"/>
    <w:tmpl w:val="44CCD446"/>
    <w:lvl w:ilvl="0" w:tplc="19845EF4">
      <w:start w:val="1"/>
      <w:numFmt w:val="decimal"/>
      <w:lvlText w:val="%1)"/>
      <w:lvlJc w:val="left"/>
      <w:pPr>
        <w:ind w:left="118" w:hanging="318"/>
      </w:pPr>
      <w:rPr>
        <w:rFonts w:ascii="Times New Roman" w:eastAsia="Times New Roman" w:hAnsi="Times New Roman" w:cs="Times New Roman" w:hint="default"/>
        <w:w w:val="100"/>
        <w:sz w:val="28"/>
        <w:szCs w:val="28"/>
        <w:lang w:val="ru-RU" w:eastAsia="en-US" w:bidi="ar-SA"/>
      </w:rPr>
    </w:lvl>
    <w:lvl w:ilvl="1" w:tplc="40EAA7B2">
      <w:numFmt w:val="bullet"/>
      <w:lvlText w:val="•"/>
      <w:lvlJc w:val="left"/>
      <w:pPr>
        <w:ind w:left="1128" w:hanging="318"/>
      </w:pPr>
      <w:rPr>
        <w:rFonts w:hint="default"/>
        <w:lang w:val="ru-RU" w:eastAsia="en-US" w:bidi="ar-SA"/>
      </w:rPr>
    </w:lvl>
    <w:lvl w:ilvl="2" w:tplc="F7B8FEE8">
      <w:numFmt w:val="bullet"/>
      <w:lvlText w:val="•"/>
      <w:lvlJc w:val="left"/>
      <w:pPr>
        <w:ind w:left="2137" w:hanging="318"/>
      </w:pPr>
      <w:rPr>
        <w:rFonts w:hint="default"/>
        <w:lang w:val="ru-RU" w:eastAsia="en-US" w:bidi="ar-SA"/>
      </w:rPr>
    </w:lvl>
    <w:lvl w:ilvl="3" w:tplc="8EE2DC98">
      <w:numFmt w:val="bullet"/>
      <w:lvlText w:val="•"/>
      <w:lvlJc w:val="left"/>
      <w:pPr>
        <w:ind w:left="3145" w:hanging="318"/>
      </w:pPr>
      <w:rPr>
        <w:rFonts w:hint="default"/>
        <w:lang w:val="ru-RU" w:eastAsia="en-US" w:bidi="ar-SA"/>
      </w:rPr>
    </w:lvl>
    <w:lvl w:ilvl="4" w:tplc="56EABCEE">
      <w:numFmt w:val="bullet"/>
      <w:lvlText w:val="•"/>
      <w:lvlJc w:val="left"/>
      <w:pPr>
        <w:ind w:left="4154" w:hanging="318"/>
      </w:pPr>
      <w:rPr>
        <w:rFonts w:hint="default"/>
        <w:lang w:val="ru-RU" w:eastAsia="en-US" w:bidi="ar-SA"/>
      </w:rPr>
    </w:lvl>
    <w:lvl w:ilvl="5" w:tplc="76F62760">
      <w:numFmt w:val="bullet"/>
      <w:lvlText w:val="•"/>
      <w:lvlJc w:val="left"/>
      <w:pPr>
        <w:ind w:left="5163" w:hanging="318"/>
      </w:pPr>
      <w:rPr>
        <w:rFonts w:hint="default"/>
        <w:lang w:val="ru-RU" w:eastAsia="en-US" w:bidi="ar-SA"/>
      </w:rPr>
    </w:lvl>
    <w:lvl w:ilvl="6" w:tplc="E07EDFB6">
      <w:numFmt w:val="bullet"/>
      <w:lvlText w:val="•"/>
      <w:lvlJc w:val="left"/>
      <w:pPr>
        <w:ind w:left="6171" w:hanging="318"/>
      </w:pPr>
      <w:rPr>
        <w:rFonts w:hint="default"/>
        <w:lang w:val="ru-RU" w:eastAsia="en-US" w:bidi="ar-SA"/>
      </w:rPr>
    </w:lvl>
    <w:lvl w:ilvl="7" w:tplc="06EE5044">
      <w:numFmt w:val="bullet"/>
      <w:lvlText w:val="•"/>
      <w:lvlJc w:val="left"/>
      <w:pPr>
        <w:ind w:left="7180" w:hanging="318"/>
      </w:pPr>
      <w:rPr>
        <w:rFonts w:hint="default"/>
        <w:lang w:val="ru-RU" w:eastAsia="en-US" w:bidi="ar-SA"/>
      </w:rPr>
    </w:lvl>
    <w:lvl w:ilvl="8" w:tplc="B994E4D2">
      <w:numFmt w:val="bullet"/>
      <w:lvlText w:val="•"/>
      <w:lvlJc w:val="left"/>
      <w:pPr>
        <w:ind w:left="8188" w:hanging="318"/>
      </w:pPr>
      <w:rPr>
        <w:rFonts w:hint="default"/>
        <w:lang w:val="ru-RU" w:eastAsia="en-US" w:bidi="ar-SA"/>
      </w:rPr>
    </w:lvl>
  </w:abstractNum>
  <w:abstractNum w:abstractNumId="15">
    <w:nsid w:val="4E560EDF"/>
    <w:multiLevelType w:val="hybridMultilevel"/>
    <w:tmpl w:val="850ECEB6"/>
    <w:lvl w:ilvl="0" w:tplc="A3F2FB98">
      <w:start w:val="1"/>
      <w:numFmt w:val="decimal"/>
      <w:lvlText w:val="%1)"/>
      <w:lvlJc w:val="left"/>
      <w:pPr>
        <w:ind w:left="118" w:hanging="411"/>
      </w:pPr>
      <w:rPr>
        <w:rFonts w:ascii="Times New Roman" w:eastAsia="Times New Roman" w:hAnsi="Times New Roman" w:cs="Times New Roman" w:hint="default"/>
        <w:w w:val="100"/>
        <w:sz w:val="28"/>
        <w:szCs w:val="28"/>
        <w:lang w:val="ru-RU" w:eastAsia="en-US" w:bidi="ar-SA"/>
      </w:rPr>
    </w:lvl>
    <w:lvl w:ilvl="1" w:tplc="997EFDDA">
      <w:numFmt w:val="bullet"/>
      <w:lvlText w:val="•"/>
      <w:lvlJc w:val="left"/>
      <w:pPr>
        <w:ind w:left="1128" w:hanging="411"/>
      </w:pPr>
      <w:rPr>
        <w:rFonts w:hint="default"/>
        <w:lang w:val="ru-RU" w:eastAsia="en-US" w:bidi="ar-SA"/>
      </w:rPr>
    </w:lvl>
    <w:lvl w:ilvl="2" w:tplc="45A0860A">
      <w:numFmt w:val="bullet"/>
      <w:lvlText w:val="•"/>
      <w:lvlJc w:val="left"/>
      <w:pPr>
        <w:ind w:left="2137" w:hanging="411"/>
      </w:pPr>
      <w:rPr>
        <w:rFonts w:hint="default"/>
        <w:lang w:val="ru-RU" w:eastAsia="en-US" w:bidi="ar-SA"/>
      </w:rPr>
    </w:lvl>
    <w:lvl w:ilvl="3" w:tplc="BA4A59A6">
      <w:numFmt w:val="bullet"/>
      <w:lvlText w:val="•"/>
      <w:lvlJc w:val="left"/>
      <w:pPr>
        <w:ind w:left="3145" w:hanging="411"/>
      </w:pPr>
      <w:rPr>
        <w:rFonts w:hint="default"/>
        <w:lang w:val="ru-RU" w:eastAsia="en-US" w:bidi="ar-SA"/>
      </w:rPr>
    </w:lvl>
    <w:lvl w:ilvl="4" w:tplc="9F4A50AC">
      <w:numFmt w:val="bullet"/>
      <w:lvlText w:val="•"/>
      <w:lvlJc w:val="left"/>
      <w:pPr>
        <w:ind w:left="4154" w:hanging="411"/>
      </w:pPr>
      <w:rPr>
        <w:rFonts w:hint="default"/>
        <w:lang w:val="ru-RU" w:eastAsia="en-US" w:bidi="ar-SA"/>
      </w:rPr>
    </w:lvl>
    <w:lvl w:ilvl="5" w:tplc="421CBBD6">
      <w:numFmt w:val="bullet"/>
      <w:lvlText w:val="•"/>
      <w:lvlJc w:val="left"/>
      <w:pPr>
        <w:ind w:left="5163" w:hanging="411"/>
      </w:pPr>
      <w:rPr>
        <w:rFonts w:hint="default"/>
        <w:lang w:val="ru-RU" w:eastAsia="en-US" w:bidi="ar-SA"/>
      </w:rPr>
    </w:lvl>
    <w:lvl w:ilvl="6" w:tplc="A47A65C0">
      <w:numFmt w:val="bullet"/>
      <w:lvlText w:val="•"/>
      <w:lvlJc w:val="left"/>
      <w:pPr>
        <w:ind w:left="6171" w:hanging="411"/>
      </w:pPr>
      <w:rPr>
        <w:rFonts w:hint="default"/>
        <w:lang w:val="ru-RU" w:eastAsia="en-US" w:bidi="ar-SA"/>
      </w:rPr>
    </w:lvl>
    <w:lvl w:ilvl="7" w:tplc="0A86162E">
      <w:numFmt w:val="bullet"/>
      <w:lvlText w:val="•"/>
      <w:lvlJc w:val="left"/>
      <w:pPr>
        <w:ind w:left="7180" w:hanging="411"/>
      </w:pPr>
      <w:rPr>
        <w:rFonts w:hint="default"/>
        <w:lang w:val="ru-RU" w:eastAsia="en-US" w:bidi="ar-SA"/>
      </w:rPr>
    </w:lvl>
    <w:lvl w:ilvl="8" w:tplc="223A6F58">
      <w:numFmt w:val="bullet"/>
      <w:lvlText w:val="•"/>
      <w:lvlJc w:val="left"/>
      <w:pPr>
        <w:ind w:left="8188" w:hanging="411"/>
      </w:pPr>
      <w:rPr>
        <w:rFonts w:hint="default"/>
        <w:lang w:val="ru-RU" w:eastAsia="en-US" w:bidi="ar-SA"/>
      </w:rPr>
    </w:lvl>
  </w:abstractNum>
  <w:abstractNum w:abstractNumId="16">
    <w:nsid w:val="4ECB1187"/>
    <w:multiLevelType w:val="hybridMultilevel"/>
    <w:tmpl w:val="3A6EFBD0"/>
    <w:lvl w:ilvl="0" w:tplc="17264D42">
      <w:start w:val="1"/>
      <w:numFmt w:val="decimal"/>
      <w:lvlText w:val="%1)"/>
      <w:lvlJc w:val="left"/>
      <w:pPr>
        <w:ind w:left="118" w:hanging="292"/>
      </w:pPr>
      <w:rPr>
        <w:rFonts w:ascii="Times New Roman" w:eastAsia="Times New Roman" w:hAnsi="Times New Roman" w:cs="Times New Roman" w:hint="default"/>
        <w:w w:val="100"/>
        <w:sz w:val="28"/>
        <w:szCs w:val="28"/>
        <w:lang w:val="ru-RU" w:eastAsia="en-US" w:bidi="ar-SA"/>
      </w:rPr>
    </w:lvl>
    <w:lvl w:ilvl="1" w:tplc="5D9CABE6">
      <w:numFmt w:val="bullet"/>
      <w:lvlText w:val="•"/>
      <w:lvlJc w:val="left"/>
      <w:pPr>
        <w:ind w:left="1128" w:hanging="292"/>
      </w:pPr>
      <w:rPr>
        <w:rFonts w:hint="default"/>
        <w:lang w:val="ru-RU" w:eastAsia="en-US" w:bidi="ar-SA"/>
      </w:rPr>
    </w:lvl>
    <w:lvl w:ilvl="2" w:tplc="420892E0">
      <w:numFmt w:val="bullet"/>
      <w:lvlText w:val="•"/>
      <w:lvlJc w:val="left"/>
      <w:pPr>
        <w:ind w:left="2137" w:hanging="292"/>
      </w:pPr>
      <w:rPr>
        <w:rFonts w:hint="default"/>
        <w:lang w:val="ru-RU" w:eastAsia="en-US" w:bidi="ar-SA"/>
      </w:rPr>
    </w:lvl>
    <w:lvl w:ilvl="3" w:tplc="48F20210">
      <w:numFmt w:val="bullet"/>
      <w:lvlText w:val="•"/>
      <w:lvlJc w:val="left"/>
      <w:pPr>
        <w:ind w:left="3145" w:hanging="292"/>
      </w:pPr>
      <w:rPr>
        <w:rFonts w:hint="default"/>
        <w:lang w:val="ru-RU" w:eastAsia="en-US" w:bidi="ar-SA"/>
      </w:rPr>
    </w:lvl>
    <w:lvl w:ilvl="4" w:tplc="884C68BC">
      <w:numFmt w:val="bullet"/>
      <w:lvlText w:val="•"/>
      <w:lvlJc w:val="left"/>
      <w:pPr>
        <w:ind w:left="4154" w:hanging="292"/>
      </w:pPr>
      <w:rPr>
        <w:rFonts w:hint="default"/>
        <w:lang w:val="ru-RU" w:eastAsia="en-US" w:bidi="ar-SA"/>
      </w:rPr>
    </w:lvl>
    <w:lvl w:ilvl="5" w:tplc="887C73A8">
      <w:numFmt w:val="bullet"/>
      <w:lvlText w:val="•"/>
      <w:lvlJc w:val="left"/>
      <w:pPr>
        <w:ind w:left="5163" w:hanging="292"/>
      </w:pPr>
      <w:rPr>
        <w:rFonts w:hint="default"/>
        <w:lang w:val="ru-RU" w:eastAsia="en-US" w:bidi="ar-SA"/>
      </w:rPr>
    </w:lvl>
    <w:lvl w:ilvl="6" w:tplc="50808E06">
      <w:numFmt w:val="bullet"/>
      <w:lvlText w:val="•"/>
      <w:lvlJc w:val="left"/>
      <w:pPr>
        <w:ind w:left="6171" w:hanging="292"/>
      </w:pPr>
      <w:rPr>
        <w:rFonts w:hint="default"/>
        <w:lang w:val="ru-RU" w:eastAsia="en-US" w:bidi="ar-SA"/>
      </w:rPr>
    </w:lvl>
    <w:lvl w:ilvl="7" w:tplc="F976CCDE">
      <w:numFmt w:val="bullet"/>
      <w:lvlText w:val="•"/>
      <w:lvlJc w:val="left"/>
      <w:pPr>
        <w:ind w:left="7180" w:hanging="292"/>
      </w:pPr>
      <w:rPr>
        <w:rFonts w:hint="default"/>
        <w:lang w:val="ru-RU" w:eastAsia="en-US" w:bidi="ar-SA"/>
      </w:rPr>
    </w:lvl>
    <w:lvl w:ilvl="8" w:tplc="08A86EA4">
      <w:numFmt w:val="bullet"/>
      <w:lvlText w:val="•"/>
      <w:lvlJc w:val="left"/>
      <w:pPr>
        <w:ind w:left="8188" w:hanging="292"/>
      </w:pPr>
      <w:rPr>
        <w:rFonts w:hint="default"/>
        <w:lang w:val="ru-RU" w:eastAsia="en-US" w:bidi="ar-SA"/>
      </w:rPr>
    </w:lvl>
  </w:abstractNum>
  <w:abstractNum w:abstractNumId="17">
    <w:nsid w:val="55BA0349"/>
    <w:multiLevelType w:val="hybridMultilevel"/>
    <w:tmpl w:val="BC5A3E52"/>
    <w:lvl w:ilvl="0" w:tplc="5CD23A80">
      <w:start w:val="21"/>
      <w:numFmt w:val="decimal"/>
      <w:lvlText w:val="%1."/>
      <w:lvlJc w:val="left"/>
      <w:pPr>
        <w:ind w:left="118" w:hanging="322"/>
      </w:pPr>
      <w:rPr>
        <w:rFonts w:ascii="Times New Roman" w:eastAsia="Times New Roman" w:hAnsi="Times New Roman" w:cs="Times New Roman" w:hint="default"/>
        <w:w w:val="100"/>
        <w:sz w:val="28"/>
        <w:szCs w:val="28"/>
        <w:lang w:val="ru-RU" w:eastAsia="en-US" w:bidi="ar-SA"/>
      </w:rPr>
    </w:lvl>
    <w:lvl w:ilvl="1" w:tplc="80C0ADB4">
      <w:numFmt w:val="bullet"/>
      <w:lvlText w:val="•"/>
      <w:lvlJc w:val="left"/>
      <w:pPr>
        <w:ind w:left="1128" w:hanging="322"/>
      </w:pPr>
      <w:rPr>
        <w:rFonts w:hint="default"/>
        <w:lang w:val="ru-RU" w:eastAsia="en-US" w:bidi="ar-SA"/>
      </w:rPr>
    </w:lvl>
    <w:lvl w:ilvl="2" w:tplc="3D484DA2">
      <w:numFmt w:val="bullet"/>
      <w:lvlText w:val="•"/>
      <w:lvlJc w:val="left"/>
      <w:pPr>
        <w:ind w:left="2137" w:hanging="322"/>
      </w:pPr>
      <w:rPr>
        <w:rFonts w:hint="default"/>
        <w:lang w:val="ru-RU" w:eastAsia="en-US" w:bidi="ar-SA"/>
      </w:rPr>
    </w:lvl>
    <w:lvl w:ilvl="3" w:tplc="C2386412">
      <w:numFmt w:val="bullet"/>
      <w:lvlText w:val="•"/>
      <w:lvlJc w:val="left"/>
      <w:pPr>
        <w:ind w:left="3145" w:hanging="322"/>
      </w:pPr>
      <w:rPr>
        <w:rFonts w:hint="default"/>
        <w:lang w:val="ru-RU" w:eastAsia="en-US" w:bidi="ar-SA"/>
      </w:rPr>
    </w:lvl>
    <w:lvl w:ilvl="4" w:tplc="9544F330">
      <w:numFmt w:val="bullet"/>
      <w:lvlText w:val="•"/>
      <w:lvlJc w:val="left"/>
      <w:pPr>
        <w:ind w:left="4154" w:hanging="322"/>
      </w:pPr>
      <w:rPr>
        <w:rFonts w:hint="default"/>
        <w:lang w:val="ru-RU" w:eastAsia="en-US" w:bidi="ar-SA"/>
      </w:rPr>
    </w:lvl>
    <w:lvl w:ilvl="5" w:tplc="3546267E">
      <w:numFmt w:val="bullet"/>
      <w:lvlText w:val="•"/>
      <w:lvlJc w:val="left"/>
      <w:pPr>
        <w:ind w:left="5163" w:hanging="322"/>
      </w:pPr>
      <w:rPr>
        <w:rFonts w:hint="default"/>
        <w:lang w:val="ru-RU" w:eastAsia="en-US" w:bidi="ar-SA"/>
      </w:rPr>
    </w:lvl>
    <w:lvl w:ilvl="6" w:tplc="3098A266">
      <w:numFmt w:val="bullet"/>
      <w:lvlText w:val="•"/>
      <w:lvlJc w:val="left"/>
      <w:pPr>
        <w:ind w:left="6171" w:hanging="322"/>
      </w:pPr>
      <w:rPr>
        <w:rFonts w:hint="default"/>
        <w:lang w:val="ru-RU" w:eastAsia="en-US" w:bidi="ar-SA"/>
      </w:rPr>
    </w:lvl>
    <w:lvl w:ilvl="7" w:tplc="AF6C6C2E">
      <w:numFmt w:val="bullet"/>
      <w:lvlText w:val="•"/>
      <w:lvlJc w:val="left"/>
      <w:pPr>
        <w:ind w:left="7180" w:hanging="322"/>
      </w:pPr>
      <w:rPr>
        <w:rFonts w:hint="default"/>
        <w:lang w:val="ru-RU" w:eastAsia="en-US" w:bidi="ar-SA"/>
      </w:rPr>
    </w:lvl>
    <w:lvl w:ilvl="8" w:tplc="78B06AD0">
      <w:numFmt w:val="bullet"/>
      <w:lvlText w:val="•"/>
      <w:lvlJc w:val="left"/>
      <w:pPr>
        <w:ind w:left="8188" w:hanging="322"/>
      </w:pPr>
      <w:rPr>
        <w:rFonts w:hint="default"/>
        <w:lang w:val="ru-RU" w:eastAsia="en-US" w:bidi="ar-SA"/>
      </w:rPr>
    </w:lvl>
  </w:abstractNum>
  <w:abstractNum w:abstractNumId="18">
    <w:nsid w:val="59F37A1C"/>
    <w:multiLevelType w:val="hybridMultilevel"/>
    <w:tmpl w:val="7DE06E60"/>
    <w:lvl w:ilvl="0" w:tplc="622CBD6C">
      <w:start w:val="22"/>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64BC3C45"/>
    <w:multiLevelType w:val="hybridMultilevel"/>
    <w:tmpl w:val="47D635A4"/>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87315A"/>
    <w:multiLevelType w:val="hybridMultilevel"/>
    <w:tmpl w:val="1E32DE8A"/>
    <w:lvl w:ilvl="0" w:tplc="FA4A8802">
      <w:start w:val="1"/>
      <w:numFmt w:val="decimal"/>
      <w:lvlText w:val="%1)"/>
      <w:lvlJc w:val="left"/>
      <w:pPr>
        <w:ind w:left="118" w:hanging="376"/>
      </w:pPr>
      <w:rPr>
        <w:rFonts w:ascii="Times New Roman" w:eastAsia="Times New Roman" w:hAnsi="Times New Roman" w:cs="Times New Roman" w:hint="default"/>
        <w:w w:val="100"/>
        <w:sz w:val="28"/>
        <w:szCs w:val="28"/>
        <w:lang w:val="ru-RU" w:eastAsia="en-US" w:bidi="ar-SA"/>
      </w:rPr>
    </w:lvl>
    <w:lvl w:ilvl="1" w:tplc="1E921B60">
      <w:numFmt w:val="bullet"/>
      <w:lvlText w:val="•"/>
      <w:lvlJc w:val="left"/>
      <w:pPr>
        <w:ind w:left="1128" w:hanging="376"/>
      </w:pPr>
      <w:rPr>
        <w:rFonts w:hint="default"/>
        <w:lang w:val="ru-RU" w:eastAsia="en-US" w:bidi="ar-SA"/>
      </w:rPr>
    </w:lvl>
    <w:lvl w:ilvl="2" w:tplc="9B0A76D4">
      <w:numFmt w:val="bullet"/>
      <w:lvlText w:val="•"/>
      <w:lvlJc w:val="left"/>
      <w:pPr>
        <w:ind w:left="2137" w:hanging="376"/>
      </w:pPr>
      <w:rPr>
        <w:rFonts w:hint="default"/>
        <w:lang w:val="ru-RU" w:eastAsia="en-US" w:bidi="ar-SA"/>
      </w:rPr>
    </w:lvl>
    <w:lvl w:ilvl="3" w:tplc="0E1EE69C">
      <w:numFmt w:val="bullet"/>
      <w:lvlText w:val="•"/>
      <w:lvlJc w:val="left"/>
      <w:pPr>
        <w:ind w:left="3145" w:hanging="376"/>
      </w:pPr>
      <w:rPr>
        <w:rFonts w:hint="default"/>
        <w:lang w:val="ru-RU" w:eastAsia="en-US" w:bidi="ar-SA"/>
      </w:rPr>
    </w:lvl>
    <w:lvl w:ilvl="4" w:tplc="8B8850B8">
      <w:numFmt w:val="bullet"/>
      <w:lvlText w:val="•"/>
      <w:lvlJc w:val="left"/>
      <w:pPr>
        <w:ind w:left="4154" w:hanging="376"/>
      </w:pPr>
      <w:rPr>
        <w:rFonts w:hint="default"/>
        <w:lang w:val="ru-RU" w:eastAsia="en-US" w:bidi="ar-SA"/>
      </w:rPr>
    </w:lvl>
    <w:lvl w:ilvl="5" w:tplc="022A3EC6">
      <w:numFmt w:val="bullet"/>
      <w:lvlText w:val="•"/>
      <w:lvlJc w:val="left"/>
      <w:pPr>
        <w:ind w:left="5163" w:hanging="376"/>
      </w:pPr>
      <w:rPr>
        <w:rFonts w:hint="default"/>
        <w:lang w:val="ru-RU" w:eastAsia="en-US" w:bidi="ar-SA"/>
      </w:rPr>
    </w:lvl>
    <w:lvl w:ilvl="6" w:tplc="92F8AE3C">
      <w:numFmt w:val="bullet"/>
      <w:lvlText w:val="•"/>
      <w:lvlJc w:val="left"/>
      <w:pPr>
        <w:ind w:left="6171" w:hanging="376"/>
      </w:pPr>
      <w:rPr>
        <w:rFonts w:hint="default"/>
        <w:lang w:val="ru-RU" w:eastAsia="en-US" w:bidi="ar-SA"/>
      </w:rPr>
    </w:lvl>
    <w:lvl w:ilvl="7" w:tplc="C4906D16">
      <w:numFmt w:val="bullet"/>
      <w:lvlText w:val="•"/>
      <w:lvlJc w:val="left"/>
      <w:pPr>
        <w:ind w:left="7180" w:hanging="376"/>
      </w:pPr>
      <w:rPr>
        <w:rFonts w:hint="default"/>
        <w:lang w:val="ru-RU" w:eastAsia="en-US" w:bidi="ar-SA"/>
      </w:rPr>
    </w:lvl>
    <w:lvl w:ilvl="8" w:tplc="808C1AE6">
      <w:numFmt w:val="bullet"/>
      <w:lvlText w:val="•"/>
      <w:lvlJc w:val="left"/>
      <w:pPr>
        <w:ind w:left="8188" w:hanging="376"/>
      </w:pPr>
      <w:rPr>
        <w:rFonts w:hint="default"/>
        <w:lang w:val="ru-RU" w:eastAsia="en-US" w:bidi="ar-SA"/>
      </w:rPr>
    </w:lvl>
  </w:abstractNum>
  <w:abstractNum w:abstractNumId="21">
    <w:nsid w:val="65E972B3"/>
    <w:multiLevelType w:val="hybridMultilevel"/>
    <w:tmpl w:val="26FC1840"/>
    <w:lvl w:ilvl="0" w:tplc="B8121730">
      <w:start w:val="1"/>
      <w:numFmt w:val="decimal"/>
      <w:lvlText w:val="%1)"/>
      <w:lvlJc w:val="left"/>
      <w:pPr>
        <w:ind w:left="118" w:hanging="288"/>
      </w:pPr>
      <w:rPr>
        <w:rFonts w:ascii="Times New Roman" w:eastAsia="Times New Roman" w:hAnsi="Times New Roman" w:cs="Times New Roman" w:hint="default"/>
        <w:w w:val="100"/>
        <w:sz w:val="28"/>
        <w:szCs w:val="28"/>
        <w:lang w:val="ru-RU" w:eastAsia="en-US" w:bidi="ar-SA"/>
      </w:rPr>
    </w:lvl>
    <w:lvl w:ilvl="1" w:tplc="05FE6592">
      <w:numFmt w:val="bullet"/>
      <w:lvlText w:val="•"/>
      <w:lvlJc w:val="left"/>
      <w:pPr>
        <w:ind w:left="1128" w:hanging="288"/>
      </w:pPr>
      <w:rPr>
        <w:rFonts w:hint="default"/>
        <w:lang w:val="ru-RU" w:eastAsia="en-US" w:bidi="ar-SA"/>
      </w:rPr>
    </w:lvl>
    <w:lvl w:ilvl="2" w:tplc="008C3928">
      <w:numFmt w:val="bullet"/>
      <w:lvlText w:val="•"/>
      <w:lvlJc w:val="left"/>
      <w:pPr>
        <w:ind w:left="2137" w:hanging="288"/>
      </w:pPr>
      <w:rPr>
        <w:rFonts w:hint="default"/>
        <w:lang w:val="ru-RU" w:eastAsia="en-US" w:bidi="ar-SA"/>
      </w:rPr>
    </w:lvl>
    <w:lvl w:ilvl="3" w:tplc="1FE27998">
      <w:numFmt w:val="bullet"/>
      <w:lvlText w:val="•"/>
      <w:lvlJc w:val="left"/>
      <w:pPr>
        <w:ind w:left="3145" w:hanging="288"/>
      </w:pPr>
      <w:rPr>
        <w:rFonts w:hint="default"/>
        <w:lang w:val="ru-RU" w:eastAsia="en-US" w:bidi="ar-SA"/>
      </w:rPr>
    </w:lvl>
    <w:lvl w:ilvl="4" w:tplc="58A64FF6">
      <w:numFmt w:val="bullet"/>
      <w:lvlText w:val="•"/>
      <w:lvlJc w:val="left"/>
      <w:pPr>
        <w:ind w:left="4154" w:hanging="288"/>
      </w:pPr>
      <w:rPr>
        <w:rFonts w:hint="default"/>
        <w:lang w:val="ru-RU" w:eastAsia="en-US" w:bidi="ar-SA"/>
      </w:rPr>
    </w:lvl>
    <w:lvl w:ilvl="5" w:tplc="F0C65BA2">
      <w:numFmt w:val="bullet"/>
      <w:lvlText w:val="•"/>
      <w:lvlJc w:val="left"/>
      <w:pPr>
        <w:ind w:left="5163" w:hanging="288"/>
      </w:pPr>
      <w:rPr>
        <w:rFonts w:hint="default"/>
        <w:lang w:val="ru-RU" w:eastAsia="en-US" w:bidi="ar-SA"/>
      </w:rPr>
    </w:lvl>
    <w:lvl w:ilvl="6" w:tplc="D44031FA">
      <w:numFmt w:val="bullet"/>
      <w:lvlText w:val="•"/>
      <w:lvlJc w:val="left"/>
      <w:pPr>
        <w:ind w:left="6171" w:hanging="288"/>
      </w:pPr>
      <w:rPr>
        <w:rFonts w:hint="default"/>
        <w:lang w:val="ru-RU" w:eastAsia="en-US" w:bidi="ar-SA"/>
      </w:rPr>
    </w:lvl>
    <w:lvl w:ilvl="7" w:tplc="CCA8E04C">
      <w:numFmt w:val="bullet"/>
      <w:lvlText w:val="•"/>
      <w:lvlJc w:val="left"/>
      <w:pPr>
        <w:ind w:left="7180" w:hanging="288"/>
      </w:pPr>
      <w:rPr>
        <w:rFonts w:hint="default"/>
        <w:lang w:val="ru-RU" w:eastAsia="en-US" w:bidi="ar-SA"/>
      </w:rPr>
    </w:lvl>
    <w:lvl w:ilvl="8" w:tplc="3DBC9EDE">
      <w:numFmt w:val="bullet"/>
      <w:lvlText w:val="•"/>
      <w:lvlJc w:val="left"/>
      <w:pPr>
        <w:ind w:left="8188" w:hanging="288"/>
      </w:pPr>
      <w:rPr>
        <w:rFonts w:hint="default"/>
        <w:lang w:val="ru-RU" w:eastAsia="en-US" w:bidi="ar-SA"/>
      </w:rPr>
    </w:lvl>
  </w:abstractNum>
  <w:abstractNum w:abstractNumId="22">
    <w:nsid w:val="683203FF"/>
    <w:multiLevelType w:val="hybridMultilevel"/>
    <w:tmpl w:val="8AF2EACC"/>
    <w:lvl w:ilvl="0" w:tplc="6EA2B536">
      <w:start w:val="14"/>
      <w:numFmt w:val="decimal"/>
      <w:lvlText w:val="%1."/>
      <w:lvlJc w:val="left"/>
      <w:pPr>
        <w:ind w:left="82" w:hanging="375"/>
      </w:pPr>
      <w:rPr>
        <w:rFonts w:hint="default"/>
      </w:rPr>
    </w:lvl>
    <w:lvl w:ilvl="1" w:tplc="04190019" w:tentative="1">
      <w:start w:val="1"/>
      <w:numFmt w:val="lowerLetter"/>
      <w:lvlText w:val="%2."/>
      <w:lvlJc w:val="left"/>
      <w:pPr>
        <w:ind w:left="787" w:hanging="360"/>
      </w:pPr>
    </w:lvl>
    <w:lvl w:ilvl="2" w:tplc="0419001B" w:tentative="1">
      <w:start w:val="1"/>
      <w:numFmt w:val="lowerRoman"/>
      <w:lvlText w:val="%3."/>
      <w:lvlJc w:val="right"/>
      <w:pPr>
        <w:ind w:left="1507" w:hanging="180"/>
      </w:pPr>
    </w:lvl>
    <w:lvl w:ilvl="3" w:tplc="0419000F" w:tentative="1">
      <w:start w:val="1"/>
      <w:numFmt w:val="decimal"/>
      <w:lvlText w:val="%4."/>
      <w:lvlJc w:val="left"/>
      <w:pPr>
        <w:ind w:left="2227" w:hanging="360"/>
      </w:pPr>
    </w:lvl>
    <w:lvl w:ilvl="4" w:tplc="04190019" w:tentative="1">
      <w:start w:val="1"/>
      <w:numFmt w:val="lowerLetter"/>
      <w:lvlText w:val="%5."/>
      <w:lvlJc w:val="left"/>
      <w:pPr>
        <w:ind w:left="2947" w:hanging="360"/>
      </w:pPr>
    </w:lvl>
    <w:lvl w:ilvl="5" w:tplc="0419001B" w:tentative="1">
      <w:start w:val="1"/>
      <w:numFmt w:val="lowerRoman"/>
      <w:lvlText w:val="%6."/>
      <w:lvlJc w:val="right"/>
      <w:pPr>
        <w:ind w:left="3667" w:hanging="180"/>
      </w:pPr>
    </w:lvl>
    <w:lvl w:ilvl="6" w:tplc="0419000F" w:tentative="1">
      <w:start w:val="1"/>
      <w:numFmt w:val="decimal"/>
      <w:lvlText w:val="%7."/>
      <w:lvlJc w:val="left"/>
      <w:pPr>
        <w:ind w:left="4387" w:hanging="360"/>
      </w:pPr>
    </w:lvl>
    <w:lvl w:ilvl="7" w:tplc="04190019" w:tentative="1">
      <w:start w:val="1"/>
      <w:numFmt w:val="lowerLetter"/>
      <w:lvlText w:val="%8."/>
      <w:lvlJc w:val="left"/>
      <w:pPr>
        <w:ind w:left="5107" w:hanging="360"/>
      </w:pPr>
    </w:lvl>
    <w:lvl w:ilvl="8" w:tplc="0419001B" w:tentative="1">
      <w:start w:val="1"/>
      <w:numFmt w:val="lowerRoman"/>
      <w:lvlText w:val="%9."/>
      <w:lvlJc w:val="right"/>
      <w:pPr>
        <w:ind w:left="5827" w:hanging="180"/>
      </w:pPr>
    </w:lvl>
  </w:abstractNum>
  <w:abstractNum w:abstractNumId="23">
    <w:nsid w:val="6961078F"/>
    <w:multiLevelType w:val="hybridMultilevel"/>
    <w:tmpl w:val="2F4E319A"/>
    <w:lvl w:ilvl="0" w:tplc="671E5A04">
      <w:start w:val="1"/>
      <w:numFmt w:val="decimal"/>
      <w:lvlText w:val="%1)"/>
      <w:lvlJc w:val="left"/>
      <w:pPr>
        <w:ind w:left="118" w:hanging="411"/>
      </w:pPr>
      <w:rPr>
        <w:rFonts w:ascii="Times New Roman" w:eastAsia="Times New Roman" w:hAnsi="Times New Roman" w:cs="Times New Roman" w:hint="default"/>
        <w:w w:val="100"/>
        <w:sz w:val="28"/>
        <w:szCs w:val="28"/>
        <w:lang w:val="ru-RU" w:eastAsia="en-US" w:bidi="ar-SA"/>
      </w:rPr>
    </w:lvl>
    <w:lvl w:ilvl="1" w:tplc="C15C5AC2">
      <w:numFmt w:val="bullet"/>
      <w:lvlText w:val="•"/>
      <w:lvlJc w:val="left"/>
      <w:pPr>
        <w:ind w:left="1128" w:hanging="411"/>
      </w:pPr>
      <w:rPr>
        <w:rFonts w:hint="default"/>
        <w:lang w:val="ru-RU" w:eastAsia="en-US" w:bidi="ar-SA"/>
      </w:rPr>
    </w:lvl>
    <w:lvl w:ilvl="2" w:tplc="47FC2212">
      <w:numFmt w:val="bullet"/>
      <w:lvlText w:val="•"/>
      <w:lvlJc w:val="left"/>
      <w:pPr>
        <w:ind w:left="2137" w:hanging="411"/>
      </w:pPr>
      <w:rPr>
        <w:rFonts w:hint="default"/>
        <w:lang w:val="ru-RU" w:eastAsia="en-US" w:bidi="ar-SA"/>
      </w:rPr>
    </w:lvl>
    <w:lvl w:ilvl="3" w:tplc="9700420E">
      <w:numFmt w:val="bullet"/>
      <w:lvlText w:val="•"/>
      <w:lvlJc w:val="left"/>
      <w:pPr>
        <w:ind w:left="3145" w:hanging="411"/>
      </w:pPr>
      <w:rPr>
        <w:rFonts w:hint="default"/>
        <w:lang w:val="ru-RU" w:eastAsia="en-US" w:bidi="ar-SA"/>
      </w:rPr>
    </w:lvl>
    <w:lvl w:ilvl="4" w:tplc="7FF8F008">
      <w:numFmt w:val="bullet"/>
      <w:lvlText w:val="•"/>
      <w:lvlJc w:val="left"/>
      <w:pPr>
        <w:ind w:left="4154" w:hanging="411"/>
      </w:pPr>
      <w:rPr>
        <w:rFonts w:hint="default"/>
        <w:lang w:val="ru-RU" w:eastAsia="en-US" w:bidi="ar-SA"/>
      </w:rPr>
    </w:lvl>
    <w:lvl w:ilvl="5" w:tplc="1E226680">
      <w:numFmt w:val="bullet"/>
      <w:lvlText w:val="•"/>
      <w:lvlJc w:val="left"/>
      <w:pPr>
        <w:ind w:left="5163" w:hanging="411"/>
      </w:pPr>
      <w:rPr>
        <w:rFonts w:hint="default"/>
        <w:lang w:val="ru-RU" w:eastAsia="en-US" w:bidi="ar-SA"/>
      </w:rPr>
    </w:lvl>
    <w:lvl w:ilvl="6" w:tplc="9B082958">
      <w:numFmt w:val="bullet"/>
      <w:lvlText w:val="•"/>
      <w:lvlJc w:val="left"/>
      <w:pPr>
        <w:ind w:left="6171" w:hanging="411"/>
      </w:pPr>
      <w:rPr>
        <w:rFonts w:hint="default"/>
        <w:lang w:val="ru-RU" w:eastAsia="en-US" w:bidi="ar-SA"/>
      </w:rPr>
    </w:lvl>
    <w:lvl w:ilvl="7" w:tplc="578AAAD4">
      <w:numFmt w:val="bullet"/>
      <w:lvlText w:val="•"/>
      <w:lvlJc w:val="left"/>
      <w:pPr>
        <w:ind w:left="7180" w:hanging="411"/>
      </w:pPr>
      <w:rPr>
        <w:rFonts w:hint="default"/>
        <w:lang w:val="ru-RU" w:eastAsia="en-US" w:bidi="ar-SA"/>
      </w:rPr>
    </w:lvl>
    <w:lvl w:ilvl="8" w:tplc="FBEACE0A">
      <w:numFmt w:val="bullet"/>
      <w:lvlText w:val="•"/>
      <w:lvlJc w:val="left"/>
      <w:pPr>
        <w:ind w:left="8188" w:hanging="411"/>
      </w:pPr>
      <w:rPr>
        <w:rFonts w:hint="default"/>
        <w:lang w:val="ru-RU" w:eastAsia="en-US" w:bidi="ar-SA"/>
      </w:rPr>
    </w:lvl>
  </w:abstractNum>
  <w:abstractNum w:abstractNumId="24">
    <w:nsid w:val="6B393A06"/>
    <w:multiLevelType w:val="hybridMultilevel"/>
    <w:tmpl w:val="7A349A7A"/>
    <w:lvl w:ilvl="0" w:tplc="C1CEA8D6">
      <w:start w:val="1"/>
      <w:numFmt w:val="decimal"/>
      <w:lvlText w:val="%1)"/>
      <w:lvlJc w:val="left"/>
      <w:pPr>
        <w:ind w:left="118" w:hanging="318"/>
      </w:pPr>
      <w:rPr>
        <w:rFonts w:ascii="Times New Roman" w:eastAsia="Times New Roman" w:hAnsi="Times New Roman" w:cs="Times New Roman" w:hint="default"/>
        <w:w w:val="100"/>
        <w:sz w:val="28"/>
        <w:szCs w:val="28"/>
        <w:lang w:val="ru-RU" w:eastAsia="en-US" w:bidi="ar-SA"/>
      </w:rPr>
    </w:lvl>
    <w:lvl w:ilvl="1" w:tplc="9C2A94C8">
      <w:numFmt w:val="bullet"/>
      <w:lvlText w:val="•"/>
      <w:lvlJc w:val="left"/>
      <w:pPr>
        <w:ind w:left="1128" w:hanging="318"/>
      </w:pPr>
      <w:rPr>
        <w:rFonts w:hint="default"/>
        <w:lang w:val="ru-RU" w:eastAsia="en-US" w:bidi="ar-SA"/>
      </w:rPr>
    </w:lvl>
    <w:lvl w:ilvl="2" w:tplc="68BEDF46">
      <w:numFmt w:val="bullet"/>
      <w:lvlText w:val="•"/>
      <w:lvlJc w:val="left"/>
      <w:pPr>
        <w:ind w:left="2137" w:hanging="318"/>
      </w:pPr>
      <w:rPr>
        <w:rFonts w:hint="default"/>
        <w:lang w:val="ru-RU" w:eastAsia="en-US" w:bidi="ar-SA"/>
      </w:rPr>
    </w:lvl>
    <w:lvl w:ilvl="3" w:tplc="2C924052">
      <w:numFmt w:val="bullet"/>
      <w:lvlText w:val="•"/>
      <w:lvlJc w:val="left"/>
      <w:pPr>
        <w:ind w:left="3145" w:hanging="318"/>
      </w:pPr>
      <w:rPr>
        <w:rFonts w:hint="default"/>
        <w:lang w:val="ru-RU" w:eastAsia="en-US" w:bidi="ar-SA"/>
      </w:rPr>
    </w:lvl>
    <w:lvl w:ilvl="4" w:tplc="E8D030C8">
      <w:numFmt w:val="bullet"/>
      <w:lvlText w:val="•"/>
      <w:lvlJc w:val="left"/>
      <w:pPr>
        <w:ind w:left="4154" w:hanging="318"/>
      </w:pPr>
      <w:rPr>
        <w:rFonts w:hint="default"/>
        <w:lang w:val="ru-RU" w:eastAsia="en-US" w:bidi="ar-SA"/>
      </w:rPr>
    </w:lvl>
    <w:lvl w:ilvl="5" w:tplc="E67818C2">
      <w:numFmt w:val="bullet"/>
      <w:lvlText w:val="•"/>
      <w:lvlJc w:val="left"/>
      <w:pPr>
        <w:ind w:left="5163" w:hanging="318"/>
      </w:pPr>
      <w:rPr>
        <w:rFonts w:hint="default"/>
        <w:lang w:val="ru-RU" w:eastAsia="en-US" w:bidi="ar-SA"/>
      </w:rPr>
    </w:lvl>
    <w:lvl w:ilvl="6" w:tplc="22F8FCBE">
      <w:numFmt w:val="bullet"/>
      <w:lvlText w:val="•"/>
      <w:lvlJc w:val="left"/>
      <w:pPr>
        <w:ind w:left="6171" w:hanging="318"/>
      </w:pPr>
      <w:rPr>
        <w:rFonts w:hint="default"/>
        <w:lang w:val="ru-RU" w:eastAsia="en-US" w:bidi="ar-SA"/>
      </w:rPr>
    </w:lvl>
    <w:lvl w:ilvl="7" w:tplc="C40233E8">
      <w:numFmt w:val="bullet"/>
      <w:lvlText w:val="•"/>
      <w:lvlJc w:val="left"/>
      <w:pPr>
        <w:ind w:left="7180" w:hanging="318"/>
      </w:pPr>
      <w:rPr>
        <w:rFonts w:hint="default"/>
        <w:lang w:val="ru-RU" w:eastAsia="en-US" w:bidi="ar-SA"/>
      </w:rPr>
    </w:lvl>
    <w:lvl w:ilvl="8" w:tplc="C54EF600">
      <w:numFmt w:val="bullet"/>
      <w:lvlText w:val="•"/>
      <w:lvlJc w:val="left"/>
      <w:pPr>
        <w:ind w:left="8188" w:hanging="318"/>
      </w:pPr>
      <w:rPr>
        <w:rFonts w:hint="default"/>
        <w:lang w:val="ru-RU" w:eastAsia="en-US" w:bidi="ar-SA"/>
      </w:rPr>
    </w:lvl>
  </w:abstractNum>
  <w:abstractNum w:abstractNumId="25">
    <w:nsid w:val="721976CA"/>
    <w:multiLevelType w:val="hybridMultilevel"/>
    <w:tmpl w:val="DD442FD4"/>
    <w:lvl w:ilvl="0" w:tplc="D62631E0">
      <w:start w:val="19"/>
      <w:numFmt w:val="decimal"/>
      <w:lvlText w:val="%1."/>
      <w:lvlJc w:val="left"/>
      <w:pPr>
        <w:ind w:left="82" w:hanging="375"/>
      </w:pPr>
      <w:rPr>
        <w:rFonts w:hint="default"/>
      </w:rPr>
    </w:lvl>
    <w:lvl w:ilvl="1" w:tplc="04190019" w:tentative="1">
      <w:start w:val="1"/>
      <w:numFmt w:val="lowerLetter"/>
      <w:lvlText w:val="%2."/>
      <w:lvlJc w:val="left"/>
      <w:pPr>
        <w:ind w:left="787" w:hanging="360"/>
      </w:pPr>
    </w:lvl>
    <w:lvl w:ilvl="2" w:tplc="0419001B" w:tentative="1">
      <w:start w:val="1"/>
      <w:numFmt w:val="lowerRoman"/>
      <w:lvlText w:val="%3."/>
      <w:lvlJc w:val="right"/>
      <w:pPr>
        <w:ind w:left="1507" w:hanging="180"/>
      </w:pPr>
    </w:lvl>
    <w:lvl w:ilvl="3" w:tplc="0419000F" w:tentative="1">
      <w:start w:val="1"/>
      <w:numFmt w:val="decimal"/>
      <w:lvlText w:val="%4."/>
      <w:lvlJc w:val="left"/>
      <w:pPr>
        <w:ind w:left="2227" w:hanging="360"/>
      </w:pPr>
    </w:lvl>
    <w:lvl w:ilvl="4" w:tplc="04190019" w:tentative="1">
      <w:start w:val="1"/>
      <w:numFmt w:val="lowerLetter"/>
      <w:lvlText w:val="%5."/>
      <w:lvlJc w:val="left"/>
      <w:pPr>
        <w:ind w:left="2947" w:hanging="360"/>
      </w:pPr>
    </w:lvl>
    <w:lvl w:ilvl="5" w:tplc="0419001B" w:tentative="1">
      <w:start w:val="1"/>
      <w:numFmt w:val="lowerRoman"/>
      <w:lvlText w:val="%6."/>
      <w:lvlJc w:val="right"/>
      <w:pPr>
        <w:ind w:left="3667" w:hanging="180"/>
      </w:pPr>
    </w:lvl>
    <w:lvl w:ilvl="6" w:tplc="0419000F" w:tentative="1">
      <w:start w:val="1"/>
      <w:numFmt w:val="decimal"/>
      <w:lvlText w:val="%7."/>
      <w:lvlJc w:val="left"/>
      <w:pPr>
        <w:ind w:left="4387" w:hanging="360"/>
      </w:pPr>
    </w:lvl>
    <w:lvl w:ilvl="7" w:tplc="04190019" w:tentative="1">
      <w:start w:val="1"/>
      <w:numFmt w:val="lowerLetter"/>
      <w:lvlText w:val="%8."/>
      <w:lvlJc w:val="left"/>
      <w:pPr>
        <w:ind w:left="5107" w:hanging="360"/>
      </w:pPr>
    </w:lvl>
    <w:lvl w:ilvl="8" w:tplc="0419001B" w:tentative="1">
      <w:start w:val="1"/>
      <w:numFmt w:val="lowerRoman"/>
      <w:lvlText w:val="%9."/>
      <w:lvlJc w:val="right"/>
      <w:pPr>
        <w:ind w:left="5827" w:hanging="180"/>
      </w:pPr>
    </w:lvl>
  </w:abstractNum>
  <w:abstractNum w:abstractNumId="26">
    <w:nsid w:val="747F1029"/>
    <w:multiLevelType w:val="hybridMultilevel"/>
    <w:tmpl w:val="558C5236"/>
    <w:lvl w:ilvl="0" w:tplc="7A0A3CB6">
      <w:start w:val="1"/>
      <w:numFmt w:val="decimal"/>
      <w:lvlText w:val="%1)"/>
      <w:lvlJc w:val="left"/>
      <w:pPr>
        <w:ind w:left="118" w:hanging="358"/>
      </w:pPr>
      <w:rPr>
        <w:rFonts w:ascii="Times New Roman" w:eastAsia="Times New Roman" w:hAnsi="Times New Roman" w:cs="Times New Roman" w:hint="default"/>
        <w:w w:val="100"/>
        <w:sz w:val="28"/>
        <w:szCs w:val="28"/>
        <w:lang w:val="ru-RU" w:eastAsia="en-US" w:bidi="ar-SA"/>
      </w:rPr>
    </w:lvl>
    <w:lvl w:ilvl="1" w:tplc="834A2BB2">
      <w:numFmt w:val="bullet"/>
      <w:lvlText w:val="•"/>
      <w:lvlJc w:val="left"/>
      <w:pPr>
        <w:ind w:left="1128" w:hanging="358"/>
      </w:pPr>
      <w:rPr>
        <w:rFonts w:hint="default"/>
        <w:lang w:val="ru-RU" w:eastAsia="en-US" w:bidi="ar-SA"/>
      </w:rPr>
    </w:lvl>
    <w:lvl w:ilvl="2" w:tplc="A80C67B8">
      <w:numFmt w:val="bullet"/>
      <w:lvlText w:val="•"/>
      <w:lvlJc w:val="left"/>
      <w:pPr>
        <w:ind w:left="2137" w:hanging="358"/>
      </w:pPr>
      <w:rPr>
        <w:rFonts w:hint="default"/>
        <w:lang w:val="ru-RU" w:eastAsia="en-US" w:bidi="ar-SA"/>
      </w:rPr>
    </w:lvl>
    <w:lvl w:ilvl="3" w:tplc="64E28940">
      <w:numFmt w:val="bullet"/>
      <w:lvlText w:val="•"/>
      <w:lvlJc w:val="left"/>
      <w:pPr>
        <w:ind w:left="3145" w:hanging="358"/>
      </w:pPr>
      <w:rPr>
        <w:rFonts w:hint="default"/>
        <w:lang w:val="ru-RU" w:eastAsia="en-US" w:bidi="ar-SA"/>
      </w:rPr>
    </w:lvl>
    <w:lvl w:ilvl="4" w:tplc="04408B6A">
      <w:numFmt w:val="bullet"/>
      <w:lvlText w:val="•"/>
      <w:lvlJc w:val="left"/>
      <w:pPr>
        <w:ind w:left="4154" w:hanging="358"/>
      </w:pPr>
      <w:rPr>
        <w:rFonts w:hint="default"/>
        <w:lang w:val="ru-RU" w:eastAsia="en-US" w:bidi="ar-SA"/>
      </w:rPr>
    </w:lvl>
    <w:lvl w:ilvl="5" w:tplc="CA5014A2">
      <w:numFmt w:val="bullet"/>
      <w:lvlText w:val="•"/>
      <w:lvlJc w:val="left"/>
      <w:pPr>
        <w:ind w:left="5163" w:hanging="358"/>
      </w:pPr>
      <w:rPr>
        <w:rFonts w:hint="default"/>
        <w:lang w:val="ru-RU" w:eastAsia="en-US" w:bidi="ar-SA"/>
      </w:rPr>
    </w:lvl>
    <w:lvl w:ilvl="6" w:tplc="0420B032">
      <w:numFmt w:val="bullet"/>
      <w:lvlText w:val="•"/>
      <w:lvlJc w:val="left"/>
      <w:pPr>
        <w:ind w:left="6171" w:hanging="358"/>
      </w:pPr>
      <w:rPr>
        <w:rFonts w:hint="default"/>
        <w:lang w:val="ru-RU" w:eastAsia="en-US" w:bidi="ar-SA"/>
      </w:rPr>
    </w:lvl>
    <w:lvl w:ilvl="7" w:tplc="E2C42AA8">
      <w:numFmt w:val="bullet"/>
      <w:lvlText w:val="•"/>
      <w:lvlJc w:val="left"/>
      <w:pPr>
        <w:ind w:left="7180" w:hanging="358"/>
      </w:pPr>
      <w:rPr>
        <w:rFonts w:hint="default"/>
        <w:lang w:val="ru-RU" w:eastAsia="en-US" w:bidi="ar-SA"/>
      </w:rPr>
    </w:lvl>
    <w:lvl w:ilvl="8" w:tplc="BF3C0328">
      <w:numFmt w:val="bullet"/>
      <w:lvlText w:val="•"/>
      <w:lvlJc w:val="left"/>
      <w:pPr>
        <w:ind w:left="8188" w:hanging="358"/>
      </w:pPr>
      <w:rPr>
        <w:rFonts w:hint="default"/>
        <w:lang w:val="ru-RU" w:eastAsia="en-US" w:bidi="ar-SA"/>
      </w:rPr>
    </w:lvl>
  </w:abstractNum>
  <w:abstractNum w:abstractNumId="27">
    <w:nsid w:val="79FA4198"/>
    <w:multiLevelType w:val="hybridMultilevel"/>
    <w:tmpl w:val="5C20B75C"/>
    <w:lvl w:ilvl="0" w:tplc="B4B62706">
      <w:start w:val="1"/>
      <w:numFmt w:val="decimal"/>
      <w:lvlText w:val="%1)"/>
      <w:lvlJc w:val="left"/>
      <w:pPr>
        <w:ind w:left="118" w:hanging="487"/>
      </w:pPr>
      <w:rPr>
        <w:rFonts w:ascii="Times New Roman" w:eastAsia="Times New Roman" w:hAnsi="Times New Roman" w:cs="Times New Roman" w:hint="default"/>
        <w:w w:val="100"/>
        <w:sz w:val="28"/>
        <w:szCs w:val="28"/>
        <w:lang w:val="ru-RU" w:eastAsia="en-US" w:bidi="ar-SA"/>
      </w:rPr>
    </w:lvl>
    <w:lvl w:ilvl="1" w:tplc="985C81D0">
      <w:numFmt w:val="bullet"/>
      <w:lvlText w:val="•"/>
      <w:lvlJc w:val="left"/>
      <w:pPr>
        <w:ind w:left="1128" w:hanging="487"/>
      </w:pPr>
      <w:rPr>
        <w:rFonts w:hint="default"/>
        <w:lang w:val="ru-RU" w:eastAsia="en-US" w:bidi="ar-SA"/>
      </w:rPr>
    </w:lvl>
    <w:lvl w:ilvl="2" w:tplc="69CC28E6">
      <w:numFmt w:val="bullet"/>
      <w:lvlText w:val="•"/>
      <w:lvlJc w:val="left"/>
      <w:pPr>
        <w:ind w:left="2137" w:hanging="487"/>
      </w:pPr>
      <w:rPr>
        <w:rFonts w:hint="default"/>
        <w:lang w:val="ru-RU" w:eastAsia="en-US" w:bidi="ar-SA"/>
      </w:rPr>
    </w:lvl>
    <w:lvl w:ilvl="3" w:tplc="7306303C">
      <w:numFmt w:val="bullet"/>
      <w:lvlText w:val="•"/>
      <w:lvlJc w:val="left"/>
      <w:pPr>
        <w:ind w:left="3145" w:hanging="487"/>
      </w:pPr>
      <w:rPr>
        <w:rFonts w:hint="default"/>
        <w:lang w:val="ru-RU" w:eastAsia="en-US" w:bidi="ar-SA"/>
      </w:rPr>
    </w:lvl>
    <w:lvl w:ilvl="4" w:tplc="D8B666FA">
      <w:numFmt w:val="bullet"/>
      <w:lvlText w:val="•"/>
      <w:lvlJc w:val="left"/>
      <w:pPr>
        <w:ind w:left="4154" w:hanging="487"/>
      </w:pPr>
      <w:rPr>
        <w:rFonts w:hint="default"/>
        <w:lang w:val="ru-RU" w:eastAsia="en-US" w:bidi="ar-SA"/>
      </w:rPr>
    </w:lvl>
    <w:lvl w:ilvl="5" w:tplc="E556B4DC">
      <w:numFmt w:val="bullet"/>
      <w:lvlText w:val="•"/>
      <w:lvlJc w:val="left"/>
      <w:pPr>
        <w:ind w:left="5163" w:hanging="487"/>
      </w:pPr>
      <w:rPr>
        <w:rFonts w:hint="default"/>
        <w:lang w:val="ru-RU" w:eastAsia="en-US" w:bidi="ar-SA"/>
      </w:rPr>
    </w:lvl>
    <w:lvl w:ilvl="6" w:tplc="CE7AD3A2">
      <w:numFmt w:val="bullet"/>
      <w:lvlText w:val="•"/>
      <w:lvlJc w:val="left"/>
      <w:pPr>
        <w:ind w:left="6171" w:hanging="487"/>
      </w:pPr>
      <w:rPr>
        <w:rFonts w:hint="default"/>
        <w:lang w:val="ru-RU" w:eastAsia="en-US" w:bidi="ar-SA"/>
      </w:rPr>
    </w:lvl>
    <w:lvl w:ilvl="7" w:tplc="96FA65E2">
      <w:numFmt w:val="bullet"/>
      <w:lvlText w:val="•"/>
      <w:lvlJc w:val="left"/>
      <w:pPr>
        <w:ind w:left="7180" w:hanging="487"/>
      </w:pPr>
      <w:rPr>
        <w:rFonts w:hint="default"/>
        <w:lang w:val="ru-RU" w:eastAsia="en-US" w:bidi="ar-SA"/>
      </w:rPr>
    </w:lvl>
    <w:lvl w:ilvl="8" w:tplc="FB78BB40">
      <w:numFmt w:val="bullet"/>
      <w:lvlText w:val="•"/>
      <w:lvlJc w:val="left"/>
      <w:pPr>
        <w:ind w:left="8188" w:hanging="487"/>
      </w:pPr>
      <w:rPr>
        <w:rFonts w:hint="default"/>
        <w:lang w:val="ru-RU" w:eastAsia="en-US" w:bidi="ar-SA"/>
      </w:rPr>
    </w:lvl>
  </w:abstractNum>
  <w:abstractNum w:abstractNumId="28">
    <w:nsid w:val="7B9F51A7"/>
    <w:multiLevelType w:val="hybridMultilevel"/>
    <w:tmpl w:val="4F24793A"/>
    <w:lvl w:ilvl="0" w:tplc="31804B3C">
      <w:start w:val="1"/>
      <w:numFmt w:val="decimal"/>
      <w:lvlText w:val="%1)"/>
      <w:lvlJc w:val="left"/>
      <w:pPr>
        <w:ind w:left="118" w:hanging="397"/>
      </w:pPr>
      <w:rPr>
        <w:rFonts w:ascii="Times New Roman" w:eastAsia="Times New Roman" w:hAnsi="Times New Roman" w:cs="Times New Roman" w:hint="default"/>
        <w:w w:val="100"/>
        <w:sz w:val="28"/>
        <w:szCs w:val="28"/>
        <w:lang w:val="ru-RU" w:eastAsia="en-US" w:bidi="ar-SA"/>
      </w:rPr>
    </w:lvl>
    <w:lvl w:ilvl="1" w:tplc="A9C694B8">
      <w:numFmt w:val="bullet"/>
      <w:lvlText w:val="•"/>
      <w:lvlJc w:val="left"/>
      <w:pPr>
        <w:ind w:left="1128" w:hanging="397"/>
      </w:pPr>
      <w:rPr>
        <w:rFonts w:hint="default"/>
        <w:lang w:val="ru-RU" w:eastAsia="en-US" w:bidi="ar-SA"/>
      </w:rPr>
    </w:lvl>
    <w:lvl w:ilvl="2" w:tplc="EAD80FA2">
      <w:numFmt w:val="bullet"/>
      <w:lvlText w:val="•"/>
      <w:lvlJc w:val="left"/>
      <w:pPr>
        <w:ind w:left="2137" w:hanging="397"/>
      </w:pPr>
      <w:rPr>
        <w:rFonts w:hint="default"/>
        <w:lang w:val="ru-RU" w:eastAsia="en-US" w:bidi="ar-SA"/>
      </w:rPr>
    </w:lvl>
    <w:lvl w:ilvl="3" w:tplc="21F4F104">
      <w:numFmt w:val="bullet"/>
      <w:lvlText w:val="•"/>
      <w:lvlJc w:val="left"/>
      <w:pPr>
        <w:ind w:left="3145" w:hanging="397"/>
      </w:pPr>
      <w:rPr>
        <w:rFonts w:hint="default"/>
        <w:lang w:val="ru-RU" w:eastAsia="en-US" w:bidi="ar-SA"/>
      </w:rPr>
    </w:lvl>
    <w:lvl w:ilvl="4" w:tplc="BA7A5BC4">
      <w:numFmt w:val="bullet"/>
      <w:lvlText w:val="•"/>
      <w:lvlJc w:val="left"/>
      <w:pPr>
        <w:ind w:left="4154" w:hanging="397"/>
      </w:pPr>
      <w:rPr>
        <w:rFonts w:hint="default"/>
        <w:lang w:val="ru-RU" w:eastAsia="en-US" w:bidi="ar-SA"/>
      </w:rPr>
    </w:lvl>
    <w:lvl w:ilvl="5" w:tplc="DE0860BC">
      <w:numFmt w:val="bullet"/>
      <w:lvlText w:val="•"/>
      <w:lvlJc w:val="left"/>
      <w:pPr>
        <w:ind w:left="5163" w:hanging="397"/>
      </w:pPr>
      <w:rPr>
        <w:rFonts w:hint="default"/>
        <w:lang w:val="ru-RU" w:eastAsia="en-US" w:bidi="ar-SA"/>
      </w:rPr>
    </w:lvl>
    <w:lvl w:ilvl="6" w:tplc="A3D22194">
      <w:numFmt w:val="bullet"/>
      <w:lvlText w:val="•"/>
      <w:lvlJc w:val="left"/>
      <w:pPr>
        <w:ind w:left="6171" w:hanging="397"/>
      </w:pPr>
      <w:rPr>
        <w:rFonts w:hint="default"/>
        <w:lang w:val="ru-RU" w:eastAsia="en-US" w:bidi="ar-SA"/>
      </w:rPr>
    </w:lvl>
    <w:lvl w:ilvl="7" w:tplc="8EB05D12">
      <w:numFmt w:val="bullet"/>
      <w:lvlText w:val="•"/>
      <w:lvlJc w:val="left"/>
      <w:pPr>
        <w:ind w:left="7180" w:hanging="397"/>
      </w:pPr>
      <w:rPr>
        <w:rFonts w:hint="default"/>
        <w:lang w:val="ru-RU" w:eastAsia="en-US" w:bidi="ar-SA"/>
      </w:rPr>
    </w:lvl>
    <w:lvl w:ilvl="8" w:tplc="EECCC5A4">
      <w:numFmt w:val="bullet"/>
      <w:lvlText w:val="•"/>
      <w:lvlJc w:val="left"/>
      <w:pPr>
        <w:ind w:left="8188" w:hanging="397"/>
      </w:pPr>
      <w:rPr>
        <w:rFonts w:hint="default"/>
        <w:lang w:val="ru-RU" w:eastAsia="en-US" w:bidi="ar-SA"/>
      </w:rPr>
    </w:lvl>
  </w:abstractNum>
  <w:abstractNum w:abstractNumId="29">
    <w:nsid w:val="7D546092"/>
    <w:multiLevelType w:val="hybridMultilevel"/>
    <w:tmpl w:val="107476DC"/>
    <w:lvl w:ilvl="0" w:tplc="6CE86DB4">
      <w:start w:val="1"/>
      <w:numFmt w:val="decimal"/>
      <w:lvlText w:val="%1."/>
      <w:lvlJc w:val="left"/>
      <w:pPr>
        <w:ind w:left="118" w:hanging="277"/>
      </w:pPr>
      <w:rPr>
        <w:rFonts w:ascii="Times New Roman" w:eastAsia="Times New Roman" w:hAnsi="Times New Roman" w:cs="Times New Roman" w:hint="default"/>
        <w:w w:val="100"/>
        <w:sz w:val="28"/>
        <w:szCs w:val="28"/>
        <w:lang w:val="ru-RU" w:eastAsia="en-US" w:bidi="ar-SA"/>
      </w:rPr>
    </w:lvl>
    <w:lvl w:ilvl="1" w:tplc="19146938">
      <w:numFmt w:val="bullet"/>
      <w:lvlText w:val="•"/>
      <w:lvlJc w:val="left"/>
      <w:pPr>
        <w:ind w:left="1128" w:hanging="277"/>
      </w:pPr>
      <w:rPr>
        <w:rFonts w:hint="default"/>
        <w:lang w:val="ru-RU" w:eastAsia="en-US" w:bidi="ar-SA"/>
      </w:rPr>
    </w:lvl>
    <w:lvl w:ilvl="2" w:tplc="FB0EECC2">
      <w:numFmt w:val="bullet"/>
      <w:lvlText w:val="•"/>
      <w:lvlJc w:val="left"/>
      <w:pPr>
        <w:ind w:left="2137" w:hanging="277"/>
      </w:pPr>
      <w:rPr>
        <w:rFonts w:hint="default"/>
        <w:lang w:val="ru-RU" w:eastAsia="en-US" w:bidi="ar-SA"/>
      </w:rPr>
    </w:lvl>
    <w:lvl w:ilvl="3" w:tplc="53B0F278">
      <w:numFmt w:val="bullet"/>
      <w:lvlText w:val="•"/>
      <w:lvlJc w:val="left"/>
      <w:pPr>
        <w:ind w:left="3145" w:hanging="277"/>
      </w:pPr>
      <w:rPr>
        <w:rFonts w:hint="default"/>
        <w:lang w:val="ru-RU" w:eastAsia="en-US" w:bidi="ar-SA"/>
      </w:rPr>
    </w:lvl>
    <w:lvl w:ilvl="4" w:tplc="6712BA12">
      <w:numFmt w:val="bullet"/>
      <w:lvlText w:val="•"/>
      <w:lvlJc w:val="left"/>
      <w:pPr>
        <w:ind w:left="4154" w:hanging="277"/>
      </w:pPr>
      <w:rPr>
        <w:rFonts w:hint="default"/>
        <w:lang w:val="ru-RU" w:eastAsia="en-US" w:bidi="ar-SA"/>
      </w:rPr>
    </w:lvl>
    <w:lvl w:ilvl="5" w:tplc="C9C2B1F4">
      <w:numFmt w:val="bullet"/>
      <w:lvlText w:val="•"/>
      <w:lvlJc w:val="left"/>
      <w:pPr>
        <w:ind w:left="5163" w:hanging="277"/>
      </w:pPr>
      <w:rPr>
        <w:rFonts w:hint="default"/>
        <w:lang w:val="ru-RU" w:eastAsia="en-US" w:bidi="ar-SA"/>
      </w:rPr>
    </w:lvl>
    <w:lvl w:ilvl="6" w:tplc="530E9118">
      <w:numFmt w:val="bullet"/>
      <w:lvlText w:val="•"/>
      <w:lvlJc w:val="left"/>
      <w:pPr>
        <w:ind w:left="6171" w:hanging="277"/>
      </w:pPr>
      <w:rPr>
        <w:rFonts w:hint="default"/>
        <w:lang w:val="ru-RU" w:eastAsia="en-US" w:bidi="ar-SA"/>
      </w:rPr>
    </w:lvl>
    <w:lvl w:ilvl="7" w:tplc="C220D80A">
      <w:numFmt w:val="bullet"/>
      <w:lvlText w:val="•"/>
      <w:lvlJc w:val="left"/>
      <w:pPr>
        <w:ind w:left="7180" w:hanging="277"/>
      </w:pPr>
      <w:rPr>
        <w:rFonts w:hint="default"/>
        <w:lang w:val="ru-RU" w:eastAsia="en-US" w:bidi="ar-SA"/>
      </w:rPr>
    </w:lvl>
    <w:lvl w:ilvl="8" w:tplc="9B628424">
      <w:numFmt w:val="bullet"/>
      <w:lvlText w:val="•"/>
      <w:lvlJc w:val="left"/>
      <w:pPr>
        <w:ind w:left="8188" w:hanging="277"/>
      </w:pPr>
      <w:rPr>
        <w:rFonts w:hint="default"/>
        <w:lang w:val="ru-RU" w:eastAsia="en-US" w:bidi="ar-SA"/>
      </w:rPr>
    </w:lvl>
  </w:abstractNum>
  <w:abstractNum w:abstractNumId="30">
    <w:nsid w:val="7D591ADA"/>
    <w:multiLevelType w:val="hybridMultilevel"/>
    <w:tmpl w:val="C2605B6C"/>
    <w:lvl w:ilvl="0" w:tplc="DA127DF6">
      <w:start w:val="1"/>
      <w:numFmt w:val="decimal"/>
      <w:lvlText w:val="%1)"/>
      <w:lvlJc w:val="left"/>
      <w:pPr>
        <w:ind w:left="118" w:hanging="381"/>
      </w:pPr>
      <w:rPr>
        <w:rFonts w:ascii="Times New Roman" w:eastAsia="Times New Roman" w:hAnsi="Times New Roman" w:cs="Times New Roman" w:hint="default"/>
        <w:w w:val="100"/>
        <w:sz w:val="28"/>
        <w:szCs w:val="28"/>
        <w:lang w:val="ru-RU" w:eastAsia="en-US" w:bidi="ar-SA"/>
      </w:rPr>
    </w:lvl>
    <w:lvl w:ilvl="1" w:tplc="B3823888">
      <w:numFmt w:val="bullet"/>
      <w:lvlText w:val="•"/>
      <w:lvlJc w:val="left"/>
      <w:pPr>
        <w:ind w:left="1128" w:hanging="381"/>
      </w:pPr>
      <w:rPr>
        <w:rFonts w:hint="default"/>
        <w:lang w:val="ru-RU" w:eastAsia="en-US" w:bidi="ar-SA"/>
      </w:rPr>
    </w:lvl>
    <w:lvl w:ilvl="2" w:tplc="4344F8E8">
      <w:numFmt w:val="bullet"/>
      <w:lvlText w:val="•"/>
      <w:lvlJc w:val="left"/>
      <w:pPr>
        <w:ind w:left="2137" w:hanging="381"/>
      </w:pPr>
      <w:rPr>
        <w:rFonts w:hint="default"/>
        <w:lang w:val="ru-RU" w:eastAsia="en-US" w:bidi="ar-SA"/>
      </w:rPr>
    </w:lvl>
    <w:lvl w:ilvl="3" w:tplc="9000D362">
      <w:numFmt w:val="bullet"/>
      <w:lvlText w:val="•"/>
      <w:lvlJc w:val="left"/>
      <w:pPr>
        <w:ind w:left="3145" w:hanging="381"/>
      </w:pPr>
      <w:rPr>
        <w:rFonts w:hint="default"/>
        <w:lang w:val="ru-RU" w:eastAsia="en-US" w:bidi="ar-SA"/>
      </w:rPr>
    </w:lvl>
    <w:lvl w:ilvl="4" w:tplc="E0C69C3E">
      <w:numFmt w:val="bullet"/>
      <w:lvlText w:val="•"/>
      <w:lvlJc w:val="left"/>
      <w:pPr>
        <w:ind w:left="4154" w:hanging="381"/>
      </w:pPr>
      <w:rPr>
        <w:rFonts w:hint="default"/>
        <w:lang w:val="ru-RU" w:eastAsia="en-US" w:bidi="ar-SA"/>
      </w:rPr>
    </w:lvl>
    <w:lvl w:ilvl="5" w:tplc="67EAFBDC">
      <w:numFmt w:val="bullet"/>
      <w:lvlText w:val="•"/>
      <w:lvlJc w:val="left"/>
      <w:pPr>
        <w:ind w:left="5163" w:hanging="381"/>
      </w:pPr>
      <w:rPr>
        <w:rFonts w:hint="default"/>
        <w:lang w:val="ru-RU" w:eastAsia="en-US" w:bidi="ar-SA"/>
      </w:rPr>
    </w:lvl>
    <w:lvl w:ilvl="6" w:tplc="D9B4673E">
      <w:numFmt w:val="bullet"/>
      <w:lvlText w:val="•"/>
      <w:lvlJc w:val="left"/>
      <w:pPr>
        <w:ind w:left="6171" w:hanging="381"/>
      </w:pPr>
      <w:rPr>
        <w:rFonts w:hint="default"/>
        <w:lang w:val="ru-RU" w:eastAsia="en-US" w:bidi="ar-SA"/>
      </w:rPr>
    </w:lvl>
    <w:lvl w:ilvl="7" w:tplc="4A2CCF30">
      <w:numFmt w:val="bullet"/>
      <w:lvlText w:val="•"/>
      <w:lvlJc w:val="left"/>
      <w:pPr>
        <w:ind w:left="7180" w:hanging="381"/>
      </w:pPr>
      <w:rPr>
        <w:rFonts w:hint="default"/>
        <w:lang w:val="ru-RU" w:eastAsia="en-US" w:bidi="ar-SA"/>
      </w:rPr>
    </w:lvl>
    <w:lvl w:ilvl="8" w:tplc="E0F24A86">
      <w:numFmt w:val="bullet"/>
      <w:lvlText w:val="•"/>
      <w:lvlJc w:val="left"/>
      <w:pPr>
        <w:ind w:left="8188" w:hanging="381"/>
      </w:pPr>
      <w:rPr>
        <w:rFonts w:hint="default"/>
        <w:lang w:val="ru-RU" w:eastAsia="en-US" w:bidi="ar-SA"/>
      </w:rPr>
    </w:lvl>
  </w:abstractNum>
  <w:num w:numId="1">
    <w:abstractNumId w:val="23"/>
  </w:num>
  <w:num w:numId="2">
    <w:abstractNumId w:val="0"/>
  </w:num>
  <w:num w:numId="3">
    <w:abstractNumId w:val="9"/>
  </w:num>
  <w:num w:numId="4">
    <w:abstractNumId w:val="14"/>
  </w:num>
  <w:num w:numId="5">
    <w:abstractNumId w:val="20"/>
  </w:num>
  <w:num w:numId="6">
    <w:abstractNumId w:val="4"/>
  </w:num>
  <w:num w:numId="7">
    <w:abstractNumId w:val="24"/>
  </w:num>
  <w:num w:numId="8">
    <w:abstractNumId w:val="30"/>
  </w:num>
  <w:num w:numId="9">
    <w:abstractNumId w:val="12"/>
  </w:num>
  <w:num w:numId="10">
    <w:abstractNumId w:val="13"/>
  </w:num>
  <w:num w:numId="11">
    <w:abstractNumId w:val="27"/>
  </w:num>
  <w:num w:numId="12">
    <w:abstractNumId w:val="29"/>
  </w:num>
  <w:num w:numId="13">
    <w:abstractNumId w:val="28"/>
  </w:num>
  <w:num w:numId="14">
    <w:abstractNumId w:val="21"/>
  </w:num>
  <w:num w:numId="15">
    <w:abstractNumId w:val="5"/>
  </w:num>
  <w:num w:numId="16">
    <w:abstractNumId w:val="15"/>
  </w:num>
  <w:num w:numId="17">
    <w:abstractNumId w:val="26"/>
  </w:num>
  <w:num w:numId="18">
    <w:abstractNumId w:val="10"/>
  </w:num>
  <w:num w:numId="19">
    <w:abstractNumId w:val="6"/>
  </w:num>
  <w:num w:numId="20">
    <w:abstractNumId w:val="11"/>
  </w:num>
  <w:num w:numId="21">
    <w:abstractNumId w:val="1"/>
  </w:num>
  <w:num w:numId="22">
    <w:abstractNumId w:val="16"/>
  </w:num>
  <w:num w:numId="23">
    <w:abstractNumId w:val="2"/>
  </w:num>
  <w:num w:numId="24">
    <w:abstractNumId w:val="17"/>
  </w:num>
  <w:num w:numId="25">
    <w:abstractNumId w:val="3"/>
  </w:num>
  <w:num w:numId="26">
    <w:abstractNumId w:val="8"/>
  </w:num>
  <w:num w:numId="27">
    <w:abstractNumId w:val="19"/>
  </w:num>
  <w:num w:numId="28">
    <w:abstractNumId w:val="22"/>
  </w:num>
  <w:num w:numId="29">
    <w:abstractNumId w:val="7"/>
  </w:num>
  <w:num w:numId="30">
    <w:abstractNumId w:val="2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27"/>
    <w:rsid w:val="00004DFD"/>
    <w:rsid w:val="00005D87"/>
    <w:rsid w:val="0000665D"/>
    <w:rsid w:val="00015087"/>
    <w:rsid w:val="000315FC"/>
    <w:rsid w:val="00035B20"/>
    <w:rsid w:val="00042BF6"/>
    <w:rsid w:val="00045C5A"/>
    <w:rsid w:val="00087CED"/>
    <w:rsid w:val="0009231E"/>
    <w:rsid w:val="00095049"/>
    <w:rsid w:val="000D3449"/>
    <w:rsid w:val="000D4ED9"/>
    <w:rsid w:val="00164F27"/>
    <w:rsid w:val="00175546"/>
    <w:rsid w:val="0019124D"/>
    <w:rsid w:val="00191AA9"/>
    <w:rsid w:val="001A61E9"/>
    <w:rsid w:val="001B4484"/>
    <w:rsid w:val="001E1C07"/>
    <w:rsid w:val="001F0979"/>
    <w:rsid w:val="0024438A"/>
    <w:rsid w:val="002449D5"/>
    <w:rsid w:val="002478F6"/>
    <w:rsid w:val="0025173D"/>
    <w:rsid w:val="00257D94"/>
    <w:rsid w:val="00262608"/>
    <w:rsid w:val="00264693"/>
    <w:rsid w:val="00276ABE"/>
    <w:rsid w:val="00281161"/>
    <w:rsid w:val="00287BED"/>
    <w:rsid w:val="00294155"/>
    <w:rsid w:val="00294FD3"/>
    <w:rsid w:val="002A3DE5"/>
    <w:rsid w:val="002D5CA8"/>
    <w:rsid w:val="002E5258"/>
    <w:rsid w:val="002E6A6E"/>
    <w:rsid w:val="002F5561"/>
    <w:rsid w:val="003103B5"/>
    <w:rsid w:val="00310699"/>
    <w:rsid w:val="00312B23"/>
    <w:rsid w:val="00315D6B"/>
    <w:rsid w:val="003170C7"/>
    <w:rsid w:val="00332D9F"/>
    <w:rsid w:val="00333406"/>
    <w:rsid w:val="00333C5E"/>
    <w:rsid w:val="00341528"/>
    <w:rsid w:val="00350854"/>
    <w:rsid w:val="00375BD5"/>
    <w:rsid w:val="003A5D79"/>
    <w:rsid w:val="003B11B1"/>
    <w:rsid w:val="003B3603"/>
    <w:rsid w:val="003B75CB"/>
    <w:rsid w:val="003C3D01"/>
    <w:rsid w:val="003E38E3"/>
    <w:rsid w:val="003E6491"/>
    <w:rsid w:val="003E7DA4"/>
    <w:rsid w:val="004016CC"/>
    <w:rsid w:val="00416E74"/>
    <w:rsid w:val="00420DD0"/>
    <w:rsid w:val="004270B1"/>
    <w:rsid w:val="00435111"/>
    <w:rsid w:val="00444867"/>
    <w:rsid w:val="00446CEA"/>
    <w:rsid w:val="00455FF9"/>
    <w:rsid w:val="00461DED"/>
    <w:rsid w:val="00480375"/>
    <w:rsid w:val="004B55B0"/>
    <w:rsid w:val="004B63EE"/>
    <w:rsid w:val="004D5525"/>
    <w:rsid w:val="004E2BEA"/>
    <w:rsid w:val="004E7F55"/>
    <w:rsid w:val="00500DD2"/>
    <w:rsid w:val="0050151B"/>
    <w:rsid w:val="00531851"/>
    <w:rsid w:val="0053218E"/>
    <w:rsid w:val="00543435"/>
    <w:rsid w:val="005471D4"/>
    <w:rsid w:val="00560779"/>
    <w:rsid w:val="00561933"/>
    <w:rsid w:val="00563912"/>
    <w:rsid w:val="00581D7A"/>
    <w:rsid w:val="00593D06"/>
    <w:rsid w:val="005B6F7A"/>
    <w:rsid w:val="005C44EF"/>
    <w:rsid w:val="005D139A"/>
    <w:rsid w:val="005D6310"/>
    <w:rsid w:val="005E17DB"/>
    <w:rsid w:val="005E7C7D"/>
    <w:rsid w:val="005F01D1"/>
    <w:rsid w:val="005F55BF"/>
    <w:rsid w:val="005F576D"/>
    <w:rsid w:val="0060157C"/>
    <w:rsid w:val="0061168A"/>
    <w:rsid w:val="00612D01"/>
    <w:rsid w:val="006214F6"/>
    <w:rsid w:val="00636AC0"/>
    <w:rsid w:val="0064467E"/>
    <w:rsid w:val="00646956"/>
    <w:rsid w:val="00651845"/>
    <w:rsid w:val="00653886"/>
    <w:rsid w:val="00675370"/>
    <w:rsid w:val="00686C4A"/>
    <w:rsid w:val="006A5772"/>
    <w:rsid w:val="006A589C"/>
    <w:rsid w:val="006A5E63"/>
    <w:rsid w:val="006B3538"/>
    <w:rsid w:val="006C61FF"/>
    <w:rsid w:val="006E1582"/>
    <w:rsid w:val="006E1A6D"/>
    <w:rsid w:val="006E351F"/>
    <w:rsid w:val="006E5A88"/>
    <w:rsid w:val="006F0584"/>
    <w:rsid w:val="006F1F01"/>
    <w:rsid w:val="00702852"/>
    <w:rsid w:val="007056EB"/>
    <w:rsid w:val="00734F99"/>
    <w:rsid w:val="0074083D"/>
    <w:rsid w:val="00743604"/>
    <w:rsid w:val="0075066F"/>
    <w:rsid w:val="00751F87"/>
    <w:rsid w:val="00752674"/>
    <w:rsid w:val="007575C2"/>
    <w:rsid w:val="00761D01"/>
    <w:rsid w:val="0077491E"/>
    <w:rsid w:val="00774C4B"/>
    <w:rsid w:val="007858FB"/>
    <w:rsid w:val="00796D10"/>
    <w:rsid w:val="007A4BD8"/>
    <w:rsid w:val="007C2EB5"/>
    <w:rsid w:val="007C65F6"/>
    <w:rsid w:val="007E7882"/>
    <w:rsid w:val="00802502"/>
    <w:rsid w:val="00802993"/>
    <w:rsid w:val="0080562E"/>
    <w:rsid w:val="0081515F"/>
    <w:rsid w:val="00815371"/>
    <w:rsid w:val="00821B76"/>
    <w:rsid w:val="00824866"/>
    <w:rsid w:val="00830702"/>
    <w:rsid w:val="0083472B"/>
    <w:rsid w:val="0083694D"/>
    <w:rsid w:val="008459FF"/>
    <w:rsid w:val="00860C4D"/>
    <w:rsid w:val="00871B88"/>
    <w:rsid w:val="00874C50"/>
    <w:rsid w:val="00882108"/>
    <w:rsid w:val="008A204B"/>
    <w:rsid w:val="008B6A18"/>
    <w:rsid w:val="008C764D"/>
    <w:rsid w:val="008D09BA"/>
    <w:rsid w:val="008D0CA9"/>
    <w:rsid w:val="008D2198"/>
    <w:rsid w:val="008E7DC0"/>
    <w:rsid w:val="008F139C"/>
    <w:rsid w:val="008F5A81"/>
    <w:rsid w:val="00901707"/>
    <w:rsid w:val="0090227B"/>
    <w:rsid w:val="0090702B"/>
    <w:rsid w:val="0090742E"/>
    <w:rsid w:val="00913C7F"/>
    <w:rsid w:val="00941B09"/>
    <w:rsid w:val="00943189"/>
    <w:rsid w:val="009613A6"/>
    <w:rsid w:val="00977F04"/>
    <w:rsid w:val="009818DC"/>
    <w:rsid w:val="0099496C"/>
    <w:rsid w:val="009960E0"/>
    <w:rsid w:val="009B0E87"/>
    <w:rsid w:val="009B2752"/>
    <w:rsid w:val="009B57BC"/>
    <w:rsid w:val="009C6E6E"/>
    <w:rsid w:val="009D1B19"/>
    <w:rsid w:val="009D41E6"/>
    <w:rsid w:val="009D5613"/>
    <w:rsid w:val="009E55E2"/>
    <w:rsid w:val="009F4633"/>
    <w:rsid w:val="00A100BD"/>
    <w:rsid w:val="00A16227"/>
    <w:rsid w:val="00A22714"/>
    <w:rsid w:val="00A2663A"/>
    <w:rsid w:val="00A351A6"/>
    <w:rsid w:val="00A45015"/>
    <w:rsid w:val="00A47EEB"/>
    <w:rsid w:val="00A60EF2"/>
    <w:rsid w:val="00A64B5A"/>
    <w:rsid w:val="00A822DD"/>
    <w:rsid w:val="00A86ACB"/>
    <w:rsid w:val="00A953F1"/>
    <w:rsid w:val="00A95D15"/>
    <w:rsid w:val="00A969F9"/>
    <w:rsid w:val="00AA4B9E"/>
    <w:rsid w:val="00AC29EE"/>
    <w:rsid w:val="00AD098C"/>
    <w:rsid w:val="00AD34A2"/>
    <w:rsid w:val="00AF1A0F"/>
    <w:rsid w:val="00AF3991"/>
    <w:rsid w:val="00AF4B9C"/>
    <w:rsid w:val="00AF7FFB"/>
    <w:rsid w:val="00B02EA9"/>
    <w:rsid w:val="00B03E96"/>
    <w:rsid w:val="00B045DA"/>
    <w:rsid w:val="00B167F8"/>
    <w:rsid w:val="00B21068"/>
    <w:rsid w:val="00B2527B"/>
    <w:rsid w:val="00B35FA5"/>
    <w:rsid w:val="00B42EF2"/>
    <w:rsid w:val="00B55665"/>
    <w:rsid w:val="00B618EB"/>
    <w:rsid w:val="00B61E28"/>
    <w:rsid w:val="00B7071B"/>
    <w:rsid w:val="00B730F3"/>
    <w:rsid w:val="00B756B0"/>
    <w:rsid w:val="00B9204A"/>
    <w:rsid w:val="00B93210"/>
    <w:rsid w:val="00B974D6"/>
    <w:rsid w:val="00BA036E"/>
    <w:rsid w:val="00BA1493"/>
    <w:rsid w:val="00BA6A70"/>
    <w:rsid w:val="00BA6CB0"/>
    <w:rsid w:val="00BC1F6E"/>
    <w:rsid w:val="00BC5B36"/>
    <w:rsid w:val="00BC697D"/>
    <w:rsid w:val="00BD0DB0"/>
    <w:rsid w:val="00BD20F0"/>
    <w:rsid w:val="00BE023C"/>
    <w:rsid w:val="00BE1E0E"/>
    <w:rsid w:val="00BE6BEF"/>
    <w:rsid w:val="00BE7B6A"/>
    <w:rsid w:val="00BF3C92"/>
    <w:rsid w:val="00BF4FE2"/>
    <w:rsid w:val="00BF5902"/>
    <w:rsid w:val="00BF6AE6"/>
    <w:rsid w:val="00C22117"/>
    <w:rsid w:val="00C24C7A"/>
    <w:rsid w:val="00C302B8"/>
    <w:rsid w:val="00C52B72"/>
    <w:rsid w:val="00C53027"/>
    <w:rsid w:val="00C64179"/>
    <w:rsid w:val="00C6583F"/>
    <w:rsid w:val="00C66238"/>
    <w:rsid w:val="00C67946"/>
    <w:rsid w:val="00C757BA"/>
    <w:rsid w:val="00C77223"/>
    <w:rsid w:val="00C91744"/>
    <w:rsid w:val="00C931F9"/>
    <w:rsid w:val="00CB0235"/>
    <w:rsid w:val="00CB0EFC"/>
    <w:rsid w:val="00CB35D6"/>
    <w:rsid w:val="00CD22E2"/>
    <w:rsid w:val="00CE60BD"/>
    <w:rsid w:val="00CE7F58"/>
    <w:rsid w:val="00CF2806"/>
    <w:rsid w:val="00CF77E6"/>
    <w:rsid w:val="00D02939"/>
    <w:rsid w:val="00D22A12"/>
    <w:rsid w:val="00D30EB2"/>
    <w:rsid w:val="00D31C77"/>
    <w:rsid w:val="00D34630"/>
    <w:rsid w:val="00D35C0C"/>
    <w:rsid w:val="00D4348B"/>
    <w:rsid w:val="00D541F7"/>
    <w:rsid w:val="00D56746"/>
    <w:rsid w:val="00D569F7"/>
    <w:rsid w:val="00D72F32"/>
    <w:rsid w:val="00D73E27"/>
    <w:rsid w:val="00D8012D"/>
    <w:rsid w:val="00D95641"/>
    <w:rsid w:val="00DA0E4F"/>
    <w:rsid w:val="00DB2D60"/>
    <w:rsid w:val="00DB74AD"/>
    <w:rsid w:val="00DC4338"/>
    <w:rsid w:val="00DC4936"/>
    <w:rsid w:val="00DC4B96"/>
    <w:rsid w:val="00DD1773"/>
    <w:rsid w:val="00DD759A"/>
    <w:rsid w:val="00DE3F0E"/>
    <w:rsid w:val="00E111E4"/>
    <w:rsid w:val="00E14D2E"/>
    <w:rsid w:val="00E268A4"/>
    <w:rsid w:val="00E56184"/>
    <w:rsid w:val="00E955C6"/>
    <w:rsid w:val="00EA22BD"/>
    <w:rsid w:val="00EB4746"/>
    <w:rsid w:val="00EC1C22"/>
    <w:rsid w:val="00EC65F9"/>
    <w:rsid w:val="00ED5349"/>
    <w:rsid w:val="00EE2159"/>
    <w:rsid w:val="00EE68EE"/>
    <w:rsid w:val="00EF551F"/>
    <w:rsid w:val="00F00F78"/>
    <w:rsid w:val="00F20EEB"/>
    <w:rsid w:val="00F21C62"/>
    <w:rsid w:val="00F3227C"/>
    <w:rsid w:val="00F43588"/>
    <w:rsid w:val="00F4623D"/>
    <w:rsid w:val="00F62E78"/>
    <w:rsid w:val="00F728A4"/>
    <w:rsid w:val="00F8762B"/>
    <w:rsid w:val="00F91942"/>
    <w:rsid w:val="00FA5062"/>
    <w:rsid w:val="00FB28F7"/>
    <w:rsid w:val="00FB6180"/>
    <w:rsid w:val="00FC0EC4"/>
    <w:rsid w:val="00FC33F8"/>
    <w:rsid w:val="00FD03F3"/>
    <w:rsid w:val="00FD077C"/>
    <w:rsid w:val="00FD16A9"/>
    <w:rsid w:val="00FE0E42"/>
    <w:rsid w:val="00FF27ED"/>
    <w:rsid w:val="00FF3641"/>
    <w:rsid w:val="00FF4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4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709"/>
      <w:jc w:val="both"/>
    </w:pPr>
    <w:rPr>
      <w:sz w:val="28"/>
      <w:szCs w:val="28"/>
    </w:rPr>
  </w:style>
  <w:style w:type="paragraph" w:styleId="a4">
    <w:name w:val="Title"/>
    <w:basedOn w:val="a"/>
    <w:uiPriority w:val="1"/>
    <w:qFormat/>
    <w:pPr>
      <w:spacing w:before="87"/>
      <w:ind w:left="208" w:right="539"/>
      <w:jc w:val="center"/>
    </w:pPr>
    <w:rPr>
      <w:b/>
      <w:bCs/>
      <w:sz w:val="32"/>
      <w:szCs w:val="32"/>
    </w:rPr>
  </w:style>
  <w:style w:type="paragraph" w:styleId="a5">
    <w:name w:val="List Paragraph"/>
    <w:basedOn w:val="a"/>
    <w:uiPriority w:val="1"/>
    <w:qFormat/>
    <w:pPr>
      <w:ind w:left="118" w:right="448" w:firstLine="709"/>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FA5062"/>
    <w:pPr>
      <w:widowControl/>
      <w:tabs>
        <w:tab w:val="center" w:pos="4677"/>
        <w:tab w:val="right" w:pos="9355"/>
      </w:tabs>
      <w:autoSpaceDE/>
      <w:autoSpaceDN/>
      <w:ind w:firstLine="425"/>
      <w:jc w:val="both"/>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FA5062"/>
    <w:rPr>
      <w:lang w:val="ru-RU"/>
    </w:rPr>
  </w:style>
  <w:style w:type="character" w:customStyle="1" w:styleId="a8">
    <w:name w:val="Основной текст_"/>
    <w:basedOn w:val="a0"/>
    <w:link w:val="1"/>
    <w:rsid w:val="00FA5062"/>
    <w:rPr>
      <w:rFonts w:ascii="Arial" w:eastAsia="Arial" w:hAnsi="Arial" w:cs="Arial"/>
      <w:sz w:val="16"/>
      <w:szCs w:val="16"/>
      <w:shd w:val="clear" w:color="auto" w:fill="FFFFFF"/>
    </w:rPr>
  </w:style>
  <w:style w:type="character" w:customStyle="1" w:styleId="10">
    <w:name w:val="Заголовок №1_"/>
    <w:basedOn w:val="a0"/>
    <w:link w:val="11"/>
    <w:rsid w:val="00FA5062"/>
    <w:rPr>
      <w:rFonts w:ascii="Arial" w:eastAsia="Arial" w:hAnsi="Arial" w:cs="Arial"/>
      <w:b/>
      <w:bCs/>
      <w:sz w:val="16"/>
      <w:szCs w:val="16"/>
      <w:shd w:val="clear" w:color="auto" w:fill="FFFFFF"/>
    </w:rPr>
  </w:style>
  <w:style w:type="paragraph" w:customStyle="1" w:styleId="1">
    <w:name w:val="Основной текст1"/>
    <w:basedOn w:val="a"/>
    <w:link w:val="a8"/>
    <w:rsid w:val="00FA5062"/>
    <w:pPr>
      <w:shd w:val="clear" w:color="auto" w:fill="FFFFFF"/>
      <w:autoSpaceDE/>
      <w:autoSpaceDN/>
      <w:spacing w:after="140"/>
      <w:ind w:firstLine="400"/>
      <w:jc w:val="both"/>
    </w:pPr>
    <w:rPr>
      <w:rFonts w:ascii="Arial" w:eastAsia="Arial" w:hAnsi="Arial" w:cs="Arial"/>
      <w:sz w:val="16"/>
      <w:szCs w:val="16"/>
      <w:lang w:val="en-US"/>
    </w:rPr>
  </w:style>
  <w:style w:type="paragraph" w:customStyle="1" w:styleId="11">
    <w:name w:val="Заголовок №1"/>
    <w:basedOn w:val="a"/>
    <w:link w:val="10"/>
    <w:rsid w:val="00FA5062"/>
    <w:pPr>
      <w:shd w:val="clear" w:color="auto" w:fill="FFFFFF"/>
      <w:autoSpaceDE/>
      <w:autoSpaceDN/>
      <w:ind w:firstLine="425"/>
      <w:jc w:val="center"/>
      <w:outlineLvl w:val="0"/>
    </w:pPr>
    <w:rPr>
      <w:rFonts w:ascii="Arial" w:eastAsia="Arial" w:hAnsi="Arial" w:cs="Arial"/>
      <w:b/>
      <w:bCs/>
      <w:sz w:val="16"/>
      <w:szCs w:val="16"/>
      <w:lang w:val="en-US"/>
    </w:rPr>
  </w:style>
  <w:style w:type="table" w:styleId="a9">
    <w:name w:val="Table Grid"/>
    <w:basedOn w:val="a1"/>
    <w:uiPriority w:val="59"/>
    <w:rsid w:val="00FA5062"/>
    <w:pPr>
      <w:widowControl/>
      <w:autoSpaceDE/>
      <w:autoSpaceDN/>
      <w:ind w:firstLine="425"/>
      <w:jc w:val="both"/>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footer"/>
    <w:basedOn w:val="a"/>
    <w:link w:val="ab"/>
    <w:uiPriority w:val="99"/>
    <w:unhideWhenUsed/>
    <w:rsid w:val="00FA5062"/>
    <w:pPr>
      <w:tabs>
        <w:tab w:val="center" w:pos="4677"/>
        <w:tab w:val="right" w:pos="9355"/>
      </w:tabs>
    </w:pPr>
  </w:style>
  <w:style w:type="character" w:customStyle="1" w:styleId="ab">
    <w:name w:val="Нижний колонтитул Знак"/>
    <w:basedOn w:val="a0"/>
    <w:link w:val="aa"/>
    <w:uiPriority w:val="99"/>
    <w:rsid w:val="00FA5062"/>
    <w:rPr>
      <w:rFonts w:ascii="Times New Roman" w:eastAsia="Times New Roman" w:hAnsi="Times New Roman" w:cs="Times New Roman"/>
      <w:lang w:val="ru-RU"/>
    </w:rPr>
  </w:style>
  <w:style w:type="character" w:styleId="ac">
    <w:name w:val="annotation reference"/>
    <w:basedOn w:val="a0"/>
    <w:uiPriority w:val="99"/>
    <w:semiHidden/>
    <w:unhideWhenUsed/>
    <w:rsid w:val="0090742E"/>
    <w:rPr>
      <w:sz w:val="16"/>
      <w:szCs w:val="16"/>
    </w:rPr>
  </w:style>
  <w:style w:type="paragraph" w:styleId="ad">
    <w:name w:val="annotation text"/>
    <w:basedOn w:val="a"/>
    <w:link w:val="ae"/>
    <w:uiPriority w:val="99"/>
    <w:unhideWhenUsed/>
    <w:rsid w:val="0090742E"/>
    <w:rPr>
      <w:sz w:val="20"/>
      <w:szCs w:val="20"/>
    </w:rPr>
  </w:style>
  <w:style w:type="character" w:customStyle="1" w:styleId="ae">
    <w:name w:val="Текст примечания Знак"/>
    <w:basedOn w:val="a0"/>
    <w:link w:val="ad"/>
    <w:uiPriority w:val="99"/>
    <w:rsid w:val="0090742E"/>
    <w:rPr>
      <w:rFonts w:ascii="Times New Roman" w:eastAsia="Times New Roman" w:hAnsi="Times New Roman" w:cs="Times New Roman"/>
      <w:sz w:val="20"/>
      <w:szCs w:val="20"/>
      <w:lang w:val="ru-RU"/>
    </w:rPr>
  </w:style>
  <w:style w:type="paragraph" w:styleId="af">
    <w:name w:val="annotation subject"/>
    <w:basedOn w:val="ad"/>
    <w:next w:val="ad"/>
    <w:link w:val="af0"/>
    <w:uiPriority w:val="99"/>
    <w:semiHidden/>
    <w:unhideWhenUsed/>
    <w:rsid w:val="0090742E"/>
    <w:rPr>
      <w:b/>
      <w:bCs/>
    </w:rPr>
  </w:style>
  <w:style w:type="character" w:customStyle="1" w:styleId="af0">
    <w:name w:val="Тема примечания Знак"/>
    <w:basedOn w:val="ae"/>
    <w:link w:val="af"/>
    <w:uiPriority w:val="99"/>
    <w:semiHidden/>
    <w:rsid w:val="0090742E"/>
    <w:rPr>
      <w:rFonts w:ascii="Times New Roman" w:eastAsia="Times New Roman" w:hAnsi="Times New Roman" w:cs="Times New Roman"/>
      <w:b/>
      <w:bCs/>
      <w:sz w:val="20"/>
      <w:szCs w:val="20"/>
      <w:lang w:val="ru-RU"/>
    </w:rPr>
  </w:style>
  <w:style w:type="paragraph" w:styleId="af1">
    <w:name w:val="Balloon Text"/>
    <w:basedOn w:val="a"/>
    <w:link w:val="af2"/>
    <w:uiPriority w:val="99"/>
    <w:semiHidden/>
    <w:unhideWhenUsed/>
    <w:rsid w:val="0090742E"/>
    <w:rPr>
      <w:rFonts w:ascii="Segoe UI" w:hAnsi="Segoe UI" w:cs="Segoe UI"/>
      <w:sz w:val="18"/>
      <w:szCs w:val="18"/>
    </w:rPr>
  </w:style>
  <w:style w:type="character" w:customStyle="1" w:styleId="af2">
    <w:name w:val="Текст выноски Знак"/>
    <w:basedOn w:val="a0"/>
    <w:link w:val="af1"/>
    <w:uiPriority w:val="99"/>
    <w:semiHidden/>
    <w:rsid w:val="0090742E"/>
    <w:rPr>
      <w:rFonts w:ascii="Segoe UI" w:eastAsia="Times New Roman" w:hAnsi="Segoe UI" w:cs="Segoe UI"/>
      <w:sz w:val="18"/>
      <w:szCs w:val="18"/>
      <w:lang w:val="ru-RU"/>
    </w:rPr>
  </w:style>
  <w:style w:type="paragraph" w:customStyle="1" w:styleId="ConsPlusNormal">
    <w:name w:val="ConsPlusNormal"/>
    <w:link w:val="ConsPlusNormal0"/>
    <w:qFormat/>
    <w:rsid w:val="00332D9F"/>
    <w:pPr>
      <w:widowControl/>
      <w:adjustRightInd w:val="0"/>
    </w:pPr>
    <w:rPr>
      <w:rFonts w:ascii="Times New Roman" w:eastAsia="Times New Roman" w:hAnsi="Times New Roman" w:cs="Times New Roman"/>
      <w:sz w:val="28"/>
      <w:szCs w:val="28"/>
      <w:lang w:val="ru-RU" w:eastAsia="ru-RU"/>
    </w:rPr>
  </w:style>
  <w:style w:type="character" w:customStyle="1" w:styleId="ConsPlusNormal0">
    <w:name w:val="ConsPlusNormal Знак"/>
    <w:link w:val="ConsPlusNormal"/>
    <w:locked/>
    <w:rsid w:val="00332D9F"/>
    <w:rPr>
      <w:rFonts w:ascii="Times New Roman" w:eastAsia="Times New Roman" w:hAnsi="Times New Roman" w:cs="Times New Roman"/>
      <w:sz w:val="28"/>
      <w:szCs w:val="28"/>
      <w:lang w:val="ru-RU" w:eastAsia="ru-RU"/>
    </w:rPr>
  </w:style>
  <w:style w:type="character" w:customStyle="1" w:styleId="fontstyle01">
    <w:name w:val="fontstyle01"/>
    <w:basedOn w:val="a0"/>
    <w:rsid w:val="00C22117"/>
    <w:rPr>
      <w:rFonts w:ascii="TimesNewRomanPSMT" w:hAnsi="TimesNewRomanPSMT" w:hint="default"/>
      <w:b w:val="0"/>
      <w:bCs w:val="0"/>
      <w:i w:val="0"/>
      <w:iCs w:val="0"/>
      <w:color w:val="000000"/>
      <w:sz w:val="28"/>
      <w:szCs w:val="28"/>
    </w:rPr>
  </w:style>
  <w:style w:type="paragraph" w:customStyle="1" w:styleId="ConsPlusNonformat">
    <w:name w:val="ConsPlusNonformat"/>
    <w:rsid w:val="00A86ACB"/>
    <w:rPr>
      <w:rFonts w:ascii="Courier New" w:eastAsiaTheme="minorEastAsia" w:hAnsi="Courier New" w:cs="Courier New"/>
      <w:sz w:val="20"/>
      <w:lang w:val="ru-RU" w:eastAsia="ru-RU"/>
    </w:rPr>
  </w:style>
  <w:style w:type="paragraph" w:customStyle="1" w:styleId="ConsPlusTitle">
    <w:name w:val="ConsPlusTitle"/>
    <w:rsid w:val="00A86ACB"/>
    <w:rPr>
      <w:rFonts w:ascii="Calibri" w:eastAsiaTheme="minorEastAsia" w:hAnsi="Calibri" w:cs="Calibri"/>
      <w:b/>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709"/>
      <w:jc w:val="both"/>
    </w:pPr>
    <w:rPr>
      <w:sz w:val="28"/>
      <w:szCs w:val="28"/>
    </w:rPr>
  </w:style>
  <w:style w:type="paragraph" w:styleId="a4">
    <w:name w:val="Title"/>
    <w:basedOn w:val="a"/>
    <w:uiPriority w:val="1"/>
    <w:qFormat/>
    <w:pPr>
      <w:spacing w:before="87"/>
      <w:ind w:left="208" w:right="539"/>
      <w:jc w:val="center"/>
    </w:pPr>
    <w:rPr>
      <w:b/>
      <w:bCs/>
      <w:sz w:val="32"/>
      <w:szCs w:val="32"/>
    </w:rPr>
  </w:style>
  <w:style w:type="paragraph" w:styleId="a5">
    <w:name w:val="List Paragraph"/>
    <w:basedOn w:val="a"/>
    <w:uiPriority w:val="1"/>
    <w:qFormat/>
    <w:pPr>
      <w:ind w:left="118" w:right="448" w:firstLine="709"/>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FA5062"/>
    <w:pPr>
      <w:widowControl/>
      <w:tabs>
        <w:tab w:val="center" w:pos="4677"/>
        <w:tab w:val="right" w:pos="9355"/>
      </w:tabs>
      <w:autoSpaceDE/>
      <w:autoSpaceDN/>
      <w:ind w:firstLine="425"/>
      <w:jc w:val="both"/>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FA5062"/>
    <w:rPr>
      <w:lang w:val="ru-RU"/>
    </w:rPr>
  </w:style>
  <w:style w:type="character" w:customStyle="1" w:styleId="a8">
    <w:name w:val="Основной текст_"/>
    <w:basedOn w:val="a0"/>
    <w:link w:val="1"/>
    <w:rsid w:val="00FA5062"/>
    <w:rPr>
      <w:rFonts w:ascii="Arial" w:eastAsia="Arial" w:hAnsi="Arial" w:cs="Arial"/>
      <w:sz w:val="16"/>
      <w:szCs w:val="16"/>
      <w:shd w:val="clear" w:color="auto" w:fill="FFFFFF"/>
    </w:rPr>
  </w:style>
  <w:style w:type="character" w:customStyle="1" w:styleId="10">
    <w:name w:val="Заголовок №1_"/>
    <w:basedOn w:val="a0"/>
    <w:link w:val="11"/>
    <w:rsid w:val="00FA5062"/>
    <w:rPr>
      <w:rFonts w:ascii="Arial" w:eastAsia="Arial" w:hAnsi="Arial" w:cs="Arial"/>
      <w:b/>
      <w:bCs/>
      <w:sz w:val="16"/>
      <w:szCs w:val="16"/>
      <w:shd w:val="clear" w:color="auto" w:fill="FFFFFF"/>
    </w:rPr>
  </w:style>
  <w:style w:type="paragraph" w:customStyle="1" w:styleId="1">
    <w:name w:val="Основной текст1"/>
    <w:basedOn w:val="a"/>
    <w:link w:val="a8"/>
    <w:rsid w:val="00FA5062"/>
    <w:pPr>
      <w:shd w:val="clear" w:color="auto" w:fill="FFFFFF"/>
      <w:autoSpaceDE/>
      <w:autoSpaceDN/>
      <w:spacing w:after="140"/>
      <w:ind w:firstLine="400"/>
      <w:jc w:val="both"/>
    </w:pPr>
    <w:rPr>
      <w:rFonts w:ascii="Arial" w:eastAsia="Arial" w:hAnsi="Arial" w:cs="Arial"/>
      <w:sz w:val="16"/>
      <w:szCs w:val="16"/>
      <w:lang w:val="en-US"/>
    </w:rPr>
  </w:style>
  <w:style w:type="paragraph" w:customStyle="1" w:styleId="11">
    <w:name w:val="Заголовок №1"/>
    <w:basedOn w:val="a"/>
    <w:link w:val="10"/>
    <w:rsid w:val="00FA5062"/>
    <w:pPr>
      <w:shd w:val="clear" w:color="auto" w:fill="FFFFFF"/>
      <w:autoSpaceDE/>
      <w:autoSpaceDN/>
      <w:ind w:firstLine="425"/>
      <w:jc w:val="center"/>
      <w:outlineLvl w:val="0"/>
    </w:pPr>
    <w:rPr>
      <w:rFonts w:ascii="Arial" w:eastAsia="Arial" w:hAnsi="Arial" w:cs="Arial"/>
      <w:b/>
      <w:bCs/>
      <w:sz w:val="16"/>
      <w:szCs w:val="16"/>
      <w:lang w:val="en-US"/>
    </w:rPr>
  </w:style>
  <w:style w:type="table" w:styleId="a9">
    <w:name w:val="Table Grid"/>
    <w:basedOn w:val="a1"/>
    <w:uiPriority w:val="59"/>
    <w:rsid w:val="00FA5062"/>
    <w:pPr>
      <w:widowControl/>
      <w:autoSpaceDE/>
      <w:autoSpaceDN/>
      <w:ind w:firstLine="425"/>
      <w:jc w:val="both"/>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footer"/>
    <w:basedOn w:val="a"/>
    <w:link w:val="ab"/>
    <w:uiPriority w:val="99"/>
    <w:unhideWhenUsed/>
    <w:rsid w:val="00FA5062"/>
    <w:pPr>
      <w:tabs>
        <w:tab w:val="center" w:pos="4677"/>
        <w:tab w:val="right" w:pos="9355"/>
      </w:tabs>
    </w:pPr>
  </w:style>
  <w:style w:type="character" w:customStyle="1" w:styleId="ab">
    <w:name w:val="Нижний колонтитул Знак"/>
    <w:basedOn w:val="a0"/>
    <w:link w:val="aa"/>
    <w:uiPriority w:val="99"/>
    <w:rsid w:val="00FA5062"/>
    <w:rPr>
      <w:rFonts w:ascii="Times New Roman" w:eastAsia="Times New Roman" w:hAnsi="Times New Roman" w:cs="Times New Roman"/>
      <w:lang w:val="ru-RU"/>
    </w:rPr>
  </w:style>
  <w:style w:type="character" w:styleId="ac">
    <w:name w:val="annotation reference"/>
    <w:basedOn w:val="a0"/>
    <w:uiPriority w:val="99"/>
    <w:semiHidden/>
    <w:unhideWhenUsed/>
    <w:rsid w:val="0090742E"/>
    <w:rPr>
      <w:sz w:val="16"/>
      <w:szCs w:val="16"/>
    </w:rPr>
  </w:style>
  <w:style w:type="paragraph" w:styleId="ad">
    <w:name w:val="annotation text"/>
    <w:basedOn w:val="a"/>
    <w:link w:val="ae"/>
    <w:uiPriority w:val="99"/>
    <w:unhideWhenUsed/>
    <w:rsid w:val="0090742E"/>
    <w:rPr>
      <w:sz w:val="20"/>
      <w:szCs w:val="20"/>
    </w:rPr>
  </w:style>
  <w:style w:type="character" w:customStyle="1" w:styleId="ae">
    <w:name w:val="Текст примечания Знак"/>
    <w:basedOn w:val="a0"/>
    <w:link w:val="ad"/>
    <w:uiPriority w:val="99"/>
    <w:rsid w:val="0090742E"/>
    <w:rPr>
      <w:rFonts w:ascii="Times New Roman" w:eastAsia="Times New Roman" w:hAnsi="Times New Roman" w:cs="Times New Roman"/>
      <w:sz w:val="20"/>
      <w:szCs w:val="20"/>
      <w:lang w:val="ru-RU"/>
    </w:rPr>
  </w:style>
  <w:style w:type="paragraph" w:styleId="af">
    <w:name w:val="annotation subject"/>
    <w:basedOn w:val="ad"/>
    <w:next w:val="ad"/>
    <w:link w:val="af0"/>
    <w:uiPriority w:val="99"/>
    <w:semiHidden/>
    <w:unhideWhenUsed/>
    <w:rsid w:val="0090742E"/>
    <w:rPr>
      <w:b/>
      <w:bCs/>
    </w:rPr>
  </w:style>
  <w:style w:type="character" w:customStyle="1" w:styleId="af0">
    <w:name w:val="Тема примечания Знак"/>
    <w:basedOn w:val="ae"/>
    <w:link w:val="af"/>
    <w:uiPriority w:val="99"/>
    <w:semiHidden/>
    <w:rsid w:val="0090742E"/>
    <w:rPr>
      <w:rFonts w:ascii="Times New Roman" w:eastAsia="Times New Roman" w:hAnsi="Times New Roman" w:cs="Times New Roman"/>
      <w:b/>
      <w:bCs/>
      <w:sz w:val="20"/>
      <w:szCs w:val="20"/>
      <w:lang w:val="ru-RU"/>
    </w:rPr>
  </w:style>
  <w:style w:type="paragraph" w:styleId="af1">
    <w:name w:val="Balloon Text"/>
    <w:basedOn w:val="a"/>
    <w:link w:val="af2"/>
    <w:uiPriority w:val="99"/>
    <w:semiHidden/>
    <w:unhideWhenUsed/>
    <w:rsid w:val="0090742E"/>
    <w:rPr>
      <w:rFonts w:ascii="Segoe UI" w:hAnsi="Segoe UI" w:cs="Segoe UI"/>
      <w:sz w:val="18"/>
      <w:szCs w:val="18"/>
    </w:rPr>
  </w:style>
  <w:style w:type="character" w:customStyle="1" w:styleId="af2">
    <w:name w:val="Текст выноски Знак"/>
    <w:basedOn w:val="a0"/>
    <w:link w:val="af1"/>
    <w:uiPriority w:val="99"/>
    <w:semiHidden/>
    <w:rsid w:val="0090742E"/>
    <w:rPr>
      <w:rFonts w:ascii="Segoe UI" w:eastAsia="Times New Roman" w:hAnsi="Segoe UI" w:cs="Segoe UI"/>
      <w:sz w:val="18"/>
      <w:szCs w:val="18"/>
      <w:lang w:val="ru-RU"/>
    </w:rPr>
  </w:style>
  <w:style w:type="paragraph" w:customStyle="1" w:styleId="ConsPlusNormal">
    <w:name w:val="ConsPlusNormal"/>
    <w:link w:val="ConsPlusNormal0"/>
    <w:qFormat/>
    <w:rsid w:val="00332D9F"/>
    <w:pPr>
      <w:widowControl/>
      <w:adjustRightInd w:val="0"/>
    </w:pPr>
    <w:rPr>
      <w:rFonts w:ascii="Times New Roman" w:eastAsia="Times New Roman" w:hAnsi="Times New Roman" w:cs="Times New Roman"/>
      <w:sz w:val="28"/>
      <w:szCs w:val="28"/>
      <w:lang w:val="ru-RU" w:eastAsia="ru-RU"/>
    </w:rPr>
  </w:style>
  <w:style w:type="character" w:customStyle="1" w:styleId="ConsPlusNormal0">
    <w:name w:val="ConsPlusNormal Знак"/>
    <w:link w:val="ConsPlusNormal"/>
    <w:locked/>
    <w:rsid w:val="00332D9F"/>
    <w:rPr>
      <w:rFonts w:ascii="Times New Roman" w:eastAsia="Times New Roman" w:hAnsi="Times New Roman" w:cs="Times New Roman"/>
      <w:sz w:val="28"/>
      <w:szCs w:val="28"/>
      <w:lang w:val="ru-RU" w:eastAsia="ru-RU"/>
    </w:rPr>
  </w:style>
  <w:style w:type="character" w:customStyle="1" w:styleId="fontstyle01">
    <w:name w:val="fontstyle01"/>
    <w:basedOn w:val="a0"/>
    <w:rsid w:val="00C22117"/>
    <w:rPr>
      <w:rFonts w:ascii="TimesNewRomanPSMT" w:hAnsi="TimesNewRomanPSMT" w:hint="default"/>
      <w:b w:val="0"/>
      <w:bCs w:val="0"/>
      <w:i w:val="0"/>
      <w:iCs w:val="0"/>
      <w:color w:val="000000"/>
      <w:sz w:val="28"/>
      <w:szCs w:val="28"/>
    </w:rPr>
  </w:style>
  <w:style w:type="paragraph" w:customStyle="1" w:styleId="ConsPlusNonformat">
    <w:name w:val="ConsPlusNonformat"/>
    <w:rsid w:val="00A86ACB"/>
    <w:rPr>
      <w:rFonts w:ascii="Courier New" w:eastAsiaTheme="minorEastAsia" w:hAnsi="Courier New" w:cs="Courier New"/>
      <w:sz w:val="20"/>
      <w:lang w:val="ru-RU" w:eastAsia="ru-RU"/>
    </w:rPr>
  </w:style>
  <w:style w:type="paragraph" w:customStyle="1" w:styleId="ConsPlusTitle">
    <w:name w:val="ConsPlusTitle"/>
    <w:rsid w:val="00A86ACB"/>
    <w:rPr>
      <w:rFonts w:ascii="Calibri" w:eastAsiaTheme="minorEastAsia" w:hAnsi="Calibri" w:cs="Calibri"/>
      <w:b/>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280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BD461-DD7F-4AA9-8BBE-D4045F8B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4246</Words>
  <Characters>24203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 Деминов</cp:lastModifiedBy>
  <cp:revision>4</cp:revision>
  <cp:lastPrinted>2025-10-02T01:12:00Z</cp:lastPrinted>
  <dcterms:created xsi:type="dcterms:W3CDTF">2025-10-04T02:37:00Z</dcterms:created>
  <dcterms:modified xsi:type="dcterms:W3CDTF">2025-10-06T06:54:00Z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Aspose Ltd.</vt:lpwstr>
  </property>
  <property fmtid="{D5CDD505-2E9C-101B-9397-08002B2CF9AE}" pid="4" name="LastSaved">
    <vt:filetime>2024-12-09T00:00:00Z</vt:filetime>
  </property>
</Properties>
</file>