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9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9"/>
        <w:jc w:val="center"/>
        <w:shd w:val="clear" w:color="auto" w:fill="ffffff"/>
        <w:rPr>
          <w:spacing w:val="-14"/>
          <w:highlight w:val="none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spacing w:val="-14"/>
          <w:highlight w:val="none"/>
        </w:rPr>
      </w:r>
    </w:p>
    <w:p>
      <w:pPr>
        <w:jc w:val="center"/>
        <w:shd w:val="clear" w:color="auto" w:fill="ffffff"/>
        <w:rPr>
          <w:spacing w:val="-14"/>
        </w:rPr>
      </w:pPr>
      <w:r>
        <w:rPr>
          <w:bCs/>
          <w:spacing w:val="-14"/>
          <w:highlight w:val="none"/>
        </w:rPr>
      </w:r>
      <w:r>
        <w:rPr>
          <w:bCs/>
          <w:spacing w:val="-14"/>
          <w:highlight w:val="none"/>
        </w:rPr>
      </w:r>
    </w:p>
    <w:p>
      <w:pPr>
        <w:pStyle w:val="729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       2025 года                                                                                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29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729"/>
        <w:contextualSpacing/>
        <w:ind w:firstLine="709"/>
        <w:jc w:val="both"/>
        <w:spacing w:before="360" w:after="120"/>
        <w:rPr>
          <w:b/>
          <w:spacing w:val="-10"/>
          <w:sz w:val="33"/>
        </w:rPr>
      </w:pPr>
      <w:r/>
      <w:bookmarkEnd w:id="0"/>
      <w:r>
        <w:rPr>
          <w:b/>
          <w:spacing w:val="-10"/>
          <w:sz w:val="33"/>
        </w:rPr>
      </w:r>
      <w:r>
        <w:rPr>
          <w:b/>
          <w:spacing w:val="-10"/>
          <w:sz w:val="33"/>
        </w:rPr>
      </w:r>
    </w:p>
    <w:p>
      <w:pPr>
        <w:pStyle w:val="922"/>
        <w:contextualSpacing/>
        <w:jc w:val="center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О некоторых вопросах предоставления субсидии на осуществление капитальных вложений в объект капитального строительства государственной собственности Забайкальского края</w:t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922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922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729"/>
        <w:ind w:firstLine="709"/>
        <w:jc w:val="both"/>
        <w:rPr>
          <w:b/>
          <w:spacing w:val="40"/>
          <w:sz w:val="28"/>
        </w:rPr>
      </w:pPr>
      <w:r>
        <w:rPr>
          <w:color w:val="000000"/>
          <w:sz w:val="28"/>
          <w:szCs w:val="28"/>
        </w:rPr>
        <w:t xml:space="preserve">В соответствии с пунктом 2 статьи 78</w:t>
      </w:r>
      <w:r>
        <w:rPr>
          <w:color w:val="000000"/>
          <w:sz w:val="28"/>
          <w:szCs w:val="28"/>
          <w:vertAlign w:val="superscript"/>
        </w:rPr>
        <w:t xml:space="preserve">2</w:t>
      </w:r>
      <w:r>
        <w:rPr>
          <w:color w:val="000000"/>
          <w:sz w:val="28"/>
          <w:szCs w:val="28"/>
        </w:rPr>
        <w:t xml:space="preserve"> Бюджетного кодекса Российской Федерации, Порядком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</w:t>
      </w:r>
      <w:r>
        <w:rPr>
          <w:color w:val="000000"/>
          <w:sz w:val="28"/>
          <w:szCs w:val="28"/>
        </w:rPr>
        <w:t xml:space="preserve">твенной собственности Забайкальского края и приобретение объектов недвижимого имущества в государственную собственность Забайкальского края, утвержденным постановлением Правительства Забайкальского края от 24 апреля 2014 года        № 231, в целях осуществ</w:t>
      </w:r>
      <w:r>
        <w:rPr>
          <w:color w:val="000000"/>
          <w:sz w:val="28"/>
          <w:szCs w:val="28"/>
        </w:rPr>
        <w:t xml:space="preserve">ления капитальных вложений в объект</w:t>
      </w:r>
      <w:r>
        <w:rPr>
          <w:color w:val="000000"/>
          <w:sz w:val="28"/>
          <w:szCs w:val="28"/>
        </w:rPr>
        <w:t xml:space="preserve">ы капитального строительства государственной собственности Забайкальского края в рамках реализации мероприятий региональной программы Забайкальского края «Модернизация систем коммунальной инфраструктуры (2023-2027 годы)» Правительство Забайкальского края</w:t>
      </w:r>
      <w:r>
        <w:rPr>
          <w:b/>
          <w:spacing w:val="40"/>
          <w:sz w:val="28"/>
        </w:rPr>
        <w:t xml:space="preserve"> постановляет:</w:t>
      </w:r>
      <w:r>
        <w:rPr>
          <w:b/>
          <w:spacing w:val="40"/>
          <w:sz w:val="28"/>
        </w:rPr>
      </w:r>
      <w:r>
        <w:rPr>
          <w:b/>
          <w:spacing w:val="40"/>
          <w:sz w:val="28"/>
        </w:rPr>
      </w:r>
    </w:p>
    <w:p>
      <w:pPr>
        <w:pStyle w:val="922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color w:val="000000"/>
        </w:rPr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pStyle w:val="729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</w:rPr>
        <w:t xml:space="preserve">1. Предоставить субсидию за счет средс</w:t>
      </w:r>
      <w:r>
        <w:rPr>
          <w:color w:val="000000"/>
          <w:sz w:val="28"/>
        </w:rPr>
        <w:t xml:space="preserve">тв бюджета Забайкальского края, предусмотренных Министерству жилищно-коммунального хозяйства, энергетики, цифровизации и связи Забайк</w:t>
      </w:r>
      <w:r>
        <w:rPr>
          <w:color w:val="000000"/>
          <w:sz w:val="28"/>
        </w:rPr>
        <w:t xml:space="preserve">альского края </w:t>
      </w:r>
      <w:r>
        <w:rPr>
          <w:color w:val="000000"/>
          <w:sz w:val="28"/>
        </w:rPr>
        <w:t xml:space="preserve">в рамках мероприятий «Строительство очистных сооружений в г. Балей» и «Строительство очистных сооружений в с. Баляга Петровск-Забайкальского муниципального округа» региональной программы Забайкальского края «Модернизация систем коммунальной инфраструктуры </w:t>
      </w:r>
      <w:r>
        <w:rPr>
          <w:color w:val="000000"/>
          <w:sz w:val="28"/>
          <w:szCs w:val="28"/>
        </w:rPr>
        <w:t xml:space="preserve">(2023-2027 годы)</w:t>
      </w:r>
      <w:r>
        <w:rPr>
          <w:color w:val="000000"/>
          <w:sz w:val="28"/>
        </w:rPr>
        <w:t xml:space="preserve">»</w:t>
      </w:r>
      <w:r>
        <w:rPr>
          <w:color w:val="000000"/>
          <w:sz w:val="28"/>
          <w:szCs w:val="28"/>
        </w:rPr>
        <w:t xml:space="preserve">, утвержденной постановлением Правительства Забайкальского края от</w:t>
        <w:br/>
        <w:t xml:space="preserve">7 июля 2023 года № 349</w:t>
      </w:r>
      <w:r>
        <w:rPr>
          <w:color w:val="000000"/>
          <w:sz w:val="28"/>
        </w:rPr>
        <w:t xml:space="preserve">, государственному бюджетному учреждению «Развитие коммунальной инфраструктуры Забайкальского края»</w:t>
      </w:r>
      <w:r>
        <w:rPr>
          <w:color w:val="000000"/>
          <w:sz w:val="28"/>
          <w:highlight w:val="white"/>
        </w:rPr>
        <w:t xml:space="preserve"> на осуществление капитальных вложений в строительство объектов</w:t>
      </w:r>
      <w:r>
        <w:rPr>
          <w:color w:val="000000"/>
          <w:sz w:val="28"/>
          <w:highlight w:val="white"/>
        </w:rPr>
        <w:t xml:space="preserve"> капитального строительства, в том числе на корректировку проектно-сметной документации (при необходимости) </w:t>
      </w:r>
      <w:r>
        <w:rPr>
          <w:color w:val="000000"/>
          <w:sz w:val="28"/>
          <w:highlight w:val="white"/>
        </w:rPr>
        <w:t xml:space="preserve">(далее – субсидия)</w:t>
      </w:r>
      <w:r>
        <w:rPr>
          <w:color w:val="000000"/>
          <w:sz w:val="28"/>
          <w:highlight w:val="white"/>
        </w:rPr>
        <w:t xml:space="preserve">:</w:t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t xml:space="preserve">1) «Строительство очистных сооружений в г. Балей» </w:t>
      </w:r>
      <w:r>
        <w:rPr>
          <w:color w:val="000000"/>
          <w:sz w:val="28"/>
          <w:szCs w:val="28"/>
        </w:rPr>
        <w:t xml:space="preserve">мощностью 1,0 тыс. 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  <w:vertAlign w:val="superscript"/>
        </w:rPr>
        <w:t xml:space="preserve">3</w:t>
      </w:r>
      <w:r>
        <w:rPr>
          <w:color w:val="000000"/>
          <w:sz w:val="28"/>
          <w:szCs w:val="28"/>
        </w:rPr>
        <w:t xml:space="preserve">/сутки </w:t>
      </w:r>
      <w:r>
        <w:rPr>
          <w:color w:val="000000"/>
          <w:sz w:val="28"/>
          <w:highlight w:val="white"/>
        </w:rPr>
        <w:t xml:space="preserve">(далее соответственно – Объект 1</w:t>
      </w:r>
      <w:r>
        <w:rPr>
          <w:color w:val="000000"/>
          <w:sz w:val="28"/>
        </w:rPr>
        <w:t xml:space="preserve">) в сумме </w:t>
      </w:r>
      <w:r>
        <w:rPr>
          <w:color w:val="000000"/>
          <w:sz w:val="28"/>
          <w:highlight w:val="white"/>
        </w:rPr>
        <w:t xml:space="preserve">474 106 987</w:t>
      </w:r>
      <w:r>
        <w:rPr>
          <w:color w:val="000000"/>
          <w:sz w:val="28"/>
          <w:highlight w:val="white"/>
        </w:rPr>
        <w:t xml:space="preserve"> (четыреста семьдесят четыре миллиона сто шесть тысяч девятьсот восемьдесят семь) </w:t>
      </w:r>
      <w:r>
        <w:rPr>
          <w:color w:val="000000"/>
          <w:sz w:val="28"/>
          <w:highlight w:val="white"/>
        </w:rPr>
        <w:t xml:space="preserve">рублей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74 копейки, из них:</w:t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highlight w:val="white"/>
        </w:rPr>
        <w:t xml:space="preserve">239 330 463 (двести тридцать девять миллионов триста тридцать тысяч четыреста шестьдесят три) рубля 90 копеек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в 2025 году;</w:t>
      </w:r>
      <w:r>
        <w:rPr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234 776 523 (</w:t>
      </w:r>
      <w:r>
        <w:rPr>
          <w:color w:val="000000"/>
          <w:sz w:val="28"/>
          <w:szCs w:val="28"/>
          <w:highlight w:val="none"/>
        </w:rPr>
        <w:t xml:space="preserve">двести тридцать четыре миллиона семьсот семьдесят шесть тысяч пятьсот двадцать три) рубля </w:t>
      </w:r>
      <w:r>
        <w:rPr>
          <w:color w:val="000000"/>
          <w:sz w:val="28"/>
          <w:szCs w:val="28"/>
          <w:highlight w:val="none"/>
        </w:rPr>
        <w:t xml:space="preserve">84 </w:t>
      </w:r>
      <w:r/>
      <w:r>
        <w:rPr>
          <w:color w:val="000000"/>
          <w:sz w:val="28"/>
          <w:szCs w:val="28"/>
          <w:highlight w:val="none"/>
        </w:rPr>
        <w:t xml:space="preserve">копейки в 2026 году;</w:t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highlight w:val="none"/>
        </w:rPr>
        <w:t xml:space="preserve">2) </w:t>
      </w:r>
      <w:r>
        <w:rPr>
          <w:color w:val="000000"/>
          <w:sz w:val="28"/>
        </w:rPr>
        <w:t xml:space="preserve">«Строительство очистных сооружений в с. Баляга Петровск-Забайкальского муниципального округа»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мощностью 0,2 тыс. 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  <w:vertAlign w:val="superscript"/>
        </w:rPr>
        <w:t xml:space="preserve">3</w:t>
      </w:r>
      <w:r>
        <w:rPr>
          <w:color w:val="000000"/>
          <w:sz w:val="28"/>
          <w:szCs w:val="28"/>
        </w:rPr>
        <w:t xml:space="preserve">/сутки </w:t>
      </w:r>
      <w:r>
        <w:rPr>
          <w:color w:val="000000"/>
          <w:sz w:val="28"/>
          <w:highlight w:val="white"/>
        </w:rPr>
        <w:t xml:space="preserve">(далее соответственно – Объект </w:t>
      </w:r>
      <w:r>
        <w:rPr>
          <w:color w:val="000000"/>
          <w:sz w:val="28"/>
          <w:highlight w:val="white"/>
        </w:rPr>
        <w:t xml:space="preserve">2</w:t>
      </w:r>
      <w:r>
        <w:rPr>
          <w:color w:val="000000"/>
          <w:sz w:val="28"/>
        </w:rPr>
        <w:t xml:space="preserve">) в сумме </w:t>
      </w:r>
      <w:r>
        <w:rPr>
          <w:color w:val="000000"/>
          <w:sz w:val="28"/>
          <w:highlight w:val="white"/>
        </w:rPr>
        <w:t xml:space="preserve">80 007 287,25</w:t>
      </w:r>
      <w:r>
        <w:rPr>
          <w:color w:val="000000"/>
          <w:sz w:val="28"/>
          <w:highlight w:val="white"/>
        </w:rPr>
        <w:t xml:space="preserve"> (восемьдесят миллионов</w:t>
      </w:r>
      <w:r>
        <w:rPr>
          <w:color w:val="000000"/>
          <w:sz w:val="28"/>
          <w:highlight w:val="white"/>
        </w:rPr>
        <w:t xml:space="preserve"> семь тысяч двести восемьдесят семь) </w:t>
      </w:r>
      <w:r>
        <w:rPr>
          <w:color w:val="000000"/>
          <w:sz w:val="28"/>
          <w:highlight w:val="white"/>
        </w:rPr>
        <w:t xml:space="preserve">рублей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2</w:t>
      </w:r>
      <w:r>
        <w:rPr>
          <w:color w:val="000000"/>
          <w:sz w:val="28"/>
          <w:highlight w:val="white"/>
        </w:rPr>
        <w:t xml:space="preserve">5</w:t>
      </w:r>
      <w:r>
        <w:rPr>
          <w:color w:val="000000"/>
          <w:sz w:val="28"/>
          <w:highlight w:val="white"/>
        </w:rPr>
        <w:t xml:space="preserve"> копеек, из них:</w:t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highlight w:val="white"/>
        </w:rPr>
      </w:r>
      <w:r>
        <w:rPr>
          <w:color w:val="000000"/>
          <w:sz w:val="28"/>
          <w:highlight w:val="white"/>
        </w:rPr>
        <w:t xml:space="preserve">40 083 777 (сорок миллионов восемьдесят три тысячи семьсот семьдесят семь) рублей 82</w:t>
      </w:r>
      <w:r>
        <w:rPr>
          <w:color w:val="000000"/>
          <w:sz w:val="28"/>
          <w:highlight w:val="white"/>
        </w:rPr>
        <w:t xml:space="preserve"> копейки в 2025 году</w:t>
      </w:r>
      <w:r>
        <w:rPr>
          <w:color w:val="000000"/>
          <w:sz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39 923 509 (тридцать девять миллионов девятьсот двадцать три тысячи пятьсот девять) рублей 43</w:t>
      </w:r>
      <w:r>
        <w:rPr>
          <w:color w:val="000000"/>
          <w:sz w:val="28"/>
          <w:szCs w:val="28"/>
          <w:highlight w:val="none"/>
        </w:rPr>
        <w:t xml:space="preserve"> копейки в 2026 году.</w:t>
      </w:r>
      <w:r>
        <w:rPr>
          <w:color w:val="000000"/>
          <w:sz w:val="28"/>
          <w:szCs w:val="28"/>
          <w:highlight w:val="none"/>
        </w:rPr>
      </w:r>
    </w:p>
    <w:p>
      <w:pPr>
        <w:pStyle w:val="729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Субсидия предоставляется на осуществление капитальных вложений в Объект 1 и Объект 2.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925"/>
        <w:contextualSpacing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Установить </w:t>
      </w:r>
      <w:r>
        <w:rPr>
          <w:color w:val="000000"/>
          <w:sz w:val="28"/>
        </w:rPr>
        <w:t xml:space="preserve">срок ввода в эксплуатацию Объекта 1 и Объекта 2 –</w:t>
        <w:br/>
        <w:t xml:space="preserve">30 ноября 2026 года.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729"/>
        <w:contextualSpacing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729"/>
        <w:contextualSpacing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729"/>
        <w:contextualSpacing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729"/>
        <w:jc w:val="both"/>
        <w:tabs>
          <w:tab w:val="right" w:pos="9360" w:leader="none"/>
        </w:tabs>
        <w:rPr>
          <w:sz w:val="28"/>
        </w:rPr>
      </w:pPr>
      <w:r>
        <w:rPr>
          <w:sz w:val="28"/>
        </w:rPr>
        <w:t xml:space="preserve">Исполняющий обязанности </w:t>
      </w:r>
      <w:r>
        <w:rPr>
          <w:sz w:val="28"/>
        </w:rPr>
      </w:r>
      <w:r>
        <w:rPr>
          <w:sz w:val="28"/>
        </w:rPr>
      </w:r>
    </w:p>
    <w:p>
      <w:pPr>
        <w:pStyle w:val="729"/>
        <w:jc w:val="both"/>
        <w:tabs>
          <w:tab w:val="right" w:pos="9360" w:leader="none"/>
        </w:tabs>
        <w:rPr>
          <w:sz w:val="28"/>
          <w:szCs w:val="28"/>
        </w:rPr>
      </w:pPr>
      <w:r>
        <w:rPr>
          <w:sz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jc w:val="both"/>
        <w:tabs>
          <w:tab w:val="right" w:pos="9360" w:leader="none"/>
        </w:tabs>
        <w:rPr>
          <w:sz w:val="28"/>
        </w:rPr>
      </w:pPr>
      <w:r>
        <w:rPr>
          <w:sz w:val="28"/>
        </w:rPr>
        <w:t xml:space="preserve">Забайкальского края                                                                               </w:t>
      </w:r>
      <w:r>
        <w:rPr>
          <w:sz w:val="28"/>
        </w:rPr>
        <w:t xml:space="preserve">А.И.Кефер</w:t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New">
    <w:panose1 w:val="02070309020205020404"/>
  </w:font>
  <w:font w:name="SegoeUI">
    <w:panose1 w:val="020B0502040204020203"/>
  </w:font>
  <w:font w:name="Tahoma">
    <w:panose1 w:val="020B0604030504040204"/>
  </w:font>
  <w:font w:name="Verdana">
    <w:panose1 w:val="020B06040305040402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widowControl w:val="off"/>
      <w:framePr w:vAnchor="text" w:hAnchor="margin" w:xAlign="center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  <w:r/>
  </w:p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firstLine="709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709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34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729"/>
    <w:next w:val="729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729"/>
    <w:next w:val="729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729"/>
    <w:next w:val="729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729"/>
    <w:next w:val="729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729"/>
    <w:next w:val="729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729"/>
    <w:next w:val="729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729"/>
    <w:next w:val="729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729"/>
    <w:next w:val="729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729"/>
    <w:next w:val="729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729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729"/>
    <w:next w:val="729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6">
    <w:name w:val="Subtitle"/>
    <w:basedOn w:val="729"/>
    <w:next w:val="729"/>
    <w:link w:val="757"/>
    <w:uiPriority w:val="11"/>
    <w:qFormat/>
    <w:pPr>
      <w:spacing w:before="200" w:after="200"/>
    </w:pPr>
    <w:rPr>
      <w:sz w:val="24"/>
      <w:szCs w:val="24"/>
    </w:rPr>
  </w:style>
  <w:style w:type="paragraph" w:styleId="707">
    <w:name w:val="Quote"/>
    <w:basedOn w:val="729"/>
    <w:next w:val="729"/>
    <w:link w:val="759"/>
    <w:uiPriority w:val="29"/>
    <w:qFormat/>
    <w:pPr>
      <w:ind w:left="720" w:right="720"/>
    </w:pPr>
    <w:rPr>
      <w:i/>
    </w:rPr>
  </w:style>
  <w:style w:type="paragraph" w:styleId="708">
    <w:name w:val="Intense Quote"/>
    <w:basedOn w:val="729"/>
    <w:next w:val="729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9">
    <w:name w:val="Header"/>
    <w:basedOn w:val="729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0">
    <w:name w:val="Footer"/>
    <w:basedOn w:val="72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1">
    <w:name w:val="Caption"/>
    <w:basedOn w:val="729"/>
    <w:next w:val="729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3">
    <w:name w:val="Hyperlink"/>
    <w:uiPriority w:val="99"/>
    <w:unhideWhenUsed/>
    <w:rPr>
      <w:color w:val="0000ff" w:themeColor="hyperlink"/>
      <w:u w:val="single"/>
    </w:rPr>
  </w:style>
  <w:style w:type="paragraph" w:styleId="714">
    <w:name w:val="footnote text"/>
    <w:basedOn w:val="729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715">
    <w:name w:val="footnote reference"/>
    <w:uiPriority w:val="99"/>
    <w:unhideWhenUsed/>
    <w:rPr>
      <w:vertAlign w:val="superscript"/>
    </w:rPr>
  </w:style>
  <w:style w:type="paragraph" w:styleId="716">
    <w:name w:val="endnote text"/>
    <w:basedOn w:val="729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717">
    <w:name w:val="endnote reference"/>
    <w:uiPriority w:val="99"/>
    <w:semiHidden/>
    <w:unhideWhenUsed/>
    <w:rPr>
      <w:vertAlign w:val="superscript"/>
    </w:rPr>
  </w:style>
  <w:style w:type="paragraph" w:styleId="718">
    <w:name w:val="toc 1"/>
    <w:basedOn w:val="729"/>
    <w:next w:val="729"/>
    <w:uiPriority w:val="39"/>
    <w:unhideWhenUsed/>
    <w:pPr>
      <w:ind w:left="0" w:right="0" w:firstLine="0"/>
      <w:spacing w:after="57"/>
    </w:pPr>
  </w:style>
  <w:style w:type="paragraph" w:styleId="719">
    <w:name w:val="toc 2"/>
    <w:basedOn w:val="729"/>
    <w:next w:val="729"/>
    <w:uiPriority w:val="39"/>
    <w:unhideWhenUsed/>
    <w:pPr>
      <w:ind w:left="283" w:right="0" w:firstLine="0"/>
      <w:spacing w:after="57"/>
    </w:pPr>
  </w:style>
  <w:style w:type="paragraph" w:styleId="720">
    <w:name w:val="toc 3"/>
    <w:basedOn w:val="729"/>
    <w:next w:val="729"/>
    <w:uiPriority w:val="39"/>
    <w:unhideWhenUsed/>
    <w:pPr>
      <w:ind w:left="567" w:right="0" w:firstLine="0"/>
      <w:spacing w:after="57"/>
    </w:pPr>
  </w:style>
  <w:style w:type="paragraph" w:styleId="721">
    <w:name w:val="toc 4"/>
    <w:basedOn w:val="729"/>
    <w:next w:val="729"/>
    <w:uiPriority w:val="39"/>
    <w:unhideWhenUsed/>
    <w:pPr>
      <w:ind w:left="850" w:right="0" w:firstLine="0"/>
      <w:spacing w:after="57"/>
    </w:pPr>
  </w:style>
  <w:style w:type="paragraph" w:styleId="722">
    <w:name w:val="toc 5"/>
    <w:basedOn w:val="729"/>
    <w:next w:val="729"/>
    <w:uiPriority w:val="39"/>
    <w:unhideWhenUsed/>
    <w:pPr>
      <w:ind w:left="1134" w:right="0" w:firstLine="0"/>
      <w:spacing w:after="57"/>
    </w:pPr>
  </w:style>
  <w:style w:type="paragraph" w:styleId="723">
    <w:name w:val="toc 6"/>
    <w:basedOn w:val="729"/>
    <w:next w:val="729"/>
    <w:uiPriority w:val="39"/>
    <w:unhideWhenUsed/>
    <w:pPr>
      <w:ind w:left="1417" w:right="0" w:firstLine="0"/>
      <w:spacing w:after="57"/>
    </w:pPr>
  </w:style>
  <w:style w:type="paragraph" w:styleId="724">
    <w:name w:val="toc 7"/>
    <w:basedOn w:val="729"/>
    <w:next w:val="729"/>
    <w:uiPriority w:val="39"/>
    <w:unhideWhenUsed/>
    <w:pPr>
      <w:ind w:left="1701" w:right="0" w:firstLine="0"/>
      <w:spacing w:after="57"/>
    </w:pPr>
  </w:style>
  <w:style w:type="paragraph" w:styleId="725">
    <w:name w:val="toc 8"/>
    <w:basedOn w:val="729"/>
    <w:next w:val="729"/>
    <w:uiPriority w:val="39"/>
    <w:unhideWhenUsed/>
    <w:pPr>
      <w:ind w:left="1984" w:right="0" w:firstLine="0"/>
      <w:spacing w:after="57"/>
    </w:pPr>
  </w:style>
  <w:style w:type="paragraph" w:styleId="726">
    <w:name w:val="toc 9"/>
    <w:basedOn w:val="729"/>
    <w:next w:val="729"/>
    <w:uiPriority w:val="39"/>
    <w:unhideWhenUsed/>
    <w:pPr>
      <w:ind w:left="2268" w:right="0" w:firstLine="0"/>
      <w:spacing w:after="57"/>
    </w:pPr>
  </w:style>
  <w:style w:type="paragraph" w:styleId="727">
    <w:name w:val="TOC Heading"/>
    <w:uiPriority w:val="39"/>
    <w:unhideWhenUsed/>
  </w:style>
  <w:style w:type="paragraph" w:styleId="728">
    <w:name w:val="table of figures"/>
    <w:basedOn w:val="729"/>
    <w:next w:val="729"/>
    <w:uiPriority w:val="99"/>
    <w:unhideWhenUsed/>
    <w:pPr>
      <w:spacing w:after="0" w:afterAutospacing="0"/>
    </w:pPr>
  </w:style>
  <w:style w:type="paragraph" w:styleId="729" w:default="1">
    <w:name w:val="Normal"/>
    <w:next w:val="729"/>
    <w:link w:val="729"/>
    <w:qFormat/>
    <w:rPr>
      <w:rFonts w:ascii="TimesNewRoman" w:hAnsi="TimesNewRoman" w:eastAsia="TimesNewRoman" w:cs="TimesNewRoman"/>
      <w:sz w:val="24"/>
      <w:lang w:val="ru-RU" w:eastAsia="ru-RU" w:bidi="ar-SA"/>
    </w:rPr>
  </w:style>
  <w:style w:type="paragraph" w:styleId="730">
    <w:name w:val="Заголовок 1"/>
    <w:basedOn w:val="729"/>
    <w:next w:val="730"/>
    <w:link w:val="72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31">
    <w:name w:val="Заголовок 2"/>
    <w:basedOn w:val="729"/>
    <w:next w:val="731"/>
    <w:link w:val="72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Заголовок 3"/>
    <w:basedOn w:val="729"/>
    <w:next w:val="732"/>
    <w:link w:val="72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33">
    <w:name w:val="Заголовок 4"/>
    <w:basedOn w:val="729"/>
    <w:next w:val="733"/>
    <w:link w:val="72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34">
    <w:name w:val="Заголовок 5"/>
    <w:basedOn w:val="729"/>
    <w:next w:val="734"/>
    <w:link w:val="72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</w:rPr>
  </w:style>
  <w:style w:type="paragraph" w:styleId="735">
    <w:name w:val="Заголовок 6"/>
    <w:basedOn w:val="729"/>
    <w:next w:val="735"/>
    <w:link w:val="72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36">
    <w:name w:val="Заголовок 7"/>
    <w:basedOn w:val="729"/>
    <w:next w:val="736"/>
    <w:link w:val="72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37">
    <w:name w:val="Заголовок 8"/>
    <w:basedOn w:val="729"/>
    <w:next w:val="737"/>
    <w:link w:val="72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38">
    <w:name w:val="Заголовок 9"/>
    <w:basedOn w:val="729"/>
    <w:next w:val="738"/>
    <w:link w:val="72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39">
    <w:name w:val="Основной шрифт абзаца"/>
    <w:next w:val="739"/>
    <w:link w:val="729"/>
    <w:uiPriority w:val="1"/>
    <w:semiHidden/>
    <w:unhideWhenUsed/>
  </w:style>
  <w:style w:type="table" w:styleId="740">
    <w:name w:val="Обычная таблица"/>
    <w:next w:val="740"/>
    <w:link w:val="729"/>
    <w:uiPriority w:val="99"/>
    <w:semiHidden/>
    <w:unhideWhenUsed/>
    <w:qFormat/>
    <w:tblPr/>
  </w:style>
  <w:style w:type="numbering" w:styleId="741">
    <w:name w:val="Нет списка"/>
    <w:next w:val="741"/>
    <w:link w:val="729"/>
    <w:uiPriority w:val="99"/>
    <w:semiHidden/>
    <w:unhideWhenUsed/>
  </w:style>
  <w:style w:type="character" w:styleId="742">
    <w:name w:val="Caption Char"/>
    <w:basedOn w:val="739"/>
    <w:next w:val="742"/>
    <w:link w:val="729"/>
    <w:uiPriority w:val="35"/>
    <w:rPr>
      <w:b/>
      <w:bCs/>
      <w:color w:val="4f81bd"/>
      <w:sz w:val="18"/>
      <w:szCs w:val="18"/>
    </w:rPr>
  </w:style>
  <w:style w:type="character" w:styleId="743">
    <w:name w:val="Heading 1 Char"/>
    <w:basedOn w:val="739"/>
    <w:next w:val="743"/>
    <w:link w:val="729"/>
    <w:rPr>
      <w:rFonts w:ascii="Arial" w:hAnsi="Arial" w:eastAsia="Arial" w:cs="Arial"/>
      <w:sz w:val="40"/>
    </w:rPr>
  </w:style>
  <w:style w:type="character" w:styleId="744">
    <w:name w:val="Heading 2 Char"/>
    <w:basedOn w:val="739"/>
    <w:next w:val="744"/>
    <w:link w:val="729"/>
    <w:rPr>
      <w:rFonts w:ascii="Arial" w:hAnsi="Arial" w:eastAsia="Arial" w:cs="Arial"/>
      <w:sz w:val="34"/>
    </w:rPr>
  </w:style>
  <w:style w:type="character" w:styleId="745">
    <w:name w:val="Heading 3 Char"/>
    <w:basedOn w:val="739"/>
    <w:next w:val="745"/>
    <w:link w:val="729"/>
    <w:rPr>
      <w:rFonts w:ascii="Arial" w:hAnsi="Arial" w:eastAsia="Arial" w:cs="Arial"/>
      <w:sz w:val="30"/>
    </w:rPr>
  </w:style>
  <w:style w:type="character" w:styleId="746">
    <w:name w:val="Heading 4 Char"/>
    <w:basedOn w:val="739"/>
    <w:next w:val="746"/>
    <w:link w:val="729"/>
    <w:rPr>
      <w:rFonts w:ascii="Arial" w:hAnsi="Arial" w:eastAsia="Arial" w:cs="Arial"/>
      <w:b/>
      <w:sz w:val="26"/>
    </w:rPr>
  </w:style>
  <w:style w:type="character" w:styleId="747">
    <w:name w:val="Heading 5 Char"/>
    <w:basedOn w:val="739"/>
    <w:next w:val="747"/>
    <w:link w:val="729"/>
    <w:rPr>
      <w:rFonts w:ascii="Arial" w:hAnsi="Arial" w:eastAsia="Arial" w:cs="Arial"/>
      <w:b/>
      <w:sz w:val="24"/>
    </w:rPr>
  </w:style>
  <w:style w:type="character" w:styleId="748">
    <w:name w:val="Heading 6 Char"/>
    <w:basedOn w:val="739"/>
    <w:next w:val="748"/>
    <w:link w:val="729"/>
    <w:rPr>
      <w:rFonts w:ascii="Arial" w:hAnsi="Arial" w:eastAsia="Arial" w:cs="Arial"/>
      <w:b/>
      <w:sz w:val="22"/>
    </w:rPr>
  </w:style>
  <w:style w:type="character" w:styleId="749">
    <w:name w:val="Heading 7 Char"/>
    <w:basedOn w:val="739"/>
    <w:next w:val="749"/>
    <w:link w:val="729"/>
    <w:rPr>
      <w:rFonts w:ascii="Arial" w:hAnsi="Arial" w:eastAsia="Arial" w:cs="Arial"/>
      <w:b/>
      <w:i/>
      <w:sz w:val="22"/>
    </w:rPr>
  </w:style>
  <w:style w:type="character" w:styleId="750">
    <w:name w:val="Heading 8 Char"/>
    <w:basedOn w:val="739"/>
    <w:next w:val="750"/>
    <w:link w:val="729"/>
    <w:rPr>
      <w:rFonts w:ascii="Arial" w:hAnsi="Arial" w:eastAsia="Arial" w:cs="Arial"/>
      <w:i/>
      <w:sz w:val="22"/>
    </w:rPr>
  </w:style>
  <w:style w:type="character" w:styleId="751">
    <w:name w:val="Heading 9 Char"/>
    <w:basedOn w:val="739"/>
    <w:next w:val="751"/>
    <w:link w:val="729"/>
    <w:rPr>
      <w:rFonts w:ascii="Arial" w:hAnsi="Arial" w:eastAsia="Arial" w:cs="Arial"/>
      <w:i/>
      <w:sz w:val="21"/>
    </w:rPr>
  </w:style>
  <w:style w:type="paragraph" w:styleId="752">
    <w:name w:val="Абзац списка"/>
    <w:basedOn w:val="729"/>
    <w:next w:val="752"/>
    <w:link w:val="729"/>
    <w:qFormat/>
    <w:pPr>
      <w:contextualSpacing/>
      <w:ind w:left="720"/>
    </w:pPr>
    <w:rPr>
      <w:rFonts w:ascii="Arial" w:hAnsi="Arial" w:eastAsia="Arial" w:cs="Arial"/>
    </w:rPr>
  </w:style>
  <w:style w:type="paragraph" w:styleId="753">
    <w:name w:val="Без интервала"/>
    <w:next w:val="753"/>
    <w:link w:val="729"/>
    <w:qFormat/>
    <w:rPr>
      <w:rFonts w:ascii="Arial" w:hAnsi="Arial" w:eastAsia="Arial" w:cs="Arial"/>
      <w:sz w:val="24"/>
      <w:lang w:val="ru-RU" w:eastAsia="ru-RU" w:bidi="ar-SA"/>
    </w:rPr>
  </w:style>
  <w:style w:type="paragraph" w:styleId="754">
    <w:name w:val="Название"/>
    <w:basedOn w:val="729"/>
    <w:next w:val="754"/>
    <w:link w:val="729"/>
    <w:qFormat/>
    <w:pPr>
      <w:contextualSpacing/>
      <w:spacing w:before="300" w:after="200"/>
    </w:pPr>
    <w:rPr>
      <w:rFonts w:ascii="Arial" w:hAnsi="Arial" w:eastAsia="Arial" w:cs="Arial"/>
      <w:sz w:val="48"/>
    </w:rPr>
  </w:style>
  <w:style w:type="character" w:styleId="755">
    <w:name w:val="Title Char"/>
    <w:basedOn w:val="739"/>
    <w:next w:val="755"/>
    <w:link w:val="729"/>
    <w:rPr>
      <w:rFonts w:ascii="Arial" w:hAnsi="Arial" w:eastAsia="Arial" w:cs="Arial"/>
      <w:sz w:val="48"/>
    </w:rPr>
  </w:style>
  <w:style w:type="paragraph" w:styleId="756">
    <w:name w:val="Подзаголовок"/>
    <w:basedOn w:val="729"/>
    <w:next w:val="756"/>
    <w:link w:val="729"/>
    <w:qFormat/>
    <w:pPr>
      <w:spacing w:before="200" w:after="200"/>
    </w:pPr>
    <w:rPr>
      <w:rFonts w:ascii="Arial" w:hAnsi="Arial" w:eastAsia="Arial" w:cs="Arial"/>
    </w:rPr>
  </w:style>
  <w:style w:type="character" w:styleId="757">
    <w:name w:val="Subtitle Char"/>
    <w:basedOn w:val="739"/>
    <w:next w:val="757"/>
    <w:link w:val="729"/>
    <w:rPr>
      <w:rFonts w:ascii="Arial" w:hAnsi="Arial" w:eastAsia="Arial" w:cs="Arial"/>
      <w:sz w:val="24"/>
    </w:rPr>
  </w:style>
  <w:style w:type="paragraph" w:styleId="758">
    <w:name w:val="Цитата 2"/>
    <w:basedOn w:val="729"/>
    <w:next w:val="758"/>
    <w:link w:val="729"/>
    <w:qFormat/>
    <w:pPr>
      <w:ind w:left="720"/>
    </w:pPr>
    <w:rPr>
      <w:rFonts w:ascii="Arial" w:hAnsi="Arial" w:eastAsia="Arial" w:cs="Arial"/>
      <w:i/>
    </w:rPr>
  </w:style>
  <w:style w:type="character" w:styleId="759">
    <w:name w:val="Quote Char"/>
    <w:next w:val="759"/>
    <w:link w:val="729"/>
    <w:rPr>
      <w:rFonts w:ascii="Arial" w:hAnsi="Arial" w:eastAsia="Arial" w:cs="Arial"/>
      <w:i/>
      <w:sz w:val="24"/>
    </w:rPr>
  </w:style>
  <w:style w:type="paragraph" w:styleId="760">
    <w:name w:val="Выделенная цитата"/>
    <w:basedOn w:val="729"/>
    <w:next w:val="760"/>
    <w:link w:val="729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</w:rPr>
  </w:style>
  <w:style w:type="character" w:styleId="761">
    <w:name w:val="Intense Quote Char"/>
    <w:next w:val="761"/>
    <w:link w:val="729"/>
    <w:rPr>
      <w:rFonts w:ascii="Arial" w:hAnsi="Arial" w:eastAsia="Arial" w:cs="Arial"/>
      <w:i/>
      <w:sz w:val="24"/>
    </w:rPr>
  </w:style>
  <w:style w:type="character" w:styleId="762">
    <w:name w:val="Header Char"/>
    <w:basedOn w:val="739"/>
    <w:next w:val="762"/>
    <w:link w:val="729"/>
    <w:rPr>
      <w:rFonts w:ascii="Arial" w:hAnsi="Arial" w:eastAsia="Arial" w:cs="Arial"/>
      <w:sz w:val="24"/>
    </w:rPr>
  </w:style>
  <w:style w:type="paragraph" w:styleId="763">
    <w:name w:val="Нижний колонтитул"/>
    <w:basedOn w:val="729"/>
    <w:next w:val="763"/>
    <w:link w:val="729"/>
    <w:unhideWhenUsed/>
    <w:pPr>
      <w:tabs>
        <w:tab w:val="center" w:pos="7143" w:leader="none"/>
        <w:tab w:val="right" w:pos="14287" w:leader="none"/>
      </w:tabs>
    </w:pPr>
    <w:rPr>
      <w:rFonts w:ascii="Arial" w:hAnsi="Arial" w:eastAsia="Arial" w:cs="Arial"/>
    </w:rPr>
  </w:style>
  <w:style w:type="character" w:styleId="764">
    <w:name w:val="Footer Char"/>
    <w:basedOn w:val="739"/>
    <w:next w:val="764"/>
    <w:link w:val="729"/>
    <w:rPr>
      <w:rFonts w:ascii="Arial" w:hAnsi="Arial" w:eastAsia="Arial" w:cs="Arial"/>
      <w:sz w:val="24"/>
    </w:rPr>
  </w:style>
  <w:style w:type="paragraph" w:styleId="765">
    <w:name w:val="Название объекта"/>
    <w:basedOn w:val="729"/>
    <w:next w:val="765"/>
    <w:link w:val="766"/>
    <w:semiHidden/>
    <w:unhideWhenUsed/>
    <w:qFormat/>
    <w:pPr>
      <w:spacing w:line="276" w:lineRule="auto"/>
    </w:pPr>
    <w:rPr>
      <w:rFonts w:ascii="Arial" w:hAnsi="Arial" w:eastAsia="Arial" w:cs="Arial"/>
      <w:b/>
      <w:color w:val="4f81bd"/>
      <w:sz w:val="18"/>
    </w:rPr>
  </w:style>
  <w:style w:type="character" w:styleId="766">
    <w:name w:val="Название объекта Знак"/>
    <w:basedOn w:val="739"/>
    <w:next w:val="766"/>
    <w:link w:val="765"/>
    <w:rPr>
      <w:rFonts w:ascii="Arial" w:hAnsi="Arial" w:eastAsia="Arial" w:cs="Arial"/>
      <w:b/>
      <w:color w:val="4f81bd"/>
      <w:sz w:val="18"/>
    </w:rPr>
  </w:style>
  <w:style w:type="table" w:styleId="767">
    <w:name w:val="Сетка таблицы"/>
    <w:basedOn w:val="740"/>
    <w:next w:val="76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68">
    <w:name w:val="Table Grid Light"/>
    <w:basedOn w:val="740"/>
    <w:next w:val="76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69">
    <w:name w:val="Plain Table 1"/>
    <w:basedOn w:val="740"/>
    <w:next w:val="76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0">
    <w:name w:val="Plain Table 2"/>
    <w:basedOn w:val="740"/>
    <w:next w:val="77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1">
    <w:name w:val="Plain Table 3"/>
    <w:basedOn w:val="740"/>
    <w:next w:val="77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2">
    <w:name w:val="Plain Table 4"/>
    <w:basedOn w:val="740"/>
    <w:next w:val="772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3">
    <w:name w:val="Plain Table 5"/>
    <w:basedOn w:val="740"/>
    <w:next w:val="773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4">
    <w:name w:val="Grid Table 1 Light"/>
    <w:basedOn w:val="740"/>
    <w:next w:val="774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5">
    <w:name w:val="Grid Table 1 Light - Accent 1"/>
    <w:basedOn w:val="740"/>
    <w:next w:val="775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6">
    <w:name w:val="Grid Table 1 Light - Accent 2"/>
    <w:basedOn w:val="740"/>
    <w:next w:val="776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7">
    <w:name w:val="Grid Table 1 Light - Accent 3"/>
    <w:basedOn w:val="740"/>
    <w:next w:val="77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8">
    <w:name w:val="Grid Table 1 Light - Accent 4"/>
    <w:basedOn w:val="740"/>
    <w:next w:val="77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9">
    <w:name w:val="Grid Table 1 Light - Accent 5"/>
    <w:basedOn w:val="740"/>
    <w:next w:val="77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0">
    <w:name w:val="Grid Table 1 Light - Accent 6"/>
    <w:basedOn w:val="740"/>
    <w:next w:val="78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1">
    <w:name w:val="Grid Table 2"/>
    <w:basedOn w:val="740"/>
    <w:next w:val="78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2">
    <w:name w:val="Grid Table 2 - Accent 1"/>
    <w:basedOn w:val="740"/>
    <w:next w:val="782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3">
    <w:name w:val="Grid Table 2 - Accent 2"/>
    <w:basedOn w:val="740"/>
    <w:next w:val="783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4">
    <w:name w:val="Grid Table 2 - Accent 3"/>
    <w:basedOn w:val="740"/>
    <w:next w:val="784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5">
    <w:name w:val="Grid Table 2 - Accent 4"/>
    <w:basedOn w:val="740"/>
    <w:next w:val="785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6">
    <w:name w:val="Grid Table 2 - Accent 5"/>
    <w:basedOn w:val="740"/>
    <w:next w:val="786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7">
    <w:name w:val="Grid Table 2 - Accent 6"/>
    <w:basedOn w:val="740"/>
    <w:next w:val="78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8">
    <w:name w:val="Grid Table 3"/>
    <w:basedOn w:val="740"/>
    <w:next w:val="78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9">
    <w:name w:val="Grid Table 3 - Accent 1"/>
    <w:basedOn w:val="740"/>
    <w:next w:val="78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0">
    <w:name w:val="Grid Table 3 - Accent 2"/>
    <w:basedOn w:val="740"/>
    <w:next w:val="79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1">
    <w:name w:val="Grid Table 3 - Accent 3"/>
    <w:basedOn w:val="740"/>
    <w:next w:val="79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2">
    <w:name w:val="Grid Table 3 - Accent 4"/>
    <w:basedOn w:val="740"/>
    <w:next w:val="792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3">
    <w:name w:val="Grid Table 3 - Accent 5"/>
    <w:basedOn w:val="740"/>
    <w:next w:val="793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4">
    <w:name w:val="Grid Table 3 - Accent 6"/>
    <w:basedOn w:val="740"/>
    <w:next w:val="794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5">
    <w:name w:val="Grid Table 4"/>
    <w:basedOn w:val="740"/>
    <w:next w:val="795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6">
    <w:name w:val="Grid Table 4 - Accent 1"/>
    <w:basedOn w:val="740"/>
    <w:next w:val="796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7">
    <w:name w:val="Grid Table 4 - Accent 2"/>
    <w:basedOn w:val="740"/>
    <w:next w:val="79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8">
    <w:name w:val="Grid Table 4 - Accent 3"/>
    <w:basedOn w:val="740"/>
    <w:next w:val="79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9">
    <w:name w:val="Grid Table 4 - Accent 4"/>
    <w:basedOn w:val="740"/>
    <w:next w:val="79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0">
    <w:name w:val="Grid Table 4 - Accent 5"/>
    <w:basedOn w:val="740"/>
    <w:next w:val="80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1">
    <w:name w:val="Grid Table 4 - Accent 6"/>
    <w:basedOn w:val="740"/>
    <w:next w:val="80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2">
    <w:name w:val="Grid Table 5 Dark"/>
    <w:basedOn w:val="740"/>
    <w:next w:val="802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3">
    <w:name w:val="Grid Table 5 Dark- Accent 1"/>
    <w:basedOn w:val="740"/>
    <w:next w:val="803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4">
    <w:name w:val="Grid Table 5 Dark - Accent 2"/>
    <w:basedOn w:val="740"/>
    <w:next w:val="804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5">
    <w:name w:val="Grid Table 5 Dark - Accent 3"/>
    <w:basedOn w:val="740"/>
    <w:next w:val="805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6">
    <w:name w:val="Grid Table 5 Dark- Accent 4"/>
    <w:basedOn w:val="740"/>
    <w:next w:val="806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7">
    <w:name w:val="Grid Table 5 Dark - Accent 5"/>
    <w:basedOn w:val="740"/>
    <w:next w:val="80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8">
    <w:name w:val="Grid Table 5 Dark - Accent 6"/>
    <w:basedOn w:val="740"/>
    <w:next w:val="80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9">
    <w:name w:val="Grid Table 6 Colorful"/>
    <w:basedOn w:val="740"/>
    <w:next w:val="80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0">
    <w:name w:val="Grid Table 6 Colorful - Accent 1"/>
    <w:basedOn w:val="740"/>
    <w:next w:val="81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1">
    <w:name w:val="Grid Table 6 Colorful - Accent 2"/>
    <w:basedOn w:val="740"/>
    <w:next w:val="81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2">
    <w:name w:val="Grid Table 6 Colorful - Accent 3"/>
    <w:basedOn w:val="740"/>
    <w:next w:val="812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3">
    <w:name w:val="Grid Table 6 Colorful - Accent 4"/>
    <w:basedOn w:val="740"/>
    <w:next w:val="813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4">
    <w:name w:val="Grid Table 6 Colorful - Accent 5"/>
    <w:basedOn w:val="740"/>
    <w:next w:val="814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5">
    <w:name w:val="Grid Table 6 Colorful - Accent 6"/>
    <w:basedOn w:val="740"/>
    <w:next w:val="815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6">
    <w:name w:val="Grid Table 7 Colorful"/>
    <w:basedOn w:val="740"/>
    <w:next w:val="816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7">
    <w:name w:val="Grid Table 7 Colorful - Accent 1"/>
    <w:basedOn w:val="740"/>
    <w:next w:val="81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8">
    <w:name w:val="Grid Table 7 Colorful - Accent 2"/>
    <w:basedOn w:val="740"/>
    <w:next w:val="81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9">
    <w:name w:val="Grid Table 7 Colorful - Accent 3"/>
    <w:basedOn w:val="740"/>
    <w:next w:val="81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0">
    <w:name w:val="Grid Table 7 Colorful - Accent 4"/>
    <w:basedOn w:val="740"/>
    <w:next w:val="82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1">
    <w:name w:val="Grid Table 7 Colorful - Accent 5"/>
    <w:basedOn w:val="740"/>
    <w:next w:val="82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2">
    <w:name w:val="Grid Table 7 Colorful - Accent 6"/>
    <w:basedOn w:val="740"/>
    <w:next w:val="822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3">
    <w:name w:val="List Table 1 Light"/>
    <w:basedOn w:val="740"/>
    <w:next w:val="823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4">
    <w:name w:val="List Table 1 Light - Accent 1"/>
    <w:basedOn w:val="740"/>
    <w:next w:val="824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5">
    <w:name w:val="List Table 1 Light - Accent 2"/>
    <w:basedOn w:val="740"/>
    <w:next w:val="825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6">
    <w:name w:val="List Table 1 Light - Accent 3"/>
    <w:basedOn w:val="740"/>
    <w:next w:val="826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7">
    <w:name w:val="List Table 1 Light - Accent 4"/>
    <w:basedOn w:val="740"/>
    <w:next w:val="82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8">
    <w:name w:val="List Table 1 Light - Accent 5"/>
    <w:basedOn w:val="740"/>
    <w:next w:val="82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9">
    <w:name w:val="List Table 1 Light - Accent 6"/>
    <w:basedOn w:val="740"/>
    <w:next w:val="82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0">
    <w:name w:val="List Table 2"/>
    <w:basedOn w:val="740"/>
    <w:next w:val="83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1">
    <w:name w:val="List Table 2 - Accent 1"/>
    <w:basedOn w:val="740"/>
    <w:next w:val="83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2">
    <w:name w:val="List Table 2 - Accent 2"/>
    <w:basedOn w:val="740"/>
    <w:next w:val="832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3">
    <w:name w:val="List Table 2 - Accent 3"/>
    <w:basedOn w:val="740"/>
    <w:next w:val="833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4">
    <w:name w:val="List Table 2 - Accent 4"/>
    <w:basedOn w:val="740"/>
    <w:next w:val="834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5">
    <w:name w:val="List Table 2 - Accent 5"/>
    <w:basedOn w:val="740"/>
    <w:next w:val="835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6">
    <w:name w:val="List Table 2 - Accent 6"/>
    <w:basedOn w:val="740"/>
    <w:next w:val="836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7">
    <w:name w:val="List Table 3"/>
    <w:basedOn w:val="740"/>
    <w:next w:val="83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8">
    <w:name w:val="List Table 3 - Accent 1"/>
    <w:basedOn w:val="740"/>
    <w:next w:val="83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9">
    <w:name w:val="List Table 3 - Accent 2"/>
    <w:basedOn w:val="740"/>
    <w:next w:val="83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0">
    <w:name w:val="List Table 3 - Accent 3"/>
    <w:basedOn w:val="740"/>
    <w:next w:val="84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1">
    <w:name w:val="List Table 3 - Accent 4"/>
    <w:basedOn w:val="740"/>
    <w:next w:val="84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2">
    <w:name w:val="List Table 3 - Accent 5"/>
    <w:basedOn w:val="740"/>
    <w:next w:val="842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3">
    <w:name w:val="List Table 3 - Accent 6"/>
    <w:basedOn w:val="740"/>
    <w:next w:val="843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4">
    <w:name w:val="List Table 4"/>
    <w:basedOn w:val="740"/>
    <w:next w:val="844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5">
    <w:name w:val="List Table 4 - Accent 1"/>
    <w:basedOn w:val="740"/>
    <w:next w:val="845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6">
    <w:name w:val="List Table 4 - Accent 2"/>
    <w:basedOn w:val="740"/>
    <w:next w:val="846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7">
    <w:name w:val="List Table 4 - Accent 3"/>
    <w:basedOn w:val="740"/>
    <w:next w:val="84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8">
    <w:name w:val="List Table 4 - Accent 4"/>
    <w:basedOn w:val="740"/>
    <w:next w:val="84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9">
    <w:name w:val="List Table 4 - Accent 5"/>
    <w:basedOn w:val="740"/>
    <w:next w:val="84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0">
    <w:name w:val="List Table 4 - Accent 6"/>
    <w:basedOn w:val="740"/>
    <w:next w:val="85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1">
    <w:name w:val="List Table 5 Dark"/>
    <w:basedOn w:val="740"/>
    <w:next w:val="85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2">
    <w:name w:val="List Table 5 Dark - Accent 1"/>
    <w:basedOn w:val="740"/>
    <w:next w:val="852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3">
    <w:name w:val="List Table 5 Dark - Accent 2"/>
    <w:basedOn w:val="740"/>
    <w:next w:val="853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4">
    <w:name w:val="List Table 5 Dark - Accent 3"/>
    <w:basedOn w:val="740"/>
    <w:next w:val="854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5">
    <w:name w:val="List Table 5 Dark - Accent 4"/>
    <w:basedOn w:val="740"/>
    <w:next w:val="855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6">
    <w:name w:val="List Table 5 Dark - Accent 5"/>
    <w:basedOn w:val="740"/>
    <w:next w:val="856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7">
    <w:name w:val="List Table 5 Dark - Accent 6"/>
    <w:basedOn w:val="740"/>
    <w:next w:val="85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8">
    <w:name w:val="List Table 6 Colorful"/>
    <w:basedOn w:val="740"/>
    <w:next w:val="85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9">
    <w:name w:val="List Table 6 Colorful - Accent 1"/>
    <w:basedOn w:val="740"/>
    <w:next w:val="85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0">
    <w:name w:val="List Table 6 Colorful - Accent 2"/>
    <w:basedOn w:val="740"/>
    <w:next w:val="86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1">
    <w:name w:val="List Table 6 Colorful - Accent 3"/>
    <w:basedOn w:val="740"/>
    <w:next w:val="86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2">
    <w:name w:val="List Table 6 Colorful - Accent 4"/>
    <w:basedOn w:val="740"/>
    <w:next w:val="862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3">
    <w:name w:val="List Table 6 Colorful - Accent 5"/>
    <w:basedOn w:val="740"/>
    <w:next w:val="863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4">
    <w:name w:val="List Table 6 Colorful - Accent 6"/>
    <w:basedOn w:val="740"/>
    <w:next w:val="864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5">
    <w:name w:val="List Table 7 Colorful"/>
    <w:basedOn w:val="740"/>
    <w:next w:val="865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6">
    <w:name w:val="List Table 7 Colorful - Accent 1"/>
    <w:basedOn w:val="740"/>
    <w:next w:val="866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7">
    <w:name w:val="List Table 7 Colorful - Accent 2"/>
    <w:basedOn w:val="740"/>
    <w:next w:val="86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8">
    <w:name w:val="List Table 7 Colorful - Accent 3"/>
    <w:basedOn w:val="740"/>
    <w:next w:val="86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9">
    <w:name w:val="List Table 7 Colorful - Accent 4"/>
    <w:basedOn w:val="740"/>
    <w:next w:val="86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0">
    <w:name w:val="List Table 7 Colorful - Accent 5"/>
    <w:basedOn w:val="740"/>
    <w:next w:val="87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1">
    <w:name w:val="List Table 7 Colorful - Accent 6"/>
    <w:basedOn w:val="740"/>
    <w:next w:val="87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2">
    <w:name w:val="Lined - Accent"/>
    <w:basedOn w:val="740"/>
    <w:next w:val="872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3">
    <w:name w:val="Lined - Accent 1"/>
    <w:basedOn w:val="740"/>
    <w:next w:val="873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4">
    <w:name w:val="Lined - Accent 2"/>
    <w:basedOn w:val="740"/>
    <w:next w:val="874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5">
    <w:name w:val="Lined - Accent 3"/>
    <w:basedOn w:val="740"/>
    <w:next w:val="875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6">
    <w:name w:val="Lined - Accent 4"/>
    <w:basedOn w:val="740"/>
    <w:next w:val="876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7">
    <w:name w:val="Lined - Accent 5"/>
    <w:basedOn w:val="740"/>
    <w:next w:val="877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8">
    <w:name w:val="Lined - Accent 6"/>
    <w:basedOn w:val="740"/>
    <w:next w:val="878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9">
    <w:name w:val="Bordered &amp; Lined - Accent"/>
    <w:basedOn w:val="740"/>
    <w:next w:val="879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0">
    <w:name w:val="Bordered &amp; Lined - Accent 1"/>
    <w:basedOn w:val="740"/>
    <w:next w:val="880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1">
    <w:name w:val="Bordered &amp; Lined - Accent 2"/>
    <w:basedOn w:val="740"/>
    <w:next w:val="881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2">
    <w:name w:val="Bordered &amp; Lined - Accent 3"/>
    <w:basedOn w:val="740"/>
    <w:next w:val="882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3">
    <w:name w:val="Bordered &amp; Lined - Accent 4"/>
    <w:basedOn w:val="740"/>
    <w:next w:val="883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4">
    <w:name w:val="Bordered &amp; Lined - Accent 5"/>
    <w:basedOn w:val="740"/>
    <w:next w:val="884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5">
    <w:name w:val="Bordered &amp; Lined - Accent 6"/>
    <w:basedOn w:val="740"/>
    <w:next w:val="885"/>
    <w:link w:val="729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6">
    <w:name w:val="Bordered"/>
    <w:basedOn w:val="740"/>
    <w:next w:val="886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87">
    <w:name w:val="Bordered - Accent 1"/>
    <w:basedOn w:val="740"/>
    <w:next w:val="887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88">
    <w:name w:val="Bordered - Accent 2"/>
    <w:basedOn w:val="740"/>
    <w:next w:val="888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89">
    <w:name w:val="Bordered - Accent 3"/>
    <w:basedOn w:val="740"/>
    <w:next w:val="889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0">
    <w:name w:val="Bordered - Accent 4"/>
    <w:basedOn w:val="740"/>
    <w:next w:val="890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1">
    <w:name w:val="Bordered - Accent 5"/>
    <w:basedOn w:val="740"/>
    <w:next w:val="891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2">
    <w:name w:val="Bordered - Accent 6"/>
    <w:basedOn w:val="740"/>
    <w:next w:val="892"/>
    <w:link w:val="729"/>
    <w:pPr>
      <w:spacing w:after="0" w:line="240" w:lineRule="auto"/>
    </w:pPr>
    <w:rPr>
      <w:rFonts w:ascii="Arial" w:hAnsi="Arial" w:eastAsia="Arial" w:cs="Arial"/>
      <w:sz w:val="24"/>
    </w:rPr>
    <w:tblPr/>
  </w:style>
  <w:style w:type="paragraph" w:styleId="893">
    <w:name w:val="Текст сноски"/>
    <w:basedOn w:val="729"/>
    <w:next w:val="893"/>
    <w:link w:val="729"/>
    <w:semiHidden/>
    <w:unhideWhenUsed/>
    <w:pPr>
      <w:spacing w:after="40"/>
    </w:pPr>
    <w:rPr>
      <w:rFonts w:ascii="Arial" w:hAnsi="Arial" w:eastAsia="Arial" w:cs="Arial"/>
      <w:sz w:val="18"/>
    </w:rPr>
  </w:style>
  <w:style w:type="character" w:styleId="894">
    <w:name w:val="Footnote Text Char"/>
    <w:next w:val="894"/>
    <w:link w:val="729"/>
    <w:rPr>
      <w:rFonts w:ascii="Arial" w:hAnsi="Arial" w:eastAsia="Arial" w:cs="Arial"/>
      <w:sz w:val="18"/>
    </w:rPr>
  </w:style>
  <w:style w:type="character" w:styleId="895">
    <w:name w:val="Знак сноски"/>
    <w:basedOn w:val="739"/>
    <w:next w:val="895"/>
    <w:link w:val="729"/>
    <w:unhideWhenUsed/>
    <w:rPr>
      <w:rFonts w:ascii="Arial" w:hAnsi="Arial" w:eastAsia="Arial" w:cs="Arial"/>
      <w:sz w:val="24"/>
      <w:vertAlign w:val="superscript"/>
    </w:rPr>
  </w:style>
  <w:style w:type="paragraph" w:styleId="896">
    <w:name w:val="Текст концевой сноски"/>
    <w:basedOn w:val="729"/>
    <w:next w:val="896"/>
    <w:link w:val="729"/>
    <w:semiHidden/>
    <w:unhideWhenUsed/>
    <w:rPr>
      <w:rFonts w:ascii="Arial" w:hAnsi="Arial" w:eastAsia="Arial" w:cs="Arial"/>
      <w:sz w:val="20"/>
    </w:rPr>
  </w:style>
  <w:style w:type="character" w:styleId="897">
    <w:name w:val="Endnote Text Char"/>
    <w:next w:val="897"/>
    <w:link w:val="729"/>
    <w:rPr>
      <w:rFonts w:ascii="Arial" w:hAnsi="Arial" w:eastAsia="Arial" w:cs="Arial"/>
      <w:sz w:val="20"/>
    </w:rPr>
  </w:style>
  <w:style w:type="character" w:styleId="898">
    <w:name w:val="Знак концевой сноски"/>
    <w:basedOn w:val="739"/>
    <w:next w:val="898"/>
    <w:link w:val="729"/>
    <w:semiHidden/>
    <w:unhideWhenUsed/>
    <w:rPr>
      <w:rFonts w:ascii="Arial" w:hAnsi="Arial" w:eastAsia="Arial" w:cs="Arial"/>
      <w:sz w:val="24"/>
      <w:vertAlign w:val="superscript"/>
    </w:rPr>
  </w:style>
  <w:style w:type="paragraph" w:styleId="899">
    <w:name w:val="Оглавление 1"/>
    <w:basedOn w:val="729"/>
    <w:next w:val="899"/>
    <w:link w:val="729"/>
    <w:unhideWhenUsed/>
    <w:pPr>
      <w:spacing w:after="57"/>
    </w:pPr>
    <w:rPr>
      <w:rFonts w:ascii="Arial" w:hAnsi="Arial" w:eastAsia="Arial" w:cs="Arial"/>
    </w:rPr>
  </w:style>
  <w:style w:type="paragraph" w:styleId="900">
    <w:name w:val="Оглавление 2"/>
    <w:basedOn w:val="729"/>
    <w:next w:val="900"/>
    <w:link w:val="729"/>
    <w:unhideWhenUsed/>
    <w:pPr>
      <w:ind w:left="283"/>
      <w:spacing w:after="57"/>
    </w:pPr>
    <w:rPr>
      <w:rFonts w:ascii="Arial" w:hAnsi="Arial" w:eastAsia="Arial" w:cs="Arial"/>
    </w:rPr>
  </w:style>
  <w:style w:type="paragraph" w:styleId="901">
    <w:name w:val="Оглавление 3"/>
    <w:basedOn w:val="729"/>
    <w:next w:val="901"/>
    <w:link w:val="729"/>
    <w:unhideWhenUsed/>
    <w:pPr>
      <w:ind w:left="567"/>
      <w:spacing w:after="57"/>
    </w:pPr>
    <w:rPr>
      <w:rFonts w:ascii="Arial" w:hAnsi="Arial" w:eastAsia="Arial" w:cs="Arial"/>
    </w:rPr>
  </w:style>
  <w:style w:type="paragraph" w:styleId="902">
    <w:name w:val="Оглавление 4"/>
    <w:basedOn w:val="729"/>
    <w:next w:val="902"/>
    <w:link w:val="729"/>
    <w:unhideWhenUsed/>
    <w:pPr>
      <w:ind w:left="850"/>
      <w:spacing w:after="57"/>
    </w:pPr>
    <w:rPr>
      <w:rFonts w:ascii="Arial" w:hAnsi="Arial" w:eastAsia="Arial" w:cs="Arial"/>
    </w:rPr>
  </w:style>
  <w:style w:type="paragraph" w:styleId="903">
    <w:name w:val="Оглавление 5"/>
    <w:basedOn w:val="729"/>
    <w:next w:val="903"/>
    <w:link w:val="729"/>
    <w:unhideWhenUsed/>
    <w:pPr>
      <w:ind w:left="1134"/>
      <w:spacing w:after="57"/>
    </w:pPr>
    <w:rPr>
      <w:rFonts w:ascii="Arial" w:hAnsi="Arial" w:eastAsia="Arial" w:cs="Arial"/>
    </w:rPr>
  </w:style>
  <w:style w:type="paragraph" w:styleId="904">
    <w:name w:val="Оглавление 6"/>
    <w:basedOn w:val="729"/>
    <w:next w:val="904"/>
    <w:link w:val="729"/>
    <w:unhideWhenUsed/>
    <w:pPr>
      <w:ind w:left="1417"/>
      <w:spacing w:after="57"/>
    </w:pPr>
    <w:rPr>
      <w:rFonts w:ascii="Arial" w:hAnsi="Arial" w:eastAsia="Arial" w:cs="Arial"/>
    </w:rPr>
  </w:style>
  <w:style w:type="paragraph" w:styleId="905">
    <w:name w:val="Оглавление 7"/>
    <w:basedOn w:val="729"/>
    <w:next w:val="905"/>
    <w:link w:val="729"/>
    <w:unhideWhenUsed/>
    <w:pPr>
      <w:ind w:left="1701"/>
      <w:spacing w:after="57"/>
    </w:pPr>
    <w:rPr>
      <w:rFonts w:ascii="Arial" w:hAnsi="Arial" w:eastAsia="Arial" w:cs="Arial"/>
    </w:rPr>
  </w:style>
  <w:style w:type="paragraph" w:styleId="906">
    <w:name w:val="Оглавление 8"/>
    <w:basedOn w:val="729"/>
    <w:next w:val="906"/>
    <w:link w:val="729"/>
    <w:unhideWhenUsed/>
    <w:pPr>
      <w:ind w:left="1984"/>
      <w:spacing w:after="57"/>
    </w:pPr>
    <w:rPr>
      <w:rFonts w:ascii="Arial" w:hAnsi="Arial" w:eastAsia="Arial" w:cs="Arial"/>
    </w:rPr>
  </w:style>
  <w:style w:type="paragraph" w:styleId="907">
    <w:name w:val="Оглавление 9"/>
    <w:basedOn w:val="729"/>
    <w:next w:val="907"/>
    <w:link w:val="729"/>
    <w:unhideWhenUsed/>
    <w:pPr>
      <w:ind w:left="2268"/>
      <w:spacing w:after="57"/>
    </w:pPr>
    <w:rPr>
      <w:rFonts w:ascii="Arial" w:hAnsi="Arial" w:eastAsia="Arial" w:cs="Arial"/>
    </w:rPr>
  </w:style>
  <w:style w:type="paragraph" w:styleId="908">
    <w:name w:val="Заголовок оглавления"/>
    <w:next w:val="908"/>
    <w:link w:val="729"/>
    <w:unhideWhenUsed/>
    <w:rPr>
      <w:rFonts w:ascii="Arial" w:hAnsi="Arial" w:eastAsia="Arial" w:cs="Arial"/>
      <w:sz w:val="24"/>
      <w:lang w:val="ru-RU" w:eastAsia="ru-RU" w:bidi="ar-SA"/>
    </w:rPr>
  </w:style>
  <w:style w:type="paragraph" w:styleId="909">
    <w:name w:val="Перечень рисунков"/>
    <w:basedOn w:val="729"/>
    <w:next w:val="909"/>
    <w:link w:val="729"/>
    <w:unhideWhenUsed/>
    <w:rPr>
      <w:rFonts w:ascii="Arial" w:hAnsi="Arial" w:eastAsia="Arial" w:cs="Arial"/>
    </w:rPr>
  </w:style>
  <w:style w:type="paragraph" w:styleId="910">
    <w:name w:val="Знак Знак Знак"/>
    <w:basedOn w:val="729"/>
    <w:next w:val="910"/>
    <w:link w:val="729"/>
    <w:uiPriority w:val="99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11">
    <w:name w:val="Текст выноски"/>
    <w:basedOn w:val="729"/>
    <w:next w:val="911"/>
    <w:link w:val="729"/>
    <w:semiHidden/>
    <w:rPr>
      <w:rFonts w:ascii="Tahoma" w:hAnsi="Tahoma" w:eastAsia="Tahoma" w:cs="Tahoma"/>
      <w:sz w:val="16"/>
    </w:rPr>
  </w:style>
  <w:style w:type="character" w:styleId="912">
    <w:name w:val="Текст выноски Знак"/>
    <w:basedOn w:val="739"/>
    <w:next w:val="912"/>
    <w:link w:val="729"/>
    <w:semiHidden/>
    <w:rPr>
      <w:rFonts w:ascii="SegoeUI" w:hAnsi="SegoeUI" w:eastAsia="SegoeUI" w:cs="SegoeUI"/>
      <w:sz w:val="18"/>
    </w:rPr>
  </w:style>
  <w:style w:type="paragraph" w:styleId="913">
    <w:name w:val="ConsPlusNormal"/>
    <w:next w:val="913"/>
    <w:link w:val="729"/>
    <w:pPr>
      <w:ind w:firstLine="720"/>
    </w:pPr>
    <w:rPr>
      <w:rFonts w:ascii="Arial" w:hAnsi="Arial" w:eastAsia="Arial" w:cs="Arial"/>
      <w:lang w:val="ru-RU" w:eastAsia="ru-RU" w:bidi="ar-SA"/>
    </w:rPr>
  </w:style>
  <w:style w:type="paragraph" w:styleId="914">
    <w:name w:val="ConsPlusTitle"/>
    <w:next w:val="914"/>
    <w:link w:val="729"/>
    <w:rPr>
      <w:rFonts w:ascii="Arial" w:hAnsi="Arial" w:eastAsia="Arial" w:cs="Arial"/>
      <w:b/>
      <w:lang w:val="ru-RU" w:eastAsia="ru-RU" w:bidi="ar-SA"/>
    </w:rPr>
  </w:style>
  <w:style w:type="paragraph" w:styleId="915">
    <w:name w:val="Знак Знак Знак2"/>
    <w:basedOn w:val="729"/>
    <w:next w:val="915"/>
    <w:link w:val="729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16">
    <w:name w:val="Верхний колонтитул"/>
    <w:basedOn w:val="729"/>
    <w:next w:val="916"/>
    <w:link w:val="729"/>
    <w:pPr>
      <w:tabs>
        <w:tab w:val="center" w:pos="4677" w:leader="none"/>
        <w:tab w:val="right" w:pos="9355" w:leader="none"/>
      </w:tabs>
    </w:pPr>
  </w:style>
  <w:style w:type="character" w:styleId="917">
    <w:name w:val="Верхний колонтитул Знак"/>
    <w:basedOn w:val="739"/>
    <w:next w:val="917"/>
    <w:link w:val="729"/>
    <w:semiHidden/>
    <w:rPr>
      <w:rFonts w:ascii="TimesNewRoman" w:hAnsi="TimesNewRoman" w:eastAsia="TimesNewRoman" w:cs="TimesNewRoman"/>
      <w:sz w:val="24"/>
    </w:rPr>
  </w:style>
  <w:style w:type="character" w:styleId="918">
    <w:name w:val="Номер страницы"/>
    <w:basedOn w:val="739"/>
    <w:next w:val="918"/>
    <w:link w:val="729"/>
    <w:rPr>
      <w:rFonts w:ascii="TimesNewRoman" w:hAnsi="TimesNewRoman" w:eastAsia="TimesNewRoman" w:cs="TimesNewRoman"/>
      <w:sz w:val="24"/>
    </w:rPr>
  </w:style>
  <w:style w:type="paragraph" w:styleId="919">
    <w:name w:val="formattext"/>
    <w:basedOn w:val="729"/>
    <w:next w:val="919"/>
    <w:link w:val="729"/>
    <w:pPr>
      <w:spacing w:before="100" w:beforeAutospacing="1" w:after="100" w:afterAutospacing="1"/>
    </w:pPr>
  </w:style>
  <w:style w:type="character" w:styleId="920">
    <w:name w:val="Гиперссылка"/>
    <w:basedOn w:val="739"/>
    <w:next w:val="920"/>
    <w:link w:val="729"/>
    <w:semiHidden/>
    <w:unhideWhenUsed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21">
    <w:name w:val="Обычный (веб)"/>
    <w:basedOn w:val="729"/>
    <w:next w:val="921"/>
    <w:link w:val="729"/>
    <w:semiHidden/>
    <w:unhideWhenUsed/>
    <w:pPr>
      <w:spacing w:before="100" w:beforeAutospacing="1" w:after="100" w:afterAutospacing="1"/>
    </w:pPr>
  </w:style>
  <w:style w:type="paragraph" w:styleId="922">
    <w:name w:val="Стандартный HTML"/>
    <w:basedOn w:val="729"/>
    <w:next w:val="922"/>
    <w:link w:val="72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New" w:hAnsi="CourierNew" w:eastAsia="CourierNew" w:cs="CourierNew"/>
      <w:sz w:val="20"/>
    </w:rPr>
  </w:style>
  <w:style w:type="character" w:styleId="923">
    <w:name w:val="Стандартный HTML Знак"/>
    <w:basedOn w:val="739"/>
    <w:next w:val="923"/>
    <w:link w:val="729"/>
    <w:rPr>
      <w:rFonts w:ascii="CourierNew" w:hAnsi="CourierNew" w:eastAsia="CourierNew" w:cs="CourierNew"/>
      <w:sz w:val="20"/>
    </w:rPr>
  </w:style>
  <w:style w:type="character" w:styleId="924">
    <w:name w:val="grame"/>
    <w:next w:val="924"/>
    <w:link w:val="729"/>
    <w:rPr>
      <w:rFonts w:ascii="TimesNewRoman" w:hAnsi="TimesNewRoman" w:eastAsia="TimesNewRoman" w:cs="TimesNewRoman"/>
      <w:sz w:val="24"/>
    </w:rPr>
  </w:style>
  <w:style w:type="paragraph" w:styleId="925">
    <w:name w:val="Текст примечания"/>
    <w:basedOn w:val="729"/>
    <w:next w:val="925"/>
    <w:link w:val="729"/>
    <w:unhideWhenUsed/>
    <w:rPr>
      <w:sz w:val="20"/>
    </w:rPr>
  </w:style>
  <w:style w:type="character" w:styleId="926">
    <w:name w:val="Текст примечания Знак"/>
    <w:basedOn w:val="739"/>
    <w:next w:val="926"/>
    <w:link w:val="729"/>
    <w:rPr>
      <w:rFonts w:ascii="TimesNewRoman" w:hAnsi="TimesNewRoman" w:eastAsia="TimesNewRoman" w:cs="TimesNewRoman"/>
      <w:sz w:val="20"/>
    </w:r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table" w:styleId="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shag</cp:lastModifiedBy>
  <cp:revision>5</cp:revision>
  <dcterms:created xsi:type="dcterms:W3CDTF">2025-09-29T03:36:00Z</dcterms:created>
  <dcterms:modified xsi:type="dcterms:W3CDTF">2025-10-20T10:23:34Z</dcterms:modified>
  <cp:version>786432</cp:version>
</cp:coreProperties>
</file>