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6D97D" w14:textId="77777777" w:rsidR="006712E2" w:rsidRPr="00BD3188" w:rsidRDefault="006712E2" w:rsidP="006712E2">
      <w:pPr>
        <w:pStyle w:val="ConsPlusTitle"/>
        <w:jc w:val="center"/>
        <w:rPr>
          <w:rFonts w:ascii="Times New Roman" w:hAnsi="Times New Roman" w:cs="Times New Roman"/>
          <w:b w:val="0"/>
          <w:sz w:val="28"/>
          <w:szCs w:val="28"/>
        </w:rPr>
      </w:pPr>
    </w:p>
    <w:p w14:paraId="5F028286" w14:textId="77777777" w:rsidR="006712E2" w:rsidRPr="00BD3188" w:rsidRDefault="006712E2" w:rsidP="006712E2">
      <w:pPr>
        <w:pStyle w:val="ConsPlusTitle"/>
        <w:jc w:val="center"/>
        <w:rPr>
          <w:rFonts w:ascii="Times New Roman" w:hAnsi="Times New Roman" w:cs="Times New Roman"/>
          <w:b w:val="0"/>
          <w:sz w:val="28"/>
          <w:szCs w:val="28"/>
        </w:rPr>
      </w:pPr>
      <w:r w:rsidRPr="00BD3188">
        <w:rPr>
          <w:rFonts w:ascii="Times New Roman" w:hAnsi="Times New Roman" w:cs="Times New Roman"/>
          <w:b w:val="0"/>
          <w:sz w:val="28"/>
          <w:szCs w:val="28"/>
        </w:rPr>
        <w:t xml:space="preserve"> </w:t>
      </w:r>
    </w:p>
    <w:p w14:paraId="7E564117" w14:textId="77777777" w:rsidR="006712E2" w:rsidRPr="00BD3188" w:rsidRDefault="006712E2" w:rsidP="006712E2">
      <w:pPr>
        <w:pStyle w:val="ConsPlusTitle"/>
        <w:jc w:val="center"/>
        <w:rPr>
          <w:rFonts w:ascii="Times New Roman" w:hAnsi="Times New Roman" w:cs="Times New Roman"/>
          <w:b w:val="0"/>
          <w:sz w:val="28"/>
          <w:szCs w:val="28"/>
        </w:rPr>
      </w:pPr>
    </w:p>
    <w:p w14:paraId="082B09CD" w14:textId="2B8B239F" w:rsidR="006712E2" w:rsidRPr="00BD3188" w:rsidRDefault="00453970" w:rsidP="006712E2">
      <w:pPr>
        <w:pStyle w:val="ConsPlusTitle"/>
        <w:jc w:val="center"/>
        <w:rPr>
          <w:rFonts w:ascii="Times New Roman" w:hAnsi="Times New Roman" w:cs="Times New Roman"/>
          <w:b w:val="0"/>
          <w:sz w:val="28"/>
          <w:szCs w:val="28"/>
        </w:rPr>
      </w:pPr>
      <w:r w:rsidRPr="00BD3188">
        <w:rPr>
          <w:noProof/>
        </w:rPr>
        <w:drawing>
          <wp:inline distT="0" distB="0" distL="0" distR="0" wp14:anchorId="13E24F8D" wp14:editId="6C127DF5">
            <wp:extent cx="800100" cy="885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800100" cy="885825"/>
                    </a:xfrm>
                    <a:prstGeom prst="rect">
                      <a:avLst/>
                    </a:prstGeom>
                    <a:noFill/>
                    <a:ln w="9525">
                      <a:noFill/>
                      <a:miter lim="800000"/>
                      <a:headEnd/>
                      <a:tailEnd/>
                    </a:ln>
                  </pic:spPr>
                </pic:pic>
              </a:graphicData>
            </a:graphic>
          </wp:inline>
        </w:drawing>
      </w:r>
    </w:p>
    <w:p w14:paraId="7623B644" w14:textId="77777777" w:rsidR="006712E2" w:rsidRPr="00BD3188" w:rsidRDefault="006712E2" w:rsidP="006712E2">
      <w:pPr>
        <w:pStyle w:val="ConsPlusTitle"/>
        <w:jc w:val="center"/>
        <w:rPr>
          <w:rFonts w:ascii="Times New Roman" w:hAnsi="Times New Roman" w:cs="Times New Roman"/>
          <w:b w:val="0"/>
          <w:sz w:val="28"/>
          <w:szCs w:val="28"/>
        </w:rPr>
      </w:pPr>
    </w:p>
    <w:p w14:paraId="531442C4" w14:textId="77777777" w:rsidR="006712E2" w:rsidRPr="00BD3188" w:rsidRDefault="006712E2" w:rsidP="006712E2">
      <w:pPr>
        <w:pStyle w:val="ConsPlusTitle"/>
        <w:jc w:val="center"/>
        <w:rPr>
          <w:rFonts w:ascii="Times New Roman" w:hAnsi="Times New Roman" w:cs="Times New Roman"/>
          <w:b w:val="0"/>
          <w:sz w:val="28"/>
          <w:szCs w:val="28"/>
        </w:rPr>
      </w:pPr>
      <w:r w:rsidRPr="00BD3188">
        <w:rPr>
          <w:rFonts w:ascii="Times New Roman" w:hAnsi="Times New Roman" w:cs="Times New Roman"/>
          <w:b w:val="0"/>
          <w:sz w:val="28"/>
          <w:szCs w:val="28"/>
        </w:rPr>
        <w:t>ПРАВИТЕЛЬСТВО ЗАБАЙКАЛЬСКОГО КРАЯ</w:t>
      </w:r>
    </w:p>
    <w:p w14:paraId="4B5240FA" w14:textId="77777777" w:rsidR="006712E2" w:rsidRPr="00BD3188" w:rsidRDefault="006712E2" w:rsidP="006712E2">
      <w:pPr>
        <w:pStyle w:val="ConsPlusTitle"/>
        <w:jc w:val="center"/>
        <w:rPr>
          <w:rFonts w:ascii="Times New Roman" w:hAnsi="Times New Roman" w:cs="Times New Roman"/>
          <w:b w:val="0"/>
          <w:sz w:val="28"/>
          <w:szCs w:val="28"/>
        </w:rPr>
      </w:pPr>
    </w:p>
    <w:p w14:paraId="70B5E24F" w14:textId="77777777" w:rsidR="006712E2" w:rsidRPr="00BD3188" w:rsidRDefault="006712E2" w:rsidP="006712E2">
      <w:pPr>
        <w:pStyle w:val="ConsPlusTitle"/>
        <w:jc w:val="center"/>
        <w:rPr>
          <w:rFonts w:ascii="Times New Roman" w:hAnsi="Times New Roman" w:cs="Times New Roman"/>
          <w:b w:val="0"/>
          <w:sz w:val="28"/>
          <w:szCs w:val="28"/>
        </w:rPr>
      </w:pPr>
      <w:r w:rsidRPr="00BD3188">
        <w:rPr>
          <w:rFonts w:ascii="Times New Roman" w:hAnsi="Times New Roman" w:cs="Times New Roman"/>
          <w:b w:val="0"/>
          <w:sz w:val="28"/>
          <w:szCs w:val="28"/>
        </w:rPr>
        <w:t>ПОСТАНОВЛЕНИЕ</w:t>
      </w:r>
    </w:p>
    <w:p w14:paraId="0CB7E6CB" w14:textId="77777777" w:rsidR="006712E2" w:rsidRPr="00BD3188" w:rsidRDefault="006712E2" w:rsidP="006712E2">
      <w:pPr>
        <w:pStyle w:val="ConsPlusTitle"/>
        <w:jc w:val="center"/>
        <w:rPr>
          <w:rFonts w:ascii="Times New Roman" w:hAnsi="Times New Roman" w:cs="Times New Roman"/>
          <w:b w:val="0"/>
          <w:sz w:val="28"/>
          <w:szCs w:val="28"/>
        </w:rPr>
      </w:pPr>
    </w:p>
    <w:p w14:paraId="061DA821" w14:textId="77777777" w:rsidR="006712E2" w:rsidRPr="00BD3188" w:rsidRDefault="006712E2" w:rsidP="006712E2">
      <w:pPr>
        <w:pStyle w:val="ConsPlusTitle"/>
        <w:jc w:val="center"/>
        <w:rPr>
          <w:rFonts w:ascii="Times New Roman" w:hAnsi="Times New Roman" w:cs="Times New Roman"/>
          <w:b w:val="0"/>
          <w:sz w:val="28"/>
          <w:szCs w:val="28"/>
        </w:rPr>
      </w:pPr>
      <w:r w:rsidRPr="00BD3188">
        <w:rPr>
          <w:rFonts w:ascii="Times New Roman" w:hAnsi="Times New Roman" w:cs="Times New Roman"/>
          <w:b w:val="0"/>
          <w:sz w:val="28"/>
          <w:szCs w:val="28"/>
        </w:rPr>
        <w:t>г. Чита</w:t>
      </w:r>
    </w:p>
    <w:p w14:paraId="4C9F6923" w14:textId="1C5B79A2" w:rsidR="006712E2" w:rsidRPr="00BD3188" w:rsidRDefault="00453970" w:rsidP="006712E2">
      <w:pPr>
        <w:pStyle w:val="ConsPlusTitle"/>
        <w:jc w:val="center"/>
        <w:rPr>
          <w:rFonts w:ascii="Times New Roman" w:hAnsi="Times New Roman" w:cs="Times New Roman"/>
          <w:b w:val="0"/>
          <w:sz w:val="28"/>
          <w:szCs w:val="28"/>
        </w:rPr>
      </w:pPr>
      <w:r w:rsidRPr="00BD3188">
        <w:rPr>
          <w:rFonts w:ascii="Times New Roman" w:hAnsi="Times New Roman" w:cs="Times New Roman"/>
          <w:b w:val="0"/>
          <w:sz w:val="28"/>
          <w:szCs w:val="28"/>
        </w:rPr>
        <w:t xml:space="preserve"> </w:t>
      </w:r>
    </w:p>
    <w:p w14:paraId="55B0441B" w14:textId="1BBA3A9F" w:rsidR="00453970" w:rsidRPr="00BD3188" w:rsidRDefault="00453970" w:rsidP="00453970">
      <w:pPr>
        <w:pStyle w:val="ConsPlusNormal"/>
        <w:spacing w:after="1"/>
        <w:jc w:val="center"/>
        <w:rPr>
          <w:rFonts w:ascii="Times New Roman" w:hAnsi="Times New Roman" w:cs="Times New Roman"/>
          <w:b/>
          <w:sz w:val="28"/>
          <w:szCs w:val="28"/>
        </w:rPr>
      </w:pPr>
      <w:r w:rsidRPr="00BD3188">
        <w:rPr>
          <w:rFonts w:ascii="Times New Roman" w:hAnsi="Times New Roman" w:cs="Times New Roman"/>
          <w:b/>
          <w:sz w:val="28"/>
          <w:szCs w:val="28"/>
        </w:rPr>
        <w:t>О внесении изменений в Порядок предоставления</w:t>
      </w:r>
    </w:p>
    <w:p w14:paraId="235A8B7B" w14:textId="6631B359" w:rsidR="00B12B9E" w:rsidRPr="00BD3188" w:rsidRDefault="00453970" w:rsidP="00453970">
      <w:pPr>
        <w:pStyle w:val="ConsPlusNormal"/>
        <w:spacing w:after="1"/>
        <w:jc w:val="center"/>
        <w:rPr>
          <w:rFonts w:ascii="Times New Roman" w:hAnsi="Times New Roman" w:cs="Times New Roman"/>
          <w:b/>
          <w:sz w:val="28"/>
          <w:szCs w:val="28"/>
        </w:rPr>
      </w:pPr>
      <w:r w:rsidRPr="00BD3188">
        <w:rPr>
          <w:rFonts w:ascii="Times New Roman" w:hAnsi="Times New Roman" w:cs="Times New Roman"/>
          <w:b/>
          <w:sz w:val="28"/>
          <w:szCs w:val="28"/>
        </w:rPr>
        <w:t xml:space="preserve">из бюджета Забайкальского края юридическим лицам (за исключением государственных (муниципальных) учреждений) и  индивидуальным предпринимателям субсидии на создание объектов </w:t>
      </w:r>
      <w:proofErr w:type="gramStart"/>
      <w:r w:rsidRPr="00BD3188">
        <w:rPr>
          <w:rFonts w:ascii="Times New Roman" w:hAnsi="Times New Roman" w:cs="Times New Roman"/>
          <w:b/>
          <w:sz w:val="28"/>
          <w:szCs w:val="28"/>
        </w:rPr>
        <w:t>кемпинг-размещения</w:t>
      </w:r>
      <w:proofErr w:type="gramEnd"/>
      <w:r w:rsidRPr="00BD3188">
        <w:rPr>
          <w:rFonts w:ascii="Times New Roman" w:hAnsi="Times New Roman" w:cs="Times New Roman"/>
          <w:b/>
          <w:sz w:val="28"/>
          <w:szCs w:val="28"/>
        </w:rPr>
        <w:t xml:space="preserve"> в Забайкальском крае</w:t>
      </w:r>
    </w:p>
    <w:p w14:paraId="2C7B8B6B" w14:textId="77777777" w:rsidR="00B12B9E" w:rsidRPr="00BD3188" w:rsidRDefault="00B12B9E">
      <w:pPr>
        <w:pStyle w:val="ConsPlusNormal"/>
        <w:rPr>
          <w:rFonts w:ascii="Times New Roman" w:hAnsi="Times New Roman" w:cs="Times New Roman"/>
          <w:sz w:val="28"/>
          <w:szCs w:val="28"/>
        </w:rPr>
      </w:pPr>
    </w:p>
    <w:p w14:paraId="120000C3" w14:textId="7DB9D466" w:rsidR="00B12B9E" w:rsidRPr="00BD3188" w:rsidRDefault="00EF5E88" w:rsidP="00EF5E88">
      <w:pPr>
        <w:pStyle w:val="ConsPlusNormal"/>
        <w:ind w:firstLine="709"/>
        <w:jc w:val="both"/>
        <w:rPr>
          <w:rFonts w:ascii="Times New Roman" w:hAnsi="Times New Roman" w:cs="Times New Roman"/>
          <w:sz w:val="28"/>
          <w:szCs w:val="28"/>
        </w:rPr>
      </w:pPr>
      <w:r w:rsidRPr="00BD3188">
        <w:rPr>
          <w:rFonts w:ascii="Times New Roman" w:hAnsi="Times New Roman" w:cs="Times New Roman"/>
          <w:sz w:val="28"/>
          <w:szCs w:val="28"/>
        </w:rPr>
        <w:t>В целях приведения нормативной правовой базы Забайкальского края в соответствие с действующим законодательством Правительство Забайкальского края постановляет:</w:t>
      </w:r>
    </w:p>
    <w:p w14:paraId="5D165B6B" w14:textId="77777777" w:rsidR="00EF5E88" w:rsidRPr="00BD3188" w:rsidRDefault="00EF5E88" w:rsidP="00EF5E88">
      <w:pPr>
        <w:pStyle w:val="ConsPlusNormal"/>
        <w:ind w:firstLine="709"/>
        <w:jc w:val="both"/>
        <w:rPr>
          <w:rFonts w:ascii="Times New Roman" w:hAnsi="Times New Roman" w:cs="Times New Roman"/>
          <w:sz w:val="28"/>
          <w:szCs w:val="28"/>
        </w:rPr>
      </w:pPr>
    </w:p>
    <w:p w14:paraId="3B568A71" w14:textId="77777777" w:rsidR="00374FAD" w:rsidRPr="00BD3188" w:rsidRDefault="00374FAD" w:rsidP="00374FAD">
      <w:pPr>
        <w:suppressAutoHyphens/>
        <w:spacing w:line="240" w:lineRule="auto"/>
        <w:ind w:firstLine="709"/>
        <w:jc w:val="both"/>
        <w:rPr>
          <w:rFonts w:ascii="Times New Roman" w:hAnsi="Times New Roman" w:cs="Times New Roman"/>
          <w:sz w:val="28"/>
          <w:szCs w:val="20"/>
        </w:rPr>
      </w:pPr>
      <w:r w:rsidRPr="00BD3188">
        <w:rPr>
          <w:rFonts w:ascii="Times New Roman" w:hAnsi="Times New Roman" w:cs="Times New Roman"/>
          <w:sz w:val="28"/>
        </w:rPr>
        <w:t xml:space="preserve">Утвердить прилагаемые изменения, которые вносятся в Порядок предоставления из бюджета Забайкальского края юридическим лицам (за исключением государственных (муниципальных) учреждений) и  индивидуальным предпринимателям субсидии на создание объектов кемпинг-размещения в Забайкальском крае, </w:t>
      </w:r>
      <w:proofErr w:type="gramStart"/>
      <w:r w:rsidRPr="00BD3188">
        <w:rPr>
          <w:rFonts w:ascii="Times New Roman" w:hAnsi="Times New Roman" w:cs="Times New Roman"/>
          <w:sz w:val="28"/>
        </w:rPr>
        <w:t>утвержденный</w:t>
      </w:r>
      <w:proofErr w:type="gramEnd"/>
      <w:r w:rsidRPr="00BD3188">
        <w:rPr>
          <w:rFonts w:ascii="Times New Roman" w:hAnsi="Times New Roman" w:cs="Times New Roman"/>
          <w:sz w:val="28"/>
        </w:rPr>
        <w:t xml:space="preserve"> постановлением Правительства Забайкальского края от 3 июля 2024 года № 323.</w:t>
      </w:r>
    </w:p>
    <w:p w14:paraId="0209ED4B" w14:textId="77777777" w:rsidR="00374FAD" w:rsidRPr="00BD3188" w:rsidRDefault="00374FAD" w:rsidP="00374FAD">
      <w:pPr>
        <w:pStyle w:val="a5"/>
        <w:suppressAutoHyphens/>
        <w:spacing w:line="240" w:lineRule="auto"/>
        <w:ind w:left="0" w:firstLine="709"/>
        <w:contextualSpacing/>
        <w:jc w:val="both"/>
        <w:rPr>
          <w:rFonts w:ascii="Times New Roman" w:hAnsi="Times New Roman"/>
          <w:sz w:val="28"/>
        </w:rPr>
      </w:pPr>
    </w:p>
    <w:p w14:paraId="51E0FA5C" w14:textId="77777777" w:rsidR="00374FAD" w:rsidRPr="00BD3188" w:rsidRDefault="00374FAD" w:rsidP="00374FAD">
      <w:pPr>
        <w:tabs>
          <w:tab w:val="left" w:pos="1260"/>
        </w:tabs>
        <w:spacing w:line="240" w:lineRule="auto"/>
        <w:ind w:firstLine="709"/>
        <w:contextualSpacing/>
        <w:jc w:val="both"/>
        <w:rPr>
          <w:bCs/>
          <w:sz w:val="28"/>
          <w:szCs w:val="28"/>
        </w:rPr>
      </w:pPr>
    </w:p>
    <w:p w14:paraId="3EF18A65" w14:textId="77777777" w:rsidR="00374FAD" w:rsidRPr="00BD3188" w:rsidRDefault="00374FAD" w:rsidP="00374FAD">
      <w:pPr>
        <w:tabs>
          <w:tab w:val="left" w:pos="1260"/>
        </w:tabs>
        <w:spacing w:line="240" w:lineRule="auto"/>
        <w:contextualSpacing/>
        <w:jc w:val="both"/>
        <w:rPr>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BD3188" w:rsidRPr="00BD3188" w14:paraId="37FAD3B3" w14:textId="77777777" w:rsidTr="00AB0555">
        <w:tc>
          <w:tcPr>
            <w:tcW w:w="4784" w:type="dxa"/>
          </w:tcPr>
          <w:p w14:paraId="53570F8B" w14:textId="77777777" w:rsidR="00374FAD" w:rsidRPr="00BD3188" w:rsidRDefault="00374FAD" w:rsidP="00AB0555">
            <w:pPr>
              <w:rPr>
                <w:sz w:val="28"/>
                <w:szCs w:val="28"/>
              </w:rPr>
            </w:pPr>
            <w:proofErr w:type="gramStart"/>
            <w:r w:rsidRPr="00BD3188">
              <w:rPr>
                <w:sz w:val="28"/>
                <w:szCs w:val="28"/>
              </w:rPr>
              <w:t>Исполняющий</w:t>
            </w:r>
            <w:proofErr w:type="gramEnd"/>
            <w:r w:rsidRPr="00BD3188">
              <w:rPr>
                <w:sz w:val="28"/>
                <w:szCs w:val="28"/>
              </w:rPr>
              <w:t xml:space="preserve"> обязанности</w:t>
            </w:r>
          </w:p>
          <w:p w14:paraId="4DFC32F1" w14:textId="77777777" w:rsidR="00374FAD" w:rsidRPr="00BD3188" w:rsidRDefault="00374FAD" w:rsidP="00AB0555">
            <w:pPr>
              <w:rPr>
                <w:sz w:val="28"/>
                <w:szCs w:val="28"/>
              </w:rPr>
            </w:pPr>
            <w:r w:rsidRPr="00BD3188">
              <w:rPr>
                <w:sz w:val="28"/>
                <w:szCs w:val="28"/>
              </w:rPr>
              <w:t>первого заместителя</w:t>
            </w:r>
          </w:p>
          <w:p w14:paraId="5F3B3385" w14:textId="77777777" w:rsidR="00374FAD" w:rsidRPr="00BD3188" w:rsidRDefault="00374FAD" w:rsidP="00AB0555">
            <w:pPr>
              <w:rPr>
                <w:sz w:val="28"/>
                <w:szCs w:val="28"/>
              </w:rPr>
            </w:pPr>
            <w:r w:rsidRPr="00BD3188">
              <w:rPr>
                <w:sz w:val="28"/>
                <w:szCs w:val="28"/>
              </w:rPr>
              <w:t xml:space="preserve">председателя Правительства </w:t>
            </w:r>
          </w:p>
          <w:p w14:paraId="7D346BB3" w14:textId="77777777" w:rsidR="00374FAD" w:rsidRPr="00BD3188" w:rsidRDefault="00374FAD" w:rsidP="00AB0555">
            <w:pPr>
              <w:tabs>
                <w:tab w:val="left" w:pos="1260"/>
              </w:tabs>
              <w:jc w:val="both"/>
              <w:rPr>
                <w:b/>
                <w:bCs/>
                <w:sz w:val="28"/>
                <w:szCs w:val="28"/>
              </w:rPr>
            </w:pPr>
            <w:r w:rsidRPr="00BD3188">
              <w:rPr>
                <w:sz w:val="28"/>
                <w:szCs w:val="28"/>
              </w:rPr>
              <w:t>Забайкальского края</w:t>
            </w:r>
          </w:p>
        </w:tc>
        <w:tc>
          <w:tcPr>
            <w:tcW w:w="4785" w:type="dxa"/>
            <w:vAlign w:val="bottom"/>
          </w:tcPr>
          <w:p w14:paraId="5F14B1EE" w14:textId="7ADFD208" w:rsidR="00374FAD" w:rsidRPr="00BD3188" w:rsidRDefault="00D945DB" w:rsidP="00AB0555">
            <w:pPr>
              <w:tabs>
                <w:tab w:val="left" w:pos="1260"/>
              </w:tabs>
              <w:jc w:val="right"/>
              <w:rPr>
                <w:b/>
                <w:bCs/>
                <w:sz w:val="28"/>
                <w:szCs w:val="28"/>
              </w:rPr>
            </w:pPr>
            <w:r>
              <w:rPr>
                <w:sz w:val="28"/>
                <w:szCs w:val="28"/>
              </w:rPr>
              <w:t>Б.Б.Батомункуев</w:t>
            </w:r>
            <w:bookmarkStart w:id="0" w:name="_GoBack"/>
            <w:bookmarkEnd w:id="0"/>
          </w:p>
        </w:tc>
      </w:tr>
    </w:tbl>
    <w:p w14:paraId="263E94A0" w14:textId="77777777" w:rsidR="00B12B9E" w:rsidRPr="00BD3188" w:rsidRDefault="00B12B9E">
      <w:pPr>
        <w:pStyle w:val="ConsPlusNormal"/>
        <w:rPr>
          <w:rFonts w:ascii="Times New Roman" w:hAnsi="Times New Roman" w:cs="Times New Roman"/>
          <w:sz w:val="28"/>
          <w:szCs w:val="28"/>
        </w:rPr>
      </w:pPr>
    </w:p>
    <w:p w14:paraId="49D888E7" w14:textId="77777777" w:rsidR="00B12B9E" w:rsidRPr="00BD3188" w:rsidRDefault="00B12B9E">
      <w:pPr>
        <w:pStyle w:val="ConsPlusNormal"/>
        <w:rPr>
          <w:rFonts w:ascii="Times New Roman" w:hAnsi="Times New Roman" w:cs="Times New Roman"/>
          <w:sz w:val="28"/>
          <w:szCs w:val="28"/>
        </w:rPr>
      </w:pPr>
    </w:p>
    <w:p w14:paraId="1308EA66" w14:textId="77777777" w:rsidR="00B12B9E" w:rsidRPr="00BD3188" w:rsidRDefault="00B12B9E">
      <w:pPr>
        <w:pStyle w:val="ConsPlusNormal"/>
        <w:rPr>
          <w:rFonts w:ascii="Times New Roman" w:hAnsi="Times New Roman" w:cs="Times New Roman"/>
          <w:sz w:val="28"/>
          <w:szCs w:val="28"/>
        </w:rPr>
      </w:pPr>
    </w:p>
    <w:p w14:paraId="358FB943" w14:textId="77777777" w:rsidR="006268F8" w:rsidRPr="00BD3188" w:rsidRDefault="006268F8">
      <w:pPr>
        <w:pStyle w:val="ConsPlusNormal"/>
        <w:rPr>
          <w:rFonts w:ascii="Times New Roman" w:hAnsi="Times New Roman" w:cs="Times New Roman"/>
          <w:sz w:val="28"/>
          <w:szCs w:val="28"/>
        </w:rPr>
      </w:pPr>
    </w:p>
    <w:p w14:paraId="65C31761" w14:textId="77777777" w:rsidR="006268F8" w:rsidRPr="00BD3188" w:rsidRDefault="006268F8">
      <w:pPr>
        <w:pStyle w:val="ConsPlusNormal"/>
        <w:rPr>
          <w:rFonts w:ascii="Times New Roman" w:hAnsi="Times New Roman" w:cs="Times New Roman"/>
          <w:sz w:val="28"/>
          <w:szCs w:val="28"/>
        </w:rPr>
      </w:pPr>
    </w:p>
    <w:p w14:paraId="581514C8" w14:textId="77777777" w:rsidR="00B12B9E" w:rsidRPr="00BD3188" w:rsidRDefault="00B12B9E">
      <w:pPr>
        <w:pStyle w:val="ConsPlusNormal"/>
        <w:rPr>
          <w:rFonts w:ascii="Times New Roman" w:hAnsi="Times New Roman" w:cs="Times New Roman"/>
          <w:sz w:val="28"/>
          <w:szCs w:val="28"/>
        </w:rPr>
      </w:pPr>
    </w:p>
    <w:p w14:paraId="3BCB32AB" w14:textId="77777777" w:rsidR="00B12B9E" w:rsidRPr="00BD3188" w:rsidRDefault="00B12B9E">
      <w:pPr>
        <w:pStyle w:val="ConsPlusNormal"/>
        <w:rPr>
          <w:rFonts w:ascii="Times New Roman" w:hAnsi="Times New Roman" w:cs="Times New Roman"/>
          <w:sz w:val="28"/>
          <w:szCs w:val="28"/>
        </w:rPr>
      </w:pPr>
    </w:p>
    <w:p w14:paraId="7D63A72E" w14:textId="77777777" w:rsidR="00B12B9E" w:rsidRPr="00BD3188" w:rsidRDefault="00B12B9E">
      <w:pPr>
        <w:pStyle w:val="ConsPlusNormal"/>
        <w:jc w:val="right"/>
        <w:outlineLvl w:val="0"/>
        <w:rPr>
          <w:rFonts w:ascii="Times New Roman" w:hAnsi="Times New Roman" w:cs="Times New Roman"/>
          <w:sz w:val="28"/>
          <w:szCs w:val="28"/>
        </w:rPr>
      </w:pPr>
      <w:r w:rsidRPr="00BD3188">
        <w:rPr>
          <w:rFonts w:ascii="Times New Roman" w:hAnsi="Times New Roman" w:cs="Times New Roman"/>
          <w:sz w:val="28"/>
          <w:szCs w:val="28"/>
        </w:rPr>
        <w:lastRenderedPageBreak/>
        <w:t>Утвержден</w:t>
      </w:r>
    </w:p>
    <w:p w14:paraId="7311807A"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постановлением Правительства</w:t>
      </w:r>
    </w:p>
    <w:p w14:paraId="017AB066"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Забайкальского края</w:t>
      </w:r>
    </w:p>
    <w:p w14:paraId="5ACDF811"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от 3 июля 2024 г. N 323</w:t>
      </w:r>
    </w:p>
    <w:p w14:paraId="2AB29B2A" w14:textId="77777777" w:rsidR="00B12B9E" w:rsidRPr="00BD3188" w:rsidRDefault="00B12B9E">
      <w:pPr>
        <w:pStyle w:val="ConsPlusNormal"/>
        <w:rPr>
          <w:rFonts w:ascii="Times New Roman" w:hAnsi="Times New Roman" w:cs="Times New Roman"/>
          <w:sz w:val="28"/>
          <w:szCs w:val="28"/>
        </w:rPr>
      </w:pPr>
    </w:p>
    <w:p w14:paraId="20F76A49" w14:textId="77777777" w:rsidR="001502C4" w:rsidRPr="00BD3188" w:rsidRDefault="001502C4">
      <w:pPr>
        <w:pStyle w:val="ConsPlusNormal"/>
        <w:rPr>
          <w:rFonts w:ascii="Times New Roman" w:hAnsi="Times New Roman" w:cs="Times New Roman"/>
          <w:sz w:val="28"/>
          <w:szCs w:val="28"/>
        </w:rPr>
      </w:pPr>
    </w:p>
    <w:p w14:paraId="4EB525B2" w14:textId="77777777" w:rsidR="001502C4" w:rsidRPr="00BD3188" w:rsidRDefault="001502C4">
      <w:pPr>
        <w:pStyle w:val="ConsPlusNormal"/>
        <w:rPr>
          <w:rFonts w:ascii="Times New Roman" w:hAnsi="Times New Roman" w:cs="Times New Roman"/>
          <w:sz w:val="28"/>
          <w:szCs w:val="28"/>
        </w:rPr>
      </w:pPr>
    </w:p>
    <w:p w14:paraId="1673F9D4" w14:textId="77777777" w:rsidR="001502C4" w:rsidRPr="00BD3188" w:rsidRDefault="001502C4">
      <w:pPr>
        <w:pStyle w:val="ConsPlusNormal"/>
        <w:rPr>
          <w:rFonts w:ascii="Times New Roman" w:hAnsi="Times New Roman" w:cs="Times New Roman"/>
          <w:sz w:val="28"/>
          <w:szCs w:val="28"/>
        </w:rPr>
      </w:pPr>
    </w:p>
    <w:p w14:paraId="7A43FD86" w14:textId="77777777" w:rsidR="001502C4" w:rsidRPr="00BD3188" w:rsidRDefault="001502C4">
      <w:pPr>
        <w:pStyle w:val="ConsPlusNormal"/>
        <w:rPr>
          <w:rFonts w:ascii="Times New Roman" w:hAnsi="Times New Roman" w:cs="Times New Roman"/>
          <w:sz w:val="28"/>
          <w:szCs w:val="28"/>
        </w:rPr>
      </w:pPr>
    </w:p>
    <w:p w14:paraId="1D61F0C6" w14:textId="77777777" w:rsidR="001502C4" w:rsidRPr="00BD3188" w:rsidRDefault="001502C4">
      <w:pPr>
        <w:pStyle w:val="ConsPlusNormal"/>
        <w:rPr>
          <w:rFonts w:ascii="Times New Roman" w:hAnsi="Times New Roman" w:cs="Times New Roman"/>
          <w:sz w:val="28"/>
          <w:szCs w:val="28"/>
        </w:rPr>
      </w:pPr>
    </w:p>
    <w:p w14:paraId="01958E7E" w14:textId="3D3E26F6" w:rsidR="00257DAF" w:rsidRPr="00BD3188" w:rsidRDefault="00257DAF" w:rsidP="00257DAF">
      <w:pPr>
        <w:pStyle w:val="ConsPlusNormal"/>
        <w:jc w:val="center"/>
        <w:rPr>
          <w:rFonts w:ascii="Times New Roman" w:hAnsi="Times New Roman" w:cs="Times New Roman"/>
          <w:b/>
          <w:sz w:val="28"/>
          <w:szCs w:val="28"/>
        </w:rPr>
      </w:pPr>
      <w:r w:rsidRPr="00BD3188">
        <w:rPr>
          <w:rFonts w:ascii="Times New Roman" w:hAnsi="Times New Roman" w:cs="Times New Roman"/>
          <w:b/>
          <w:sz w:val="28"/>
          <w:szCs w:val="28"/>
        </w:rPr>
        <w:t>ИЗМЕНЕНИЯ,</w:t>
      </w:r>
    </w:p>
    <w:p w14:paraId="515E8F68" w14:textId="3D024218" w:rsidR="001502C4" w:rsidRPr="00BD3188" w:rsidRDefault="00E8228A" w:rsidP="00257DAF">
      <w:pPr>
        <w:pStyle w:val="ConsPlusNormal"/>
        <w:jc w:val="center"/>
        <w:rPr>
          <w:rFonts w:ascii="Times New Roman" w:hAnsi="Times New Roman" w:cs="Times New Roman"/>
          <w:b/>
          <w:sz w:val="28"/>
          <w:szCs w:val="28"/>
        </w:rPr>
      </w:pPr>
      <w:proofErr w:type="gramStart"/>
      <w:r w:rsidRPr="00BD3188">
        <w:rPr>
          <w:rFonts w:ascii="Times New Roman" w:hAnsi="Times New Roman" w:cs="Times New Roman"/>
          <w:b/>
          <w:sz w:val="28"/>
          <w:szCs w:val="28"/>
        </w:rPr>
        <w:t>к</w:t>
      </w:r>
      <w:r w:rsidR="00257DAF" w:rsidRPr="00BD3188">
        <w:rPr>
          <w:rFonts w:ascii="Times New Roman" w:hAnsi="Times New Roman" w:cs="Times New Roman"/>
          <w:b/>
          <w:sz w:val="28"/>
          <w:szCs w:val="28"/>
        </w:rPr>
        <w:t>оторые</w:t>
      </w:r>
      <w:proofErr w:type="gramEnd"/>
      <w:r w:rsidR="00257DAF" w:rsidRPr="00BD3188">
        <w:rPr>
          <w:rFonts w:ascii="Times New Roman" w:hAnsi="Times New Roman" w:cs="Times New Roman"/>
          <w:b/>
          <w:sz w:val="28"/>
          <w:szCs w:val="28"/>
        </w:rPr>
        <w:t xml:space="preserve"> вносятся в  Порядок</w:t>
      </w:r>
    </w:p>
    <w:p w14:paraId="0F8AED89" w14:textId="2895638F" w:rsidR="00B12B9E" w:rsidRPr="00BD3188" w:rsidRDefault="00E8228A">
      <w:pPr>
        <w:pStyle w:val="ConsPlusTitle"/>
        <w:jc w:val="center"/>
        <w:rPr>
          <w:rFonts w:ascii="Times New Roman" w:hAnsi="Times New Roman" w:cs="Times New Roman"/>
          <w:sz w:val="28"/>
          <w:szCs w:val="28"/>
        </w:rPr>
      </w:pPr>
      <w:bookmarkStart w:id="1" w:name="P33"/>
      <w:bookmarkEnd w:id="1"/>
      <w:r w:rsidRPr="00BD3188">
        <w:rPr>
          <w:rFonts w:ascii="Times New Roman" w:hAnsi="Times New Roman" w:cs="Times New Roman"/>
          <w:sz w:val="28"/>
          <w:szCs w:val="28"/>
        </w:rPr>
        <w:t>предоставления из бюджета З</w:t>
      </w:r>
      <w:r w:rsidR="00257DAF" w:rsidRPr="00BD3188">
        <w:rPr>
          <w:rFonts w:ascii="Times New Roman" w:hAnsi="Times New Roman" w:cs="Times New Roman"/>
          <w:sz w:val="28"/>
          <w:szCs w:val="28"/>
        </w:rPr>
        <w:t xml:space="preserve">абайкальского края </w:t>
      </w:r>
      <w:proofErr w:type="gramStart"/>
      <w:r w:rsidR="00257DAF" w:rsidRPr="00BD3188">
        <w:rPr>
          <w:rFonts w:ascii="Times New Roman" w:hAnsi="Times New Roman" w:cs="Times New Roman"/>
          <w:sz w:val="28"/>
          <w:szCs w:val="28"/>
        </w:rPr>
        <w:t>юридическим</w:t>
      </w:r>
      <w:proofErr w:type="gramEnd"/>
    </w:p>
    <w:p w14:paraId="5FC748A1" w14:textId="666C34BB" w:rsidR="00B12B9E" w:rsidRPr="00BD3188" w:rsidRDefault="00257DAF">
      <w:pPr>
        <w:pStyle w:val="ConsPlusTitle"/>
        <w:jc w:val="center"/>
        <w:rPr>
          <w:rFonts w:ascii="Times New Roman" w:hAnsi="Times New Roman" w:cs="Times New Roman"/>
          <w:sz w:val="28"/>
          <w:szCs w:val="28"/>
        </w:rPr>
      </w:pPr>
      <w:proofErr w:type="gramStart"/>
      <w:r w:rsidRPr="00BD3188">
        <w:rPr>
          <w:rFonts w:ascii="Times New Roman" w:hAnsi="Times New Roman" w:cs="Times New Roman"/>
          <w:sz w:val="28"/>
          <w:szCs w:val="28"/>
        </w:rPr>
        <w:t>лицам (за исключением государственных (муниципальных)</w:t>
      </w:r>
      <w:proofErr w:type="gramEnd"/>
    </w:p>
    <w:p w14:paraId="7B3A3A9A" w14:textId="71581A0F" w:rsidR="00B12B9E" w:rsidRPr="00BD3188" w:rsidRDefault="00257DAF">
      <w:pPr>
        <w:pStyle w:val="ConsPlusTitle"/>
        <w:jc w:val="center"/>
        <w:rPr>
          <w:rFonts w:ascii="Times New Roman" w:hAnsi="Times New Roman" w:cs="Times New Roman"/>
          <w:sz w:val="28"/>
          <w:szCs w:val="28"/>
        </w:rPr>
      </w:pPr>
      <w:r w:rsidRPr="00BD3188">
        <w:rPr>
          <w:rFonts w:ascii="Times New Roman" w:hAnsi="Times New Roman" w:cs="Times New Roman"/>
          <w:sz w:val="28"/>
          <w:szCs w:val="28"/>
        </w:rPr>
        <w:t>учреждений) и индивидуальным предпринимателям субсидии</w:t>
      </w:r>
    </w:p>
    <w:p w14:paraId="03E7184A" w14:textId="6233E5AC" w:rsidR="00B12B9E" w:rsidRPr="00BD3188" w:rsidRDefault="00257DAF">
      <w:pPr>
        <w:pStyle w:val="ConsPlusTitle"/>
        <w:jc w:val="center"/>
        <w:rPr>
          <w:rFonts w:ascii="Times New Roman" w:hAnsi="Times New Roman" w:cs="Times New Roman"/>
          <w:sz w:val="28"/>
          <w:szCs w:val="28"/>
        </w:rPr>
      </w:pPr>
      <w:r w:rsidRPr="00BD3188">
        <w:rPr>
          <w:rFonts w:ascii="Times New Roman" w:hAnsi="Times New Roman" w:cs="Times New Roman"/>
          <w:sz w:val="28"/>
          <w:szCs w:val="28"/>
        </w:rPr>
        <w:t>на создание</w:t>
      </w:r>
      <w:r w:rsidR="00E8228A" w:rsidRPr="00BD3188">
        <w:rPr>
          <w:rFonts w:ascii="Times New Roman" w:hAnsi="Times New Roman" w:cs="Times New Roman"/>
          <w:sz w:val="28"/>
          <w:szCs w:val="28"/>
        </w:rPr>
        <w:t xml:space="preserve"> объектов </w:t>
      </w:r>
      <w:proofErr w:type="gramStart"/>
      <w:r w:rsidR="00E8228A" w:rsidRPr="00BD3188">
        <w:rPr>
          <w:rFonts w:ascii="Times New Roman" w:hAnsi="Times New Roman" w:cs="Times New Roman"/>
          <w:sz w:val="28"/>
          <w:szCs w:val="28"/>
        </w:rPr>
        <w:t>кемпинг-размещения</w:t>
      </w:r>
      <w:proofErr w:type="gramEnd"/>
      <w:r w:rsidR="00E8228A" w:rsidRPr="00BD3188">
        <w:rPr>
          <w:rFonts w:ascii="Times New Roman" w:hAnsi="Times New Roman" w:cs="Times New Roman"/>
          <w:sz w:val="28"/>
          <w:szCs w:val="28"/>
        </w:rPr>
        <w:t xml:space="preserve"> в З</w:t>
      </w:r>
      <w:r w:rsidRPr="00BD3188">
        <w:rPr>
          <w:rFonts w:ascii="Times New Roman" w:hAnsi="Times New Roman" w:cs="Times New Roman"/>
          <w:sz w:val="28"/>
          <w:szCs w:val="28"/>
        </w:rPr>
        <w:t>абайкальском крае</w:t>
      </w:r>
    </w:p>
    <w:p w14:paraId="1AAE6E95" w14:textId="77777777" w:rsidR="00E8228A" w:rsidRPr="00BD3188" w:rsidRDefault="00E8228A">
      <w:pPr>
        <w:pStyle w:val="ConsPlusTitle"/>
        <w:jc w:val="center"/>
        <w:rPr>
          <w:rFonts w:ascii="Times New Roman" w:hAnsi="Times New Roman" w:cs="Times New Roman"/>
          <w:sz w:val="28"/>
          <w:szCs w:val="28"/>
        </w:rPr>
      </w:pPr>
    </w:p>
    <w:p w14:paraId="7EFF1DEF" w14:textId="77777777" w:rsidR="00E8228A" w:rsidRPr="00BD3188" w:rsidRDefault="00E8228A" w:rsidP="00E8228A">
      <w:pPr>
        <w:pStyle w:val="ConsPlusTitle"/>
        <w:ind w:firstLine="709"/>
        <w:jc w:val="both"/>
        <w:rPr>
          <w:rFonts w:ascii="Times New Roman" w:hAnsi="Times New Roman" w:cs="Times New Roman"/>
          <w:b w:val="0"/>
          <w:sz w:val="28"/>
          <w:szCs w:val="28"/>
        </w:rPr>
      </w:pPr>
      <w:r w:rsidRPr="00BD3188">
        <w:rPr>
          <w:rFonts w:ascii="Times New Roman" w:hAnsi="Times New Roman" w:cs="Times New Roman"/>
          <w:b w:val="0"/>
          <w:sz w:val="28"/>
          <w:szCs w:val="28"/>
        </w:rPr>
        <w:t xml:space="preserve">Порядок предоставления из бюджета Забайкальского края </w:t>
      </w:r>
      <w:proofErr w:type="gramStart"/>
      <w:r w:rsidRPr="00BD3188">
        <w:rPr>
          <w:rFonts w:ascii="Times New Roman" w:hAnsi="Times New Roman" w:cs="Times New Roman"/>
          <w:b w:val="0"/>
          <w:sz w:val="28"/>
          <w:szCs w:val="28"/>
        </w:rPr>
        <w:t>юридическим</w:t>
      </w:r>
      <w:proofErr w:type="gramEnd"/>
    </w:p>
    <w:p w14:paraId="30D51821" w14:textId="420C8639" w:rsidR="00E8228A" w:rsidRPr="00BD3188" w:rsidRDefault="00E8228A" w:rsidP="00E8228A">
      <w:pPr>
        <w:pStyle w:val="ConsPlusTitle"/>
        <w:ind w:firstLine="709"/>
        <w:jc w:val="both"/>
        <w:rPr>
          <w:rFonts w:ascii="Times New Roman" w:hAnsi="Times New Roman" w:cs="Times New Roman"/>
          <w:b w:val="0"/>
          <w:sz w:val="28"/>
          <w:szCs w:val="28"/>
        </w:rPr>
      </w:pPr>
      <w:r w:rsidRPr="00BD3188">
        <w:rPr>
          <w:rFonts w:ascii="Times New Roman" w:hAnsi="Times New Roman" w:cs="Times New Roman"/>
          <w:b w:val="0"/>
          <w:sz w:val="28"/>
          <w:szCs w:val="28"/>
        </w:rPr>
        <w:t xml:space="preserve">лицам (за исключением государственных (муниципальных) учреждений) и индивидуальным предпринимателям субсидии на создание объектов кемпинг-размещения в Забайкальском крае, </w:t>
      </w:r>
      <w:proofErr w:type="gramStart"/>
      <w:r w:rsidRPr="00BD3188">
        <w:rPr>
          <w:rFonts w:ascii="Times New Roman" w:hAnsi="Times New Roman" w:cs="Times New Roman"/>
          <w:b w:val="0"/>
          <w:sz w:val="28"/>
          <w:szCs w:val="28"/>
        </w:rPr>
        <w:t>утвержденный</w:t>
      </w:r>
      <w:proofErr w:type="gramEnd"/>
      <w:r w:rsidRPr="00BD3188">
        <w:rPr>
          <w:rFonts w:ascii="Times New Roman" w:hAnsi="Times New Roman" w:cs="Times New Roman"/>
          <w:b w:val="0"/>
          <w:sz w:val="28"/>
          <w:szCs w:val="28"/>
        </w:rPr>
        <w:t xml:space="preserve"> постановлением Правительства Забайкальского края от </w:t>
      </w:r>
      <w:r w:rsidR="00713CFB" w:rsidRPr="00BD3188">
        <w:rPr>
          <w:rFonts w:ascii="Times New Roman" w:hAnsi="Times New Roman" w:cs="Times New Roman"/>
          <w:b w:val="0"/>
          <w:sz w:val="28"/>
          <w:szCs w:val="28"/>
        </w:rPr>
        <w:t>3</w:t>
      </w:r>
      <w:r w:rsidRPr="00BD3188">
        <w:rPr>
          <w:rFonts w:ascii="Times New Roman" w:hAnsi="Times New Roman" w:cs="Times New Roman"/>
          <w:b w:val="0"/>
          <w:sz w:val="28"/>
          <w:szCs w:val="28"/>
        </w:rPr>
        <w:t xml:space="preserve"> </w:t>
      </w:r>
      <w:r w:rsidR="00713CFB" w:rsidRPr="00BD3188">
        <w:rPr>
          <w:rFonts w:ascii="Times New Roman" w:hAnsi="Times New Roman" w:cs="Times New Roman"/>
          <w:b w:val="0"/>
          <w:sz w:val="28"/>
          <w:szCs w:val="28"/>
        </w:rPr>
        <w:t>июля</w:t>
      </w:r>
      <w:r w:rsidRPr="00BD3188">
        <w:rPr>
          <w:rFonts w:ascii="Times New Roman" w:hAnsi="Times New Roman" w:cs="Times New Roman"/>
          <w:b w:val="0"/>
          <w:sz w:val="28"/>
          <w:szCs w:val="28"/>
        </w:rPr>
        <w:t xml:space="preserve"> 2024 года № </w:t>
      </w:r>
      <w:r w:rsidR="00713CFB" w:rsidRPr="00BD3188">
        <w:rPr>
          <w:rFonts w:ascii="Times New Roman" w:hAnsi="Times New Roman" w:cs="Times New Roman"/>
          <w:b w:val="0"/>
          <w:sz w:val="28"/>
          <w:szCs w:val="28"/>
        </w:rPr>
        <w:t>323</w:t>
      </w:r>
      <w:r w:rsidRPr="00BD3188">
        <w:rPr>
          <w:rFonts w:ascii="Times New Roman" w:hAnsi="Times New Roman" w:cs="Times New Roman"/>
          <w:b w:val="0"/>
          <w:sz w:val="28"/>
          <w:szCs w:val="28"/>
        </w:rPr>
        <w:t>, изложить в следующей редакции:</w:t>
      </w:r>
    </w:p>
    <w:p w14:paraId="539B898D" w14:textId="77777777" w:rsidR="00B12B9E" w:rsidRPr="00BD3188" w:rsidRDefault="00B12B9E" w:rsidP="00E8228A">
      <w:pPr>
        <w:pStyle w:val="ConsPlusNormal"/>
        <w:ind w:firstLine="709"/>
        <w:jc w:val="both"/>
        <w:rPr>
          <w:rFonts w:ascii="Times New Roman" w:hAnsi="Times New Roman" w:cs="Times New Roman"/>
          <w:sz w:val="28"/>
          <w:szCs w:val="28"/>
        </w:rPr>
      </w:pPr>
    </w:p>
    <w:p w14:paraId="54F3DD14" w14:textId="77777777" w:rsidR="00B12B9E" w:rsidRPr="00BD3188" w:rsidRDefault="00B12B9E">
      <w:pPr>
        <w:pStyle w:val="ConsPlusNormal"/>
        <w:rPr>
          <w:rFonts w:ascii="Times New Roman" w:hAnsi="Times New Roman" w:cs="Times New Roman"/>
          <w:sz w:val="28"/>
          <w:szCs w:val="28"/>
        </w:rPr>
      </w:pPr>
    </w:p>
    <w:p w14:paraId="2A75209C" w14:textId="77777777" w:rsidR="00B12B9E" w:rsidRPr="00BD3188" w:rsidRDefault="00B12B9E">
      <w:pPr>
        <w:pStyle w:val="ConsPlusNormal"/>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 Настоящий Порядок определяет цель, условия и порядок предоставления из бюджета Забайкальского края юридическим лицам (за исключением государственных (муниципальных) учреждений), индивидуальным предпринимателям субсидии на создание объектов кемпинг-размещения в Забайкальском крае (далее - субсидия), категории получателей субсидии, результат ее предоставления, порядок возврата субсидии в бюджет Забайкальского края в случае нарушения условий, установленных при ее предоставлении, случаи и порядок возврата в текущем финансовом году получателями субсидии остатка субсидии, не использованного в отчетном финансовом году, а также регламентирует положения об осуществлении в отношении получателей субсидии и лиц, указанных в </w:t>
      </w:r>
      <w:hyperlink r:id="rId7">
        <w:r w:rsidRPr="00BD3188">
          <w:rPr>
            <w:rFonts w:ascii="Times New Roman" w:hAnsi="Times New Roman" w:cs="Times New Roman"/>
            <w:sz w:val="28"/>
            <w:szCs w:val="28"/>
          </w:rPr>
          <w:t>пункте 5 статьи 78</w:t>
        </w:r>
      </w:hyperlink>
      <w:r w:rsidRPr="00BD3188">
        <w:rPr>
          <w:rFonts w:ascii="Times New Roman" w:hAnsi="Times New Roman" w:cs="Times New Roman"/>
          <w:sz w:val="28"/>
          <w:szCs w:val="28"/>
        </w:rPr>
        <w:t xml:space="preserve"> Бюджетного кодекса Российской Федерации, проверок Министерством экономического развития Забайкальского края (далее - Министерство) соблюдения ими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w:t>
      </w:r>
      <w:hyperlink r:id="rId8">
        <w:r w:rsidRPr="00BD3188">
          <w:rPr>
            <w:rFonts w:ascii="Times New Roman" w:hAnsi="Times New Roman" w:cs="Times New Roman"/>
            <w:sz w:val="28"/>
            <w:szCs w:val="28"/>
          </w:rPr>
          <w:t>статьями 268.1</w:t>
        </w:r>
      </w:hyperlink>
      <w:r w:rsidRPr="00BD3188">
        <w:rPr>
          <w:rFonts w:ascii="Times New Roman" w:hAnsi="Times New Roman" w:cs="Times New Roman"/>
          <w:sz w:val="28"/>
          <w:szCs w:val="28"/>
        </w:rPr>
        <w:t xml:space="preserve"> и </w:t>
      </w:r>
      <w:hyperlink r:id="rId9">
        <w:r w:rsidRPr="00BD3188">
          <w:rPr>
            <w:rFonts w:ascii="Times New Roman" w:hAnsi="Times New Roman" w:cs="Times New Roman"/>
            <w:sz w:val="28"/>
            <w:szCs w:val="28"/>
          </w:rPr>
          <w:t>269.2</w:t>
        </w:r>
      </w:hyperlink>
      <w:r w:rsidRPr="00BD3188">
        <w:rPr>
          <w:rFonts w:ascii="Times New Roman" w:hAnsi="Times New Roman" w:cs="Times New Roman"/>
          <w:sz w:val="28"/>
          <w:szCs w:val="28"/>
        </w:rPr>
        <w:t xml:space="preserve"> Бюджетного кодекса Российской Федерации.</w:t>
      </w:r>
    </w:p>
    <w:p w14:paraId="6A70BA11" w14:textId="3762BCF2"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2. </w:t>
      </w:r>
      <w:proofErr w:type="gramStart"/>
      <w:r w:rsidRPr="00BD3188">
        <w:rPr>
          <w:rFonts w:ascii="Times New Roman" w:hAnsi="Times New Roman" w:cs="Times New Roman"/>
          <w:sz w:val="28"/>
          <w:szCs w:val="28"/>
        </w:rPr>
        <w:t>Целью предоставления субсидии является финансовое обеспечение части затрат на реализацию проектов по созданию объектов кемпинг-</w:t>
      </w:r>
      <w:r w:rsidRPr="00BD3188">
        <w:rPr>
          <w:rFonts w:ascii="Times New Roman" w:hAnsi="Times New Roman" w:cs="Times New Roman"/>
          <w:sz w:val="28"/>
          <w:szCs w:val="28"/>
        </w:rPr>
        <w:lastRenderedPageBreak/>
        <w:t>размещения, а также приобретению кемпинговых палаток и других видов оборудования, используемого для организации пребывания (ночлега), включающих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 в Забайкальском крае (далее - проекты</w:t>
      </w:r>
      <w:proofErr w:type="gramEnd"/>
      <w:r w:rsidRPr="00BD3188">
        <w:rPr>
          <w:rFonts w:ascii="Times New Roman" w:hAnsi="Times New Roman" w:cs="Times New Roman"/>
          <w:sz w:val="28"/>
          <w:szCs w:val="28"/>
        </w:rPr>
        <w:t xml:space="preserve">), </w:t>
      </w:r>
      <w:proofErr w:type="gramStart"/>
      <w:r w:rsidRPr="00BD3188">
        <w:rPr>
          <w:rFonts w:ascii="Times New Roman" w:hAnsi="Times New Roman" w:cs="Times New Roman"/>
          <w:sz w:val="28"/>
          <w:szCs w:val="28"/>
        </w:rPr>
        <w:t xml:space="preserve">в рамках направления </w:t>
      </w:r>
      <w:r w:rsidR="00944C8C">
        <w:rPr>
          <w:rFonts w:ascii="Times New Roman" w:hAnsi="Times New Roman" w:cs="Times New Roman"/>
          <w:sz w:val="28"/>
          <w:szCs w:val="28"/>
        </w:rPr>
        <w:t>«</w:t>
      </w:r>
      <w:r w:rsidRPr="00BD3188">
        <w:rPr>
          <w:rFonts w:ascii="Times New Roman" w:hAnsi="Times New Roman" w:cs="Times New Roman"/>
          <w:sz w:val="28"/>
          <w:szCs w:val="28"/>
        </w:rPr>
        <w:t>Государственная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w:t>
      </w:r>
      <w:r w:rsidR="00944C8C">
        <w:rPr>
          <w:rFonts w:ascii="Times New Roman" w:hAnsi="Times New Roman" w:cs="Times New Roman"/>
          <w:sz w:val="28"/>
          <w:szCs w:val="28"/>
        </w:rPr>
        <w:t>»</w:t>
      </w:r>
      <w:r w:rsidRPr="00BD3188">
        <w:rPr>
          <w:rFonts w:ascii="Times New Roman" w:hAnsi="Times New Roman" w:cs="Times New Roman"/>
          <w:sz w:val="28"/>
          <w:szCs w:val="28"/>
        </w:rPr>
        <w:t xml:space="preserve">, в соответствии с </w:t>
      </w:r>
      <w:hyperlink r:id="rId10">
        <w:r w:rsidRPr="00BD3188">
          <w:rPr>
            <w:rFonts w:ascii="Times New Roman" w:hAnsi="Times New Roman" w:cs="Times New Roman"/>
            <w:sz w:val="28"/>
            <w:szCs w:val="28"/>
          </w:rPr>
          <w:t>Правилами</w:t>
        </w:r>
      </w:hyperlink>
      <w:r w:rsidRPr="00BD3188">
        <w:rPr>
          <w:rFonts w:ascii="Times New Roman" w:hAnsi="Times New Roman" w:cs="Times New Roman"/>
          <w:sz w:val="28"/>
          <w:szCs w:val="28"/>
        </w:rPr>
        <w:t xml:space="preserve"> предоставления 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w:t>
      </w:r>
      <w:r w:rsidR="00944C8C">
        <w:rPr>
          <w:rFonts w:ascii="Times New Roman" w:hAnsi="Times New Roman" w:cs="Times New Roman"/>
          <w:sz w:val="28"/>
          <w:szCs w:val="28"/>
        </w:rPr>
        <w:t>«</w:t>
      </w:r>
      <w:r w:rsidRPr="00BD3188">
        <w:rPr>
          <w:rFonts w:ascii="Times New Roman" w:hAnsi="Times New Roman" w:cs="Times New Roman"/>
          <w:sz w:val="28"/>
          <w:szCs w:val="28"/>
        </w:rPr>
        <w:t>Развитие туризма</w:t>
      </w:r>
      <w:r w:rsidR="00944C8C">
        <w:rPr>
          <w:rFonts w:ascii="Times New Roman" w:hAnsi="Times New Roman" w:cs="Times New Roman"/>
          <w:sz w:val="28"/>
          <w:szCs w:val="28"/>
        </w:rPr>
        <w:t>»</w:t>
      </w:r>
      <w:r w:rsidRPr="00BD3188">
        <w:rPr>
          <w:rFonts w:ascii="Times New Roman" w:hAnsi="Times New Roman" w:cs="Times New Roman"/>
          <w:sz w:val="28"/>
          <w:szCs w:val="28"/>
        </w:rPr>
        <w:t>, приведенными в приложении N 17 к государственной</w:t>
      </w:r>
      <w:proofErr w:type="gramEnd"/>
      <w:r w:rsidRPr="00BD3188">
        <w:rPr>
          <w:rFonts w:ascii="Times New Roman" w:hAnsi="Times New Roman" w:cs="Times New Roman"/>
          <w:sz w:val="28"/>
          <w:szCs w:val="28"/>
        </w:rPr>
        <w:t xml:space="preserve"> программе Российской Федерации </w:t>
      </w:r>
      <w:r w:rsidR="000F4ADD">
        <w:rPr>
          <w:rFonts w:ascii="Times New Roman" w:hAnsi="Times New Roman" w:cs="Times New Roman"/>
          <w:sz w:val="28"/>
          <w:szCs w:val="28"/>
        </w:rPr>
        <w:t>«</w:t>
      </w:r>
      <w:r w:rsidRPr="00BD3188">
        <w:rPr>
          <w:rFonts w:ascii="Times New Roman" w:hAnsi="Times New Roman" w:cs="Times New Roman"/>
          <w:sz w:val="28"/>
          <w:szCs w:val="28"/>
        </w:rPr>
        <w:t>Развитие туризма</w:t>
      </w:r>
      <w:r w:rsidR="000F4ADD">
        <w:rPr>
          <w:rFonts w:ascii="Times New Roman" w:hAnsi="Times New Roman" w:cs="Times New Roman"/>
          <w:sz w:val="28"/>
          <w:szCs w:val="28"/>
        </w:rPr>
        <w:t>»</w:t>
      </w:r>
      <w:r w:rsidRPr="00BD3188">
        <w:rPr>
          <w:rFonts w:ascii="Times New Roman" w:hAnsi="Times New Roman" w:cs="Times New Roman"/>
          <w:sz w:val="28"/>
          <w:szCs w:val="28"/>
        </w:rPr>
        <w:t>, утвержденной постановлением Правительства Российской Федерации от 24 декабря 2021 года N 2439 (далее - Государственная программа Российской Федерации).</w:t>
      </w:r>
    </w:p>
    <w:p w14:paraId="019EFD4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Понятия, используемые в настоящем Порядке:</w:t>
      </w:r>
    </w:p>
    <w:p w14:paraId="4B66BA12" w14:textId="09F9375D" w:rsidR="00B12B9E" w:rsidRPr="00BD3188" w:rsidRDefault="00B034A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B12B9E" w:rsidRPr="00BD3188">
        <w:rPr>
          <w:rFonts w:ascii="Times New Roman" w:hAnsi="Times New Roman" w:cs="Times New Roman"/>
          <w:sz w:val="28"/>
          <w:szCs w:val="28"/>
        </w:rPr>
        <w:t xml:space="preserve">объект </w:t>
      </w:r>
      <w:proofErr w:type="gramStart"/>
      <w:r w:rsidR="00B12B9E" w:rsidRPr="00BD3188">
        <w:rPr>
          <w:rFonts w:ascii="Times New Roman" w:hAnsi="Times New Roman" w:cs="Times New Roman"/>
          <w:sz w:val="28"/>
          <w:szCs w:val="28"/>
        </w:rPr>
        <w:t>кемпинг-размещения</w:t>
      </w:r>
      <w:proofErr w:type="gramEnd"/>
      <w:r>
        <w:rPr>
          <w:rFonts w:ascii="Times New Roman" w:hAnsi="Times New Roman" w:cs="Times New Roman"/>
          <w:sz w:val="28"/>
          <w:szCs w:val="28"/>
        </w:rPr>
        <w:t>»</w:t>
      </w:r>
      <w:r w:rsidR="00B12B9E" w:rsidRPr="00BD3188">
        <w:rPr>
          <w:rFonts w:ascii="Times New Roman" w:hAnsi="Times New Roman" w:cs="Times New Roman"/>
          <w:sz w:val="28"/>
          <w:szCs w:val="28"/>
        </w:rPr>
        <w:t xml:space="preserve"> - стационарн</w:t>
      </w:r>
      <w:r w:rsidR="00D14D6B" w:rsidRPr="00BD3188">
        <w:rPr>
          <w:rFonts w:ascii="Times New Roman" w:hAnsi="Times New Roman" w:cs="Times New Roman"/>
          <w:sz w:val="28"/>
          <w:szCs w:val="28"/>
        </w:rPr>
        <w:t>ые</w:t>
      </w:r>
      <w:r w:rsidR="00B12B9E" w:rsidRPr="00BD3188">
        <w:rPr>
          <w:rFonts w:ascii="Times New Roman" w:hAnsi="Times New Roman" w:cs="Times New Roman"/>
          <w:sz w:val="28"/>
          <w:szCs w:val="28"/>
        </w:rPr>
        <w:t xml:space="preserve"> некапитальн</w:t>
      </w:r>
      <w:r w:rsidR="00D14D6B" w:rsidRPr="00BD3188">
        <w:rPr>
          <w:rFonts w:ascii="Times New Roman" w:hAnsi="Times New Roman" w:cs="Times New Roman"/>
          <w:sz w:val="28"/>
          <w:szCs w:val="28"/>
        </w:rPr>
        <w:t>ые</w:t>
      </w:r>
      <w:r w:rsidR="00B12B9E" w:rsidRPr="00BD3188">
        <w:rPr>
          <w:rFonts w:ascii="Times New Roman" w:hAnsi="Times New Roman" w:cs="Times New Roman"/>
          <w:sz w:val="28"/>
          <w:szCs w:val="28"/>
        </w:rPr>
        <w:t xml:space="preserve"> сооружени</w:t>
      </w:r>
      <w:r w:rsidR="00D14D6B" w:rsidRPr="00BD3188">
        <w:rPr>
          <w:rFonts w:ascii="Times New Roman" w:hAnsi="Times New Roman" w:cs="Times New Roman"/>
          <w:sz w:val="28"/>
          <w:szCs w:val="28"/>
        </w:rPr>
        <w:t>я</w:t>
      </w:r>
      <w:r w:rsidR="00B12B9E" w:rsidRPr="00BD3188">
        <w:rPr>
          <w:rFonts w:ascii="Times New Roman" w:hAnsi="Times New Roman" w:cs="Times New Roman"/>
          <w:sz w:val="28"/>
          <w:szCs w:val="28"/>
        </w:rPr>
        <w:t>, в том числе бунгало, жилой модуль (легкие каркасные здания и модульные конструкции),</w:t>
      </w:r>
      <w:r w:rsidR="00D14D6B" w:rsidRPr="00BD3188">
        <w:rPr>
          <w:rFonts w:ascii="Times New Roman" w:hAnsi="Times New Roman" w:cs="Times New Roman"/>
          <w:sz w:val="28"/>
          <w:szCs w:val="28"/>
        </w:rPr>
        <w:t xml:space="preserve"> кемпинговые палатки,</w:t>
      </w:r>
      <w:r w:rsidR="00B12B9E" w:rsidRPr="00BD3188">
        <w:rPr>
          <w:rFonts w:ascii="Times New Roman" w:hAnsi="Times New Roman" w:cs="Times New Roman"/>
          <w:sz w:val="28"/>
          <w:szCs w:val="28"/>
        </w:rPr>
        <w:t xml:space="preserve"> используем</w:t>
      </w:r>
      <w:r w:rsidR="00D14D6B" w:rsidRPr="00BD3188">
        <w:rPr>
          <w:rFonts w:ascii="Times New Roman" w:hAnsi="Times New Roman" w:cs="Times New Roman"/>
          <w:sz w:val="28"/>
          <w:szCs w:val="28"/>
        </w:rPr>
        <w:t>ые</w:t>
      </w:r>
      <w:r w:rsidR="00B12B9E" w:rsidRPr="00BD3188">
        <w:rPr>
          <w:rFonts w:ascii="Times New Roman" w:hAnsi="Times New Roman" w:cs="Times New Roman"/>
          <w:sz w:val="28"/>
          <w:szCs w:val="28"/>
        </w:rPr>
        <w:t xml:space="preserve"> для размещения и отдыха туристов;</w:t>
      </w:r>
    </w:p>
    <w:p w14:paraId="3EFD305D" w14:textId="2A150FC0" w:rsidR="00B12B9E" w:rsidRPr="00BD3188" w:rsidRDefault="00B034A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B12B9E" w:rsidRPr="00BD3188">
        <w:rPr>
          <w:rFonts w:ascii="Times New Roman" w:hAnsi="Times New Roman" w:cs="Times New Roman"/>
          <w:sz w:val="28"/>
          <w:szCs w:val="28"/>
        </w:rPr>
        <w:t>кемпинговая палатка</w:t>
      </w:r>
      <w:r>
        <w:rPr>
          <w:rFonts w:ascii="Times New Roman" w:hAnsi="Times New Roman" w:cs="Times New Roman"/>
          <w:sz w:val="28"/>
          <w:szCs w:val="28"/>
        </w:rPr>
        <w:t>»</w:t>
      </w:r>
      <w:r w:rsidR="00B12B9E" w:rsidRPr="00BD3188">
        <w:rPr>
          <w:rFonts w:ascii="Times New Roman" w:hAnsi="Times New Roman" w:cs="Times New Roman"/>
          <w:sz w:val="28"/>
          <w:szCs w:val="28"/>
        </w:rPr>
        <w:t xml:space="preserve"> - палатка для стационарного использования, установленная на подготовленной площадке, предназначенная для комфортного отдыха на природе от двух человек и выше, оборудованная мебелью, имеющая тамбур.</w:t>
      </w:r>
    </w:p>
    <w:p w14:paraId="12352D57" w14:textId="6CCCB8A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4. </w:t>
      </w:r>
      <w:proofErr w:type="gramStart"/>
      <w:r w:rsidRPr="00BD3188">
        <w:rPr>
          <w:rFonts w:ascii="Times New Roman" w:hAnsi="Times New Roman" w:cs="Times New Roman"/>
          <w:sz w:val="28"/>
          <w:szCs w:val="28"/>
        </w:rPr>
        <w:t>Субсидия предоставляется Министерством из бюджета Забайкальского края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Министерству, а также средств, поступивших из федерального бюджета в бюджет Забайкальского края в целях реализации мероприятий единой субсидии на достижение показателей государственной программы Российской Федерации, в</w:t>
      </w:r>
      <w:proofErr w:type="gramEnd"/>
      <w:r w:rsidRPr="00BD3188">
        <w:rPr>
          <w:rFonts w:ascii="Times New Roman" w:hAnsi="Times New Roman" w:cs="Times New Roman"/>
          <w:sz w:val="28"/>
          <w:szCs w:val="28"/>
        </w:rPr>
        <w:t xml:space="preserve"> </w:t>
      </w:r>
      <w:proofErr w:type="gramStart"/>
      <w:r w:rsidRPr="00BD3188">
        <w:rPr>
          <w:rFonts w:ascii="Times New Roman" w:hAnsi="Times New Roman" w:cs="Times New Roman"/>
          <w:sz w:val="28"/>
          <w:szCs w:val="28"/>
        </w:rPr>
        <w:t>рамках</w:t>
      </w:r>
      <w:proofErr w:type="gramEnd"/>
      <w:r w:rsidRPr="00BD3188">
        <w:rPr>
          <w:rFonts w:ascii="Times New Roman" w:hAnsi="Times New Roman" w:cs="Times New Roman"/>
          <w:sz w:val="28"/>
          <w:szCs w:val="28"/>
        </w:rPr>
        <w:t xml:space="preserve"> государственной </w:t>
      </w:r>
      <w:hyperlink r:id="rId11">
        <w:r w:rsidRPr="00BD3188">
          <w:rPr>
            <w:rFonts w:ascii="Times New Roman" w:hAnsi="Times New Roman" w:cs="Times New Roman"/>
            <w:sz w:val="28"/>
            <w:szCs w:val="28"/>
          </w:rPr>
          <w:t>программы</w:t>
        </w:r>
      </w:hyperlink>
      <w:r w:rsidRPr="00BD3188">
        <w:rPr>
          <w:rFonts w:ascii="Times New Roman" w:hAnsi="Times New Roman" w:cs="Times New Roman"/>
          <w:sz w:val="28"/>
          <w:szCs w:val="28"/>
        </w:rPr>
        <w:t xml:space="preserve"> Забайкальского края "Экономическое развитие", утвержденной постановлением Правительства Забайкальского края от 23 апреля 2014 года N</w:t>
      </w:r>
      <w:r w:rsidR="00F3375C">
        <w:rPr>
          <w:rFonts w:ascii="Times New Roman" w:hAnsi="Times New Roman" w:cs="Times New Roman"/>
          <w:sz w:val="28"/>
          <w:szCs w:val="28"/>
        </w:rPr>
        <w:t> </w:t>
      </w:r>
      <w:r w:rsidRPr="00BD3188">
        <w:rPr>
          <w:rFonts w:ascii="Times New Roman" w:hAnsi="Times New Roman" w:cs="Times New Roman"/>
          <w:sz w:val="28"/>
          <w:szCs w:val="28"/>
        </w:rPr>
        <w:t>220.</w:t>
      </w:r>
    </w:p>
    <w:p w14:paraId="1D191602"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5. Субсидия предоставляется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w:t>
      </w:r>
      <w:r w:rsidRPr="00BD3188">
        <w:rPr>
          <w:rFonts w:ascii="Times New Roman" w:hAnsi="Times New Roman" w:cs="Times New Roman"/>
          <w:sz w:val="28"/>
          <w:szCs w:val="28"/>
        </w:rPr>
        <w:lastRenderedPageBreak/>
        <w:t>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14:paraId="666E156E" w14:textId="29EA2505"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6. Информация о субсидии размещается на едином портале бюджетной системы Российской Федерации в информационно-телекоммуникационной сети </w:t>
      </w:r>
      <w:r w:rsidR="00FA3E53">
        <w:rPr>
          <w:rFonts w:ascii="Times New Roman" w:hAnsi="Times New Roman" w:cs="Times New Roman"/>
          <w:sz w:val="28"/>
          <w:szCs w:val="28"/>
        </w:rPr>
        <w:t>«</w:t>
      </w:r>
      <w:r w:rsidRPr="00BD3188">
        <w:rPr>
          <w:rFonts w:ascii="Times New Roman" w:hAnsi="Times New Roman" w:cs="Times New Roman"/>
          <w:sz w:val="28"/>
          <w:szCs w:val="28"/>
        </w:rPr>
        <w:t>Интернет</w:t>
      </w:r>
      <w:r w:rsidR="00FA3E53">
        <w:rPr>
          <w:rFonts w:ascii="Times New Roman" w:hAnsi="Times New Roman" w:cs="Times New Roman"/>
          <w:sz w:val="28"/>
          <w:szCs w:val="28"/>
        </w:rPr>
        <w:t>»</w:t>
      </w:r>
      <w:r w:rsidRPr="00BD3188">
        <w:rPr>
          <w:rFonts w:ascii="Times New Roman" w:hAnsi="Times New Roman" w:cs="Times New Roman"/>
          <w:sz w:val="28"/>
          <w:szCs w:val="28"/>
        </w:rPr>
        <w:t xml:space="preserve"> (далее - единый портал) (в разделе единого портала) в порядке, установленном Министерством финансов Российской Федерации.</w:t>
      </w:r>
    </w:p>
    <w:p w14:paraId="2838FA79" w14:textId="5A037A3E" w:rsidR="00B12B9E" w:rsidRPr="00BD3188" w:rsidRDefault="00B12B9E">
      <w:pPr>
        <w:pStyle w:val="ConsPlusNormal"/>
        <w:spacing w:before="220"/>
        <w:ind w:firstLine="540"/>
        <w:jc w:val="both"/>
        <w:rPr>
          <w:rFonts w:ascii="Times New Roman" w:hAnsi="Times New Roman" w:cs="Times New Roman"/>
          <w:sz w:val="28"/>
          <w:szCs w:val="28"/>
        </w:rPr>
      </w:pPr>
      <w:bookmarkStart w:id="2" w:name="P50"/>
      <w:bookmarkEnd w:id="2"/>
      <w:r w:rsidRPr="00BD3188">
        <w:rPr>
          <w:rFonts w:ascii="Times New Roman" w:hAnsi="Times New Roman" w:cs="Times New Roman"/>
          <w:sz w:val="28"/>
          <w:szCs w:val="28"/>
        </w:rPr>
        <w:t xml:space="preserve">7. К категории получателей субсидии относятся юридические лица (за исключением государственных (муниципальных) учреждений), индивидуальные предприниматели, подавшие заявку на участие в отборе и осуществляющие свою деятельность, относящуюся по виду экономической деятельности к разделу </w:t>
      </w:r>
      <w:r w:rsidR="00FA3E53">
        <w:rPr>
          <w:rFonts w:ascii="Times New Roman" w:hAnsi="Times New Roman" w:cs="Times New Roman"/>
          <w:sz w:val="28"/>
          <w:szCs w:val="28"/>
        </w:rPr>
        <w:t>«</w:t>
      </w:r>
      <w:hyperlink r:id="rId12">
        <w:r w:rsidRPr="00BD3188">
          <w:rPr>
            <w:rFonts w:ascii="Times New Roman" w:hAnsi="Times New Roman" w:cs="Times New Roman"/>
            <w:sz w:val="28"/>
            <w:szCs w:val="28"/>
          </w:rPr>
          <w:t>Деятельность гостиниц</w:t>
        </w:r>
      </w:hyperlink>
      <w:r w:rsidRPr="00BD3188">
        <w:rPr>
          <w:rFonts w:ascii="Times New Roman" w:hAnsi="Times New Roman" w:cs="Times New Roman"/>
          <w:sz w:val="28"/>
          <w:szCs w:val="28"/>
        </w:rPr>
        <w:t xml:space="preserve"> и предприятий общественного питания</w:t>
      </w:r>
      <w:r w:rsidR="00FA3E53">
        <w:rPr>
          <w:rFonts w:ascii="Times New Roman" w:hAnsi="Times New Roman" w:cs="Times New Roman"/>
          <w:sz w:val="28"/>
          <w:szCs w:val="28"/>
        </w:rPr>
        <w:t>»</w:t>
      </w:r>
      <w:r w:rsidRPr="00BD3188">
        <w:rPr>
          <w:rFonts w:ascii="Times New Roman" w:hAnsi="Times New Roman" w:cs="Times New Roman"/>
          <w:sz w:val="28"/>
          <w:szCs w:val="28"/>
        </w:rPr>
        <w:t xml:space="preserve">, </w:t>
      </w:r>
      <w:r w:rsidR="00FA3E53">
        <w:rPr>
          <w:rFonts w:ascii="Times New Roman" w:hAnsi="Times New Roman" w:cs="Times New Roman"/>
          <w:sz w:val="28"/>
          <w:szCs w:val="28"/>
        </w:rPr>
        <w:t>«</w:t>
      </w:r>
      <w:hyperlink r:id="rId13">
        <w:r w:rsidRPr="00BD3188">
          <w:rPr>
            <w:rFonts w:ascii="Times New Roman" w:hAnsi="Times New Roman" w:cs="Times New Roman"/>
            <w:sz w:val="28"/>
            <w:szCs w:val="28"/>
          </w:rPr>
          <w:t>Деятельность административная</w:t>
        </w:r>
      </w:hyperlink>
      <w:r w:rsidRPr="00BD3188">
        <w:rPr>
          <w:rFonts w:ascii="Times New Roman" w:hAnsi="Times New Roman" w:cs="Times New Roman"/>
          <w:sz w:val="28"/>
          <w:szCs w:val="28"/>
        </w:rPr>
        <w:t xml:space="preserve"> и сопутствующие дополнительные услуги</w:t>
      </w:r>
      <w:r w:rsidR="00FA3E53">
        <w:rPr>
          <w:rFonts w:ascii="Times New Roman" w:hAnsi="Times New Roman" w:cs="Times New Roman"/>
          <w:sz w:val="28"/>
          <w:szCs w:val="28"/>
        </w:rPr>
        <w:t>»</w:t>
      </w:r>
      <w:r w:rsidRPr="00BD3188">
        <w:rPr>
          <w:rFonts w:ascii="Times New Roman" w:hAnsi="Times New Roman" w:cs="Times New Roman"/>
          <w:sz w:val="28"/>
          <w:szCs w:val="28"/>
        </w:rPr>
        <w:t xml:space="preserve"> (за исключением </w:t>
      </w:r>
      <w:hyperlink r:id="rId14">
        <w:r w:rsidRPr="00BD3188">
          <w:rPr>
            <w:rFonts w:ascii="Times New Roman" w:hAnsi="Times New Roman" w:cs="Times New Roman"/>
            <w:sz w:val="28"/>
            <w:szCs w:val="28"/>
          </w:rPr>
          <w:t>классов 77</w:t>
        </w:r>
      </w:hyperlink>
      <w:r w:rsidRPr="00BD3188">
        <w:rPr>
          <w:rFonts w:ascii="Times New Roman" w:hAnsi="Times New Roman" w:cs="Times New Roman"/>
          <w:sz w:val="28"/>
          <w:szCs w:val="28"/>
        </w:rPr>
        <w:t xml:space="preserve">, </w:t>
      </w:r>
      <w:hyperlink r:id="rId15">
        <w:r w:rsidRPr="00BD3188">
          <w:rPr>
            <w:rFonts w:ascii="Times New Roman" w:hAnsi="Times New Roman" w:cs="Times New Roman"/>
            <w:sz w:val="28"/>
            <w:szCs w:val="28"/>
          </w:rPr>
          <w:t>78</w:t>
        </w:r>
      </w:hyperlink>
      <w:r w:rsidRPr="00BD3188">
        <w:rPr>
          <w:rFonts w:ascii="Times New Roman" w:hAnsi="Times New Roman" w:cs="Times New Roman"/>
          <w:sz w:val="28"/>
          <w:szCs w:val="28"/>
        </w:rPr>
        <w:t xml:space="preserve">, </w:t>
      </w:r>
      <w:hyperlink r:id="rId16">
        <w:r w:rsidRPr="00BD3188">
          <w:rPr>
            <w:rFonts w:ascii="Times New Roman" w:hAnsi="Times New Roman" w:cs="Times New Roman"/>
            <w:sz w:val="28"/>
            <w:szCs w:val="28"/>
          </w:rPr>
          <w:t>80</w:t>
        </w:r>
      </w:hyperlink>
      <w:r w:rsidRPr="00BD3188">
        <w:rPr>
          <w:rFonts w:ascii="Times New Roman" w:hAnsi="Times New Roman" w:cs="Times New Roman"/>
          <w:sz w:val="28"/>
          <w:szCs w:val="28"/>
        </w:rPr>
        <w:t xml:space="preserve"> - </w:t>
      </w:r>
      <w:hyperlink r:id="rId17">
        <w:r w:rsidRPr="00BD3188">
          <w:rPr>
            <w:rFonts w:ascii="Times New Roman" w:hAnsi="Times New Roman" w:cs="Times New Roman"/>
            <w:sz w:val="28"/>
            <w:szCs w:val="28"/>
          </w:rPr>
          <w:t>82</w:t>
        </w:r>
      </w:hyperlink>
      <w:r w:rsidRPr="00BD3188">
        <w:rPr>
          <w:rFonts w:ascii="Times New Roman" w:hAnsi="Times New Roman" w:cs="Times New Roman"/>
          <w:sz w:val="28"/>
          <w:szCs w:val="28"/>
        </w:rPr>
        <w:t xml:space="preserve">) Общероссийского классификатора видов экономической деятельности </w:t>
      </w:r>
      <w:proofErr w:type="gramStart"/>
      <w:r w:rsidRPr="00BD3188">
        <w:rPr>
          <w:rFonts w:ascii="Times New Roman" w:hAnsi="Times New Roman" w:cs="Times New Roman"/>
          <w:sz w:val="28"/>
          <w:szCs w:val="28"/>
        </w:rPr>
        <w:t>ОК</w:t>
      </w:r>
      <w:proofErr w:type="gramEnd"/>
      <w:r w:rsidRPr="00BD3188">
        <w:rPr>
          <w:rFonts w:ascii="Times New Roman" w:hAnsi="Times New Roman" w:cs="Times New Roman"/>
          <w:sz w:val="28"/>
          <w:szCs w:val="28"/>
        </w:rPr>
        <w:t xml:space="preserve"> 029-2014 (КДЕС ред. 2), утвержденного приказом Федерального агентства по техническому регулированию и метрологии от 31 января 2014 года N 14-ст (далее также - участники отбора, организации, получатели субсидии).</w:t>
      </w:r>
    </w:p>
    <w:p w14:paraId="2CEDC1C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8. Субсидия предоставляется на основании соглашения о предоставлении субсидии, заключенного между Министерством и получателем субсидии (далее - Соглашение).</w:t>
      </w:r>
    </w:p>
    <w:p w14:paraId="3830F179" w14:textId="5AA7FB10" w:rsidR="00B12B9E" w:rsidRPr="00BD3188" w:rsidRDefault="00B12B9E">
      <w:pPr>
        <w:pStyle w:val="ConsPlusNormal"/>
        <w:spacing w:before="220"/>
        <w:ind w:firstLine="540"/>
        <w:jc w:val="both"/>
        <w:rPr>
          <w:rFonts w:ascii="Times New Roman" w:hAnsi="Times New Roman" w:cs="Times New Roman"/>
          <w:sz w:val="28"/>
          <w:szCs w:val="28"/>
        </w:rPr>
      </w:pPr>
      <w:proofErr w:type="gramStart"/>
      <w:r w:rsidRPr="00BD3188">
        <w:rPr>
          <w:rFonts w:ascii="Times New Roman" w:hAnsi="Times New Roman" w:cs="Times New Roman"/>
          <w:sz w:val="28"/>
          <w:szCs w:val="28"/>
        </w:rPr>
        <w:t xml:space="preserve">Соглашение, дополнительные соглашения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w:t>
      </w:r>
      <w:r w:rsidR="00FA3E53">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FA3E53">
        <w:rPr>
          <w:rFonts w:ascii="Times New Roman" w:hAnsi="Times New Roman" w:cs="Times New Roman"/>
          <w:sz w:val="28"/>
          <w:szCs w:val="28"/>
        </w:rPr>
        <w:t>»</w:t>
      </w:r>
      <w:r w:rsidRPr="00BD3188">
        <w:rPr>
          <w:rFonts w:ascii="Times New Roman" w:hAnsi="Times New Roman" w:cs="Times New Roman"/>
          <w:sz w:val="28"/>
          <w:szCs w:val="28"/>
        </w:rPr>
        <w:t xml:space="preserve"> (далее - система </w:t>
      </w:r>
      <w:r w:rsidR="00FA3E53">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FA3E53">
        <w:rPr>
          <w:rFonts w:ascii="Times New Roman" w:hAnsi="Times New Roman" w:cs="Times New Roman"/>
          <w:sz w:val="28"/>
          <w:szCs w:val="28"/>
        </w:rPr>
        <w:t>»</w:t>
      </w:r>
      <w:r w:rsidRPr="00BD3188">
        <w:rPr>
          <w:rFonts w:ascii="Times New Roman" w:hAnsi="Times New Roman" w:cs="Times New Roman"/>
          <w:sz w:val="28"/>
          <w:szCs w:val="28"/>
        </w:rPr>
        <w:t>).</w:t>
      </w:r>
      <w:proofErr w:type="gramEnd"/>
    </w:p>
    <w:p w14:paraId="48AC8F8A"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9. Отбор получателей субсидии осуществляется на конкурентной основе способом проведения конкурса (далее - отбор). Организатором отбора является Министерство.</w:t>
      </w:r>
    </w:p>
    <w:p w14:paraId="1F0B8025" w14:textId="5720B5DA"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Отбор осуществляется в государственной интегрированной информационной системе управления общественными финансами </w:t>
      </w:r>
      <w:r w:rsidR="00FA3E53">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FA3E53">
        <w:rPr>
          <w:rFonts w:ascii="Times New Roman" w:hAnsi="Times New Roman" w:cs="Times New Roman"/>
          <w:sz w:val="28"/>
          <w:szCs w:val="28"/>
        </w:rPr>
        <w:t>»</w:t>
      </w:r>
      <w:r w:rsidRPr="00BD3188">
        <w:rPr>
          <w:rFonts w:ascii="Times New Roman" w:hAnsi="Times New Roman" w:cs="Times New Roman"/>
          <w:sz w:val="28"/>
          <w:szCs w:val="28"/>
        </w:rPr>
        <w:t xml:space="preserve"> (далее - система </w:t>
      </w:r>
      <w:r w:rsidR="00FA3E53">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FA3E53">
        <w:rPr>
          <w:rFonts w:ascii="Times New Roman" w:hAnsi="Times New Roman" w:cs="Times New Roman"/>
          <w:sz w:val="28"/>
          <w:szCs w:val="28"/>
        </w:rPr>
        <w:t>»</w:t>
      </w:r>
      <w:r w:rsidRPr="00BD3188">
        <w:rPr>
          <w:rFonts w:ascii="Times New Roman" w:hAnsi="Times New Roman" w:cs="Times New Roman"/>
          <w:sz w:val="28"/>
          <w:szCs w:val="28"/>
        </w:rPr>
        <w:t>) посредством Портала предоставления мер финансовой государственной поддержки (</w:t>
      </w:r>
      <w:hyperlink r:id="rId18">
        <w:r w:rsidRPr="00BD3188">
          <w:rPr>
            <w:rFonts w:ascii="Times New Roman" w:hAnsi="Times New Roman" w:cs="Times New Roman"/>
            <w:sz w:val="28"/>
            <w:szCs w:val="28"/>
          </w:rPr>
          <w:t>https://promote.budget.gov.ru/</w:t>
        </w:r>
      </w:hyperlink>
      <w:r w:rsidRPr="00BD3188">
        <w:rPr>
          <w:rFonts w:ascii="Times New Roman" w:hAnsi="Times New Roman" w:cs="Times New Roman"/>
          <w:sz w:val="28"/>
          <w:szCs w:val="28"/>
        </w:rPr>
        <w:t xml:space="preserve">) в информационно-телекоммуникационной сети </w:t>
      </w:r>
      <w:r w:rsidR="00FA3E53">
        <w:rPr>
          <w:rFonts w:ascii="Times New Roman" w:hAnsi="Times New Roman" w:cs="Times New Roman"/>
          <w:sz w:val="28"/>
          <w:szCs w:val="28"/>
        </w:rPr>
        <w:t>«</w:t>
      </w:r>
      <w:r w:rsidRPr="00BD3188">
        <w:rPr>
          <w:rFonts w:ascii="Times New Roman" w:hAnsi="Times New Roman" w:cs="Times New Roman"/>
          <w:sz w:val="28"/>
          <w:szCs w:val="28"/>
        </w:rPr>
        <w:t>Интернет</w:t>
      </w:r>
      <w:r w:rsidR="00FA3E53">
        <w:rPr>
          <w:rFonts w:ascii="Times New Roman" w:hAnsi="Times New Roman" w:cs="Times New Roman"/>
          <w:sz w:val="28"/>
          <w:szCs w:val="28"/>
        </w:rPr>
        <w:t>»</w:t>
      </w:r>
      <w:r w:rsidRPr="00BD3188">
        <w:rPr>
          <w:rFonts w:ascii="Times New Roman" w:hAnsi="Times New Roman" w:cs="Times New Roman"/>
          <w:sz w:val="28"/>
          <w:szCs w:val="28"/>
        </w:rPr>
        <w:t>.</w:t>
      </w:r>
    </w:p>
    <w:p w14:paraId="173FCB3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10. В целях проведения отбора Министерством создается конкурсная комиссия, не менее 50 процентов членов которой составляют члены, не являющиеся государственными или муниципальными служащими. Состав и положение о конкурсной комиссии утверждаются правовым актом </w:t>
      </w:r>
      <w:r w:rsidRPr="00BD3188">
        <w:rPr>
          <w:rFonts w:ascii="Times New Roman" w:hAnsi="Times New Roman" w:cs="Times New Roman"/>
          <w:sz w:val="28"/>
          <w:szCs w:val="28"/>
        </w:rPr>
        <w:lastRenderedPageBreak/>
        <w:t>Министерства не позднее чем за 3 рабочих дня до начала приема заявок, который в течение 3 рабочих дней со дня принятия размещается Министерством на едином портале.</w:t>
      </w:r>
    </w:p>
    <w:p w14:paraId="056379D6" w14:textId="4D6312BE"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11. Взаимодействие Министерства и конкурсной комиссии с участниками отбора осуществляется в системе </w:t>
      </w:r>
      <w:r w:rsidR="00FA3E53">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FA3E53">
        <w:rPr>
          <w:rFonts w:ascii="Times New Roman" w:hAnsi="Times New Roman" w:cs="Times New Roman"/>
          <w:sz w:val="28"/>
          <w:szCs w:val="28"/>
        </w:rPr>
        <w:t>»</w:t>
      </w:r>
      <w:r w:rsidRPr="00BD3188">
        <w:rPr>
          <w:rFonts w:ascii="Times New Roman" w:hAnsi="Times New Roman" w:cs="Times New Roman"/>
          <w:sz w:val="28"/>
          <w:szCs w:val="28"/>
        </w:rPr>
        <w:t xml:space="preserve"> с использованием документов в электронной форме.</w:t>
      </w:r>
    </w:p>
    <w:p w14:paraId="5445C874" w14:textId="0F2FD068"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Обеспечение доступа к системе </w:t>
      </w:r>
      <w:r w:rsidR="00FA3E53">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FA3E53">
        <w:rPr>
          <w:rFonts w:ascii="Times New Roman" w:hAnsi="Times New Roman" w:cs="Times New Roman"/>
          <w:sz w:val="28"/>
          <w:szCs w:val="28"/>
        </w:rPr>
        <w:t>»</w:t>
      </w:r>
      <w:r w:rsidRPr="00BD3188">
        <w:rPr>
          <w:rFonts w:ascii="Times New Roman" w:hAnsi="Times New Roman" w:cs="Times New Roman"/>
          <w:sz w:val="28"/>
          <w:szCs w:val="28"/>
        </w:rPr>
        <w:t xml:space="preserve"> осуществляется с использованием федеральной государственной информационной системы </w:t>
      </w:r>
      <w:r w:rsidR="00FA3E53">
        <w:rPr>
          <w:rFonts w:ascii="Times New Roman" w:hAnsi="Times New Roman" w:cs="Times New Roman"/>
          <w:sz w:val="28"/>
          <w:szCs w:val="28"/>
        </w:rPr>
        <w:t>«</w:t>
      </w:r>
      <w:r w:rsidRPr="00BD3188">
        <w:rPr>
          <w:rFonts w:ascii="Times New Roman" w:hAnsi="Times New Roman" w:cs="Times New Roman"/>
          <w:sz w:val="28"/>
          <w:szCs w:val="28"/>
        </w:rPr>
        <w:t>Единая система идентификац</w:t>
      </w:r>
      <w:proofErr w:type="gramStart"/>
      <w:r w:rsidRPr="00BD3188">
        <w:rPr>
          <w:rFonts w:ascii="Times New Roman" w:hAnsi="Times New Roman" w:cs="Times New Roman"/>
          <w:sz w:val="28"/>
          <w:szCs w:val="28"/>
        </w:rPr>
        <w:t>ии и ау</w:t>
      </w:r>
      <w:proofErr w:type="gramEnd"/>
      <w:r w:rsidRPr="00BD3188">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A3E53">
        <w:rPr>
          <w:rFonts w:ascii="Times New Roman" w:hAnsi="Times New Roman" w:cs="Times New Roman"/>
          <w:sz w:val="28"/>
          <w:szCs w:val="28"/>
        </w:rPr>
        <w:t>»</w:t>
      </w:r>
      <w:r w:rsidRPr="00BD3188">
        <w:rPr>
          <w:rFonts w:ascii="Times New Roman" w:hAnsi="Times New Roman" w:cs="Times New Roman"/>
          <w:sz w:val="28"/>
          <w:szCs w:val="28"/>
        </w:rPr>
        <w:t>.</w:t>
      </w:r>
    </w:p>
    <w:p w14:paraId="03D12539" w14:textId="434E25FD" w:rsidR="00186D33" w:rsidRPr="00BD3188" w:rsidRDefault="00B12B9E">
      <w:pPr>
        <w:pStyle w:val="ConsPlusNormal"/>
        <w:spacing w:before="220"/>
        <w:ind w:firstLine="540"/>
        <w:jc w:val="both"/>
        <w:rPr>
          <w:rFonts w:ascii="Times New Roman" w:hAnsi="Times New Roman" w:cs="Times New Roman"/>
          <w:sz w:val="28"/>
          <w:szCs w:val="28"/>
        </w:rPr>
      </w:pPr>
      <w:bookmarkStart w:id="3" w:name="P58"/>
      <w:bookmarkEnd w:id="3"/>
      <w:r w:rsidRPr="00BD3188">
        <w:rPr>
          <w:rFonts w:ascii="Times New Roman" w:hAnsi="Times New Roman" w:cs="Times New Roman"/>
          <w:sz w:val="28"/>
          <w:szCs w:val="28"/>
        </w:rPr>
        <w:t xml:space="preserve">12. </w:t>
      </w:r>
      <w:r w:rsidRPr="00BD3188">
        <w:rPr>
          <w:rFonts w:ascii="Times New Roman" w:hAnsi="Times New Roman" w:cs="Times New Roman"/>
          <w:sz w:val="28"/>
          <w:szCs w:val="28"/>
          <w:highlight w:val="yellow"/>
        </w:rPr>
        <w:t>К направлени</w:t>
      </w:r>
      <w:r w:rsidR="00985753" w:rsidRPr="00BD3188">
        <w:rPr>
          <w:rFonts w:ascii="Times New Roman" w:hAnsi="Times New Roman" w:cs="Times New Roman"/>
          <w:sz w:val="28"/>
          <w:szCs w:val="28"/>
          <w:highlight w:val="yellow"/>
        </w:rPr>
        <w:t>ю</w:t>
      </w:r>
      <w:r w:rsidRPr="00BD3188">
        <w:rPr>
          <w:rFonts w:ascii="Times New Roman" w:hAnsi="Times New Roman" w:cs="Times New Roman"/>
          <w:sz w:val="28"/>
          <w:szCs w:val="28"/>
          <w:highlight w:val="yellow"/>
        </w:rPr>
        <w:t xml:space="preserve"> расходов, связанных с реализацией проектов, на финансовое обеспечение части затрат которых предоставляется субсидия, относ</w:t>
      </w:r>
      <w:r w:rsidR="00985753" w:rsidRPr="00BD3188">
        <w:rPr>
          <w:rFonts w:ascii="Times New Roman" w:hAnsi="Times New Roman" w:cs="Times New Roman"/>
          <w:sz w:val="28"/>
          <w:szCs w:val="28"/>
          <w:highlight w:val="yellow"/>
        </w:rPr>
        <w:t>и</w:t>
      </w:r>
      <w:r w:rsidRPr="00BD3188">
        <w:rPr>
          <w:rFonts w:ascii="Times New Roman" w:hAnsi="Times New Roman" w:cs="Times New Roman"/>
          <w:sz w:val="28"/>
          <w:szCs w:val="28"/>
          <w:highlight w:val="yellow"/>
        </w:rPr>
        <w:t>тся</w:t>
      </w:r>
      <w:r w:rsidR="00985753" w:rsidRPr="00BD3188">
        <w:rPr>
          <w:rFonts w:ascii="Times New Roman" w:hAnsi="Times New Roman" w:cs="Times New Roman"/>
          <w:sz w:val="28"/>
          <w:szCs w:val="28"/>
          <w:highlight w:val="yellow"/>
        </w:rPr>
        <w:t xml:space="preserve"> </w:t>
      </w:r>
      <w:bookmarkStart w:id="4" w:name="P59"/>
      <w:bookmarkEnd w:id="4"/>
      <w:r w:rsidR="00186D33" w:rsidRPr="00BD3188">
        <w:rPr>
          <w:rFonts w:ascii="Times New Roman" w:hAnsi="Times New Roman" w:cs="Times New Roman"/>
          <w:sz w:val="28"/>
          <w:szCs w:val="28"/>
          <w:highlight w:val="yellow"/>
        </w:rPr>
        <w:t>создание</w:t>
      </w:r>
      <w:r w:rsidR="00985753" w:rsidRPr="00BD3188">
        <w:rPr>
          <w:rFonts w:ascii="Times New Roman" w:hAnsi="Times New Roman" w:cs="Times New Roman"/>
          <w:sz w:val="28"/>
          <w:szCs w:val="28"/>
          <w:highlight w:val="yellow"/>
        </w:rPr>
        <w:t xml:space="preserve"> (приобретение и установка)</w:t>
      </w:r>
      <w:r w:rsidR="00186D33" w:rsidRPr="00BD3188">
        <w:rPr>
          <w:rFonts w:ascii="Times New Roman" w:hAnsi="Times New Roman" w:cs="Times New Roman"/>
          <w:sz w:val="28"/>
          <w:szCs w:val="28"/>
          <w:highlight w:val="yellow"/>
        </w:rPr>
        <w:t xml:space="preserve"> не мене</w:t>
      </w:r>
      <w:r w:rsidR="002B5D04" w:rsidRPr="00BD3188">
        <w:rPr>
          <w:rFonts w:ascii="Times New Roman" w:hAnsi="Times New Roman" w:cs="Times New Roman"/>
          <w:sz w:val="28"/>
          <w:szCs w:val="28"/>
          <w:highlight w:val="yellow"/>
        </w:rPr>
        <w:t>е 5 объектов кемпинг-размещения</w:t>
      </w:r>
      <w:r w:rsidR="00186D33" w:rsidRPr="00BD3188">
        <w:rPr>
          <w:rFonts w:ascii="Times New Roman" w:hAnsi="Times New Roman" w:cs="Times New Roman"/>
          <w:sz w:val="28"/>
          <w:szCs w:val="28"/>
          <w:highlight w:val="yellow"/>
        </w:rPr>
        <w:t xml:space="preserve"> </w:t>
      </w:r>
      <w:r w:rsidR="00985753" w:rsidRPr="00BD3188">
        <w:rPr>
          <w:rFonts w:ascii="Times New Roman" w:hAnsi="Times New Roman" w:cs="Times New Roman"/>
          <w:sz w:val="28"/>
          <w:szCs w:val="28"/>
          <w:highlight w:val="yellow"/>
        </w:rPr>
        <w:t>а также приобретение  другого оборудования, используемого для организации пребывания (ночлега), включающего обустройство жилой и рекреационных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w:t>
      </w:r>
      <w:r w:rsidR="00186D33" w:rsidRPr="00BD3188">
        <w:rPr>
          <w:rFonts w:ascii="Times New Roman" w:hAnsi="Times New Roman" w:cs="Times New Roman"/>
          <w:sz w:val="28"/>
          <w:szCs w:val="28"/>
        </w:rPr>
        <w:t xml:space="preserve"> </w:t>
      </w:r>
    </w:p>
    <w:p w14:paraId="466E5510"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5" w:name="P60"/>
      <w:bookmarkEnd w:id="5"/>
      <w:r w:rsidRPr="00BD3188">
        <w:rPr>
          <w:rFonts w:ascii="Times New Roman" w:hAnsi="Times New Roman" w:cs="Times New Roman"/>
          <w:sz w:val="28"/>
          <w:szCs w:val="28"/>
        </w:rPr>
        <w:t>13. Назначение земельного участка, на котором реализуется проект, должно соответствовать виду его разрешенного использования (ГОСТ Р 58187-2018. Национальный стандарт Российской Федерации. Туристские услуги. Кемпинги. Общие требования).</w:t>
      </w:r>
    </w:p>
    <w:p w14:paraId="11C2136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Земельный участок должен иметь подъездные пути для автотранспортных средств.</w:t>
      </w:r>
    </w:p>
    <w:p w14:paraId="5D6EAF3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14. Размер субсидии в расчете на одного получателя субсидии устанавливается в размере, не превышающем 70% затрат на мероприятия, предусмотренные </w:t>
      </w:r>
      <w:hyperlink w:anchor="P58">
        <w:r w:rsidRPr="00BD3188">
          <w:rPr>
            <w:rFonts w:ascii="Times New Roman" w:hAnsi="Times New Roman" w:cs="Times New Roman"/>
            <w:sz w:val="28"/>
            <w:szCs w:val="28"/>
          </w:rPr>
          <w:t>пунктом 12</w:t>
        </w:r>
      </w:hyperlink>
      <w:r w:rsidRPr="00BD3188">
        <w:rPr>
          <w:rFonts w:ascii="Times New Roman" w:hAnsi="Times New Roman" w:cs="Times New Roman"/>
          <w:sz w:val="28"/>
          <w:szCs w:val="28"/>
        </w:rPr>
        <w:t xml:space="preserve"> настоящего Порядка, но не более 6 млн. рублей, и определяется по формуле:</w:t>
      </w:r>
    </w:p>
    <w:p w14:paraId="7A454458" w14:textId="77777777" w:rsidR="00B12B9E" w:rsidRPr="00BD3188" w:rsidRDefault="00B12B9E">
      <w:pPr>
        <w:pStyle w:val="ConsPlusNormal"/>
        <w:rPr>
          <w:rFonts w:ascii="Times New Roman" w:hAnsi="Times New Roman" w:cs="Times New Roman"/>
          <w:sz w:val="28"/>
          <w:szCs w:val="28"/>
        </w:rPr>
      </w:pPr>
    </w:p>
    <w:p w14:paraId="4E5BE2F9" w14:textId="77777777" w:rsidR="00B12B9E" w:rsidRPr="00BD3188" w:rsidRDefault="00B12B9E">
      <w:pPr>
        <w:pStyle w:val="ConsPlusNormal"/>
        <w:jc w:val="center"/>
        <w:rPr>
          <w:rFonts w:ascii="Times New Roman" w:hAnsi="Times New Roman" w:cs="Times New Roman"/>
          <w:sz w:val="28"/>
          <w:szCs w:val="28"/>
        </w:rPr>
      </w:pPr>
      <w:proofErr w:type="spellStart"/>
      <w:r w:rsidRPr="00BD3188">
        <w:rPr>
          <w:rFonts w:ascii="Times New Roman" w:hAnsi="Times New Roman" w:cs="Times New Roman"/>
          <w:sz w:val="28"/>
          <w:szCs w:val="28"/>
        </w:rPr>
        <w:t>С</w:t>
      </w:r>
      <w:r w:rsidRPr="00BD3188">
        <w:rPr>
          <w:rFonts w:ascii="Times New Roman" w:hAnsi="Times New Roman" w:cs="Times New Roman"/>
          <w:sz w:val="28"/>
          <w:szCs w:val="28"/>
          <w:vertAlign w:val="subscript"/>
        </w:rPr>
        <w:t>i</w:t>
      </w:r>
      <w:proofErr w:type="spellEnd"/>
      <w:r w:rsidRPr="00BD3188">
        <w:rPr>
          <w:rFonts w:ascii="Times New Roman" w:hAnsi="Times New Roman" w:cs="Times New Roman"/>
          <w:sz w:val="28"/>
          <w:szCs w:val="28"/>
        </w:rPr>
        <w:t xml:space="preserve"> = </w:t>
      </w:r>
      <w:proofErr w:type="spellStart"/>
      <w:r w:rsidRPr="00BD3188">
        <w:rPr>
          <w:rFonts w:ascii="Times New Roman" w:hAnsi="Times New Roman" w:cs="Times New Roman"/>
          <w:sz w:val="28"/>
          <w:szCs w:val="28"/>
        </w:rPr>
        <w:t>З</w:t>
      </w:r>
      <w:r w:rsidRPr="00BD3188">
        <w:rPr>
          <w:rFonts w:ascii="Times New Roman" w:hAnsi="Times New Roman" w:cs="Times New Roman"/>
          <w:sz w:val="28"/>
          <w:szCs w:val="28"/>
          <w:vertAlign w:val="subscript"/>
        </w:rPr>
        <w:t>i</w:t>
      </w:r>
      <w:proofErr w:type="spellEnd"/>
      <w:r w:rsidRPr="00BD3188">
        <w:rPr>
          <w:rFonts w:ascii="Times New Roman" w:hAnsi="Times New Roman" w:cs="Times New Roman"/>
          <w:sz w:val="28"/>
          <w:szCs w:val="28"/>
        </w:rPr>
        <w:t xml:space="preserve"> - </w:t>
      </w:r>
      <w:proofErr w:type="spellStart"/>
      <w:r w:rsidRPr="00BD3188">
        <w:rPr>
          <w:rFonts w:ascii="Times New Roman" w:hAnsi="Times New Roman" w:cs="Times New Roman"/>
          <w:sz w:val="28"/>
          <w:szCs w:val="28"/>
        </w:rPr>
        <w:t>З</w:t>
      </w:r>
      <w:r w:rsidRPr="00BD3188">
        <w:rPr>
          <w:rFonts w:ascii="Times New Roman" w:hAnsi="Times New Roman" w:cs="Times New Roman"/>
          <w:sz w:val="28"/>
          <w:szCs w:val="28"/>
          <w:vertAlign w:val="subscript"/>
        </w:rPr>
        <w:t>соф</w:t>
      </w:r>
      <w:proofErr w:type="spellEnd"/>
      <w:r w:rsidRPr="00BD3188">
        <w:rPr>
          <w:rFonts w:ascii="Times New Roman" w:hAnsi="Times New Roman" w:cs="Times New Roman"/>
          <w:sz w:val="28"/>
          <w:szCs w:val="28"/>
        </w:rPr>
        <w:t>, где:</w:t>
      </w:r>
    </w:p>
    <w:p w14:paraId="361F3FCD" w14:textId="77777777" w:rsidR="00B12B9E" w:rsidRPr="00BD3188" w:rsidRDefault="00B12B9E">
      <w:pPr>
        <w:pStyle w:val="ConsPlusNormal"/>
        <w:rPr>
          <w:rFonts w:ascii="Times New Roman" w:hAnsi="Times New Roman" w:cs="Times New Roman"/>
          <w:sz w:val="28"/>
          <w:szCs w:val="28"/>
        </w:rPr>
      </w:pPr>
    </w:p>
    <w:p w14:paraId="67DF710A" w14:textId="77777777" w:rsidR="00B12B9E" w:rsidRPr="00BD3188" w:rsidRDefault="00B12B9E">
      <w:pPr>
        <w:pStyle w:val="ConsPlusNormal"/>
        <w:ind w:firstLine="540"/>
        <w:jc w:val="both"/>
        <w:rPr>
          <w:rFonts w:ascii="Times New Roman" w:hAnsi="Times New Roman" w:cs="Times New Roman"/>
          <w:sz w:val="28"/>
          <w:szCs w:val="28"/>
        </w:rPr>
      </w:pPr>
      <w:proofErr w:type="spellStart"/>
      <w:r w:rsidRPr="00BD3188">
        <w:rPr>
          <w:rFonts w:ascii="Times New Roman" w:hAnsi="Times New Roman" w:cs="Times New Roman"/>
          <w:sz w:val="28"/>
          <w:szCs w:val="28"/>
        </w:rPr>
        <w:t>С</w:t>
      </w:r>
      <w:r w:rsidRPr="00BD3188">
        <w:rPr>
          <w:rFonts w:ascii="Times New Roman" w:hAnsi="Times New Roman" w:cs="Times New Roman"/>
          <w:sz w:val="28"/>
          <w:szCs w:val="28"/>
          <w:vertAlign w:val="subscript"/>
        </w:rPr>
        <w:t>i</w:t>
      </w:r>
      <w:proofErr w:type="spellEnd"/>
      <w:r w:rsidRPr="00BD3188">
        <w:rPr>
          <w:rFonts w:ascii="Times New Roman" w:hAnsi="Times New Roman" w:cs="Times New Roman"/>
          <w:sz w:val="28"/>
          <w:szCs w:val="28"/>
        </w:rPr>
        <w:t xml:space="preserve"> - размер субсидии для участника с i-м порядковым номером перечня участника;</w:t>
      </w:r>
    </w:p>
    <w:p w14:paraId="0200771C" w14:textId="77777777" w:rsidR="00B12B9E" w:rsidRPr="00BD3188" w:rsidRDefault="00B12B9E">
      <w:pPr>
        <w:pStyle w:val="ConsPlusNormal"/>
        <w:spacing w:before="220"/>
        <w:ind w:firstLine="540"/>
        <w:jc w:val="both"/>
        <w:rPr>
          <w:rFonts w:ascii="Times New Roman" w:hAnsi="Times New Roman" w:cs="Times New Roman"/>
          <w:sz w:val="28"/>
          <w:szCs w:val="28"/>
        </w:rPr>
      </w:pPr>
      <w:proofErr w:type="spellStart"/>
      <w:r w:rsidRPr="00BD3188">
        <w:rPr>
          <w:rFonts w:ascii="Times New Roman" w:hAnsi="Times New Roman" w:cs="Times New Roman"/>
          <w:sz w:val="28"/>
          <w:szCs w:val="28"/>
        </w:rPr>
        <w:t>З</w:t>
      </w:r>
      <w:r w:rsidRPr="00BD3188">
        <w:rPr>
          <w:rFonts w:ascii="Times New Roman" w:hAnsi="Times New Roman" w:cs="Times New Roman"/>
          <w:sz w:val="28"/>
          <w:szCs w:val="28"/>
          <w:vertAlign w:val="subscript"/>
        </w:rPr>
        <w:t>i</w:t>
      </w:r>
      <w:proofErr w:type="spellEnd"/>
      <w:r w:rsidRPr="00BD3188">
        <w:rPr>
          <w:rFonts w:ascii="Times New Roman" w:hAnsi="Times New Roman" w:cs="Times New Roman"/>
          <w:sz w:val="28"/>
          <w:szCs w:val="28"/>
        </w:rPr>
        <w:t xml:space="preserve"> - сумма необходимых затрат для реализации проекта;</w:t>
      </w:r>
    </w:p>
    <w:p w14:paraId="66E624EB" w14:textId="77777777" w:rsidR="00B12B9E" w:rsidRPr="00BD3188" w:rsidRDefault="00B12B9E">
      <w:pPr>
        <w:pStyle w:val="ConsPlusNormal"/>
        <w:spacing w:before="220"/>
        <w:ind w:firstLine="540"/>
        <w:jc w:val="both"/>
        <w:rPr>
          <w:rFonts w:ascii="Times New Roman" w:hAnsi="Times New Roman" w:cs="Times New Roman"/>
          <w:sz w:val="28"/>
          <w:szCs w:val="28"/>
        </w:rPr>
      </w:pPr>
      <w:proofErr w:type="spellStart"/>
      <w:r w:rsidRPr="00BD3188">
        <w:rPr>
          <w:rFonts w:ascii="Times New Roman" w:hAnsi="Times New Roman" w:cs="Times New Roman"/>
          <w:sz w:val="28"/>
          <w:szCs w:val="28"/>
        </w:rPr>
        <w:t>З</w:t>
      </w:r>
      <w:r w:rsidRPr="00BD3188">
        <w:rPr>
          <w:rFonts w:ascii="Times New Roman" w:hAnsi="Times New Roman" w:cs="Times New Roman"/>
          <w:sz w:val="28"/>
          <w:szCs w:val="28"/>
          <w:vertAlign w:val="subscript"/>
        </w:rPr>
        <w:t>соф</w:t>
      </w:r>
      <w:proofErr w:type="spellEnd"/>
      <w:r w:rsidRPr="00BD3188">
        <w:rPr>
          <w:rFonts w:ascii="Times New Roman" w:hAnsi="Times New Roman" w:cs="Times New Roman"/>
          <w:sz w:val="28"/>
          <w:szCs w:val="28"/>
        </w:rPr>
        <w:t xml:space="preserve"> - сумма софинансирования участника не менее 30% от суммы затрат, необходимых для реализации проекта.</w:t>
      </w:r>
    </w:p>
    <w:p w14:paraId="26232A9C"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 xml:space="preserve">(в ред. </w:t>
      </w:r>
      <w:hyperlink r:id="rId19">
        <w:r w:rsidRPr="00BD3188">
          <w:rPr>
            <w:rFonts w:ascii="Times New Roman" w:hAnsi="Times New Roman" w:cs="Times New Roman"/>
            <w:sz w:val="28"/>
            <w:szCs w:val="28"/>
          </w:rPr>
          <w:t>Постановления</w:t>
        </w:r>
      </w:hyperlink>
      <w:r w:rsidRPr="00BD3188">
        <w:rPr>
          <w:rFonts w:ascii="Times New Roman" w:hAnsi="Times New Roman" w:cs="Times New Roman"/>
          <w:sz w:val="28"/>
          <w:szCs w:val="28"/>
        </w:rPr>
        <w:t xml:space="preserve"> Правительства Забайкальского края от 23.07.2025 N 396)</w:t>
      </w:r>
    </w:p>
    <w:p w14:paraId="2E2667F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lastRenderedPageBreak/>
        <w:t>15. Расходование субсидии осуществляется в срок до 31 декабря года предоставления субсидии.</w:t>
      </w:r>
    </w:p>
    <w:p w14:paraId="6958B0AF" w14:textId="4332EAD0" w:rsidR="00B12B9E" w:rsidRPr="00BD3188" w:rsidRDefault="00B12B9E" w:rsidP="00655E4F">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16. Результатом п</w:t>
      </w:r>
      <w:r w:rsidR="00655E4F">
        <w:rPr>
          <w:rFonts w:ascii="Times New Roman" w:hAnsi="Times New Roman" w:cs="Times New Roman"/>
          <w:sz w:val="28"/>
          <w:szCs w:val="28"/>
        </w:rPr>
        <w:t>редоставления субсидии является</w:t>
      </w:r>
      <w:r w:rsidRPr="00BD3188">
        <w:rPr>
          <w:rFonts w:ascii="Times New Roman" w:hAnsi="Times New Roman" w:cs="Times New Roman"/>
          <w:sz w:val="28"/>
          <w:szCs w:val="28"/>
        </w:rPr>
        <w:t xml:space="preserve"> количество </w:t>
      </w:r>
      <w:r w:rsidR="00B45E39" w:rsidRPr="00BD3188">
        <w:rPr>
          <w:rFonts w:ascii="Times New Roman" w:hAnsi="Times New Roman" w:cs="Times New Roman"/>
          <w:sz w:val="28"/>
          <w:szCs w:val="28"/>
        </w:rPr>
        <w:t xml:space="preserve">созданных </w:t>
      </w:r>
      <w:r w:rsidR="00655E4F">
        <w:rPr>
          <w:rFonts w:ascii="Times New Roman" w:hAnsi="Times New Roman" w:cs="Times New Roman"/>
          <w:sz w:val="28"/>
          <w:szCs w:val="28"/>
        </w:rPr>
        <w:t xml:space="preserve">объектов </w:t>
      </w:r>
      <w:proofErr w:type="gramStart"/>
      <w:r w:rsidR="00655E4F">
        <w:rPr>
          <w:rFonts w:ascii="Times New Roman" w:hAnsi="Times New Roman" w:cs="Times New Roman"/>
          <w:sz w:val="28"/>
          <w:szCs w:val="28"/>
        </w:rPr>
        <w:t>кемпинг-размещения</w:t>
      </w:r>
      <w:proofErr w:type="gramEnd"/>
      <w:r w:rsidR="00655E4F">
        <w:rPr>
          <w:rFonts w:ascii="Times New Roman" w:hAnsi="Times New Roman" w:cs="Times New Roman"/>
          <w:sz w:val="28"/>
          <w:szCs w:val="28"/>
        </w:rPr>
        <w:t>.</w:t>
      </w:r>
    </w:p>
    <w:p w14:paraId="4B92278B" w14:textId="77777777" w:rsidR="0089148F" w:rsidRPr="00BD3188" w:rsidRDefault="0053251C">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Срок достижения результата предоставления гранта составляет не более 12 месяцев </w:t>
      </w:r>
      <w:proofErr w:type="gramStart"/>
      <w:r w:rsidRPr="00BD3188">
        <w:rPr>
          <w:rFonts w:ascii="Times New Roman" w:hAnsi="Times New Roman" w:cs="Times New Roman"/>
          <w:sz w:val="28"/>
          <w:szCs w:val="28"/>
        </w:rPr>
        <w:t>с даты заключения</w:t>
      </w:r>
      <w:proofErr w:type="gramEnd"/>
      <w:r w:rsidRPr="00BD3188">
        <w:rPr>
          <w:rFonts w:ascii="Times New Roman" w:hAnsi="Times New Roman" w:cs="Times New Roman"/>
          <w:sz w:val="28"/>
          <w:szCs w:val="28"/>
        </w:rPr>
        <w:t xml:space="preserve"> Соглашения.</w:t>
      </w:r>
    </w:p>
    <w:p w14:paraId="4103D1E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17. Объявление о проведении отбора (далее - объявление) размещается Министерством на едином портале не позднее 1-го календарного дня до наступления даты начала приема заявок после публикации на едином портале информации о субсидии.</w:t>
      </w:r>
    </w:p>
    <w:p w14:paraId="4A98F6B8" w14:textId="45C2638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Объявление формируется в электронной форме посредством заполнения соответствующих экранных форм веб-интерфейса системы </w:t>
      </w:r>
      <w:r w:rsidR="00243BD4">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243BD4">
        <w:rPr>
          <w:rFonts w:ascii="Times New Roman" w:hAnsi="Times New Roman" w:cs="Times New Roman"/>
          <w:sz w:val="28"/>
          <w:szCs w:val="28"/>
        </w:rPr>
        <w:t>»</w:t>
      </w:r>
      <w:r w:rsidRPr="00BD3188">
        <w:rPr>
          <w:rFonts w:ascii="Times New Roman" w:hAnsi="Times New Roman" w:cs="Times New Roman"/>
          <w:sz w:val="28"/>
          <w:szCs w:val="28"/>
        </w:rPr>
        <w:t>, подписывается усиленной квалифицированной подписью руководителя Министерства (уполномоченного им лица), публикуется на едином портале и включает в себя следующую информацию:</w:t>
      </w:r>
    </w:p>
    <w:p w14:paraId="693DBC3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 способ проведения отбора;</w:t>
      </w:r>
    </w:p>
    <w:p w14:paraId="006AA636"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 сроки проведения отбора;</w:t>
      </w:r>
    </w:p>
    <w:p w14:paraId="16770E62"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дату и время начала подачи заявок участниками отбора, а также дату и время окончания приема заявок участников отбора, при этом дата окончания приема заявок участников отбора не может быть ранее 30-го календарного дня, следующего за днем размещения объявления;</w:t>
      </w:r>
    </w:p>
    <w:p w14:paraId="706F71E2"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 наименование субсидии, результаты предоставления субсидии;</w:t>
      </w:r>
    </w:p>
    <w:p w14:paraId="7E70DDDA"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w:t>
      </w:r>
      <w:proofErr w:type="spellStart"/>
      <w:r w:rsidRPr="00BD3188">
        <w:rPr>
          <w:rFonts w:ascii="Times New Roman" w:hAnsi="Times New Roman" w:cs="Times New Roman"/>
          <w:sz w:val="28"/>
          <w:szCs w:val="28"/>
        </w:rPr>
        <w:t>пп</w:t>
      </w:r>
      <w:proofErr w:type="spellEnd"/>
      <w:r w:rsidRPr="00BD3188">
        <w:rPr>
          <w:rFonts w:ascii="Times New Roman" w:hAnsi="Times New Roman" w:cs="Times New Roman"/>
          <w:sz w:val="28"/>
          <w:szCs w:val="28"/>
        </w:rPr>
        <w:t xml:space="preserve">. 4 в ред. </w:t>
      </w:r>
      <w:hyperlink r:id="rId20">
        <w:r w:rsidRPr="00BD3188">
          <w:rPr>
            <w:rFonts w:ascii="Times New Roman" w:hAnsi="Times New Roman" w:cs="Times New Roman"/>
            <w:sz w:val="28"/>
            <w:szCs w:val="28"/>
          </w:rPr>
          <w:t>Постановления</w:t>
        </w:r>
      </w:hyperlink>
      <w:r w:rsidRPr="00BD3188">
        <w:rPr>
          <w:rFonts w:ascii="Times New Roman" w:hAnsi="Times New Roman" w:cs="Times New Roman"/>
          <w:sz w:val="28"/>
          <w:szCs w:val="28"/>
        </w:rPr>
        <w:t xml:space="preserve"> Правительства Забайкальского края от 23.07.2025 N 396)</w:t>
      </w:r>
    </w:p>
    <w:p w14:paraId="4AFBE842"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5) требования к участникам отбора, предъявляемые в соответствии с </w:t>
      </w:r>
      <w:hyperlink w:anchor="P105">
        <w:r w:rsidRPr="00BD3188">
          <w:rPr>
            <w:rFonts w:ascii="Times New Roman" w:hAnsi="Times New Roman" w:cs="Times New Roman"/>
            <w:sz w:val="28"/>
            <w:szCs w:val="28"/>
          </w:rPr>
          <w:t>пунктом 19</w:t>
        </w:r>
      </w:hyperlink>
      <w:r w:rsidRPr="00BD3188">
        <w:rPr>
          <w:rFonts w:ascii="Times New Roman" w:hAnsi="Times New Roman" w:cs="Times New Roman"/>
          <w:sz w:val="28"/>
          <w:szCs w:val="28"/>
        </w:rPr>
        <w:t xml:space="preserve"> настоящего Порядка, а также перечень документов, представляемых участниками отбора для подтверждения соответствия указанным требованиям;</w:t>
      </w:r>
    </w:p>
    <w:p w14:paraId="3D0A13C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6) порядок подачи заявок участниками отбора и требования, предъявляемые к содержанию заявок, подаваемые участниками отбора;</w:t>
      </w:r>
    </w:p>
    <w:p w14:paraId="46A49C8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7) порядок отзыва заявок участниками отбора;</w:t>
      </w:r>
    </w:p>
    <w:p w14:paraId="34165AA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8) порядок внесения участниками отбора изменений в заявки;</w:t>
      </w:r>
    </w:p>
    <w:p w14:paraId="589FE66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9) сроки рассмотрения заявок конкурсной комиссией;</w:t>
      </w:r>
    </w:p>
    <w:p w14:paraId="09569FF7"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10) порядок возврата заявок участниками отбора на доработку;</w:t>
      </w:r>
    </w:p>
    <w:p w14:paraId="5B437017"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11) порядок отклонения заявок, а также информацию об основаниях их </w:t>
      </w:r>
      <w:r w:rsidRPr="00BD3188">
        <w:rPr>
          <w:rFonts w:ascii="Times New Roman" w:hAnsi="Times New Roman" w:cs="Times New Roman"/>
          <w:sz w:val="28"/>
          <w:szCs w:val="28"/>
        </w:rPr>
        <w:lastRenderedPageBreak/>
        <w:t xml:space="preserve">отклонения в соответствии </w:t>
      </w:r>
      <w:hyperlink w:anchor="P160">
        <w:r w:rsidRPr="00BD3188">
          <w:rPr>
            <w:rFonts w:ascii="Times New Roman" w:hAnsi="Times New Roman" w:cs="Times New Roman"/>
            <w:sz w:val="28"/>
            <w:szCs w:val="28"/>
          </w:rPr>
          <w:t>пунктами 30</w:t>
        </w:r>
      </w:hyperlink>
      <w:r w:rsidRPr="00BD3188">
        <w:rPr>
          <w:rFonts w:ascii="Times New Roman" w:hAnsi="Times New Roman" w:cs="Times New Roman"/>
          <w:sz w:val="28"/>
          <w:szCs w:val="28"/>
        </w:rPr>
        <w:t xml:space="preserve"> и </w:t>
      </w:r>
      <w:hyperlink w:anchor="P172">
        <w:r w:rsidRPr="00BD3188">
          <w:rPr>
            <w:rFonts w:ascii="Times New Roman" w:hAnsi="Times New Roman" w:cs="Times New Roman"/>
            <w:sz w:val="28"/>
            <w:szCs w:val="28"/>
          </w:rPr>
          <w:t>31</w:t>
        </w:r>
      </w:hyperlink>
      <w:r w:rsidRPr="00BD3188">
        <w:rPr>
          <w:rFonts w:ascii="Times New Roman" w:hAnsi="Times New Roman" w:cs="Times New Roman"/>
          <w:sz w:val="28"/>
          <w:szCs w:val="28"/>
        </w:rPr>
        <w:t xml:space="preserve"> настоящего Порядка;</w:t>
      </w:r>
    </w:p>
    <w:p w14:paraId="45300662"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12) порядок оценки заявок конкурсной комиссией, включающий критерии оценки, показатели, образующие критерии оценки, и их весовое значение в общей оценке, согласно </w:t>
      </w:r>
      <w:hyperlink w:anchor="P283">
        <w:r w:rsidRPr="00BD3188">
          <w:rPr>
            <w:rFonts w:ascii="Times New Roman" w:hAnsi="Times New Roman" w:cs="Times New Roman"/>
            <w:sz w:val="28"/>
            <w:szCs w:val="28"/>
          </w:rPr>
          <w:t>методике</w:t>
        </w:r>
      </w:hyperlink>
      <w:r w:rsidRPr="00BD3188">
        <w:rPr>
          <w:rFonts w:ascii="Times New Roman" w:hAnsi="Times New Roman" w:cs="Times New Roman"/>
          <w:sz w:val="28"/>
          <w:szCs w:val="28"/>
        </w:rPr>
        <w:t xml:space="preserve"> оценки конкурсной документации, приведенной в приложении N 1 к настоящему Порядку;</w:t>
      </w:r>
    </w:p>
    <w:p w14:paraId="5E71CA3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13) объем распределяемой субсидии в рамках отбора, порядок расчета размера субсидии, установленный решением о порядке предоставления субсидии, правила распределения субсидии по результатам отбора;</w:t>
      </w:r>
    </w:p>
    <w:p w14:paraId="4E68BB4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14) порядок предоставления участникам отбора разъяснений положений объявления о проведении отбора, установленный </w:t>
      </w:r>
      <w:hyperlink w:anchor="P117">
        <w:r w:rsidRPr="00BD3188">
          <w:rPr>
            <w:rFonts w:ascii="Times New Roman" w:hAnsi="Times New Roman" w:cs="Times New Roman"/>
            <w:sz w:val="28"/>
            <w:szCs w:val="28"/>
          </w:rPr>
          <w:t>пунктом 20</w:t>
        </w:r>
      </w:hyperlink>
      <w:r w:rsidRPr="00BD3188">
        <w:rPr>
          <w:rFonts w:ascii="Times New Roman" w:hAnsi="Times New Roman" w:cs="Times New Roman"/>
          <w:sz w:val="28"/>
          <w:szCs w:val="28"/>
        </w:rPr>
        <w:t xml:space="preserve"> настоящего Порядка, дату начала и окончания срока такого предоставления;</w:t>
      </w:r>
    </w:p>
    <w:p w14:paraId="22E4D42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15) срок, в течение которого победитель (победители) отбора должен (должны) подписать Соглашение;</w:t>
      </w:r>
    </w:p>
    <w:p w14:paraId="3FABBBB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16) условия признания победителя (победителей) отбора уклонившимся (уклонившимися) от заключения Соглашения.</w:t>
      </w:r>
    </w:p>
    <w:p w14:paraId="3A4CB292"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К участию в отборе допускаются участники отбора, соответствующие требованиям, указанным в объявлении.</w:t>
      </w:r>
    </w:p>
    <w:p w14:paraId="2B6B5E2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17(1). Министерство вправе принять решение о внесении изменений в объявление, которое размещается на едином портале не позднее даты окончания приема заявок.</w:t>
      </w:r>
    </w:p>
    <w:p w14:paraId="5107290C"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При внесении изменений в объявление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1ABEA460"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14:paraId="1EB4C9C0"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Участники отбора, подавшие заявки,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14:paraId="18AC7A2F"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 xml:space="preserve">(п. 17(1) введен </w:t>
      </w:r>
      <w:hyperlink r:id="rId21">
        <w:r w:rsidRPr="00BD3188">
          <w:rPr>
            <w:rFonts w:ascii="Times New Roman" w:hAnsi="Times New Roman" w:cs="Times New Roman"/>
            <w:sz w:val="28"/>
            <w:szCs w:val="28"/>
          </w:rPr>
          <w:t>Постановлением</w:t>
        </w:r>
      </w:hyperlink>
      <w:r w:rsidRPr="00BD3188">
        <w:rPr>
          <w:rFonts w:ascii="Times New Roman" w:hAnsi="Times New Roman" w:cs="Times New Roman"/>
          <w:sz w:val="28"/>
          <w:szCs w:val="28"/>
        </w:rPr>
        <w:t xml:space="preserve"> Правительства Забайкальского края от 23.07.2025 N 396)</w:t>
      </w:r>
    </w:p>
    <w:p w14:paraId="2BD80FBA"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6" w:name="P100"/>
      <w:bookmarkEnd w:id="6"/>
      <w:r w:rsidRPr="00BD3188">
        <w:rPr>
          <w:rFonts w:ascii="Times New Roman" w:hAnsi="Times New Roman" w:cs="Times New Roman"/>
          <w:sz w:val="28"/>
          <w:szCs w:val="28"/>
        </w:rPr>
        <w:t>18. Размещение Министерством 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14:paraId="1AE02452" w14:textId="6450887A"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Объявление об отмене отбора формируется в электронной форме </w:t>
      </w:r>
      <w:r w:rsidRPr="00BD3188">
        <w:rPr>
          <w:rFonts w:ascii="Times New Roman" w:hAnsi="Times New Roman" w:cs="Times New Roman"/>
          <w:sz w:val="28"/>
          <w:szCs w:val="28"/>
        </w:rPr>
        <w:lastRenderedPageBreak/>
        <w:t xml:space="preserve">посредством заполнения соответствующих экранных форм веб-интерфейса системы </w:t>
      </w:r>
      <w:r w:rsidR="00C567C8">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C567C8">
        <w:rPr>
          <w:rFonts w:ascii="Times New Roman" w:hAnsi="Times New Roman" w:cs="Times New Roman"/>
          <w:sz w:val="28"/>
          <w:szCs w:val="28"/>
        </w:rPr>
        <w:t>»</w:t>
      </w:r>
      <w:r w:rsidRPr="00BD3188">
        <w:rPr>
          <w:rFonts w:ascii="Times New Roman" w:hAnsi="Times New Roman" w:cs="Times New Roman"/>
          <w:sz w:val="28"/>
          <w:szCs w:val="28"/>
        </w:rPr>
        <w:t>, подписывается усиленной квалифицированной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23DE17C9" w14:textId="40396764"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Участники отбора, подавшие заявки, информируются об отмене проведения отбора в системе </w:t>
      </w:r>
      <w:r w:rsidR="00C567C8">
        <w:rPr>
          <w:rFonts w:ascii="Times New Roman" w:hAnsi="Times New Roman" w:cs="Times New Roman"/>
          <w:sz w:val="28"/>
          <w:szCs w:val="28"/>
        </w:rPr>
        <w:t>«</w:t>
      </w:r>
      <w:r w:rsidRPr="00BD3188">
        <w:rPr>
          <w:rFonts w:ascii="Times New Roman" w:hAnsi="Times New Roman" w:cs="Times New Roman"/>
          <w:sz w:val="28"/>
          <w:szCs w:val="28"/>
        </w:rPr>
        <w:t>Электронный бюджет</w:t>
      </w:r>
      <w:r w:rsidR="00C567C8">
        <w:rPr>
          <w:rFonts w:ascii="Times New Roman" w:hAnsi="Times New Roman" w:cs="Times New Roman"/>
          <w:sz w:val="28"/>
          <w:szCs w:val="28"/>
        </w:rPr>
        <w:t>»</w:t>
      </w:r>
      <w:r w:rsidRPr="00BD3188">
        <w:rPr>
          <w:rFonts w:ascii="Times New Roman" w:hAnsi="Times New Roman" w:cs="Times New Roman"/>
          <w:sz w:val="28"/>
          <w:szCs w:val="28"/>
        </w:rPr>
        <w:t>.</w:t>
      </w:r>
    </w:p>
    <w:p w14:paraId="1A434420"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21994BC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После окончания срока проведения отбора в соответствии с </w:t>
      </w:r>
      <w:hyperlink w:anchor="P100">
        <w:r w:rsidRPr="00BD3188">
          <w:rPr>
            <w:rFonts w:ascii="Times New Roman" w:hAnsi="Times New Roman" w:cs="Times New Roman"/>
            <w:sz w:val="28"/>
            <w:szCs w:val="28"/>
          </w:rPr>
          <w:t>абзацем первым</w:t>
        </w:r>
      </w:hyperlink>
      <w:r w:rsidRPr="00BD3188">
        <w:rPr>
          <w:rFonts w:ascii="Times New Roman" w:hAnsi="Times New Roman" w:cs="Times New Roman"/>
          <w:sz w:val="28"/>
          <w:szCs w:val="28"/>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2">
        <w:r w:rsidRPr="00BD3188">
          <w:rPr>
            <w:rFonts w:ascii="Times New Roman" w:hAnsi="Times New Roman" w:cs="Times New Roman"/>
            <w:sz w:val="28"/>
            <w:szCs w:val="28"/>
          </w:rPr>
          <w:t>пунктом 3 статьи 401</w:t>
        </w:r>
      </w:hyperlink>
      <w:r w:rsidRPr="00BD3188">
        <w:rPr>
          <w:rFonts w:ascii="Times New Roman" w:hAnsi="Times New Roman" w:cs="Times New Roman"/>
          <w:sz w:val="28"/>
          <w:szCs w:val="28"/>
        </w:rPr>
        <w:t xml:space="preserve"> Гражданского кодекса Российской Федерации.</w:t>
      </w:r>
    </w:p>
    <w:p w14:paraId="10FBF392"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7" w:name="P105"/>
      <w:bookmarkEnd w:id="7"/>
      <w:r w:rsidRPr="00BD3188">
        <w:rPr>
          <w:rFonts w:ascii="Times New Roman" w:hAnsi="Times New Roman" w:cs="Times New Roman"/>
          <w:sz w:val="28"/>
          <w:szCs w:val="28"/>
        </w:rPr>
        <w:t>19. Участники отбора на даты рассмотрения заявки и заключения Соглашение должны соответствовать следующим требованиям:</w:t>
      </w:r>
    </w:p>
    <w:p w14:paraId="2CBBF451"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 xml:space="preserve">(в ред. </w:t>
      </w:r>
      <w:hyperlink r:id="rId23">
        <w:r w:rsidRPr="00BD3188">
          <w:rPr>
            <w:rFonts w:ascii="Times New Roman" w:hAnsi="Times New Roman" w:cs="Times New Roman"/>
            <w:sz w:val="28"/>
            <w:szCs w:val="28"/>
          </w:rPr>
          <w:t>Постановления</w:t>
        </w:r>
      </w:hyperlink>
      <w:r w:rsidRPr="00BD3188">
        <w:rPr>
          <w:rFonts w:ascii="Times New Roman" w:hAnsi="Times New Roman" w:cs="Times New Roman"/>
          <w:sz w:val="28"/>
          <w:szCs w:val="28"/>
        </w:rPr>
        <w:t xml:space="preserve"> Правительства Забайкальского края от 23.07.2025 N 396)</w:t>
      </w:r>
    </w:p>
    <w:p w14:paraId="41989DD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 у участника отбора на едином налоговом счете отсутствует или не превышает размер, определенный </w:t>
      </w:r>
      <w:hyperlink r:id="rId24">
        <w:r w:rsidRPr="00BD3188">
          <w:rPr>
            <w:rFonts w:ascii="Times New Roman" w:hAnsi="Times New Roman" w:cs="Times New Roman"/>
            <w:sz w:val="28"/>
            <w:szCs w:val="28"/>
          </w:rPr>
          <w:t>пунктом 3 статьи 47</w:t>
        </w:r>
      </w:hyperlink>
      <w:r w:rsidRPr="00BD3188">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6EB455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 у участника отбора отсутствует просроченная задолженность по возврату в бюджет Забайкальского края иных субсидий, бюджетных инвестиций, а также иная просроченная (неурегулированная) задолженность по денежным обязательствам перед Забайкальским краем;</w:t>
      </w:r>
    </w:p>
    <w:p w14:paraId="5ACF584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5F7B189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4)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w:t>
      </w:r>
      <w:r w:rsidRPr="00BD3188">
        <w:rPr>
          <w:rFonts w:ascii="Times New Roman" w:hAnsi="Times New Roman" w:cs="Times New Roman"/>
          <w:sz w:val="28"/>
          <w:szCs w:val="28"/>
        </w:rPr>
        <w:lastRenderedPageBreak/>
        <w:t>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06BA03E"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5)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BEF2B4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6) участник отбора не находится в составляемых в рамках реализации полномочий, предусмотренных </w:t>
      </w:r>
      <w:hyperlink r:id="rId25">
        <w:r w:rsidRPr="00BD3188">
          <w:rPr>
            <w:rFonts w:ascii="Times New Roman" w:hAnsi="Times New Roman" w:cs="Times New Roman"/>
            <w:sz w:val="28"/>
            <w:szCs w:val="28"/>
          </w:rPr>
          <w:t>главой VII</w:t>
        </w:r>
      </w:hyperlink>
      <w:r w:rsidRPr="00BD3188">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15B80C7" w14:textId="3BF3AAD5"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7) участник отбора не является иностранным агентом в соответствии с Федеральным </w:t>
      </w:r>
      <w:hyperlink r:id="rId26">
        <w:r w:rsidRPr="00BD3188">
          <w:rPr>
            <w:rFonts w:ascii="Times New Roman" w:hAnsi="Times New Roman" w:cs="Times New Roman"/>
            <w:sz w:val="28"/>
            <w:szCs w:val="28"/>
          </w:rPr>
          <w:t>законом</w:t>
        </w:r>
      </w:hyperlink>
      <w:r w:rsidRPr="00BD3188">
        <w:rPr>
          <w:rFonts w:ascii="Times New Roman" w:hAnsi="Times New Roman" w:cs="Times New Roman"/>
          <w:sz w:val="28"/>
          <w:szCs w:val="28"/>
        </w:rPr>
        <w:t xml:space="preserve"> от 14 июля 2022 года N 255-ФЗ </w:t>
      </w:r>
      <w:r w:rsidR="00C567C8">
        <w:rPr>
          <w:rFonts w:ascii="Times New Roman" w:hAnsi="Times New Roman" w:cs="Times New Roman"/>
          <w:sz w:val="28"/>
          <w:szCs w:val="28"/>
        </w:rPr>
        <w:t>«</w:t>
      </w:r>
      <w:r w:rsidRPr="00BD3188">
        <w:rPr>
          <w:rFonts w:ascii="Times New Roman" w:hAnsi="Times New Roman" w:cs="Times New Roman"/>
          <w:sz w:val="28"/>
          <w:szCs w:val="28"/>
        </w:rPr>
        <w:t xml:space="preserve">О </w:t>
      </w:r>
      <w:proofErr w:type="gramStart"/>
      <w:r w:rsidRPr="00BD3188">
        <w:rPr>
          <w:rFonts w:ascii="Times New Roman" w:hAnsi="Times New Roman" w:cs="Times New Roman"/>
          <w:sz w:val="28"/>
          <w:szCs w:val="28"/>
        </w:rPr>
        <w:t>контроле за</w:t>
      </w:r>
      <w:proofErr w:type="gramEnd"/>
      <w:r w:rsidRPr="00BD3188">
        <w:rPr>
          <w:rFonts w:ascii="Times New Roman" w:hAnsi="Times New Roman" w:cs="Times New Roman"/>
          <w:sz w:val="28"/>
          <w:szCs w:val="28"/>
        </w:rPr>
        <w:t xml:space="preserve"> деятельностью лиц, находящихся под иностранным влиянием</w:t>
      </w:r>
      <w:r w:rsidR="00C567C8">
        <w:rPr>
          <w:rFonts w:ascii="Times New Roman" w:hAnsi="Times New Roman" w:cs="Times New Roman"/>
          <w:sz w:val="28"/>
          <w:szCs w:val="28"/>
        </w:rPr>
        <w:t>»</w:t>
      </w:r>
      <w:r w:rsidRPr="00BD3188">
        <w:rPr>
          <w:rFonts w:ascii="Times New Roman" w:hAnsi="Times New Roman" w:cs="Times New Roman"/>
          <w:sz w:val="28"/>
          <w:szCs w:val="28"/>
        </w:rPr>
        <w:t>;</w:t>
      </w:r>
    </w:p>
    <w:p w14:paraId="5E68518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w:t>
      </w:r>
    </w:p>
    <w:p w14:paraId="630C45A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9) участник отбора не получает средства из бюджета Забайкальского края на основании иных нормативных правовых актов Забайкальского края на цель, установленную настоящим Порядком;</w:t>
      </w:r>
    </w:p>
    <w:p w14:paraId="68D874C0" w14:textId="2F3F6F43" w:rsidR="00B12B9E"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10) участник отбора состоит на налоговом учете в налоговых органах и осуществляет деятельность на</w:t>
      </w:r>
      <w:r w:rsidR="00C575B5">
        <w:rPr>
          <w:rFonts w:ascii="Times New Roman" w:hAnsi="Times New Roman" w:cs="Times New Roman"/>
          <w:sz w:val="28"/>
          <w:szCs w:val="28"/>
        </w:rPr>
        <w:t xml:space="preserve"> территории Забайкальского края;</w:t>
      </w:r>
    </w:p>
    <w:p w14:paraId="0EB63557" w14:textId="1BB99DA9" w:rsidR="008C1E38" w:rsidRPr="00BD3188" w:rsidRDefault="008C1E3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11) действующее средство размещения должно состоять в </w:t>
      </w:r>
      <w:r w:rsidR="00C575B5" w:rsidRPr="00C575B5">
        <w:rPr>
          <w:rFonts w:ascii="Times New Roman" w:hAnsi="Times New Roman" w:cs="Times New Roman"/>
          <w:sz w:val="28"/>
          <w:szCs w:val="28"/>
        </w:rPr>
        <w:t>Един</w:t>
      </w:r>
      <w:r w:rsidR="00C575B5">
        <w:rPr>
          <w:rFonts w:ascii="Times New Roman" w:hAnsi="Times New Roman" w:cs="Times New Roman"/>
          <w:sz w:val="28"/>
          <w:szCs w:val="28"/>
        </w:rPr>
        <w:t>ом</w:t>
      </w:r>
      <w:r w:rsidR="00C575B5" w:rsidRPr="00C575B5">
        <w:rPr>
          <w:rFonts w:ascii="Times New Roman" w:hAnsi="Times New Roman" w:cs="Times New Roman"/>
          <w:sz w:val="28"/>
          <w:szCs w:val="28"/>
        </w:rPr>
        <w:t xml:space="preserve"> реестр</w:t>
      </w:r>
      <w:r w:rsidR="00C575B5">
        <w:rPr>
          <w:rFonts w:ascii="Times New Roman" w:hAnsi="Times New Roman" w:cs="Times New Roman"/>
          <w:sz w:val="28"/>
          <w:szCs w:val="28"/>
        </w:rPr>
        <w:t>е</w:t>
      </w:r>
      <w:r w:rsidR="00C575B5" w:rsidRPr="00C575B5">
        <w:rPr>
          <w:rFonts w:ascii="Times New Roman" w:hAnsi="Times New Roman" w:cs="Times New Roman"/>
          <w:sz w:val="28"/>
          <w:szCs w:val="28"/>
        </w:rPr>
        <w:t xml:space="preserve"> объектов классификации в сфере туристской индустрии</w:t>
      </w:r>
      <w:r w:rsidR="00C575B5">
        <w:rPr>
          <w:rFonts w:ascii="Times New Roman" w:hAnsi="Times New Roman" w:cs="Times New Roman"/>
          <w:sz w:val="28"/>
          <w:szCs w:val="28"/>
        </w:rPr>
        <w:t>.</w:t>
      </w:r>
      <w:r>
        <w:rPr>
          <w:rFonts w:ascii="Times New Roman" w:hAnsi="Times New Roman" w:cs="Times New Roman"/>
          <w:sz w:val="28"/>
          <w:szCs w:val="28"/>
        </w:rPr>
        <w:t xml:space="preserve"> </w:t>
      </w:r>
    </w:p>
    <w:p w14:paraId="5303D13A"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8" w:name="P117"/>
      <w:bookmarkEnd w:id="8"/>
      <w:r w:rsidRPr="00BD3188">
        <w:rPr>
          <w:rFonts w:ascii="Times New Roman" w:hAnsi="Times New Roman" w:cs="Times New Roman"/>
          <w:sz w:val="28"/>
          <w:szCs w:val="28"/>
        </w:rPr>
        <w:t xml:space="preserve">20.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следующих документов (документов на бумажном </w:t>
      </w:r>
      <w:r w:rsidRPr="00BD3188">
        <w:rPr>
          <w:rFonts w:ascii="Times New Roman" w:hAnsi="Times New Roman" w:cs="Times New Roman"/>
          <w:sz w:val="28"/>
          <w:szCs w:val="28"/>
        </w:rPr>
        <w:lastRenderedPageBreak/>
        <w:t>носителе, преобразованных в электронную форму путем сканирования):</w:t>
      </w:r>
    </w:p>
    <w:p w14:paraId="547E71FD"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 </w:t>
      </w:r>
      <w:hyperlink w:anchor="P383">
        <w:r w:rsidRPr="00BD3188">
          <w:rPr>
            <w:rFonts w:ascii="Times New Roman" w:hAnsi="Times New Roman" w:cs="Times New Roman"/>
            <w:sz w:val="28"/>
            <w:szCs w:val="28"/>
          </w:rPr>
          <w:t>описание</w:t>
        </w:r>
      </w:hyperlink>
      <w:r w:rsidRPr="00BD3188">
        <w:rPr>
          <w:rFonts w:ascii="Times New Roman" w:hAnsi="Times New Roman" w:cs="Times New Roman"/>
          <w:sz w:val="28"/>
          <w:szCs w:val="28"/>
        </w:rPr>
        <w:t xml:space="preserve"> проекта, оформленное в соответствии с приложением N 2 к настоящему Порядку;</w:t>
      </w:r>
    </w:p>
    <w:p w14:paraId="11E7E189" w14:textId="45506448"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2) </w:t>
      </w:r>
      <w:r w:rsidR="008B70DD" w:rsidRPr="00BD3188">
        <w:rPr>
          <w:rFonts w:ascii="Times New Roman" w:hAnsi="Times New Roman" w:cs="Times New Roman"/>
          <w:sz w:val="28"/>
          <w:szCs w:val="28"/>
          <w:highlight w:val="yellow"/>
        </w:rPr>
        <w:t xml:space="preserve">финансово-экономическое обоснование запрашиваемой суммы </w:t>
      </w:r>
      <w:r w:rsidR="00E35AF2" w:rsidRPr="00BD3188">
        <w:rPr>
          <w:rFonts w:ascii="Times New Roman" w:hAnsi="Times New Roman" w:cs="Times New Roman"/>
          <w:sz w:val="28"/>
          <w:szCs w:val="28"/>
          <w:highlight w:val="yellow"/>
        </w:rPr>
        <w:t>субсидии, включая</w:t>
      </w:r>
      <w:r w:rsidR="00E35AF2" w:rsidRPr="00BD3188">
        <w:rPr>
          <w:rFonts w:ascii="Times New Roman" w:hAnsi="Times New Roman" w:cs="Times New Roman"/>
          <w:sz w:val="28"/>
          <w:szCs w:val="28"/>
        </w:rPr>
        <w:t xml:space="preserve"> </w:t>
      </w:r>
      <w:r w:rsidRPr="00BD3188">
        <w:rPr>
          <w:rFonts w:ascii="Times New Roman" w:hAnsi="Times New Roman" w:cs="Times New Roman"/>
          <w:sz w:val="28"/>
          <w:szCs w:val="28"/>
        </w:rPr>
        <w:t>сметный расчет планируемого к реализации проекта и (или) коммерческие предложения;</w:t>
      </w:r>
    </w:p>
    <w:p w14:paraId="07C40A75" w14:textId="3823E4BD"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копии учредительных документов</w:t>
      </w:r>
      <w:r w:rsidR="00E35AF2" w:rsidRPr="00BD3188">
        <w:rPr>
          <w:rFonts w:ascii="Times New Roman" w:hAnsi="Times New Roman" w:cs="Times New Roman"/>
          <w:sz w:val="28"/>
          <w:szCs w:val="28"/>
        </w:rPr>
        <w:t xml:space="preserve"> (для юридических лиц)</w:t>
      </w:r>
      <w:r w:rsidRPr="00BD3188">
        <w:rPr>
          <w:rFonts w:ascii="Times New Roman" w:hAnsi="Times New Roman" w:cs="Times New Roman"/>
          <w:sz w:val="28"/>
          <w:szCs w:val="28"/>
        </w:rPr>
        <w:t>;</w:t>
      </w:r>
    </w:p>
    <w:p w14:paraId="06D1DB23" w14:textId="549CC260"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 копии правоустанавливающих документов на земельный участок и (или) документы, подтверждающие право осуществления деятельности на особо охраняемой природной территории;</w:t>
      </w:r>
    </w:p>
    <w:p w14:paraId="1CD9B19F" w14:textId="0922B6E1" w:rsidR="009F7A07" w:rsidRDefault="009F7A07">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5) </w:t>
      </w:r>
      <w:r w:rsidRPr="00B06D95">
        <w:rPr>
          <w:rFonts w:ascii="Times New Roman" w:hAnsi="Times New Roman" w:cs="Times New Roman"/>
          <w:sz w:val="28"/>
          <w:szCs w:val="28"/>
          <w:highlight w:val="yellow"/>
        </w:rPr>
        <w:t>согласие на обработку персональных данных по форме согласно приложению № 3 к настоящему Порядку;</w:t>
      </w:r>
    </w:p>
    <w:p w14:paraId="33835765" w14:textId="5BB89412" w:rsidR="000A3822" w:rsidRPr="00BD3188" w:rsidRDefault="000A382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обязательство </w:t>
      </w:r>
      <w:r w:rsidR="009B1526">
        <w:rPr>
          <w:rFonts w:ascii="Times New Roman" w:hAnsi="Times New Roman" w:cs="Times New Roman"/>
          <w:sz w:val="28"/>
          <w:szCs w:val="28"/>
        </w:rPr>
        <w:t>классификации созданных объектов размещения в течени</w:t>
      </w:r>
      <w:proofErr w:type="gramStart"/>
      <w:r w:rsidR="009B1526">
        <w:rPr>
          <w:rFonts w:ascii="Times New Roman" w:hAnsi="Times New Roman" w:cs="Times New Roman"/>
          <w:sz w:val="28"/>
          <w:szCs w:val="28"/>
        </w:rPr>
        <w:t>и</w:t>
      </w:r>
      <w:proofErr w:type="gramEnd"/>
      <w:r w:rsidR="009B1526">
        <w:rPr>
          <w:rFonts w:ascii="Times New Roman" w:hAnsi="Times New Roman" w:cs="Times New Roman"/>
          <w:sz w:val="28"/>
          <w:szCs w:val="28"/>
        </w:rPr>
        <w:t xml:space="preserve"> 1 месяца с даты ввода в эксплуатация (для вновь создаваемых средств размещения), </w:t>
      </w:r>
      <w:r w:rsidR="00B27207">
        <w:rPr>
          <w:rFonts w:ascii="Times New Roman" w:hAnsi="Times New Roman" w:cs="Times New Roman"/>
          <w:sz w:val="28"/>
          <w:szCs w:val="28"/>
        </w:rPr>
        <w:t xml:space="preserve">включение информации </w:t>
      </w:r>
      <w:r w:rsidR="00C40834">
        <w:rPr>
          <w:rFonts w:ascii="Times New Roman" w:hAnsi="Times New Roman" w:cs="Times New Roman"/>
          <w:sz w:val="28"/>
          <w:szCs w:val="28"/>
        </w:rPr>
        <w:t xml:space="preserve">о вновь созданных объектах </w:t>
      </w:r>
      <w:r w:rsidR="009B1526">
        <w:rPr>
          <w:rFonts w:ascii="Times New Roman" w:hAnsi="Times New Roman" w:cs="Times New Roman"/>
          <w:sz w:val="28"/>
          <w:szCs w:val="28"/>
        </w:rPr>
        <w:t xml:space="preserve"> </w:t>
      </w:r>
      <w:r w:rsidR="00C40834">
        <w:rPr>
          <w:rFonts w:ascii="Times New Roman" w:hAnsi="Times New Roman" w:cs="Times New Roman"/>
          <w:sz w:val="28"/>
          <w:szCs w:val="28"/>
        </w:rPr>
        <w:t xml:space="preserve">кемпинг-размещения в </w:t>
      </w:r>
      <w:r w:rsidR="00E85438">
        <w:rPr>
          <w:rFonts w:ascii="Times New Roman" w:hAnsi="Times New Roman" w:cs="Times New Roman"/>
          <w:sz w:val="28"/>
          <w:szCs w:val="28"/>
        </w:rPr>
        <w:t xml:space="preserve">карточке объекта </w:t>
      </w:r>
      <w:r w:rsidR="0015781C">
        <w:rPr>
          <w:rFonts w:ascii="Times New Roman" w:hAnsi="Times New Roman" w:cs="Times New Roman"/>
          <w:sz w:val="28"/>
          <w:szCs w:val="28"/>
        </w:rPr>
        <w:t xml:space="preserve">Единого реестра </w:t>
      </w:r>
      <w:r w:rsidR="00844608" w:rsidRPr="00844608">
        <w:rPr>
          <w:rFonts w:ascii="Times New Roman" w:hAnsi="Times New Roman" w:cs="Times New Roman"/>
          <w:sz w:val="28"/>
          <w:szCs w:val="28"/>
        </w:rPr>
        <w:t>объектов классификации в сфере туристской индустрии</w:t>
      </w:r>
      <w:r w:rsidR="00844608">
        <w:rPr>
          <w:rFonts w:ascii="Times New Roman" w:hAnsi="Times New Roman" w:cs="Times New Roman"/>
          <w:sz w:val="28"/>
          <w:szCs w:val="28"/>
        </w:rPr>
        <w:t>;</w:t>
      </w:r>
    </w:p>
    <w:p w14:paraId="3BD07CC5" w14:textId="21A82962" w:rsidR="00B12B9E" w:rsidRPr="00BD3188" w:rsidRDefault="0083319D">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6</w:t>
      </w:r>
      <w:r w:rsidR="00B12B9E" w:rsidRPr="00BD3188">
        <w:rPr>
          <w:rFonts w:ascii="Times New Roman" w:hAnsi="Times New Roman" w:cs="Times New Roman"/>
          <w:sz w:val="28"/>
          <w:szCs w:val="28"/>
        </w:rPr>
        <w:t>) графические материалы планируемого к реализации проекта (при наличии);</w:t>
      </w:r>
    </w:p>
    <w:p w14:paraId="2A3FC1CD" w14:textId="325F155F" w:rsidR="00B12B9E" w:rsidRPr="00BD3188" w:rsidRDefault="009F7A07" w:rsidP="00E35AF2">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7</w:t>
      </w:r>
      <w:r w:rsidR="00B12B9E" w:rsidRPr="00BD3188">
        <w:rPr>
          <w:rFonts w:ascii="Times New Roman" w:hAnsi="Times New Roman" w:cs="Times New Roman"/>
          <w:sz w:val="28"/>
          <w:szCs w:val="28"/>
        </w:rPr>
        <w:t>) иные документы, подтверждающие соответствие проекта критериям оценки (при наличии)</w:t>
      </w:r>
      <w:r w:rsidRPr="00BD3188">
        <w:rPr>
          <w:rFonts w:ascii="Times New Roman" w:hAnsi="Times New Roman" w:cs="Times New Roman"/>
          <w:sz w:val="28"/>
          <w:szCs w:val="28"/>
        </w:rPr>
        <w:t>.</w:t>
      </w:r>
    </w:p>
    <w:p w14:paraId="6AFA8D97"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От участников отбора запрещается требовать предоставления документов и информации в целях подтверждения соответствия участников отбора требованиям, определенным </w:t>
      </w:r>
      <w:hyperlink w:anchor="P105">
        <w:r w:rsidRPr="00BD3188">
          <w:rPr>
            <w:rFonts w:ascii="Times New Roman" w:hAnsi="Times New Roman" w:cs="Times New Roman"/>
            <w:sz w:val="28"/>
            <w:szCs w:val="28"/>
          </w:rPr>
          <w:t>пунктом 19</w:t>
        </w:r>
      </w:hyperlink>
      <w:r w:rsidRPr="00BD3188">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участник отбора готов представить указанные документы и информацию по собственной инициативе.</w:t>
      </w:r>
    </w:p>
    <w:p w14:paraId="2916DBE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уполномоченных ими лиц.</w:t>
      </w:r>
    </w:p>
    <w:p w14:paraId="6D001FE3" w14:textId="77777777" w:rsidR="00B12B9E"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Датой представления заявки считается день подписания заявки с присвоением ей регистрационного номера в системе "Электронный бюджет".</w:t>
      </w:r>
    </w:p>
    <w:p w14:paraId="0B382297" w14:textId="75DB5B7A" w:rsidR="00BD0DAC" w:rsidRPr="00BD3188" w:rsidRDefault="00BD0DAC">
      <w:pPr>
        <w:pStyle w:val="ConsPlusNormal"/>
        <w:spacing w:before="220"/>
        <w:ind w:firstLine="540"/>
        <w:jc w:val="both"/>
        <w:rPr>
          <w:rFonts w:ascii="Times New Roman" w:hAnsi="Times New Roman" w:cs="Times New Roman"/>
          <w:sz w:val="28"/>
          <w:szCs w:val="28"/>
        </w:rPr>
      </w:pPr>
      <w:r w:rsidRPr="00BD0DAC">
        <w:rPr>
          <w:rFonts w:ascii="Times New Roman" w:hAnsi="Times New Roman" w:cs="Times New Roman"/>
          <w:sz w:val="28"/>
          <w:szCs w:val="28"/>
          <w:highlight w:val="yellow"/>
        </w:rPr>
        <w:t>Один участник вправе подать не более одной заявки.</w:t>
      </w:r>
    </w:p>
    <w:p w14:paraId="38D42CE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Участник отбора несет ответственность за полноту и достоверность </w:t>
      </w:r>
      <w:r w:rsidRPr="00BD3188">
        <w:rPr>
          <w:rFonts w:ascii="Times New Roman" w:hAnsi="Times New Roman" w:cs="Times New Roman"/>
          <w:sz w:val="28"/>
          <w:szCs w:val="28"/>
        </w:rPr>
        <w:lastRenderedPageBreak/>
        <w:t>информации и документов, содержащихся в заявке, а также за своевременность их представления в соответствии с законодательством Российской Федерации.</w:t>
      </w:r>
    </w:p>
    <w:p w14:paraId="3ECC0B1D"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4D325E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21. Любой участник отбора со дня размещения объявления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в системе "Электронный бюджет" соответствующего запроса о разъяснении.</w:t>
      </w:r>
    </w:p>
    <w:p w14:paraId="23623556"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9" w:name="P131"/>
      <w:bookmarkEnd w:id="9"/>
      <w:r w:rsidRPr="00BD3188">
        <w:rPr>
          <w:rFonts w:ascii="Times New Roman" w:hAnsi="Times New Roman" w:cs="Times New Roman"/>
          <w:sz w:val="28"/>
          <w:szCs w:val="28"/>
        </w:rPr>
        <w:t>Министерство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Предоставленное Министерством разъяснение не должно изменять суть информации, содержащейся в указанном объявлении.</w:t>
      </w:r>
    </w:p>
    <w:p w14:paraId="09A4E7F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Доступ к разъяснению, формируемому в системе "Электронный бюджет" в соответствии с </w:t>
      </w:r>
      <w:hyperlink w:anchor="P131">
        <w:r w:rsidRPr="00BD3188">
          <w:rPr>
            <w:rFonts w:ascii="Times New Roman" w:hAnsi="Times New Roman" w:cs="Times New Roman"/>
            <w:sz w:val="28"/>
            <w:szCs w:val="28"/>
          </w:rPr>
          <w:t>абзацем вторым</w:t>
        </w:r>
      </w:hyperlink>
      <w:r w:rsidRPr="00BD3188">
        <w:rPr>
          <w:rFonts w:ascii="Times New Roman" w:hAnsi="Times New Roman" w:cs="Times New Roman"/>
          <w:sz w:val="28"/>
          <w:szCs w:val="28"/>
        </w:rPr>
        <w:t xml:space="preserve"> настоящего пункта, предоставляется всем участникам отбора.</w:t>
      </w:r>
    </w:p>
    <w:p w14:paraId="1664437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22. Участник отбора до наступления дня окончания срока приема заявок, указанного в объявлении, вправе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 установленными </w:t>
      </w:r>
      <w:hyperlink w:anchor="P117">
        <w:r w:rsidRPr="00BD3188">
          <w:rPr>
            <w:rFonts w:ascii="Times New Roman" w:hAnsi="Times New Roman" w:cs="Times New Roman"/>
            <w:sz w:val="28"/>
            <w:szCs w:val="28"/>
          </w:rPr>
          <w:t>пунктом 20</w:t>
        </w:r>
      </w:hyperlink>
      <w:r w:rsidRPr="00BD3188">
        <w:rPr>
          <w:rFonts w:ascii="Times New Roman" w:hAnsi="Times New Roman" w:cs="Times New Roman"/>
          <w:sz w:val="28"/>
          <w:szCs w:val="28"/>
        </w:rPr>
        <w:t xml:space="preserve"> настоящего Порядка.</w:t>
      </w:r>
    </w:p>
    <w:p w14:paraId="1F7C869E"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Изменения к заявке после предоставления их в установленном порядке становятся неотъемлемой частью заявки.</w:t>
      </w:r>
    </w:p>
    <w:p w14:paraId="07452E3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23. Участник отбора до наступления даты окончания приема заявок, указанной в объявлении, вправе отозвать заявку путем формирования в электронной форме уведомления об отзыве заявки.</w:t>
      </w:r>
    </w:p>
    <w:p w14:paraId="040A02FE"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24. </w:t>
      </w:r>
      <w:r w:rsidR="006412C0" w:rsidRPr="00BD3188">
        <w:rPr>
          <w:rFonts w:ascii="Times New Roman" w:hAnsi="Times New Roman" w:cs="Times New Roman"/>
          <w:sz w:val="28"/>
          <w:szCs w:val="28"/>
          <w:highlight w:val="cyan"/>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14:paraId="7FF0D7F6" w14:textId="77777777" w:rsidR="00950710" w:rsidRPr="00BD3188" w:rsidRDefault="00B12B9E">
      <w:pPr>
        <w:pStyle w:val="ConsPlusNormal"/>
        <w:spacing w:before="220"/>
        <w:ind w:firstLine="540"/>
        <w:jc w:val="both"/>
        <w:rPr>
          <w:rFonts w:ascii="Times New Roman" w:hAnsi="Times New Roman" w:cs="Times New Roman"/>
          <w:sz w:val="28"/>
          <w:szCs w:val="28"/>
        </w:rPr>
      </w:pPr>
      <w:bookmarkStart w:id="10" w:name="P137"/>
      <w:bookmarkEnd w:id="10"/>
      <w:r w:rsidRPr="00BD3188">
        <w:rPr>
          <w:rFonts w:ascii="Times New Roman" w:hAnsi="Times New Roman" w:cs="Times New Roman"/>
          <w:sz w:val="28"/>
          <w:szCs w:val="28"/>
        </w:rPr>
        <w:t>25</w:t>
      </w:r>
      <w:r w:rsidR="00950710" w:rsidRPr="00BD3188">
        <w:rPr>
          <w:rFonts w:ascii="Times New Roman" w:hAnsi="Times New Roman" w:cs="Times New Roman"/>
          <w:sz w:val="28"/>
          <w:szCs w:val="28"/>
        </w:rPr>
        <w:t>-26 Утратили силу.</w:t>
      </w:r>
    </w:p>
    <w:p w14:paraId="1A5D55B7" w14:textId="0E26F345" w:rsidR="00B12B9E" w:rsidRPr="00BD3188" w:rsidRDefault="00950710">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lastRenderedPageBreak/>
        <w:t>27</w:t>
      </w:r>
      <w:r w:rsidR="00B12B9E" w:rsidRPr="00BD3188">
        <w:rPr>
          <w:rFonts w:ascii="Times New Roman" w:hAnsi="Times New Roman" w:cs="Times New Roman"/>
          <w:sz w:val="28"/>
          <w:szCs w:val="28"/>
        </w:rPr>
        <w:t>. Конкурсная комиссия в течение 10 рабочих дней со дня окончания срока приема заявок, указанного в объявлении, и открытия в системе "Электронный бюджет" доступа к заявкам для их рассмотрения рассматривает их, проверяет полноту и достоверность содержащихся в них сведений, в том числе осуществляет проверку участника отбора на соответствие установленным в объявлении требованиям.</w:t>
      </w:r>
    </w:p>
    <w:p w14:paraId="09AE0EB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Проверка участников отбора на соответствие категории и требованиям, указанным в </w:t>
      </w:r>
      <w:hyperlink w:anchor="P50">
        <w:r w:rsidRPr="00BD3188">
          <w:rPr>
            <w:rFonts w:ascii="Times New Roman" w:hAnsi="Times New Roman" w:cs="Times New Roman"/>
            <w:sz w:val="28"/>
            <w:szCs w:val="28"/>
          </w:rPr>
          <w:t>пунктах 7</w:t>
        </w:r>
      </w:hyperlink>
      <w:r w:rsidRPr="00BD3188">
        <w:rPr>
          <w:rFonts w:ascii="Times New Roman" w:hAnsi="Times New Roman" w:cs="Times New Roman"/>
          <w:sz w:val="28"/>
          <w:szCs w:val="28"/>
        </w:rPr>
        <w:t xml:space="preserve"> и </w:t>
      </w:r>
      <w:hyperlink w:anchor="P105">
        <w:r w:rsidRPr="00BD3188">
          <w:rPr>
            <w:rFonts w:ascii="Times New Roman" w:hAnsi="Times New Roman" w:cs="Times New Roman"/>
            <w:sz w:val="28"/>
            <w:szCs w:val="28"/>
          </w:rPr>
          <w:t>19</w:t>
        </w:r>
      </w:hyperlink>
      <w:r w:rsidRPr="00BD3188">
        <w:rPr>
          <w:rFonts w:ascii="Times New Roman" w:hAnsi="Times New Roman" w:cs="Times New Roman"/>
          <w:sz w:val="28"/>
          <w:szCs w:val="28"/>
        </w:rPr>
        <w:t xml:space="preserve"> настоящего Порядка, осуществляется автоматически в ГИИС "Электронный бюджет" по данным государственных информационных систем, в том числе с использованием межведомственного электронного взаимодействия (при наличии технической возможности автоматической проверки).</w:t>
      </w:r>
    </w:p>
    <w:p w14:paraId="757870E0"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Подтверждение соответствия участников отбора категории и требованиям, указанным в </w:t>
      </w:r>
      <w:hyperlink w:anchor="P50">
        <w:r w:rsidRPr="00BD3188">
          <w:rPr>
            <w:rFonts w:ascii="Times New Roman" w:hAnsi="Times New Roman" w:cs="Times New Roman"/>
            <w:sz w:val="28"/>
            <w:szCs w:val="28"/>
          </w:rPr>
          <w:t>пунктах 7</w:t>
        </w:r>
      </w:hyperlink>
      <w:r w:rsidRPr="00BD3188">
        <w:rPr>
          <w:rFonts w:ascii="Times New Roman" w:hAnsi="Times New Roman" w:cs="Times New Roman"/>
          <w:sz w:val="28"/>
          <w:szCs w:val="28"/>
        </w:rPr>
        <w:t xml:space="preserve"> и </w:t>
      </w:r>
      <w:hyperlink w:anchor="P105">
        <w:r w:rsidRPr="00BD3188">
          <w:rPr>
            <w:rFonts w:ascii="Times New Roman" w:hAnsi="Times New Roman" w:cs="Times New Roman"/>
            <w:sz w:val="28"/>
            <w:szCs w:val="28"/>
          </w:rPr>
          <w:t>19</w:t>
        </w:r>
      </w:hyperlink>
      <w:r w:rsidRPr="00BD3188">
        <w:rPr>
          <w:rFonts w:ascii="Times New Roman" w:hAnsi="Times New Roman" w:cs="Times New Roman"/>
          <w:sz w:val="28"/>
          <w:szCs w:val="28"/>
        </w:rPr>
        <w:t xml:space="preserve"> настоящего Порядка,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веб-интерфейса ГИИС "Электронный бюджет".</w:t>
      </w:r>
    </w:p>
    <w:p w14:paraId="288F4A1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Министерство не вправе требовать от участника отбора предоставление документов и информации в целях подтверждения соответствия его категории и требованиям, указанным в </w:t>
      </w:r>
      <w:hyperlink w:anchor="P50">
        <w:r w:rsidRPr="00BD3188">
          <w:rPr>
            <w:rFonts w:ascii="Times New Roman" w:hAnsi="Times New Roman" w:cs="Times New Roman"/>
            <w:sz w:val="28"/>
            <w:szCs w:val="28"/>
          </w:rPr>
          <w:t>пунктах 7</w:t>
        </w:r>
      </w:hyperlink>
      <w:r w:rsidRPr="00BD3188">
        <w:rPr>
          <w:rFonts w:ascii="Times New Roman" w:hAnsi="Times New Roman" w:cs="Times New Roman"/>
          <w:sz w:val="28"/>
          <w:szCs w:val="28"/>
        </w:rPr>
        <w:t xml:space="preserve"> и </w:t>
      </w:r>
      <w:hyperlink w:anchor="P105">
        <w:r w:rsidRPr="00BD3188">
          <w:rPr>
            <w:rFonts w:ascii="Times New Roman" w:hAnsi="Times New Roman" w:cs="Times New Roman"/>
            <w:sz w:val="28"/>
            <w:szCs w:val="28"/>
          </w:rPr>
          <w:t>19</w:t>
        </w:r>
      </w:hyperlink>
      <w:r w:rsidRPr="00BD3188">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представил указанные документы и информацию по собственной инициативе.</w:t>
      </w:r>
    </w:p>
    <w:p w14:paraId="1C1B4DC6"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Министерство в течение 3 рабочих дней со дня открытия доступа в ГИИС "Электронный бюджет" к заявкам для их рассмотрения запрашивает в порядке межведомственного электронного взаимодействия в отношении участников отбора у территориального органа Федеральной налоговой службы сведения о том, что у участника отбора на едином налоговом счете отсутствует или не превышает размер, определенный </w:t>
      </w:r>
      <w:hyperlink r:id="rId27">
        <w:r w:rsidRPr="00BD3188">
          <w:rPr>
            <w:rFonts w:ascii="Times New Roman" w:hAnsi="Times New Roman" w:cs="Times New Roman"/>
            <w:sz w:val="28"/>
            <w:szCs w:val="28"/>
          </w:rPr>
          <w:t>пунктом 3 статьи 47</w:t>
        </w:r>
      </w:hyperlink>
      <w:r w:rsidRPr="00BD3188">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(в случае если подтверждающие документы не были представлены заявителем по собственной инициативе).</w:t>
      </w:r>
    </w:p>
    <w:p w14:paraId="5E83557B" w14:textId="6D74D206" w:rsidR="00B12B9E" w:rsidRPr="00BD3188" w:rsidRDefault="00B12B9E">
      <w:pPr>
        <w:pStyle w:val="ConsPlusNormal"/>
        <w:spacing w:before="220"/>
        <w:ind w:firstLine="540"/>
        <w:jc w:val="both"/>
        <w:rPr>
          <w:rFonts w:ascii="Times New Roman" w:hAnsi="Times New Roman" w:cs="Times New Roman"/>
          <w:sz w:val="28"/>
          <w:szCs w:val="28"/>
        </w:rPr>
      </w:pPr>
      <w:bookmarkStart w:id="11" w:name="P150"/>
      <w:bookmarkEnd w:id="11"/>
      <w:r w:rsidRPr="00BD3188">
        <w:rPr>
          <w:rFonts w:ascii="Times New Roman" w:hAnsi="Times New Roman" w:cs="Times New Roman"/>
          <w:sz w:val="28"/>
          <w:szCs w:val="28"/>
        </w:rPr>
        <w:t xml:space="preserve">28. В случаях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информации и документам, </w:t>
      </w:r>
      <w:r w:rsidR="001326D2" w:rsidRPr="00BD3188">
        <w:rPr>
          <w:rFonts w:ascii="Times New Roman" w:hAnsi="Times New Roman" w:cs="Times New Roman"/>
          <w:sz w:val="28"/>
          <w:szCs w:val="28"/>
          <w:highlight w:val="yellow"/>
        </w:rPr>
        <w:t>Министерство</w:t>
      </w:r>
      <w:r w:rsidRPr="00BD3188">
        <w:rPr>
          <w:rFonts w:ascii="Times New Roman" w:hAnsi="Times New Roman" w:cs="Times New Roman"/>
          <w:sz w:val="28"/>
          <w:szCs w:val="28"/>
        </w:rPr>
        <w:t xml:space="preserve"> осуществляет запрос разъяснения (далее - запрос) у участника отбора в отношении информации и документов с использованием </w:t>
      </w:r>
      <w:r w:rsidRPr="00BD3188">
        <w:rPr>
          <w:rFonts w:ascii="Times New Roman" w:hAnsi="Times New Roman" w:cs="Times New Roman"/>
          <w:sz w:val="28"/>
          <w:szCs w:val="28"/>
        </w:rPr>
        <w:lastRenderedPageBreak/>
        <w:t>системы "Электронный бюджет", направляемый при необходимости в равной мере всем участникам отбора.</w:t>
      </w:r>
    </w:p>
    <w:p w14:paraId="6F73447F" w14:textId="5A747CDE" w:rsidR="00B12B9E" w:rsidRPr="00BD3188" w:rsidRDefault="00B12B9E">
      <w:pPr>
        <w:pStyle w:val="ConsPlusNormal"/>
        <w:spacing w:before="220"/>
        <w:ind w:firstLine="540"/>
        <w:jc w:val="both"/>
        <w:rPr>
          <w:rFonts w:ascii="Times New Roman" w:hAnsi="Times New Roman" w:cs="Times New Roman"/>
          <w:sz w:val="28"/>
          <w:szCs w:val="28"/>
        </w:rPr>
      </w:pPr>
      <w:bookmarkStart w:id="12" w:name="P151"/>
      <w:bookmarkEnd w:id="12"/>
      <w:r w:rsidRPr="00BD3188">
        <w:rPr>
          <w:rFonts w:ascii="Times New Roman" w:hAnsi="Times New Roman" w:cs="Times New Roman"/>
          <w:sz w:val="28"/>
          <w:szCs w:val="28"/>
        </w:rPr>
        <w:t xml:space="preserve">В запросе </w:t>
      </w:r>
      <w:r w:rsidR="00D31AC7" w:rsidRPr="00BD3188">
        <w:rPr>
          <w:rFonts w:ascii="Times New Roman" w:hAnsi="Times New Roman" w:cs="Times New Roman"/>
          <w:sz w:val="28"/>
          <w:szCs w:val="28"/>
          <w:highlight w:val="yellow"/>
        </w:rPr>
        <w:t>Министерство</w:t>
      </w:r>
      <w:r w:rsidRPr="00BD3188">
        <w:rPr>
          <w:rFonts w:ascii="Times New Roman" w:hAnsi="Times New Roman" w:cs="Times New Roman"/>
          <w:sz w:val="28"/>
          <w:szCs w:val="28"/>
        </w:rPr>
        <w:t xml:space="preserve">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14:paraId="34179CCC"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Участник отбора формирует и представляет в систему "Электронный бюджет" документы и информацию, указанные в запросе, в сроки, установленные запросом.</w:t>
      </w:r>
    </w:p>
    <w:p w14:paraId="08E6FDE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В случае если участник отбора в ответ на запрос, указанный в </w:t>
      </w:r>
      <w:hyperlink w:anchor="P150">
        <w:r w:rsidRPr="00BD3188">
          <w:rPr>
            <w:rFonts w:ascii="Times New Roman" w:hAnsi="Times New Roman" w:cs="Times New Roman"/>
            <w:sz w:val="28"/>
            <w:szCs w:val="28"/>
          </w:rPr>
          <w:t>абзаце первом</w:t>
        </w:r>
      </w:hyperlink>
      <w:r w:rsidRPr="00BD3188">
        <w:rPr>
          <w:rFonts w:ascii="Times New Roman" w:hAnsi="Times New Roman" w:cs="Times New Roman"/>
          <w:sz w:val="28"/>
          <w:szCs w:val="28"/>
        </w:rPr>
        <w:t xml:space="preserve"> настоящего пункта, не представил запрашиваемые документы и информацию в срок, установленный с учетом положений </w:t>
      </w:r>
      <w:hyperlink w:anchor="P151">
        <w:r w:rsidRPr="00BD3188">
          <w:rPr>
            <w:rFonts w:ascii="Times New Roman" w:hAnsi="Times New Roman" w:cs="Times New Roman"/>
            <w:sz w:val="28"/>
            <w:szCs w:val="28"/>
          </w:rPr>
          <w:t>абзаца второго</w:t>
        </w:r>
      </w:hyperlink>
      <w:r w:rsidRPr="00BD3188">
        <w:rPr>
          <w:rFonts w:ascii="Times New Roman" w:hAnsi="Times New Roman" w:cs="Times New Roman"/>
          <w:sz w:val="28"/>
          <w:szCs w:val="28"/>
        </w:rPr>
        <w:t xml:space="preserve"> настоящего пункта, информация об этом включается в протокол рассмотрения заявок, предусмотренный </w:t>
      </w:r>
      <w:hyperlink w:anchor="P177">
        <w:r w:rsidRPr="00BD3188">
          <w:rPr>
            <w:rFonts w:ascii="Times New Roman" w:hAnsi="Times New Roman" w:cs="Times New Roman"/>
            <w:sz w:val="28"/>
            <w:szCs w:val="28"/>
          </w:rPr>
          <w:t>пунктом 34</w:t>
        </w:r>
      </w:hyperlink>
      <w:r w:rsidRPr="00BD3188">
        <w:rPr>
          <w:rFonts w:ascii="Times New Roman" w:hAnsi="Times New Roman" w:cs="Times New Roman"/>
          <w:sz w:val="28"/>
          <w:szCs w:val="28"/>
        </w:rPr>
        <w:t xml:space="preserve"> настоящего Порядка.</w:t>
      </w:r>
    </w:p>
    <w:p w14:paraId="20A643F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29. На стадии рассмотрения заявки конкурсная комиссия принимает одно из следующих решений:</w:t>
      </w:r>
    </w:p>
    <w:p w14:paraId="2589CFB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 о признании заявки надлежащей.</w:t>
      </w:r>
    </w:p>
    <w:p w14:paraId="32F284C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Заявка признается надлежащей, если она соответствует требованиям, указанным в объявлении, и при отсутствии оснований для отклонения заявки.</w:t>
      </w:r>
    </w:p>
    <w:p w14:paraId="1CDCDCAD"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Решение о соответствии заявки требованиям, указанным в объявлении, принимается конкурсной комиссией на дату получения результатов проверки представленных участником отбора информации и документов, поданных в составе заявки;</w:t>
      </w:r>
    </w:p>
    <w:p w14:paraId="600AA187"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 об отклонении заявки;</w:t>
      </w:r>
    </w:p>
    <w:p w14:paraId="12E3993A"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о возврате заявки на доработку.</w:t>
      </w:r>
    </w:p>
    <w:p w14:paraId="407A101A"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13" w:name="P160"/>
      <w:bookmarkEnd w:id="13"/>
      <w:r w:rsidRPr="00BD3188">
        <w:rPr>
          <w:rFonts w:ascii="Times New Roman" w:hAnsi="Times New Roman" w:cs="Times New Roman"/>
          <w:sz w:val="28"/>
          <w:szCs w:val="28"/>
        </w:rPr>
        <w:t>30. На стадии рассмотрения и оценки заявки основаниями:</w:t>
      </w:r>
    </w:p>
    <w:p w14:paraId="25C87A9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 для отклонения заявки являются:</w:t>
      </w:r>
    </w:p>
    <w:p w14:paraId="171458E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а) несоответствие участника отбора требованиям, указанным в объявлении;</w:t>
      </w:r>
    </w:p>
    <w:p w14:paraId="02A2C85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б) непредставление (представление не в полном объеме) документов, указанных в объявлении;</w:t>
      </w:r>
    </w:p>
    <w:p w14:paraId="39ED9810"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в) несоответствие представленных документов и (или) заявки требованиям, установленным в объявлении;</w:t>
      </w:r>
    </w:p>
    <w:p w14:paraId="6AEF767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г) недостоверность информации, содержащейся в документах, представленных в составе заявки;</w:t>
      </w:r>
    </w:p>
    <w:p w14:paraId="7FA02C6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lastRenderedPageBreak/>
        <w:t>д) внесение изменений в заявку (информацию и документы) по указанным в объявлении критериям оценки, показателям критериев оценки, по которым участнику отбора присваивается итоговое количество баллов;</w:t>
      </w:r>
    </w:p>
    <w:p w14:paraId="3ED4A41E"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е) истечение срока для подачи участником отбора скорректированной заявки после возврата ее на доработку либо </w:t>
      </w:r>
      <w:proofErr w:type="spellStart"/>
      <w:r w:rsidRPr="00BD3188">
        <w:rPr>
          <w:rFonts w:ascii="Times New Roman" w:hAnsi="Times New Roman" w:cs="Times New Roman"/>
          <w:sz w:val="28"/>
          <w:szCs w:val="28"/>
        </w:rPr>
        <w:t>неустранение</w:t>
      </w:r>
      <w:proofErr w:type="spellEnd"/>
      <w:r w:rsidRPr="00BD3188">
        <w:rPr>
          <w:rFonts w:ascii="Times New Roman" w:hAnsi="Times New Roman" w:cs="Times New Roman"/>
          <w:sz w:val="28"/>
          <w:szCs w:val="28"/>
        </w:rPr>
        <w:t xml:space="preserve"> оснований для возврата заявки на доработку;</w:t>
      </w:r>
    </w:p>
    <w:p w14:paraId="7EA8E2FE"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 для возврата заявки на доработку являются:</w:t>
      </w:r>
    </w:p>
    <w:p w14:paraId="3019312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а) </w:t>
      </w:r>
      <w:proofErr w:type="spellStart"/>
      <w:r w:rsidRPr="00BD3188">
        <w:rPr>
          <w:rFonts w:ascii="Times New Roman" w:hAnsi="Times New Roman" w:cs="Times New Roman"/>
          <w:sz w:val="28"/>
          <w:szCs w:val="28"/>
        </w:rPr>
        <w:t>незаполнение</w:t>
      </w:r>
      <w:proofErr w:type="spellEnd"/>
      <w:r w:rsidRPr="00BD3188">
        <w:rPr>
          <w:rFonts w:ascii="Times New Roman" w:hAnsi="Times New Roman" w:cs="Times New Roman"/>
          <w:sz w:val="28"/>
          <w:szCs w:val="28"/>
        </w:rPr>
        <w:t xml:space="preserve"> форм документов либо заполнение форм документов частично;</w:t>
      </w:r>
    </w:p>
    <w:p w14:paraId="517F307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б) плохое качество изображения символов, букв и цифр, не позволяющее их прочитать.</w:t>
      </w:r>
    </w:p>
    <w:p w14:paraId="1773C8EF"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 xml:space="preserve">(п. 30 в ред. </w:t>
      </w:r>
      <w:hyperlink r:id="rId28">
        <w:r w:rsidRPr="00BD3188">
          <w:rPr>
            <w:rFonts w:ascii="Times New Roman" w:hAnsi="Times New Roman" w:cs="Times New Roman"/>
            <w:sz w:val="28"/>
            <w:szCs w:val="28"/>
          </w:rPr>
          <w:t>Постановления</w:t>
        </w:r>
      </w:hyperlink>
      <w:r w:rsidRPr="00BD3188">
        <w:rPr>
          <w:rFonts w:ascii="Times New Roman" w:hAnsi="Times New Roman" w:cs="Times New Roman"/>
          <w:sz w:val="28"/>
          <w:szCs w:val="28"/>
        </w:rPr>
        <w:t xml:space="preserve"> Правительства Забайкальского края от 23.07.2025 N 396)</w:t>
      </w:r>
    </w:p>
    <w:p w14:paraId="4FF04207" w14:textId="679368F7" w:rsidR="00B12B9E" w:rsidRPr="00BD3188" w:rsidRDefault="00B12B9E">
      <w:pPr>
        <w:pStyle w:val="ConsPlusNormal"/>
        <w:spacing w:before="220"/>
        <w:ind w:firstLine="540"/>
        <w:jc w:val="both"/>
        <w:rPr>
          <w:rFonts w:ascii="Times New Roman" w:hAnsi="Times New Roman" w:cs="Times New Roman"/>
          <w:sz w:val="28"/>
          <w:szCs w:val="28"/>
        </w:rPr>
      </w:pPr>
      <w:bookmarkStart w:id="14" w:name="P172"/>
      <w:bookmarkEnd w:id="14"/>
      <w:r w:rsidRPr="00BD3188">
        <w:rPr>
          <w:rFonts w:ascii="Times New Roman" w:hAnsi="Times New Roman" w:cs="Times New Roman"/>
          <w:sz w:val="28"/>
          <w:szCs w:val="28"/>
        </w:rPr>
        <w:t>31 - 32.</w:t>
      </w:r>
      <w:r w:rsidR="000C5FF8" w:rsidRPr="00BD3188">
        <w:rPr>
          <w:rFonts w:ascii="Times New Roman" w:hAnsi="Times New Roman" w:cs="Times New Roman"/>
          <w:sz w:val="28"/>
          <w:szCs w:val="28"/>
        </w:rPr>
        <w:t xml:space="preserve"> Утратили силу. </w:t>
      </w:r>
      <w:r w:rsidRPr="00BD3188">
        <w:rPr>
          <w:rFonts w:ascii="Times New Roman" w:hAnsi="Times New Roman" w:cs="Times New Roman"/>
          <w:sz w:val="28"/>
          <w:szCs w:val="28"/>
        </w:rPr>
        <w:t xml:space="preserve"> - </w:t>
      </w:r>
      <w:hyperlink r:id="rId29">
        <w:r w:rsidRPr="00BD3188">
          <w:rPr>
            <w:rFonts w:ascii="Times New Roman" w:hAnsi="Times New Roman" w:cs="Times New Roman"/>
            <w:sz w:val="28"/>
            <w:szCs w:val="28"/>
          </w:rPr>
          <w:t>Постановление</w:t>
        </w:r>
      </w:hyperlink>
      <w:r w:rsidRPr="00BD3188">
        <w:rPr>
          <w:rFonts w:ascii="Times New Roman" w:hAnsi="Times New Roman" w:cs="Times New Roman"/>
          <w:sz w:val="28"/>
          <w:szCs w:val="28"/>
        </w:rPr>
        <w:t xml:space="preserve"> Правительства Забайкальского края от 23.07.2025 N 396.</w:t>
      </w:r>
    </w:p>
    <w:p w14:paraId="4F21F22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33. Решение о возврате заявки на доработку принимается конкурсной комиссией в равной мере ко всем участникам отбора, при рассмотрении заявок которых выявлены основания для отклонения заявки и о возврате заявки на доработку, и доводится до участников отбора с использованием ГИИС "Электронный бюджет" в течение 1 рабочего дня со дня его принятия с указанием положений заявки, нуждающихся в доработке.</w:t>
      </w:r>
    </w:p>
    <w:p w14:paraId="6453229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в порядке, определенном </w:t>
      </w:r>
      <w:hyperlink w:anchor="P117">
        <w:r w:rsidRPr="00BD3188">
          <w:rPr>
            <w:rFonts w:ascii="Times New Roman" w:hAnsi="Times New Roman" w:cs="Times New Roman"/>
            <w:sz w:val="28"/>
            <w:szCs w:val="28"/>
          </w:rPr>
          <w:t>пунктом 20</w:t>
        </w:r>
      </w:hyperlink>
      <w:r w:rsidRPr="00BD3188">
        <w:rPr>
          <w:rFonts w:ascii="Times New Roman" w:hAnsi="Times New Roman" w:cs="Times New Roman"/>
          <w:sz w:val="28"/>
          <w:szCs w:val="28"/>
        </w:rPr>
        <w:t xml:space="preserve"> настоящего Порядка.</w:t>
      </w:r>
    </w:p>
    <w:p w14:paraId="64641BE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При внесении изменений в заявку на этапе рассмотрения заявок, по которому участнику отбора присваивается итоговое количество баллов, не допускается изменение информации и документов по указанным в объявлении критериям оценки (показателям критериев оценки).</w:t>
      </w:r>
    </w:p>
    <w:p w14:paraId="6F8F6D9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Рассмотрение заявки после доработки осуществляется конкурсной комиссией в порядке, определенном </w:t>
      </w:r>
      <w:hyperlink w:anchor="P137">
        <w:r w:rsidRPr="00BD3188">
          <w:rPr>
            <w:rFonts w:ascii="Times New Roman" w:hAnsi="Times New Roman" w:cs="Times New Roman"/>
            <w:sz w:val="28"/>
            <w:szCs w:val="28"/>
          </w:rPr>
          <w:t>пунктами 25</w:t>
        </w:r>
      </w:hyperlink>
      <w:r w:rsidRPr="00BD3188">
        <w:rPr>
          <w:rFonts w:ascii="Times New Roman" w:hAnsi="Times New Roman" w:cs="Times New Roman"/>
          <w:sz w:val="28"/>
          <w:szCs w:val="28"/>
        </w:rPr>
        <w:t xml:space="preserve"> - </w:t>
      </w:r>
      <w:hyperlink w:anchor="P150">
        <w:r w:rsidRPr="00BD3188">
          <w:rPr>
            <w:rFonts w:ascii="Times New Roman" w:hAnsi="Times New Roman" w:cs="Times New Roman"/>
            <w:sz w:val="28"/>
            <w:szCs w:val="28"/>
          </w:rPr>
          <w:t>28</w:t>
        </w:r>
      </w:hyperlink>
      <w:r w:rsidRPr="00BD3188">
        <w:rPr>
          <w:rFonts w:ascii="Times New Roman" w:hAnsi="Times New Roman" w:cs="Times New Roman"/>
          <w:sz w:val="28"/>
          <w:szCs w:val="28"/>
        </w:rPr>
        <w:t xml:space="preserve"> настоящего Порядка.</w:t>
      </w:r>
    </w:p>
    <w:p w14:paraId="6C6B4F28"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15" w:name="P177"/>
      <w:bookmarkEnd w:id="15"/>
      <w:r w:rsidRPr="00BD3188">
        <w:rPr>
          <w:rFonts w:ascii="Times New Roman" w:hAnsi="Times New Roman" w:cs="Times New Roman"/>
          <w:sz w:val="28"/>
          <w:szCs w:val="28"/>
        </w:rPr>
        <w:t>34. По результатам рассмотрения заявок конкурсная комиссия не позднее 1 рабочего дня со дня окончания срока рассмотрения заявок формирует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6BC8988E"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 xml:space="preserve">(в ред. </w:t>
      </w:r>
      <w:hyperlink r:id="rId30">
        <w:r w:rsidRPr="00BD3188">
          <w:rPr>
            <w:rFonts w:ascii="Times New Roman" w:hAnsi="Times New Roman" w:cs="Times New Roman"/>
            <w:sz w:val="28"/>
            <w:szCs w:val="28"/>
          </w:rPr>
          <w:t>Постановления</w:t>
        </w:r>
      </w:hyperlink>
      <w:r w:rsidRPr="00BD3188">
        <w:rPr>
          <w:rFonts w:ascii="Times New Roman" w:hAnsi="Times New Roman" w:cs="Times New Roman"/>
          <w:sz w:val="28"/>
          <w:szCs w:val="28"/>
        </w:rPr>
        <w:t xml:space="preserve"> Правительства Забайкальского края от 23.07.2025 N 396)</w:t>
      </w:r>
    </w:p>
    <w:p w14:paraId="09917680"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highlight w:val="cyan"/>
        </w:rPr>
        <w:lastRenderedPageBreak/>
        <w:t>Протокол рассмотрения заявок формируется на едином портале автоматически на основании результатов рассмотрения заявок и подписывается в течение 1 рабочего дня со дня его формирования усиленной квалифицированной подписью председателя конкурсной комиссии в ГИИС "Электронный бюджет" и размещается на едином портале не позднее рабочего дня, следующего за днем его подписания.</w:t>
      </w:r>
    </w:p>
    <w:p w14:paraId="2C7BCA2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35. Конкурсная комиссия не позднее 10 рабочих дней после принятия решения о признании заявки надлежащей осуществляет в ГИИС "Электронный бюджет" оценку заявок в соответствии с критериями оценки, указанными в объявлении в соответствии с </w:t>
      </w:r>
      <w:hyperlink w:anchor="P283">
        <w:r w:rsidRPr="00BD3188">
          <w:rPr>
            <w:rFonts w:ascii="Times New Roman" w:hAnsi="Times New Roman" w:cs="Times New Roman"/>
            <w:sz w:val="28"/>
            <w:szCs w:val="28"/>
          </w:rPr>
          <w:t>методикой</w:t>
        </w:r>
      </w:hyperlink>
      <w:r w:rsidRPr="00BD3188">
        <w:rPr>
          <w:rFonts w:ascii="Times New Roman" w:hAnsi="Times New Roman" w:cs="Times New Roman"/>
          <w:sz w:val="28"/>
          <w:szCs w:val="28"/>
        </w:rPr>
        <w:t xml:space="preserve"> оценки конкурсной документации, приведенной в приложении N 1 к настоящему Порядку.</w:t>
      </w:r>
    </w:p>
    <w:p w14:paraId="240799E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Не допускается использование критериев оценки, не указанных в объявлении, а также критериев оценки, приводящих к получению необоснованных преимуществ отдельными участниками отбора.</w:t>
      </w:r>
    </w:p>
    <w:p w14:paraId="52A81B4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Количество баллов, присваиваемых участнику отбора по каждому критерию оценки заявки, определяется как среднее арифметическое количества баллов, полученных по результатам оценки заявки от каждого члена конкурсной комиссии.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членов конкурсной комиссии.</w:t>
      </w:r>
    </w:p>
    <w:p w14:paraId="162BE710"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 xml:space="preserve">(в ред. </w:t>
      </w:r>
      <w:hyperlink r:id="rId31">
        <w:r w:rsidRPr="00BD3188">
          <w:rPr>
            <w:rFonts w:ascii="Times New Roman" w:hAnsi="Times New Roman" w:cs="Times New Roman"/>
            <w:sz w:val="28"/>
            <w:szCs w:val="28"/>
          </w:rPr>
          <w:t>Постановления</w:t>
        </w:r>
      </w:hyperlink>
      <w:r w:rsidRPr="00BD3188">
        <w:rPr>
          <w:rFonts w:ascii="Times New Roman" w:hAnsi="Times New Roman" w:cs="Times New Roman"/>
          <w:sz w:val="28"/>
          <w:szCs w:val="28"/>
        </w:rPr>
        <w:t xml:space="preserve"> Правительства Забайкальского края от 23.07.2025 N 396)</w:t>
      </w:r>
    </w:p>
    <w:p w14:paraId="2D4C09FC"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Ранжирование поступивших заявок осуществляется исходя из наилучших условий достижения результата предоставления субсидии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5927D2BA"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 xml:space="preserve">(абзац введен </w:t>
      </w:r>
      <w:hyperlink r:id="rId32">
        <w:r w:rsidRPr="00BD3188">
          <w:rPr>
            <w:rFonts w:ascii="Times New Roman" w:hAnsi="Times New Roman" w:cs="Times New Roman"/>
            <w:sz w:val="28"/>
            <w:szCs w:val="28"/>
          </w:rPr>
          <w:t>Постановлением</w:t>
        </w:r>
      </w:hyperlink>
      <w:r w:rsidRPr="00BD3188">
        <w:rPr>
          <w:rFonts w:ascii="Times New Roman" w:hAnsi="Times New Roman" w:cs="Times New Roman"/>
          <w:sz w:val="28"/>
          <w:szCs w:val="28"/>
        </w:rPr>
        <w:t xml:space="preserve"> Правительства Забайкальского края от 23.07.2025 N 396)</w:t>
      </w:r>
    </w:p>
    <w:p w14:paraId="67CBFCAA"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35(1). На стадии оценки заявок основаниями для отклонения заявки являются:</w:t>
      </w:r>
    </w:p>
    <w:p w14:paraId="17A8F07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а) несоответствие участника отбора требованиям, указанным в объявлении;</w:t>
      </w:r>
    </w:p>
    <w:p w14:paraId="471D852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б) недостоверность информации, содержащейся в документах, представленных в составе заявки.</w:t>
      </w:r>
    </w:p>
    <w:p w14:paraId="528A2267"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 xml:space="preserve">(п. 35(1) введен </w:t>
      </w:r>
      <w:hyperlink r:id="rId33">
        <w:r w:rsidRPr="00BD3188">
          <w:rPr>
            <w:rFonts w:ascii="Times New Roman" w:hAnsi="Times New Roman" w:cs="Times New Roman"/>
            <w:sz w:val="28"/>
            <w:szCs w:val="28"/>
          </w:rPr>
          <w:t>Постановлением</w:t>
        </w:r>
      </w:hyperlink>
      <w:r w:rsidRPr="00BD3188">
        <w:rPr>
          <w:rFonts w:ascii="Times New Roman" w:hAnsi="Times New Roman" w:cs="Times New Roman"/>
          <w:sz w:val="28"/>
          <w:szCs w:val="28"/>
        </w:rPr>
        <w:t xml:space="preserve"> Правительства Забайкальского края от 23.07.2025 N 396)</w:t>
      </w:r>
    </w:p>
    <w:p w14:paraId="18569F37"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36. Победителями отбора признаются участники отбора, включенные в рейтинг, сформированный Министерством по результатам рассмотрения и оценки поступивших заявок, по мере уменьшения полученных баллов по итогам оценки заявок и очередности поступления заявок в случае равенства </w:t>
      </w:r>
      <w:r w:rsidRPr="00BD3188">
        <w:rPr>
          <w:rFonts w:ascii="Times New Roman" w:hAnsi="Times New Roman" w:cs="Times New Roman"/>
          <w:sz w:val="28"/>
          <w:szCs w:val="28"/>
        </w:rPr>
        <w:lastRenderedPageBreak/>
        <w:t>количества полученных баллов.</w:t>
      </w:r>
    </w:p>
    <w:p w14:paraId="4E26B3A2"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37. В целях завершения отбора получателей субсидии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о победителях отбора с указанием размера субсидии, предусмотренного им для предоставления, об отклонении заявок с указанием оснований для их отклонения.</w:t>
      </w:r>
    </w:p>
    <w:p w14:paraId="3DC61F9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Протокол подведения итогов отбора формируется на едином портале автоматически на основании результатов определения победителей отбора и в течение 1 рабочего дня после дня его формирования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14:paraId="74B710F0"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2E11B7A8"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 xml:space="preserve">(абзац введен </w:t>
      </w:r>
      <w:hyperlink r:id="rId34">
        <w:r w:rsidRPr="00BD3188">
          <w:rPr>
            <w:rFonts w:ascii="Times New Roman" w:hAnsi="Times New Roman" w:cs="Times New Roman"/>
            <w:sz w:val="28"/>
            <w:szCs w:val="28"/>
          </w:rPr>
          <w:t>Постановлением</w:t>
        </w:r>
      </w:hyperlink>
      <w:r w:rsidRPr="00BD3188">
        <w:rPr>
          <w:rFonts w:ascii="Times New Roman" w:hAnsi="Times New Roman" w:cs="Times New Roman"/>
          <w:sz w:val="28"/>
          <w:szCs w:val="28"/>
        </w:rPr>
        <w:t xml:space="preserve"> Правительства Забайкальского края от 23.07.2025 N 396)</w:t>
      </w:r>
    </w:p>
    <w:p w14:paraId="78BF743B"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16" w:name="P195"/>
      <w:bookmarkEnd w:id="16"/>
      <w:r w:rsidRPr="00BD3188">
        <w:rPr>
          <w:rFonts w:ascii="Times New Roman" w:hAnsi="Times New Roman" w:cs="Times New Roman"/>
          <w:sz w:val="28"/>
          <w:szCs w:val="28"/>
        </w:rPr>
        <w:t>38. Объем лимитов бюджетных обязательств на предоставление субсидии, указанного в объявлении,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указанного им в заявке, но не выше максимального размера, определенного в объявлении.</w:t>
      </w:r>
    </w:p>
    <w:p w14:paraId="63DAF13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В случае если субсидия, распределяемая в рамках конкурсного отбора, больше размера, указанного в заявке участника конкурсного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14:paraId="6164DFDC"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Каждому следующему участнику отбора, включенному в рейтинг, распределяется размер субсидии, равной размеру, указанному им в заявке, но не выше максимального размера, определенного в объявлении, в случае если указанный им размер меньше нераспределенного размера субсидии либо равен ему.</w:t>
      </w:r>
    </w:p>
    <w:p w14:paraId="75ECF80D"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В случае если размер субсидии, указанный участником отбора в заявке, больше нераспределенного размера, такому участнику отбора при его согласии распределяется весь оставшийся нераспределенный размер, но не выше </w:t>
      </w:r>
      <w:r w:rsidRPr="00BD3188">
        <w:rPr>
          <w:rFonts w:ascii="Times New Roman" w:hAnsi="Times New Roman" w:cs="Times New Roman"/>
          <w:sz w:val="28"/>
          <w:szCs w:val="28"/>
        </w:rPr>
        <w:lastRenderedPageBreak/>
        <w:t>максимального размера, определенного в объявлении, без изменения указанного участником отбора в заявке значения результата предоставления субсидии.</w:t>
      </w:r>
    </w:p>
    <w:p w14:paraId="1EF4F19A"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Если размер субсидии, предоставляемой участнику отбора в соответствии с решением конкурсной комиссии, меньше запрашиваемой суммы, участник отбора вправе привлечь дополнительно собственные и (или) заемные средства в целях реализации проекта или отказаться от получения субсидии, о чем должен проинформировать Министерство в течение 5 календарных дней со дня принятия Министерством решения о предоставлении субсидии.</w:t>
      </w:r>
    </w:p>
    <w:p w14:paraId="35E5638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39. При указании в протоколе подведения итогов размера субсидии, предусмотренной для предоставления участнику отбора в соответствии с </w:t>
      </w:r>
      <w:hyperlink w:anchor="P195">
        <w:r w:rsidRPr="00BD3188">
          <w:rPr>
            <w:rFonts w:ascii="Times New Roman" w:hAnsi="Times New Roman" w:cs="Times New Roman"/>
            <w:sz w:val="28"/>
            <w:szCs w:val="28"/>
          </w:rPr>
          <w:t>пунктом 38</w:t>
        </w:r>
      </w:hyperlink>
      <w:r w:rsidRPr="00BD3188">
        <w:rPr>
          <w:rFonts w:ascii="Times New Roman" w:hAnsi="Times New Roman" w:cs="Times New Roman"/>
          <w:sz w:val="28"/>
          <w:szCs w:val="28"/>
        </w:rPr>
        <w:t xml:space="preserve"> настоящего Порядка, в случае несоответствия запрашиваемого им размера субсидии Министерство корректирует размер субсидии, предусмотренной для предоставления такому участнику отбора, но не выше размера, указанного им в заявке.</w:t>
      </w:r>
    </w:p>
    <w:p w14:paraId="3C292AC8" w14:textId="79448484"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40. </w:t>
      </w:r>
      <w:r w:rsidR="00066C46" w:rsidRPr="00BD3188">
        <w:rPr>
          <w:rFonts w:ascii="Times New Roman" w:hAnsi="Times New Roman" w:cs="Times New Roman"/>
          <w:sz w:val="28"/>
          <w:szCs w:val="28"/>
        </w:rPr>
        <w:t xml:space="preserve">Утратил силу. </w:t>
      </w:r>
      <w:r w:rsidR="009F7A07" w:rsidRPr="00BD3188">
        <w:rPr>
          <w:rFonts w:ascii="Times New Roman" w:hAnsi="Times New Roman" w:cs="Times New Roman"/>
          <w:sz w:val="28"/>
          <w:szCs w:val="28"/>
        </w:rPr>
        <w:t>Утратили силу.</w:t>
      </w:r>
    </w:p>
    <w:p w14:paraId="125B1F96"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41. Отбор признается несостоявшимся в следующих случаях:</w:t>
      </w:r>
    </w:p>
    <w:p w14:paraId="4CD78AA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 по окончании срока подачи заявок подана только одна заявка;</w:t>
      </w:r>
    </w:p>
    <w:p w14:paraId="03EF9F6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 по результатам рассмотрения заявок только одна заявка соответствует требованиям, установленным в объявлении;</w:t>
      </w:r>
    </w:p>
    <w:p w14:paraId="1AC3381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по окончании срока подачи заявок не подано ни одной заявки;</w:t>
      </w:r>
    </w:p>
    <w:p w14:paraId="4E4BA5FE"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 по результатам рассмотрения заявок отклонены все заявки.</w:t>
      </w:r>
    </w:p>
    <w:p w14:paraId="472BE0B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42. В случае, если по результатам рассмотрения заявок единственная заявка признана соответствующей требованиям, установленным в объявлении, Соглашение заключается с участником отбора, заявка которого признана соответствующей требованиям, установленным в объявлении.</w:t>
      </w:r>
    </w:p>
    <w:p w14:paraId="79594F8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43. Условиями предоставления субсидии являются:</w:t>
      </w:r>
    </w:p>
    <w:p w14:paraId="724C057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 соответствие получателя субсидии категории и требованиям, указанным в </w:t>
      </w:r>
      <w:hyperlink w:anchor="P50">
        <w:r w:rsidRPr="00BD3188">
          <w:rPr>
            <w:rFonts w:ascii="Times New Roman" w:hAnsi="Times New Roman" w:cs="Times New Roman"/>
            <w:sz w:val="28"/>
            <w:szCs w:val="28"/>
          </w:rPr>
          <w:t>пунктах 7</w:t>
        </w:r>
      </w:hyperlink>
      <w:r w:rsidRPr="00BD3188">
        <w:rPr>
          <w:rFonts w:ascii="Times New Roman" w:hAnsi="Times New Roman" w:cs="Times New Roman"/>
          <w:sz w:val="28"/>
          <w:szCs w:val="28"/>
        </w:rPr>
        <w:t xml:space="preserve"> и </w:t>
      </w:r>
      <w:hyperlink w:anchor="P105">
        <w:r w:rsidRPr="00BD3188">
          <w:rPr>
            <w:rFonts w:ascii="Times New Roman" w:hAnsi="Times New Roman" w:cs="Times New Roman"/>
            <w:sz w:val="28"/>
            <w:szCs w:val="28"/>
          </w:rPr>
          <w:t>19</w:t>
        </w:r>
      </w:hyperlink>
      <w:r w:rsidRPr="00BD3188">
        <w:rPr>
          <w:rFonts w:ascii="Times New Roman" w:hAnsi="Times New Roman" w:cs="Times New Roman"/>
          <w:sz w:val="28"/>
          <w:szCs w:val="28"/>
        </w:rPr>
        <w:t xml:space="preserve"> настоящего Порядка;</w:t>
      </w:r>
    </w:p>
    <w:p w14:paraId="6979AA5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2) у получателя субсидии на едином налоговом счете отсутствует или не превышает размер, определенный </w:t>
      </w:r>
      <w:hyperlink r:id="rId35">
        <w:r w:rsidRPr="00BD3188">
          <w:rPr>
            <w:rFonts w:ascii="Times New Roman" w:hAnsi="Times New Roman" w:cs="Times New Roman"/>
            <w:sz w:val="28"/>
            <w:szCs w:val="28"/>
          </w:rPr>
          <w:t>пунктом 3 статьи 47</w:t>
        </w:r>
      </w:hyperlink>
      <w:r w:rsidRPr="00BD3188">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B89F51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3) согласие получателя субсидии и лиц, указанных в </w:t>
      </w:r>
      <w:hyperlink r:id="rId36">
        <w:r w:rsidRPr="00BD3188">
          <w:rPr>
            <w:rFonts w:ascii="Times New Roman" w:hAnsi="Times New Roman" w:cs="Times New Roman"/>
            <w:sz w:val="28"/>
            <w:szCs w:val="28"/>
          </w:rPr>
          <w:t>пункте 5 статьи 78</w:t>
        </w:r>
      </w:hyperlink>
      <w:r w:rsidRPr="00BD3188">
        <w:rPr>
          <w:rFonts w:ascii="Times New Roman" w:hAnsi="Times New Roman" w:cs="Times New Roman"/>
          <w:sz w:val="28"/>
          <w:szCs w:val="28"/>
        </w:rPr>
        <w:t xml:space="preserve"> Бюджетного кодекса Российской Федерации, на осуществление Министерством и органами государственного финансового контроля проверок, </w:t>
      </w:r>
      <w:r w:rsidRPr="00BD3188">
        <w:rPr>
          <w:rFonts w:ascii="Times New Roman" w:hAnsi="Times New Roman" w:cs="Times New Roman"/>
          <w:sz w:val="28"/>
          <w:szCs w:val="28"/>
        </w:rPr>
        <w:lastRenderedPageBreak/>
        <w:t xml:space="preserve">предусмотренных </w:t>
      </w:r>
      <w:hyperlink w:anchor="P251">
        <w:r w:rsidRPr="00BD3188">
          <w:rPr>
            <w:rFonts w:ascii="Times New Roman" w:hAnsi="Times New Roman" w:cs="Times New Roman"/>
            <w:sz w:val="28"/>
            <w:szCs w:val="28"/>
          </w:rPr>
          <w:t>пунктом 59</w:t>
        </w:r>
      </w:hyperlink>
      <w:r w:rsidRPr="00BD3188">
        <w:rPr>
          <w:rFonts w:ascii="Times New Roman" w:hAnsi="Times New Roman" w:cs="Times New Roman"/>
          <w:sz w:val="28"/>
          <w:szCs w:val="28"/>
        </w:rPr>
        <w:t xml:space="preserve"> настоящего Порядка;</w:t>
      </w:r>
    </w:p>
    <w:p w14:paraId="768D94B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 запрет приобретения получателем субсидии, а также иным юридическим лицом, получающим средства на основании договора, заключенного с получателем субсидии, за счет полученных из бюджета Забайкальского края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308EB3B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44. В Соглашении предусматриваются:</w:t>
      </w:r>
    </w:p>
    <w:p w14:paraId="6D90D30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 условие о согласии получателя субсидии и лиц, указанных в </w:t>
      </w:r>
      <w:hyperlink r:id="rId37">
        <w:r w:rsidRPr="00BD3188">
          <w:rPr>
            <w:rFonts w:ascii="Times New Roman" w:hAnsi="Times New Roman" w:cs="Times New Roman"/>
            <w:sz w:val="28"/>
            <w:szCs w:val="28"/>
          </w:rPr>
          <w:t>пункте 5 статьи 78</w:t>
        </w:r>
      </w:hyperlink>
      <w:r w:rsidRPr="00BD3188">
        <w:rPr>
          <w:rFonts w:ascii="Times New Roman" w:hAnsi="Times New Roman" w:cs="Times New Roman"/>
          <w:sz w:val="28"/>
          <w:szCs w:val="28"/>
        </w:rPr>
        <w:t xml:space="preserve"> Бюджетного кодекса Российской Федерации, на осуществление Министерством и органами государственного финансового контроля проверок, предусмотренных </w:t>
      </w:r>
      <w:hyperlink w:anchor="P251">
        <w:r w:rsidRPr="00BD3188">
          <w:rPr>
            <w:rFonts w:ascii="Times New Roman" w:hAnsi="Times New Roman" w:cs="Times New Roman"/>
            <w:sz w:val="28"/>
            <w:szCs w:val="28"/>
          </w:rPr>
          <w:t>пунктом 59</w:t>
        </w:r>
      </w:hyperlink>
      <w:r w:rsidRPr="00BD3188">
        <w:rPr>
          <w:rFonts w:ascii="Times New Roman" w:hAnsi="Times New Roman" w:cs="Times New Roman"/>
          <w:sz w:val="28"/>
          <w:szCs w:val="28"/>
        </w:rPr>
        <w:t xml:space="preserve"> настоящего Порядка;</w:t>
      </w:r>
    </w:p>
    <w:p w14:paraId="67FCE78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 условие о предоставлении получателями субсидии отчетности, подтверждающей целевое использование субсидии в соответствии с типовой формой Соглашения, установленной Министерством финансов Российской Федерации в системе "Электронный бюджет";</w:t>
      </w:r>
    </w:p>
    <w:p w14:paraId="6C4ABED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порядок и сроки возврата остатка субсидии, не использованного в отчетном финансовом году, в бюджет Забайкальского края;</w:t>
      </w:r>
    </w:p>
    <w:p w14:paraId="0A88430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 положение 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w:t>
      </w:r>
    </w:p>
    <w:p w14:paraId="28804660"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5)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5C189AC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6) сроки предоставления получателем субсидии отчетности о достижении значений результата предоставления субсидии, об осуществлении расходов, источником финансового обеспечения которых является субсидия, а также сроки и формы представления получателем субсидии дополнительной отчетности (при необходимости);</w:t>
      </w:r>
    </w:p>
    <w:p w14:paraId="36F5BBB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7) результат предоставления субсидии;</w:t>
      </w:r>
    </w:p>
    <w:p w14:paraId="0C2E96DA"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8) запрет приобретения получателем субсидии, а также иным юридическим лицом, получающим средства на основании договора, заключенного с получателем субсидии, за счет полученных из бюджета Забайкальского края </w:t>
      </w:r>
      <w:r w:rsidRPr="00BD3188">
        <w:rPr>
          <w:rFonts w:ascii="Times New Roman" w:hAnsi="Times New Roman" w:cs="Times New Roman"/>
          <w:sz w:val="28"/>
          <w:szCs w:val="28"/>
        </w:rPr>
        <w:lastRenderedPageBreak/>
        <w:t>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725DCDF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9) положение о казначейском сопровождении средств субсидии, установленном правилами казначейского сопровождения в соответствии с бюджетным законодательством Российской Федерации.</w:t>
      </w:r>
    </w:p>
    <w:p w14:paraId="13B41D82"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17" w:name="P223"/>
      <w:bookmarkEnd w:id="17"/>
      <w:r w:rsidRPr="00BD3188">
        <w:rPr>
          <w:rFonts w:ascii="Times New Roman" w:hAnsi="Times New Roman" w:cs="Times New Roman"/>
          <w:sz w:val="28"/>
          <w:szCs w:val="28"/>
        </w:rPr>
        <w:t>45. Министерство в течение 5 рабочих дней со дня формирования протокола подведения итогов направляет получателю субсидии соответствующее уведомление о формировании в системе "Электронный бюджет" Соглашения.</w:t>
      </w:r>
    </w:p>
    <w:p w14:paraId="7FDCB97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46. Получатель субсидии в течение 5 рабочих дней со дня получения уведомления, предусмотренного </w:t>
      </w:r>
      <w:hyperlink w:anchor="P223">
        <w:r w:rsidRPr="00BD3188">
          <w:rPr>
            <w:rFonts w:ascii="Times New Roman" w:hAnsi="Times New Roman" w:cs="Times New Roman"/>
            <w:sz w:val="28"/>
            <w:szCs w:val="28"/>
          </w:rPr>
          <w:t>пунктом 45</w:t>
        </w:r>
      </w:hyperlink>
      <w:r w:rsidRPr="00BD3188">
        <w:rPr>
          <w:rFonts w:ascii="Times New Roman" w:hAnsi="Times New Roman" w:cs="Times New Roman"/>
          <w:sz w:val="28"/>
          <w:szCs w:val="28"/>
        </w:rPr>
        <w:t xml:space="preserve"> настоящего Порядка, осуществляет подписание Соглашения в системе "Электронный бюджет" усиленной квалификационной электронной подписью руководителя организации (индивидуального предпринимателя).</w:t>
      </w:r>
    </w:p>
    <w:p w14:paraId="51C542F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47. Руководитель Министерства или уполномоченное им лицо в течение 2 рабочих дней со дня подписания получателем субсидии Соглашения подписывает его со своей стороны усиленной квалификационной электронной подписью в системе "Электронный бюджет".</w:t>
      </w:r>
    </w:p>
    <w:p w14:paraId="17A69AB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48. Победитель отбора признается уклонившимся от заключения Соглашения, если он не подписал Соглашение в течение указанного в объявлении срока на подписание в системе "Электронный бюджет" и не направил по проекту Соглашения возражения.</w:t>
      </w:r>
    </w:p>
    <w:p w14:paraId="6D8AB6B9"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18" w:name="P227"/>
      <w:bookmarkEnd w:id="18"/>
      <w:r w:rsidRPr="00BD3188">
        <w:rPr>
          <w:rFonts w:ascii="Times New Roman" w:hAnsi="Times New Roman" w:cs="Times New Roman"/>
          <w:sz w:val="28"/>
          <w:szCs w:val="28"/>
        </w:rPr>
        <w:t>49. Министерство вправе отказаться от заключения Соглашения с получателем субсидии в случае установления факта несоответствия получателя субсидии требованиям, указанным в объявлении, или представления получателем субсидии недостоверной информации.</w:t>
      </w:r>
    </w:p>
    <w:p w14:paraId="7D90B94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50. В случае отказа Министерства от заключения соглашения с получателем субсидии по основаниям, предусмотренным </w:t>
      </w:r>
      <w:hyperlink w:anchor="P227">
        <w:r w:rsidRPr="00BD3188">
          <w:rPr>
            <w:rFonts w:ascii="Times New Roman" w:hAnsi="Times New Roman" w:cs="Times New Roman"/>
            <w:sz w:val="28"/>
            <w:szCs w:val="28"/>
          </w:rPr>
          <w:t>пунктом 49</w:t>
        </w:r>
      </w:hyperlink>
      <w:r w:rsidRPr="00BD3188">
        <w:rPr>
          <w:rFonts w:ascii="Times New Roman" w:hAnsi="Times New Roman" w:cs="Times New Roman"/>
          <w:sz w:val="28"/>
          <w:szCs w:val="28"/>
        </w:rPr>
        <w:t xml:space="preserve"> настоящего Порядка, отказа победителя отбора от заключения соглашения, </w:t>
      </w:r>
      <w:proofErr w:type="spellStart"/>
      <w:r w:rsidRPr="00BD3188">
        <w:rPr>
          <w:rFonts w:ascii="Times New Roman" w:hAnsi="Times New Roman" w:cs="Times New Roman"/>
          <w:sz w:val="28"/>
          <w:szCs w:val="28"/>
        </w:rPr>
        <w:t>неподписания</w:t>
      </w:r>
      <w:proofErr w:type="spellEnd"/>
      <w:r w:rsidRPr="00BD3188">
        <w:rPr>
          <w:rFonts w:ascii="Times New Roman" w:hAnsi="Times New Roman" w:cs="Times New Roman"/>
          <w:sz w:val="28"/>
          <w:szCs w:val="28"/>
        </w:rPr>
        <w:t xml:space="preserve"> победителем отбора соглашения в срок, определенный объявлением,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значений результата ее предоставления.</w:t>
      </w:r>
    </w:p>
    <w:p w14:paraId="34211CE2"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51. В случаях наличия по результатам проведения отбора остатка </w:t>
      </w:r>
      <w:r w:rsidRPr="00BD3188">
        <w:rPr>
          <w:rFonts w:ascii="Times New Roman" w:hAnsi="Times New Roman" w:cs="Times New Roman"/>
          <w:sz w:val="28"/>
          <w:szCs w:val="28"/>
        </w:rPr>
        <w:lastRenderedPageBreak/>
        <w:t>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вправе принять решение о проведении дополнительного отбора в соответствии с положениями настоящего Порядка.</w:t>
      </w:r>
    </w:p>
    <w:p w14:paraId="755DCB36"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52.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или по решению Министерства направляется победителям отбора предложение об увеличении размера субсидии и значения результата предоставления субсидии.</w:t>
      </w:r>
    </w:p>
    <w:p w14:paraId="2A49D0E7"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53. Получатель субсидии в течение 10 рабочих дней с даты подписания Соглашения в государственной интегрированной информационной системе управления общественными финансами "Электронный бюджет" открывает лицевой счет участника казначейского сопровождения для учета операций со средствами субсидии в Управлении Федерального казначейства по Забайкальскому краю и представляет в Министерство сведения об открытом лицевом счете.</w:t>
      </w:r>
    </w:p>
    <w:p w14:paraId="6CDFF22D"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Перечисление средств субсидии осуществляется Министерством на лицевой счет получателя субсидии в течение 10 рабочих дней со дня открытия лицевого счета в Управлении Федерального казначейства по Забайкальскому краю и присвоения идентификатора Соглашению.</w:t>
      </w:r>
    </w:p>
    <w:p w14:paraId="665A946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54. В случае уменьшения в течение финансового года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Министерство в течение 10 рабочих дней со дня доведения до него указанных лимитов согласовывает с получателем субсидии новые условия Соглашения. При недостижении согласия по новым условиям соглашение расторгается.</w:t>
      </w:r>
    </w:p>
    <w:p w14:paraId="3BFBBDD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55. Получатели субсидии ежеквартально не позднее 5-го рабочего дня, следующего за отчетным периодом, представляют в Министерство отчеты (далее - отчеты):</w:t>
      </w:r>
    </w:p>
    <w:p w14:paraId="43AE77BC"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 о достижении значений результата предоставления субсидии, определенных соглашением;</w:t>
      </w:r>
    </w:p>
    <w:p w14:paraId="17343B9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2) об осуществлении расходов, источником финансового обеспечения </w:t>
      </w:r>
      <w:r w:rsidRPr="00BD3188">
        <w:rPr>
          <w:rFonts w:ascii="Times New Roman" w:hAnsi="Times New Roman" w:cs="Times New Roman"/>
          <w:sz w:val="28"/>
          <w:szCs w:val="28"/>
        </w:rPr>
        <w:lastRenderedPageBreak/>
        <w:t>которых является субсидия, с приложением документов, подтверждающих фактически произведенные расходы, источником которых стала субсидия.</w:t>
      </w:r>
    </w:p>
    <w:p w14:paraId="49DEF6F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Предоставление отчетов осуществляется получателями субсидии в соответствии с типовой формой соглашения, установленной Министерством финансов Российской Федерации в системе "Электронный бюджет".</w:t>
      </w:r>
    </w:p>
    <w:p w14:paraId="09B4EC7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56. Министерство в течение 15 рабочих дней со дня получения отчетов осуществляет их проверку в системе "Электронный бюджет" на предмет:</w:t>
      </w:r>
    </w:p>
    <w:p w14:paraId="7CDFAA47"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 полноты и правильности заполнения отчетов;</w:t>
      </w:r>
    </w:p>
    <w:p w14:paraId="2B944FF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2) соответствия расходов, источником финансового обеспечения которых является субсидия, направлениям расходов, установленных </w:t>
      </w:r>
      <w:hyperlink w:anchor="P58">
        <w:r w:rsidRPr="00BD3188">
          <w:rPr>
            <w:rFonts w:ascii="Times New Roman" w:hAnsi="Times New Roman" w:cs="Times New Roman"/>
            <w:sz w:val="28"/>
            <w:szCs w:val="28"/>
          </w:rPr>
          <w:t>пунктом 12</w:t>
        </w:r>
      </w:hyperlink>
      <w:r w:rsidRPr="00BD3188">
        <w:rPr>
          <w:rFonts w:ascii="Times New Roman" w:hAnsi="Times New Roman" w:cs="Times New Roman"/>
          <w:sz w:val="28"/>
          <w:szCs w:val="28"/>
        </w:rPr>
        <w:t xml:space="preserve"> настоящего Порядка;</w:t>
      </w:r>
    </w:p>
    <w:p w14:paraId="73CC9F67"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соответствия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стала субсидия;</w:t>
      </w:r>
    </w:p>
    <w:p w14:paraId="0C0C291C"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 соответствия информации, отраженной в отчете данным, отраженным в бухгалтерской отчетности.</w:t>
      </w:r>
    </w:p>
    <w:p w14:paraId="4991BFDC"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57. По результатам проверки отчетов Министерство принимает одно из следующих решений:</w:t>
      </w:r>
    </w:p>
    <w:p w14:paraId="777A269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 о принятии отчета;</w:t>
      </w:r>
    </w:p>
    <w:p w14:paraId="2427A6F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 об отклонении отчета.</w:t>
      </w:r>
    </w:p>
    <w:p w14:paraId="203CC3B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58. Основаниями для принятия решения об отклонении отчета являются:</w:t>
      </w:r>
    </w:p>
    <w:p w14:paraId="562D44F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 неполное (частичное) и (или) неправильное заполнение отчета;</w:t>
      </w:r>
    </w:p>
    <w:p w14:paraId="21BB400D"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2) несоответствие расходов, источником финансового обеспечения которых является субсидия, направлениям расходов, установленных </w:t>
      </w:r>
      <w:hyperlink w:anchor="P58">
        <w:r w:rsidRPr="00BD3188">
          <w:rPr>
            <w:rFonts w:ascii="Times New Roman" w:hAnsi="Times New Roman" w:cs="Times New Roman"/>
            <w:sz w:val="28"/>
            <w:szCs w:val="28"/>
          </w:rPr>
          <w:t>пунктом 12</w:t>
        </w:r>
      </w:hyperlink>
      <w:r w:rsidRPr="00BD3188">
        <w:rPr>
          <w:rFonts w:ascii="Times New Roman" w:hAnsi="Times New Roman" w:cs="Times New Roman"/>
          <w:sz w:val="28"/>
          <w:szCs w:val="28"/>
        </w:rPr>
        <w:t xml:space="preserve"> настоящего Порядка;</w:t>
      </w:r>
    </w:p>
    <w:p w14:paraId="2794EC6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несоответствие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стала субсидия;</w:t>
      </w:r>
    </w:p>
    <w:p w14:paraId="173E9978"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 установление факта недостоверности информации, отраженной в отчете, и расхождение данных с данными, отраженными в бухгалтерской отчетности.</w:t>
      </w:r>
    </w:p>
    <w:p w14:paraId="579246D7"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19" w:name="P251"/>
      <w:bookmarkEnd w:id="19"/>
      <w:r w:rsidRPr="00BD3188">
        <w:rPr>
          <w:rFonts w:ascii="Times New Roman" w:hAnsi="Times New Roman" w:cs="Times New Roman"/>
          <w:sz w:val="28"/>
          <w:szCs w:val="28"/>
        </w:rPr>
        <w:t xml:space="preserve">59. В отношении получателей субсидии и лиц, указанных в </w:t>
      </w:r>
      <w:hyperlink r:id="rId38">
        <w:r w:rsidRPr="00BD3188">
          <w:rPr>
            <w:rFonts w:ascii="Times New Roman" w:hAnsi="Times New Roman" w:cs="Times New Roman"/>
            <w:sz w:val="28"/>
            <w:szCs w:val="28"/>
          </w:rPr>
          <w:t>пункте 5 статьи 78</w:t>
        </w:r>
      </w:hyperlink>
      <w:r w:rsidRPr="00BD3188">
        <w:rPr>
          <w:rFonts w:ascii="Times New Roman" w:hAnsi="Times New Roman" w:cs="Times New Roman"/>
          <w:sz w:val="28"/>
          <w:szCs w:val="28"/>
        </w:rPr>
        <w:t xml:space="preserve"> Бюджетного кодекса Российской Федерации, осуществляются следующие проверки:</w:t>
      </w:r>
    </w:p>
    <w:p w14:paraId="21B4936E"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1) Министерством - проверки соблюдения порядка и условий </w:t>
      </w:r>
      <w:r w:rsidRPr="00BD3188">
        <w:rPr>
          <w:rFonts w:ascii="Times New Roman" w:hAnsi="Times New Roman" w:cs="Times New Roman"/>
          <w:sz w:val="28"/>
          <w:szCs w:val="28"/>
        </w:rPr>
        <w:lastRenderedPageBreak/>
        <w:t>предоставления субсидии, в том числе в части достижения результатов ее предоставления;</w:t>
      </w:r>
    </w:p>
    <w:p w14:paraId="278896F7"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2) органами государственного финансового контроля - проверки в соответствии со </w:t>
      </w:r>
      <w:hyperlink r:id="rId39">
        <w:r w:rsidRPr="00BD3188">
          <w:rPr>
            <w:rFonts w:ascii="Times New Roman" w:hAnsi="Times New Roman" w:cs="Times New Roman"/>
            <w:sz w:val="28"/>
            <w:szCs w:val="28"/>
          </w:rPr>
          <w:t>статьями 268.1</w:t>
        </w:r>
      </w:hyperlink>
      <w:r w:rsidRPr="00BD3188">
        <w:rPr>
          <w:rFonts w:ascii="Times New Roman" w:hAnsi="Times New Roman" w:cs="Times New Roman"/>
          <w:sz w:val="28"/>
          <w:szCs w:val="28"/>
        </w:rPr>
        <w:t xml:space="preserve"> и </w:t>
      </w:r>
      <w:hyperlink r:id="rId40">
        <w:r w:rsidRPr="00BD3188">
          <w:rPr>
            <w:rFonts w:ascii="Times New Roman" w:hAnsi="Times New Roman" w:cs="Times New Roman"/>
            <w:sz w:val="28"/>
            <w:szCs w:val="28"/>
          </w:rPr>
          <w:t>269.2</w:t>
        </w:r>
      </w:hyperlink>
      <w:r w:rsidRPr="00BD3188">
        <w:rPr>
          <w:rFonts w:ascii="Times New Roman" w:hAnsi="Times New Roman" w:cs="Times New Roman"/>
          <w:sz w:val="28"/>
          <w:szCs w:val="28"/>
        </w:rPr>
        <w:t xml:space="preserve"> Бюджетного кодекса Российской Федерации.</w:t>
      </w:r>
    </w:p>
    <w:p w14:paraId="3E143774"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60. В случае нарушения получателем субсидии условий, установленных при их предоставлении,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субсидии Министерство в течение 10 рабочих дней с даты установления указанных фактов направляет получателю субсидии требование о возврате предоставленной субсидии в полном объеме.</w:t>
      </w:r>
    </w:p>
    <w:p w14:paraId="28A0400C"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61. Получатель субсидии в течение 10 рабочих дней со дня получения требования о возврате субсидии обязан перечислить указанные в нем суммы на счет Министерства.</w:t>
      </w:r>
    </w:p>
    <w:p w14:paraId="26C5DD35"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62. В случае образования не использованного в отчетном финансовом году остатка субсидии возможно осуществление расходов, источником финансового обеспечения которых является не использованный в отчетном финансовом году остаток субсидии, при принятии Министерством решения о наличии потребности в указанных средствах.</w:t>
      </w:r>
    </w:p>
    <w:p w14:paraId="0FC413B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63. В случае образования не использованного в отчетном финансовом году остатка субсидии и отсутствия решения Министерства о наличии потребности в указанных средствах получатель субсидии возвращает не использованный в отчетном финансовом году остаток субсидии в бюджет Забайкальского края.</w:t>
      </w:r>
    </w:p>
    <w:p w14:paraId="70354F09"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64. Министерство в течение 15 рабочих дней года, следующего за отчетным годом, возвращает в бюджет Забайкальского края остаток субсидии, не использованный в отчетном году.</w:t>
      </w:r>
    </w:p>
    <w:p w14:paraId="4825FA44" w14:textId="77777777" w:rsidR="00B12B9E" w:rsidRPr="00BD3188" w:rsidRDefault="00B12B9E">
      <w:pPr>
        <w:pStyle w:val="ConsPlusNormal"/>
        <w:spacing w:before="220"/>
        <w:ind w:firstLine="540"/>
        <w:jc w:val="both"/>
        <w:rPr>
          <w:rFonts w:ascii="Times New Roman" w:hAnsi="Times New Roman" w:cs="Times New Roman"/>
          <w:sz w:val="28"/>
          <w:szCs w:val="28"/>
        </w:rPr>
      </w:pPr>
      <w:bookmarkStart w:id="20" w:name="P259"/>
      <w:bookmarkEnd w:id="20"/>
      <w:r w:rsidRPr="00BD3188">
        <w:rPr>
          <w:rFonts w:ascii="Times New Roman" w:hAnsi="Times New Roman" w:cs="Times New Roman"/>
          <w:sz w:val="28"/>
          <w:szCs w:val="28"/>
        </w:rPr>
        <w:t>65. При невозврате неиспользованного остатка субсидии в срок, установленный в Соглашении, Министерство в течение 10 рабочих дней с момента окончания срока направляет получателю субсидии требования о возврате остатка субсидии.</w:t>
      </w:r>
    </w:p>
    <w:p w14:paraId="73FECF0D"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66. В случае невыполнения требования о возврате субсидии, предусмотренного </w:t>
      </w:r>
      <w:hyperlink w:anchor="P259">
        <w:r w:rsidRPr="00BD3188">
          <w:rPr>
            <w:rFonts w:ascii="Times New Roman" w:hAnsi="Times New Roman" w:cs="Times New Roman"/>
            <w:sz w:val="28"/>
            <w:szCs w:val="28"/>
          </w:rPr>
          <w:t>пунктом 65</w:t>
        </w:r>
      </w:hyperlink>
      <w:r w:rsidRPr="00BD3188">
        <w:rPr>
          <w:rFonts w:ascii="Times New Roman" w:hAnsi="Times New Roman" w:cs="Times New Roman"/>
          <w:sz w:val="28"/>
          <w:szCs w:val="28"/>
        </w:rPr>
        <w:t xml:space="preserve"> настоящего Порядка, взыскание субсидии осуществляется в судебном порядке в соответствии с законодательством Российской Федерации.</w:t>
      </w:r>
    </w:p>
    <w:p w14:paraId="115A297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67. Получатели субсидии несут ответственность за достоверность информации и документов, представляемых ими в Министерство для получения субсидии, а также за нецелевое использование предоставленной субсидии в соответствии с действующим законодательством Российской </w:t>
      </w:r>
      <w:r w:rsidRPr="00BD3188">
        <w:rPr>
          <w:rFonts w:ascii="Times New Roman" w:hAnsi="Times New Roman" w:cs="Times New Roman"/>
          <w:sz w:val="28"/>
          <w:szCs w:val="28"/>
        </w:rPr>
        <w:lastRenderedPageBreak/>
        <w:t>Федерации.</w:t>
      </w:r>
    </w:p>
    <w:p w14:paraId="4AF4E0D7"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68. Министерство в срок до 31 марта года, следующего за годом предоставления субсидии:</w:t>
      </w:r>
    </w:p>
    <w:p w14:paraId="2F627D8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(дополнительным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7077AE8A"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 проводит оценку достижения результата предоставления субсидии на основании отчетов, представленных получателями субсидии;</w:t>
      </w:r>
    </w:p>
    <w:p w14:paraId="3A6FCAEF"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представляет в Министерство финансов Забайкальского края отчет о достижении значений результатов предоставления субсидии.</w:t>
      </w:r>
    </w:p>
    <w:p w14:paraId="6DC914C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69.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62E1976"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70.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1">
        <w:r w:rsidRPr="00BD3188">
          <w:rPr>
            <w:rFonts w:ascii="Times New Roman" w:hAnsi="Times New Roman" w:cs="Times New Roman"/>
            <w:sz w:val="28"/>
            <w:szCs w:val="28"/>
          </w:rPr>
          <w:t>абзацем вторым пункта 5 статьи 23</w:t>
        </w:r>
      </w:hyperlink>
      <w:r w:rsidRPr="00BD3188">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4193ACB1"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71.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2">
        <w:r w:rsidRPr="00BD3188">
          <w:rPr>
            <w:rFonts w:ascii="Times New Roman" w:hAnsi="Times New Roman" w:cs="Times New Roman"/>
            <w:sz w:val="28"/>
            <w:szCs w:val="28"/>
          </w:rPr>
          <w:t>абзацем вторым пункта 5 статьи 23</w:t>
        </w:r>
      </w:hyperlink>
      <w:r w:rsidRPr="00BD3188">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43">
        <w:r w:rsidRPr="00BD3188">
          <w:rPr>
            <w:rFonts w:ascii="Times New Roman" w:hAnsi="Times New Roman" w:cs="Times New Roman"/>
            <w:sz w:val="28"/>
            <w:szCs w:val="28"/>
          </w:rPr>
          <w:t>статьей 18</w:t>
        </w:r>
      </w:hyperlink>
      <w:r w:rsidRPr="00BD3188">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w:t>
      </w:r>
      <w:r w:rsidRPr="00BD3188">
        <w:rPr>
          <w:rFonts w:ascii="Times New Roman" w:hAnsi="Times New Roman" w:cs="Times New Roman"/>
          <w:sz w:val="28"/>
          <w:szCs w:val="28"/>
        </w:rPr>
        <w:lastRenderedPageBreak/>
        <w:t>Соглашения к Соглашению в части перемены лица в обязательстве с указанием стороны в соглашении иного лица, являющегося правопреемником.</w:t>
      </w:r>
    </w:p>
    <w:p w14:paraId="5954E08F" w14:textId="77777777" w:rsidR="00B12B9E" w:rsidRPr="00BD3188" w:rsidRDefault="00B12B9E">
      <w:pPr>
        <w:pStyle w:val="ConsPlusNormal"/>
        <w:rPr>
          <w:rFonts w:ascii="Times New Roman" w:hAnsi="Times New Roman" w:cs="Times New Roman"/>
          <w:sz w:val="28"/>
          <w:szCs w:val="28"/>
        </w:rPr>
      </w:pPr>
    </w:p>
    <w:p w14:paraId="2837BB1F" w14:textId="77777777" w:rsidR="00B12B9E" w:rsidRPr="00BD3188" w:rsidRDefault="00B12B9E">
      <w:pPr>
        <w:pStyle w:val="ConsPlusNormal"/>
        <w:rPr>
          <w:rFonts w:ascii="Times New Roman" w:hAnsi="Times New Roman" w:cs="Times New Roman"/>
          <w:sz w:val="28"/>
          <w:szCs w:val="28"/>
        </w:rPr>
      </w:pPr>
    </w:p>
    <w:p w14:paraId="7D1260AF" w14:textId="77777777" w:rsidR="00B12B9E" w:rsidRPr="00BD3188" w:rsidRDefault="00B12B9E">
      <w:pPr>
        <w:pStyle w:val="ConsPlusNormal"/>
        <w:rPr>
          <w:rFonts w:ascii="Times New Roman" w:hAnsi="Times New Roman" w:cs="Times New Roman"/>
          <w:sz w:val="28"/>
          <w:szCs w:val="28"/>
        </w:rPr>
      </w:pPr>
    </w:p>
    <w:p w14:paraId="45142444" w14:textId="77777777" w:rsidR="00B12B9E" w:rsidRPr="00BD3188" w:rsidRDefault="00B12B9E">
      <w:pPr>
        <w:pStyle w:val="ConsPlusNormal"/>
        <w:rPr>
          <w:rFonts w:ascii="Times New Roman" w:hAnsi="Times New Roman" w:cs="Times New Roman"/>
          <w:sz w:val="28"/>
          <w:szCs w:val="28"/>
        </w:rPr>
      </w:pPr>
    </w:p>
    <w:p w14:paraId="30C026EF" w14:textId="77777777" w:rsidR="00B12B9E" w:rsidRPr="00BD3188" w:rsidRDefault="00B12B9E">
      <w:pPr>
        <w:pStyle w:val="ConsPlusNormal"/>
        <w:rPr>
          <w:rFonts w:ascii="Times New Roman" w:hAnsi="Times New Roman" w:cs="Times New Roman"/>
          <w:sz w:val="28"/>
          <w:szCs w:val="28"/>
        </w:rPr>
      </w:pPr>
    </w:p>
    <w:p w14:paraId="56A27DAF" w14:textId="77777777" w:rsidR="00B12B9E" w:rsidRPr="00BD3188" w:rsidRDefault="00B12B9E">
      <w:pPr>
        <w:pStyle w:val="ConsPlusNormal"/>
        <w:jc w:val="right"/>
        <w:outlineLvl w:val="1"/>
        <w:rPr>
          <w:rFonts w:ascii="Times New Roman" w:hAnsi="Times New Roman" w:cs="Times New Roman"/>
          <w:sz w:val="28"/>
          <w:szCs w:val="28"/>
        </w:rPr>
      </w:pPr>
      <w:r w:rsidRPr="00BD3188">
        <w:rPr>
          <w:rFonts w:ascii="Times New Roman" w:hAnsi="Times New Roman" w:cs="Times New Roman"/>
          <w:sz w:val="28"/>
          <w:szCs w:val="28"/>
        </w:rPr>
        <w:t>Приложение N 1</w:t>
      </w:r>
    </w:p>
    <w:p w14:paraId="32BC7AC4"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к Порядку предоставления из бюджета</w:t>
      </w:r>
    </w:p>
    <w:p w14:paraId="03BE8307"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Забайкальского края юридическим лицам</w:t>
      </w:r>
    </w:p>
    <w:p w14:paraId="3EB56482"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(за исключением государственных</w:t>
      </w:r>
    </w:p>
    <w:p w14:paraId="4FDD9535"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(муниципальных) учреждений)</w:t>
      </w:r>
    </w:p>
    <w:p w14:paraId="02B2051F"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и индивидуальным предпринимателям</w:t>
      </w:r>
    </w:p>
    <w:p w14:paraId="027B3B33"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субсидии на создание объектов</w:t>
      </w:r>
    </w:p>
    <w:p w14:paraId="4C9ACB33"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кемпинг-размещения в Забайкальском крае</w:t>
      </w:r>
    </w:p>
    <w:p w14:paraId="697252CA" w14:textId="77777777" w:rsidR="00B12B9E" w:rsidRPr="00BD3188" w:rsidRDefault="00B12B9E">
      <w:pPr>
        <w:pStyle w:val="ConsPlusNormal"/>
        <w:rPr>
          <w:rFonts w:ascii="Times New Roman" w:hAnsi="Times New Roman" w:cs="Times New Roman"/>
          <w:sz w:val="28"/>
          <w:szCs w:val="28"/>
        </w:rPr>
      </w:pPr>
    </w:p>
    <w:p w14:paraId="61DEFDD3" w14:textId="77777777" w:rsidR="00B12B9E" w:rsidRPr="00BD3188" w:rsidRDefault="00B12B9E">
      <w:pPr>
        <w:pStyle w:val="ConsPlusTitle"/>
        <w:jc w:val="center"/>
        <w:rPr>
          <w:rFonts w:ascii="Times New Roman" w:hAnsi="Times New Roman" w:cs="Times New Roman"/>
          <w:sz w:val="28"/>
          <w:szCs w:val="28"/>
        </w:rPr>
      </w:pPr>
      <w:bookmarkStart w:id="21" w:name="P283"/>
      <w:bookmarkEnd w:id="21"/>
      <w:r w:rsidRPr="00BD3188">
        <w:rPr>
          <w:rFonts w:ascii="Times New Roman" w:hAnsi="Times New Roman" w:cs="Times New Roman"/>
          <w:sz w:val="28"/>
          <w:szCs w:val="28"/>
        </w:rPr>
        <w:t>МЕТОДИКА</w:t>
      </w:r>
    </w:p>
    <w:p w14:paraId="42BC7DD0" w14:textId="77777777" w:rsidR="00B12B9E" w:rsidRPr="00BD3188" w:rsidRDefault="00B12B9E">
      <w:pPr>
        <w:pStyle w:val="ConsPlusTitle"/>
        <w:jc w:val="center"/>
        <w:rPr>
          <w:rFonts w:ascii="Times New Roman" w:hAnsi="Times New Roman" w:cs="Times New Roman"/>
          <w:sz w:val="28"/>
          <w:szCs w:val="28"/>
        </w:rPr>
      </w:pPr>
      <w:r w:rsidRPr="00BD3188">
        <w:rPr>
          <w:rFonts w:ascii="Times New Roman" w:hAnsi="Times New Roman" w:cs="Times New Roman"/>
          <w:sz w:val="28"/>
          <w:szCs w:val="28"/>
        </w:rPr>
        <w:t>ОЦЕНКИ КОНКУРСНОЙ ДОКУМЕНТАЦИИ</w:t>
      </w:r>
    </w:p>
    <w:p w14:paraId="54337F8F" w14:textId="77777777" w:rsidR="00B12B9E" w:rsidRDefault="00B12B9E">
      <w:pPr>
        <w:pStyle w:val="ConsPlusNormal"/>
        <w:spacing w:after="1"/>
        <w:rPr>
          <w:rFonts w:ascii="Times New Roman" w:hAnsi="Times New Roman" w:cs="Times New Roman"/>
          <w:sz w:val="28"/>
          <w:szCs w:val="28"/>
        </w:rPr>
      </w:pPr>
    </w:p>
    <w:p w14:paraId="25A51D15" w14:textId="77777777" w:rsidR="00722892" w:rsidRDefault="00722892">
      <w:pPr>
        <w:pStyle w:val="ConsPlusNormal"/>
        <w:spacing w:after="1"/>
        <w:rPr>
          <w:rFonts w:ascii="Times New Roman" w:hAnsi="Times New Roman" w:cs="Times New Roman"/>
          <w:sz w:val="28"/>
          <w:szCs w:val="28"/>
        </w:rPr>
      </w:pPr>
    </w:p>
    <w:p w14:paraId="4A59724A" w14:textId="77777777" w:rsidR="00722892" w:rsidRDefault="00722892">
      <w:pPr>
        <w:pStyle w:val="ConsPlusNormal"/>
        <w:spacing w:after="1"/>
        <w:rPr>
          <w:rFonts w:ascii="Times New Roman" w:hAnsi="Times New Roman" w:cs="Times New Roman"/>
          <w:sz w:val="28"/>
          <w:szCs w:val="28"/>
        </w:rPr>
      </w:pPr>
    </w:p>
    <w:p w14:paraId="64825B8B" w14:textId="77777777" w:rsidR="00722892" w:rsidRDefault="00722892">
      <w:pPr>
        <w:pStyle w:val="ConsPlusNormal"/>
        <w:spacing w:after="1"/>
        <w:rPr>
          <w:rFonts w:ascii="Times New Roman" w:hAnsi="Times New Roman" w:cs="Times New Roman"/>
          <w:sz w:val="28"/>
          <w:szCs w:val="28"/>
        </w:rPr>
      </w:pPr>
    </w:p>
    <w:p w14:paraId="77FEDB74" w14:textId="77777777" w:rsidR="00722892" w:rsidRDefault="00722892">
      <w:pPr>
        <w:pStyle w:val="ConsPlusNormal"/>
        <w:spacing w:after="1"/>
        <w:rPr>
          <w:rFonts w:ascii="Times New Roman" w:hAnsi="Times New Roman" w:cs="Times New Roman"/>
          <w:sz w:val="28"/>
          <w:szCs w:val="28"/>
        </w:rPr>
      </w:pPr>
    </w:p>
    <w:p w14:paraId="0735E9EE" w14:textId="77777777" w:rsidR="00722892" w:rsidRDefault="00722892">
      <w:pPr>
        <w:pStyle w:val="ConsPlusNormal"/>
        <w:spacing w:after="1"/>
        <w:rPr>
          <w:rFonts w:ascii="Times New Roman" w:hAnsi="Times New Roman" w:cs="Times New Roman"/>
          <w:sz w:val="28"/>
          <w:szCs w:val="28"/>
        </w:rPr>
      </w:pPr>
    </w:p>
    <w:p w14:paraId="3A5BFB72" w14:textId="77777777" w:rsidR="00722892" w:rsidRPr="00BD3188" w:rsidRDefault="00722892">
      <w:pPr>
        <w:pStyle w:val="ConsPlusNormal"/>
        <w:spacing w:after="1"/>
        <w:rPr>
          <w:rFonts w:ascii="Times New Roman" w:hAnsi="Times New Roman" w:cs="Times New Roman"/>
          <w:sz w:val="28"/>
          <w:szCs w:val="28"/>
        </w:rPr>
      </w:pPr>
    </w:p>
    <w:p w14:paraId="775FD279" w14:textId="77777777" w:rsidR="00B12B9E" w:rsidRPr="00BD3188" w:rsidRDefault="00B12B9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
        <w:gridCol w:w="2494"/>
        <w:gridCol w:w="3245"/>
        <w:gridCol w:w="1560"/>
        <w:gridCol w:w="1171"/>
      </w:tblGrid>
      <w:tr w:rsidR="00BD3188" w:rsidRPr="00124A06" w14:paraId="552FCD41" w14:textId="77777777" w:rsidTr="002D088C">
        <w:tc>
          <w:tcPr>
            <w:tcW w:w="560" w:type="dxa"/>
            <w:vAlign w:val="center"/>
          </w:tcPr>
          <w:p w14:paraId="321A681D"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 xml:space="preserve">N </w:t>
            </w:r>
            <w:proofErr w:type="gramStart"/>
            <w:r w:rsidRPr="00124A06">
              <w:rPr>
                <w:rFonts w:ascii="Times New Roman" w:hAnsi="Times New Roman" w:cs="Times New Roman"/>
                <w:sz w:val="24"/>
                <w:szCs w:val="24"/>
              </w:rPr>
              <w:t>п</w:t>
            </w:r>
            <w:proofErr w:type="gramEnd"/>
            <w:r w:rsidRPr="00124A06">
              <w:rPr>
                <w:rFonts w:ascii="Times New Roman" w:hAnsi="Times New Roman" w:cs="Times New Roman"/>
                <w:sz w:val="24"/>
                <w:szCs w:val="24"/>
              </w:rPr>
              <w:t>/п</w:t>
            </w:r>
          </w:p>
        </w:tc>
        <w:tc>
          <w:tcPr>
            <w:tcW w:w="2494" w:type="dxa"/>
            <w:vAlign w:val="center"/>
          </w:tcPr>
          <w:p w14:paraId="3A18F9A0"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Наименование критерия оценки</w:t>
            </w:r>
          </w:p>
        </w:tc>
        <w:tc>
          <w:tcPr>
            <w:tcW w:w="3245" w:type="dxa"/>
            <w:vAlign w:val="center"/>
          </w:tcPr>
          <w:p w14:paraId="6B2D47D6"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Показатели критерия оценки</w:t>
            </w:r>
          </w:p>
        </w:tc>
        <w:tc>
          <w:tcPr>
            <w:tcW w:w="1560" w:type="dxa"/>
            <w:vAlign w:val="center"/>
          </w:tcPr>
          <w:p w14:paraId="4329DF58"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Оценка критерия (в баллах)</w:t>
            </w:r>
          </w:p>
        </w:tc>
        <w:tc>
          <w:tcPr>
            <w:tcW w:w="1171" w:type="dxa"/>
            <w:vAlign w:val="center"/>
          </w:tcPr>
          <w:p w14:paraId="3869FD86"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Вес критерия</w:t>
            </w:r>
          </w:p>
        </w:tc>
      </w:tr>
      <w:tr w:rsidR="00BD3188" w:rsidRPr="00124A06" w14:paraId="60E298D5" w14:textId="77777777" w:rsidTr="002D088C">
        <w:tc>
          <w:tcPr>
            <w:tcW w:w="560" w:type="dxa"/>
          </w:tcPr>
          <w:p w14:paraId="25E20CB5"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1</w:t>
            </w:r>
          </w:p>
        </w:tc>
        <w:tc>
          <w:tcPr>
            <w:tcW w:w="2494" w:type="dxa"/>
          </w:tcPr>
          <w:p w14:paraId="6C0E4A47"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2</w:t>
            </w:r>
          </w:p>
        </w:tc>
        <w:tc>
          <w:tcPr>
            <w:tcW w:w="3245" w:type="dxa"/>
          </w:tcPr>
          <w:p w14:paraId="7B446D6A"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3</w:t>
            </w:r>
          </w:p>
        </w:tc>
        <w:tc>
          <w:tcPr>
            <w:tcW w:w="1560" w:type="dxa"/>
          </w:tcPr>
          <w:p w14:paraId="0B2683CE"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4</w:t>
            </w:r>
          </w:p>
        </w:tc>
        <w:tc>
          <w:tcPr>
            <w:tcW w:w="1171" w:type="dxa"/>
          </w:tcPr>
          <w:p w14:paraId="5F9B38E5"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5</w:t>
            </w:r>
          </w:p>
        </w:tc>
      </w:tr>
      <w:tr w:rsidR="00BD3188" w:rsidRPr="00124A06" w14:paraId="30C2858E" w14:textId="77777777" w:rsidTr="002D088C">
        <w:tc>
          <w:tcPr>
            <w:tcW w:w="560" w:type="dxa"/>
            <w:vMerge w:val="restart"/>
          </w:tcPr>
          <w:p w14:paraId="6914E63E" w14:textId="32937D57" w:rsidR="00B12B9E" w:rsidRPr="00124A06" w:rsidRDefault="00DB681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1</w:t>
            </w:r>
          </w:p>
        </w:tc>
        <w:tc>
          <w:tcPr>
            <w:tcW w:w="2494" w:type="dxa"/>
            <w:vMerge w:val="restart"/>
          </w:tcPr>
          <w:p w14:paraId="61D1C877"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Проект взаимосвязан с туристскими маршрутами, туристскими ресурсами, его реализация даст прирост их посещаемости</w:t>
            </w:r>
          </w:p>
        </w:tc>
        <w:tc>
          <w:tcPr>
            <w:tcW w:w="3245" w:type="dxa"/>
          </w:tcPr>
          <w:p w14:paraId="4804654E"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 xml:space="preserve">не </w:t>
            </w:r>
            <w:proofErr w:type="gramStart"/>
            <w:r w:rsidRPr="00124A06">
              <w:rPr>
                <w:rFonts w:ascii="Times New Roman" w:hAnsi="Times New Roman" w:cs="Times New Roman"/>
                <w:sz w:val="24"/>
                <w:szCs w:val="24"/>
              </w:rPr>
              <w:t>связан</w:t>
            </w:r>
            <w:proofErr w:type="gramEnd"/>
            <w:r w:rsidRPr="00124A06">
              <w:rPr>
                <w:rFonts w:ascii="Times New Roman" w:hAnsi="Times New Roman" w:cs="Times New Roman"/>
                <w:sz w:val="24"/>
                <w:szCs w:val="24"/>
              </w:rPr>
              <w:t xml:space="preserve"> с туристскими маршрутами</w:t>
            </w:r>
          </w:p>
        </w:tc>
        <w:tc>
          <w:tcPr>
            <w:tcW w:w="1560" w:type="dxa"/>
          </w:tcPr>
          <w:p w14:paraId="6BAF46A3"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0</w:t>
            </w:r>
          </w:p>
        </w:tc>
        <w:tc>
          <w:tcPr>
            <w:tcW w:w="1171" w:type="dxa"/>
            <w:vMerge w:val="restart"/>
            <w:vAlign w:val="center"/>
          </w:tcPr>
          <w:p w14:paraId="3E35CB3C" w14:textId="652BDE7A"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1</w:t>
            </w:r>
            <w:r w:rsidR="00F92F61" w:rsidRPr="00124A06">
              <w:rPr>
                <w:rFonts w:ascii="Times New Roman" w:hAnsi="Times New Roman" w:cs="Times New Roman"/>
                <w:sz w:val="24"/>
                <w:szCs w:val="24"/>
              </w:rPr>
              <w:t>5</w:t>
            </w:r>
          </w:p>
        </w:tc>
      </w:tr>
      <w:tr w:rsidR="00BD3188" w:rsidRPr="00124A06" w14:paraId="116C0AF3" w14:textId="77777777" w:rsidTr="002D088C">
        <w:tc>
          <w:tcPr>
            <w:tcW w:w="560" w:type="dxa"/>
            <w:vMerge/>
          </w:tcPr>
          <w:p w14:paraId="318A5A60" w14:textId="77777777" w:rsidR="00B12B9E" w:rsidRPr="00124A06" w:rsidRDefault="00B12B9E">
            <w:pPr>
              <w:pStyle w:val="ConsPlusNormal"/>
              <w:rPr>
                <w:rFonts w:ascii="Times New Roman" w:hAnsi="Times New Roman" w:cs="Times New Roman"/>
                <w:sz w:val="24"/>
                <w:szCs w:val="24"/>
              </w:rPr>
            </w:pPr>
          </w:p>
        </w:tc>
        <w:tc>
          <w:tcPr>
            <w:tcW w:w="2494" w:type="dxa"/>
            <w:vMerge/>
          </w:tcPr>
          <w:p w14:paraId="23B9DAC9" w14:textId="77777777" w:rsidR="00B12B9E" w:rsidRPr="00124A06" w:rsidRDefault="00B12B9E">
            <w:pPr>
              <w:pStyle w:val="ConsPlusNormal"/>
              <w:rPr>
                <w:rFonts w:ascii="Times New Roman" w:hAnsi="Times New Roman" w:cs="Times New Roman"/>
                <w:sz w:val="24"/>
                <w:szCs w:val="24"/>
              </w:rPr>
            </w:pPr>
          </w:p>
        </w:tc>
        <w:tc>
          <w:tcPr>
            <w:tcW w:w="3245" w:type="dxa"/>
          </w:tcPr>
          <w:p w14:paraId="2C0B168E" w14:textId="77777777" w:rsidR="00B12B9E" w:rsidRPr="00124A06" w:rsidRDefault="00B12B9E">
            <w:pPr>
              <w:pStyle w:val="ConsPlusNormal"/>
              <w:jc w:val="both"/>
              <w:rPr>
                <w:rFonts w:ascii="Times New Roman" w:hAnsi="Times New Roman" w:cs="Times New Roman"/>
                <w:sz w:val="24"/>
                <w:szCs w:val="24"/>
              </w:rPr>
            </w:pPr>
            <w:proofErr w:type="gramStart"/>
            <w:r w:rsidRPr="00124A06">
              <w:rPr>
                <w:rFonts w:ascii="Times New Roman" w:hAnsi="Times New Roman" w:cs="Times New Roman"/>
                <w:sz w:val="24"/>
                <w:szCs w:val="24"/>
              </w:rPr>
              <w:t>интегрирован</w:t>
            </w:r>
            <w:proofErr w:type="gramEnd"/>
            <w:r w:rsidRPr="00124A06">
              <w:rPr>
                <w:rFonts w:ascii="Times New Roman" w:hAnsi="Times New Roman" w:cs="Times New Roman"/>
                <w:sz w:val="24"/>
                <w:szCs w:val="24"/>
              </w:rPr>
              <w:t xml:space="preserve"> с туристскими ресурсами и туристскими маршрутами, но не является частью туристского маршрута</w:t>
            </w:r>
          </w:p>
        </w:tc>
        <w:tc>
          <w:tcPr>
            <w:tcW w:w="1560" w:type="dxa"/>
          </w:tcPr>
          <w:p w14:paraId="406D0EA4"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30</w:t>
            </w:r>
          </w:p>
        </w:tc>
        <w:tc>
          <w:tcPr>
            <w:tcW w:w="1171" w:type="dxa"/>
            <w:vMerge/>
          </w:tcPr>
          <w:p w14:paraId="32D7873D" w14:textId="77777777" w:rsidR="00B12B9E" w:rsidRPr="00124A06" w:rsidRDefault="00B12B9E">
            <w:pPr>
              <w:pStyle w:val="ConsPlusNormal"/>
              <w:rPr>
                <w:rFonts w:ascii="Times New Roman" w:hAnsi="Times New Roman" w:cs="Times New Roman"/>
                <w:sz w:val="24"/>
                <w:szCs w:val="24"/>
              </w:rPr>
            </w:pPr>
          </w:p>
        </w:tc>
      </w:tr>
      <w:tr w:rsidR="00BD3188" w:rsidRPr="00124A06" w14:paraId="5717BD77" w14:textId="77777777" w:rsidTr="002D088C">
        <w:tc>
          <w:tcPr>
            <w:tcW w:w="560" w:type="dxa"/>
            <w:vMerge/>
          </w:tcPr>
          <w:p w14:paraId="78ECD34E" w14:textId="77777777" w:rsidR="00B12B9E" w:rsidRPr="00124A06" w:rsidRDefault="00B12B9E">
            <w:pPr>
              <w:pStyle w:val="ConsPlusNormal"/>
              <w:rPr>
                <w:rFonts w:ascii="Times New Roman" w:hAnsi="Times New Roman" w:cs="Times New Roman"/>
                <w:sz w:val="24"/>
                <w:szCs w:val="24"/>
              </w:rPr>
            </w:pPr>
          </w:p>
        </w:tc>
        <w:tc>
          <w:tcPr>
            <w:tcW w:w="2494" w:type="dxa"/>
            <w:vMerge/>
          </w:tcPr>
          <w:p w14:paraId="30735F08" w14:textId="77777777" w:rsidR="00B12B9E" w:rsidRPr="00124A06" w:rsidRDefault="00B12B9E">
            <w:pPr>
              <w:pStyle w:val="ConsPlusNormal"/>
              <w:rPr>
                <w:rFonts w:ascii="Times New Roman" w:hAnsi="Times New Roman" w:cs="Times New Roman"/>
                <w:sz w:val="24"/>
                <w:szCs w:val="24"/>
              </w:rPr>
            </w:pPr>
          </w:p>
        </w:tc>
        <w:tc>
          <w:tcPr>
            <w:tcW w:w="3245" w:type="dxa"/>
          </w:tcPr>
          <w:p w14:paraId="55118DF2"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является неотъемлемой частью связанного туристского маршрута</w:t>
            </w:r>
          </w:p>
        </w:tc>
        <w:tc>
          <w:tcPr>
            <w:tcW w:w="1560" w:type="dxa"/>
          </w:tcPr>
          <w:p w14:paraId="1D7F672A"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70</w:t>
            </w:r>
          </w:p>
        </w:tc>
        <w:tc>
          <w:tcPr>
            <w:tcW w:w="1171" w:type="dxa"/>
            <w:vMerge/>
          </w:tcPr>
          <w:p w14:paraId="3BA57F77" w14:textId="77777777" w:rsidR="00B12B9E" w:rsidRPr="00124A06" w:rsidRDefault="00B12B9E">
            <w:pPr>
              <w:pStyle w:val="ConsPlusNormal"/>
              <w:rPr>
                <w:rFonts w:ascii="Times New Roman" w:hAnsi="Times New Roman" w:cs="Times New Roman"/>
                <w:sz w:val="24"/>
                <w:szCs w:val="24"/>
              </w:rPr>
            </w:pPr>
          </w:p>
        </w:tc>
      </w:tr>
      <w:tr w:rsidR="00BD3188" w:rsidRPr="00124A06" w14:paraId="3A2B2B6B" w14:textId="77777777" w:rsidTr="002D088C">
        <w:tc>
          <w:tcPr>
            <w:tcW w:w="560" w:type="dxa"/>
            <w:vMerge w:val="restart"/>
          </w:tcPr>
          <w:p w14:paraId="44CC51C7" w14:textId="2675ECCA" w:rsidR="00B12B9E" w:rsidRPr="00124A06" w:rsidRDefault="00DB681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2</w:t>
            </w:r>
          </w:p>
        </w:tc>
        <w:tc>
          <w:tcPr>
            <w:tcW w:w="2494" w:type="dxa"/>
            <w:vMerge w:val="restart"/>
          </w:tcPr>
          <w:p w14:paraId="6D6A0712"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Наличие у участника конкурса опыта в сфере оказания услуг</w:t>
            </w:r>
          </w:p>
        </w:tc>
        <w:tc>
          <w:tcPr>
            <w:tcW w:w="3245" w:type="dxa"/>
          </w:tcPr>
          <w:p w14:paraId="179E3E32"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отсутствие опыта в сфере оказания туристских услуг</w:t>
            </w:r>
          </w:p>
        </w:tc>
        <w:tc>
          <w:tcPr>
            <w:tcW w:w="1560" w:type="dxa"/>
          </w:tcPr>
          <w:p w14:paraId="2CC4B2FF"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0</w:t>
            </w:r>
          </w:p>
        </w:tc>
        <w:tc>
          <w:tcPr>
            <w:tcW w:w="1171" w:type="dxa"/>
            <w:vMerge w:val="restart"/>
            <w:vAlign w:val="center"/>
          </w:tcPr>
          <w:p w14:paraId="1113A845" w14:textId="1062CF62"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1</w:t>
            </w:r>
            <w:r w:rsidR="00F15B94" w:rsidRPr="00124A06">
              <w:rPr>
                <w:rFonts w:ascii="Times New Roman" w:hAnsi="Times New Roman" w:cs="Times New Roman"/>
                <w:sz w:val="24"/>
                <w:szCs w:val="24"/>
              </w:rPr>
              <w:t>5</w:t>
            </w:r>
          </w:p>
        </w:tc>
      </w:tr>
      <w:tr w:rsidR="00BD3188" w:rsidRPr="00124A06" w14:paraId="5E38FB19" w14:textId="77777777" w:rsidTr="002D088C">
        <w:tc>
          <w:tcPr>
            <w:tcW w:w="560" w:type="dxa"/>
            <w:vMerge/>
          </w:tcPr>
          <w:p w14:paraId="252D853C" w14:textId="77777777" w:rsidR="00B12B9E" w:rsidRPr="00124A06" w:rsidRDefault="00B12B9E">
            <w:pPr>
              <w:pStyle w:val="ConsPlusNormal"/>
              <w:rPr>
                <w:rFonts w:ascii="Times New Roman" w:hAnsi="Times New Roman" w:cs="Times New Roman"/>
                <w:sz w:val="24"/>
                <w:szCs w:val="24"/>
              </w:rPr>
            </w:pPr>
          </w:p>
        </w:tc>
        <w:tc>
          <w:tcPr>
            <w:tcW w:w="2494" w:type="dxa"/>
            <w:vMerge/>
          </w:tcPr>
          <w:p w14:paraId="5E5D0EB6" w14:textId="77777777" w:rsidR="00B12B9E" w:rsidRPr="00124A06" w:rsidRDefault="00B12B9E">
            <w:pPr>
              <w:pStyle w:val="ConsPlusNormal"/>
              <w:rPr>
                <w:rFonts w:ascii="Times New Roman" w:hAnsi="Times New Roman" w:cs="Times New Roman"/>
                <w:sz w:val="24"/>
                <w:szCs w:val="24"/>
              </w:rPr>
            </w:pPr>
          </w:p>
        </w:tc>
        <w:tc>
          <w:tcPr>
            <w:tcW w:w="3245" w:type="dxa"/>
          </w:tcPr>
          <w:p w14:paraId="330A33A2"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опыт до 1 года</w:t>
            </w:r>
          </w:p>
        </w:tc>
        <w:tc>
          <w:tcPr>
            <w:tcW w:w="1560" w:type="dxa"/>
          </w:tcPr>
          <w:p w14:paraId="296BADB0"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10</w:t>
            </w:r>
          </w:p>
        </w:tc>
        <w:tc>
          <w:tcPr>
            <w:tcW w:w="1171" w:type="dxa"/>
            <w:vMerge/>
          </w:tcPr>
          <w:p w14:paraId="22F2F8A1" w14:textId="77777777" w:rsidR="00B12B9E" w:rsidRPr="00124A06" w:rsidRDefault="00B12B9E">
            <w:pPr>
              <w:pStyle w:val="ConsPlusNormal"/>
              <w:rPr>
                <w:rFonts w:ascii="Times New Roman" w:hAnsi="Times New Roman" w:cs="Times New Roman"/>
                <w:sz w:val="24"/>
                <w:szCs w:val="24"/>
              </w:rPr>
            </w:pPr>
          </w:p>
        </w:tc>
      </w:tr>
      <w:tr w:rsidR="00BD3188" w:rsidRPr="00124A06" w14:paraId="28CD6292" w14:textId="77777777" w:rsidTr="002D088C">
        <w:tc>
          <w:tcPr>
            <w:tcW w:w="560" w:type="dxa"/>
            <w:vMerge/>
          </w:tcPr>
          <w:p w14:paraId="4B05DA47" w14:textId="77777777" w:rsidR="00B12B9E" w:rsidRPr="00124A06" w:rsidRDefault="00B12B9E">
            <w:pPr>
              <w:pStyle w:val="ConsPlusNormal"/>
              <w:rPr>
                <w:rFonts w:ascii="Times New Roman" w:hAnsi="Times New Roman" w:cs="Times New Roman"/>
                <w:sz w:val="24"/>
                <w:szCs w:val="24"/>
              </w:rPr>
            </w:pPr>
          </w:p>
        </w:tc>
        <w:tc>
          <w:tcPr>
            <w:tcW w:w="2494" w:type="dxa"/>
            <w:vMerge/>
          </w:tcPr>
          <w:p w14:paraId="3A93BAB9" w14:textId="77777777" w:rsidR="00B12B9E" w:rsidRPr="00124A06" w:rsidRDefault="00B12B9E">
            <w:pPr>
              <w:pStyle w:val="ConsPlusNormal"/>
              <w:rPr>
                <w:rFonts w:ascii="Times New Roman" w:hAnsi="Times New Roman" w:cs="Times New Roman"/>
                <w:sz w:val="24"/>
                <w:szCs w:val="24"/>
              </w:rPr>
            </w:pPr>
          </w:p>
        </w:tc>
        <w:tc>
          <w:tcPr>
            <w:tcW w:w="3245" w:type="dxa"/>
          </w:tcPr>
          <w:p w14:paraId="506F1862"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опыт от 1 до 3 лет</w:t>
            </w:r>
          </w:p>
        </w:tc>
        <w:tc>
          <w:tcPr>
            <w:tcW w:w="1560" w:type="dxa"/>
          </w:tcPr>
          <w:p w14:paraId="510744E3"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30</w:t>
            </w:r>
          </w:p>
        </w:tc>
        <w:tc>
          <w:tcPr>
            <w:tcW w:w="1171" w:type="dxa"/>
            <w:vMerge/>
          </w:tcPr>
          <w:p w14:paraId="1EEA97C7" w14:textId="77777777" w:rsidR="00B12B9E" w:rsidRPr="00124A06" w:rsidRDefault="00B12B9E">
            <w:pPr>
              <w:pStyle w:val="ConsPlusNormal"/>
              <w:rPr>
                <w:rFonts w:ascii="Times New Roman" w:hAnsi="Times New Roman" w:cs="Times New Roman"/>
                <w:sz w:val="24"/>
                <w:szCs w:val="24"/>
              </w:rPr>
            </w:pPr>
          </w:p>
        </w:tc>
      </w:tr>
      <w:tr w:rsidR="00BD3188" w:rsidRPr="00124A06" w14:paraId="52CC8F31" w14:textId="77777777" w:rsidTr="002D088C">
        <w:tc>
          <w:tcPr>
            <w:tcW w:w="560" w:type="dxa"/>
            <w:vMerge/>
          </w:tcPr>
          <w:p w14:paraId="6A4B3422" w14:textId="77777777" w:rsidR="00B12B9E" w:rsidRPr="00124A06" w:rsidRDefault="00B12B9E">
            <w:pPr>
              <w:pStyle w:val="ConsPlusNormal"/>
              <w:rPr>
                <w:rFonts w:ascii="Times New Roman" w:hAnsi="Times New Roman" w:cs="Times New Roman"/>
                <w:sz w:val="24"/>
                <w:szCs w:val="24"/>
              </w:rPr>
            </w:pPr>
          </w:p>
        </w:tc>
        <w:tc>
          <w:tcPr>
            <w:tcW w:w="2494" w:type="dxa"/>
            <w:vMerge/>
          </w:tcPr>
          <w:p w14:paraId="621BE5EC" w14:textId="77777777" w:rsidR="00B12B9E" w:rsidRPr="00124A06" w:rsidRDefault="00B12B9E">
            <w:pPr>
              <w:pStyle w:val="ConsPlusNormal"/>
              <w:rPr>
                <w:rFonts w:ascii="Times New Roman" w:hAnsi="Times New Roman" w:cs="Times New Roman"/>
                <w:sz w:val="24"/>
                <w:szCs w:val="24"/>
              </w:rPr>
            </w:pPr>
          </w:p>
        </w:tc>
        <w:tc>
          <w:tcPr>
            <w:tcW w:w="3245" w:type="dxa"/>
          </w:tcPr>
          <w:p w14:paraId="63508C50"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опыт свыше 3 лет</w:t>
            </w:r>
          </w:p>
        </w:tc>
        <w:tc>
          <w:tcPr>
            <w:tcW w:w="1560" w:type="dxa"/>
          </w:tcPr>
          <w:p w14:paraId="2423C363"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60</w:t>
            </w:r>
          </w:p>
        </w:tc>
        <w:tc>
          <w:tcPr>
            <w:tcW w:w="1171" w:type="dxa"/>
            <w:vMerge/>
          </w:tcPr>
          <w:p w14:paraId="0B0B7D24" w14:textId="77777777" w:rsidR="00B12B9E" w:rsidRPr="00124A06" w:rsidRDefault="00B12B9E">
            <w:pPr>
              <w:pStyle w:val="ConsPlusNormal"/>
              <w:rPr>
                <w:rFonts w:ascii="Times New Roman" w:hAnsi="Times New Roman" w:cs="Times New Roman"/>
                <w:sz w:val="24"/>
                <w:szCs w:val="24"/>
              </w:rPr>
            </w:pPr>
          </w:p>
        </w:tc>
      </w:tr>
      <w:tr w:rsidR="00BD3188" w:rsidRPr="00124A06" w14:paraId="6295C238" w14:textId="77777777" w:rsidTr="002D088C">
        <w:tc>
          <w:tcPr>
            <w:tcW w:w="560" w:type="dxa"/>
            <w:vMerge w:val="restart"/>
          </w:tcPr>
          <w:p w14:paraId="0C9E1EB9" w14:textId="30AE4A9F" w:rsidR="00B12B9E" w:rsidRPr="00124A06" w:rsidRDefault="00DB681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3</w:t>
            </w:r>
          </w:p>
        </w:tc>
        <w:tc>
          <w:tcPr>
            <w:tcW w:w="2494" w:type="dxa"/>
            <w:vMerge w:val="restart"/>
          </w:tcPr>
          <w:p w14:paraId="290D6378"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Наличие обеспечивающей инфраструктуры на земельном участке</w:t>
            </w:r>
          </w:p>
        </w:tc>
        <w:tc>
          <w:tcPr>
            <w:tcW w:w="3245" w:type="dxa"/>
          </w:tcPr>
          <w:p w14:paraId="01ADB848"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отсутствует</w:t>
            </w:r>
          </w:p>
        </w:tc>
        <w:tc>
          <w:tcPr>
            <w:tcW w:w="1560" w:type="dxa"/>
          </w:tcPr>
          <w:p w14:paraId="008352CA"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0</w:t>
            </w:r>
          </w:p>
        </w:tc>
        <w:tc>
          <w:tcPr>
            <w:tcW w:w="1171" w:type="dxa"/>
            <w:vMerge w:val="restart"/>
            <w:vAlign w:val="center"/>
          </w:tcPr>
          <w:p w14:paraId="490BBE71" w14:textId="283AC489" w:rsidR="00B12B9E" w:rsidRPr="00124A06" w:rsidRDefault="00F92F61">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20</w:t>
            </w:r>
          </w:p>
        </w:tc>
      </w:tr>
      <w:tr w:rsidR="00BD3188" w:rsidRPr="00124A06" w14:paraId="05EF0D0B" w14:textId="77777777" w:rsidTr="002D088C">
        <w:tc>
          <w:tcPr>
            <w:tcW w:w="560" w:type="dxa"/>
            <w:vMerge/>
          </w:tcPr>
          <w:p w14:paraId="2648CEE3" w14:textId="77777777" w:rsidR="00B12B9E" w:rsidRPr="00124A06" w:rsidRDefault="00B12B9E">
            <w:pPr>
              <w:pStyle w:val="ConsPlusNormal"/>
              <w:rPr>
                <w:rFonts w:ascii="Times New Roman" w:hAnsi="Times New Roman" w:cs="Times New Roman"/>
                <w:sz w:val="24"/>
                <w:szCs w:val="24"/>
              </w:rPr>
            </w:pPr>
          </w:p>
        </w:tc>
        <w:tc>
          <w:tcPr>
            <w:tcW w:w="2494" w:type="dxa"/>
            <w:vMerge/>
          </w:tcPr>
          <w:p w14:paraId="5235AD8F" w14:textId="77777777" w:rsidR="00B12B9E" w:rsidRPr="00124A06" w:rsidRDefault="00B12B9E">
            <w:pPr>
              <w:pStyle w:val="ConsPlusNormal"/>
              <w:rPr>
                <w:rFonts w:ascii="Times New Roman" w:hAnsi="Times New Roman" w:cs="Times New Roman"/>
                <w:sz w:val="24"/>
                <w:szCs w:val="24"/>
              </w:rPr>
            </w:pPr>
          </w:p>
        </w:tc>
        <w:tc>
          <w:tcPr>
            <w:tcW w:w="3245" w:type="dxa"/>
          </w:tcPr>
          <w:p w14:paraId="705031A5"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земельный участок обеспечен электроснабжением</w:t>
            </w:r>
          </w:p>
        </w:tc>
        <w:tc>
          <w:tcPr>
            <w:tcW w:w="1560" w:type="dxa"/>
          </w:tcPr>
          <w:p w14:paraId="4F8D79F5"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30</w:t>
            </w:r>
          </w:p>
        </w:tc>
        <w:tc>
          <w:tcPr>
            <w:tcW w:w="1171" w:type="dxa"/>
            <w:vMerge/>
          </w:tcPr>
          <w:p w14:paraId="018C7EF4" w14:textId="77777777" w:rsidR="00B12B9E" w:rsidRPr="00124A06" w:rsidRDefault="00B12B9E">
            <w:pPr>
              <w:pStyle w:val="ConsPlusNormal"/>
              <w:rPr>
                <w:rFonts w:ascii="Times New Roman" w:hAnsi="Times New Roman" w:cs="Times New Roman"/>
                <w:sz w:val="24"/>
                <w:szCs w:val="24"/>
              </w:rPr>
            </w:pPr>
          </w:p>
        </w:tc>
      </w:tr>
      <w:tr w:rsidR="00BD3188" w:rsidRPr="00124A06" w14:paraId="343199F2" w14:textId="77777777" w:rsidTr="002D088C">
        <w:tc>
          <w:tcPr>
            <w:tcW w:w="560" w:type="dxa"/>
            <w:vMerge/>
          </w:tcPr>
          <w:p w14:paraId="3ED40D87" w14:textId="77777777" w:rsidR="00B12B9E" w:rsidRPr="00124A06" w:rsidRDefault="00B12B9E">
            <w:pPr>
              <w:pStyle w:val="ConsPlusNormal"/>
              <w:rPr>
                <w:rFonts w:ascii="Times New Roman" w:hAnsi="Times New Roman" w:cs="Times New Roman"/>
                <w:sz w:val="24"/>
                <w:szCs w:val="24"/>
              </w:rPr>
            </w:pPr>
          </w:p>
        </w:tc>
        <w:tc>
          <w:tcPr>
            <w:tcW w:w="2494" w:type="dxa"/>
            <w:vMerge/>
          </w:tcPr>
          <w:p w14:paraId="6817D1A9" w14:textId="77777777" w:rsidR="00B12B9E" w:rsidRPr="00124A06" w:rsidRDefault="00B12B9E">
            <w:pPr>
              <w:pStyle w:val="ConsPlusNormal"/>
              <w:rPr>
                <w:rFonts w:ascii="Times New Roman" w:hAnsi="Times New Roman" w:cs="Times New Roman"/>
                <w:sz w:val="24"/>
                <w:szCs w:val="24"/>
              </w:rPr>
            </w:pPr>
          </w:p>
        </w:tc>
        <w:tc>
          <w:tcPr>
            <w:tcW w:w="3245" w:type="dxa"/>
          </w:tcPr>
          <w:p w14:paraId="74D32445"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земельный участок обеспечен электроснабжением, водоснабжением и водоотведением, объектами благоустройства общественных пространств, объектами связи</w:t>
            </w:r>
          </w:p>
        </w:tc>
        <w:tc>
          <w:tcPr>
            <w:tcW w:w="1560" w:type="dxa"/>
          </w:tcPr>
          <w:p w14:paraId="63237023"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70</w:t>
            </w:r>
          </w:p>
        </w:tc>
        <w:tc>
          <w:tcPr>
            <w:tcW w:w="1171" w:type="dxa"/>
            <w:vMerge/>
          </w:tcPr>
          <w:p w14:paraId="6191DF55" w14:textId="77777777" w:rsidR="00B12B9E" w:rsidRPr="00124A06" w:rsidRDefault="00B12B9E">
            <w:pPr>
              <w:pStyle w:val="ConsPlusNormal"/>
              <w:rPr>
                <w:rFonts w:ascii="Times New Roman" w:hAnsi="Times New Roman" w:cs="Times New Roman"/>
                <w:sz w:val="24"/>
                <w:szCs w:val="24"/>
              </w:rPr>
            </w:pPr>
          </w:p>
        </w:tc>
      </w:tr>
      <w:tr w:rsidR="00BD3188" w:rsidRPr="00124A06" w14:paraId="02DC23D9" w14:textId="77777777" w:rsidTr="002D088C">
        <w:tc>
          <w:tcPr>
            <w:tcW w:w="560" w:type="dxa"/>
            <w:vMerge w:val="restart"/>
          </w:tcPr>
          <w:p w14:paraId="6DEB9920" w14:textId="01D8D891" w:rsidR="00B12B9E" w:rsidRPr="00124A06" w:rsidRDefault="00DB681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4</w:t>
            </w:r>
          </w:p>
        </w:tc>
        <w:tc>
          <w:tcPr>
            <w:tcW w:w="2494" w:type="dxa"/>
            <w:vMerge w:val="restart"/>
          </w:tcPr>
          <w:p w14:paraId="025E5405"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Наличие дополнительных объектов инфраструктуры на территории</w:t>
            </w:r>
          </w:p>
        </w:tc>
        <w:tc>
          <w:tcPr>
            <w:tcW w:w="3245" w:type="dxa"/>
          </w:tcPr>
          <w:p w14:paraId="77C9ECCD"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нет дополнительных объектов</w:t>
            </w:r>
          </w:p>
        </w:tc>
        <w:tc>
          <w:tcPr>
            <w:tcW w:w="1560" w:type="dxa"/>
          </w:tcPr>
          <w:p w14:paraId="188E5C07"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0</w:t>
            </w:r>
          </w:p>
        </w:tc>
        <w:tc>
          <w:tcPr>
            <w:tcW w:w="1171" w:type="dxa"/>
            <w:vMerge w:val="restart"/>
            <w:vAlign w:val="center"/>
          </w:tcPr>
          <w:p w14:paraId="286D4426" w14:textId="1E8DFE5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1</w:t>
            </w:r>
            <w:r w:rsidR="00F92F61" w:rsidRPr="00124A06">
              <w:rPr>
                <w:rFonts w:ascii="Times New Roman" w:hAnsi="Times New Roman" w:cs="Times New Roman"/>
                <w:sz w:val="24"/>
                <w:szCs w:val="24"/>
              </w:rPr>
              <w:t>5</w:t>
            </w:r>
          </w:p>
        </w:tc>
      </w:tr>
      <w:tr w:rsidR="00BD3188" w:rsidRPr="00124A06" w14:paraId="0936044F" w14:textId="77777777" w:rsidTr="002D088C">
        <w:tc>
          <w:tcPr>
            <w:tcW w:w="560" w:type="dxa"/>
            <w:vMerge/>
          </w:tcPr>
          <w:p w14:paraId="5257FE98" w14:textId="77777777" w:rsidR="00B12B9E" w:rsidRPr="00124A06" w:rsidRDefault="00B12B9E">
            <w:pPr>
              <w:pStyle w:val="ConsPlusNormal"/>
              <w:rPr>
                <w:rFonts w:ascii="Times New Roman" w:hAnsi="Times New Roman" w:cs="Times New Roman"/>
                <w:sz w:val="24"/>
                <w:szCs w:val="24"/>
              </w:rPr>
            </w:pPr>
          </w:p>
        </w:tc>
        <w:tc>
          <w:tcPr>
            <w:tcW w:w="2494" w:type="dxa"/>
            <w:vMerge/>
          </w:tcPr>
          <w:p w14:paraId="14CEE0FE" w14:textId="77777777" w:rsidR="00B12B9E" w:rsidRPr="00124A06" w:rsidRDefault="00B12B9E">
            <w:pPr>
              <w:pStyle w:val="ConsPlusNormal"/>
              <w:rPr>
                <w:rFonts w:ascii="Times New Roman" w:hAnsi="Times New Roman" w:cs="Times New Roman"/>
                <w:sz w:val="24"/>
                <w:szCs w:val="24"/>
              </w:rPr>
            </w:pPr>
          </w:p>
        </w:tc>
        <w:tc>
          <w:tcPr>
            <w:tcW w:w="3245" w:type="dxa"/>
          </w:tcPr>
          <w:p w14:paraId="5F9A3D99" w14:textId="77777777" w:rsidR="00B12B9E" w:rsidRPr="00124A06" w:rsidRDefault="00783D78">
            <w:pPr>
              <w:pStyle w:val="ConsPlusNormal"/>
              <w:jc w:val="both"/>
              <w:rPr>
                <w:rFonts w:ascii="Times New Roman" w:hAnsi="Times New Roman" w:cs="Times New Roman"/>
                <w:sz w:val="24"/>
                <w:szCs w:val="24"/>
                <w:highlight w:val="cyan"/>
              </w:rPr>
            </w:pPr>
            <w:r w:rsidRPr="00124A06">
              <w:rPr>
                <w:rFonts w:ascii="Times New Roman" w:hAnsi="Times New Roman" w:cs="Times New Roman"/>
                <w:sz w:val="24"/>
                <w:szCs w:val="24"/>
                <w:highlight w:val="cyan"/>
              </w:rPr>
              <w:t>имеется детская площадка</w:t>
            </w:r>
            <w:r w:rsidR="00E175A8" w:rsidRPr="00124A06">
              <w:rPr>
                <w:rFonts w:ascii="Times New Roman" w:hAnsi="Times New Roman" w:cs="Times New Roman"/>
                <w:sz w:val="24"/>
                <w:szCs w:val="24"/>
                <w:highlight w:val="cyan"/>
              </w:rPr>
              <w:t xml:space="preserve">, беседки для отдыха, </w:t>
            </w:r>
            <w:proofErr w:type="spellStart"/>
            <w:r w:rsidR="00E175A8" w:rsidRPr="00124A06">
              <w:rPr>
                <w:rFonts w:ascii="Times New Roman" w:hAnsi="Times New Roman" w:cs="Times New Roman"/>
                <w:sz w:val="24"/>
                <w:szCs w:val="24"/>
                <w:highlight w:val="cyan"/>
              </w:rPr>
              <w:t>мангальные</w:t>
            </w:r>
            <w:proofErr w:type="spellEnd"/>
            <w:r w:rsidR="00E175A8" w:rsidRPr="00124A06">
              <w:rPr>
                <w:rFonts w:ascii="Times New Roman" w:hAnsi="Times New Roman" w:cs="Times New Roman"/>
                <w:sz w:val="24"/>
                <w:szCs w:val="24"/>
                <w:highlight w:val="cyan"/>
              </w:rPr>
              <w:t xml:space="preserve"> зоны </w:t>
            </w:r>
          </w:p>
        </w:tc>
        <w:tc>
          <w:tcPr>
            <w:tcW w:w="1560" w:type="dxa"/>
          </w:tcPr>
          <w:p w14:paraId="3B3A01CE"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20</w:t>
            </w:r>
          </w:p>
        </w:tc>
        <w:tc>
          <w:tcPr>
            <w:tcW w:w="1171" w:type="dxa"/>
            <w:vMerge/>
          </w:tcPr>
          <w:p w14:paraId="3B6412E7" w14:textId="77777777" w:rsidR="00B12B9E" w:rsidRPr="00124A06" w:rsidRDefault="00B12B9E">
            <w:pPr>
              <w:pStyle w:val="ConsPlusNormal"/>
              <w:rPr>
                <w:rFonts w:ascii="Times New Roman" w:hAnsi="Times New Roman" w:cs="Times New Roman"/>
                <w:sz w:val="24"/>
                <w:szCs w:val="24"/>
              </w:rPr>
            </w:pPr>
          </w:p>
        </w:tc>
      </w:tr>
      <w:tr w:rsidR="00BD3188" w:rsidRPr="00124A06" w14:paraId="515EA9A5" w14:textId="77777777" w:rsidTr="002D088C">
        <w:tc>
          <w:tcPr>
            <w:tcW w:w="560" w:type="dxa"/>
            <w:vMerge/>
          </w:tcPr>
          <w:p w14:paraId="784FFCC0" w14:textId="77777777" w:rsidR="00B12B9E" w:rsidRPr="00124A06" w:rsidRDefault="00B12B9E">
            <w:pPr>
              <w:pStyle w:val="ConsPlusNormal"/>
              <w:rPr>
                <w:rFonts w:ascii="Times New Roman" w:hAnsi="Times New Roman" w:cs="Times New Roman"/>
                <w:sz w:val="24"/>
                <w:szCs w:val="24"/>
              </w:rPr>
            </w:pPr>
          </w:p>
        </w:tc>
        <w:tc>
          <w:tcPr>
            <w:tcW w:w="2494" w:type="dxa"/>
            <w:vMerge/>
          </w:tcPr>
          <w:p w14:paraId="2FA0387A" w14:textId="77777777" w:rsidR="00B12B9E" w:rsidRPr="00124A06" w:rsidRDefault="00B12B9E">
            <w:pPr>
              <w:pStyle w:val="ConsPlusNormal"/>
              <w:rPr>
                <w:rFonts w:ascii="Times New Roman" w:hAnsi="Times New Roman" w:cs="Times New Roman"/>
                <w:sz w:val="24"/>
                <w:szCs w:val="24"/>
              </w:rPr>
            </w:pPr>
          </w:p>
        </w:tc>
        <w:tc>
          <w:tcPr>
            <w:tcW w:w="3245" w:type="dxa"/>
          </w:tcPr>
          <w:p w14:paraId="30A37B5C" w14:textId="77777777" w:rsidR="00B12B9E" w:rsidRPr="00124A06" w:rsidRDefault="00E175A8" w:rsidP="00E175A8">
            <w:pPr>
              <w:pStyle w:val="ConsPlusNormal"/>
              <w:jc w:val="both"/>
              <w:rPr>
                <w:rFonts w:ascii="Times New Roman" w:hAnsi="Times New Roman" w:cs="Times New Roman"/>
                <w:sz w:val="24"/>
                <w:szCs w:val="24"/>
                <w:highlight w:val="cyan"/>
              </w:rPr>
            </w:pPr>
            <w:r w:rsidRPr="00124A06">
              <w:rPr>
                <w:rFonts w:ascii="Times New Roman" w:hAnsi="Times New Roman" w:cs="Times New Roman"/>
                <w:sz w:val="24"/>
                <w:szCs w:val="24"/>
                <w:highlight w:val="cyan"/>
              </w:rPr>
              <w:t xml:space="preserve">имеется </w:t>
            </w:r>
            <w:r w:rsidR="00B12B9E" w:rsidRPr="00124A06">
              <w:rPr>
                <w:rFonts w:ascii="Times New Roman" w:hAnsi="Times New Roman" w:cs="Times New Roman"/>
                <w:sz w:val="24"/>
                <w:szCs w:val="24"/>
                <w:highlight w:val="cyan"/>
              </w:rPr>
              <w:t xml:space="preserve">баня, бассейн, кафе, </w:t>
            </w:r>
            <w:r w:rsidRPr="00124A06">
              <w:rPr>
                <w:rFonts w:ascii="Times New Roman" w:hAnsi="Times New Roman" w:cs="Times New Roman"/>
                <w:sz w:val="24"/>
                <w:szCs w:val="24"/>
                <w:highlight w:val="cyan"/>
              </w:rPr>
              <w:t>магазин и пр.</w:t>
            </w:r>
          </w:p>
        </w:tc>
        <w:tc>
          <w:tcPr>
            <w:tcW w:w="1560" w:type="dxa"/>
          </w:tcPr>
          <w:p w14:paraId="0AC04680"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80</w:t>
            </w:r>
          </w:p>
        </w:tc>
        <w:tc>
          <w:tcPr>
            <w:tcW w:w="1171" w:type="dxa"/>
            <w:vMerge/>
          </w:tcPr>
          <w:p w14:paraId="0D5D5A52" w14:textId="77777777" w:rsidR="00B12B9E" w:rsidRPr="00124A06" w:rsidRDefault="00B12B9E">
            <w:pPr>
              <w:pStyle w:val="ConsPlusNormal"/>
              <w:rPr>
                <w:rFonts w:ascii="Times New Roman" w:hAnsi="Times New Roman" w:cs="Times New Roman"/>
                <w:sz w:val="24"/>
                <w:szCs w:val="24"/>
              </w:rPr>
            </w:pPr>
          </w:p>
        </w:tc>
      </w:tr>
      <w:tr w:rsidR="00BD3188" w:rsidRPr="00124A06" w14:paraId="3BB91A4D" w14:textId="77777777" w:rsidTr="002D088C">
        <w:tc>
          <w:tcPr>
            <w:tcW w:w="560" w:type="dxa"/>
            <w:vMerge w:val="restart"/>
          </w:tcPr>
          <w:p w14:paraId="379EFF13" w14:textId="42E1F787" w:rsidR="00B12B9E" w:rsidRPr="00124A06" w:rsidRDefault="00DB681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5</w:t>
            </w:r>
          </w:p>
        </w:tc>
        <w:tc>
          <w:tcPr>
            <w:tcW w:w="2494" w:type="dxa"/>
            <w:vMerge w:val="restart"/>
          </w:tcPr>
          <w:p w14:paraId="69AC5776"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Планируемый объем софинансирования на реализацию мероприятий заявляемого проекта</w:t>
            </w:r>
          </w:p>
        </w:tc>
        <w:tc>
          <w:tcPr>
            <w:tcW w:w="3245" w:type="dxa"/>
          </w:tcPr>
          <w:p w14:paraId="13A448B9"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составляет от 30 до 39% от общего объема запрашиваемой субсидии</w:t>
            </w:r>
          </w:p>
        </w:tc>
        <w:tc>
          <w:tcPr>
            <w:tcW w:w="1560" w:type="dxa"/>
          </w:tcPr>
          <w:p w14:paraId="2086A88A"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10</w:t>
            </w:r>
          </w:p>
        </w:tc>
        <w:tc>
          <w:tcPr>
            <w:tcW w:w="1171" w:type="dxa"/>
            <w:vMerge w:val="restart"/>
            <w:vAlign w:val="center"/>
          </w:tcPr>
          <w:p w14:paraId="68FC8CF9" w14:textId="3DADC626" w:rsidR="00B12B9E" w:rsidRPr="00124A06" w:rsidRDefault="00722892" w:rsidP="00722892">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BD3188" w:rsidRPr="00124A06" w14:paraId="0A22CEE9" w14:textId="77777777" w:rsidTr="002D088C">
        <w:tc>
          <w:tcPr>
            <w:tcW w:w="560" w:type="dxa"/>
            <w:vMerge/>
          </w:tcPr>
          <w:p w14:paraId="4732E0C0" w14:textId="77777777" w:rsidR="00B12B9E" w:rsidRPr="00124A06" w:rsidRDefault="00B12B9E">
            <w:pPr>
              <w:pStyle w:val="ConsPlusNormal"/>
              <w:rPr>
                <w:rFonts w:ascii="Times New Roman" w:hAnsi="Times New Roman" w:cs="Times New Roman"/>
                <w:sz w:val="24"/>
                <w:szCs w:val="24"/>
              </w:rPr>
            </w:pPr>
          </w:p>
        </w:tc>
        <w:tc>
          <w:tcPr>
            <w:tcW w:w="2494" w:type="dxa"/>
            <w:vMerge/>
          </w:tcPr>
          <w:p w14:paraId="05E50B5B" w14:textId="77777777" w:rsidR="00B12B9E" w:rsidRPr="00124A06" w:rsidRDefault="00B12B9E">
            <w:pPr>
              <w:pStyle w:val="ConsPlusNormal"/>
              <w:rPr>
                <w:rFonts w:ascii="Times New Roman" w:hAnsi="Times New Roman" w:cs="Times New Roman"/>
                <w:sz w:val="24"/>
                <w:szCs w:val="24"/>
              </w:rPr>
            </w:pPr>
          </w:p>
        </w:tc>
        <w:tc>
          <w:tcPr>
            <w:tcW w:w="3245" w:type="dxa"/>
          </w:tcPr>
          <w:p w14:paraId="3EF16139"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составляет от 40 до 49% от общего объема запрашиваемой субсидии</w:t>
            </w:r>
          </w:p>
        </w:tc>
        <w:tc>
          <w:tcPr>
            <w:tcW w:w="1560" w:type="dxa"/>
          </w:tcPr>
          <w:p w14:paraId="4D2BA644"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20</w:t>
            </w:r>
          </w:p>
        </w:tc>
        <w:tc>
          <w:tcPr>
            <w:tcW w:w="1171" w:type="dxa"/>
            <w:vMerge/>
          </w:tcPr>
          <w:p w14:paraId="1E966163" w14:textId="77777777" w:rsidR="00B12B9E" w:rsidRPr="00124A06" w:rsidRDefault="00B12B9E">
            <w:pPr>
              <w:pStyle w:val="ConsPlusNormal"/>
              <w:rPr>
                <w:rFonts w:ascii="Times New Roman" w:hAnsi="Times New Roman" w:cs="Times New Roman"/>
                <w:sz w:val="24"/>
                <w:szCs w:val="24"/>
              </w:rPr>
            </w:pPr>
          </w:p>
        </w:tc>
      </w:tr>
      <w:tr w:rsidR="00BD3188" w:rsidRPr="00124A06" w14:paraId="69EAAB36" w14:textId="77777777" w:rsidTr="002D088C">
        <w:tc>
          <w:tcPr>
            <w:tcW w:w="560" w:type="dxa"/>
            <w:vMerge/>
          </w:tcPr>
          <w:p w14:paraId="7468801B" w14:textId="77777777" w:rsidR="00B12B9E" w:rsidRPr="00124A06" w:rsidRDefault="00B12B9E">
            <w:pPr>
              <w:pStyle w:val="ConsPlusNormal"/>
              <w:rPr>
                <w:rFonts w:ascii="Times New Roman" w:hAnsi="Times New Roman" w:cs="Times New Roman"/>
                <w:sz w:val="24"/>
                <w:szCs w:val="24"/>
              </w:rPr>
            </w:pPr>
          </w:p>
        </w:tc>
        <w:tc>
          <w:tcPr>
            <w:tcW w:w="2494" w:type="dxa"/>
            <w:vMerge/>
          </w:tcPr>
          <w:p w14:paraId="6807863D" w14:textId="77777777" w:rsidR="00B12B9E" w:rsidRPr="00124A06" w:rsidRDefault="00B12B9E">
            <w:pPr>
              <w:pStyle w:val="ConsPlusNormal"/>
              <w:rPr>
                <w:rFonts w:ascii="Times New Roman" w:hAnsi="Times New Roman" w:cs="Times New Roman"/>
                <w:sz w:val="24"/>
                <w:szCs w:val="24"/>
              </w:rPr>
            </w:pPr>
          </w:p>
        </w:tc>
        <w:tc>
          <w:tcPr>
            <w:tcW w:w="3245" w:type="dxa"/>
          </w:tcPr>
          <w:p w14:paraId="03B5CAE0"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составляет от 50% и более от общего объема запрашиваемой субсидии</w:t>
            </w:r>
          </w:p>
        </w:tc>
        <w:tc>
          <w:tcPr>
            <w:tcW w:w="1560" w:type="dxa"/>
          </w:tcPr>
          <w:p w14:paraId="70349863"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70</w:t>
            </w:r>
          </w:p>
        </w:tc>
        <w:tc>
          <w:tcPr>
            <w:tcW w:w="1171" w:type="dxa"/>
            <w:vMerge/>
          </w:tcPr>
          <w:p w14:paraId="2CC703D4" w14:textId="77777777" w:rsidR="00B12B9E" w:rsidRPr="00124A06" w:rsidRDefault="00B12B9E">
            <w:pPr>
              <w:pStyle w:val="ConsPlusNormal"/>
              <w:rPr>
                <w:rFonts w:ascii="Times New Roman" w:hAnsi="Times New Roman" w:cs="Times New Roman"/>
                <w:sz w:val="24"/>
                <w:szCs w:val="24"/>
              </w:rPr>
            </w:pPr>
          </w:p>
        </w:tc>
      </w:tr>
      <w:tr w:rsidR="00BD3188" w:rsidRPr="00124A06" w14:paraId="70C524B2" w14:textId="77777777" w:rsidTr="002D088C">
        <w:tc>
          <w:tcPr>
            <w:tcW w:w="560" w:type="dxa"/>
            <w:vMerge w:val="restart"/>
          </w:tcPr>
          <w:p w14:paraId="6AB73698" w14:textId="7E66E8FA" w:rsidR="00B12B9E" w:rsidRPr="00124A06" w:rsidRDefault="00DB681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6</w:t>
            </w:r>
          </w:p>
        </w:tc>
        <w:tc>
          <w:tcPr>
            <w:tcW w:w="2494" w:type="dxa"/>
            <w:vMerge w:val="restart"/>
          </w:tcPr>
          <w:p w14:paraId="11B6485A"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Проект реализуется в границах особо охраняемых природных территорий регионального значения</w:t>
            </w:r>
          </w:p>
        </w:tc>
        <w:tc>
          <w:tcPr>
            <w:tcW w:w="3245" w:type="dxa"/>
          </w:tcPr>
          <w:p w14:paraId="19026416"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нет</w:t>
            </w:r>
          </w:p>
        </w:tc>
        <w:tc>
          <w:tcPr>
            <w:tcW w:w="1560" w:type="dxa"/>
          </w:tcPr>
          <w:p w14:paraId="0BC66D19"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5</w:t>
            </w:r>
          </w:p>
        </w:tc>
        <w:tc>
          <w:tcPr>
            <w:tcW w:w="1171" w:type="dxa"/>
            <w:vMerge w:val="restart"/>
            <w:vAlign w:val="center"/>
          </w:tcPr>
          <w:p w14:paraId="56540809" w14:textId="23AF85CA" w:rsidR="00B12B9E" w:rsidRPr="00124A06" w:rsidRDefault="00722892" w:rsidP="00722892">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BD3188" w:rsidRPr="00124A06" w14:paraId="5247307D" w14:textId="77777777" w:rsidTr="002D088C">
        <w:tc>
          <w:tcPr>
            <w:tcW w:w="560" w:type="dxa"/>
            <w:vMerge/>
          </w:tcPr>
          <w:p w14:paraId="561DC24A" w14:textId="77777777" w:rsidR="00B12B9E" w:rsidRPr="00124A06" w:rsidRDefault="00B12B9E">
            <w:pPr>
              <w:pStyle w:val="ConsPlusNormal"/>
              <w:rPr>
                <w:rFonts w:ascii="Times New Roman" w:hAnsi="Times New Roman" w:cs="Times New Roman"/>
                <w:sz w:val="24"/>
                <w:szCs w:val="24"/>
              </w:rPr>
            </w:pPr>
          </w:p>
        </w:tc>
        <w:tc>
          <w:tcPr>
            <w:tcW w:w="2494" w:type="dxa"/>
            <w:vMerge/>
          </w:tcPr>
          <w:p w14:paraId="4EB37403" w14:textId="77777777" w:rsidR="00B12B9E" w:rsidRPr="00124A06" w:rsidRDefault="00B12B9E">
            <w:pPr>
              <w:pStyle w:val="ConsPlusNormal"/>
              <w:rPr>
                <w:rFonts w:ascii="Times New Roman" w:hAnsi="Times New Roman" w:cs="Times New Roman"/>
                <w:sz w:val="24"/>
                <w:szCs w:val="24"/>
              </w:rPr>
            </w:pPr>
          </w:p>
        </w:tc>
        <w:tc>
          <w:tcPr>
            <w:tcW w:w="3245" w:type="dxa"/>
          </w:tcPr>
          <w:p w14:paraId="55767CD7"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да</w:t>
            </w:r>
          </w:p>
        </w:tc>
        <w:tc>
          <w:tcPr>
            <w:tcW w:w="1560" w:type="dxa"/>
          </w:tcPr>
          <w:p w14:paraId="4A06B95B" w14:textId="77777777" w:rsidR="00722892" w:rsidRDefault="00722892">
            <w:pPr>
              <w:pStyle w:val="ConsPlusNormal"/>
              <w:jc w:val="center"/>
              <w:rPr>
                <w:rFonts w:ascii="Times New Roman" w:hAnsi="Times New Roman" w:cs="Times New Roman"/>
                <w:sz w:val="24"/>
                <w:szCs w:val="24"/>
              </w:rPr>
            </w:pPr>
          </w:p>
          <w:p w14:paraId="7F01BA36" w14:textId="77777777" w:rsidR="00722892" w:rsidRDefault="00722892">
            <w:pPr>
              <w:pStyle w:val="ConsPlusNormal"/>
              <w:jc w:val="center"/>
              <w:rPr>
                <w:rFonts w:ascii="Times New Roman" w:hAnsi="Times New Roman" w:cs="Times New Roman"/>
                <w:sz w:val="24"/>
                <w:szCs w:val="24"/>
              </w:rPr>
            </w:pPr>
          </w:p>
          <w:p w14:paraId="3DA03792" w14:textId="77777777" w:rsidR="00B12B9E" w:rsidRPr="00124A06" w:rsidRDefault="00B12B9E">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95</w:t>
            </w:r>
          </w:p>
        </w:tc>
        <w:tc>
          <w:tcPr>
            <w:tcW w:w="1171" w:type="dxa"/>
            <w:vMerge/>
          </w:tcPr>
          <w:p w14:paraId="4680B25B" w14:textId="77777777" w:rsidR="00B12B9E" w:rsidRPr="00124A06" w:rsidRDefault="00B12B9E">
            <w:pPr>
              <w:pStyle w:val="ConsPlusNormal"/>
              <w:rPr>
                <w:rFonts w:ascii="Times New Roman" w:hAnsi="Times New Roman" w:cs="Times New Roman"/>
                <w:sz w:val="24"/>
                <w:szCs w:val="24"/>
              </w:rPr>
            </w:pPr>
          </w:p>
        </w:tc>
      </w:tr>
      <w:tr w:rsidR="00BD3188" w:rsidRPr="00124A06" w14:paraId="0C3EC87B" w14:textId="77777777" w:rsidTr="002D088C">
        <w:tc>
          <w:tcPr>
            <w:tcW w:w="560" w:type="dxa"/>
            <w:vMerge w:val="restart"/>
          </w:tcPr>
          <w:p w14:paraId="101C06AD" w14:textId="18362DA3" w:rsidR="00B12B9E" w:rsidRPr="00124A06" w:rsidRDefault="00F92F61">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7</w:t>
            </w:r>
          </w:p>
        </w:tc>
        <w:tc>
          <w:tcPr>
            <w:tcW w:w="2494" w:type="dxa"/>
            <w:vMerge w:val="restart"/>
          </w:tcPr>
          <w:p w14:paraId="1E38D778"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Проектом предусмотрено обеспечение доступности людям с ограниченными возможностями здоровья</w:t>
            </w:r>
          </w:p>
        </w:tc>
        <w:tc>
          <w:tcPr>
            <w:tcW w:w="3245" w:type="dxa"/>
          </w:tcPr>
          <w:p w14:paraId="05AEC80D"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нет</w:t>
            </w:r>
          </w:p>
        </w:tc>
        <w:tc>
          <w:tcPr>
            <w:tcW w:w="1560" w:type="dxa"/>
          </w:tcPr>
          <w:p w14:paraId="1D3D49B5" w14:textId="7D5E6F62" w:rsidR="00B12B9E" w:rsidRPr="00124A06" w:rsidRDefault="00722892">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1171" w:type="dxa"/>
            <w:vMerge w:val="restart"/>
            <w:vAlign w:val="center"/>
          </w:tcPr>
          <w:p w14:paraId="534153F5" w14:textId="277A4EBD" w:rsidR="00B12B9E" w:rsidRPr="00124A06" w:rsidRDefault="00F15B94">
            <w:pPr>
              <w:pStyle w:val="ConsPlusNormal"/>
              <w:jc w:val="center"/>
              <w:rPr>
                <w:rFonts w:ascii="Times New Roman" w:hAnsi="Times New Roman" w:cs="Times New Roman"/>
                <w:sz w:val="24"/>
                <w:szCs w:val="24"/>
              </w:rPr>
            </w:pPr>
            <w:r w:rsidRPr="00124A06">
              <w:rPr>
                <w:rFonts w:ascii="Times New Roman" w:hAnsi="Times New Roman" w:cs="Times New Roman"/>
                <w:sz w:val="24"/>
                <w:szCs w:val="24"/>
              </w:rPr>
              <w:t>10</w:t>
            </w:r>
          </w:p>
        </w:tc>
      </w:tr>
      <w:tr w:rsidR="00B12B9E" w:rsidRPr="00124A06" w14:paraId="32891EA1" w14:textId="77777777" w:rsidTr="002D088C">
        <w:tc>
          <w:tcPr>
            <w:tcW w:w="560" w:type="dxa"/>
            <w:vMerge/>
          </w:tcPr>
          <w:p w14:paraId="5F9DCE6E" w14:textId="77777777" w:rsidR="00B12B9E" w:rsidRPr="00124A06" w:rsidRDefault="00B12B9E">
            <w:pPr>
              <w:pStyle w:val="ConsPlusNormal"/>
              <w:rPr>
                <w:rFonts w:ascii="Times New Roman" w:hAnsi="Times New Roman" w:cs="Times New Roman"/>
                <w:sz w:val="24"/>
                <w:szCs w:val="24"/>
              </w:rPr>
            </w:pPr>
          </w:p>
        </w:tc>
        <w:tc>
          <w:tcPr>
            <w:tcW w:w="2494" w:type="dxa"/>
            <w:vMerge/>
          </w:tcPr>
          <w:p w14:paraId="44053132" w14:textId="77777777" w:rsidR="00B12B9E" w:rsidRPr="00124A06" w:rsidRDefault="00B12B9E">
            <w:pPr>
              <w:pStyle w:val="ConsPlusNormal"/>
              <w:rPr>
                <w:rFonts w:ascii="Times New Roman" w:hAnsi="Times New Roman" w:cs="Times New Roman"/>
                <w:sz w:val="24"/>
                <w:szCs w:val="24"/>
              </w:rPr>
            </w:pPr>
          </w:p>
        </w:tc>
        <w:tc>
          <w:tcPr>
            <w:tcW w:w="3245" w:type="dxa"/>
          </w:tcPr>
          <w:p w14:paraId="163D1FD6" w14:textId="77777777" w:rsidR="00B12B9E" w:rsidRPr="00124A06" w:rsidRDefault="00B12B9E">
            <w:pPr>
              <w:pStyle w:val="ConsPlusNormal"/>
              <w:jc w:val="both"/>
              <w:rPr>
                <w:rFonts w:ascii="Times New Roman" w:hAnsi="Times New Roman" w:cs="Times New Roman"/>
                <w:sz w:val="24"/>
                <w:szCs w:val="24"/>
              </w:rPr>
            </w:pPr>
            <w:r w:rsidRPr="00124A06">
              <w:rPr>
                <w:rFonts w:ascii="Times New Roman" w:hAnsi="Times New Roman" w:cs="Times New Roman"/>
                <w:sz w:val="24"/>
                <w:szCs w:val="24"/>
              </w:rPr>
              <w:t>да</w:t>
            </w:r>
          </w:p>
        </w:tc>
        <w:tc>
          <w:tcPr>
            <w:tcW w:w="1560" w:type="dxa"/>
          </w:tcPr>
          <w:p w14:paraId="25A766FE" w14:textId="77777777" w:rsidR="00722892" w:rsidRDefault="00722892">
            <w:pPr>
              <w:pStyle w:val="ConsPlusNormal"/>
              <w:jc w:val="center"/>
              <w:rPr>
                <w:rFonts w:ascii="Times New Roman" w:hAnsi="Times New Roman" w:cs="Times New Roman"/>
                <w:sz w:val="24"/>
                <w:szCs w:val="24"/>
              </w:rPr>
            </w:pPr>
          </w:p>
          <w:p w14:paraId="2226EAB4" w14:textId="77777777" w:rsidR="00722892" w:rsidRDefault="00722892">
            <w:pPr>
              <w:pStyle w:val="ConsPlusNormal"/>
              <w:jc w:val="center"/>
              <w:rPr>
                <w:rFonts w:ascii="Times New Roman" w:hAnsi="Times New Roman" w:cs="Times New Roman"/>
                <w:sz w:val="24"/>
                <w:szCs w:val="24"/>
              </w:rPr>
            </w:pPr>
          </w:p>
          <w:p w14:paraId="41FB11F5" w14:textId="06AB9D6A" w:rsidR="00B12B9E" w:rsidRPr="00124A06" w:rsidRDefault="00722892">
            <w:pPr>
              <w:pStyle w:val="ConsPlusNormal"/>
              <w:jc w:val="center"/>
              <w:rPr>
                <w:rFonts w:ascii="Times New Roman" w:hAnsi="Times New Roman" w:cs="Times New Roman"/>
                <w:sz w:val="24"/>
                <w:szCs w:val="24"/>
              </w:rPr>
            </w:pPr>
            <w:r>
              <w:rPr>
                <w:rFonts w:ascii="Times New Roman" w:hAnsi="Times New Roman" w:cs="Times New Roman"/>
                <w:sz w:val="24"/>
                <w:szCs w:val="24"/>
              </w:rPr>
              <w:t>80</w:t>
            </w:r>
          </w:p>
        </w:tc>
        <w:tc>
          <w:tcPr>
            <w:tcW w:w="1171" w:type="dxa"/>
            <w:vMerge/>
          </w:tcPr>
          <w:p w14:paraId="57ECCD34" w14:textId="77777777" w:rsidR="00B12B9E" w:rsidRPr="00124A06" w:rsidRDefault="00B12B9E">
            <w:pPr>
              <w:pStyle w:val="ConsPlusNormal"/>
              <w:rPr>
                <w:rFonts w:ascii="Times New Roman" w:hAnsi="Times New Roman" w:cs="Times New Roman"/>
                <w:sz w:val="24"/>
                <w:szCs w:val="24"/>
              </w:rPr>
            </w:pPr>
          </w:p>
        </w:tc>
      </w:tr>
      <w:tr w:rsidR="00722892" w:rsidRPr="00124A06" w14:paraId="45B32CB4" w14:textId="77777777" w:rsidTr="00722892">
        <w:tc>
          <w:tcPr>
            <w:tcW w:w="560" w:type="dxa"/>
            <w:vMerge w:val="restart"/>
            <w:vAlign w:val="center"/>
          </w:tcPr>
          <w:p w14:paraId="2F3725EA" w14:textId="74046999" w:rsidR="00722892" w:rsidRPr="00124A06" w:rsidRDefault="00722892" w:rsidP="0072289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494" w:type="dxa"/>
            <w:vMerge w:val="restart"/>
          </w:tcPr>
          <w:p w14:paraId="71B65F4A" w14:textId="14051093" w:rsidR="00722892" w:rsidRPr="00124A06" w:rsidRDefault="00722892" w:rsidP="00AB0555">
            <w:pPr>
              <w:pStyle w:val="ConsPlusNormal"/>
              <w:rPr>
                <w:rFonts w:ascii="Times New Roman" w:hAnsi="Times New Roman" w:cs="Times New Roman"/>
                <w:sz w:val="24"/>
                <w:szCs w:val="24"/>
              </w:rPr>
            </w:pPr>
            <w:r>
              <w:rPr>
                <w:rFonts w:ascii="Times New Roman" w:hAnsi="Times New Roman" w:cs="Times New Roman"/>
                <w:sz w:val="24"/>
                <w:szCs w:val="24"/>
              </w:rPr>
              <w:t>Логическая связанность и проработанность проекта</w:t>
            </w:r>
          </w:p>
        </w:tc>
        <w:tc>
          <w:tcPr>
            <w:tcW w:w="3245" w:type="dxa"/>
          </w:tcPr>
          <w:p w14:paraId="7C729F8D" w14:textId="29986839" w:rsidR="00722892" w:rsidRPr="00124A06" w:rsidRDefault="00722892" w:rsidP="00AB0555">
            <w:pPr>
              <w:pStyle w:val="ConsPlusNormal"/>
              <w:jc w:val="both"/>
              <w:rPr>
                <w:rFonts w:ascii="Times New Roman" w:hAnsi="Times New Roman" w:cs="Times New Roman"/>
                <w:sz w:val="24"/>
                <w:szCs w:val="24"/>
              </w:rPr>
            </w:pPr>
            <w:r w:rsidRPr="00ED60D7">
              <w:rPr>
                <w:rFonts w:ascii="Times New Roman" w:eastAsia="Times New Roman" w:hAnsi="Times New Roman" w:cs="Times New Roman"/>
                <w:sz w:val="24"/>
                <w:szCs w:val="24"/>
              </w:rPr>
              <w:t xml:space="preserve">проект слабо проработан, имеются противоречия </w:t>
            </w:r>
            <w:r>
              <w:rPr>
                <w:rFonts w:ascii="Times New Roman" w:eastAsia="Times New Roman" w:hAnsi="Times New Roman" w:cs="Times New Roman"/>
                <w:sz w:val="24"/>
                <w:szCs w:val="24"/>
              </w:rPr>
              <w:t>в постановке целей и задач</w:t>
            </w:r>
            <w:r w:rsidRPr="00ED60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финансово-экономическое обоснование проработано не качественно, имеются иные замечания к представленным документам</w:t>
            </w:r>
          </w:p>
        </w:tc>
        <w:tc>
          <w:tcPr>
            <w:tcW w:w="1560" w:type="dxa"/>
          </w:tcPr>
          <w:p w14:paraId="484D9AB4" w14:textId="77777777" w:rsidR="00722892" w:rsidRDefault="00722892">
            <w:pPr>
              <w:pStyle w:val="ConsPlusNormal"/>
              <w:jc w:val="center"/>
              <w:rPr>
                <w:rFonts w:ascii="Times New Roman" w:hAnsi="Times New Roman" w:cs="Times New Roman"/>
                <w:sz w:val="24"/>
                <w:szCs w:val="24"/>
              </w:rPr>
            </w:pPr>
          </w:p>
          <w:p w14:paraId="6434C36E" w14:textId="77777777" w:rsidR="00722892" w:rsidRDefault="00722892">
            <w:pPr>
              <w:pStyle w:val="ConsPlusNormal"/>
              <w:jc w:val="center"/>
              <w:rPr>
                <w:rFonts w:ascii="Times New Roman" w:hAnsi="Times New Roman" w:cs="Times New Roman"/>
                <w:sz w:val="24"/>
                <w:szCs w:val="24"/>
              </w:rPr>
            </w:pPr>
          </w:p>
          <w:p w14:paraId="573A3D35" w14:textId="77777777" w:rsidR="00722892" w:rsidRDefault="00722892">
            <w:pPr>
              <w:pStyle w:val="ConsPlusNormal"/>
              <w:jc w:val="center"/>
              <w:rPr>
                <w:rFonts w:ascii="Times New Roman" w:hAnsi="Times New Roman" w:cs="Times New Roman"/>
                <w:sz w:val="24"/>
                <w:szCs w:val="24"/>
              </w:rPr>
            </w:pPr>
          </w:p>
          <w:p w14:paraId="545FE639" w14:textId="56E320DB" w:rsidR="00722892" w:rsidRPr="00124A06" w:rsidRDefault="00722892">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171" w:type="dxa"/>
            <w:vMerge w:val="restart"/>
          </w:tcPr>
          <w:p w14:paraId="0C273471" w14:textId="77777777" w:rsidR="00722892" w:rsidRDefault="00722892">
            <w:pPr>
              <w:pStyle w:val="ConsPlusNormal"/>
              <w:rPr>
                <w:rFonts w:ascii="Times New Roman" w:hAnsi="Times New Roman" w:cs="Times New Roman"/>
                <w:sz w:val="24"/>
                <w:szCs w:val="24"/>
              </w:rPr>
            </w:pPr>
          </w:p>
          <w:p w14:paraId="57139270" w14:textId="77777777" w:rsidR="00722892" w:rsidRDefault="00722892">
            <w:pPr>
              <w:pStyle w:val="ConsPlusNormal"/>
              <w:rPr>
                <w:rFonts w:ascii="Times New Roman" w:hAnsi="Times New Roman" w:cs="Times New Roman"/>
                <w:sz w:val="24"/>
                <w:szCs w:val="24"/>
              </w:rPr>
            </w:pPr>
          </w:p>
          <w:p w14:paraId="24E5C627" w14:textId="77777777" w:rsidR="00722892" w:rsidRDefault="00722892">
            <w:pPr>
              <w:pStyle w:val="ConsPlusNormal"/>
              <w:rPr>
                <w:rFonts w:ascii="Times New Roman" w:hAnsi="Times New Roman" w:cs="Times New Roman"/>
                <w:sz w:val="24"/>
                <w:szCs w:val="24"/>
              </w:rPr>
            </w:pPr>
          </w:p>
          <w:p w14:paraId="1DEF9C7D" w14:textId="77777777" w:rsidR="00722892" w:rsidRDefault="00722892">
            <w:pPr>
              <w:pStyle w:val="ConsPlusNormal"/>
              <w:rPr>
                <w:rFonts w:ascii="Times New Roman" w:hAnsi="Times New Roman" w:cs="Times New Roman"/>
                <w:sz w:val="24"/>
                <w:szCs w:val="24"/>
              </w:rPr>
            </w:pPr>
          </w:p>
          <w:p w14:paraId="0C53247B" w14:textId="77777777" w:rsidR="00722892" w:rsidRDefault="00722892">
            <w:pPr>
              <w:pStyle w:val="ConsPlusNormal"/>
              <w:rPr>
                <w:rFonts w:ascii="Times New Roman" w:hAnsi="Times New Roman" w:cs="Times New Roman"/>
                <w:sz w:val="24"/>
                <w:szCs w:val="24"/>
              </w:rPr>
            </w:pPr>
          </w:p>
          <w:p w14:paraId="6CAB3795" w14:textId="77777777" w:rsidR="00722892" w:rsidRDefault="00722892">
            <w:pPr>
              <w:pStyle w:val="ConsPlusNormal"/>
              <w:rPr>
                <w:rFonts w:ascii="Times New Roman" w:hAnsi="Times New Roman" w:cs="Times New Roman"/>
                <w:sz w:val="24"/>
                <w:szCs w:val="24"/>
              </w:rPr>
            </w:pPr>
          </w:p>
          <w:p w14:paraId="7F80321B" w14:textId="77777777" w:rsidR="00722892" w:rsidRDefault="00722892">
            <w:pPr>
              <w:pStyle w:val="ConsPlusNormal"/>
              <w:rPr>
                <w:rFonts w:ascii="Times New Roman" w:hAnsi="Times New Roman" w:cs="Times New Roman"/>
                <w:sz w:val="24"/>
                <w:szCs w:val="24"/>
              </w:rPr>
            </w:pPr>
          </w:p>
          <w:p w14:paraId="740F340F" w14:textId="77777777" w:rsidR="00722892" w:rsidRDefault="00722892">
            <w:pPr>
              <w:pStyle w:val="ConsPlusNormal"/>
              <w:rPr>
                <w:rFonts w:ascii="Times New Roman" w:hAnsi="Times New Roman" w:cs="Times New Roman"/>
                <w:sz w:val="24"/>
                <w:szCs w:val="24"/>
              </w:rPr>
            </w:pPr>
          </w:p>
          <w:p w14:paraId="7E0FF83D" w14:textId="5EEEF32E" w:rsidR="00722892" w:rsidRPr="00124A06" w:rsidRDefault="00722892" w:rsidP="00722892">
            <w:pPr>
              <w:pStyle w:val="ConsPlusNormal"/>
              <w:rPr>
                <w:rFonts w:ascii="Times New Roman" w:hAnsi="Times New Roman" w:cs="Times New Roman"/>
                <w:sz w:val="24"/>
                <w:szCs w:val="24"/>
              </w:rPr>
            </w:pPr>
            <w:r>
              <w:rPr>
                <w:rFonts w:ascii="Times New Roman" w:hAnsi="Times New Roman" w:cs="Times New Roman"/>
                <w:sz w:val="24"/>
                <w:szCs w:val="24"/>
              </w:rPr>
              <w:t xml:space="preserve">      10</w:t>
            </w:r>
          </w:p>
        </w:tc>
      </w:tr>
      <w:tr w:rsidR="00722892" w:rsidRPr="00124A06" w14:paraId="6F88F988" w14:textId="77777777" w:rsidTr="002D088C">
        <w:tc>
          <w:tcPr>
            <w:tcW w:w="560" w:type="dxa"/>
            <w:vMerge/>
          </w:tcPr>
          <w:p w14:paraId="2E3F4FE8" w14:textId="77777777" w:rsidR="00722892" w:rsidRDefault="00722892">
            <w:pPr>
              <w:pStyle w:val="ConsPlusNormal"/>
              <w:rPr>
                <w:rFonts w:ascii="Times New Roman" w:hAnsi="Times New Roman" w:cs="Times New Roman"/>
                <w:sz w:val="24"/>
                <w:szCs w:val="24"/>
              </w:rPr>
            </w:pPr>
          </w:p>
        </w:tc>
        <w:tc>
          <w:tcPr>
            <w:tcW w:w="2494" w:type="dxa"/>
            <w:vMerge/>
          </w:tcPr>
          <w:p w14:paraId="4DE94A87" w14:textId="77777777" w:rsidR="00722892" w:rsidRDefault="00722892" w:rsidP="00AB0555">
            <w:pPr>
              <w:pStyle w:val="ConsPlusNormal"/>
              <w:rPr>
                <w:rFonts w:ascii="Times New Roman" w:hAnsi="Times New Roman" w:cs="Times New Roman"/>
                <w:sz w:val="24"/>
                <w:szCs w:val="24"/>
              </w:rPr>
            </w:pPr>
          </w:p>
        </w:tc>
        <w:tc>
          <w:tcPr>
            <w:tcW w:w="3245" w:type="dxa"/>
          </w:tcPr>
          <w:p w14:paraId="09DCEF51" w14:textId="1D2B7F14" w:rsidR="00722892" w:rsidRPr="00124A06" w:rsidRDefault="00722892">
            <w:pPr>
              <w:pStyle w:val="ConsPlusNormal"/>
              <w:jc w:val="both"/>
              <w:rPr>
                <w:rFonts w:ascii="Times New Roman" w:hAnsi="Times New Roman" w:cs="Times New Roman"/>
                <w:sz w:val="24"/>
                <w:szCs w:val="24"/>
              </w:rPr>
            </w:pPr>
            <w:r w:rsidRPr="00AB0555">
              <w:rPr>
                <w:rFonts w:ascii="Times New Roman" w:hAnsi="Times New Roman" w:cs="Times New Roman"/>
                <w:sz w:val="24"/>
                <w:szCs w:val="24"/>
              </w:rPr>
              <w:t>описание проекта не позволяет определить содержание основных мероприятий, имеются нарушения связи между целями, задачами, мероприятиями и предполагаемыми результатами, имеются другие замечания</w:t>
            </w:r>
          </w:p>
        </w:tc>
        <w:tc>
          <w:tcPr>
            <w:tcW w:w="1560" w:type="dxa"/>
          </w:tcPr>
          <w:p w14:paraId="369CCDAB" w14:textId="77777777" w:rsidR="00722892" w:rsidRDefault="00722892">
            <w:pPr>
              <w:pStyle w:val="ConsPlusNormal"/>
              <w:jc w:val="center"/>
              <w:rPr>
                <w:rFonts w:ascii="Times New Roman" w:hAnsi="Times New Roman" w:cs="Times New Roman"/>
                <w:sz w:val="24"/>
                <w:szCs w:val="24"/>
              </w:rPr>
            </w:pPr>
          </w:p>
          <w:p w14:paraId="388AF44F" w14:textId="77777777" w:rsidR="00722892" w:rsidRDefault="00722892">
            <w:pPr>
              <w:pStyle w:val="ConsPlusNormal"/>
              <w:jc w:val="center"/>
              <w:rPr>
                <w:rFonts w:ascii="Times New Roman" w:hAnsi="Times New Roman" w:cs="Times New Roman"/>
                <w:sz w:val="24"/>
                <w:szCs w:val="24"/>
              </w:rPr>
            </w:pPr>
          </w:p>
          <w:p w14:paraId="45CB56B6" w14:textId="77777777" w:rsidR="00722892" w:rsidRDefault="00722892">
            <w:pPr>
              <w:pStyle w:val="ConsPlusNormal"/>
              <w:jc w:val="center"/>
              <w:rPr>
                <w:rFonts w:ascii="Times New Roman" w:hAnsi="Times New Roman" w:cs="Times New Roman"/>
                <w:sz w:val="24"/>
                <w:szCs w:val="24"/>
              </w:rPr>
            </w:pPr>
          </w:p>
          <w:p w14:paraId="24CA600E" w14:textId="77777777" w:rsidR="00722892" w:rsidRDefault="00722892">
            <w:pPr>
              <w:pStyle w:val="ConsPlusNormal"/>
              <w:jc w:val="center"/>
              <w:rPr>
                <w:rFonts w:ascii="Times New Roman" w:hAnsi="Times New Roman" w:cs="Times New Roman"/>
                <w:sz w:val="24"/>
                <w:szCs w:val="24"/>
              </w:rPr>
            </w:pPr>
          </w:p>
          <w:p w14:paraId="7BD5BAD5" w14:textId="486CF39E" w:rsidR="00722892" w:rsidRPr="00124A06" w:rsidRDefault="0072289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171" w:type="dxa"/>
            <w:vMerge/>
          </w:tcPr>
          <w:p w14:paraId="516D775D" w14:textId="77777777" w:rsidR="00722892" w:rsidRPr="00124A06" w:rsidRDefault="00722892">
            <w:pPr>
              <w:pStyle w:val="ConsPlusNormal"/>
              <w:rPr>
                <w:rFonts w:ascii="Times New Roman" w:hAnsi="Times New Roman" w:cs="Times New Roman"/>
                <w:sz w:val="24"/>
                <w:szCs w:val="24"/>
              </w:rPr>
            </w:pPr>
          </w:p>
        </w:tc>
      </w:tr>
      <w:tr w:rsidR="00722892" w:rsidRPr="00124A06" w14:paraId="56BC5A94" w14:textId="77777777" w:rsidTr="002D088C">
        <w:tc>
          <w:tcPr>
            <w:tcW w:w="560" w:type="dxa"/>
            <w:vMerge/>
          </w:tcPr>
          <w:p w14:paraId="33AB23B2" w14:textId="77777777" w:rsidR="00722892" w:rsidRDefault="00722892">
            <w:pPr>
              <w:pStyle w:val="ConsPlusNormal"/>
              <w:rPr>
                <w:rFonts w:ascii="Times New Roman" w:hAnsi="Times New Roman" w:cs="Times New Roman"/>
                <w:sz w:val="24"/>
                <w:szCs w:val="24"/>
              </w:rPr>
            </w:pPr>
          </w:p>
        </w:tc>
        <w:tc>
          <w:tcPr>
            <w:tcW w:w="2494" w:type="dxa"/>
            <w:vMerge/>
          </w:tcPr>
          <w:p w14:paraId="478526E0" w14:textId="77777777" w:rsidR="00722892" w:rsidRDefault="00722892" w:rsidP="00AB0555">
            <w:pPr>
              <w:pStyle w:val="ConsPlusNormal"/>
              <w:rPr>
                <w:rFonts w:ascii="Times New Roman" w:hAnsi="Times New Roman" w:cs="Times New Roman"/>
                <w:sz w:val="24"/>
                <w:szCs w:val="24"/>
              </w:rPr>
            </w:pPr>
          </w:p>
        </w:tc>
        <w:tc>
          <w:tcPr>
            <w:tcW w:w="3245" w:type="dxa"/>
          </w:tcPr>
          <w:p w14:paraId="5A313697" w14:textId="7B10A3E8" w:rsidR="00722892" w:rsidRPr="00124A06" w:rsidRDefault="00722892" w:rsidP="00AB0555">
            <w:pPr>
              <w:pStyle w:val="ConsPlusNormal"/>
              <w:jc w:val="both"/>
              <w:rPr>
                <w:rFonts w:ascii="Times New Roman" w:hAnsi="Times New Roman" w:cs="Times New Roman"/>
                <w:sz w:val="24"/>
                <w:szCs w:val="24"/>
              </w:rPr>
            </w:pPr>
            <w:r>
              <w:rPr>
                <w:rFonts w:ascii="Times New Roman" w:eastAsia="Times New Roman" w:hAnsi="Times New Roman" w:cs="Times New Roman"/>
                <w:sz w:val="24"/>
                <w:szCs w:val="24"/>
              </w:rPr>
              <w:t>о</w:t>
            </w:r>
            <w:r w:rsidRPr="00ED60D7">
              <w:rPr>
                <w:rFonts w:ascii="Times New Roman" w:eastAsia="Times New Roman" w:hAnsi="Times New Roman" w:cs="Times New Roman"/>
                <w:sz w:val="24"/>
                <w:szCs w:val="24"/>
              </w:rPr>
              <w:t>писание</w:t>
            </w:r>
            <w:r>
              <w:rPr>
                <w:rFonts w:ascii="Times New Roman" w:eastAsia="Times New Roman" w:hAnsi="Times New Roman" w:cs="Times New Roman"/>
                <w:sz w:val="24"/>
                <w:szCs w:val="24"/>
              </w:rPr>
              <w:t xml:space="preserve"> и документация </w:t>
            </w:r>
            <w:r w:rsidRPr="00ED60D7">
              <w:rPr>
                <w:rFonts w:ascii="Times New Roman" w:eastAsia="Times New Roman" w:hAnsi="Times New Roman" w:cs="Times New Roman"/>
                <w:sz w:val="24"/>
                <w:szCs w:val="24"/>
              </w:rPr>
              <w:t xml:space="preserve"> проекта содерж</w:t>
            </w:r>
            <w:r>
              <w:rPr>
                <w:rFonts w:ascii="Times New Roman" w:eastAsia="Times New Roman" w:hAnsi="Times New Roman" w:cs="Times New Roman"/>
                <w:sz w:val="24"/>
                <w:szCs w:val="24"/>
              </w:rPr>
              <w:t>а</w:t>
            </w:r>
            <w:r w:rsidRPr="00ED60D7">
              <w:rPr>
                <w:rFonts w:ascii="Times New Roman" w:eastAsia="Times New Roman" w:hAnsi="Times New Roman" w:cs="Times New Roman"/>
                <w:sz w:val="24"/>
                <w:szCs w:val="24"/>
              </w:rPr>
              <w:t xml:space="preserve">т необходимую и достаточную информацию для полного понимания его содержания, </w:t>
            </w:r>
            <w:r>
              <w:rPr>
                <w:rFonts w:ascii="Times New Roman" w:eastAsia="Times New Roman" w:hAnsi="Times New Roman" w:cs="Times New Roman"/>
                <w:sz w:val="24"/>
                <w:szCs w:val="24"/>
              </w:rPr>
              <w:t>финансово-экономическое обоснование хорошо проработано</w:t>
            </w:r>
            <w:r w:rsidRPr="00ED60D7">
              <w:rPr>
                <w:rFonts w:ascii="Times New Roman" w:eastAsia="Times New Roman" w:hAnsi="Times New Roman" w:cs="Times New Roman"/>
                <w:sz w:val="24"/>
                <w:szCs w:val="24"/>
              </w:rPr>
              <w:t>, мероприятия полностью соответствуют условиям конкурса и обеспечивают решение поставленных задач и достижение результатов</w:t>
            </w:r>
          </w:p>
        </w:tc>
        <w:tc>
          <w:tcPr>
            <w:tcW w:w="1560" w:type="dxa"/>
          </w:tcPr>
          <w:p w14:paraId="02D3CE0F" w14:textId="77777777" w:rsidR="00722892" w:rsidRDefault="00722892">
            <w:pPr>
              <w:pStyle w:val="ConsPlusNormal"/>
              <w:jc w:val="center"/>
              <w:rPr>
                <w:rFonts w:ascii="Times New Roman" w:hAnsi="Times New Roman" w:cs="Times New Roman"/>
                <w:sz w:val="24"/>
                <w:szCs w:val="24"/>
              </w:rPr>
            </w:pPr>
          </w:p>
          <w:p w14:paraId="1294C82E" w14:textId="77777777" w:rsidR="00722892" w:rsidRDefault="00722892">
            <w:pPr>
              <w:pStyle w:val="ConsPlusNormal"/>
              <w:jc w:val="center"/>
              <w:rPr>
                <w:rFonts w:ascii="Times New Roman" w:hAnsi="Times New Roman" w:cs="Times New Roman"/>
                <w:sz w:val="24"/>
                <w:szCs w:val="24"/>
              </w:rPr>
            </w:pPr>
          </w:p>
          <w:p w14:paraId="70D03F10" w14:textId="77777777" w:rsidR="00722892" w:rsidRDefault="00722892">
            <w:pPr>
              <w:pStyle w:val="ConsPlusNormal"/>
              <w:jc w:val="center"/>
              <w:rPr>
                <w:rFonts w:ascii="Times New Roman" w:hAnsi="Times New Roman" w:cs="Times New Roman"/>
                <w:sz w:val="24"/>
                <w:szCs w:val="24"/>
              </w:rPr>
            </w:pPr>
          </w:p>
          <w:p w14:paraId="00103C0E" w14:textId="77777777" w:rsidR="00722892" w:rsidRDefault="00722892">
            <w:pPr>
              <w:pStyle w:val="ConsPlusNormal"/>
              <w:jc w:val="center"/>
              <w:rPr>
                <w:rFonts w:ascii="Times New Roman" w:hAnsi="Times New Roman" w:cs="Times New Roman"/>
                <w:sz w:val="24"/>
                <w:szCs w:val="24"/>
              </w:rPr>
            </w:pPr>
          </w:p>
          <w:p w14:paraId="09DCA6A7" w14:textId="77777777" w:rsidR="00722892" w:rsidRDefault="00722892">
            <w:pPr>
              <w:pStyle w:val="ConsPlusNormal"/>
              <w:jc w:val="center"/>
              <w:rPr>
                <w:rFonts w:ascii="Times New Roman" w:hAnsi="Times New Roman" w:cs="Times New Roman"/>
                <w:sz w:val="24"/>
                <w:szCs w:val="24"/>
              </w:rPr>
            </w:pPr>
          </w:p>
          <w:p w14:paraId="2D08292E" w14:textId="7E3AF382" w:rsidR="00722892" w:rsidRPr="00124A06" w:rsidRDefault="0072289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171" w:type="dxa"/>
            <w:vMerge/>
          </w:tcPr>
          <w:p w14:paraId="2D2099E3" w14:textId="77777777" w:rsidR="00722892" w:rsidRPr="00124A06" w:rsidRDefault="00722892">
            <w:pPr>
              <w:pStyle w:val="ConsPlusNormal"/>
              <w:rPr>
                <w:rFonts w:ascii="Times New Roman" w:hAnsi="Times New Roman" w:cs="Times New Roman"/>
                <w:sz w:val="24"/>
                <w:szCs w:val="24"/>
              </w:rPr>
            </w:pPr>
          </w:p>
        </w:tc>
      </w:tr>
    </w:tbl>
    <w:p w14:paraId="5168DF0E" w14:textId="77777777" w:rsidR="00B12B9E" w:rsidRPr="00BD3188" w:rsidRDefault="00B12B9E">
      <w:pPr>
        <w:pStyle w:val="ConsPlusNormal"/>
        <w:rPr>
          <w:rFonts w:ascii="Times New Roman" w:hAnsi="Times New Roman" w:cs="Times New Roman"/>
          <w:sz w:val="28"/>
          <w:szCs w:val="28"/>
        </w:rPr>
      </w:pPr>
    </w:p>
    <w:p w14:paraId="3F41EA63" w14:textId="77777777" w:rsidR="00B12B9E" w:rsidRPr="00BD3188" w:rsidRDefault="00B12B9E">
      <w:pPr>
        <w:pStyle w:val="ConsPlusNormal"/>
        <w:jc w:val="right"/>
        <w:outlineLvl w:val="1"/>
        <w:rPr>
          <w:rFonts w:ascii="Times New Roman" w:hAnsi="Times New Roman" w:cs="Times New Roman"/>
          <w:sz w:val="28"/>
          <w:szCs w:val="28"/>
        </w:rPr>
      </w:pPr>
      <w:r w:rsidRPr="00BD3188">
        <w:rPr>
          <w:rFonts w:ascii="Times New Roman" w:hAnsi="Times New Roman" w:cs="Times New Roman"/>
          <w:sz w:val="28"/>
          <w:szCs w:val="28"/>
        </w:rPr>
        <w:t>Приложение N 2</w:t>
      </w:r>
    </w:p>
    <w:p w14:paraId="5EC9AAAF"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к Порядку предоставления из бюджета</w:t>
      </w:r>
    </w:p>
    <w:p w14:paraId="79A5E9CA"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Забайкальского края юридическим лицам</w:t>
      </w:r>
    </w:p>
    <w:p w14:paraId="6D06F200"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(за исключением государственных</w:t>
      </w:r>
    </w:p>
    <w:p w14:paraId="3E7EE183"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(муниципальных) учреждений)</w:t>
      </w:r>
    </w:p>
    <w:p w14:paraId="249E2DA4"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и индивидуальным предпринимателям</w:t>
      </w:r>
    </w:p>
    <w:p w14:paraId="6349B841"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субсидии на создание объектов</w:t>
      </w:r>
    </w:p>
    <w:p w14:paraId="1E2E80FD" w14:textId="77777777" w:rsidR="00B12B9E" w:rsidRPr="00BD3188" w:rsidRDefault="00B12B9E">
      <w:pPr>
        <w:pStyle w:val="ConsPlusNormal"/>
        <w:jc w:val="right"/>
        <w:rPr>
          <w:rFonts w:ascii="Times New Roman" w:hAnsi="Times New Roman" w:cs="Times New Roman"/>
          <w:sz w:val="28"/>
          <w:szCs w:val="28"/>
        </w:rPr>
      </w:pPr>
      <w:r w:rsidRPr="00BD3188">
        <w:rPr>
          <w:rFonts w:ascii="Times New Roman" w:hAnsi="Times New Roman" w:cs="Times New Roman"/>
          <w:sz w:val="28"/>
          <w:szCs w:val="28"/>
        </w:rPr>
        <w:t>кемпинг-размещения в Забайкальском крае</w:t>
      </w:r>
    </w:p>
    <w:p w14:paraId="7917288C" w14:textId="77777777" w:rsidR="00B12B9E" w:rsidRPr="00BD3188" w:rsidRDefault="00B12B9E">
      <w:pPr>
        <w:pStyle w:val="ConsPlusNormal"/>
        <w:rPr>
          <w:rFonts w:ascii="Times New Roman" w:hAnsi="Times New Roman" w:cs="Times New Roman"/>
          <w:sz w:val="28"/>
          <w:szCs w:val="28"/>
        </w:rPr>
      </w:pPr>
    </w:p>
    <w:p w14:paraId="087B7D5F" w14:textId="77777777" w:rsidR="00B12B9E" w:rsidRPr="00BD3188" w:rsidRDefault="00B12B9E">
      <w:pPr>
        <w:pStyle w:val="ConsPlusNormal"/>
        <w:jc w:val="center"/>
        <w:rPr>
          <w:rFonts w:ascii="Times New Roman" w:hAnsi="Times New Roman" w:cs="Times New Roman"/>
          <w:sz w:val="28"/>
          <w:szCs w:val="28"/>
        </w:rPr>
      </w:pPr>
      <w:bookmarkStart w:id="22" w:name="P383"/>
      <w:bookmarkEnd w:id="22"/>
      <w:r w:rsidRPr="00BD3188">
        <w:rPr>
          <w:rFonts w:ascii="Times New Roman" w:hAnsi="Times New Roman" w:cs="Times New Roman"/>
          <w:sz w:val="28"/>
          <w:szCs w:val="28"/>
        </w:rPr>
        <w:t>ОПИСАНИЕ ПРОЕКТА</w:t>
      </w:r>
    </w:p>
    <w:p w14:paraId="04855864" w14:textId="77777777" w:rsidR="00B12B9E" w:rsidRPr="00BD3188" w:rsidRDefault="00B12B9E">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8"/>
      </w:tblGrid>
      <w:tr w:rsidR="00BD3188" w:rsidRPr="0072113C" w14:paraId="34721EEC" w14:textId="77777777">
        <w:tc>
          <w:tcPr>
            <w:tcW w:w="5102" w:type="dxa"/>
          </w:tcPr>
          <w:p w14:paraId="0A9CB49F"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t>Наименование проекта</w:t>
            </w:r>
          </w:p>
        </w:tc>
        <w:tc>
          <w:tcPr>
            <w:tcW w:w="3968" w:type="dxa"/>
          </w:tcPr>
          <w:p w14:paraId="38C9E565" w14:textId="77777777" w:rsidR="00B12B9E" w:rsidRPr="0072113C" w:rsidRDefault="00B12B9E">
            <w:pPr>
              <w:pStyle w:val="ConsPlusNormal"/>
              <w:rPr>
                <w:rFonts w:ascii="Times New Roman" w:hAnsi="Times New Roman" w:cs="Times New Roman"/>
                <w:sz w:val="24"/>
                <w:szCs w:val="24"/>
              </w:rPr>
            </w:pPr>
          </w:p>
        </w:tc>
      </w:tr>
      <w:tr w:rsidR="00BD3188" w:rsidRPr="0072113C" w14:paraId="73F147B7" w14:textId="77777777">
        <w:tc>
          <w:tcPr>
            <w:tcW w:w="5102" w:type="dxa"/>
          </w:tcPr>
          <w:p w14:paraId="1919054D"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t>Фамилия, инициалы контактного лица</w:t>
            </w:r>
          </w:p>
        </w:tc>
        <w:tc>
          <w:tcPr>
            <w:tcW w:w="3968" w:type="dxa"/>
          </w:tcPr>
          <w:p w14:paraId="6FED0BF9" w14:textId="77777777" w:rsidR="00B12B9E" w:rsidRPr="0072113C" w:rsidRDefault="00B12B9E">
            <w:pPr>
              <w:pStyle w:val="ConsPlusNormal"/>
              <w:rPr>
                <w:rFonts w:ascii="Times New Roman" w:hAnsi="Times New Roman" w:cs="Times New Roman"/>
                <w:sz w:val="24"/>
                <w:szCs w:val="24"/>
              </w:rPr>
            </w:pPr>
          </w:p>
        </w:tc>
      </w:tr>
      <w:tr w:rsidR="00BD3188" w:rsidRPr="0072113C" w14:paraId="451AE62B" w14:textId="77777777">
        <w:tc>
          <w:tcPr>
            <w:tcW w:w="5102" w:type="dxa"/>
          </w:tcPr>
          <w:p w14:paraId="0A5925DA"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t>Номер телефона</w:t>
            </w:r>
          </w:p>
        </w:tc>
        <w:tc>
          <w:tcPr>
            <w:tcW w:w="3968" w:type="dxa"/>
          </w:tcPr>
          <w:p w14:paraId="190DE51A" w14:textId="77777777" w:rsidR="00B12B9E" w:rsidRPr="0072113C" w:rsidRDefault="00B12B9E">
            <w:pPr>
              <w:pStyle w:val="ConsPlusNormal"/>
              <w:rPr>
                <w:rFonts w:ascii="Times New Roman" w:hAnsi="Times New Roman" w:cs="Times New Roman"/>
                <w:sz w:val="24"/>
                <w:szCs w:val="24"/>
              </w:rPr>
            </w:pPr>
          </w:p>
        </w:tc>
      </w:tr>
      <w:tr w:rsidR="00BD3188" w:rsidRPr="0072113C" w14:paraId="7659A9A6" w14:textId="77777777">
        <w:tc>
          <w:tcPr>
            <w:tcW w:w="5102" w:type="dxa"/>
          </w:tcPr>
          <w:p w14:paraId="33FCE3A7"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lastRenderedPageBreak/>
              <w:t>Адрес электронной почты</w:t>
            </w:r>
          </w:p>
        </w:tc>
        <w:tc>
          <w:tcPr>
            <w:tcW w:w="3968" w:type="dxa"/>
          </w:tcPr>
          <w:p w14:paraId="07B643F4" w14:textId="77777777" w:rsidR="00B12B9E" w:rsidRPr="0072113C" w:rsidRDefault="00B12B9E">
            <w:pPr>
              <w:pStyle w:val="ConsPlusNormal"/>
              <w:rPr>
                <w:rFonts w:ascii="Times New Roman" w:hAnsi="Times New Roman" w:cs="Times New Roman"/>
                <w:sz w:val="24"/>
                <w:szCs w:val="24"/>
              </w:rPr>
            </w:pPr>
          </w:p>
        </w:tc>
      </w:tr>
      <w:tr w:rsidR="00BD3188" w:rsidRPr="0072113C" w14:paraId="68AB7A85" w14:textId="77777777">
        <w:tc>
          <w:tcPr>
            <w:tcW w:w="5102" w:type="dxa"/>
          </w:tcPr>
          <w:p w14:paraId="68CE467B"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t>Место реализации проекта (полный адрес, GPS-координаты)</w:t>
            </w:r>
          </w:p>
        </w:tc>
        <w:tc>
          <w:tcPr>
            <w:tcW w:w="3968" w:type="dxa"/>
          </w:tcPr>
          <w:p w14:paraId="4C72BC37" w14:textId="77777777" w:rsidR="00B12B9E" w:rsidRPr="0072113C" w:rsidRDefault="00B12B9E">
            <w:pPr>
              <w:pStyle w:val="ConsPlusNormal"/>
              <w:rPr>
                <w:rFonts w:ascii="Times New Roman" w:hAnsi="Times New Roman" w:cs="Times New Roman"/>
                <w:sz w:val="24"/>
                <w:szCs w:val="24"/>
              </w:rPr>
            </w:pPr>
          </w:p>
        </w:tc>
      </w:tr>
      <w:tr w:rsidR="00BD3188" w:rsidRPr="0072113C" w14:paraId="4CEB2C24" w14:textId="77777777">
        <w:tc>
          <w:tcPr>
            <w:tcW w:w="5102" w:type="dxa"/>
          </w:tcPr>
          <w:p w14:paraId="158839C7"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t xml:space="preserve">Направление предоставления субсидии (в соответствии с </w:t>
            </w:r>
            <w:hyperlink w:anchor="P58">
              <w:r w:rsidRPr="0072113C">
                <w:rPr>
                  <w:rFonts w:ascii="Times New Roman" w:hAnsi="Times New Roman" w:cs="Times New Roman"/>
                  <w:sz w:val="24"/>
                  <w:szCs w:val="24"/>
                </w:rPr>
                <w:t>пунктом 12</w:t>
              </w:r>
            </w:hyperlink>
            <w:r w:rsidRPr="0072113C">
              <w:rPr>
                <w:rFonts w:ascii="Times New Roman" w:hAnsi="Times New Roman" w:cs="Times New Roman"/>
                <w:sz w:val="24"/>
                <w:szCs w:val="24"/>
              </w:rPr>
              <w:t xml:space="preserve"> Порядка предоставления из бюджета Забайкальского края юридическим лицам (за исключением государственных (муниципальных) учреждений) и индивидуальным предпринимателям субсидии на создание объектов </w:t>
            </w:r>
            <w:proofErr w:type="gramStart"/>
            <w:r w:rsidRPr="0072113C">
              <w:rPr>
                <w:rFonts w:ascii="Times New Roman" w:hAnsi="Times New Roman" w:cs="Times New Roman"/>
                <w:sz w:val="24"/>
                <w:szCs w:val="24"/>
              </w:rPr>
              <w:t>кемпинг-размещения</w:t>
            </w:r>
            <w:proofErr w:type="gramEnd"/>
            <w:r w:rsidRPr="0072113C">
              <w:rPr>
                <w:rFonts w:ascii="Times New Roman" w:hAnsi="Times New Roman" w:cs="Times New Roman"/>
                <w:sz w:val="24"/>
                <w:szCs w:val="24"/>
              </w:rPr>
              <w:t xml:space="preserve"> в Забайкальском крае)</w:t>
            </w:r>
          </w:p>
        </w:tc>
        <w:tc>
          <w:tcPr>
            <w:tcW w:w="3968" w:type="dxa"/>
          </w:tcPr>
          <w:p w14:paraId="261D4BA1" w14:textId="77777777" w:rsidR="00B12B9E" w:rsidRPr="0072113C" w:rsidRDefault="00B12B9E">
            <w:pPr>
              <w:pStyle w:val="ConsPlusNormal"/>
              <w:rPr>
                <w:rFonts w:ascii="Times New Roman" w:hAnsi="Times New Roman" w:cs="Times New Roman"/>
                <w:sz w:val="24"/>
                <w:szCs w:val="24"/>
              </w:rPr>
            </w:pPr>
          </w:p>
        </w:tc>
      </w:tr>
      <w:tr w:rsidR="00BD3188" w:rsidRPr="0072113C" w14:paraId="0753D6A2" w14:textId="77777777">
        <w:tc>
          <w:tcPr>
            <w:tcW w:w="5102" w:type="dxa"/>
          </w:tcPr>
          <w:p w14:paraId="750933F2"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t>Кол-во работников по состоянию на 1-е число месяца, в котором подается заявка (в соответствии с формой СЗВ-М)</w:t>
            </w:r>
          </w:p>
        </w:tc>
        <w:tc>
          <w:tcPr>
            <w:tcW w:w="3968" w:type="dxa"/>
          </w:tcPr>
          <w:p w14:paraId="7D1AC711" w14:textId="77777777" w:rsidR="00B12B9E" w:rsidRPr="0072113C" w:rsidRDefault="00B12B9E">
            <w:pPr>
              <w:pStyle w:val="ConsPlusNormal"/>
              <w:rPr>
                <w:rFonts w:ascii="Times New Roman" w:hAnsi="Times New Roman" w:cs="Times New Roman"/>
                <w:sz w:val="24"/>
                <w:szCs w:val="24"/>
              </w:rPr>
            </w:pPr>
          </w:p>
        </w:tc>
      </w:tr>
      <w:tr w:rsidR="00BD3188" w:rsidRPr="0072113C" w14:paraId="444D0200" w14:textId="77777777">
        <w:tc>
          <w:tcPr>
            <w:tcW w:w="9070" w:type="dxa"/>
            <w:gridSpan w:val="2"/>
          </w:tcPr>
          <w:p w14:paraId="365DB747"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t>Сведения о земельном участке для реализации проекта</w:t>
            </w:r>
          </w:p>
        </w:tc>
      </w:tr>
      <w:tr w:rsidR="00BD3188" w:rsidRPr="0072113C" w14:paraId="6FB5D01B" w14:textId="77777777">
        <w:tc>
          <w:tcPr>
            <w:tcW w:w="5102" w:type="dxa"/>
          </w:tcPr>
          <w:p w14:paraId="5952805B" w14:textId="6D1E23A2" w:rsidR="00B12B9E" w:rsidRPr="0072113C" w:rsidRDefault="0072113C">
            <w:pPr>
              <w:pStyle w:val="ConsPlusNormal"/>
              <w:jc w:val="both"/>
              <w:rPr>
                <w:rFonts w:ascii="Times New Roman" w:hAnsi="Times New Roman" w:cs="Times New Roman"/>
                <w:sz w:val="24"/>
                <w:szCs w:val="24"/>
              </w:rPr>
            </w:pPr>
            <w:r w:rsidRPr="0072113C">
              <w:rPr>
                <w:rFonts w:ascii="Times New Roman" w:eastAsia="Times New Roman" w:hAnsi="Times New Roman" w:cs="Times New Roman"/>
                <w:sz w:val="24"/>
                <w:szCs w:val="24"/>
              </w:rPr>
              <w:t>Кадастровый номер и местоположение земельного участка</w:t>
            </w:r>
          </w:p>
        </w:tc>
        <w:tc>
          <w:tcPr>
            <w:tcW w:w="3968" w:type="dxa"/>
          </w:tcPr>
          <w:p w14:paraId="4D131267" w14:textId="77777777" w:rsidR="00B12B9E" w:rsidRPr="0072113C" w:rsidRDefault="00B12B9E">
            <w:pPr>
              <w:pStyle w:val="ConsPlusNormal"/>
              <w:rPr>
                <w:rFonts w:ascii="Times New Roman" w:hAnsi="Times New Roman" w:cs="Times New Roman"/>
                <w:sz w:val="24"/>
                <w:szCs w:val="24"/>
              </w:rPr>
            </w:pPr>
          </w:p>
        </w:tc>
      </w:tr>
      <w:tr w:rsidR="00BD3188" w:rsidRPr="0072113C" w14:paraId="3EA6C360" w14:textId="77777777">
        <w:tc>
          <w:tcPr>
            <w:tcW w:w="5102" w:type="dxa"/>
          </w:tcPr>
          <w:p w14:paraId="2CFDA215"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t>Вид разрешенного использования, вид права</w:t>
            </w:r>
          </w:p>
        </w:tc>
        <w:tc>
          <w:tcPr>
            <w:tcW w:w="3968" w:type="dxa"/>
          </w:tcPr>
          <w:p w14:paraId="193FC64A" w14:textId="77777777" w:rsidR="00B12B9E" w:rsidRPr="0072113C" w:rsidRDefault="00B12B9E">
            <w:pPr>
              <w:pStyle w:val="ConsPlusNormal"/>
              <w:rPr>
                <w:rFonts w:ascii="Times New Roman" w:hAnsi="Times New Roman" w:cs="Times New Roman"/>
                <w:sz w:val="24"/>
                <w:szCs w:val="24"/>
              </w:rPr>
            </w:pPr>
          </w:p>
        </w:tc>
      </w:tr>
      <w:tr w:rsidR="00BD3188" w:rsidRPr="0072113C" w14:paraId="781CC333" w14:textId="77777777">
        <w:tc>
          <w:tcPr>
            <w:tcW w:w="5102" w:type="dxa"/>
          </w:tcPr>
          <w:p w14:paraId="1EA20016"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t>Реквизиты правоустанавливающих документов на земельный участок и (или) документов, подтверждающих право осуществления деятельности на особо охраняемой природной территории</w:t>
            </w:r>
          </w:p>
        </w:tc>
        <w:tc>
          <w:tcPr>
            <w:tcW w:w="3968" w:type="dxa"/>
          </w:tcPr>
          <w:p w14:paraId="47EA0709" w14:textId="77777777" w:rsidR="00B12B9E" w:rsidRPr="0072113C" w:rsidRDefault="00B12B9E">
            <w:pPr>
              <w:pStyle w:val="ConsPlusNormal"/>
              <w:rPr>
                <w:rFonts w:ascii="Times New Roman" w:hAnsi="Times New Roman" w:cs="Times New Roman"/>
                <w:sz w:val="24"/>
                <w:szCs w:val="24"/>
              </w:rPr>
            </w:pPr>
          </w:p>
        </w:tc>
      </w:tr>
      <w:tr w:rsidR="00BD3188" w:rsidRPr="0072113C" w14:paraId="42EF7731" w14:textId="77777777">
        <w:tc>
          <w:tcPr>
            <w:tcW w:w="5102" w:type="dxa"/>
          </w:tcPr>
          <w:p w14:paraId="0279810E" w14:textId="521BD94D" w:rsidR="00B12B9E" w:rsidRPr="0072113C" w:rsidRDefault="00813D68">
            <w:pPr>
              <w:pStyle w:val="ConsPlusNormal"/>
              <w:jc w:val="both"/>
              <w:rPr>
                <w:rFonts w:ascii="Times New Roman" w:hAnsi="Times New Roman" w:cs="Times New Roman"/>
                <w:sz w:val="24"/>
                <w:szCs w:val="24"/>
                <w:highlight w:val="cyan"/>
              </w:rPr>
            </w:pPr>
            <w:r w:rsidRPr="0072113C">
              <w:rPr>
                <w:rFonts w:ascii="Times New Roman" w:hAnsi="Times New Roman" w:cs="Times New Roman"/>
                <w:sz w:val="24"/>
                <w:szCs w:val="24"/>
                <w:highlight w:val="cyan"/>
              </w:rPr>
              <w:t>Информация о н</w:t>
            </w:r>
            <w:r w:rsidR="00B12B9E" w:rsidRPr="0072113C">
              <w:rPr>
                <w:rFonts w:ascii="Times New Roman" w:hAnsi="Times New Roman" w:cs="Times New Roman"/>
                <w:sz w:val="24"/>
                <w:szCs w:val="24"/>
                <w:highlight w:val="cyan"/>
              </w:rPr>
              <w:t>аличи</w:t>
            </w:r>
            <w:r w:rsidRPr="0072113C">
              <w:rPr>
                <w:rFonts w:ascii="Times New Roman" w:hAnsi="Times New Roman" w:cs="Times New Roman"/>
                <w:sz w:val="24"/>
                <w:szCs w:val="24"/>
                <w:highlight w:val="cyan"/>
              </w:rPr>
              <w:t>и</w:t>
            </w:r>
            <w:r w:rsidR="00B12B9E" w:rsidRPr="0072113C">
              <w:rPr>
                <w:rFonts w:ascii="Times New Roman" w:hAnsi="Times New Roman" w:cs="Times New Roman"/>
                <w:sz w:val="24"/>
                <w:szCs w:val="24"/>
                <w:highlight w:val="cyan"/>
              </w:rPr>
              <w:t xml:space="preserve"> объектов инженерной инфраструктуры на земельн</w:t>
            </w:r>
            <w:r w:rsidR="002213F1" w:rsidRPr="0072113C">
              <w:rPr>
                <w:rFonts w:ascii="Times New Roman" w:hAnsi="Times New Roman" w:cs="Times New Roman"/>
                <w:sz w:val="24"/>
                <w:szCs w:val="24"/>
                <w:highlight w:val="cyan"/>
              </w:rPr>
              <w:t>ом</w:t>
            </w:r>
            <w:r w:rsidR="00B12B9E" w:rsidRPr="0072113C">
              <w:rPr>
                <w:rFonts w:ascii="Times New Roman" w:hAnsi="Times New Roman" w:cs="Times New Roman"/>
                <w:sz w:val="24"/>
                <w:szCs w:val="24"/>
                <w:highlight w:val="cyan"/>
              </w:rPr>
              <w:t xml:space="preserve"> участк</w:t>
            </w:r>
            <w:r w:rsidR="002213F1" w:rsidRPr="0072113C">
              <w:rPr>
                <w:rFonts w:ascii="Times New Roman" w:hAnsi="Times New Roman" w:cs="Times New Roman"/>
                <w:sz w:val="24"/>
                <w:szCs w:val="24"/>
                <w:highlight w:val="cyan"/>
              </w:rPr>
              <w:t>е</w:t>
            </w:r>
            <w:r w:rsidR="00B12B9E" w:rsidRPr="0072113C">
              <w:rPr>
                <w:rFonts w:ascii="Times New Roman" w:hAnsi="Times New Roman" w:cs="Times New Roman"/>
                <w:sz w:val="24"/>
                <w:szCs w:val="24"/>
                <w:highlight w:val="cyan"/>
              </w:rPr>
              <w:t>:</w:t>
            </w:r>
          </w:p>
          <w:p w14:paraId="0A589D94" w14:textId="77777777" w:rsidR="00B12B9E" w:rsidRPr="0072113C" w:rsidRDefault="00194192">
            <w:pPr>
              <w:pStyle w:val="ConsPlusNormal"/>
              <w:jc w:val="both"/>
              <w:rPr>
                <w:rFonts w:ascii="Times New Roman" w:hAnsi="Times New Roman" w:cs="Times New Roman"/>
                <w:sz w:val="24"/>
                <w:szCs w:val="24"/>
                <w:highlight w:val="cyan"/>
              </w:rPr>
            </w:pPr>
            <w:r w:rsidRPr="0072113C">
              <w:rPr>
                <w:rFonts w:ascii="Times New Roman" w:hAnsi="Times New Roman" w:cs="Times New Roman"/>
                <w:sz w:val="24"/>
                <w:szCs w:val="24"/>
                <w:highlight w:val="cyan"/>
              </w:rPr>
              <w:t xml:space="preserve">обеспечение </w:t>
            </w:r>
            <w:r w:rsidR="00B12B9E" w:rsidRPr="0072113C">
              <w:rPr>
                <w:rFonts w:ascii="Times New Roman" w:hAnsi="Times New Roman" w:cs="Times New Roman"/>
                <w:sz w:val="24"/>
                <w:szCs w:val="24"/>
                <w:highlight w:val="cyan"/>
              </w:rPr>
              <w:t>энергоснабжение</w:t>
            </w:r>
            <w:r w:rsidRPr="0072113C">
              <w:rPr>
                <w:rFonts w:ascii="Times New Roman" w:hAnsi="Times New Roman" w:cs="Times New Roman"/>
                <w:sz w:val="24"/>
                <w:szCs w:val="24"/>
                <w:highlight w:val="cyan"/>
              </w:rPr>
              <w:t>м</w:t>
            </w:r>
            <w:r w:rsidR="00B12B9E" w:rsidRPr="0072113C">
              <w:rPr>
                <w:rFonts w:ascii="Times New Roman" w:hAnsi="Times New Roman" w:cs="Times New Roman"/>
                <w:sz w:val="24"/>
                <w:szCs w:val="24"/>
                <w:highlight w:val="cyan"/>
              </w:rPr>
              <w:t>;</w:t>
            </w:r>
          </w:p>
          <w:p w14:paraId="04A1DFAF" w14:textId="77777777" w:rsidR="00B12B9E" w:rsidRPr="0072113C" w:rsidRDefault="00194192">
            <w:pPr>
              <w:pStyle w:val="ConsPlusNormal"/>
              <w:jc w:val="both"/>
              <w:rPr>
                <w:rFonts w:ascii="Times New Roman" w:hAnsi="Times New Roman" w:cs="Times New Roman"/>
                <w:sz w:val="24"/>
                <w:szCs w:val="24"/>
                <w:highlight w:val="cyan"/>
              </w:rPr>
            </w:pPr>
            <w:r w:rsidRPr="0072113C">
              <w:rPr>
                <w:rFonts w:ascii="Times New Roman" w:hAnsi="Times New Roman" w:cs="Times New Roman"/>
                <w:sz w:val="24"/>
                <w:szCs w:val="24"/>
                <w:highlight w:val="cyan"/>
              </w:rPr>
              <w:t xml:space="preserve">обеспечение </w:t>
            </w:r>
            <w:r w:rsidR="00B12B9E" w:rsidRPr="0072113C">
              <w:rPr>
                <w:rFonts w:ascii="Times New Roman" w:hAnsi="Times New Roman" w:cs="Times New Roman"/>
                <w:sz w:val="24"/>
                <w:szCs w:val="24"/>
                <w:highlight w:val="cyan"/>
              </w:rPr>
              <w:t>водоснабжение</w:t>
            </w:r>
            <w:r w:rsidRPr="0072113C">
              <w:rPr>
                <w:rFonts w:ascii="Times New Roman" w:hAnsi="Times New Roman" w:cs="Times New Roman"/>
                <w:sz w:val="24"/>
                <w:szCs w:val="24"/>
                <w:highlight w:val="cyan"/>
              </w:rPr>
              <w:t>м</w:t>
            </w:r>
            <w:r w:rsidR="00B12B9E" w:rsidRPr="0072113C">
              <w:rPr>
                <w:rFonts w:ascii="Times New Roman" w:hAnsi="Times New Roman" w:cs="Times New Roman"/>
                <w:sz w:val="24"/>
                <w:szCs w:val="24"/>
                <w:highlight w:val="cyan"/>
              </w:rPr>
              <w:t xml:space="preserve"> питьев</w:t>
            </w:r>
            <w:r w:rsidRPr="0072113C">
              <w:rPr>
                <w:rFonts w:ascii="Times New Roman" w:hAnsi="Times New Roman" w:cs="Times New Roman"/>
                <w:sz w:val="24"/>
                <w:szCs w:val="24"/>
                <w:highlight w:val="cyan"/>
              </w:rPr>
              <w:t>ым</w:t>
            </w:r>
            <w:r w:rsidR="00B12B9E" w:rsidRPr="0072113C">
              <w:rPr>
                <w:rFonts w:ascii="Times New Roman" w:hAnsi="Times New Roman" w:cs="Times New Roman"/>
                <w:sz w:val="24"/>
                <w:szCs w:val="24"/>
                <w:highlight w:val="cyan"/>
              </w:rPr>
              <w:t>;</w:t>
            </w:r>
          </w:p>
          <w:p w14:paraId="510EE76C" w14:textId="77777777" w:rsidR="00B12B9E" w:rsidRPr="0072113C" w:rsidRDefault="00194192">
            <w:pPr>
              <w:pStyle w:val="ConsPlusNormal"/>
              <w:jc w:val="both"/>
              <w:rPr>
                <w:rFonts w:ascii="Times New Roman" w:hAnsi="Times New Roman" w:cs="Times New Roman"/>
                <w:sz w:val="24"/>
                <w:szCs w:val="24"/>
                <w:highlight w:val="cyan"/>
              </w:rPr>
            </w:pPr>
            <w:r w:rsidRPr="0072113C">
              <w:rPr>
                <w:rFonts w:ascii="Times New Roman" w:hAnsi="Times New Roman" w:cs="Times New Roman"/>
                <w:sz w:val="24"/>
                <w:szCs w:val="24"/>
                <w:highlight w:val="cyan"/>
              </w:rPr>
              <w:t xml:space="preserve">обеспечение </w:t>
            </w:r>
            <w:r w:rsidR="00B12B9E" w:rsidRPr="0072113C">
              <w:rPr>
                <w:rFonts w:ascii="Times New Roman" w:hAnsi="Times New Roman" w:cs="Times New Roman"/>
                <w:sz w:val="24"/>
                <w:szCs w:val="24"/>
                <w:highlight w:val="cyan"/>
              </w:rPr>
              <w:t>водоснабжение</w:t>
            </w:r>
            <w:r w:rsidRPr="0072113C">
              <w:rPr>
                <w:rFonts w:ascii="Times New Roman" w:hAnsi="Times New Roman" w:cs="Times New Roman"/>
                <w:sz w:val="24"/>
                <w:szCs w:val="24"/>
                <w:highlight w:val="cyan"/>
              </w:rPr>
              <w:t>м</w:t>
            </w:r>
            <w:r w:rsidR="00B12B9E" w:rsidRPr="0072113C">
              <w:rPr>
                <w:rFonts w:ascii="Times New Roman" w:hAnsi="Times New Roman" w:cs="Times New Roman"/>
                <w:sz w:val="24"/>
                <w:szCs w:val="24"/>
                <w:highlight w:val="cyan"/>
              </w:rPr>
              <w:t xml:space="preserve"> техническ</w:t>
            </w:r>
            <w:r w:rsidRPr="0072113C">
              <w:rPr>
                <w:rFonts w:ascii="Times New Roman" w:hAnsi="Times New Roman" w:cs="Times New Roman"/>
                <w:sz w:val="24"/>
                <w:szCs w:val="24"/>
                <w:highlight w:val="cyan"/>
              </w:rPr>
              <w:t>им</w:t>
            </w:r>
            <w:r w:rsidR="00B12B9E" w:rsidRPr="0072113C">
              <w:rPr>
                <w:rFonts w:ascii="Times New Roman" w:hAnsi="Times New Roman" w:cs="Times New Roman"/>
                <w:sz w:val="24"/>
                <w:szCs w:val="24"/>
                <w:highlight w:val="cyan"/>
              </w:rPr>
              <w:t>;</w:t>
            </w:r>
          </w:p>
          <w:p w14:paraId="43D10749" w14:textId="77777777" w:rsidR="00B12B9E" w:rsidRPr="0072113C" w:rsidRDefault="00B12B9E">
            <w:pPr>
              <w:pStyle w:val="ConsPlusNormal"/>
              <w:jc w:val="both"/>
              <w:rPr>
                <w:rFonts w:ascii="Times New Roman" w:hAnsi="Times New Roman" w:cs="Times New Roman"/>
                <w:sz w:val="24"/>
                <w:szCs w:val="24"/>
                <w:highlight w:val="cyan"/>
              </w:rPr>
            </w:pPr>
            <w:r w:rsidRPr="0072113C">
              <w:rPr>
                <w:rFonts w:ascii="Times New Roman" w:hAnsi="Times New Roman" w:cs="Times New Roman"/>
                <w:sz w:val="24"/>
                <w:szCs w:val="24"/>
                <w:highlight w:val="cyan"/>
              </w:rPr>
              <w:t>канализирование бытовых стоков;</w:t>
            </w:r>
          </w:p>
          <w:p w14:paraId="4511416D" w14:textId="77777777" w:rsidR="00B12B9E" w:rsidRPr="0072113C" w:rsidRDefault="00B12B9E">
            <w:pPr>
              <w:pStyle w:val="ConsPlusNormal"/>
              <w:jc w:val="both"/>
              <w:rPr>
                <w:rFonts w:ascii="Times New Roman" w:hAnsi="Times New Roman" w:cs="Times New Roman"/>
                <w:sz w:val="24"/>
                <w:szCs w:val="24"/>
                <w:highlight w:val="cyan"/>
              </w:rPr>
            </w:pPr>
            <w:r w:rsidRPr="0072113C">
              <w:rPr>
                <w:rFonts w:ascii="Times New Roman" w:hAnsi="Times New Roman" w:cs="Times New Roman"/>
                <w:sz w:val="24"/>
                <w:szCs w:val="24"/>
                <w:highlight w:val="cyan"/>
              </w:rPr>
              <w:t>утилизация твердых бытовых отходов</w:t>
            </w:r>
          </w:p>
        </w:tc>
        <w:tc>
          <w:tcPr>
            <w:tcW w:w="3968" w:type="dxa"/>
          </w:tcPr>
          <w:p w14:paraId="4207DE7F" w14:textId="77777777" w:rsidR="00B12B9E" w:rsidRPr="0072113C" w:rsidRDefault="00B12B9E">
            <w:pPr>
              <w:pStyle w:val="ConsPlusNormal"/>
              <w:rPr>
                <w:rFonts w:ascii="Times New Roman" w:hAnsi="Times New Roman" w:cs="Times New Roman"/>
                <w:sz w:val="24"/>
                <w:szCs w:val="24"/>
              </w:rPr>
            </w:pPr>
          </w:p>
        </w:tc>
      </w:tr>
      <w:tr w:rsidR="00BD3188" w:rsidRPr="0072113C" w14:paraId="37B04E4C" w14:textId="77777777">
        <w:tc>
          <w:tcPr>
            <w:tcW w:w="5102" w:type="dxa"/>
          </w:tcPr>
          <w:p w14:paraId="77BC7075" w14:textId="77777777" w:rsidR="00B14682" w:rsidRPr="0072113C" w:rsidRDefault="000F7BF1">
            <w:pPr>
              <w:pStyle w:val="ConsPlusNormal"/>
              <w:jc w:val="both"/>
              <w:rPr>
                <w:rFonts w:ascii="Times New Roman" w:hAnsi="Times New Roman" w:cs="Times New Roman"/>
                <w:sz w:val="24"/>
                <w:szCs w:val="24"/>
                <w:highlight w:val="cyan"/>
              </w:rPr>
            </w:pPr>
            <w:r w:rsidRPr="0072113C">
              <w:rPr>
                <w:rFonts w:ascii="Times New Roman" w:hAnsi="Times New Roman" w:cs="Times New Roman"/>
                <w:sz w:val="24"/>
                <w:szCs w:val="24"/>
                <w:highlight w:val="cyan"/>
              </w:rPr>
              <w:t>Информация о наличии дополнительных объектов инфраструктуры на территории</w:t>
            </w:r>
            <w:r w:rsidR="00B12B9E" w:rsidRPr="0072113C">
              <w:rPr>
                <w:rFonts w:ascii="Times New Roman" w:hAnsi="Times New Roman" w:cs="Times New Roman"/>
                <w:sz w:val="24"/>
                <w:szCs w:val="24"/>
                <w:highlight w:val="cyan"/>
              </w:rPr>
              <w:t xml:space="preserve">: </w:t>
            </w:r>
          </w:p>
          <w:p w14:paraId="13333AA8" w14:textId="77777777" w:rsidR="00323102" w:rsidRPr="0072113C" w:rsidRDefault="00323102" w:rsidP="00323102">
            <w:pPr>
              <w:pStyle w:val="ConsPlusNormal"/>
              <w:jc w:val="both"/>
              <w:rPr>
                <w:rFonts w:ascii="Times New Roman" w:hAnsi="Times New Roman" w:cs="Times New Roman"/>
                <w:sz w:val="24"/>
                <w:szCs w:val="24"/>
                <w:highlight w:val="cyan"/>
              </w:rPr>
            </w:pPr>
            <w:r w:rsidRPr="0072113C">
              <w:rPr>
                <w:rFonts w:ascii="Times New Roman" w:hAnsi="Times New Roman" w:cs="Times New Roman"/>
                <w:sz w:val="24"/>
                <w:szCs w:val="24"/>
                <w:highlight w:val="cyan"/>
              </w:rPr>
              <w:t xml:space="preserve"> - </w:t>
            </w:r>
            <w:r w:rsidR="00767BCF" w:rsidRPr="0072113C">
              <w:rPr>
                <w:rFonts w:ascii="Times New Roman" w:hAnsi="Times New Roman" w:cs="Times New Roman"/>
                <w:sz w:val="24"/>
                <w:szCs w:val="24"/>
                <w:highlight w:val="cyan"/>
              </w:rPr>
              <w:t>детские площадки</w:t>
            </w:r>
            <w:r w:rsidR="005751AC" w:rsidRPr="0072113C">
              <w:rPr>
                <w:rFonts w:ascii="Times New Roman" w:hAnsi="Times New Roman" w:cs="Times New Roman"/>
                <w:sz w:val="24"/>
                <w:szCs w:val="24"/>
                <w:highlight w:val="cyan"/>
              </w:rPr>
              <w:t xml:space="preserve">, беседки для отдыха, </w:t>
            </w:r>
            <w:proofErr w:type="spellStart"/>
            <w:r w:rsidR="005751AC" w:rsidRPr="0072113C">
              <w:rPr>
                <w:rFonts w:ascii="Times New Roman" w:hAnsi="Times New Roman" w:cs="Times New Roman"/>
                <w:sz w:val="24"/>
                <w:szCs w:val="24"/>
                <w:highlight w:val="cyan"/>
              </w:rPr>
              <w:t>мангальные</w:t>
            </w:r>
            <w:proofErr w:type="spellEnd"/>
            <w:r w:rsidR="005751AC" w:rsidRPr="0072113C">
              <w:rPr>
                <w:rFonts w:ascii="Times New Roman" w:hAnsi="Times New Roman" w:cs="Times New Roman"/>
                <w:sz w:val="24"/>
                <w:szCs w:val="24"/>
                <w:highlight w:val="cyan"/>
              </w:rPr>
              <w:t xml:space="preserve"> зоны и пр.;</w:t>
            </w:r>
          </w:p>
          <w:p w14:paraId="2F5E0624" w14:textId="77777777" w:rsidR="00B12B9E" w:rsidRPr="0072113C" w:rsidRDefault="005751AC" w:rsidP="005751AC">
            <w:pPr>
              <w:pStyle w:val="ConsPlusNormal"/>
              <w:jc w:val="both"/>
              <w:rPr>
                <w:rFonts w:ascii="Times New Roman" w:hAnsi="Times New Roman" w:cs="Times New Roman"/>
                <w:sz w:val="24"/>
                <w:szCs w:val="24"/>
                <w:highlight w:val="cyan"/>
              </w:rPr>
            </w:pPr>
            <w:r w:rsidRPr="0072113C">
              <w:rPr>
                <w:rFonts w:ascii="Times New Roman" w:hAnsi="Times New Roman" w:cs="Times New Roman"/>
                <w:sz w:val="24"/>
                <w:szCs w:val="24"/>
                <w:highlight w:val="cyan"/>
              </w:rPr>
              <w:t xml:space="preserve">- </w:t>
            </w:r>
            <w:r w:rsidR="006A5FF5" w:rsidRPr="0072113C">
              <w:rPr>
                <w:rFonts w:ascii="Times New Roman" w:hAnsi="Times New Roman" w:cs="Times New Roman"/>
                <w:sz w:val="24"/>
                <w:szCs w:val="24"/>
                <w:highlight w:val="cyan"/>
              </w:rPr>
              <w:t>баня, бассейн, кафе, магазин и пр.</w:t>
            </w:r>
          </w:p>
        </w:tc>
        <w:tc>
          <w:tcPr>
            <w:tcW w:w="3968" w:type="dxa"/>
          </w:tcPr>
          <w:p w14:paraId="451E5504" w14:textId="77777777" w:rsidR="00B12B9E" w:rsidRPr="0072113C" w:rsidRDefault="00B12B9E">
            <w:pPr>
              <w:pStyle w:val="ConsPlusNormal"/>
              <w:rPr>
                <w:rFonts w:ascii="Times New Roman" w:hAnsi="Times New Roman" w:cs="Times New Roman"/>
                <w:sz w:val="24"/>
                <w:szCs w:val="24"/>
              </w:rPr>
            </w:pPr>
          </w:p>
        </w:tc>
      </w:tr>
      <w:tr w:rsidR="00BD3188" w:rsidRPr="0072113C" w14:paraId="247168D9" w14:textId="77777777">
        <w:tc>
          <w:tcPr>
            <w:tcW w:w="5102" w:type="dxa"/>
          </w:tcPr>
          <w:p w14:paraId="01B89D45"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t>Сведения об обеспечении доступности объекта (наличие подъездных путей с указанием покрытия)</w:t>
            </w:r>
          </w:p>
        </w:tc>
        <w:tc>
          <w:tcPr>
            <w:tcW w:w="3968" w:type="dxa"/>
          </w:tcPr>
          <w:p w14:paraId="22760382" w14:textId="77777777" w:rsidR="00B12B9E" w:rsidRPr="0072113C" w:rsidRDefault="00B12B9E">
            <w:pPr>
              <w:pStyle w:val="ConsPlusNormal"/>
              <w:rPr>
                <w:rFonts w:ascii="Times New Roman" w:hAnsi="Times New Roman" w:cs="Times New Roman"/>
                <w:sz w:val="24"/>
                <w:szCs w:val="24"/>
              </w:rPr>
            </w:pPr>
          </w:p>
        </w:tc>
      </w:tr>
      <w:tr w:rsidR="00BD3188" w:rsidRPr="0072113C" w14:paraId="22F8A239" w14:textId="77777777">
        <w:tc>
          <w:tcPr>
            <w:tcW w:w="9070" w:type="dxa"/>
            <w:gridSpan w:val="2"/>
          </w:tcPr>
          <w:p w14:paraId="2DD0166A"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t>Сведения о финансировании проекта:</w:t>
            </w:r>
          </w:p>
        </w:tc>
      </w:tr>
      <w:tr w:rsidR="00BD3188" w:rsidRPr="0072113C" w14:paraId="73FC860B" w14:textId="77777777">
        <w:tc>
          <w:tcPr>
            <w:tcW w:w="5102" w:type="dxa"/>
          </w:tcPr>
          <w:p w14:paraId="377423A6"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t>Стоимость проекта, тыс. руб., в т.ч.:</w:t>
            </w:r>
          </w:p>
        </w:tc>
        <w:tc>
          <w:tcPr>
            <w:tcW w:w="3968" w:type="dxa"/>
          </w:tcPr>
          <w:p w14:paraId="7D8860F5" w14:textId="77777777" w:rsidR="00B12B9E" w:rsidRPr="0072113C" w:rsidRDefault="00B12B9E">
            <w:pPr>
              <w:pStyle w:val="ConsPlusNormal"/>
              <w:rPr>
                <w:rFonts w:ascii="Times New Roman" w:hAnsi="Times New Roman" w:cs="Times New Roman"/>
                <w:sz w:val="24"/>
                <w:szCs w:val="24"/>
              </w:rPr>
            </w:pPr>
          </w:p>
        </w:tc>
      </w:tr>
      <w:tr w:rsidR="00BD3188" w:rsidRPr="0072113C" w14:paraId="76388CDA" w14:textId="77777777">
        <w:tc>
          <w:tcPr>
            <w:tcW w:w="5102" w:type="dxa"/>
          </w:tcPr>
          <w:p w14:paraId="39AF5BB1"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lastRenderedPageBreak/>
              <w:t>собственные средства, тыс. руб.</w:t>
            </w:r>
          </w:p>
        </w:tc>
        <w:tc>
          <w:tcPr>
            <w:tcW w:w="3968" w:type="dxa"/>
          </w:tcPr>
          <w:p w14:paraId="175D6D58" w14:textId="77777777" w:rsidR="00B12B9E" w:rsidRPr="0072113C" w:rsidRDefault="00B12B9E">
            <w:pPr>
              <w:pStyle w:val="ConsPlusNormal"/>
              <w:rPr>
                <w:rFonts w:ascii="Times New Roman" w:hAnsi="Times New Roman" w:cs="Times New Roman"/>
                <w:sz w:val="24"/>
                <w:szCs w:val="24"/>
              </w:rPr>
            </w:pPr>
          </w:p>
        </w:tc>
      </w:tr>
      <w:tr w:rsidR="00BD3188" w:rsidRPr="0072113C" w14:paraId="02C2362F" w14:textId="77777777">
        <w:tc>
          <w:tcPr>
            <w:tcW w:w="5102" w:type="dxa"/>
          </w:tcPr>
          <w:p w14:paraId="728076C3"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t>кредитные средства, тыс. руб.</w:t>
            </w:r>
          </w:p>
        </w:tc>
        <w:tc>
          <w:tcPr>
            <w:tcW w:w="3968" w:type="dxa"/>
          </w:tcPr>
          <w:p w14:paraId="45590283" w14:textId="77777777" w:rsidR="00B12B9E" w:rsidRPr="0072113C" w:rsidRDefault="00B12B9E">
            <w:pPr>
              <w:pStyle w:val="ConsPlusNormal"/>
              <w:rPr>
                <w:rFonts w:ascii="Times New Roman" w:hAnsi="Times New Roman" w:cs="Times New Roman"/>
                <w:sz w:val="24"/>
                <w:szCs w:val="24"/>
              </w:rPr>
            </w:pPr>
          </w:p>
        </w:tc>
      </w:tr>
      <w:tr w:rsidR="00B12B9E" w:rsidRPr="0072113C" w14:paraId="705B6FC7" w14:textId="77777777">
        <w:tc>
          <w:tcPr>
            <w:tcW w:w="5102" w:type="dxa"/>
          </w:tcPr>
          <w:p w14:paraId="6FA54D56" w14:textId="77777777" w:rsidR="00B12B9E" w:rsidRPr="0072113C" w:rsidRDefault="00B12B9E">
            <w:pPr>
              <w:pStyle w:val="ConsPlusNormal"/>
              <w:jc w:val="both"/>
              <w:rPr>
                <w:rFonts w:ascii="Times New Roman" w:hAnsi="Times New Roman" w:cs="Times New Roman"/>
                <w:sz w:val="24"/>
                <w:szCs w:val="24"/>
              </w:rPr>
            </w:pPr>
            <w:r w:rsidRPr="0072113C">
              <w:rPr>
                <w:rFonts w:ascii="Times New Roman" w:hAnsi="Times New Roman" w:cs="Times New Roman"/>
                <w:sz w:val="24"/>
                <w:szCs w:val="24"/>
              </w:rPr>
              <w:t>бюджетные средства, тыс. руб.</w:t>
            </w:r>
          </w:p>
        </w:tc>
        <w:tc>
          <w:tcPr>
            <w:tcW w:w="3968" w:type="dxa"/>
          </w:tcPr>
          <w:p w14:paraId="3394D927" w14:textId="77777777" w:rsidR="00B12B9E" w:rsidRPr="0072113C" w:rsidRDefault="00B12B9E">
            <w:pPr>
              <w:pStyle w:val="ConsPlusNormal"/>
              <w:rPr>
                <w:rFonts w:ascii="Times New Roman" w:hAnsi="Times New Roman" w:cs="Times New Roman"/>
                <w:sz w:val="24"/>
                <w:szCs w:val="24"/>
              </w:rPr>
            </w:pPr>
          </w:p>
        </w:tc>
      </w:tr>
    </w:tbl>
    <w:p w14:paraId="7EDC117C" w14:textId="77777777" w:rsidR="00B12B9E" w:rsidRPr="00BD3188" w:rsidRDefault="00B12B9E">
      <w:pPr>
        <w:pStyle w:val="ConsPlusNormal"/>
        <w:rPr>
          <w:rFonts w:ascii="Times New Roman" w:hAnsi="Times New Roman" w:cs="Times New Roman"/>
          <w:sz w:val="28"/>
          <w:szCs w:val="28"/>
        </w:rPr>
      </w:pPr>
    </w:p>
    <w:p w14:paraId="5B97CD56" w14:textId="77777777" w:rsidR="00B12B9E" w:rsidRPr="00BD3188" w:rsidRDefault="00B12B9E">
      <w:pPr>
        <w:pStyle w:val="ConsPlusNormal"/>
        <w:ind w:firstLine="540"/>
        <w:jc w:val="both"/>
        <w:rPr>
          <w:rFonts w:ascii="Times New Roman" w:hAnsi="Times New Roman" w:cs="Times New Roman"/>
          <w:sz w:val="28"/>
          <w:szCs w:val="28"/>
        </w:rPr>
      </w:pPr>
      <w:r w:rsidRPr="00BD3188">
        <w:rPr>
          <w:rFonts w:ascii="Times New Roman" w:hAnsi="Times New Roman" w:cs="Times New Roman"/>
          <w:sz w:val="28"/>
          <w:szCs w:val="28"/>
        </w:rPr>
        <w:t>1. Краткое описание проекта, цели и задачи его реализации.</w:t>
      </w:r>
    </w:p>
    <w:p w14:paraId="69AD4FDB"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1.1. Цели проекта.</w:t>
      </w:r>
    </w:p>
    <w:p w14:paraId="72D58279" w14:textId="49EF28FE" w:rsidR="003D00EB"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1.2.</w:t>
      </w:r>
      <w:r w:rsidR="003D00EB">
        <w:rPr>
          <w:rFonts w:ascii="Times New Roman" w:hAnsi="Times New Roman" w:cs="Times New Roman"/>
          <w:sz w:val="28"/>
          <w:szCs w:val="28"/>
        </w:rPr>
        <w:t xml:space="preserve"> </w:t>
      </w:r>
      <w:r w:rsidR="003D00EB" w:rsidRPr="00ED60D7">
        <w:rPr>
          <w:rFonts w:ascii="Times New Roman" w:eastAsia="Times New Roman" w:hAnsi="Times New Roman" w:cs="Times New Roman"/>
          <w:sz w:val="28"/>
          <w:szCs w:val="28"/>
        </w:rPr>
        <w:t>Задачи проекта (перечислить перечень мероприятий, которые необходимо выполнить для достижения целей проекта).</w:t>
      </w:r>
    </w:p>
    <w:p w14:paraId="38DD68D0" w14:textId="770479FA"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 xml:space="preserve"> </w:t>
      </w:r>
      <w:r w:rsidR="003D00EB">
        <w:rPr>
          <w:rFonts w:ascii="Times New Roman" w:hAnsi="Times New Roman" w:cs="Times New Roman"/>
          <w:sz w:val="28"/>
          <w:szCs w:val="28"/>
        </w:rPr>
        <w:t xml:space="preserve">1.3. </w:t>
      </w:r>
      <w:r w:rsidRPr="00BD3188">
        <w:rPr>
          <w:rFonts w:ascii="Times New Roman" w:hAnsi="Times New Roman" w:cs="Times New Roman"/>
          <w:sz w:val="28"/>
          <w:szCs w:val="28"/>
        </w:rPr>
        <w:t>Срок реализации проекта (даты начала и окончания).</w:t>
      </w:r>
    </w:p>
    <w:p w14:paraId="210ACEC1" w14:textId="0015FD3E"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1.</w:t>
      </w:r>
      <w:r w:rsidR="003D00EB">
        <w:rPr>
          <w:rFonts w:ascii="Times New Roman" w:hAnsi="Times New Roman" w:cs="Times New Roman"/>
          <w:sz w:val="28"/>
          <w:szCs w:val="28"/>
        </w:rPr>
        <w:t>4</w:t>
      </w:r>
      <w:r w:rsidRPr="00BD3188">
        <w:rPr>
          <w:rFonts w:ascii="Times New Roman" w:hAnsi="Times New Roman" w:cs="Times New Roman"/>
          <w:sz w:val="28"/>
          <w:szCs w:val="28"/>
        </w:rPr>
        <w:t>. Краткое описание проекта с указанием наличия взаимосвязи с туристскими маршрутами, объектами показа и иными точками притяжения туристов.</w:t>
      </w:r>
    </w:p>
    <w:p w14:paraId="36AA77C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2. План-схема расположения реализуемого проекта.</w:t>
      </w:r>
    </w:p>
    <w:p w14:paraId="44C14FC7"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3. Эскизное решение реализуемого проекта (внутренний и внешний вид).</w:t>
      </w:r>
    </w:p>
    <w:p w14:paraId="471E5A43" w14:textId="77777777" w:rsidR="00B12B9E" w:rsidRPr="00BD3188" w:rsidRDefault="00B12B9E">
      <w:pPr>
        <w:pStyle w:val="ConsPlusNormal"/>
        <w:spacing w:before="220"/>
        <w:ind w:firstLine="540"/>
        <w:jc w:val="both"/>
        <w:rPr>
          <w:rFonts w:ascii="Times New Roman" w:hAnsi="Times New Roman" w:cs="Times New Roman"/>
          <w:sz w:val="28"/>
          <w:szCs w:val="28"/>
        </w:rPr>
      </w:pPr>
      <w:r w:rsidRPr="00BD3188">
        <w:rPr>
          <w:rFonts w:ascii="Times New Roman" w:hAnsi="Times New Roman" w:cs="Times New Roman"/>
          <w:sz w:val="28"/>
          <w:szCs w:val="28"/>
        </w:rPr>
        <w:t>4. Иные сведения.</w:t>
      </w:r>
    </w:p>
    <w:p w14:paraId="7279956D" w14:textId="77777777" w:rsidR="00B12B9E" w:rsidRPr="00BD3188" w:rsidRDefault="00B12B9E">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1"/>
        <w:gridCol w:w="1587"/>
        <w:gridCol w:w="4081"/>
      </w:tblGrid>
      <w:tr w:rsidR="00B12B9E" w:rsidRPr="00BD3188" w14:paraId="02CE9132" w14:textId="77777777">
        <w:tc>
          <w:tcPr>
            <w:tcW w:w="3401" w:type="dxa"/>
            <w:tcBorders>
              <w:top w:val="nil"/>
              <w:left w:val="nil"/>
              <w:bottom w:val="nil"/>
              <w:right w:val="nil"/>
            </w:tcBorders>
          </w:tcPr>
          <w:p w14:paraId="3D6675AD" w14:textId="77777777" w:rsidR="00B12B9E" w:rsidRPr="00BD3188" w:rsidRDefault="00B12B9E">
            <w:pPr>
              <w:pStyle w:val="ConsPlusNormal"/>
              <w:jc w:val="both"/>
              <w:rPr>
                <w:rFonts w:ascii="Times New Roman" w:hAnsi="Times New Roman" w:cs="Times New Roman"/>
                <w:sz w:val="28"/>
                <w:szCs w:val="28"/>
              </w:rPr>
            </w:pPr>
            <w:r w:rsidRPr="00BD3188">
              <w:rPr>
                <w:rFonts w:ascii="Times New Roman" w:hAnsi="Times New Roman" w:cs="Times New Roman"/>
                <w:sz w:val="28"/>
                <w:szCs w:val="28"/>
              </w:rPr>
              <w:t>"___" __________ 20___ г.</w:t>
            </w:r>
          </w:p>
        </w:tc>
        <w:tc>
          <w:tcPr>
            <w:tcW w:w="1587" w:type="dxa"/>
            <w:tcBorders>
              <w:top w:val="nil"/>
              <w:left w:val="nil"/>
              <w:bottom w:val="nil"/>
              <w:right w:val="nil"/>
            </w:tcBorders>
          </w:tcPr>
          <w:p w14:paraId="1EBD4A16" w14:textId="77777777" w:rsidR="00B12B9E" w:rsidRPr="00BD3188" w:rsidRDefault="00B12B9E">
            <w:pPr>
              <w:pStyle w:val="ConsPlusNormal"/>
              <w:jc w:val="center"/>
              <w:rPr>
                <w:rFonts w:ascii="Times New Roman" w:hAnsi="Times New Roman" w:cs="Times New Roman"/>
                <w:sz w:val="28"/>
                <w:szCs w:val="28"/>
              </w:rPr>
            </w:pPr>
            <w:r w:rsidRPr="00BD3188">
              <w:rPr>
                <w:rFonts w:ascii="Times New Roman" w:hAnsi="Times New Roman" w:cs="Times New Roman"/>
                <w:sz w:val="28"/>
                <w:szCs w:val="28"/>
              </w:rPr>
              <w:t>___________</w:t>
            </w:r>
          </w:p>
          <w:p w14:paraId="5ECFF878" w14:textId="77777777" w:rsidR="00B12B9E" w:rsidRPr="00BD3188" w:rsidRDefault="00B12B9E">
            <w:pPr>
              <w:pStyle w:val="ConsPlusNormal"/>
              <w:jc w:val="center"/>
              <w:rPr>
                <w:rFonts w:ascii="Times New Roman" w:hAnsi="Times New Roman" w:cs="Times New Roman"/>
                <w:sz w:val="28"/>
                <w:szCs w:val="28"/>
              </w:rPr>
            </w:pPr>
            <w:r w:rsidRPr="00BD3188">
              <w:rPr>
                <w:rFonts w:ascii="Times New Roman" w:hAnsi="Times New Roman" w:cs="Times New Roman"/>
                <w:sz w:val="28"/>
                <w:szCs w:val="28"/>
              </w:rPr>
              <w:t>(подпись)</w:t>
            </w:r>
          </w:p>
        </w:tc>
        <w:tc>
          <w:tcPr>
            <w:tcW w:w="4081" w:type="dxa"/>
            <w:tcBorders>
              <w:top w:val="nil"/>
              <w:left w:val="nil"/>
              <w:bottom w:val="nil"/>
              <w:right w:val="nil"/>
            </w:tcBorders>
          </w:tcPr>
          <w:p w14:paraId="6B7C028F" w14:textId="77777777" w:rsidR="00B12B9E" w:rsidRPr="00BD3188" w:rsidRDefault="00B12B9E">
            <w:pPr>
              <w:pStyle w:val="ConsPlusNormal"/>
              <w:jc w:val="center"/>
              <w:rPr>
                <w:rFonts w:ascii="Times New Roman" w:hAnsi="Times New Roman" w:cs="Times New Roman"/>
                <w:sz w:val="28"/>
                <w:szCs w:val="28"/>
              </w:rPr>
            </w:pPr>
            <w:r w:rsidRPr="00BD3188">
              <w:rPr>
                <w:rFonts w:ascii="Times New Roman" w:hAnsi="Times New Roman" w:cs="Times New Roman"/>
                <w:sz w:val="28"/>
                <w:szCs w:val="28"/>
              </w:rPr>
              <w:t>____________________________</w:t>
            </w:r>
          </w:p>
          <w:p w14:paraId="0F7B2888" w14:textId="77777777" w:rsidR="00B12B9E" w:rsidRPr="00BD3188" w:rsidRDefault="00B12B9E">
            <w:pPr>
              <w:pStyle w:val="ConsPlusNormal"/>
              <w:jc w:val="center"/>
              <w:rPr>
                <w:rFonts w:ascii="Times New Roman" w:hAnsi="Times New Roman" w:cs="Times New Roman"/>
                <w:sz w:val="28"/>
                <w:szCs w:val="28"/>
              </w:rPr>
            </w:pPr>
            <w:r w:rsidRPr="00BD3188">
              <w:rPr>
                <w:rFonts w:ascii="Times New Roman" w:hAnsi="Times New Roman" w:cs="Times New Roman"/>
                <w:sz w:val="28"/>
                <w:szCs w:val="28"/>
              </w:rPr>
              <w:t>(расшифровка подписи)</w:t>
            </w:r>
          </w:p>
        </w:tc>
      </w:tr>
    </w:tbl>
    <w:p w14:paraId="49A4EFF3" w14:textId="77777777" w:rsidR="00B12B9E" w:rsidRPr="00BD3188" w:rsidRDefault="00B12B9E">
      <w:pPr>
        <w:pStyle w:val="ConsPlusNormal"/>
        <w:rPr>
          <w:rFonts w:ascii="Times New Roman" w:hAnsi="Times New Roman" w:cs="Times New Roman"/>
          <w:sz w:val="28"/>
          <w:szCs w:val="28"/>
        </w:rPr>
      </w:pPr>
    </w:p>
    <w:p w14:paraId="57960D60" w14:textId="56190549" w:rsidR="00B12B9E" w:rsidRPr="00BD3188" w:rsidRDefault="00B12B9E">
      <w:pPr>
        <w:pStyle w:val="ConsPlusNormal"/>
        <w:rPr>
          <w:rFonts w:ascii="Times New Roman" w:hAnsi="Times New Roman" w:cs="Times New Roman"/>
          <w:sz w:val="28"/>
          <w:szCs w:val="28"/>
        </w:rPr>
      </w:pPr>
    </w:p>
    <w:p w14:paraId="18ECA840" w14:textId="49FF53D9" w:rsidR="000F78E6" w:rsidRPr="00BD3188" w:rsidRDefault="000F78E6">
      <w:pPr>
        <w:pStyle w:val="ConsPlusNormal"/>
        <w:rPr>
          <w:rFonts w:ascii="Times New Roman" w:hAnsi="Times New Roman" w:cs="Times New Roman"/>
          <w:sz w:val="28"/>
          <w:szCs w:val="28"/>
        </w:rPr>
      </w:pPr>
    </w:p>
    <w:p w14:paraId="6340994D" w14:textId="40460746" w:rsidR="000F78E6" w:rsidRPr="00BD3188" w:rsidRDefault="000F78E6">
      <w:pPr>
        <w:pStyle w:val="ConsPlusNormal"/>
        <w:rPr>
          <w:rFonts w:ascii="Times New Roman" w:hAnsi="Times New Roman" w:cs="Times New Roman"/>
          <w:sz w:val="28"/>
          <w:szCs w:val="28"/>
        </w:rPr>
      </w:pPr>
    </w:p>
    <w:p w14:paraId="5991DC46" w14:textId="4BBC4D15" w:rsidR="000F78E6" w:rsidRPr="00BD3188" w:rsidRDefault="000F78E6">
      <w:pPr>
        <w:pStyle w:val="ConsPlusNormal"/>
        <w:rPr>
          <w:rFonts w:ascii="Times New Roman" w:hAnsi="Times New Roman" w:cs="Times New Roman"/>
          <w:sz w:val="28"/>
          <w:szCs w:val="28"/>
        </w:rPr>
      </w:pPr>
    </w:p>
    <w:p w14:paraId="11E60ECD" w14:textId="41D27EBA" w:rsidR="000F78E6" w:rsidRPr="00BD3188" w:rsidRDefault="000F78E6">
      <w:pPr>
        <w:pStyle w:val="ConsPlusNormal"/>
        <w:rPr>
          <w:rFonts w:ascii="Times New Roman" w:hAnsi="Times New Roman" w:cs="Times New Roman"/>
          <w:sz w:val="28"/>
          <w:szCs w:val="28"/>
        </w:rPr>
      </w:pPr>
    </w:p>
    <w:p w14:paraId="43547E83" w14:textId="1B86325F" w:rsidR="000F78E6" w:rsidRPr="00BD3188" w:rsidRDefault="000F78E6">
      <w:pPr>
        <w:pStyle w:val="ConsPlusNormal"/>
        <w:rPr>
          <w:rFonts w:ascii="Times New Roman" w:hAnsi="Times New Roman" w:cs="Times New Roman"/>
          <w:sz w:val="28"/>
          <w:szCs w:val="28"/>
        </w:rPr>
      </w:pPr>
    </w:p>
    <w:p w14:paraId="064724A2" w14:textId="7254FE37" w:rsidR="000F78E6" w:rsidRPr="00BD3188" w:rsidRDefault="000F78E6">
      <w:pPr>
        <w:pStyle w:val="ConsPlusNormal"/>
        <w:rPr>
          <w:rFonts w:ascii="Times New Roman" w:hAnsi="Times New Roman" w:cs="Times New Roman"/>
          <w:sz w:val="28"/>
          <w:szCs w:val="28"/>
        </w:rPr>
      </w:pPr>
    </w:p>
    <w:p w14:paraId="41A979FE" w14:textId="1DB9E269" w:rsidR="000F78E6" w:rsidRPr="00BD3188" w:rsidRDefault="000F78E6">
      <w:pPr>
        <w:pStyle w:val="ConsPlusNormal"/>
        <w:rPr>
          <w:rFonts w:ascii="Times New Roman" w:hAnsi="Times New Roman" w:cs="Times New Roman"/>
          <w:sz w:val="28"/>
          <w:szCs w:val="28"/>
        </w:rPr>
      </w:pPr>
    </w:p>
    <w:p w14:paraId="7F2FA783" w14:textId="623A56D5" w:rsidR="000F78E6" w:rsidRPr="00BD3188" w:rsidRDefault="000F78E6">
      <w:pPr>
        <w:pStyle w:val="ConsPlusNormal"/>
        <w:rPr>
          <w:rFonts w:ascii="Times New Roman" w:hAnsi="Times New Roman" w:cs="Times New Roman"/>
          <w:sz w:val="28"/>
          <w:szCs w:val="28"/>
        </w:rPr>
      </w:pPr>
    </w:p>
    <w:p w14:paraId="73220829" w14:textId="7BA0047A" w:rsidR="000F78E6" w:rsidRPr="00BD3188" w:rsidRDefault="000F78E6">
      <w:pPr>
        <w:pStyle w:val="ConsPlusNormal"/>
        <w:rPr>
          <w:rFonts w:ascii="Times New Roman" w:hAnsi="Times New Roman" w:cs="Times New Roman"/>
          <w:sz w:val="28"/>
          <w:szCs w:val="28"/>
        </w:rPr>
      </w:pPr>
    </w:p>
    <w:p w14:paraId="492FB927" w14:textId="59034134" w:rsidR="000F78E6" w:rsidRPr="00BD3188" w:rsidRDefault="000F78E6" w:rsidP="000F78E6">
      <w:pPr>
        <w:spacing w:line="360" w:lineRule="auto"/>
        <w:ind w:left="2835"/>
        <w:jc w:val="center"/>
        <w:rPr>
          <w:rFonts w:ascii="Times New Roman" w:hAnsi="Times New Roman" w:cs="Times New Roman"/>
          <w:sz w:val="28"/>
          <w:szCs w:val="28"/>
        </w:rPr>
      </w:pPr>
      <w:r w:rsidRPr="00BD3188">
        <w:rPr>
          <w:rFonts w:ascii="Times New Roman" w:hAnsi="Times New Roman" w:cs="Times New Roman"/>
          <w:sz w:val="28"/>
          <w:szCs w:val="28"/>
        </w:rPr>
        <w:t>ПРИЛОЖЕНИЕ № 3</w:t>
      </w:r>
    </w:p>
    <w:p w14:paraId="1C6F264B" w14:textId="77777777" w:rsidR="00DF593B" w:rsidRPr="00BD3188" w:rsidRDefault="00DF593B" w:rsidP="00DF593B">
      <w:pPr>
        <w:pStyle w:val="ConsPlusNormal"/>
        <w:tabs>
          <w:tab w:val="left" w:pos="993"/>
        </w:tabs>
        <w:ind w:left="2835"/>
        <w:jc w:val="center"/>
        <w:rPr>
          <w:rFonts w:ascii="Times New Roman" w:eastAsiaTheme="minorHAnsi" w:hAnsi="Times New Roman" w:cs="Times New Roman"/>
          <w:sz w:val="28"/>
          <w:szCs w:val="28"/>
          <w:lang w:eastAsia="en-US"/>
        </w:rPr>
      </w:pPr>
      <w:r w:rsidRPr="00BD3188">
        <w:rPr>
          <w:rFonts w:ascii="Times New Roman" w:eastAsiaTheme="minorHAnsi" w:hAnsi="Times New Roman" w:cs="Times New Roman"/>
          <w:sz w:val="28"/>
          <w:szCs w:val="28"/>
          <w:lang w:eastAsia="en-US"/>
        </w:rPr>
        <w:t>к Порядку предоставления из бюджета</w:t>
      </w:r>
    </w:p>
    <w:p w14:paraId="6F1CCD68" w14:textId="77777777" w:rsidR="00DF593B" w:rsidRPr="00BD3188" w:rsidRDefault="00DF593B" w:rsidP="00DF593B">
      <w:pPr>
        <w:pStyle w:val="ConsPlusNormal"/>
        <w:tabs>
          <w:tab w:val="left" w:pos="993"/>
        </w:tabs>
        <w:ind w:left="2835"/>
        <w:jc w:val="center"/>
        <w:rPr>
          <w:rFonts w:ascii="Times New Roman" w:eastAsiaTheme="minorHAnsi" w:hAnsi="Times New Roman" w:cs="Times New Roman"/>
          <w:sz w:val="28"/>
          <w:szCs w:val="28"/>
          <w:lang w:eastAsia="en-US"/>
        </w:rPr>
      </w:pPr>
      <w:r w:rsidRPr="00BD3188">
        <w:rPr>
          <w:rFonts w:ascii="Times New Roman" w:eastAsiaTheme="minorHAnsi" w:hAnsi="Times New Roman" w:cs="Times New Roman"/>
          <w:sz w:val="28"/>
          <w:szCs w:val="28"/>
          <w:lang w:eastAsia="en-US"/>
        </w:rPr>
        <w:t>Забайкальского края юридическим лицам</w:t>
      </w:r>
    </w:p>
    <w:p w14:paraId="3F00F788" w14:textId="77777777" w:rsidR="00DF593B" w:rsidRPr="00BD3188" w:rsidRDefault="00DF593B" w:rsidP="00DF593B">
      <w:pPr>
        <w:pStyle w:val="ConsPlusNormal"/>
        <w:tabs>
          <w:tab w:val="left" w:pos="993"/>
        </w:tabs>
        <w:ind w:left="2835"/>
        <w:jc w:val="center"/>
        <w:rPr>
          <w:rFonts w:ascii="Times New Roman" w:eastAsiaTheme="minorHAnsi" w:hAnsi="Times New Roman" w:cs="Times New Roman"/>
          <w:sz w:val="28"/>
          <w:szCs w:val="28"/>
          <w:lang w:eastAsia="en-US"/>
        </w:rPr>
      </w:pPr>
      <w:r w:rsidRPr="00BD3188">
        <w:rPr>
          <w:rFonts w:ascii="Times New Roman" w:eastAsiaTheme="minorHAnsi" w:hAnsi="Times New Roman" w:cs="Times New Roman"/>
          <w:sz w:val="28"/>
          <w:szCs w:val="28"/>
          <w:lang w:eastAsia="en-US"/>
        </w:rPr>
        <w:t>(за исключением государственных</w:t>
      </w:r>
    </w:p>
    <w:p w14:paraId="2324F3DA" w14:textId="77777777" w:rsidR="00DF593B" w:rsidRPr="00BD3188" w:rsidRDefault="00DF593B" w:rsidP="00DF593B">
      <w:pPr>
        <w:pStyle w:val="ConsPlusNormal"/>
        <w:tabs>
          <w:tab w:val="left" w:pos="993"/>
        </w:tabs>
        <w:ind w:left="2835"/>
        <w:jc w:val="center"/>
        <w:rPr>
          <w:rFonts w:ascii="Times New Roman" w:eastAsiaTheme="minorHAnsi" w:hAnsi="Times New Roman" w:cs="Times New Roman"/>
          <w:sz w:val="28"/>
          <w:szCs w:val="28"/>
          <w:lang w:eastAsia="en-US"/>
        </w:rPr>
      </w:pPr>
      <w:r w:rsidRPr="00BD3188">
        <w:rPr>
          <w:rFonts w:ascii="Times New Roman" w:eastAsiaTheme="minorHAnsi" w:hAnsi="Times New Roman" w:cs="Times New Roman"/>
          <w:sz w:val="28"/>
          <w:szCs w:val="28"/>
          <w:lang w:eastAsia="en-US"/>
        </w:rPr>
        <w:t>(муниципальных) учреждений)</w:t>
      </w:r>
    </w:p>
    <w:p w14:paraId="5BABA4B2" w14:textId="77777777" w:rsidR="00DF593B" w:rsidRPr="00BD3188" w:rsidRDefault="00DF593B" w:rsidP="00DF593B">
      <w:pPr>
        <w:pStyle w:val="ConsPlusNormal"/>
        <w:tabs>
          <w:tab w:val="left" w:pos="993"/>
        </w:tabs>
        <w:ind w:left="2835"/>
        <w:jc w:val="center"/>
        <w:rPr>
          <w:rFonts w:ascii="Times New Roman" w:eastAsiaTheme="minorHAnsi" w:hAnsi="Times New Roman" w:cs="Times New Roman"/>
          <w:sz w:val="28"/>
          <w:szCs w:val="28"/>
          <w:lang w:eastAsia="en-US"/>
        </w:rPr>
      </w:pPr>
      <w:r w:rsidRPr="00BD3188">
        <w:rPr>
          <w:rFonts w:ascii="Times New Roman" w:eastAsiaTheme="minorHAnsi" w:hAnsi="Times New Roman" w:cs="Times New Roman"/>
          <w:sz w:val="28"/>
          <w:szCs w:val="28"/>
          <w:lang w:eastAsia="en-US"/>
        </w:rPr>
        <w:t>и индивидуальным предпринимателям</w:t>
      </w:r>
    </w:p>
    <w:p w14:paraId="62DA2AD6" w14:textId="77777777" w:rsidR="00DF593B" w:rsidRPr="00BD3188" w:rsidRDefault="00DF593B" w:rsidP="00DF593B">
      <w:pPr>
        <w:pStyle w:val="ConsPlusNormal"/>
        <w:tabs>
          <w:tab w:val="left" w:pos="993"/>
        </w:tabs>
        <w:ind w:left="2835"/>
        <w:jc w:val="center"/>
        <w:rPr>
          <w:rFonts w:ascii="Times New Roman" w:eastAsiaTheme="minorHAnsi" w:hAnsi="Times New Roman" w:cs="Times New Roman"/>
          <w:sz w:val="28"/>
          <w:szCs w:val="28"/>
          <w:lang w:eastAsia="en-US"/>
        </w:rPr>
      </w:pPr>
      <w:r w:rsidRPr="00BD3188">
        <w:rPr>
          <w:rFonts w:ascii="Times New Roman" w:eastAsiaTheme="minorHAnsi" w:hAnsi="Times New Roman" w:cs="Times New Roman"/>
          <w:sz w:val="28"/>
          <w:szCs w:val="28"/>
          <w:lang w:eastAsia="en-US"/>
        </w:rPr>
        <w:t>субсидии на создание объектов</w:t>
      </w:r>
    </w:p>
    <w:p w14:paraId="66AA3C57" w14:textId="77777777" w:rsidR="00DF593B" w:rsidRPr="00BD3188" w:rsidRDefault="00DF593B" w:rsidP="00DF593B">
      <w:pPr>
        <w:pStyle w:val="ConsPlusNormal"/>
        <w:tabs>
          <w:tab w:val="left" w:pos="993"/>
        </w:tabs>
        <w:ind w:left="2835"/>
        <w:jc w:val="center"/>
        <w:rPr>
          <w:rFonts w:ascii="Times New Roman" w:eastAsiaTheme="minorHAnsi" w:hAnsi="Times New Roman" w:cs="Times New Roman"/>
          <w:sz w:val="28"/>
          <w:szCs w:val="28"/>
          <w:lang w:eastAsia="en-US"/>
        </w:rPr>
      </w:pPr>
      <w:r w:rsidRPr="00BD3188">
        <w:rPr>
          <w:rFonts w:ascii="Times New Roman" w:eastAsiaTheme="minorHAnsi" w:hAnsi="Times New Roman" w:cs="Times New Roman"/>
          <w:sz w:val="28"/>
          <w:szCs w:val="28"/>
          <w:lang w:eastAsia="en-US"/>
        </w:rPr>
        <w:lastRenderedPageBreak/>
        <w:t>кемпинг-размещения в Забайкальском крае</w:t>
      </w:r>
    </w:p>
    <w:p w14:paraId="1780B31D" w14:textId="77777777" w:rsidR="000F78E6" w:rsidRPr="00BD3188" w:rsidRDefault="000F78E6" w:rsidP="000F78E6">
      <w:pPr>
        <w:pStyle w:val="ConsPlusNormal"/>
        <w:tabs>
          <w:tab w:val="left" w:pos="993"/>
        </w:tabs>
        <w:ind w:left="2835"/>
        <w:jc w:val="center"/>
        <w:rPr>
          <w:rFonts w:ascii="Times New Roman" w:hAnsi="Times New Roman" w:cs="Times New Roman"/>
          <w:sz w:val="28"/>
          <w:szCs w:val="28"/>
        </w:rPr>
      </w:pPr>
    </w:p>
    <w:p w14:paraId="3F64254B" w14:textId="77777777" w:rsidR="000F78E6" w:rsidRPr="00BD3188" w:rsidRDefault="000F78E6" w:rsidP="000F78E6">
      <w:pPr>
        <w:autoSpaceDE w:val="0"/>
        <w:autoSpaceDN w:val="0"/>
        <w:adjustRightInd w:val="0"/>
        <w:jc w:val="right"/>
        <w:rPr>
          <w:rFonts w:ascii="Times New Roman" w:hAnsi="Times New Roman" w:cs="Times New Roman"/>
          <w:sz w:val="28"/>
          <w:szCs w:val="28"/>
          <w:lang w:eastAsia="ru-RU"/>
        </w:rPr>
      </w:pPr>
      <w:r w:rsidRPr="00BD3188">
        <w:rPr>
          <w:rFonts w:ascii="Times New Roman" w:hAnsi="Times New Roman" w:cs="Times New Roman"/>
          <w:sz w:val="28"/>
          <w:szCs w:val="28"/>
          <w:lang w:eastAsia="ru-RU"/>
        </w:rPr>
        <w:t>ФОРМА</w:t>
      </w:r>
    </w:p>
    <w:p w14:paraId="7FF78C34" w14:textId="77777777" w:rsidR="000F78E6" w:rsidRPr="00BD3188" w:rsidRDefault="000F78E6" w:rsidP="000F78E6">
      <w:pPr>
        <w:autoSpaceDE w:val="0"/>
        <w:autoSpaceDN w:val="0"/>
        <w:adjustRightInd w:val="0"/>
        <w:rPr>
          <w:rFonts w:ascii="Times New Roman" w:hAnsi="Times New Roman" w:cs="Times New Roman"/>
          <w:sz w:val="28"/>
          <w:szCs w:val="28"/>
          <w:lang w:eastAsia="ru-RU"/>
        </w:rPr>
      </w:pPr>
    </w:p>
    <w:p w14:paraId="56CA9E8D" w14:textId="77777777" w:rsidR="000F78E6" w:rsidRPr="00BD3188" w:rsidRDefault="000F78E6" w:rsidP="000F78E6">
      <w:pPr>
        <w:autoSpaceDE w:val="0"/>
        <w:autoSpaceDN w:val="0"/>
        <w:adjustRightInd w:val="0"/>
        <w:spacing w:after="60"/>
        <w:jc w:val="right"/>
        <w:outlineLvl w:val="0"/>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 xml:space="preserve">                                       В Министерство экономического</w:t>
      </w:r>
    </w:p>
    <w:p w14:paraId="36316436" w14:textId="77777777" w:rsidR="000F78E6" w:rsidRPr="00BD3188" w:rsidRDefault="000F78E6" w:rsidP="000F78E6">
      <w:pPr>
        <w:autoSpaceDE w:val="0"/>
        <w:autoSpaceDN w:val="0"/>
        <w:adjustRightInd w:val="0"/>
        <w:spacing w:after="60"/>
        <w:jc w:val="right"/>
        <w:outlineLvl w:val="0"/>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 xml:space="preserve"> развития Забайкальского края </w:t>
      </w:r>
    </w:p>
    <w:p w14:paraId="1FDE2F0E" w14:textId="77777777" w:rsidR="000F78E6" w:rsidRPr="00BD3188" w:rsidRDefault="000F78E6" w:rsidP="000F78E6">
      <w:pPr>
        <w:spacing w:line="360" w:lineRule="auto"/>
        <w:ind w:left="2835"/>
        <w:jc w:val="center"/>
        <w:rPr>
          <w:rFonts w:ascii="Times New Roman" w:hAnsi="Times New Roman" w:cs="Times New Roman"/>
          <w:kern w:val="32"/>
          <w:sz w:val="28"/>
          <w:szCs w:val="28"/>
          <w:lang w:eastAsia="ru-RU"/>
        </w:rPr>
      </w:pPr>
    </w:p>
    <w:p w14:paraId="29BFF1D9" w14:textId="77777777" w:rsidR="000F78E6" w:rsidRPr="00BD3188" w:rsidRDefault="000F78E6" w:rsidP="000F78E6">
      <w:pPr>
        <w:autoSpaceDE w:val="0"/>
        <w:autoSpaceDN w:val="0"/>
        <w:adjustRightInd w:val="0"/>
        <w:jc w:val="center"/>
        <w:rPr>
          <w:rFonts w:ascii="Times New Roman" w:hAnsi="Times New Roman" w:cs="Times New Roman"/>
          <w:b/>
          <w:kern w:val="32"/>
          <w:sz w:val="28"/>
          <w:szCs w:val="28"/>
          <w:lang w:eastAsia="ru-RU"/>
        </w:rPr>
      </w:pPr>
      <w:r w:rsidRPr="00BD3188">
        <w:rPr>
          <w:rFonts w:ascii="Times New Roman" w:hAnsi="Times New Roman" w:cs="Times New Roman"/>
          <w:b/>
          <w:kern w:val="32"/>
          <w:sz w:val="28"/>
          <w:szCs w:val="28"/>
          <w:lang w:eastAsia="ru-RU"/>
        </w:rPr>
        <w:t>СОГЛАСИЕ</w:t>
      </w:r>
    </w:p>
    <w:p w14:paraId="43ADC96E" w14:textId="77777777" w:rsidR="000F78E6" w:rsidRPr="00BD3188" w:rsidRDefault="000F78E6" w:rsidP="000F78E6">
      <w:pPr>
        <w:autoSpaceDE w:val="0"/>
        <w:autoSpaceDN w:val="0"/>
        <w:adjustRightInd w:val="0"/>
        <w:jc w:val="center"/>
        <w:rPr>
          <w:rFonts w:ascii="Times New Roman" w:hAnsi="Times New Roman" w:cs="Times New Roman"/>
          <w:b/>
          <w:kern w:val="32"/>
          <w:sz w:val="28"/>
          <w:szCs w:val="28"/>
          <w:lang w:eastAsia="ru-RU"/>
        </w:rPr>
      </w:pPr>
      <w:r w:rsidRPr="00BD3188">
        <w:rPr>
          <w:rFonts w:ascii="Times New Roman" w:hAnsi="Times New Roman" w:cs="Times New Roman"/>
          <w:b/>
          <w:kern w:val="32"/>
          <w:sz w:val="28"/>
          <w:szCs w:val="28"/>
          <w:lang w:eastAsia="ru-RU"/>
        </w:rPr>
        <w:t>на обработку персональных данных</w:t>
      </w:r>
    </w:p>
    <w:p w14:paraId="7D155241" w14:textId="77777777" w:rsidR="000F78E6" w:rsidRPr="00BD3188" w:rsidRDefault="000F78E6" w:rsidP="000F78E6">
      <w:pPr>
        <w:autoSpaceDE w:val="0"/>
        <w:autoSpaceDN w:val="0"/>
        <w:adjustRightInd w:val="0"/>
        <w:outlineLvl w:val="0"/>
        <w:rPr>
          <w:rFonts w:ascii="Times New Roman" w:hAnsi="Times New Roman" w:cs="Times New Roman"/>
          <w:kern w:val="32"/>
          <w:sz w:val="28"/>
          <w:szCs w:val="28"/>
          <w:lang w:eastAsia="ru-RU"/>
        </w:rPr>
      </w:pPr>
    </w:p>
    <w:tbl>
      <w:tblPr>
        <w:tblW w:w="9678" w:type="dxa"/>
        <w:tblBorders>
          <w:bottom w:val="single" w:sz="4" w:space="0" w:color="auto"/>
        </w:tblBorders>
        <w:tblLook w:val="04A0" w:firstRow="1" w:lastRow="0" w:firstColumn="1" w:lastColumn="0" w:noHBand="0" w:noVBand="1"/>
      </w:tblPr>
      <w:tblGrid>
        <w:gridCol w:w="9570"/>
        <w:gridCol w:w="108"/>
      </w:tblGrid>
      <w:tr w:rsidR="00BD3188" w:rsidRPr="00BD3188" w14:paraId="743A094B" w14:textId="77777777" w:rsidTr="0083319D">
        <w:trPr>
          <w:gridAfter w:val="1"/>
          <w:wAfter w:w="108" w:type="dxa"/>
        </w:trPr>
        <w:tc>
          <w:tcPr>
            <w:tcW w:w="9570" w:type="dxa"/>
            <w:tcBorders>
              <w:bottom w:val="single" w:sz="4" w:space="0" w:color="auto"/>
            </w:tcBorders>
            <w:shd w:val="clear" w:color="auto" w:fill="auto"/>
          </w:tcPr>
          <w:p w14:paraId="36018AE3" w14:textId="77777777" w:rsidR="000F78E6" w:rsidRPr="00BD3188" w:rsidRDefault="000F78E6" w:rsidP="0083319D">
            <w:pPr>
              <w:autoSpaceDE w:val="0"/>
              <w:autoSpaceDN w:val="0"/>
              <w:adjustRightInd w:val="0"/>
              <w:jc w:val="center"/>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Министерство экономического развития Забайкальского края</w:t>
            </w:r>
          </w:p>
        </w:tc>
      </w:tr>
      <w:tr w:rsidR="00BD3188" w:rsidRPr="00BD3188" w14:paraId="5ACC0325" w14:textId="77777777" w:rsidTr="0083319D">
        <w:trPr>
          <w:gridAfter w:val="1"/>
          <w:wAfter w:w="108" w:type="dxa"/>
        </w:trPr>
        <w:tc>
          <w:tcPr>
            <w:tcW w:w="9570" w:type="dxa"/>
            <w:tcBorders>
              <w:top w:val="single" w:sz="4" w:space="0" w:color="auto"/>
              <w:bottom w:val="nil"/>
            </w:tcBorders>
            <w:shd w:val="clear" w:color="auto" w:fill="auto"/>
          </w:tcPr>
          <w:p w14:paraId="7183727C" w14:textId="77777777" w:rsidR="000F78E6" w:rsidRPr="00BD3188" w:rsidRDefault="000F78E6" w:rsidP="0083319D">
            <w:pPr>
              <w:autoSpaceDE w:val="0"/>
              <w:autoSpaceDN w:val="0"/>
              <w:adjustRightInd w:val="0"/>
              <w:jc w:val="center"/>
              <w:rPr>
                <w:rFonts w:ascii="Times New Roman" w:hAnsi="Times New Roman" w:cs="Times New Roman"/>
                <w:i/>
                <w:kern w:val="32"/>
                <w:sz w:val="20"/>
                <w:szCs w:val="20"/>
                <w:lang w:eastAsia="ru-RU"/>
              </w:rPr>
            </w:pPr>
            <w:r w:rsidRPr="00BD3188">
              <w:rPr>
                <w:rFonts w:ascii="Times New Roman" w:hAnsi="Times New Roman" w:cs="Times New Roman"/>
                <w:i/>
                <w:kern w:val="32"/>
                <w:sz w:val="20"/>
                <w:szCs w:val="20"/>
                <w:lang w:eastAsia="ru-RU"/>
              </w:rPr>
              <w:t>(наименование (Ф.И.О.) оператора, получающего согласие субъекта персональных данных)</w:t>
            </w:r>
          </w:p>
        </w:tc>
      </w:tr>
      <w:tr w:rsidR="00BD3188" w:rsidRPr="00BD3188" w14:paraId="7719EC48" w14:textId="77777777" w:rsidTr="0083319D">
        <w:trPr>
          <w:gridAfter w:val="1"/>
          <w:wAfter w:w="108" w:type="dxa"/>
        </w:trPr>
        <w:tc>
          <w:tcPr>
            <w:tcW w:w="9570" w:type="dxa"/>
            <w:tcBorders>
              <w:bottom w:val="single" w:sz="4" w:space="0" w:color="auto"/>
            </w:tcBorders>
            <w:shd w:val="clear" w:color="auto" w:fill="auto"/>
          </w:tcPr>
          <w:p w14:paraId="5FA18545" w14:textId="77777777" w:rsidR="000F78E6" w:rsidRPr="00BD3188" w:rsidRDefault="000F78E6" w:rsidP="0083319D">
            <w:pPr>
              <w:autoSpaceDE w:val="0"/>
              <w:autoSpaceDN w:val="0"/>
              <w:adjustRightInd w:val="0"/>
              <w:jc w:val="center"/>
              <w:outlineLvl w:val="0"/>
              <w:rPr>
                <w:rFonts w:ascii="Times New Roman" w:hAnsi="Times New Roman" w:cs="Times New Roman"/>
                <w:kern w:val="32"/>
                <w:sz w:val="28"/>
                <w:szCs w:val="28"/>
                <w:lang w:eastAsia="ru-RU"/>
              </w:rPr>
            </w:pPr>
          </w:p>
          <w:p w14:paraId="5282984F" w14:textId="77777777" w:rsidR="000F78E6" w:rsidRPr="00BD3188" w:rsidRDefault="000F78E6" w:rsidP="0083319D">
            <w:pPr>
              <w:autoSpaceDE w:val="0"/>
              <w:autoSpaceDN w:val="0"/>
              <w:adjustRightInd w:val="0"/>
              <w:jc w:val="center"/>
              <w:outlineLvl w:val="0"/>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672000, Забайкальский край, г. Чита, ул. Ленина, 63</w:t>
            </w:r>
          </w:p>
        </w:tc>
      </w:tr>
      <w:tr w:rsidR="00BD3188" w:rsidRPr="00BD3188" w14:paraId="3490B1C2" w14:textId="77777777" w:rsidTr="0083319D">
        <w:trPr>
          <w:gridAfter w:val="1"/>
          <w:wAfter w:w="108" w:type="dxa"/>
        </w:trPr>
        <w:tc>
          <w:tcPr>
            <w:tcW w:w="9570" w:type="dxa"/>
            <w:tcBorders>
              <w:top w:val="single" w:sz="4" w:space="0" w:color="auto"/>
              <w:bottom w:val="nil"/>
            </w:tcBorders>
            <w:shd w:val="clear" w:color="auto" w:fill="auto"/>
          </w:tcPr>
          <w:p w14:paraId="388A8157" w14:textId="77777777" w:rsidR="000F78E6" w:rsidRPr="00BD3188" w:rsidRDefault="000F78E6" w:rsidP="0083319D">
            <w:pPr>
              <w:autoSpaceDE w:val="0"/>
              <w:autoSpaceDN w:val="0"/>
              <w:adjustRightInd w:val="0"/>
              <w:jc w:val="center"/>
              <w:rPr>
                <w:rFonts w:ascii="Times New Roman" w:hAnsi="Times New Roman" w:cs="Times New Roman"/>
                <w:i/>
                <w:kern w:val="32"/>
                <w:szCs w:val="24"/>
                <w:lang w:eastAsia="ru-RU"/>
              </w:rPr>
            </w:pPr>
            <w:r w:rsidRPr="00BD3188">
              <w:rPr>
                <w:rFonts w:ascii="Times New Roman" w:hAnsi="Times New Roman" w:cs="Times New Roman"/>
                <w:i/>
                <w:kern w:val="32"/>
                <w:szCs w:val="24"/>
                <w:lang w:eastAsia="ru-RU"/>
              </w:rPr>
              <w:t>(адрес оператора)</w:t>
            </w:r>
          </w:p>
        </w:tc>
      </w:tr>
      <w:tr w:rsidR="00BD3188" w:rsidRPr="00BD3188" w14:paraId="5AB4BDCF" w14:textId="77777777" w:rsidTr="0083319D">
        <w:trPr>
          <w:gridAfter w:val="1"/>
          <w:wAfter w:w="108" w:type="dxa"/>
        </w:trPr>
        <w:tc>
          <w:tcPr>
            <w:tcW w:w="9570" w:type="dxa"/>
            <w:tcBorders>
              <w:bottom w:val="single" w:sz="4" w:space="0" w:color="auto"/>
            </w:tcBorders>
            <w:shd w:val="clear" w:color="auto" w:fill="auto"/>
          </w:tcPr>
          <w:p w14:paraId="2E00406F" w14:textId="77777777" w:rsidR="000F78E6" w:rsidRPr="00BD3188" w:rsidRDefault="000F78E6" w:rsidP="0083319D">
            <w:pPr>
              <w:autoSpaceDE w:val="0"/>
              <w:autoSpaceDN w:val="0"/>
              <w:adjustRightInd w:val="0"/>
              <w:outlineLvl w:val="0"/>
              <w:rPr>
                <w:rFonts w:ascii="Times New Roman" w:hAnsi="Times New Roman" w:cs="Times New Roman"/>
                <w:kern w:val="32"/>
                <w:sz w:val="28"/>
                <w:szCs w:val="28"/>
                <w:lang w:eastAsia="ru-RU"/>
              </w:rPr>
            </w:pPr>
          </w:p>
        </w:tc>
      </w:tr>
      <w:tr w:rsidR="00BD3188" w:rsidRPr="00BD3188" w14:paraId="2C0A6572" w14:textId="77777777" w:rsidTr="0083319D">
        <w:trPr>
          <w:gridAfter w:val="1"/>
          <w:wAfter w:w="108" w:type="dxa"/>
        </w:trPr>
        <w:tc>
          <w:tcPr>
            <w:tcW w:w="9570" w:type="dxa"/>
            <w:tcBorders>
              <w:top w:val="single" w:sz="4" w:space="0" w:color="auto"/>
              <w:bottom w:val="nil"/>
            </w:tcBorders>
            <w:shd w:val="clear" w:color="auto" w:fill="auto"/>
          </w:tcPr>
          <w:p w14:paraId="62E2A615" w14:textId="77777777" w:rsidR="000F78E6" w:rsidRPr="00BD3188" w:rsidRDefault="000F78E6" w:rsidP="0083319D">
            <w:pPr>
              <w:autoSpaceDE w:val="0"/>
              <w:autoSpaceDN w:val="0"/>
              <w:adjustRightInd w:val="0"/>
              <w:jc w:val="center"/>
              <w:rPr>
                <w:rFonts w:ascii="Times New Roman" w:hAnsi="Times New Roman" w:cs="Times New Roman"/>
                <w:i/>
                <w:kern w:val="32"/>
                <w:sz w:val="20"/>
                <w:szCs w:val="20"/>
                <w:lang w:eastAsia="ru-RU"/>
              </w:rPr>
            </w:pPr>
            <w:proofErr w:type="gramStart"/>
            <w:r w:rsidRPr="00BD3188">
              <w:rPr>
                <w:rFonts w:ascii="Times New Roman" w:hAnsi="Times New Roman" w:cs="Times New Roman"/>
                <w:i/>
                <w:kern w:val="32"/>
                <w:sz w:val="20"/>
                <w:szCs w:val="20"/>
                <w:lang w:eastAsia="ru-RU"/>
              </w:rPr>
              <w:t>(Ф.И.О. субъекта персональных данных (учредителей)</w:t>
            </w:r>
            <w:proofErr w:type="gramEnd"/>
          </w:p>
        </w:tc>
      </w:tr>
      <w:tr w:rsidR="00BD3188" w:rsidRPr="00BD3188" w14:paraId="01A9551C" w14:textId="77777777" w:rsidTr="0083319D">
        <w:trPr>
          <w:gridAfter w:val="1"/>
          <w:wAfter w:w="108" w:type="dxa"/>
        </w:trPr>
        <w:tc>
          <w:tcPr>
            <w:tcW w:w="9570" w:type="dxa"/>
            <w:tcBorders>
              <w:bottom w:val="single" w:sz="4" w:space="0" w:color="auto"/>
            </w:tcBorders>
            <w:shd w:val="clear" w:color="auto" w:fill="auto"/>
          </w:tcPr>
          <w:p w14:paraId="25E29CE2" w14:textId="77777777" w:rsidR="000F78E6" w:rsidRPr="00BD3188" w:rsidRDefault="000F78E6" w:rsidP="0083319D">
            <w:pPr>
              <w:autoSpaceDE w:val="0"/>
              <w:autoSpaceDN w:val="0"/>
              <w:adjustRightInd w:val="0"/>
              <w:outlineLvl w:val="0"/>
              <w:rPr>
                <w:rFonts w:ascii="Times New Roman" w:hAnsi="Times New Roman" w:cs="Times New Roman"/>
                <w:kern w:val="32"/>
                <w:sz w:val="28"/>
                <w:szCs w:val="28"/>
                <w:lang w:eastAsia="ru-RU"/>
              </w:rPr>
            </w:pPr>
          </w:p>
        </w:tc>
      </w:tr>
      <w:tr w:rsidR="00BD3188" w:rsidRPr="00BD3188" w14:paraId="532D7A9F" w14:textId="77777777" w:rsidTr="0083319D">
        <w:trPr>
          <w:gridAfter w:val="1"/>
          <w:wAfter w:w="108" w:type="dxa"/>
        </w:trPr>
        <w:tc>
          <w:tcPr>
            <w:tcW w:w="9570" w:type="dxa"/>
            <w:tcBorders>
              <w:top w:val="single" w:sz="4" w:space="0" w:color="auto"/>
              <w:bottom w:val="nil"/>
            </w:tcBorders>
            <w:shd w:val="clear" w:color="auto" w:fill="auto"/>
          </w:tcPr>
          <w:p w14:paraId="5832BFD4" w14:textId="77777777" w:rsidR="000F78E6" w:rsidRPr="00BD3188" w:rsidRDefault="000F78E6" w:rsidP="0083319D">
            <w:pPr>
              <w:autoSpaceDE w:val="0"/>
              <w:autoSpaceDN w:val="0"/>
              <w:adjustRightInd w:val="0"/>
              <w:jc w:val="center"/>
              <w:rPr>
                <w:rFonts w:ascii="Times New Roman" w:hAnsi="Times New Roman" w:cs="Times New Roman"/>
                <w:i/>
                <w:kern w:val="32"/>
                <w:sz w:val="20"/>
                <w:szCs w:val="20"/>
                <w:lang w:eastAsia="ru-RU"/>
              </w:rPr>
            </w:pPr>
            <w:r w:rsidRPr="00BD3188">
              <w:rPr>
                <w:rFonts w:ascii="Times New Roman" w:hAnsi="Times New Roman" w:cs="Times New Roman"/>
                <w:i/>
                <w:kern w:val="32"/>
                <w:sz w:val="20"/>
                <w:szCs w:val="20"/>
                <w:lang w:eastAsia="ru-RU"/>
              </w:rPr>
              <w:t>(адрес, где зарегистрирован субъект персональных данных)</w:t>
            </w:r>
          </w:p>
          <w:p w14:paraId="2DF60BBF" w14:textId="77777777" w:rsidR="000F78E6" w:rsidRPr="00BD3188" w:rsidRDefault="000F78E6" w:rsidP="0083319D">
            <w:pPr>
              <w:autoSpaceDE w:val="0"/>
              <w:autoSpaceDN w:val="0"/>
              <w:adjustRightInd w:val="0"/>
              <w:jc w:val="center"/>
              <w:outlineLvl w:val="0"/>
              <w:rPr>
                <w:rFonts w:ascii="Times New Roman" w:hAnsi="Times New Roman" w:cs="Times New Roman"/>
                <w:i/>
                <w:kern w:val="32"/>
                <w:sz w:val="20"/>
                <w:szCs w:val="20"/>
                <w:lang w:eastAsia="ru-RU"/>
              </w:rPr>
            </w:pPr>
          </w:p>
        </w:tc>
      </w:tr>
      <w:tr w:rsidR="00BD3188" w:rsidRPr="00BD3188" w14:paraId="545E00EA" w14:textId="77777777" w:rsidTr="0083319D">
        <w:trPr>
          <w:gridAfter w:val="1"/>
          <w:wAfter w:w="108" w:type="dxa"/>
        </w:trPr>
        <w:tc>
          <w:tcPr>
            <w:tcW w:w="9570" w:type="dxa"/>
            <w:tcBorders>
              <w:bottom w:val="single" w:sz="4" w:space="0" w:color="auto"/>
            </w:tcBorders>
            <w:shd w:val="clear" w:color="auto" w:fill="auto"/>
          </w:tcPr>
          <w:p w14:paraId="12C6169B" w14:textId="77777777" w:rsidR="000F78E6" w:rsidRPr="00BD3188" w:rsidRDefault="000F78E6" w:rsidP="0083319D">
            <w:pPr>
              <w:autoSpaceDE w:val="0"/>
              <w:autoSpaceDN w:val="0"/>
              <w:adjustRightInd w:val="0"/>
              <w:jc w:val="center"/>
              <w:rPr>
                <w:rFonts w:ascii="Times New Roman" w:hAnsi="Times New Roman" w:cs="Times New Roman"/>
                <w:i/>
                <w:kern w:val="32"/>
                <w:sz w:val="20"/>
                <w:szCs w:val="20"/>
                <w:lang w:eastAsia="ru-RU"/>
              </w:rPr>
            </w:pPr>
          </w:p>
        </w:tc>
      </w:tr>
      <w:tr w:rsidR="00BD3188" w:rsidRPr="00BD3188" w14:paraId="3C2DB7DC" w14:textId="77777777" w:rsidTr="0083319D">
        <w:trPr>
          <w:gridAfter w:val="1"/>
          <w:wAfter w:w="108" w:type="dxa"/>
        </w:trPr>
        <w:tc>
          <w:tcPr>
            <w:tcW w:w="9570" w:type="dxa"/>
            <w:tcBorders>
              <w:top w:val="single" w:sz="4" w:space="0" w:color="auto"/>
            </w:tcBorders>
            <w:shd w:val="clear" w:color="auto" w:fill="auto"/>
          </w:tcPr>
          <w:p w14:paraId="3555EB39" w14:textId="77777777" w:rsidR="000F78E6" w:rsidRPr="00BD3188" w:rsidRDefault="000F78E6" w:rsidP="0083319D">
            <w:pPr>
              <w:autoSpaceDE w:val="0"/>
              <w:autoSpaceDN w:val="0"/>
              <w:adjustRightInd w:val="0"/>
              <w:jc w:val="center"/>
              <w:rPr>
                <w:rFonts w:ascii="Times New Roman" w:hAnsi="Times New Roman" w:cs="Times New Roman"/>
                <w:i/>
                <w:kern w:val="32"/>
                <w:sz w:val="20"/>
                <w:szCs w:val="20"/>
                <w:lang w:eastAsia="ru-RU"/>
              </w:rPr>
            </w:pPr>
            <w:r w:rsidRPr="00BD3188">
              <w:rPr>
                <w:rFonts w:ascii="Times New Roman" w:hAnsi="Times New Roman" w:cs="Times New Roman"/>
                <w:i/>
                <w:kern w:val="32"/>
                <w:sz w:val="20"/>
                <w:szCs w:val="20"/>
                <w:lang w:eastAsia="ru-RU"/>
              </w:rPr>
              <w:t>(номер основного документа, удостоверяющего его личность, сведения о дате выдачи документа и выдавшем его органе)</w:t>
            </w:r>
          </w:p>
        </w:tc>
      </w:tr>
      <w:tr w:rsidR="00BD3188" w:rsidRPr="00BD3188" w14:paraId="4DACEADA" w14:textId="77777777" w:rsidTr="0083319D">
        <w:trPr>
          <w:gridAfter w:val="1"/>
          <w:wAfter w:w="108" w:type="dxa"/>
        </w:trPr>
        <w:tc>
          <w:tcPr>
            <w:tcW w:w="9570" w:type="dxa"/>
            <w:shd w:val="clear" w:color="auto" w:fill="auto"/>
          </w:tcPr>
          <w:p w14:paraId="40F337B5" w14:textId="77777777" w:rsidR="000F78E6" w:rsidRPr="00BD3188" w:rsidRDefault="000F78E6" w:rsidP="0083319D">
            <w:pPr>
              <w:autoSpaceDE w:val="0"/>
              <w:autoSpaceDN w:val="0"/>
              <w:adjustRightInd w:val="0"/>
              <w:jc w:val="center"/>
              <w:rPr>
                <w:rFonts w:ascii="Times New Roman" w:hAnsi="Times New Roman" w:cs="Times New Roman"/>
                <w:i/>
                <w:kern w:val="32"/>
                <w:sz w:val="20"/>
                <w:szCs w:val="20"/>
                <w:lang w:eastAsia="ru-RU"/>
              </w:rPr>
            </w:pPr>
            <w:r w:rsidRPr="00BD3188">
              <w:rPr>
                <w:rFonts w:ascii="Times New Roman" w:hAnsi="Times New Roman" w:cs="Times New Roman"/>
                <w:kern w:val="32"/>
                <w:sz w:val="28"/>
                <w:szCs w:val="28"/>
                <w:lang w:eastAsia="ru-RU"/>
              </w:rPr>
              <w:t>Даю свое согласие на обработку следующих персональных данных:</w:t>
            </w:r>
          </w:p>
        </w:tc>
      </w:tr>
      <w:tr w:rsidR="00BD3188" w:rsidRPr="00BD3188" w14:paraId="062C084A" w14:textId="77777777" w:rsidTr="0083319D">
        <w:tc>
          <w:tcPr>
            <w:tcW w:w="9570" w:type="dxa"/>
            <w:gridSpan w:val="2"/>
            <w:shd w:val="clear" w:color="auto" w:fill="auto"/>
          </w:tcPr>
          <w:p w14:paraId="7DBA8DB3" w14:textId="77777777" w:rsidR="000F78E6" w:rsidRPr="00BD3188" w:rsidRDefault="000F78E6" w:rsidP="0083319D">
            <w:pPr>
              <w:autoSpaceDE w:val="0"/>
              <w:autoSpaceDN w:val="0"/>
              <w:adjustRightInd w:val="0"/>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 xml:space="preserve">    1. Фамилия, имя, отчество (при наличии).</w:t>
            </w:r>
          </w:p>
          <w:p w14:paraId="78DB0A6E" w14:textId="77777777" w:rsidR="000F78E6" w:rsidRPr="00BD3188" w:rsidRDefault="000F78E6" w:rsidP="0083319D">
            <w:pPr>
              <w:autoSpaceDE w:val="0"/>
              <w:autoSpaceDN w:val="0"/>
              <w:adjustRightInd w:val="0"/>
              <w:rPr>
                <w:rFonts w:ascii="Times New Roman" w:hAnsi="Times New Roman" w:cs="Times New Roman"/>
                <w:i/>
                <w:kern w:val="32"/>
                <w:sz w:val="20"/>
                <w:szCs w:val="20"/>
                <w:lang w:eastAsia="ru-RU"/>
              </w:rPr>
            </w:pPr>
          </w:p>
        </w:tc>
      </w:tr>
      <w:tr w:rsidR="00BD3188" w:rsidRPr="00BD3188" w14:paraId="6C73911A" w14:textId="77777777" w:rsidTr="0083319D">
        <w:tc>
          <w:tcPr>
            <w:tcW w:w="9570" w:type="dxa"/>
            <w:gridSpan w:val="2"/>
            <w:shd w:val="clear" w:color="auto" w:fill="auto"/>
          </w:tcPr>
          <w:p w14:paraId="6246A8C4" w14:textId="77777777" w:rsidR="000F78E6" w:rsidRPr="00BD3188" w:rsidRDefault="000F78E6" w:rsidP="0083319D">
            <w:pPr>
              <w:autoSpaceDE w:val="0"/>
              <w:autoSpaceDN w:val="0"/>
              <w:adjustRightInd w:val="0"/>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 xml:space="preserve">    2. Номер телефона и e-</w:t>
            </w:r>
            <w:proofErr w:type="spellStart"/>
            <w:r w:rsidRPr="00BD3188">
              <w:rPr>
                <w:rFonts w:ascii="Times New Roman" w:hAnsi="Times New Roman" w:cs="Times New Roman"/>
                <w:kern w:val="32"/>
                <w:sz w:val="28"/>
                <w:szCs w:val="28"/>
                <w:lang w:eastAsia="ru-RU"/>
              </w:rPr>
              <w:t>mail</w:t>
            </w:r>
            <w:proofErr w:type="spellEnd"/>
            <w:r w:rsidRPr="00BD3188">
              <w:rPr>
                <w:rFonts w:ascii="Times New Roman" w:hAnsi="Times New Roman" w:cs="Times New Roman"/>
                <w:kern w:val="32"/>
                <w:sz w:val="28"/>
                <w:szCs w:val="28"/>
                <w:lang w:eastAsia="ru-RU"/>
              </w:rPr>
              <w:t>.</w:t>
            </w:r>
          </w:p>
          <w:p w14:paraId="4BC555A6" w14:textId="77777777" w:rsidR="000F78E6" w:rsidRPr="00BD3188" w:rsidRDefault="000F78E6" w:rsidP="0083319D">
            <w:pPr>
              <w:autoSpaceDE w:val="0"/>
              <w:autoSpaceDN w:val="0"/>
              <w:adjustRightInd w:val="0"/>
              <w:rPr>
                <w:rFonts w:ascii="Times New Roman" w:hAnsi="Times New Roman" w:cs="Times New Roman"/>
                <w:i/>
                <w:kern w:val="32"/>
                <w:sz w:val="20"/>
                <w:szCs w:val="20"/>
                <w:lang w:eastAsia="ru-RU"/>
              </w:rPr>
            </w:pPr>
          </w:p>
        </w:tc>
      </w:tr>
      <w:tr w:rsidR="00BD3188" w:rsidRPr="00BD3188" w14:paraId="27313027" w14:textId="77777777" w:rsidTr="0083319D">
        <w:tc>
          <w:tcPr>
            <w:tcW w:w="9570" w:type="dxa"/>
            <w:gridSpan w:val="2"/>
            <w:shd w:val="clear" w:color="auto" w:fill="auto"/>
          </w:tcPr>
          <w:p w14:paraId="28927D72" w14:textId="77777777" w:rsidR="000F78E6" w:rsidRPr="00BD3188" w:rsidRDefault="000F78E6" w:rsidP="0083319D">
            <w:pPr>
              <w:autoSpaceDE w:val="0"/>
              <w:autoSpaceDN w:val="0"/>
              <w:adjustRightInd w:val="0"/>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lastRenderedPageBreak/>
              <w:t xml:space="preserve">    3. Юридический и почтовый адрес.</w:t>
            </w:r>
          </w:p>
          <w:p w14:paraId="16E34094" w14:textId="77777777" w:rsidR="000F78E6" w:rsidRPr="00BD3188" w:rsidRDefault="000F78E6" w:rsidP="0083319D">
            <w:pPr>
              <w:autoSpaceDE w:val="0"/>
              <w:autoSpaceDN w:val="0"/>
              <w:adjustRightInd w:val="0"/>
              <w:rPr>
                <w:rFonts w:ascii="Times New Roman" w:hAnsi="Times New Roman" w:cs="Times New Roman"/>
                <w:i/>
                <w:kern w:val="32"/>
                <w:sz w:val="20"/>
                <w:szCs w:val="20"/>
                <w:lang w:eastAsia="ru-RU"/>
              </w:rPr>
            </w:pPr>
          </w:p>
        </w:tc>
      </w:tr>
      <w:tr w:rsidR="00BD3188" w:rsidRPr="00BD3188" w14:paraId="5A87AA29" w14:textId="77777777" w:rsidTr="0083319D">
        <w:tc>
          <w:tcPr>
            <w:tcW w:w="9570" w:type="dxa"/>
            <w:gridSpan w:val="2"/>
            <w:shd w:val="clear" w:color="auto" w:fill="auto"/>
          </w:tcPr>
          <w:p w14:paraId="25111F76" w14:textId="77777777" w:rsidR="000F78E6" w:rsidRPr="00BD3188" w:rsidRDefault="000F78E6" w:rsidP="0083319D">
            <w:pPr>
              <w:autoSpaceDE w:val="0"/>
              <w:autoSpaceDN w:val="0"/>
              <w:adjustRightInd w:val="0"/>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 xml:space="preserve">    4. ИНН.</w:t>
            </w:r>
          </w:p>
          <w:p w14:paraId="1CF0BCCC" w14:textId="77777777" w:rsidR="000F78E6" w:rsidRPr="00BD3188" w:rsidRDefault="000F78E6" w:rsidP="0083319D">
            <w:pPr>
              <w:autoSpaceDE w:val="0"/>
              <w:autoSpaceDN w:val="0"/>
              <w:adjustRightInd w:val="0"/>
              <w:rPr>
                <w:rFonts w:ascii="Times New Roman" w:hAnsi="Times New Roman" w:cs="Times New Roman"/>
                <w:i/>
                <w:kern w:val="32"/>
                <w:sz w:val="20"/>
                <w:szCs w:val="20"/>
                <w:lang w:eastAsia="ru-RU"/>
              </w:rPr>
            </w:pPr>
          </w:p>
        </w:tc>
      </w:tr>
      <w:tr w:rsidR="00BD3188" w:rsidRPr="00BD3188" w14:paraId="44F9060A" w14:textId="77777777" w:rsidTr="0083319D">
        <w:tc>
          <w:tcPr>
            <w:tcW w:w="9570" w:type="dxa"/>
            <w:gridSpan w:val="2"/>
            <w:tcBorders>
              <w:bottom w:val="nil"/>
            </w:tcBorders>
            <w:shd w:val="clear" w:color="auto" w:fill="auto"/>
          </w:tcPr>
          <w:p w14:paraId="2197CEBF" w14:textId="77777777" w:rsidR="000F78E6" w:rsidRPr="00BD3188" w:rsidRDefault="000F78E6" w:rsidP="0083319D">
            <w:pPr>
              <w:autoSpaceDE w:val="0"/>
              <w:autoSpaceDN w:val="0"/>
              <w:adjustRightInd w:val="0"/>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 xml:space="preserve">    5. ОГРН, дата регистрации.</w:t>
            </w:r>
          </w:p>
          <w:p w14:paraId="57E345C9" w14:textId="77777777" w:rsidR="000F78E6" w:rsidRPr="00BD3188" w:rsidRDefault="000F78E6" w:rsidP="0083319D">
            <w:pPr>
              <w:autoSpaceDE w:val="0"/>
              <w:autoSpaceDN w:val="0"/>
              <w:adjustRightInd w:val="0"/>
              <w:rPr>
                <w:rFonts w:ascii="Times New Roman" w:hAnsi="Times New Roman" w:cs="Times New Roman"/>
                <w:i/>
                <w:kern w:val="32"/>
                <w:sz w:val="20"/>
                <w:szCs w:val="20"/>
                <w:lang w:eastAsia="ru-RU"/>
              </w:rPr>
            </w:pPr>
          </w:p>
        </w:tc>
      </w:tr>
      <w:tr w:rsidR="000F78E6" w:rsidRPr="00BD3188" w14:paraId="06DE528F" w14:textId="77777777" w:rsidTr="0083319D">
        <w:tc>
          <w:tcPr>
            <w:tcW w:w="9570" w:type="dxa"/>
            <w:gridSpan w:val="2"/>
            <w:tcBorders>
              <w:bottom w:val="nil"/>
            </w:tcBorders>
            <w:shd w:val="clear" w:color="auto" w:fill="auto"/>
          </w:tcPr>
          <w:p w14:paraId="20697531" w14:textId="77777777" w:rsidR="000F78E6" w:rsidRPr="00BD3188" w:rsidRDefault="000F78E6" w:rsidP="0083319D">
            <w:pPr>
              <w:autoSpaceDE w:val="0"/>
              <w:autoSpaceDN w:val="0"/>
              <w:adjustRightInd w:val="0"/>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 xml:space="preserve">    6.  Иные  сведения,  специально  предоставленные  мной  для прохождения</w:t>
            </w:r>
          </w:p>
          <w:p w14:paraId="08C19E30" w14:textId="77777777" w:rsidR="000F78E6" w:rsidRPr="00BD3188" w:rsidRDefault="000F78E6" w:rsidP="0083319D">
            <w:pPr>
              <w:autoSpaceDE w:val="0"/>
              <w:autoSpaceDN w:val="0"/>
              <w:adjustRightInd w:val="0"/>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отбора получателя субсидии.</w:t>
            </w:r>
          </w:p>
        </w:tc>
      </w:tr>
    </w:tbl>
    <w:p w14:paraId="1A11F77E" w14:textId="77777777" w:rsidR="000F78E6" w:rsidRPr="00BD3188" w:rsidRDefault="000F78E6" w:rsidP="000F78E6">
      <w:pPr>
        <w:autoSpaceDE w:val="0"/>
        <w:autoSpaceDN w:val="0"/>
        <w:adjustRightInd w:val="0"/>
        <w:outlineLvl w:val="0"/>
        <w:rPr>
          <w:rFonts w:ascii="Times New Roman" w:hAnsi="Times New Roman" w:cs="Times New Roman"/>
          <w:kern w:val="32"/>
          <w:sz w:val="28"/>
          <w:szCs w:val="28"/>
          <w:lang w:eastAsia="ru-RU"/>
        </w:rPr>
      </w:pPr>
    </w:p>
    <w:p w14:paraId="3E505173" w14:textId="77777777" w:rsidR="000F78E6" w:rsidRPr="00BD3188" w:rsidRDefault="000F78E6" w:rsidP="000F78E6">
      <w:pPr>
        <w:autoSpaceDE w:val="0"/>
        <w:autoSpaceDN w:val="0"/>
        <w:adjustRightInd w:val="0"/>
        <w:ind w:firstLine="709"/>
        <w:rPr>
          <w:rFonts w:ascii="Times New Roman" w:hAnsi="Times New Roman" w:cs="Times New Roman"/>
          <w:kern w:val="32"/>
          <w:sz w:val="28"/>
          <w:szCs w:val="28"/>
          <w:lang w:eastAsia="ru-RU"/>
        </w:rPr>
      </w:pPr>
      <w:proofErr w:type="gramStart"/>
      <w:r w:rsidRPr="00BD3188">
        <w:rPr>
          <w:rFonts w:ascii="Times New Roman" w:hAnsi="Times New Roman" w:cs="Times New Roman"/>
          <w:kern w:val="32"/>
          <w:sz w:val="28"/>
          <w:szCs w:val="28"/>
          <w:lang w:eastAsia="ru-RU"/>
        </w:rPr>
        <w:t>С  целью прохождения отбора получателя субсидии даю свое согласие на совершение следующих  действий  с  моими  персональными данными: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14:paraId="2A5176DB" w14:textId="77777777" w:rsidR="000F78E6" w:rsidRPr="00BD3188" w:rsidRDefault="000F78E6" w:rsidP="000F78E6">
      <w:pPr>
        <w:autoSpaceDE w:val="0"/>
        <w:autoSpaceDN w:val="0"/>
        <w:adjustRightInd w:val="0"/>
        <w:ind w:firstLine="709"/>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Даю  свое  согласие  на использование следующих способов обработки моих персональных данных:</w:t>
      </w:r>
    </w:p>
    <w:p w14:paraId="12496D61" w14:textId="77777777" w:rsidR="000F78E6" w:rsidRPr="00BD3188" w:rsidRDefault="000F78E6" w:rsidP="000F78E6">
      <w:pPr>
        <w:autoSpaceDE w:val="0"/>
        <w:autoSpaceDN w:val="0"/>
        <w:adjustRightInd w:val="0"/>
        <w:ind w:firstLine="709"/>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с использованием средств автоматизации (автоматизированная обработка);</w:t>
      </w:r>
    </w:p>
    <w:p w14:paraId="25F5D019" w14:textId="77777777" w:rsidR="000F78E6" w:rsidRPr="00BD3188" w:rsidRDefault="000F78E6" w:rsidP="000F78E6">
      <w:pPr>
        <w:autoSpaceDE w:val="0"/>
        <w:autoSpaceDN w:val="0"/>
        <w:adjustRightInd w:val="0"/>
        <w:ind w:firstLine="709"/>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без    использования    средств   автоматизации   (неавтоматизированная обработка);</w:t>
      </w:r>
    </w:p>
    <w:p w14:paraId="623D08DA" w14:textId="77777777" w:rsidR="000F78E6" w:rsidRPr="00BD3188" w:rsidRDefault="000F78E6" w:rsidP="000F78E6">
      <w:pPr>
        <w:autoSpaceDE w:val="0"/>
        <w:autoSpaceDN w:val="0"/>
        <w:adjustRightInd w:val="0"/>
        <w:ind w:firstLine="709"/>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смешанная обработка.</w:t>
      </w:r>
    </w:p>
    <w:p w14:paraId="5A896EC2" w14:textId="77777777" w:rsidR="000F78E6" w:rsidRPr="00BD3188" w:rsidRDefault="000F78E6" w:rsidP="000F78E6">
      <w:pPr>
        <w:autoSpaceDE w:val="0"/>
        <w:autoSpaceDN w:val="0"/>
        <w:adjustRightInd w:val="0"/>
        <w:ind w:firstLine="709"/>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Срок, в течение которого действует согласие: __________________________.</w:t>
      </w:r>
    </w:p>
    <w:p w14:paraId="656AE0F7" w14:textId="77777777" w:rsidR="000F78E6" w:rsidRPr="00BD3188" w:rsidRDefault="000F78E6" w:rsidP="000F78E6">
      <w:pPr>
        <w:autoSpaceDE w:val="0"/>
        <w:autoSpaceDN w:val="0"/>
        <w:adjustRightInd w:val="0"/>
        <w:rPr>
          <w:rFonts w:ascii="Times New Roman" w:hAnsi="Times New Roman" w:cs="Times New Roman"/>
          <w:i/>
          <w:kern w:val="32"/>
          <w:sz w:val="20"/>
          <w:szCs w:val="20"/>
          <w:lang w:eastAsia="ru-RU"/>
        </w:rPr>
      </w:pPr>
      <w:r w:rsidRPr="00BD3188">
        <w:rPr>
          <w:rFonts w:ascii="Times New Roman" w:hAnsi="Times New Roman" w:cs="Times New Roman"/>
          <w:i/>
          <w:kern w:val="32"/>
          <w:sz w:val="20"/>
          <w:szCs w:val="20"/>
          <w:lang w:eastAsia="ru-RU"/>
        </w:rPr>
        <w:t xml:space="preserve"> (указывается срок действия согласия)</w:t>
      </w:r>
    </w:p>
    <w:p w14:paraId="5045516D" w14:textId="77777777" w:rsidR="000F78E6" w:rsidRPr="00BD3188" w:rsidRDefault="000F78E6" w:rsidP="000F78E6">
      <w:pPr>
        <w:autoSpaceDE w:val="0"/>
        <w:autoSpaceDN w:val="0"/>
        <w:adjustRightInd w:val="0"/>
        <w:ind w:firstLine="709"/>
        <w:rPr>
          <w:rFonts w:ascii="Times New Roman" w:hAnsi="Times New Roman" w:cs="Times New Roman"/>
          <w:kern w:val="32"/>
          <w:sz w:val="28"/>
          <w:szCs w:val="28"/>
          <w:lang w:eastAsia="ru-RU"/>
        </w:rPr>
      </w:pPr>
    </w:p>
    <w:p w14:paraId="0E519971" w14:textId="77777777" w:rsidR="000F78E6" w:rsidRPr="00BD3188" w:rsidRDefault="000F78E6" w:rsidP="000F78E6">
      <w:pPr>
        <w:autoSpaceDE w:val="0"/>
        <w:autoSpaceDN w:val="0"/>
        <w:adjustRightInd w:val="0"/>
        <w:ind w:firstLine="709"/>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 xml:space="preserve">    В  случае  неправомерных  действий  или бездействия оператора настоящее согласие может быть отозвано мной заявлением в письменном виде.</w:t>
      </w:r>
    </w:p>
    <w:p w14:paraId="6B784B88" w14:textId="77777777" w:rsidR="000F78E6" w:rsidRPr="00BD3188" w:rsidRDefault="000F78E6" w:rsidP="000F78E6">
      <w:pPr>
        <w:autoSpaceDE w:val="0"/>
        <w:autoSpaceDN w:val="0"/>
        <w:adjustRightInd w:val="0"/>
        <w:rPr>
          <w:rFonts w:ascii="Times New Roman" w:hAnsi="Times New Roman" w:cs="Times New Roman"/>
          <w:kern w:val="32"/>
          <w:sz w:val="28"/>
          <w:szCs w:val="28"/>
          <w:lang w:eastAsia="ru-RU"/>
        </w:rPr>
      </w:pPr>
    </w:p>
    <w:p w14:paraId="00F68530" w14:textId="77777777" w:rsidR="000F78E6" w:rsidRPr="00BD3188" w:rsidRDefault="000F78E6" w:rsidP="000F78E6">
      <w:pPr>
        <w:autoSpaceDE w:val="0"/>
        <w:autoSpaceDN w:val="0"/>
        <w:adjustRightInd w:val="0"/>
        <w:rPr>
          <w:rFonts w:ascii="Times New Roman" w:hAnsi="Times New Roman" w:cs="Times New Roman"/>
          <w:kern w:val="32"/>
          <w:sz w:val="28"/>
          <w:szCs w:val="28"/>
          <w:lang w:eastAsia="ru-RU"/>
        </w:rPr>
      </w:pPr>
    </w:p>
    <w:p w14:paraId="0C6041C1" w14:textId="77777777" w:rsidR="000F78E6" w:rsidRPr="00BD3188" w:rsidRDefault="000F78E6" w:rsidP="000F78E6">
      <w:pPr>
        <w:autoSpaceDE w:val="0"/>
        <w:autoSpaceDN w:val="0"/>
        <w:adjustRightInd w:val="0"/>
        <w:rPr>
          <w:rFonts w:ascii="Times New Roman" w:hAnsi="Times New Roman" w:cs="Times New Roman"/>
          <w:kern w:val="32"/>
          <w:sz w:val="28"/>
          <w:szCs w:val="28"/>
          <w:lang w:eastAsia="ru-RU"/>
        </w:rPr>
      </w:pPr>
    </w:p>
    <w:p w14:paraId="63C74F3F" w14:textId="77777777" w:rsidR="000F78E6" w:rsidRPr="00BD3188" w:rsidRDefault="000F78E6" w:rsidP="000F78E6">
      <w:pPr>
        <w:autoSpaceDE w:val="0"/>
        <w:autoSpaceDN w:val="0"/>
        <w:adjustRightInd w:val="0"/>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 xml:space="preserve">Руководитель </w:t>
      </w:r>
    </w:p>
    <w:p w14:paraId="703809D3" w14:textId="77777777" w:rsidR="000F78E6" w:rsidRPr="00BD3188" w:rsidRDefault="000F78E6" w:rsidP="000F78E6">
      <w:pPr>
        <w:autoSpaceDE w:val="0"/>
        <w:autoSpaceDN w:val="0"/>
        <w:adjustRightInd w:val="0"/>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организации инфраструктуры   __________________</w:t>
      </w:r>
    </w:p>
    <w:p w14:paraId="30DDD565" w14:textId="77777777" w:rsidR="000F78E6" w:rsidRPr="00BD3188" w:rsidRDefault="000F78E6" w:rsidP="000F78E6">
      <w:pPr>
        <w:autoSpaceDE w:val="0"/>
        <w:autoSpaceDN w:val="0"/>
        <w:adjustRightInd w:val="0"/>
        <w:rPr>
          <w:rFonts w:ascii="Times New Roman" w:hAnsi="Times New Roman" w:cs="Times New Roman"/>
          <w:i/>
          <w:kern w:val="32"/>
          <w:sz w:val="20"/>
          <w:szCs w:val="20"/>
          <w:lang w:eastAsia="ru-RU"/>
        </w:rPr>
      </w:pPr>
      <w:r w:rsidRPr="00BD3188">
        <w:rPr>
          <w:rFonts w:ascii="Times New Roman" w:hAnsi="Times New Roman" w:cs="Times New Roman"/>
          <w:i/>
          <w:kern w:val="32"/>
          <w:sz w:val="20"/>
          <w:szCs w:val="20"/>
          <w:lang w:eastAsia="ru-RU"/>
        </w:rPr>
        <w:t xml:space="preserve">                                                                                        </w:t>
      </w:r>
      <w:proofErr w:type="gramStart"/>
      <w:r w:rsidRPr="00BD3188">
        <w:rPr>
          <w:rFonts w:ascii="Times New Roman" w:hAnsi="Times New Roman" w:cs="Times New Roman"/>
          <w:i/>
          <w:kern w:val="32"/>
          <w:sz w:val="20"/>
          <w:szCs w:val="20"/>
          <w:lang w:eastAsia="ru-RU"/>
        </w:rPr>
        <w:t>(подпись)                              (Ф.И.О. (при наличии)</w:t>
      </w:r>
      <w:proofErr w:type="gramEnd"/>
    </w:p>
    <w:p w14:paraId="49505357" w14:textId="77777777" w:rsidR="000F78E6" w:rsidRPr="00BD3188" w:rsidRDefault="000F78E6" w:rsidP="000F78E6">
      <w:pPr>
        <w:autoSpaceDE w:val="0"/>
        <w:autoSpaceDN w:val="0"/>
        <w:adjustRightInd w:val="0"/>
        <w:rPr>
          <w:rFonts w:ascii="Times New Roman" w:hAnsi="Times New Roman" w:cs="Times New Roman"/>
          <w:kern w:val="32"/>
          <w:sz w:val="28"/>
          <w:szCs w:val="28"/>
          <w:lang w:eastAsia="ru-RU"/>
        </w:rPr>
      </w:pPr>
    </w:p>
    <w:p w14:paraId="299A0DAB" w14:textId="77777777" w:rsidR="000F78E6" w:rsidRPr="00BD3188" w:rsidRDefault="000F78E6" w:rsidP="000F78E6">
      <w:pPr>
        <w:autoSpaceDE w:val="0"/>
        <w:autoSpaceDN w:val="0"/>
        <w:adjustRightInd w:val="0"/>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 xml:space="preserve">                                                                 М.П.</w:t>
      </w:r>
    </w:p>
    <w:p w14:paraId="160B2387" w14:textId="77777777" w:rsidR="000F78E6" w:rsidRPr="00BD3188" w:rsidRDefault="000F78E6" w:rsidP="000F78E6">
      <w:pPr>
        <w:autoSpaceDE w:val="0"/>
        <w:autoSpaceDN w:val="0"/>
        <w:adjustRightInd w:val="0"/>
        <w:rPr>
          <w:rFonts w:ascii="Times New Roman" w:hAnsi="Times New Roman" w:cs="Times New Roman"/>
          <w:kern w:val="32"/>
          <w:sz w:val="28"/>
          <w:szCs w:val="28"/>
          <w:lang w:eastAsia="ru-RU"/>
        </w:rPr>
      </w:pPr>
    </w:p>
    <w:p w14:paraId="445EB3AE" w14:textId="77777777" w:rsidR="000F78E6" w:rsidRPr="00BD3188" w:rsidRDefault="000F78E6" w:rsidP="000F78E6">
      <w:pPr>
        <w:autoSpaceDE w:val="0"/>
        <w:autoSpaceDN w:val="0"/>
        <w:adjustRightInd w:val="0"/>
        <w:rPr>
          <w:rFonts w:ascii="Times New Roman" w:hAnsi="Times New Roman" w:cs="Times New Roman"/>
          <w:i/>
          <w:kern w:val="32"/>
          <w:sz w:val="28"/>
          <w:szCs w:val="28"/>
          <w:lang w:eastAsia="ru-RU"/>
        </w:rPr>
      </w:pPr>
      <w:r w:rsidRPr="00BD3188">
        <w:rPr>
          <w:rFonts w:ascii="Times New Roman" w:hAnsi="Times New Roman" w:cs="Times New Roman"/>
          <w:i/>
          <w:kern w:val="32"/>
          <w:sz w:val="28"/>
          <w:szCs w:val="28"/>
          <w:lang w:eastAsia="ru-RU"/>
        </w:rPr>
        <w:t xml:space="preserve">                              (если имеется)</w:t>
      </w:r>
    </w:p>
    <w:p w14:paraId="001FF88D" w14:textId="77777777" w:rsidR="000F78E6" w:rsidRPr="00BD3188" w:rsidRDefault="000F78E6" w:rsidP="000F78E6">
      <w:pPr>
        <w:autoSpaceDE w:val="0"/>
        <w:autoSpaceDN w:val="0"/>
        <w:adjustRightInd w:val="0"/>
        <w:rPr>
          <w:rFonts w:ascii="Times New Roman" w:hAnsi="Times New Roman" w:cs="Times New Roman"/>
          <w:kern w:val="32"/>
          <w:sz w:val="28"/>
          <w:szCs w:val="28"/>
          <w:lang w:eastAsia="ru-RU"/>
        </w:rPr>
      </w:pPr>
      <w:r w:rsidRPr="00BD3188">
        <w:rPr>
          <w:rFonts w:ascii="Times New Roman" w:hAnsi="Times New Roman" w:cs="Times New Roman"/>
          <w:kern w:val="32"/>
          <w:sz w:val="28"/>
          <w:szCs w:val="28"/>
          <w:lang w:eastAsia="ru-RU"/>
        </w:rPr>
        <w:t xml:space="preserve">   «__» _______ 2025 года</w:t>
      </w:r>
    </w:p>
    <w:p w14:paraId="658EE0A2" w14:textId="77777777" w:rsidR="000F78E6" w:rsidRPr="00BD3188" w:rsidRDefault="000F78E6" w:rsidP="000F78E6">
      <w:pPr>
        <w:autoSpaceDE w:val="0"/>
        <w:autoSpaceDN w:val="0"/>
        <w:adjustRightInd w:val="0"/>
        <w:rPr>
          <w:rFonts w:ascii="Times New Roman" w:hAnsi="Times New Roman" w:cs="Times New Roman"/>
          <w:kern w:val="32"/>
          <w:sz w:val="28"/>
          <w:szCs w:val="28"/>
          <w:lang w:eastAsia="ru-RU"/>
        </w:rPr>
      </w:pPr>
    </w:p>
    <w:p w14:paraId="354C9586" w14:textId="77777777" w:rsidR="000F78E6" w:rsidRPr="00BD3188" w:rsidRDefault="000F78E6" w:rsidP="000F78E6">
      <w:pPr>
        <w:spacing w:line="360" w:lineRule="auto"/>
        <w:ind w:left="2835"/>
        <w:jc w:val="center"/>
        <w:rPr>
          <w:rFonts w:ascii="Times New Roman" w:hAnsi="Times New Roman" w:cs="Times New Roman"/>
          <w:sz w:val="28"/>
          <w:szCs w:val="28"/>
        </w:rPr>
      </w:pPr>
    </w:p>
    <w:p w14:paraId="56110268" w14:textId="77777777" w:rsidR="000F78E6" w:rsidRPr="00BD3188" w:rsidRDefault="000F78E6" w:rsidP="000F78E6">
      <w:pPr>
        <w:spacing w:line="360" w:lineRule="auto"/>
        <w:ind w:left="2835"/>
        <w:jc w:val="center"/>
        <w:rPr>
          <w:rFonts w:ascii="Times New Roman" w:hAnsi="Times New Roman" w:cs="Times New Roman"/>
          <w:sz w:val="28"/>
          <w:szCs w:val="28"/>
        </w:rPr>
      </w:pPr>
    </w:p>
    <w:p w14:paraId="44D8B8A0" w14:textId="77777777" w:rsidR="000F78E6" w:rsidRPr="00BD3188" w:rsidRDefault="000F78E6">
      <w:pPr>
        <w:pStyle w:val="ConsPlusNormal"/>
        <w:rPr>
          <w:rFonts w:ascii="Times New Roman" w:hAnsi="Times New Roman" w:cs="Times New Roman"/>
          <w:sz w:val="28"/>
          <w:szCs w:val="28"/>
        </w:rPr>
      </w:pPr>
    </w:p>
    <w:p w14:paraId="328C1363" w14:textId="77777777" w:rsidR="00B12B9E" w:rsidRPr="00BD3188" w:rsidRDefault="00B12B9E">
      <w:pPr>
        <w:pStyle w:val="ConsPlusNormal"/>
        <w:pBdr>
          <w:bottom w:val="single" w:sz="6" w:space="0" w:color="auto"/>
        </w:pBdr>
        <w:spacing w:before="100" w:after="100"/>
        <w:jc w:val="both"/>
        <w:rPr>
          <w:rFonts w:ascii="Times New Roman" w:hAnsi="Times New Roman" w:cs="Times New Roman"/>
          <w:sz w:val="28"/>
          <w:szCs w:val="28"/>
        </w:rPr>
      </w:pPr>
    </w:p>
    <w:p w14:paraId="42D08BF0" w14:textId="77777777" w:rsidR="0065639D" w:rsidRPr="00BD3188" w:rsidRDefault="0065639D">
      <w:pPr>
        <w:rPr>
          <w:rFonts w:ascii="Times New Roman" w:hAnsi="Times New Roman" w:cs="Times New Roman"/>
          <w:sz w:val="28"/>
          <w:szCs w:val="28"/>
        </w:rPr>
      </w:pPr>
    </w:p>
    <w:sectPr w:rsidR="0065639D" w:rsidRPr="00BD3188" w:rsidSect="001502C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9E"/>
    <w:rsid w:val="00066C46"/>
    <w:rsid w:val="000A3822"/>
    <w:rsid w:val="000C5FF8"/>
    <w:rsid w:val="000F4ADD"/>
    <w:rsid w:val="000F78E6"/>
    <w:rsid w:val="000F7BF1"/>
    <w:rsid w:val="00124A06"/>
    <w:rsid w:val="00132481"/>
    <w:rsid w:val="001326D2"/>
    <w:rsid w:val="001502C4"/>
    <w:rsid w:val="0015781C"/>
    <w:rsid w:val="00186D33"/>
    <w:rsid w:val="00194192"/>
    <w:rsid w:val="00211229"/>
    <w:rsid w:val="002166C3"/>
    <w:rsid w:val="002213F1"/>
    <w:rsid w:val="00243BD4"/>
    <w:rsid w:val="00255349"/>
    <w:rsid w:val="00257DAF"/>
    <w:rsid w:val="00261FF9"/>
    <w:rsid w:val="002B5D04"/>
    <w:rsid w:val="002D088C"/>
    <w:rsid w:val="00300F0E"/>
    <w:rsid w:val="00302E60"/>
    <w:rsid w:val="00323102"/>
    <w:rsid w:val="0033730E"/>
    <w:rsid w:val="00374FAD"/>
    <w:rsid w:val="003820FB"/>
    <w:rsid w:val="003D00EB"/>
    <w:rsid w:val="00453970"/>
    <w:rsid w:val="00470CA2"/>
    <w:rsid w:val="0047230E"/>
    <w:rsid w:val="004F16BC"/>
    <w:rsid w:val="0053251C"/>
    <w:rsid w:val="005751AC"/>
    <w:rsid w:val="005901DF"/>
    <w:rsid w:val="005E2D93"/>
    <w:rsid w:val="005F49D7"/>
    <w:rsid w:val="006268F8"/>
    <w:rsid w:val="006412C0"/>
    <w:rsid w:val="00655E4F"/>
    <w:rsid w:val="0065639D"/>
    <w:rsid w:val="006712E2"/>
    <w:rsid w:val="0067230B"/>
    <w:rsid w:val="0068708A"/>
    <w:rsid w:val="006A2168"/>
    <w:rsid w:val="006A5FF5"/>
    <w:rsid w:val="00706355"/>
    <w:rsid w:val="00713CFB"/>
    <w:rsid w:val="0072113C"/>
    <w:rsid w:val="00722892"/>
    <w:rsid w:val="00767BCF"/>
    <w:rsid w:val="0077635D"/>
    <w:rsid w:val="00783D78"/>
    <w:rsid w:val="007E2469"/>
    <w:rsid w:val="007F1D0C"/>
    <w:rsid w:val="0080282A"/>
    <w:rsid w:val="00813D68"/>
    <w:rsid w:val="0083319D"/>
    <w:rsid w:val="00844608"/>
    <w:rsid w:val="0089148F"/>
    <w:rsid w:val="008B70DD"/>
    <w:rsid w:val="008C1E38"/>
    <w:rsid w:val="008E083C"/>
    <w:rsid w:val="00906D4E"/>
    <w:rsid w:val="00944C8C"/>
    <w:rsid w:val="00950710"/>
    <w:rsid w:val="00985753"/>
    <w:rsid w:val="009B1526"/>
    <w:rsid w:val="009F7A07"/>
    <w:rsid w:val="00A4787F"/>
    <w:rsid w:val="00A827D3"/>
    <w:rsid w:val="00AB0555"/>
    <w:rsid w:val="00AB2DEB"/>
    <w:rsid w:val="00AC7F98"/>
    <w:rsid w:val="00B034AC"/>
    <w:rsid w:val="00B06D95"/>
    <w:rsid w:val="00B12B9E"/>
    <w:rsid w:val="00B14682"/>
    <w:rsid w:val="00B27207"/>
    <w:rsid w:val="00B45E39"/>
    <w:rsid w:val="00BD0DAC"/>
    <w:rsid w:val="00BD3188"/>
    <w:rsid w:val="00C40834"/>
    <w:rsid w:val="00C567C8"/>
    <w:rsid w:val="00C575B5"/>
    <w:rsid w:val="00CA7BB7"/>
    <w:rsid w:val="00CB4646"/>
    <w:rsid w:val="00CD34BC"/>
    <w:rsid w:val="00CE1767"/>
    <w:rsid w:val="00D14D6B"/>
    <w:rsid w:val="00D31AC7"/>
    <w:rsid w:val="00D40DB3"/>
    <w:rsid w:val="00D945DB"/>
    <w:rsid w:val="00DA33E2"/>
    <w:rsid w:val="00DA67E1"/>
    <w:rsid w:val="00DB681E"/>
    <w:rsid w:val="00DE4650"/>
    <w:rsid w:val="00DF593B"/>
    <w:rsid w:val="00E175A8"/>
    <w:rsid w:val="00E35AF2"/>
    <w:rsid w:val="00E47BF3"/>
    <w:rsid w:val="00E51D56"/>
    <w:rsid w:val="00E55D2D"/>
    <w:rsid w:val="00E676BC"/>
    <w:rsid w:val="00E67D24"/>
    <w:rsid w:val="00E8228A"/>
    <w:rsid w:val="00E85438"/>
    <w:rsid w:val="00EF5E88"/>
    <w:rsid w:val="00F15B94"/>
    <w:rsid w:val="00F3375C"/>
    <w:rsid w:val="00F45C7A"/>
    <w:rsid w:val="00F92F61"/>
    <w:rsid w:val="00FA3E53"/>
    <w:rsid w:val="00FA54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12B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12B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12B9E"/>
    <w:pPr>
      <w:widowControl w:val="0"/>
      <w:autoSpaceDE w:val="0"/>
      <w:autoSpaceDN w:val="0"/>
      <w:spacing w:after="0" w:line="240" w:lineRule="auto"/>
    </w:pPr>
    <w:rPr>
      <w:rFonts w:ascii="Tahoma" w:eastAsiaTheme="minorEastAsia" w:hAnsi="Tahoma" w:cs="Tahoma"/>
      <w:sz w:val="20"/>
      <w:lang w:eastAsia="ru-RU"/>
    </w:rPr>
  </w:style>
  <w:style w:type="character" w:customStyle="1" w:styleId="ConsPlusNormal0">
    <w:name w:val="ConsPlusNormal Знак"/>
    <w:link w:val="ConsPlusNormal"/>
    <w:locked/>
    <w:rsid w:val="000F78E6"/>
    <w:rPr>
      <w:rFonts w:ascii="Calibri" w:eastAsiaTheme="minorEastAsia" w:hAnsi="Calibri" w:cs="Calibri"/>
      <w:lang w:eastAsia="ru-RU"/>
    </w:rPr>
  </w:style>
  <w:style w:type="paragraph" w:styleId="a3">
    <w:name w:val="Balloon Text"/>
    <w:basedOn w:val="a"/>
    <w:link w:val="a4"/>
    <w:uiPriority w:val="99"/>
    <w:semiHidden/>
    <w:unhideWhenUsed/>
    <w:rsid w:val="004539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3970"/>
    <w:rPr>
      <w:rFonts w:ascii="Tahoma" w:hAnsi="Tahoma" w:cs="Tahoma"/>
      <w:sz w:val="16"/>
      <w:szCs w:val="16"/>
    </w:rPr>
  </w:style>
  <w:style w:type="paragraph" w:styleId="a5">
    <w:name w:val="List Paragraph"/>
    <w:aliases w:val="List_Paragraph,Multilevel para_II,List Paragraph1,Абзац списка11"/>
    <w:basedOn w:val="a"/>
    <w:link w:val="a6"/>
    <w:uiPriority w:val="34"/>
    <w:qFormat/>
    <w:rsid w:val="00374FAD"/>
    <w:pPr>
      <w:spacing w:after="0" w:line="1" w:lineRule="atLeast"/>
      <w:ind w:left="720"/>
    </w:pPr>
    <w:rPr>
      <w:rFonts w:ascii="Tms Rmn" w:eastAsia="Times New Roman" w:hAnsi="Tms Rmn" w:cs="Times New Roman"/>
      <w:sz w:val="20"/>
      <w:szCs w:val="20"/>
      <w:lang w:eastAsia="ru-RU"/>
    </w:rPr>
  </w:style>
  <w:style w:type="table" w:styleId="a7">
    <w:name w:val="Table Grid"/>
    <w:basedOn w:val="a1"/>
    <w:uiPriority w:val="59"/>
    <w:rsid w:val="00374F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aliases w:val="List_Paragraph Знак,Multilevel para_II Знак,List Paragraph1 Знак,Абзац списка11 Знак"/>
    <w:link w:val="a5"/>
    <w:uiPriority w:val="34"/>
    <w:locked/>
    <w:rsid w:val="00374FAD"/>
    <w:rPr>
      <w:rFonts w:ascii="Tms Rmn" w:eastAsia="Times New Roman" w:hAnsi="Tms Rm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12B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12B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12B9E"/>
    <w:pPr>
      <w:widowControl w:val="0"/>
      <w:autoSpaceDE w:val="0"/>
      <w:autoSpaceDN w:val="0"/>
      <w:spacing w:after="0" w:line="240" w:lineRule="auto"/>
    </w:pPr>
    <w:rPr>
      <w:rFonts w:ascii="Tahoma" w:eastAsiaTheme="minorEastAsia" w:hAnsi="Tahoma" w:cs="Tahoma"/>
      <w:sz w:val="20"/>
      <w:lang w:eastAsia="ru-RU"/>
    </w:rPr>
  </w:style>
  <w:style w:type="character" w:customStyle="1" w:styleId="ConsPlusNormal0">
    <w:name w:val="ConsPlusNormal Знак"/>
    <w:link w:val="ConsPlusNormal"/>
    <w:locked/>
    <w:rsid w:val="000F78E6"/>
    <w:rPr>
      <w:rFonts w:ascii="Calibri" w:eastAsiaTheme="minorEastAsia" w:hAnsi="Calibri" w:cs="Calibri"/>
      <w:lang w:eastAsia="ru-RU"/>
    </w:rPr>
  </w:style>
  <w:style w:type="paragraph" w:styleId="a3">
    <w:name w:val="Balloon Text"/>
    <w:basedOn w:val="a"/>
    <w:link w:val="a4"/>
    <w:uiPriority w:val="99"/>
    <w:semiHidden/>
    <w:unhideWhenUsed/>
    <w:rsid w:val="004539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3970"/>
    <w:rPr>
      <w:rFonts w:ascii="Tahoma" w:hAnsi="Tahoma" w:cs="Tahoma"/>
      <w:sz w:val="16"/>
      <w:szCs w:val="16"/>
    </w:rPr>
  </w:style>
  <w:style w:type="paragraph" w:styleId="a5">
    <w:name w:val="List Paragraph"/>
    <w:aliases w:val="List_Paragraph,Multilevel para_II,List Paragraph1,Абзац списка11"/>
    <w:basedOn w:val="a"/>
    <w:link w:val="a6"/>
    <w:uiPriority w:val="34"/>
    <w:qFormat/>
    <w:rsid w:val="00374FAD"/>
    <w:pPr>
      <w:spacing w:after="0" w:line="1" w:lineRule="atLeast"/>
      <w:ind w:left="720"/>
    </w:pPr>
    <w:rPr>
      <w:rFonts w:ascii="Tms Rmn" w:eastAsia="Times New Roman" w:hAnsi="Tms Rmn" w:cs="Times New Roman"/>
      <w:sz w:val="20"/>
      <w:szCs w:val="20"/>
      <w:lang w:eastAsia="ru-RU"/>
    </w:rPr>
  </w:style>
  <w:style w:type="table" w:styleId="a7">
    <w:name w:val="Table Grid"/>
    <w:basedOn w:val="a1"/>
    <w:uiPriority w:val="59"/>
    <w:rsid w:val="00374F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aliases w:val="List_Paragraph Знак,Multilevel para_II Знак,List Paragraph1 Знак,Абзац списка11 Знак"/>
    <w:link w:val="a5"/>
    <w:uiPriority w:val="34"/>
    <w:locked/>
    <w:rsid w:val="00374FAD"/>
    <w:rPr>
      <w:rFonts w:ascii="Tms Rmn" w:eastAsia="Times New Roman" w:hAnsi="Tms Rm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2750&amp;dst=105027" TargetMode="External"/><Relationship Id="rId18" Type="http://schemas.openxmlformats.org/officeDocument/2006/relationships/hyperlink" Target="https://promote.budget.gov.ru/" TargetMode="External"/><Relationship Id="rId26" Type="http://schemas.openxmlformats.org/officeDocument/2006/relationships/hyperlink" Target="https://login.consultant.ru/link/?req=doc&amp;base=LAW&amp;n=503698" TargetMode="External"/><Relationship Id="rId39" Type="http://schemas.openxmlformats.org/officeDocument/2006/relationships/hyperlink" Target="https://login.consultant.ru/link/?req=doc&amp;base=LAW&amp;n=511241&amp;dst=3704" TargetMode="External"/><Relationship Id="rId21" Type="http://schemas.openxmlformats.org/officeDocument/2006/relationships/hyperlink" Target="https://login.consultant.ru/link/?req=doc&amp;base=RLAW251&amp;n=1680226&amp;dst=100012" TargetMode="External"/><Relationship Id="rId34" Type="http://schemas.openxmlformats.org/officeDocument/2006/relationships/hyperlink" Target="https://login.consultant.ru/link/?req=doc&amp;base=RLAW251&amp;n=1680226&amp;dst=100042" TargetMode="External"/><Relationship Id="rId42" Type="http://schemas.openxmlformats.org/officeDocument/2006/relationships/hyperlink" Target="https://login.consultant.ru/link/?req=doc&amp;base=LAW&amp;n=508490&amp;dst=217" TargetMode="External"/><Relationship Id="rId7" Type="http://schemas.openxmlformats.org/officeDocument/2006/relationships/hyperlink" Target="https://login.consultant.ru/link/?req=doc&amp;base=LAW&amp;n=511241&amp;dst=6809" TargetMode="External"/><Relationship Id="rId2" Type="http://schemas.openxmlformats.org/officeDocument/2006/relationships/styles" Target="styles.xml"/><Relationship Id="rId16" Type="http://schemas.openxmlformats.org/officeDocument/2006/relationships/hyperlink" Target="https://login.consultant.ru/link/?req=doc&amp;base=LAW&amp;n=512750&amp;dst=105145" TargetMode="External"/><Relationship Id="rId29" Type="http://schemas.openxmlformats.org/officeDocument/2006/relationships/hyperlink" Target="https://login.consultant.ru/link/?req=doc&amp;base=RLAW251&amp;n=1680226&amp;dst=100031"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login.consultant.ru/link/?req=doc&amp;base=RLAW251&amp;n=1678916&amp;dst=215665" TargetMode="External"/><Relationship Id="rId24" Type="http://schemas.openxmlformats.org/officeDocument/2006/relationships/hyperlink" Target="https://login.consultant.ru/link/?req=doc&amp;base=LAW&amp;n=483130&amp;dst=5769" TargetMode="External"/><Relationship Id="rId32" Type="http://schemas.openxmlformats.org/officeDocument/2006/relationships/hyperlink" Target="https://login.consultant.ru/link/?req=doc&amp;base=RLAW251&amp;n=1680226&amp;dst=100036" TargetMode="External"/><Relationship Id="rId37" Type="http://schemas.openxmlformats.org/officeDocument/2006/relationships/hyperlink" Target="https://login.consultant.ru/link/?req=doc&amp;base=LAW&amp;n=511241&amp;dst=6809" TargetMode="External"/><Relationship Id="rId40" Type="http://schemas.openxmlformats.org/officeDocument/2006/relationships/hyperlink" Target="https://login.consultant.ru/link/?req=doc&amp;base=LAW&amp;n=511241&amp;dst=372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12750&amp;dst=105103" TargetMode="External"/><Relationship Id="rId23" Type="http://schemas.openxmlformats.org/officeDocument/2006/relationships/hyperlink" Target="https://login.consultant.ru/link/?req=doc&amp;base=RLAW251&amp;n=1680226&amp;dst=100017" TargetMode="External"/><Relationship Id="rId28" Type="http://schemas.openxmlformats.org/officeDocument/2006/relationships/hyperlink" Target="https://login.consultant.ru/link/?req=doc&amp;base=RLAW251&amp;n=1680226&amp;dst=100019" TargetMode="External"/><Relationship Id="rId36" Type="http://schemas.openxmlformats.org/officeDocument/2006/relationships/hyperlink" Target="https://login.consultant.ru/link/?req=doc&amp;base=LAW&amp;n=511241&amp;dst=6809" TargetMode="External"/><Relationship Id="rId10" Type="http://schemas.openxmlformats.org/officeDocument/2006/relationships/hyperlink" Target="https://login.consultant.ru/link/?req=doc&amp;base=LAW&amp;n=503041&amp;dst=257" TargetMode="External"/><Relationship Id="rId19" Type="http://schemas.openxmlformats.org/officeDocument/2006/relationships/hyperlink" Target="https://login.consultant.ru/link/?req=doc&amp;base=RLAW251&amp;n=1680226&amp;dst=100009" TargetMode="External"/><Relationship Id="rId31" Type="http://schemas.openxmlformats.org/officeDocument/2006/relationships/hyperlink" Target="https://login.consultant.ru/link/?req=doc&amp;base=RLAW251&amp;n=1680226&amp;dst=10003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11241&amp;dst=3722" TargetMode="External"/><Relationship Id="rId14" Type="http://schemas.openxmlformats.org/officeDocument/2006/relationships/hyperlink" Target="https://login.consultant.ru/link/?req=doc&amp;base=LAW&amp;n=512750&amp;dst=105030" TargetMode="External"/><Relationship Id="rId22" Type="http://schemas.openxmlformats.org/officeDocument/2006/relationships/hyperlink" Target="https://login.consultant.ru/link/?req=doc&amp;base=LAW&amp;n=508490&amp;dst=101922" TargetMode="External"/><Relationship Id="rId27" Type="http://schemas.openxmlformats.org/officeDocument/2006/relationships/hyperlink" Target="https://login.consultant.ru/link/?req=doc&amp;base=LAW&amp;n=483130&amp;dst=5769" TargetMode="External"/><Relationship Id="rId30" Type="http://schemas.openxmlformats.org/officeDocument/2006/relationships/hyperlink" Target="https://login.consultant.ru/link/?req=doc&amp;base=RLAW251&amp;n=1680226&amp;dst=100032" TargetMode="External"/><Relationship Id="rId35" Type="http://schemas.openxmlformats.org/officeDocument/2006/relationships/hyperlink" Target="https://login.consultant.ru/link/?req=doc&amp;base=LAW&amp;n=483130&amp;dst=5769" TargetMode="External"/><Relationship Id="rId43" Type="http://schemas.openxmlformats.org/officeDocument/2006/relationships/hyperlink" Target="https://login.consultant.ru/link/?req=doc&amp;base=LAW&amp;n=511356&amp;dst=100104" TargetMode="External"/><Relationship Id="rId8" Type="http://schemas.openxmlformats.org/officeDocument/2006/relationships/hyperlink" Target="https://login.consultant.ru/link/?req=doc&amp;base=LAW&amp;n=511241&amp;dst=3704"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12750&amp;dst=104304" TargetMode="External"/><Relationship Id="rId17" Type="http://schemas.openxmlformats.org/officeDocument/2006/relationships/hyperlink" Target="https://login.consultant.ru/link/?req=doc&amp;base=LAW&amp;n=512750&amp;dst=105185" TargetMode="External"/><Relationship Id="rId25" Type="http://schemas.openxmlformats.org/officeDocument/2006/relationships/hyperlink" Target="https://login.consultant.ru/link/?req=doc&amp;base=LAW&amp;n=121087&amp;dst=100142" TargetMode="External"/><Relationship Id="rId33" Type="http://schemas.openxmlformats.org/officeDocument/2006/relationships/hyperlink" Target="https://login.consultant.ru/link/?req=doc&amp;base=RLAW251&amp;n=1680226&amp;dst=100038" TargetMode="External"/><Relationship Id="rId38" Type="http://schemas.openxmlformats.org/officeDocument/2006/relationships/hyperlink" Target="https://login.consultant.ru/link/?req=doc&amp;base=LAW&amp;n=511241&amp;dst=6809" TargetMode="External"/><Relationship Id="rId20" Type="http://schemas.openxmlformats.org/officeDocument/2006/relationships/hyperlink" Target="https://login.consultant.ru/link/?req=doc&amp;base=RLAW251&amp;n=1680226&amp;dst=100010" TargetMode="External"/><Relationship Id="rId41" Type="http://schemas.openxmlformats.org/officeDocument/2006/relationships/hyperlink" Target="https://login.consultant.ru/link/?req=doc&amp;base=LAW&amp;n=508490&amp;dst=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0C8B-8CA1-4F72-889E-5C23EF19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31</Pages>
  <Words>9427</Words>
  <Characters>53734</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Воронина</dc:creator>
  <cp:lastModifiedBy>Татьяна Воронина</cp:lastModifiedBy>
  <cp:revision>69</cp:revision>
  <dcterms:created xsi:type="dcterms:W3CDTF">2025-10-25T07:43:00Z</dcterms:created>
  <dcterms:modified xsi:type="dcterms:W3CDTF">2025-11-03T03:21:00Z</dcterms:modified>
</cp:coreProperties>
</file>