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367D9D" w:rsidRPr="00EE02D5" w:rsidRDefault="00367D9D" w:rsidP="00367D9D">
      <w:pPr>
        <w:autoSpaceDE w:val="0"/>
        <w:autoSpaceDN w:val="0"/>
        <w:adjustRightInd w:val="0"/>
        <w:jc w:val="center"/>
        <w:rPr>
          <w:b/>
          <w:lang w:bidi="ru-RU"/>
        </w:rPr>
      </w:pPr>
      <w:bookmarkStart w:id="1" w:name="_GoBack"/>
      <w:r w:rsidRPr="00354474">
        <w:rPr>
          <w:b/>
          <w:lang w:bidi="ru-RU"/>
        </w:rPr>
        <w:t>О внесении изменени</w:t>
      </w:r>
      <w:r w:rsidR="001D1CFB">
        <w:rPr>
          <w:b/>
          <w:lang w:bidi="ru-RU"/>
        </w:rPr>
        <w:t>я</w:t>
      </w:r>
      <w:r>
        <w:rPr>
          <w:b/>
          <w:lang w:bidi="ru-RU"/>
        </w:rPr>
        <w:t xml:space="preserve"> в </w:t>
      </w:r>
      <w:r w:rsidRPr="00EE02D5">
        <w:rPr>
          <w:b/>
          <w:lang w:bidi="ru-RU"/>
        </w:rPr>
        <w:t>Порядок определения размеров среднемесячного денежного вознаграждения (содержания) для исчисления размеров ежемесячной доплаты к страховой пенсии по старости (инвалидности) лицам, замещавшим государственные должности Читинской области и Агинского Бурятского автономного округа, пенсий за выслугу лет гражданам, уволенным с государственной гражданской службы Читинской области и Агинского Бурятского автономного округа, а также гражданам, вышедшим на страховую пенсию по старости (инвалидности) из органов государственной власти и управления Читинской области и Агинского Бурятского автономного округа</w:t>
      </w:r>
    </w:p>
    <w:bookmarkEnd w:id="1"/>
    <w:p w:rsidR="00035937" w:rsidRPr="00430E53" w:rsidRDefault="00035937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035937" w:rsidP="00AE3A89">
      <w:pPr>
        <w:autoSpaceDE w:val="0"/>
        <w:autoSpaceDN w:val="0"/>
        <w:adjustRightInd w:val="0"/>
        <w:ind w:firstLine="709"/>
        <w:jc w:val="both"/>
        <w:rPr>
          <w:b/>
          <w:spacing w:val="40"/>
        </w:rPr>
      </w:pPr>
      <w:r w:rsidRPr="00430E53">
        <w:t xml:space="preserve">Правительство Забайкальского края </w:t>
      </w:r>
      <w:r w:rsidRPr="00CE0805">
        <w:rPr>
          <w:b/>
          <w:spacing w:val="20"/>
        </w:rPr>
        <w:t>постановляет</w:t>
      </w:r>
      <w:r w:rsidRPr="00CE0805">
        <w:rPr>
          <w:spacing w:val="40"/>
        </w:rPr>
        <w:t>:</w:t>
      </w:r>
    </w:p>
    <w:p w:rsidR="005A3E7A" w:rsidRDefault="005A3E7A" w:rsidP="005A3E7A">
      <w:pPr>
        <w:pStyle w:val="a5"/>
        <w:autoSpaceDE w:val="0"/>
        <w:autoSpaceDN w:val="0"/>
        <w:adjustRightInd w:val="0"/>
        <w:ind w:left="0" w:firstLine="709"/>
        <w:jc w:val="both"/>
      </w:pPr>
    </w:p>
    <w:p w:rsidR="004744A8" w:rsidRDefault="00367D9D" w:rsidP="00D84E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Внести в Приложение 3 </w:t>
      </w:r>
      <w:r w:rsidR="00985978">
        <w:rPr>
          <w:rFonts w:eastAsiaTheme="minorHAnsi"/>
          <w:color w:val="auto"/>
          <w:lang w:eastAsia="en-US"/>
        </w:rPr>
        <w:t>«</w:t>
      </w:r>
      <w:r w:rsidR="00985978" w:rsidRPr="00985978">
        <w:rPr>
          <w:rFonts w:eastAsiaTheme="minorHAnsi"/>
          <w:color w:val="auto"/>
          <w:lang w:eastAsia="en-US"/>
        </w:rPr>
        <w:t>Соотношение государственных должностей Читинской области и Агинского Бурятского автономного округа, а также отдельных должностей органов государственной власти и управления Читинской области и Агинского Бурятского автономного округа с государственными должностями Забайкальского края</w:t>
      </w:r>
      <w:r w:rsidR="00985978">
        <w:rPr>
          <w:rFonts w:eastAsiaTheme="minorHAnsi"/>
          <w:color w:val="auto"/>
          <w:lang w:eastAsia="en-US"/>
        </w:rPr>
        <w:t xml:space="preserve">» к </w:t>
      </w:r>
      <w:hyperlink r:id="rId9" w:history="1">
        <w:r w:rsidR="004744A8" w:rsidRPr="004744A8">
          <w:rPr>
            <w:rFonts w:eastAsiaTheme="minorHAnsi"/>
            <w:color w:val="auto"/>
            <w:lang w:eastAsia="en-US"/>
          </w:rPr>
          <w:t>Порядк</w:t>
        </w:r>
      </w:hyperlink>
      <w:r w:rsidR="00985978">
        <w:t>у</w:t>
      </w:r>
      <w:r w:rsidR="004744A8">
        <w:rPr>
          <w:rFonts w:eastAsiaTheme="minorHAnsi"/>
          <w:color w:val="auto"/>
          <w:lang w:eastAsia="en-US"/>
        </w:rPr>
        <w:t xml:space="preserve"> определения размеров среднемесячного денежного вознаграждения (содержания) для исчисления размеров ежемесячной доплаты к страховой пенсии по старости (инвалидности) лицам, замещавшим государственные должности Читинской области и Агинского Бурятского автономного округа, пенсий за выслугу лет гражданам, уволенным с государственной гражданской службы Читинской области и Агинского Бурятского автономного округа, а также гражданам, вышедшим на страховую пенсию по старости (инвалидности) из органов государственной власти и управления Читинской области и Агинского Бурятского автономного округа, утвержденного постановлением Правительства Забайкальского края от 1 февраля 2013 года № 60</w:t>
      </w:r>
      <w:r>
        <w:rPr>
          <w:rFonts w:eastAsiaTheme="minorHAnsi"/>
          <w:color w:val="auto"/>
          <w:lang w:eastAsia="en-US"/>
        </w:rPr>
        <w:t xml:space="preserve"> (с изменениями, внесенными постановлениями Правительства Забайкальского края от 7 июня 2013 года № 224, от 16 января 2015 года № 6, от 18 октября 2017 года № 429, от 8 августа 2024 года № 389)</w:t>
      </w:r>
      <w:r w:rsidR="00367299">
        <w:rPr>
          <w:rFonts w:eastAsiaTheme="minorHAnsi"/>
          <w:color w:val="auto"/>
          <w:lang w:eastAsia="en-US"/>
        </w:rPr>
        <w:t>,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lastRenderedPageBreak/>
        <w:t xml:space="preserve">изменение, </w:t>
      </w:r>
      <w:r w:rsidR="004744A8">
        <w:rPr>
          <w:rFonts w:eastAsiaTheme="minorHAnsi"/>
          <w:color w:val="auto"/>
          <w:lang w:eastAsia="en-US"/>
        </w:rPr>
        <w:t>исключив в строке «</w:t>
      </w:r>
      <w:r w:rsidR="004744A8" w:rsidRPr="004744A8">
        <w:rPr>
          <w:rFonts w:eastAsiaTheme="minorHAnsi"/>
          <w:color w:val="auto"/>
          <w:lang w:eastAsia="en-US"/>
        </w:rPr>
        <w:t>Начальник подотдела Комитета экономики</w:t>
      </w:r>
      <w:r w:rsidR="004744A8">
        <w:rPr>
          <w:rFonts w:eastAsiaTheme="minorHAnsi"/>
          <w:color w:val="auto"/>
          <w:lang w:eastAsia="en-US"/>
        </w:rPr>
        <w:t>» слова «экономики».</w:t>
      </w:r>
    </w:p>
    <w:p w:rsidR="004744A8" w:rsidRDefault="004744A8" w:rsidP="004744A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092E93" w:rsidRDefault="00092E93" w:rsidP="004744A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2D3CDD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FE3BFD" w:rsidRDefault="00FE3BFD" w:rsidP="002D3CDD">
      <w:pPr>
        <w:widowControl w:val="0"/>
        <w:suppressAutoHyphens/>
        <w:autoSpaceDE w:val="0"/>
        <w:autoSpaceDN w:val="0"/>
        <w:adjustRightInd w:val="0"/>
        <w:jc w:val="both"/>
      </w:pPr>
      <w:r>
        <w:t xml:space="preserve">Исполняющий обязанности </w:t>
      </w:r>
    </w:p>
    <w:p w:rsidR="002D3CDD" w:rsidRPr="00430E53" w:rsidRDefault="00FE3BFD" w:rsidP="002D3CDD">
      <w:pPr>
        <w:widowControl w:val="0"/>
        <w:suppressAutoHyphens/>
        <w:autoSpaceDE w:val="0"/>
        <w:autoSpaceDN w:val="0"/>
        <w:adjustRightInd w:val="0"/>
        <w:jc w:val="both"/>
      </w:pPr>
      <w:r>
        <w:t>первого заместителя</w:t>
      </w:r>
    </w:p>
    <w:p w:rsidR="002D3CDD" w:rsidRPr="00430E53" w:rsidRDefault="002D3CDD" w:rsidP="002D3CDD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5618E8" w:rsidRDefault="002D3CDD" w:rsidP="0041180E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</w:t>
      </w:r>
      <w:r w:rsidR="00367299">
        <w:t xml:space="preserve">  </w:t>
      </w:r>
      <w:r w:rsidR="001D56DE">
        <w:t xml:space="preserve">                                                                  </w:t>
      </w:r>
      <w:r w:rsidR="00367299">
        <w:t>Б.Б.Батомункуев</w:t>
      </w:r>
      <w:r w:rsidR="005A3E7A">
        <w:t xml:space="preserve"> </w:t>
      </w:r>
    </w:p>
    <w:p w:rsidR="00E46068" w:rsidRDefault="00E46068" w:rsidP="000417FC">
      <w:pPr>
        <w:widowControl w:val="0"/>
        <w:suppressAutoHyphens/>
        <w:autoSpaceDE w:val="0"/>
        <w:autoSpaceDN w:val="0"/>
        <w:adjustRightInd w:val="0"/>
        <w:jc w:val="both"/>
      </w:pPr>
    </w:p>
    <w:sectPr w:rsidR="00E46068" w:rsidSect="00092E9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1A" w:rsidRDefault="00A0301A" w:rsidP="001443C2">
      <w:r>
        <w:separator/>
      </w:r>
    </w:p>
  </w:endnote>
  <w:endnote w:type="continuationSeparator" w:id="1">
    <w:p w:rsidR="00A0301A" w:rsidRDefault="00A0301A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1A" w:rsidRDefault="00A0301A" w:rsidP="001443C2">
      <w:r>
        <w:separator/>
      </w:r>
    </w:p>
  </w:footnote>
  <w:footnote w:type="continuationSeparator" w:id="1">
    <w:p w:rsidR="00A0301A" w:rsidRDefault="00A0301A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6407B1" w:rsidRPr="00B22C1C" w:rsidRDefault="006B45DF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="006407B1"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D84E49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6407B1" w:rsidRDefault="006407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049CF"/>
    <w:rsid w:val="00035937"/>
    <w:rsid w:val="000417FC"/>
    <w:rsid w:val="000567B3"/>
    <w:rsid w:val="000635EF"/>
    <w:rsid w:val="00065FF3"/>
    <w:rsid w:val="000706FB"/>
    <w:rsid w:val="00072C99"/>
    <w:rsid w:val="00083CD0"/>
    <w:rsid w:val="00083D83"/>
    <w:rsid w:val="00092E93"/>
    <w:rsid w:val="000B2E62"/>
    <w:rsid w:val="000E4D56"/>
    <w:rsid w:val="00104C89"/>
    <w:rsid w:val="001166B5"/>
    <w:rsid w:val="001216F3"/>
    <w:rsid w:val="0014275C"/>
    <w:rsid w:val="001443C2"/>
    <w:rsid w:val="0016380F"/>
    <w:rsid w:val="0019461A"/>
    <w:rsid w:val="001A1D8D"/>
    <w:rsid w:val="001B2F72"/>
    <w:rsid w:val="001C5279"/>
    <w:rsid w:val="001C6EA5"/>
    <w:rsid w:val="001D1CFB"/>
    <w:rsid w:val="001D56DE"/>
    <w:rsid w:val="001E40B3"/>
    <w:rsid w:val="001F2DF7"/>
    <w:rsid w:val="00203653"/>
    <w:rsid w:val="002221D6"/>
    <w:rsid w:val="002B0A64"/>
    <w:rsid w:val="002C5767"/>
    <w:rsid w:val="002D3CDD"/>
    <w:rsid w:val="002E0818"/>
    <w:rsid w:val="002E0D79"/>
    <w:rsid w:val="002E5C65"/>
    <w:rsid w:val="00302556"/>
    <w:rsid w:val="00310371"/>
    <w:rsid w:val="00351A52"/>
    <w:rsid w:val="003539BA"/>
    <w:rsid w:val="00367299"/>
    <w:rsid w:val="00367D9D"/>
    <w:rsid w:val="00382FF0"/>
    <w:rsid w:val="003A7617"/>
    <w:rsid w:val="0040300D"/>
    <w:rsid w:val="0041180E"/>
    <w:rsid w:val="00415B7D"/>
    <w:rsid w:val="00430E53"/>
    <w:rsid w:val="004429F0"/>
    <w:rsid w:val="00446329"/>
    <w:rsid w:val="004744A8"/>
    <w:rsid w:val="004858DD"/>
    <w:rsid w:val="004A4C7B"/>
    <w:rsid w:val="004C26CC"/>
    <w:rsid w:val="00514291"/>
    <w:rsid w:val="00516280"/>
    <w:rsid w:val="0054398B"/>
    <w:rsid w:val="005618E8"/>
    <w:rsid w:val="005A3E7A"/>
    <w:rsid w:val="005E26AD"/>
    <w:rsid w:val="005F0369"/>
    <w:rsid w:val="00603A66"/>
    <w:rsid w:val="00607976"/>
    <w:rsid w:val="00622998"/>
    <w:rsid w:val="006407B1"/>
    <w:rsid w:val="00644DEA"/>
    <w:rsid w:val="00650939"/>
    <w:rsid w:val="006569EC"/>
    <w:rsid w:val="00681258"/>
    <w:rsid w:val="006A14C7"/>
    <w:rsid w:val="006B45DF"/>
    <w:rsid w:val="006C2980"/>
    <w:rsid w:val="006D010B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349F3"/>
    <w:rsid w:val="00873050"/>
    <w:rsid w:val="00887239"/>
    <w:rsid w:val="008B7ECD"/>
    <w:rsid w:val="008C1EF4"/>
    <w:rsid w:val="008C3D15"/>
    <w:rsid w:val="008E618B"/>
    <w:rsid w:val="008F3363"/>
    <w:rsid w:val="00930FF8"/>
    <w:rsid w:val="0095033E"/>
    <w:rsid w:val="00955E6A"/>
    <w:rsid w:val="0096246A"/>
    <w:rsid w:val="00976C3D"/>
    <w:rsid w:val="00985978"/>
    <w:rsid w:val="00994729"/>
    <w:rsid w:val="00994973"/>
    <w:rsid w:val="009A5113"/>
    <w:rsid w:val="009A7F27"/>
    <w:rsid w:val="00A0301A"/>
    <w:rsid w:val="00A213E5"/>
    <w:rsid w:val="00A236DA"/>
    <w:rsid w:val="00A42EB7"/>
    <w:rsid w:val="00A6348A"/>
    <w:rsid w:val="00A7200D"/>
    <w:rsid w:val="00A876A9"/>
    <w:rsid w:val="00AE1281"/>
    <w:rsid w:val="00AE3A89"/>
    <w:rsid w:val="00AF7D19"/>
    <w:rsid w:val="00B13D32"/>
    <w:rsid w:val="00B22C1C"/>
    <w:rsid w:val="00B5384B"/>
    <w:rsid w:val="00B86EBF"/>
    <w:rsid w:val="00BA216F"/>
    <w:rsid w:val="00BA7191"/>
    <w:rsid w:val="00BB2896"/>
    <w:rsid w:val="00BD0117"/>
    <w:rsid w:val="00BD6FC6"/>
    <w:rsid w:val="00C03F99"/>
    <w:rsid w:val="00C0501D"/>
    <w:rsid w:val="00C053A3"/>
    <w:rsid w:val="00C14A82"/>
    <w:rsid w:val="00C61B03"/>
    <w:rsid w:val="00C650BE"/>
    <w:rsid w:val="00C77F26"/>
    <w:rsid w:val="00C8515F"/>
    <w:rsid w:val="00C8656F"/>
    <w:rsid w:val="00CA2202"/>
    <w:rsid w:val="00CA789E"/>
    <w:rsid w:val="00CE0805"/>
    <w:rsid w:val="00CE505A"/>
    <w:rsid w:val="00CF70B6"/>
    <w:rsid w:val="00D32D32"/>
    <w:rsid w:val="00D55106"/>
    <w:rsid w:val="00D72419"/>
    <w:rsid w:val="00D83C15"/>
    <w:rsid w:val="00D84E49"/>
    <w:rsid w:val="00DD2E5A"/>
    <w:rsid w:val="00DD7ACD"/>
    <w:rsid w:val="00E440C1"/>
    <w:rsid w:val="00E46068"/>
    <w:rsid w:val="00F0139F"/>
    <w:rsid w:val="00F02260"/>
    <w:rsid w:val="00F10D9A"/>
    <w:rsid w:val="00F42CDD"/>
    <w:rsid w:val="00F60C69"/>
    <w:rsid w:val="00FA1F12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42798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DFCE-A43A-4391-8013-0179D6B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6</cp:revision>
  <cp:lastPrinted>2025-11-06T08:08:00Z</cp:lastPrinted>
  <dcterms:created xsi:type="dcterms:W3CDTF">2025-11-06T07:22:00Z</dcterms:created>
  <dcterms:modified xsi:type="dcterms:W3CDTF">2025-11-06T08:38:00Z</dcterms:modified>
</cp:coreProperties>
</file>