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0D" w:rsidRDefault="00C40D42" w:rsidP="00D5620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BF8AE73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sz w:val="2"/>
          <w:szCs w:val="2"/>
        </w:rPr>
      </w:pPr>
    </w:p>
    <w:p w:rsidR="00D5620D" w:rsidRPr="00AB243D" w:rsidRDefault="00D5620D" w:rsidP="00D5620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5620D" w:rsidRDefault="00D5620D" w:rsidP="00D5620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0D" w:rsidRDefault="00D5620D" w:rsidP="00D5620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0D" w:rsidRPr="00722412" w:rsidRDefault="00D5620D" w:rsidP="00D5620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5620D" w:rsidRPr="00674D09" w:rsidRDefault="00D5620D" w:rsidP="00D5620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441BE0" w:rsidRPr="0089608F" w:rsidRDefault="00441BE0" w:rsidP="007B17F8">
      <w:pPr>
        <w:jc w:val="center"/>
        <w:rPr>
          <w:b/>
          <w:bCs/>
        </w:rPr>
      </w:pPr>
    </w:p>
    <w:p w:rsidR="00D5620D" w:rsidRPr="0089608F" w:rsidRDefault="00D5620D" w:rsidP="007B17F8">
      <w:pPr>
        <w:jc w:val="center"/>
        <w:rPr>
          <w:b/>
          <w:bCs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 xml:space="preserve">й в </w:t>
      </w:r>
      <w:r w:rsidR="0089608F">
        <w:rPr>
          <w:b/>
          <w:bCs/>
        </w:rPr>
        <w:t>пункт 10</w:t>
      </w:r>
      <w:r w:rsidR="0089608F" w:rsidRPr="0089608F">
        <w:rPr>
          <w:b/>
          <w:bCs/>
          <w:vertAlign w:val="superscript"/>
        </w:rPr>
        <w:t>1</w:t>
      </w:r>
      <w:r w:rsidR="0089608F">
        <w:rPr>
          <w:b/>
          <w:bCs/>
        </w:rPr>
        <w:t xml:space="preserve"> постановления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25 </w:t>
      </w:r>
      <w:r w:rsidRPr="007B17F8">
        <w:rPr>
          <w:b/>
          <w:bCs/>
        </w:rPr>
        <w:t>сентября 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52</w:t>
      </w:r>
      <w:r w:rsidR="00DB14F5">
        <w:rPr>
          <w:b/>
          <w:bCs/>
        </w:rPr>
        <w:t>4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1C1F52" w:rsidRDefault="00835E02" w:rsidP="00782FC2">
      <w:pPr>
        <w:ind w:firstLine="709"/>
        <w:jc w:val="both"/>
        <w:rPr>
          <w:bCs/>
          <w:sz w:val="20"/>
          <w:szCs w:val="20"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 xml:space="preserve">в </w:t>
      </w:r>
      <w:r w:rsidR="0089608F">
        <w:rPr>
          <w:bCs/>
        </w:rPr>
        <w:t>пункт 10</w:t>
      </w:r>
      <w:r w:rsidR="0089608F" w:rsidRPr="0089608F">
        <w:rPr>
          <w:bCs/>
          <w:vertAlign w:val="superscript"/>
        </w:rPr>
        <w:t>1</w:t>
      </w:r>
      <w:r w:rsidR="0089608F">
        <w:rPr>
          <w:bCs/>
        </w:rPr>
        <w:t xml:space="preserve"> </w:t>
      </w:r>
      <w:r w:rsidRPr="007B17F8">
        <w:rPr>
          <w:bCs/>
        </w:rPr>
        <w:t>постановлени</w:t>
      </w:r>
      <w:r w:rsidR="0089608F">
        <w:rPr>
          <w:bCs/>
        </w:rPr>
        <w:t>я</w:t>
      </w:r>
      <w:r w:rsidRPr="007B17F8">
        <w:rPr>
          <w:bCs/>
        </w:rPr>
        <w:t xml:space="preserve"> Правительства Забайкальского края </w:t>
      </w:r>
      <w:r w:rsidR="00327507" w:rsidRPr="007B17F8">
        <w:rPr>
          <w:bCs/>
        </w:rPr>
        <w:br/>
      </w:r>
      <w:r w:rsidRPr="007B17F8">
        <w:rPr>
          <w:bCs/>
        </w:rPr>
        <w:t>от 25</w:t>
      </w:r>
      <w:r w:rsidR="00327507" w:rsidRPr="007B17F8">
        <w:rPr>
          <w:bCs/>
        </w:rPr>
        <w:t xml:space="preserve"> сентября 2025 </w:t>
      </w:r>
      <w:r w:rsidRPr="007B17F8">
        <w:rPr>
          <w:bCs/>
        </w:rPr>
        <w:t>года № 52</w:t>
      </w:r>
      <w:r w:rsidR="00DB14F5">
        <w:rPr>
          <w:bCs/>
        </w:rPr>
        <w:t>4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89608F">
        <w:rPr>
          <w:bCs/>
        </w:rPr>
        <w:t>(</w:t>
      </w:r>
      <w:r w:rsidR="0089608F">
        <w:rPr>
          <w:bCs/>
        </w:rPr>
        <w:t>с изменениями, внесенными постановлением Правительства Забайкальского края от 1 ноября 2025 года №</w:t>
      </w:r>
      <w:r w:rsidR="0089608F" w:rsidRPr="007B17F8">
        <w:rPr>
          <w:bCs/>
        </w:rPr>
        <w:t> </w:t>
      </w:r>
      <w:r w:rsidR="0089608F">
        <w:rPr>
          <w:bCs/>
        </w:rPr>
        <w:t xml:space="preserve">626) </w:t>
      </w:r>
      <w:r w:rsidR="00F66FB2" w:rsidRPr="007B17F8">
        <w:t>следующие изменения:</w:t>
      </w:r>
    </w:p>
    <w:p w:rsidR="0089608F" w:rsidRPr="007B17F8" w:rsidRDefault="0089608F" w:rsidP="0089608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  <w:t xml:space="preserve">слова «Министерство </w:t>
      </w:r>
      <w:r>
        <w:t xml:space="preserve">труда и социальной защиты населения </w:t>
      </w:r>
      <w:r w:rsidRPr="007B17F8">
        <w:t>Забайкальского края» заменить словами «</w:t>
      </w:r>
      <w:r>
        <w:t xml:space="preserve">исполнительный орган, указанный </w:t>
      </w:r>
      <w:r>
        <w:br/>
      </w:r>
      <w:bookmarkStart w:id="1" w:name="_GoBack"/>
      <w:bookmarkEnd w:id="1"/>
      <w:r>
        <w:t>в пункте 1 настоящего постановления,</w:t>
      </w:r>
      <w:r w:rsidRPr="007B17F8">
        <w:t>»;</w:t>
      </w:r>
    </w:p>
    <w:p w:rsidR="0089608F" w:rsidRPr="007B17F8" w:rsidRDefault="0089608F" w:rsidP="0089608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2)</w:t>
      </w:r>
      <w:r w:rsidRPr="007B17F8">
        <w:tab/>
      </w:r>
      <w:r>
        <w:t>слово «финансовых» заменить словом «бюджетных».</w:t>
      </w:r>
    </w:p>
    <w:p w:rsidR="0089608F" w:rsidRDefault="0089608F" w:rsidP="0089608F">
      <w:pPr>
        <w:autoSpaceDE w:val="0"/>
        <w:autoSpaceDN w:val="0"/>
        <w:adjustRightInd w:val="0"/>
        <w:jc w:val="both"/>
      </w:pPr>
    </w:p>
    <w:p w:rsidR="0089608F" w:rsidRPr="007B17F8" w:rsidRDefault="0089608F" w:rsidP="0089608F">
      <w:pPr>
        <w:autoSpaceDE w:val="0"/>
        <w:autoSpaceDN w:val="0"/>
        <w:adjustRightInd w:val="0"/>
        <w:jc w:val="both"/>
      </w:pPr>
    </w:p>
    <w:p w:rsidR="0089608F" w:rsidRPr="007B17F8" w:rsidRDefault="0089608F" w:rsidP="0089608F">
      <w:pPr>
        <w:autoSpaceDE w:val="0"/>
        <w:autoSpaceDN w:val="0"/>
        <w:adjustRightInd w:val="0"/>
        <w:jc w:val="both"/>
      </w:pPr>
    </w:p>
    <w:p w:rsidR="0089608F" w:rsidRPr="007B17F8" w:rsidRDefault="0089608F" w:rsidP="0089608F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89608F" w:rsidRDefault="0089608F" w:rsidP="0089608F">
      <w:pPr>
        <w:shd w:val="clear" w:color="auto" w:fill="FFFFFF"/>
        <w:jc w:val="both"/>
        <w:rPr>
          <w:bCs/>
        </w:rPr>
      </w:pPr>
      <w:r>
        <w:rPr>
          <w:bCs/>
        </w:rPr>
        <w:t>первого заместителя</w:t>
      </w:r>
    </w:p>
    <w:p w:rsidR="0089608F" w:rsidRDefault="0089608F" w:rsidP="0089608F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председателя Правительства </w:t>
      </w:r>
    </w:p>
    <w:p w:rsidR="0089608F" w:rsidRPr="005645F4" w:rsidRDefault="0089608F" w:rsidP="0089608F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Забайкальского края       </w:t>
      </w:r>
      <w:r>
        <w:rPr>
          <w:bCs/>
        </w:rPr>
        <w:t xml:space="preserve"> </w:t>
      </w:r>
      <w:r w:rsidRPr="007B17F8">
        <w:rPr>
          <w:bCs/>
        </w:rPr>
        <w:t xml:space="preserve">                                   </w:t>
      </w:r>
      <w:r>
        <w:rPr>
          <w:bCs/>
        </w:rPr>
        <w:t xml:space="preserve">                          </w:t>
      </w:r>
      <w:proofErr w:type="spellStart"/>
      <w:r w:rsidRPr="007B17F8">
        <w:rPr>
          <w:bCs/>
        </w:rPr>
        <w:t>Б.Б.Батомункуев</w:t>
      </w:r>
      <w:proofErr w:type="spellEnd"/>
    </w:p>
    <w:sectPr w:rsidR="0089608F" w:rsidRPr="005645F4" w:rsidSect="00C067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41" w:rsidRDefault="009E5241" w:rsidP="003E67C1">
      <w:r>
        <w:separator/>
      </w:r>
    </w:p>
  </w:endnote>
  <w:endnote w:type="continuationSeparator" w:id="0">
    <w:p w:rsidR="009E5241" w:rsidRDefault="009E5241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41" w:rsidRDefault="009E5241" w:rsidP="003E67C1">
      <w:r>
        <w:separator/>
      </w:r>
    </w:p>
  </w:footnote>
  <w:footnote w:type="continuationSeparator" w:id="0">
    <w:p w:rsidR="009E5241" w:rsidRDefault="009E5241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A36F4E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="00B72087"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89608F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4F5E"/>
    <w:rsid w:val="00076A6E"/>
    <w:rsid w:val="00077165"/>
    <w:rsid w:val="00090A5B"/>
    <w:rsid w:val="00091B88"/>
    <w:rsid w:val="00092ADD"/>
    <w:rsid w:val="00095609"/>
    <w:rsid w:val="00095FF2"/>
    <w:rsid w:val="000A291A"/>
    <w:rsid w:val="000A4CA9"/>
    <w:rsid w:val="000A6E22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4C3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1F52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08D2"/>
    <w:rsid w:val="00316832"/>
    <w:rsid w:val="0031756D"/>
    <w:rsid w:val="00317B0E"/>
    <w:rsid w:val="003208DF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300ED"/>
    <w:rsid w:val="005339BF"/>
    <w:rsid w:val="00541386"/>
    <w:rsid w:val="00542BFA"/>
    <w:rsid w:val="005443CA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3701"/>
    <w:rsid w:val="00660AF7"/>
    <w:rsid w:val="00661C77"/>
    <w:rsid w:val="00666BC0"/>
    <w:rsid w:val="006710F2"/>
    <w:rsid w:val="00672ECC"/>
    <w:rsid w:val="00674D09"/>
    <w:rsid w:val="00676189"/>
    <w:rsid w:val="00682444"/>
    <w:rsid w:val="00682A47"/>
    <w:rsid w:val="00684CC9"/>
    <w:rsid w:val="00690609"/>
    <w:rsid w:val="00695B7E"/>
    <w:rsid w:val="00696229"/>
    <w:rsid w:val="006A0D87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12AC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06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4D2D"/>
    <w:rsid w:val="008559E8"/>
    <w:rsid w:val="008617F7"/>
    <w:rsid w:val="0086270A"/>
    <w:rsid w:val="00863121"/>
    <w:rsid w:val="00865AB3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9608F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241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36F4E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0D42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6E9B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0D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14F5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F069C"/>
    <w:rsid w:val="00DF06F0"/>
    <w:rsid w:val="00DF1848"/>
    <w:rsid w:val="00DF3E12"/>
    <w:rsid w:val="00E05479"/>
    <w:rsid w:val="00E06420"/>
    <w:rsid w:val="00E06496"/>
    <w:rsid w:val="00E06FFE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5700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C224E"/>
  <w15:docId w15:val="{7FDF55D3-EC59-46EB-9CA0-E29AFFD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6CE32-02D0-4141-8BC9-3338CE57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Station15</dc:creator>
  <cp:lastModifiedBy>Багдасарян М.А.</cp:lastModifiedBy>
  <cp:revision>3</cp:revision>
  <cp:lastPrinted>2025-11-07T03:27:00Z</cp:lastPrinted>
  <dcterms:created xsi:type="dcterms:W3CDTF">2025-11-11T07:08:00Z</dcterms:created>
  <dcterms:modified xsi:type="dcterms:W3CDTF">2025-11-11T07:10:00Z</dcterms:modified>
</cp:coreProperties>
</file>