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72999" w14:textId="77777777" w:rsidR="00E05152" w:rsidRDefault="00E05152" w:rsidP="00E05152">
      <w:pPr>
        <w:shd w:val="clear" w:color="auto" w:fill="FFFFFF"/>
        <w:jc w:val="center"/>
        <w:rPr>
          <w:sz w:val="2"/>
          <w:szCs w:val="2"/>
        </w:rPr>
      </w:pPr>
      <w:bookmarkStart w:id="0" w:name="OLE_LINK4"/>
    </w:p>
    <w:p w14:paraId="43D37C18" w14:textId="77777777" w:rsidR="00E05152" w:rsidRDefault="00E05152" w:rsidP="00E05152">
      <w:pPr>
        <w:shd w:val="clear" w:color="auto" w:fill="FFFFFF"/>
        <w:jc w:val="center"/>
        <w:rPr>
          <w:sz w:val="2"/>
          <w:szCs w:val="2"/>
        </w:rPr>
      </w:pPr>
    </w:p>
    <w:p w14:paraId="234C7EB1" w14:textId="77777777" w:rsidR="00E05152" w:rsidRDefault="00E05152" w:rsidP="00E05152">
      <w:pPr>
        <w:shd w:val="clear" w:color="auto" w:fill="FFFFFF"/>
        <w:jc w:val="center"/>
        <w:rPr>
          <w:sz w:val="2"/>
          <w:szCs w:val="2"/>
        </w:rPr>
      </w:pPr>
    </w:p>
    <w:p w14:paraId="48A50D6A" w14:textId="77777777" w:rsidR="00E05152" w:rsidRDefault="00E05152" w:rsidP="00E05152">
      <w:pPr>
        <w:shd w:val="clear" w:color="auto" w:fill="FFFFFF"/>
        <w:jc w:val="center"/>
        <w:rPr>
          <w:sz w:val="2"/>
          <w:szCs w:val="2"/>
        </w:rPr>
      </w:pPr>
    </w:p>
    <w:p w14:paraId="7F006F6D" w14:textId="77777777" w:rsidR="00E05152" w:rsidRDefault="00E05152" w:rsidP="00E05152">
      <w:pPr>
        <w:shd w:val="clear" w:color="auto" w:fill="FFFFFF"/>
        <w:jc w:val="center"/>
        <w:rPr>
          <w:sz w:val="2"/>
          <w:szCs w:val="2"/>
        </w:rPr>
      </w:pPr>
    </w:p>
    <w:p w14:paraId="4EBF9338" w14:textId="77777777" w:rsidR="00E05152" w:rsidRDefault="00E05152" w:rsidP="00E05152">
      <w:pPr>
        <w:shd w:val="clear" w:color="auto" w:fill="FFFFFF"/>
        <w:jc w:val="center"/>
        <w:rPr>
          <w:sz w:val="2"/>
          <w:szCs w:val="2"/>
        </w:rPr>
      </w:pPr>
    </w:p>
    <w:p w14:paraId="267FB778" w14:textId="77777777" w:rsidR="00E05152" w:rsidRDefault="00E05152" w:rsidP="00E05152">
      <w:pPr>
        <w:shd w:val="clear" w:color="auto" w:fill="FFFFFF"/>
        <w:jc w:val="center"/>
        <w:rPr>
          <w:sz w:val="2"/>
          <w:szCs w:val="2"/>
        </w:rPr>
      </w:pPr>
    </w:p>
    <w:p w14:paraId="0CAE2E32" w14:textId="77777777" w:rsidR="00E05152" w:rsidRDefault="00E05152" w:rsidP="00E05152">
      <w:pPr>
        <w:shd w:val="clear" w:color="auto" w:fill="FFFFFF"/>
        <w:jc w:val="center"/>
        <w:rPr>
          <w:sz w:val="2"/>
          <w:szCs w:val="2"/>
        </w:rPr>
      </w:pPr>
    </w:p>
    <w:p w14:paraId="112EDF1A" w14:textId="77777777" w:rsidR="00E05152" w:rsidRDefault="00E05152" w:rsidP="00E05152">
      <w:pPr>
        <w:shd w:val="clear" w:color="auto" w:fill="FFFFFF"/>
        <w:jc w:val="center"/>
        <w:rPr>
          <w:sz w:val="2"/>
          <w:szCs w:val="2"/>
        </w:rPr>
      </w:pPr>
    </w:p>
    <w:p w14:paraId="4E319EFE" w14:textId="77777777" w:rsidR="00E05152" w:rsidRPr="00AB243D" w:rsidRDefault="00E05152" w:rsidP="00E05152">
      <w:pPr>
        <w:shd w:val="clear" w:color="auto" w:fill="FFFFFF"/>
        <w:jc w:val="center"/>
        <w:rPr>
          <w:b/>
          <w:spacing w:val="-11"/>
          <w:sz w:val="2"/>
          <w:szCs w:val="2"/>
        </w:rPr>
      </w:pPr>
    </w:p>
    <w:bookmarkEnd w:id="0"/>
    <w:p w14:paraId="60AD591A" w14:textId="77777777" w:rsidR="00EB3667" w:rsidRDefault="00EB3667" w:rsidP="00EB3667">
      <w:pPr>
        <w:shd w:val="clear" w:color="auto" w:fill="FFFFFF"/>
        <w:jc w:val="center"/>
        <w:rPr>
          <w:sz w:val="2"/>
          <w:szCs w:val="2"/>
        </w:rPr>
      </w:pPr>
      <w:r>
        <w:rPr>
          <w:noProof/>
          <w:lang w:eastAsia="ru-RU"/>
        </w:rPr>
        <w:drawing>
          <wp:inline distT="0" distB="0" distL="0" distR="0" wp14:anchorId="137849D9" wp14:editId="08B5D66A">
            <wp:extent cx="800100" cy="8858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00100" cy="885825"/>
                    </a:xfrm>
                    <a:prstGeom prst="rect">
                      <a:avLst/>
                    </a:prstGeom>
                    <a:noFill/>
                    <a:ln w="9525">
                      <a:noFill/>
                      <a:miter lim="800000"/>
                      <a:headEnd/>
                      <a:tailEnd/>
                    </a:ln>
                  </pic:spPr>
                </pic:pic>
              </a:graphicData>
            </a:graphic>
          </wp:inline>
        </w:drawing>
      </w:r>
    </w:p>
    <w:p w14:paraId="75402AAF" w14:textId="77777777" w:rsidR="00EB3667" w:rsidRDefault="00EB3667" w:rsidP="00EB3667">
      <w:pPr>
        <w:shd w:val="clear" w:color="auto" w:fill="FFFFFF"/>
        <w:jc w:val="center"/>
        <w:rPr>
          <w:sz w:val="2"/>
          <w:szCs w:val="2"/>
        </w:rPr>
      </w:pPr>
    </w:p>
    <w:p w14:paraId="39B27F86" w14:textId="77777777" w:rsidR="00EB3667" w:rsidRDefault="00EB3667" w:rsidP="00EB3667">
      <w:pPr>
        <w:shd w:val="clear" w:color="auto" w:fill="FFFFFF"/>
        <w:jc w:val="center"/>
        <w:rPr>
          <w:sz w:val="2"/>
          <w:szCs w:val="2"/>
        </w:rPr>
      </w:pPr>
    </w:p>
    <w:p w14:paraId="0FD30C94" w14:textId="77777777" w:rsidR="00EB3667" w:rsidRDefault="00EB3667" w:rsidP="00EB3667">
      <w:pPr>
        <w:shd w:val="clear" w:color="auto" w:fill="FFFFFF"/>
        <w:jc w:val="center"/>
        <w:rPr>
          <w:sz w:val="2"/>
          <w:szCs w:val="2"/>
        </w:rPr>
      </w:pPr>
    </w:p>
    <w:p w14:paraId="2E963586" w14:textId="77777777" w:rsidR="00EB3667" w:rsidRDefault="00EB3667" w:rsidP="00EB3667">
      <w:pPr>
        <w:shd w:val="clear" w:color="auto" w:fill="FFFFFF"/>
        <w:jc w:val="center"/>
        <w:rPr>
          <w:sz w:val="2"/>
          <w:szCs w:val="2"/>
        </w:rPr>
      </w:pPr>
    </w:p>
    <w:p w14:paraId="53903284" w14:textId="77777777" w:rsidR="00EB3667" w:rsidRDefault="00EB3667" w:rsidP="00EB3667">
      <w:pPr>
        <w:shd w:val="clear" w:color="auto" w:fill="FFFFFF"/>
        <w:jc w:val="center"/>
        <w:rPr>
          <w:sz w:val="2"/>
          <w:szCs w:val="2"/>
        </w:rPr>
      </w:pPr>
    </w:p>
    <w:p w14:paraId="5DEECDD0" w14:textId="77777777" w:rsidR="00EB3667" w:rsidRDefault="00EB3667" w:rsidP="00EB3667">
      <w:pPr>
        <w:shd w:val="clear" w:color="auto" w:fill="FFFFFF"/>
        <w:jc w:val="center"/>
        <w:rPr>
          <w:sz w:val="2"/>
          <w:szCs w:val="2"/>
        </w:rPr>
      </w:pPr>
    </w:p>
    <w:p w14:paraId="2D5A98ED" w14:textId="77777777" w:rsidR="00EB3667" w:rsidRDefault="00EB3667" w:rsidP="00EB3667">
      <w:pPr>
        <w:shd w:val="clear" w:color="auto" w:fill="FFFFFF"/>
        <w:jc w:val="center"/>
        <w:rPr>
          <w:sz w:val="2"/>
          <w:szCs w:val="2"/>
        </w:rPr>
      </w:pPr>
    </w:p>
    <w:p w14:paraId="07A99950" w14:textId="77777777" w:rsidR="00EB3667" w:rsidRDefault="00EB3667" w:rsidP="00EB3667">
      <w:pPr>
        <w:shd w:val="clear" w:color="auto" w:fill="FFFFFF"/>
        <w:jc w:val="center"/>
        <w:rPr>
          <w:sz w:val="2"/>
          <w:szCs w:val="2"/>
        </w:rPr>
      </w:pPr>
    </w:p>
    <w:p w14:paraId="106B440B" w14:textId="77777777" w:rsidR="00EB3667" w:rsidRPr="00AB243D" w:rsidRDefault="00EB3667" w:rsidP="00EB3667">
      <w:pPr>
        <w:shd w:val="clear" w:color="auto" w:fill="FFFFFF"/>
        <w:jc w:val="center"/>
        <w:rPr>
          <w:b/>
          <w:spacing w:val="-11"/>
          <w:sz w:val="2"/>
          <w:szCs w:val="2"/>
        </w:rPr>
      </w:pPr>
    </w:p>
    <w:p w14:paraId="7E1E1363" w14:textId="77777777" w:rsidR="00EB3667" w:rsidRDefault="00EB3667" w:rsidP="00EB3667">
      <w:pPr>
        <w:shd w:val="clear" w:color="auto" w:fill="FFFFFF"/>
        <w:jc w:val="center"/>
        <w:rPr>
          <w:b/>
          <w:spacing w:val="-11"/>
          <w:sz w:val="2"/>
          <w:szCs w:val="2"/>
        </w:rPr>
      </w:pPr>
      <w:r w:rsidRPr="00806D4E">
        <w:rPr>
          <w:b/>
          <w:spacing w:val="-11"/>
          <w:sz w:val="33"/>
          <w:szCs w:val="33"/>
        </w:rPr>
        <w:t>ПРАВИТЕЛЬСТВО ЗАБАЙКАЛЬСКОГО КРАЯ</w:t>
      </w:r>
    </w:p>
    <w:p w14:paraId="62DAC269" w14:textId="77777777" w:rsidR="00EB3667" w:rsidRDefault="00EB3667" w:rsidP="00EB3667">
      <w:pPr>
        <w:shd w:val="clear" w:color="auto" w:fill="FFFFFF"/>
        <w:jc w:val="center"/>
        <w:rPr>
          <w:b/>
          <w:spacing w:val="-11"/>
          <w:sz w:val="2"/>
          <w:szCs w:val="2"/>
        </w:rPr>
      </w:pPr>
    </w:p>
    <w:p w14:paraId="7D612350" w14:textId="77777777" w:rsidR="00EB3667" w:rsidRDefault="00EB3667" w:rsidP="00EB3667">
      <w:pPr>
        <w:shd w:val="clear" w:color="auto" w:fill="FFFFFF"/>
        <w:jc w:val="center"/>
        <w:rPr>
          <w:b/>
          <w:spacing w:val="-11"/>
          <w:sz w:val="2"/>
          <w:szCs w:val="2"/>
        </w:rPr>
      </w:pPr>
    </w:p>
    <w:p w14:paraId="1294A6DB" w14:textId="77777777" w:rsidR="00EB3667" w:rsidRDefault="00EB3667" w:rsidP="00EB3667">
      <w:pPr>
        <w:shd w:val="clear" w:color="auto" w:fill="FFFFFF"/>
        <w:jc w:val="center"/>
        <w:rPr>
          <w:b/>
          <w:spacing w:val="-11"/>
          <w:sz w:val="2"/>
          <w:szCs w:val="2"/>
        </w:rPr>
      </w:pPr>
    </w:p>
    <w:p w14:paraId="6BD1DD86" w14:textId="77777777" w:rsidR="00EB3667" w:rsidRDefault="00EB3667" w:rsidP="00EB3667">
      <w:pPr>
        <w:shd w:val="clear" w:color="auto" w:fill="FFFFFF"/>
        <w:jc w:val="center"/>
        <w:rPr>
          <w:b/>
          <w:spacing w:val="-11"/>
          <w:sz w:val="2"/>
          <w:szCs w:val="2"/>
        </w:rPr>
      </w:pPr>
    </w:p>
    <w:p w14:paraId="6D2C3FD5" w14:textId="77777777" w:rsidR="00EB3667" w:rsidRPr="00722412" w:rsidRDefault="00EB3667" w:rsidP="00EB3667">
      <w:pPr>
        <w:shd w:val="clear" w:color="auto" w:fill="FFFFFF"/>
        <w:jc w:val="center"/>
        <w:rPr>
          <w:bCs/>
          <w:spacing w:val="-14"/>
        </w:rPr>
      </w:pPr>
      <w:r w:rsidRPr="0090222D">
        <w:rPr>
          <w:bCs/>
          <w:spacing w:val="-14"/>
          <w:sz w:val="35"/>
          <w:szCs w:val="35"/>
        </w:rPr>
        <w:t>ПОСТАНОВЛЕНИЕ</w:t>
      </w:r>
    </w:p>
    <w:p w14:paraId="5599CCC8" w14:textId="77777777" w:rsidR="005C76C9" w:rsidRPr="00AD7742" w:rsidRDefault="005C76C9" w:rsidP="00EB3667">
      <w:pPr>
        <w:shd w:val="clear" w:color="auto" w:fill="FFFFFF"/>
        <w:jc w:val="center"/>
        <w:rPr>
          <w:bCs/>
          <w:spacing w:val="-6"/>
          <w:sz w:val="35"/>
          <w:szCs w:val="35"/>
        </w:rPr>
      </w:pPr>
    </w:p>
    <w:p w14:paraId="0851FEFC" w14:textId="77777777" w:rsidR="00EB3667" w:rsidRPr="00674D09" w:rsidRDefault="00EB3667" w:rsidP="00EB3667">
      <w:pPr>
        <w:shd w:val="clear" w:color="auto" w:fill="FFFFFF"/>
        <w:jc w:val="center"/>
        <w:rPr>
          <w:bCs/>
          <w:spacing w:val="-14"/>
          <w:sz w:val="6"/>
          <w:szCs w:val="6"/>
        </w:rPr>
      </w:pPr>
      <w:r w:rsidRPr="0090222D">
        <w:rPr>
          <w:bCs/>
          <w:spacing w:val="-6"/>
          <w:sz w:val="35"/>
          <w:szCs w:val="35"/>
        </w:rPr>
        <w:t>г. Чита</w:t>
      </w:r>
    </w:p>
    <w:p w14:paraId="4CAFB35B" w14:textId="77777777" w:rsidR="003563BD" w:rsidRDefault="003563BD" w:rsidP="00F2139E">
      <w:pPr>
        <w:pStyle w:val="ConsPlusTitle"/>
        <w:jc w:val="both"/>
        <w:outlineLvl w:val="0"/>
        <w:rPr>
          <w:bCs w:val="0"/>
          <w:sz w:val="28"/>
          <w:szCs w:val="28"/>
        </w:rPr>
      </w:pPr>
    </w:p>
    <w:p w14:paraId="0B80918A" w14:textId="77777777" w:rsidR="00EB3667" w:rsidRDefault="00EB3667" w:rsidP="00F2139E">
      <w:pPr>
        <w:pStyle w:val="ConsPlusTitle"/>
        <w:jc w:val="both"/>
        <w:outlineLvl w:val="0"/>
        <w:rPr>
          <w:bCs w:val="0"/>
          <w:sz w:val="28"/>
          <w:szCs w:val="28"/>
        </w:rPr>
      </w:pPr>
    </w:p>
    <w:p w14:paraId="5E5C08B0" w14:textId="17FCD0C7" w:rsidR="00272717" w:rsidRPr="00184129" w:rsidRDefault="00F812EF" w:rsidP="00184129">
      <w:pPr>
        <w:spacing w:before="240"/>
        <w:jc w:val="center"/>
        <w:rPr>
          <w:b/>
          <w:bCs/>
        </w:rPr>
      </w:pPr>
      <w:r w:rsidRPr="00184129">
        <w:rPr>
          <w:b/>
          <w:bCs/>
        </w:rPr>
        <w:t xml:space="preserve">О </w:t>
      </w:r>
      <w:r w:rsidR="00032194" w:rsidRPr="00184129">
        <w:rPr>
          <w:b/>
          <w:bCs/>
        </w:rPr>
        <w:t>внесении изменения</w:t>
      </w:r>
      <w:r w:rsidR="00A121E8" w:rsidRPr="00184129">
        <w:rPr>
          <w:b/>
          <w:bCs/>
        </w:rPr>
        <w:t xml:space="preserve"> в </w:t>
      </w:r>
      <w:r w:rsidR="00032194" w:rsidRPr="00184129">
        <w:rPr>
          <w:b/>
          <w:bCs/>
        </w:rPr>
        <w:t>Поряд</w:t>
      </w:r>
      <w:r w:rsidR="00402699" w:rsidRPr="00184129">
        <w:rPr>
          <w:b/>
          <w:bCs/>
        </w:rPr>
        <w:t>ок</w:t>
      </w:r>
      <w:r w:rsidR="00534800" w:rsidRPr="00184129">
        <w:rPr>
          <w:b/>
          <w:bCs/>
        </w:rPr>
        <w:t xml:space="preserve"> использования бюджетных ассигнований резервного фонда Правительства За</w:t>
      </w:r>
      <w:r w:rsidR="003C7EA8" w:rsidRPr="00184129">
        <w:rPr>
          <w:b/>
          <w:bCs/>
        </w:rPr>
        <w:t>байкальского края</w:t>
      </w:r>
    </w:p>
    <w:p w14:paraId="0BC63290" w14:textId="62F66B18" w:rsidR="00272717" w:rsidRPr="003D7FAF" w:rsidRDefault="00184129" w:rsidP="00184129">
      <w:pPr>
        <w:spacing w:before="240" w:after="120"/>
        <w:ind w:firstLine="709"/>
        <w:jc w:val="both"/>
        <w:rPr>
          <w:bCs/>
          <w:spacing w:val="40"/>
        </w:rPr>
      </w:pPr>
      <w:r w:rsidRPr="00184129">
        <w:t xml:space="preserve">В соответствии со статьей 44 Устава Забайкальского края, в связи с возникшей необходимостью Правительство Забайкальского края </w:t>
      </w:r>
      <w:r w:rsidR="00E35F8E" w:rsidRPr="00EF13C2">
        <w:rPr>
          <w:rFonts w:ascii="Times New Roman Полужирный" w:hAnsi="Times New Roman Полужирный"/>
          <w:spacing w:val="20"/>
        </w:rPr>
        <w:t>постановляет</w:t>
      </w:r>
      <w:r w:rsidR="00E35F8E" w:rsidRPr="00EF13C2">
        <w:rPr>
          <w:spacing w:val="40"/>
        </w:rPr>
        <w:t>:</w:t>
      </w:r>
    </w:p>
    <w:p w14:paraId="31AFB6A5" w14:textId="5D9FF20C" w:rsidR="00402699" w:rsidRPr="00EF13C2" w:rsidRDefault="00326FC5" w:rsidP="00EF13C2">
      <w:pPr>
        <w:pStyle w:val="ad"/>
        <w:spacing w:before="0" w:beforeAutospacing="0" w:after="0" w:afterAutospacing="0" w:line="288" w:lineRule="atLeast"/>
        <w:ind w:firstLine="709"/>
        <w:jc w:val="both"/>
        <w:rPr>
          <w:sz w:val="28"/>
          <w:szCs w:val="28"/>
        </w:rPr>
      </w:pPr>
      <w:r w:rsidRPr="00EF13C2">
        <w:rPr>
          <w:sz w:val="28"/>
          <w:szCs w:val="28"/>
        </w:rPr>
        <w:t>Внести в Поряд</w:t>
      </w:r>
      <w:r w:rsidR="00402699" w:rsidRPr="00EF13C2">
        <w:rPr>
          <w:sz w:val="28"/>
          <w:szCs w:val="28"/>
        </w:rPr>
        <w:t>ок</w:t>
      </w:r>
      <w:r w:rsidR="00534800" w:rsidRPr="00EF13C2">
        <w:rPr>
          <w:sz w:val="28"/>
          <w:szCs w:val="28"/>
        </w:rPr>
        <w:t xml:space="preserve"> использования бюджетных ассигнований резервного фонда Правительства Заб</w:t>
      </w:r>
      <w:r w:rsidRPr="00EF13C2">
        <w:rPr>
          <w:sz w:val="28"/>
          <w:szCs w:val="28"/>
        </w:rPr>
        <w:t>айкальского края, утвержденн</w:t>
      </w:r>
      <w:r w:rsidR="00EF13C2">
        <w:rPr>
          <w:sz w:val="28"/>
          <w:szCs w:val="28"/>
        </w:rPr>
        <w:t>ый</w:t>
      </w:r>
      <w:r w:rsidR="00534800" w:rsidRPr="00EF13C2">
        <w:rPr>
          <w:sz w:val="28"/>
          <w:szCs w:val="28"/>
        </w:rPr>
        <w:t xml:space="preserve"> </w:t>
      </w:r>
      <w:r w:rsidR="00D63990" w:rsidRPr="00EF13C2">
        <w:rPr>
          <w:sz w:val="28"/>
          <w:szCs w:val="28"/>
        </w:rPr>
        <w:t>постановление</w:t>
      </w:r>
      <w:r w:rsidR="00534800" w:rsidRPr="00EF13C2">
        <w:rPr>
          <w:sz w:val="28"/>
          <w:szCs w:val="28"/>
        </w:rPr>
        <w:t>м</w:t>
      </w:r>
      <w:r w:rsidR="00190136" w:rsidRPr="00EF13C2">
        <w:rPr>
          <w:sz w:val="28"/>
          <w:szCs w:val="28"/>
        </w:rPr>
        <w:t xml:space="preserve"> Правительства Забайкальского края от 9 апреля 2014 года № 144</w:t>
      </w:r>
      <w:r w:rsidR="003C7EA8" w:rsidRPr="00EF13C2">
        <w:rPr>
          <w:sz w:val="28"/>
          <w:szCs w:val="28"/>
        </w:rPr>
        <w:t xml:space="preserve"> </w:t>
      </w:r>
      <w:r w:rsidR="00EF13C2">
        <w:rPr>
          <w:sz w:val="28"/>
          <w:szCs w:val="28"/>
        </w:rPr>
        <w:br/>
      </w:r>
      <w:r w:rsidR="00402699" w:rsidRPr="00EF13C2">
        <w:rPr>
          <w:sz w:val="28"/>
          <w:szCs w:val="28"/>
        </w:rPr>
        <w:t xml:space="preserve">(с изменениями, внесенными постановлениями Правительства Забайкальского края от 3 апреля 2015 года </w:t>
      </w:r>
      <w:r w:rsidR="00EF13C2">
        <w:rPr>
          <w:sz w:val="28"/>
          <w:szCs w:val="28"/>
        </w:rPr>
        <w:t>№</w:t>
      </w:r>
      <w:r w:rsidR="00402699" w:rsidRPr="00EF13C2">
        <w:rPr>
          <w:sz w:val="28"/>
          <w:szCs w:val="28"/>
        </w:rPr>
        <w:t xml:space="preserve"> 143, от 23 июля 2018 года </w:t>
      </w:r>
      <w:r w:rsidR="00EF13C2">
        <w:rPr>
          <w:sz w:val="28"/>
          <w:szCs w:val="28"/>
        </w:rPr>
        <w:br/>
        <w:t>№</w:t>
      </w:r>
      <w:r w:rsidR="00402699" w:rsidRPr="00EF13C2">
        <w:rPr>
          <w:sz w:val="28"/>
          <w:szCs w:val="28"/>
        </w:rPr>
        <w:t xml:space="preserve"> 288, от 22 марта 2022 года </w:t>
      </w:r>
      <w:r w:rsidR="00EF13C2">
        <w:rPr>
          <w:sz w:val="28"/>
          <w:szCs w:val="28"/>
        </w:rPr>
        <w:t>№</w:t>
      </w:r>
      <w:r w:rsidR="00402699" w:rsidRPr="00EF13C2">
        <w:rPr>
          <w:sz w:val="28"/>
          <w:szCs w:val="28"/>
        </w:rPr>
        <w:t xml:space="preserve"> 96, от 7 марта 2023 года </w:t>
      </w:r>
      <w:r w:rsidR="00EF13C2">
        <w:rPr>
          <w:sz w:val="28"/>
          <w:szCs w:val="28"/>
        </w:rPr>
        <w:t>№</w:t>
      </w:r>
      <w:r w:rsidR="00402699" w:rsidRPr="00EF13C2">
        <w:rPr>
          <w:sz w:val="28"/>
          <w:szCs w:val="28"/>
        </w:rPr>
        <w:t xml:space="preserve"> 106, от </w:t>
      </w:r>
      <w:r w:rsidR="006B611F">
        <w:rPr>
          <w:sz w:val="28"/>
          <w:szCs w:val="28"/>
        </w:rPr>
        <w:t>5</w:t>
      </w:r>
      <w:bookmarkStart w:id="1" w:name="_GoBack"/>
      <w:bookmarkEnd w:id="1"/>
      <w:r w:rsidR="00402699" w:rsidRPr="00EF13C2">
        <w:rPr>
          <w:sz w:val="28"/>
          <w:szCs w:val="28"/>
        </w:rPr>
        <w:t xml:space="preserve"> сентября 2024 года № 446)</w:t>
      </w:r>
      <w:r w:rsidR="00C54F08" w:rsidRPr="00EF13C2">
        <w:rPr>
          <w:sz w:val="28"/>
          <w:szCs w:val="28"/>
        </w:rPr>
        <w:t xml:space="preserve"> изменение, дополнив </w:t>
      </w:r>
      <w:r w:rsidR="00EF13C2">
        <w:rPr>
          <w:sz w:val="28"/>
          <w:szCs w:val="28"/>
        </w:rPr>
        <w:t xml:space="preserve">его </w:t>
      </w:r>
      <w:r w:rsidR="00C54F08" w:rsidRPr="00EF13C2">
        <w:rPr>
          <w:sz w:val="28"/>
          <w:szCs w:val="28"/>
        </w:rPr>
        <w:t xml:space="preserve">пунктом </w:t>
      </w:r>
      <w:r w:rsidR="00734577" w:rsidRPr="00EF13C2">
        <w:rPr>
          <w:sz w:val="28"/>
          <w:szCs w:val="28"/>
        </w:rPr>
        <w:t>4</w:t>
      </w:r>
      <w:r w:rsidR="00734577" w:rsidRPr="00EF13C2">
        <w:rPr>
          <w:sz w:val="28"/>
          <w:szCs w:val="28"/>
          <w:vertAlign w:val="superscript"/>
        </w:rPr>
        <w:t xml:space="preserve">1 </w:t>
      </w:r>
      <w:r w:rsidR="00734577" w:rsidRPr="00EF13C2">
        <w:rPr>
          <w:sz w:val="28"/>
          <w:szCs w:val="28"/>
        </w:rPr>
        <w:t>следующего содержания:</w:t>
      </w:r>
    </w:p>
    <w:p w14:paraId="3EBDEBC1" w14:textId="19B76CBD" w:rsidR="00734577" w:rsidRPr="00EF13C2" w:rsidRDefault="00734577" w:rsidP="00EF13C2">
      <w:pPr>
        <w:pStyle w:val="ad"/>
        <w:spacing w:before="0" w:beforeAutospacing="0" w:after="0" w:afterAutospacing="0" w:line="288" w:lineRule="atLeast"/>
        <w:ind w:firstLine="709"/>
        <w:jc w:val="both"/>
        <w:rPr>
          <w:sz w:val="28"/>
          <w:szCs w:val="28"/>
        </w:rPr>
      </w:pPr>
      <w:r w:rsidRPr="00EF13C2">
        <w:rPr>
          <w:sz w:val="28"/>
          <w:szCs w:val="28"/>
        </w:rPr>
        <w:t>«4</w:t>
      </w:r>
      <w:r w:rsidRPr="00EF13C2">
        <w:rPr>
          <w:sz w:val="28"/>
          <w:szCs w:val="28"/>
          <w:vertAlign w:val="superscript"/>
        </w:rPr>
        <w:t>1</w:t>
      </w:r>
      <w:r w:rsidR="00C7607A" w:rsidRPr="00EF13C2">
        <w:rPr>
          <w:sz w:val="28"/>
          <w:szCs w:val="28"/>
        </w:rPr>
        <w:t>.</w:t>
      </w:r>
      <w:r w:rsidRPr="00EF13C2">
        <w:rPr>
          <w:sz w:val="28"/>
          <w:szCs w:val="28"/>
          <w:vertAlign w:val="superscript"/>
        </w:rPr>
        <w:t xml:space="preserve"> </w:t>
      </w:r>
      <w:bookmarkStart w:id="2" w:name="_Hlk213775444"/>
      <w:r w:rsidRPr="00EF13C2">
        <w:rPr>
          <w:sz w:val="28"/>
          <w:szCs w:val="28"/>
        </w:rPr>
        <w:t xml:space="preserve">Правительство Забайкальского края вправе принять решение об изменении размера </w:t>
      </w:r>
      <w:r w:rsidR="00C7607A" w:rsidRPr="00EF13C2">
        <w:rPr>
          <w:sz w:val="28"/>
          <w:szCs w:val="28"/>
        </w:rPr>
        <w:t xml:space="preserve">бюджетных ассигнований, источником финансового обеспечения которых является фонд, </w:t>
      </w:r>
      <w:r w:rsidRPr="00EF13C2">
        <w:rPr>
          <w:sz w:val="28"/>
          <w:szCs w:val="28"/>
        </w:rPr>
        <w:t>на цели, указанные в подпункте 1 пункта 2 настоящего Порядка.</w:t>
      </w:r>
    </w:p>
    <w:p w14:paraId="4FCBC0D8" w14:textId="182675E9" w:rsidR="00EF13C2" w:rsidRPr="00EF13C2" w:rsidRDefault="00C7607A" w:rsidP="00EF13C2">
      <w:pPr>
        <w:pStyle w:val="ad"/>
        <w:spacing w:before="0" w:beforeAutospacing="0" w:after="0" w:afterAutospacing="0" w:line="288" w:lineRule="atLeast"/>
        <w:ind w:firstLine="709"/>
        <w:jc w:val="both"/>
        <w:rPr>
          <w:sz w:val="28"/>
          <w:szCs w:val="28"/>
        </w:rPr>
      </w:pPr>
      <w:r w:rsidRPr="00EF13C2">
        <w:rPr>
          <w:sz w:val="28"/>
          <w:szCs w:val="28"/>
        </w:rPr>
        <w:t xml:space="preserve">Внесение изменений осуществляется </w:t>
      </w:r>
      <w:r w:rsidR="00F3595D" w:rsidRPr="00EF13C2">
        <w:rPr>
          <w:sz w:val="28"/>
          <w:szCs w:val="28"/>
        </w:rPr>
        <w:t xml:space="preserve">распоряжением Правительства Забайкальского края, подготовленным на основании </w:t>
      </w:r>
      <w:r w:rsidR="00EF13C2" w:rsidRPr="00EF13C2">
        <w:rPr>
          <w:sz w:val="28"/>
          <w:szCs w:val="28"/>
        </w:rPr>
        <w:t>поручения Губернатора Забайкальского края, лица, его официально замещающего, либо лица, официально замещающего председателя Правительства Забайкальского края, данное на письменное мотивированное обращение руководителя исполнительного органа Забайкальского края, являющегося главным распорядителем бюджетных средств, осуществляющим распределение выделяемых бюджетных ассигнований</w:t>
      </w:r>
      <w:bookmarkEnd w:id="2"/>
      <w:r w:rsidR="00EF13C2" w:rsidRPr="00EF13C2">
        <w:rPr>
          <w:sz w:val="28"/>
          <w:szCs w:val="28"/>
        </w:rPr>
        <w:t>.»</w:t>
      </w:r>
      <w:r w:rsidR="00EF13C2">
        <w:rPr>
          <w:sz w:val="28"/>
          <w:szCs w:val="28"/>
        </w:rPr>
        <w:t>.</w:t>
      </w:r>
    </w:p>
    <w:p w14:paraId="1FCBE3EE" w14:textId="77777777" w:rsidR="00190136" w:rsidRDefault="00190136" w:rsidP="00272717">
      <w:pPr>
        <w:jc w:val="both"/>
      </w:pPr>
    </w:p>
    <w:p w14:paraId="0675F342" w14:textId="77777777" w:rsidR="00472EF8" w:rsidRDefault="00472EF8" w:rsidP="00272717">
      <w:pPr>
        <w:jc w:val="both"/>
      </w:pPr>
    </w:p>
    <w:p w14:paraId="21895A74" w14:textId="256EB9F8" w:rsidR="00EF13C2" w:rsidRDefault="00EF13C2" w:rsidP="00272717">
      <w:pPr>
        <w:jc w:val="both"/>
      </w:pPr>
      <w:r>
        <w:t>Исполняющий обязанности</w:t>
      </w:r>
    </w:p>
    <w:p w14:paraId="0F51D222" w14:textId="77777777" w:rsidR="00EF13C2" w:rsidRDefault="00EF13C2" w:rsidP="00272717">
      <w:pPr>
        <w:jc w:val="both"/>
      </w:pPr>
      <w:r>
        <w:t xml:space="preserve">первого заместителя председателя </w:t>
      </w:r>
    </w:p>
    <w:p w14:paraId="3F21EC70" w14:textId="2E520525" w:rsidR="00F7266F" w:rsidRPr="00AD7742" w:rsidRDefault="00EF13C2" w:rsidP="00E86CE6">
      <w:pPr>
        <w:tabs>
          <w:tab w:val="left" w:pos="7230"/>
        </w:tabs>
        <w:jc w:val="both"/>
      </w:pPr>
      <w:r>
        <w:t>Правительства Забайкальского края</w:t>
      </w:r>
      <w:r>
        <w:tab/>
      </w:r>
      <w:proofErr w:type="spellStart"/>
      <w:r>
        <w:t>Б.Б.Батомункуев</w:t>
      </w:r>
      <w:proofErr w:type="spellEnd"/>
    </w:p>
    <w:sectPr w:rsidR="00F7266F" w:rsidRPr="00AD7742" w:rsidSect="003C3975">
      <w:headerReference w:type="default" r:id="rId9"/>
      <w:pgSz w:w="11906" w:h="16838"/>
      <w:pgMar w:top="1134" w:right="567" w:bottom="1134"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85EA0" w14:textId="77777777" w:rsidR="00F10118" w:rsidRDefault="00F10118" w:rsidP="00BA3732">
      <w:r>
        <w:separator/>
      </w:r>
    </w:p>
  </w:endnote>
  <w:endnote w:type="continuationSeparator" w:id="0">
    <w:p w14:paraId="31C100D5" w14:textId="77777777" w:rsidR="00F10118" w:rsidRDefault="00F10118" w:rsidP="00BA3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E2F33" w14:textId="77777777" w:rsidR="00F10118" w:rsidRDefault="00F10118" w:rsidP="00BA3732">
      <w:r>
        <w:separator/>
      </w:r>
    </w:p>
  </w:footnote>
  <w:footnote w:type="continuationSeparator" w:id="0">
    <w:p w14:paraId="43E3B60C" w14:textId="77777777" w:rsidR="00F10118" w:rsidRDefault="00F10118" w:rsidP="00BA3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E826B" w14:textId="77777777" w:rsidR="00BA3732" w:rsidRDefault="00B93DA6">
    <w:pPr>
      <w:pStyle w:val="a8"/>
      <w:jc w:val="center"/>
    </w:pPr>
    <w:r>
      <w:fldChar w:fldCharType="begin"/>
    </w:r>
    <w:r>
      <w:instrText xml:space="preserve"> PAGE   \* MERGEFORMAT </w:instrText>
    </w:r>
    <w:r>
      <w:fldChar w:fldCharType="separate"/>
    </w:r>
    <w:r w:rsidR="00AA718F">
      <w:rPr>
        <w:noProof/>
      </w:rPr>
      <w:t>2</w:t>
    </w:r>
    <w:r>
      <w:rPr>
        <w:noProof/>
      </w:rPr>
      <w:fldChar w:fldCharType="end"/>
    </w:r>
  </w:p>
  <w:p w14:paraId="190E2674" w14:textId="77777777" w:rsidR="00BA3732" w:rsidRDefault="00BA373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E487B"/>
    <w:multiLevelType w:val="hybridMultilevel"/>
    <w:tmpl w:val="9D28A5DE"/>
    <w:lvl w:ilvl="0" w:tplc="2BFA9D06">
      <w:start w:val="1"/>
      <w:numFmt w:val="decimal"/>
      <w:lvlText w:val="%1)"/>
      <w:lvlJc w:val="left"/>
      <w:pPr>
        <w:ind w:left="1063" w:hanging="360"/>
      </w:pPr>
      <w:rPr>
        <w:rFonts w:cs="Times New Roman" w:hint="default"/>
      </w:rPr>
    </w:lvl>
    <w:lvl w:ilvl="1" w:tplc="04190019" w:tentative="1">
      <w:start w:val="1"/>
      <w:numFmt w:val="lowerLetter"/>
      <w:lvlText w:val="%2."/>
      <w:lvlJc w:val="left"/>
      <w:pPr>
        <w:ind w:left="1783" w:hanging="360"/>
      </w:pPr>
      <w:rPr>
        <w:rFonts w:cs="Times New Roman"/>
      </w:rPr>
    </w:lvl>
    <w:lvl w:ilvl="2" w:tplc="0419001B" w:tentative="1">
      <w:start w:val="1"/>
      <w:numFmt w:val="lowerRoman"/>
      <w:lvlText w:val="%3."/>
      <w:lvlJc w:val="right"/>
      <w:pPr>
        <w:ind w:left="2503" w:hanging="180"/>
      </w:pPr>
      <w:rPr>
        <w:rFonts w:cs="Times New Roman"/>
      </w:rPr>
    </w:lvl>
    <w:lvl w:ilvl="3" w:tplc="0419000F" w:tentative="1">
      <w:start w:val="1"/>
      <w:numFmt w:val="decimal"/>
      <w:lvlText w:val="%4."/>
      <w:lvlJc w:val="left"/>
      <w:pPr>
        <w:ind w:left="3223" w:hanging="360"/>
      </w:pPr>
      <w:rPr>
        <w:rFonts w:cs="Times New Roman"/>
      </w:rPr>
    </w:lvl>
    <w:lvl w:ilvl="4" w:tplc="04190019" w:tentative="1">
      <w:start w:val="1"/>
      <w:numFmt w:val="lowerLetter"/>
      <w:lvlText w:val="%5."/>
      <w:lvlJc w:val="left"/>
      <w:pPr>
        <w:ind w:left="3943" w:hanging="360"/>
      </w:pPr>
      <w:rPr>
        <w:rFonts w:cs="Times New Roman"/>
      </w:rPr>
    </w:lvl>
    <w:lvl w:ilvl="5" w:tplc="0419001B" w:tentative="1">
      <w:start w:val="1"/>
      <w:numFmt w:val="lowerRoman"/>
      <w:lvlText w:val="%6."/>
      <w:lvlJc w:val="right"/>
      <w:pPr>
        <w:ind w:left="4663" w:hanging="180"/>
      </w:pPr>
      <w:rPr>
        <w:rFonts w:cs="Times New Roman"/>
      </w:rPr>
    </w:lvl>
    <w:lvl w:ilvl="6" w:tplc="0419000F" w:tentative="1">
      <w:start w:val="1"/>
      <w:numFmt w:val="decimal"/>
      <w:lvlText w:val="%7."/>
      <w:lvlJc w:val="left"/>
      <w:pPr>
        <w:ind w:left="5383" w:hanging="360"/>
      </w:pPr>
      <w:rPr>
        <w:rFonts w:cs="Times New Roman"/>
      </w:rPr>
    </w:lvl>
    <w:lvl w:ilvl="7" w:tplc="04190019" w:tentative="1">
      <w:start w:val="1"/>
      <w:numFmt w:val="lowerLetter"/>
      <w:lvlText w:val="%8."/>
      <w:lvlJc w:val="left"/>
      <w:pPr>
        <w:ind w:left="6103" w:hanging="360"/>
      </w:pPr>
      <w:rPr>
        <w:rFonts w:cs="Times New Roman"/>
      </w:rPr>
    </w:lvl>
    <w:lvl w:ilvl="8" w:tplc="0419001B" w:tentative="1">
      <w:start w:val="1"/>
      <w:numFmt w:val="lowerRoman"/>
      <w:lvlText w:val="%9."/>
      <w:lvlJc w:val="right"/>
      <w:pPr>
        <w:ind w:left="6823" w:hanging="180"/>
      </w:pPr>
      <w:rPr>
        <w:rFonts w:cs="Times New Roman"/>
      </w:rPr>
    </w:lvl>
  </w:abstractNum>
  <w:abstractNum w:abstractNumId="1" w15:restartNumberingAfterBreak="0">
    <w:nsid w:val="17F82EB1"/>
    <w:multiLevelType w:val="hybridMultilevel"/>
    <w:tmpl w:val="DB2E2958"/>
    <w:lvl w:ilvl="0" w:tplc="5B82F75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1BA821CB"/>
    <w:multiLevelType w:val="hybridMultilevel"/>
    <w:tmpl w:val="953829B6"/>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DC76672"/>
    <w:multiLevelType w:val="hybridMultilevel"/>
    <w:tmpl w:val="F508BBB6"/>
    <w:lvl w:ilvl="0" w:tplc="4B92921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 w15:restartNumberingAfterBreak="0">
    <w:nsid w:val="2E9A0B83"/>
    <w:multiLevelType w:val="hybridMultilevel"/>
    <w:tmpl w:val="40E4B9C4"/>
    <w:lvl w:ilvl="0" w:tplc="25964F3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5" w15:restartNumberingAfterBreak="0">
    <w:nsid w:val="41046CEF"/>
    <w:multiLevelType w:val="hybridMultilevel"/>
    <w:tmpl w:val="95C64F86"/>
    <w:lvl w:ilvl="0" w:tplc="9A3088E8">
      <w:start w:val="1"/>
      <w:numFmt w:val="decimal"/>
      <w:lvlText w:val="%1."/>
      <w:lvlJc w:val="left"/>
      <w:pPr>
        <w:ind w:left="1063" w:hanging="360"/>
      </w:pPr>
      <w:rPr>
        <w:rFonts w:cs="Times New Roman" w:hint="default"/>
      </w:rPr>
    </w:lvl>
    <w:lvl w:ilvl="1" w:tplc="04190019" w:tentative="1">
      <w:start w:val="1"/>
      <w:numFmt w:val="lowerLetter"/>
      <w:lvlText w:val="%2."/>
      <w:lvlJc w:val="left"/>
      <w:pPr>
        <w:ind w:left="1783" w:hanging="360"/>
      </w:pPr>
      <w:rPr>
        <w:rFonts w:cs="Times New Roman"/>
      </w:rPr>
    </w:lvl>
    <w:lvl w:ilvl="2" w:tplc="0419001B" w:tentative="1">
      <w:start w:val="1"/>
      <w:numFmt w:val="lowerRoman"/>
      <w:lvlText w:val="%3."/>
      <w:lvlJc w:val="right"/>
      <w:pPr>
        <w:ind w:left="2503" w:hanging="180"/>
      </w:pPr>
      <w:rPr>
        <w:rFonts w:cs="Times New Roman"/>
      </w:rPr>
    </w:lvl>
    <w:lvl w:ilvl="3" w:tplc="0419000F" w:tentative="1">
      <w:start w:val="1"/>
      <w:numFmt w:val="decimal"/>
      <w:lvlText w:val="%4."/>
      <w:lvlJc w:val="left"/>
      <w:pPr>
        <w:ind w:left="3223" w:hanging="360"/>
      </w:pPr>
      <w:rPr>
        <w:rFonts w:cs="Times New Roman"/>
      </w:rPr>
    </w:lvl>
    <w:lvl w:ilvl="4" w:tplc="04190019" w:tentative="1">
      <w:start w:val="1"/>
      <w:numFmt w:val="lowerLetter"/>
      <w:lvlText w:val="%5."/>
      <w:lvlJc w:val="left"/>
      <w:pPr>
        <w:ind w:left="3943" w:hanging="360"/>
      </w:pPr>
      <w:rPr>
        <w:rFonts w:cs="Times New Roman"/>
      </w:rPr>
    </w:lvl>
    <w:lvl w:ilvl="5" w:tplc="0419001B" w:tentative="1">
      <w:start w:val="1"/>
      <w:numFmt w:val="lowerRoman"/>
      <w:lvlText w:val="%6."/>
      <w:lvlJc w:val="right"/>
      <w:pPr>
        <w:ind w:left="4663" w:hanging="180"/>
      </w:pPr>
      <w:rPr>
        <w:rFonts w:cs="Times New Roman"/>
      </w:rPr>
    </w:lvl>
    <w:lvl w:ilvl="6" w:tplc="0419000F" w:tentative="1">
      <w:start w:val="1"/>
      <w:numFmt w:val="decimal"/>
      <w:lvlText w:val="%7."/>
      <w:lvlJc w:val="left"/>
      <w:pPr>
        <w:ind w:left="5383" w:hanging="360"/>
      </w:pPr>
      <w:rPr>
        <w:rFonts w:cs="Times New Roman"/>
      </w:rPr>
    </w:lvl>
    <w:lvl w:ilvl="7" w:tplc="04190019" w:tentative="1">
      <w:start w:val="1"/>
      <w:numFmt w:val="lowerLetter"/>
      <w:lvlText w:val="%8."/>
      <w:lvlJc w:val="left"/>
      <w:pPr>
        <w:ind w:left="6103" w:hanging="360"/>
      </w:pPr>
      <w:rPr>
        <w:rFonts w:cs="Times New Roman"/>
      </w:rPr>
    </w:lvl>
    <w:lvl w:ilvl="8" w:tplc="0419001B" w:tentative="1">
      <w:start w:val="1"/>
      <w:numFmt w:val="lowerRoman"/>
      <w:lvlText w:val="%9."/>
      <w:lvlJc w:val="right"/>
      <w:pPr>
        <w:ind w:left="6823" w:hanging="180"/>
      </w:pPr>
      <w:rPr>
        <w:rFonts w:cs="Times New Roman"/>
      </w:rPr>
    </w:lvl>
  </w:abstractNum>
  <w:abstractNum w:abstractNumId="6" w15:restartNumberingAfterBreak="0">
    <w:nsid w:val="49DC53AE"/>
    <w:multiLevelType w:val="hybridMultilevel"/>
    <w:tmpl w:val="130ACBEC"/>
    <w:lvl w:ilvl="0" w:tplc="C8420004">
      <w:start w:val="1"/>
      <w:numFmt w:val="decimal"/>
      <w:lvlText w:val="%1)"/>
      <w:lvlJc w:val="left"/>
      <w:pPr>
        <w:ind w:left="2487" w:hanging="360"/>
      </w:pPr>
      <w:rPr>
        <w:rFonts w:ascii="Times New Roman" w:hAnsi="Times New Roman" w:cs="Times New Roman" w:hint="default"/>
      </w:rPr>
    </w:lvl>
    <w:lvl w:ilvl="1" w:tplc="04190019" w:tentative="1">
      <w:start w:val="1"/>
      <w:numFmt w:val="lowerLetter"/>
      <w:lvlText w:val="%2."/>
      <w:lvlJc w:val="left"/>
      <w:pPr>
        <w:ind w:left="3207" w:hanging="360"/>
      </w:pPr>
      <w:rPr>
        <w:rFonts w:cs="Times New Roman"/>
      </w:rPr>
    </w:lvl>
    <w:lvl w:ilvl="2" w:tplc="0419001B" w:tentative="1">
      <w:start w:val="1"/>
      <w:numFmt w:val="lowerRoman"/>
      <w:lvlText w:val="%3."/>
      <w:lvlJc w:val="right"/>
      <w:pPr>
        <w:ind w:left="3927" w:hanging="180"/>
      </w:pPr>
      <w:rPr>
        <w:rFonts w:cs="Times New Roman"/>
      </w:rPr>
    </w:lvl>
    <w:lvl w:ilvl="3" w:tplc="0419000F" w:tentative="1">
      <w:start w:val="1"/>
      <w:numFmt w:val="decimal"/>
      <w:lvlText w:val="%4."/>
      <w:lvlJc w:val="left"/>
      <w:pPr>
        <w:ind w:left="4647" w:hanging="360"/>
      </w:pPr>
      <w:rPr>
        <w:rFonts w:cs="Times New Roman"/>
      </w:rPr>
    </w:lvl>
    <w:lvl w:ilvl="4" w:tplc="04190019" w:tentative="1">
      <w:start w:val="1"/>
      <w:numFmt w:val="lowerLetter"/>
      <w:lvlText w:val="%5."/>
      <w:lvlJc w:val="left"/>
      <w:pPr>
        <w:ind w:left="5367" w:hanging="360"/>
      </w:pPr>
      <w:rPr>
        <w:rFonts w:cs="Times New Roman"/>
      </w:rPr>
    </w:lvl>
    <w:lvl w:ilvl="5" w:tplc="0419001B" w:tentative="1">
      <w:start w:val="1"/>
      <w:numFmt w:val="lowerRoman"/>
      <w:lvlText w:val="%6."/>
      <w:lvlJc w:val="right"/>
      <w:pPr>
        <w:ind w:left="6087" w:hanging="180"/>
      </w:pPr>
      <w:rPr>
        <w:rFonts w:cs="Times New Roman"/>
      </w:rPr>
    </w:lvl>
    <w:lvl w:ilvl="6" w:tplc="0419000F" w:tentative="1">
      <w:start w:val="1"/>
      <w:numFmt w:val="decimal"/>
      <w:lvlText w:val="%7."/>
      <w:lvlJc w:val="left"/>
      <w:pPr>
        <w:ind w:left="6807" w:hanging="360"/>
      </w:pPr>
      <w:rPr>
        <w:rFonts w:cs="Times New Roman"/>
      </w:rPr>
    </w:lvl>
    <w:lvl w:ilvl="7" w:tplc="04190019" w:tentative="1">
      <w:start w:val="1"/>
      <w:numFmt w:val="lowerLetter"/>
      <w:lvlText w:val="%8."/>
      <w:lvlJc w:val="left"/>
      <w:pPr>
        <w:ind w:left="7527" w:hanging="360"/>
      </w:pPr>
      <w:rPr>
        <w:rFonts w:cs="Times New Roman"/>
      </w:rPr>
    </w:lvl>
    <w:lvl w:ilvl="8" w:tplc="0419001B" w:tentative="1">
      <w:start w:val="1"/>
      <w:numFmt w:val="lowerRoman"/>
      <w:lvlText w:val="%9."/>
      <w:lvlJc w:val="right"/>
      <w:pPr>
        <w:ind w:left="8247" w:hanging="180"/>
      </w:pPr>
      <w:rPr>
        <w:rFonts w:cs="Times New Roman"/>
      </w:rPr>
    </w:lvl>
  </w:abstractNum>
  <w:abstractNum w:abstractNumId="7" w15:restartNumberingAfterBreak="0">
    <w:nsid w:val="5C3F1EF1"/>
    <w:multiLevelType w:val="hybridMultilevel"/>
    <w:tmpl w:val="01DEF752"/>
    <w:lvl w:ilvl="0" w:tplc="9C669CF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15:restartNumberingAfterBreak="0">
    <w:nsid w:val="67AF5FC3"/>
    <w:multiLevelType w:val="hybridMultilevel"/>
    <w:tmpl w:val="1D1C2AE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3"/>
  </w:num>
  <w:num w:numId="4">
    <w:abstractNumId w:val="6"/>
  </w:num>
  <w:num w:numId="5">
    <w:abstractNumId w:val="0"/>
  </w:num>
  <w:num w:numId="6">
    <w:abstractNumId w:val="7"/>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1762"/>
    <w:rsid w:val="0000556E"/>
    <w:rsid w:val="00010E32"/>
    <w:rsid w:val="00011123"/>
    <w:rsid w:val="0002081E"/>
    <w:rsid w:val="000209ED"/>
    <w:rsid w:val="00022E94"/>
    <w:rsid w:val="00026763"/>
    <w:rsid w:val="000304BD"/>
    <w:rsid w:val="00031424"/>
    <w:rsid w:val="00032194"/>
    <w:rsid w:val="000365AB"/>
    <w:rsid w:val="00042372"/>
    <w:rsid w:val="00044FE8"/>
    <w:rsid w:val="00057531"/>
    <w:rsid w:val="00064ADE"/>
    <w:rsid w:val="00064D96"/>
    <w:rsid w:val="00076701"/>
    <w:rsid w:val="00077064"/>
    <w:rsid w:val="00085489"/>
    <w:rsid w:val="0009521D"/>
    <w:rsid w:val="000966AF"/>
    <w:rsid w:val="000A07F7"/>
    <w:rsid w:val="000A7370"/>
    <w:rsid w:val="000A75D9"/>
    <w:rsid w:val="000A771C"/>
    <w:rsid w:val="000B16DC"/>
    <w:rsid w:val="000B3CC0"/>
    <w:rsid w:val="000B41D0"/>
    <w:rsid w:val="000B4674"/>
    <w:rsid w:val="000B5606"/>
    <w:rsid w:val="000B6FAB"/>
    <w:rsid w:val="000B772B"/>
    <w:rsid w:val="000C43BE"/>
    <w:rsid w:val="000C47B7"/>
    <w:rsid w:val="000E5104"/>
    <w:rsid w:val="001022ED"/>
    <w:rsid w:val="00102360"/>
    <w:rsid w:val="0010312D"/>
    <w:rsid w:val="00107063"/>
    <w:rsid w:val="001147F7"/>
    <w:rsid w:val="00121893"/>
    <w:rsid w:val="00123375"/>
    <w:rsid w:val="00125F2B"/>
    <w:rsid w:val="0012682E"/>
    <w:rsid w:val="0013244A"/>
    <w:rsid w:val="00136105"/>
    <w:rsid w:val="00137988"/>
    <w:rsid w:val="00146DB0"/>
    <w:rsid w:val="001550EB"/>
    <w:rsid w:val="00162F8A"/>
    <w:rsid w:val="001838D8"/>
    <w:rsid w:val="00184129"/>
    <w:rsid w:val="00190136"/>
    <w:rsid w:val="00197186"/>
    <w:rsid w:val="001A2460"/>
    <w:rsid w:val="001A75F0"/>
    <w:rsid w:val="001B1397"/>
    <w:rsid w:val="001B4297"/>
    <w:rsid w:val="001C511F"/>
    <w:rsid w:val="001C6D45"/>
    <w:rsid w:val="001D1EDE"/>
    <w:rsid w:val="001D2FA6"/>
    <w:rsid w:val="001D446F"/>
    <w:rsid w:val="001F1ABF"/>
    <w:rsid w:val="001F2ACE"/>
    <w:rsid w:val="001F2DAF"/>
    <w:rsid w:val="002016A6"/>
    <w:rsid w:val="00210514"/>
    <w:rsid w:val="00226BF8"/>
    <w:rsid w:val="002302AD"/>
    <w:rsid w:val="002362EA"/>
    <w:rsid w:val="00237C44"/>
    <w:rsid w:val="00253C07"/>
    <w:rsid w:val="002573C9"/>
    <w:rsid w:val="002614EE"/>
    <w:rsid w:val="002626D7"/>
    <w:rsid w:val="00262A63"/>
    <w:rsid w:val="0027240F"/>
    <w:rsid w:val="00272717"/>
    <w:rsid w:val="0027275A"/>
    <w:rsid w:val="002771D9"/>
    <w:rsid w:val="00294CDD"/>
    <w:rsid w:val="002C420D"/>
    <w:rsid w:val="002D693C"/>
    <w:rsid w:val="002E4A48"/>
    <w:rsid w:val="002F4A41"/>
    <w:rsid w:val="003054FC"/>
    <w:rsid w:val="003059A6"/>
    <w:rsid w:val="0031023C"/>
    <w:rsid w:val="00311658"/>
    <w:rsid w:val="00314914"/>
    <w:rsid w:val="00317EAB"/>
    <w:rsid w:val="00326FC5"/>
    <w:rsid w:val="003349B0"/>
    <w:rsid w:val="00337F70"/>
    <w:rsid w:val="00350BEA"/>
    <w:rsid w:val="003563BD"/>
    <w:rsid w:val="00361A22"/>
    <w:rsid w:val="00363797"/>
    <w:rsid w:val="00364F9F"/>
    <w:rsid w:val="00377515"/>
    <w:rsid w:val="0038233D"/>
    <w:rsid w:val="00394A64"/>
    <w:rsid w:val="003B08FE"/>
    <w:rsid w:val="003C3975"/>
    <w:rsid w:val="003C61ED"/>
    <w:rsid w:val="003C7EA8"/>
    <w:rsid w:val="003D097B"/>
    <w:rsid w:val="003D7FAF"/>
    <w:rsid w:val="003F6431"/>
    <w:rsid w:val="003F6910"/>
    <w:rsid w:val="00402699"/>
    <w:rsid w:val="004166F4"/>
    <w:rsid w:val="00431664"/>
    <w:rsid w:val="00436303"/>
    <w:rsid w:val="00436C6B"/>
    <w:rsid w:val="00472EF8"/>
    <w:rsid w:val="0049465A"/>
    <w:rsid w:val="004A3D69"/>
    <w:rsid w:val="004A7424"/>
    <w:rsid w:val="004B1FBF"/>
    <w:rsid w:val="004B6714"/>
    <w:rsid w:val="004E36BB"/>
    <w:rsid w:val="004F100B"/>
    <w:rsid w:val="004F4F10"/>
    <w:rsid w:val="004F5FFC"/>
    <w:rsid w:val="00526500"/>
    <w:rsid w:val="005309D8"/>
    <w:rsid w:val="00534800"/>
    <w:rsid w:val="00536CCC"/>
    <w:rsid w:val="00571EF6"/>
    <w:rsid w:val="005844E5"/>
    <w:rsid w:val="005867E3"/>
    <w:rsid w:val="0059288B"/>
    <w:rsid w:val="005968CE"/>
    <w:rsid w:val="005B723C"/>
    <w:rsid w:val="005C00FF"/>
    <w:rsid w:val="005C0430"/>
    <w:rsid w:val="005C48CB"/>
    <w:rsid w:val="005C52E1"/>
    <w:rsid w:val="005C60F5"/>
    <w:rsid w:val="005C76C9"/>
    <w:rsid w:val="005D1208"/>
    <w:rsid w:val="005D3722"/>
    <w:rsid w:val="005D72B9"/>
    <w:rsid w:val="005D7D80"/>
    <w:rsid w:val="005E69C3"/>
    <w:rsid w:val="005F1BE1"/>
    <w:rsid w:val="00606514"/>
    <w:rsid w:val="006121C2"/>
    <w:rsid w:val="00616954"/>
    <w:rsid w:val="0062154D"/>
    <w:rsid w:val="006325B7"/>
    <w:rsid w:val="00643AA7"/>
    <w:rsid w:val="006479B1"/>
    <w:rsid w:val="0065017C"/>
    <w:rsid w:val="00650F54"/>
    <w:rsid w:val="0065414C"/>
    <w:rsid w:val="006634C8"/>
    <w:rsid w:val="00664E2E"/>
    <w:rsid w:val="00667FF0"/>
    <w:rsid w:val="006711D2"/>
    <w:rsid w:val="00672E72"/>
    <w:rsid w:val="00674D09"/>
    <w:rsid w:val="006778ED"/>
    <w:rsid w:val="00680DD7"/>
    <w:rsid w:val="00682C48"/>
    <w:rsid w:val="00684F13"/>
    <w:rsid w:val="00691E8B"/>
    <w:rsid w:val="006976E7"/>
    <w:rsid w:val="006B611F"/>
    <w:rsid w:val="006D2249"/>
    <w:rsid w:val="006E0456"/>
    <w:rsid w:val="006E2EA9"/>
    <w:rsid w:val="006E3E17"/>
    <w:rsid w:val="007062A8"/>
    <w:rsid w:val="0071122B"/>
    <w:rsid w:val="007134E9"/>
    <w:rsid w:val="00713B42"/>
    <w:rsid w:val="007207C8"/>
    <w:rsid w:val="00720D1D"/>
    <w:rsid w:val="00722412"/>
    <w:rsid w:val="00733179"/>
    <w:rsid w:val="00734577"/>
    <w:rsid w:val="00737EED"/>
    <w:rsid w:val="0077100A"/>
    <w:rsid w:val="00792EA2"/>
    <w:rsid w:val="00793846"/>
    <w:rsid w:val="007A4E9D"/>
    <w:rsid w:val="007A7574"/>
    <w:rsid w:val="007A7652"/>
    <w:rsid w:val="007C00D8"/>
    <w:rsid w:val="007D2F09"/>
    <w:rsid w:val="007E5D43"/>
    <w:rsid w:val="007F6743"/>
    <w:rsid w:val="00800983"/>
    <w:rsid w:val="00806D4E"/>
    <w:rsid w:val="00811E7E"/>
    <w:rsid w:val="0082132A"/>
    <w:rsid w:val="00827010"/>
    <w:rsid w:val="008304CC"/>
    <w:rsid w:val="00830BDC"/>
    <w:rsid w:val="00840F5A"/>
    <w:rsid w:val="008579A8"/>
    <w:rsid w:val="008704EF"/>
    <w:rsid w:val="00877386"/>
    <w:rsid w:val="0088439A"/>
    <w:rsid w:val="008947C7"/>
    <w:rsid w:val="0089574E"/>
    <w:rsid w:val="00895C8A"/>
    <w:rsid w:val="00897EB8"/>
    <w:rsid w:val="008A268B"/>
    <w:rsid w:val="008A4F1F"/>
    <w:rsid w:val="008B03D9"/>
    <w:rsid w:val="008E2AAC"/>
    <w:rsid w:val="008E2C03"/>
    <w:rsid w:val="008E76D6"/>
    <w:rsid w:val="008F1CB9"/>
    <w:rsid w:val="008F4C83"/>
    <w:rsid w:val="008F6888"/>
    <w:rsid w:val="0090222D"/>
    <w:rsid w:val="00905C1C"/>
    <w:rsid w:val="00910906"/>
    <w:rsid w:val="00917130"/>
    <w:rsid w:val="00927530"/>
    <w:rsid w:val="00931916"/>
    <w:rsid w:val="00953792"/>
    <w:rsid w:val="00953FE6"/>
    <w:rsid w:val="00972627"/>
    <w:rsid w:val="009732E7"/>
    <w:rsid w:val="00975991"/>
    <w:rsid w:val="00984A8A"/>
    <w:rsid w:val="00987FA0"/>
    <w:rsid w:val="00992F18"/>
    <w:rsid w:val="0099345D"/>
    <w:rsid w:val="00994AEA"/>
    <w:rsid w:val="009B635F"/>
    <w:rsid w:val="009C0B36"/>
    <w:rsid w:val="009C33FF"/>
    <w:rsid w:val="009D1A4A"/>
    <w:rsid w:val="009D29C9"/>
    <w:rsid w:val="009D3057"/>
    <w:rsid w:val="009E1B26"/>
    <w:rsid w:val="009E20FD"/>
    <w:rsid w:val="009E5F2F"/>
    <w:rsid w:val="00A04ED9"/>
    <w:rsid w:val="00A113D9"/>
    <w:rsid w:val="00A121E8"/>
    <w:rsid w:val="00A12A9C"/>
    <w:rsid w:val="00A1568E"/>
    <w:rsid w:val="00A15FE8"/>
    <w:rsid w:val="00A2390B"/>
    <w:rsid w:val="00A33771"/>
    <w:rsid w:val="00A47F0E"/>
    <w:rsid w:val="00A50F34"/>
    <w:rsid w:val="00A52570"/>
    <w:rsid w:val="00A56829"/>
    <w:rsid w:val="00A57F0F"/>
    <w:rsid w:val="00A84DF4"/>
    <w:rsid w:val="00AA1C37"/>
    <w:rsid w:val="00AA1C6E"/>
    <w:rsid w:val="00AA718F"/>
    <w:rsid w:val="00AB243D"/>
    <w:rsid w:val="00AD6E22"/>
    <w:rsid w:val="00AD7742"/>
    <w:rsid w:val="00AE2B3F"/>
    <w:rsid w:val="00AE432A"/>
    <w:rsid w:val="00AF3F13"/>
    <w:rsid w:val="00AF4E66"/>
    <w:rsid w:val="00B066AC"/>
    <w:rsid w:val="00B07626"/>
    <w:rsid w:val="00B15FA6"/>
    <w:rsid w:val="00B17CDD"/>
    <w:rsid w:val="00B258AE"/>
    <w:rsid w:val="00B268F4"/>
    <w:rsid w:val="00B31762"/>
    <w:rsid w:val="00B408B8"/>
    <w:rsid w:val="00B4160C"/>
    <w:rsid w:val="00B50D08"/>
    <w:rsid w:val="00B52018"/>
    <w:rsid w:val="00B770CF"/>
    <w:rsid w:val="00B84765"/>
    <w:rsid w:val="00B93DA6"/>
    <w:rsid w:val="00BA3732"/>
    <w:rsid w:val="00BA5CA8"/>
    <w:rsid w:val="00BA5D9F"/>
    <w:rsid w:val="00BA5DB8"/>
    <w:rsid w:val="00BA6069"/>
    <w:rsid w:val="00BA6185"/>
    <w:rsid w:val="00BB6CDF"/>
    <w:rsid w:val="00BC17FA"/>
    <w:rsid w:val="00BD38FF"/>
    <w:rsid w:val="00BD6607"/>
    <w:rsid w:val="00BE1943"/>
    <w:rsid w:val="00BE2155"/>
    <w:rsid w:val="00BF3F8B"/>
    <w:rsid w:val="00BF44A6"/>
    <w:rsid w:val="00C02A65"/>
    <w:rsid w:val="00C10BD5"/>
    <w:rsid w:val="00C14AF2"/>
    <w:rsid w:val="00C47B8A"/>
    <w:rsid w:val="00C509E1"/>
    <w:rsid w:val="00C52091"/>
    <w:rsid w:val="00C54F08"/>
    <w:rsid w:val="00C652E3"/>
    <w:rsid w:val="00C7601F"/>
    <w:rsid w:val="00C7607A"/>
    <w:rsid w:val="00C864DF"/>
    <w:rsid w:val="00C94799"/>
    <w:rsid w:val="00CB7FEA"/>
    <w:rsid w:val="00CD51EF"/>
    <w:rsid w:val="00CD61B2"/>
    <w:rsid w:val="00CE0BEF"/>
    <w:rsid w:val="00CE1CD6"/>
    <w:rsid w:val="00CF3B80"/>
    <w:rsid w:val="00D134C3"/>
    <w:rsid w:val="00D17CC8"/>
    <w:rsid w:val="00D215A2"/>
    <w:rsid w:val="00D263CE"/>
    <w:rsid w:val="00D32966"/>
    <w:rsid w:val="00D356F3"/>
    <w:rsid w:val="00D42E9B"/>
    <w:rsid w:val="00D470FD"/>
    <w:rsid w:val="00D5004B"/>
    <w:rsid w:val="00D503F5"/>
    <w:rsid w:val="00D52A8E"/>
    <w:rsid w:val="00D63990"/>
    <w:rsid w:val="00D63F52"/>
    <w:rsid w:val="00D93F63"/>
    <w:rsid w:val="00D93FB3"/>
    <w:rsid w:val="00D9470C"/>
    <w:rsid w:val="00DA3D78"/>
    <w:rsid w:val="00DC1947"/>
    <w:rsid w:val="00DD2738"/>
    <w:rsid w:val="00DD31E1"/>
    <w:rsid w:val="00DE4D7C"/>
    <w:rsid w:val="00E040A7"/>
    <w:rsid w:val="00E05152"/>
    <w:rsid w:val="00E24EAA"/>
    <w:rsid w:val="00E35F8E"/>
    <w:rsid w:val="00E47D8E"/>
    <w:rsid w:val="00E47E18"/>
    <w:rsid w:val="00E53652"/>
    <w:rsid w:val="00E6342A"/>
    <w:rsid w:val="00E71B4A"/>
    <w:rsid w:val="00E86CE6"/>
    <w:rsid w:val="00EA1F90"/>
    <w:rsid w:val="00EA24FD"/>
    <w:rsid w:val="00EA6D12"/>
    <w:rsid w:val="00EA731D"/>
    <w:rsid w:val="00EB1985"/>
    <w:rsid w:val="00EB3667"/>
    <w:rsid w:val="00EC0750"/>
    <w:rsid w:val="00ED1530"/>
    <w:rsid w:val="00ED53F4"/>
    <w:rsid w:val="00EE606A"/>
    <w:rsid w:val="00EF13C2"/>
    <w:rsid w:val="00F017F5"/>
    <w:rsid w:val="00F10118"/>
    <w:rsid w:val="00F10DEA"/>
    <w:rsid w:val="00F2139E"/>
    <w:rsid w:val="00F22937"/>
    <w:rsid w:val="00F23BAE"/>
    <w:rsid w:val="00F305BB"/>
    <w:rsid w:val="00F3595D"/>
    <w:rsid w:val="00F45488"/>
    <w:rsid w:val="00F47E93"/>
    <w:rsid w:val="00F65D05"/>
    <w:rsid w:val="00F66D62"/>
    <w:rsid w:val="00F6713E"/>
    <w:rsid w:val="00F7080F"/>
    <w:rsid w:val="00F7266F"/>
    <w:rsid w:val="00F77C30"/>
    <w:rsid w:val="00F812EF"/>
    <w:rsid w:val="00F87C98"/>
    <w:rsid w:val="00F97087"/>
    <w:rsid w:val="00FD0F38"/>
    <w:rsid w:val="00FD3ECF"/>
    <w:rsid w:val="00FE1812"/>
    <w:rsid w:val="00FE3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D45741"/>
  <w15:docId w15:val="{CB207BE9-5A8D-49BD-96EF-837114C3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717"/>
    <w:pPr>
      <w:suppressAutoHyphens/>
      <w:spacing w:after="0" w:line="240" w:lineRule="auto"/>
    </w:pPr>
    <w:rPr>
      <w:rFonts w:ascii="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272717"/>
    <w:pPr>
      <w:autoSpaceDE w:val="0"/>
      <w:autoSpaceDN w:val="0"/>
      <w:adjustRightInd w:val="0"/>
      <w:spacing w:after="0" w:line="240" w:lineRule="auto"/>
    </w:pPr>
    <w:rPr>
      <w:rFonts w:ascii="Times New Roman" w:hAnsi="Times New Roman" w:cs="Times New Roman"/>
      <w:b/>
      <w:bCs/>
      <w:sz w:val="24"/>
      <w:szCs w:val="24"/>
      <w:lang w:eastAsia="ru-RU"/>
    </w:rPr>
  </w:style>
  <w:style w:type="table" w:styleId="a3">
    <w:name w:val="Table Grid"/>
    <w:basedOn w:val="a1"/>
    <w:uiPriority w:val="99"/>
    <w:rsid w:val="00272717"/>
    <w:pPr>
      <w:spacing w:after="0" w:line="240" w:lineRule="auto"/>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72717"/>
    <w:rPr>
      <w:rFonts w:cs="Times New Roman"/>
      <w:color w:val="0000FF"/>
      <w:u w:val="single"/>
    </w:rPr>
  </w:style>
  <w:style w:type="paragraph" w:styleId="a5">
    <w:name w:val="Balloon Text"/>
    <w:basedOn w:val="a"/>
    <w:link w:val="a6"/>
    <w:uiPriority w:val="99"/>
    <w:semiHidden/>
    <w:unhideWhenUsed/>
    <w:rsid w:val="00272717"/>
    <w:rPr>
      <w:rFonts w:ascii="Tahoma" w:hAnsi="Tahoma" w:cs="Tahoma"/>
      <w:sz w:val="16"/>
      <w:szCs w:val="16"/>
    </w:rPr>
  </w:style>
  <w:style w:type="character" w:customStyle="1" w:styleId="a6">
    <w:name w:val="Текст выноски Знак"/>
    <w:basedOn w:val="a0"/>
    <w:link w:val="a5"/>
    <w:uiPriority w:val="99"/>
    <w:semiHidden/>
    <w:locked/>
    <w:rsid w:val="00272717"/>
    <w:rPr>
      <w:rFonts w:ascii="Tahoma" w:hAnsi="Tahoma" w:cs="Tahoma"/>
      <w:sz w:val="16"/>
      <w:szCs w:val="16"/>
      <w:lang w:eastAsia="ar-SA" w:bidi="ar-SA"/>
    </w:rPr>
  </w:style>
  <w:style w:type="paragraph" w:styleId="a7">
    <w:name w:val="List Paragraph"/>
    <w:basedOn w:val="a"/>
    <w:uiPriority w:val="34"/>
    <w:qFormat/>
    <w:rsid w:val="009D3057"/>
    <w:pPr>
      <w:suppressAutoHyphens w:val="0"/>
      <w:spacing w:after="200" w:line="276" w:lineRule="auto"/>
      <w:ind w:left="720"/>
      <w:contextualSpacing/>
    </w:pPr>
    <w:rPr>
      <w:rFonts w:ascii="Calibri" w:hAnsi="Calibri"/>
      <w:sz w:val="22"/>
      <w:szCs w:val="22"/>
      <w:lang w:eastAsia="en-US"/>
    </w:rPr>
  </w:style>
  <w:style w:type="paragraph" w:styleId="a8">
    <w:name w:val="header"/>
    <w:basedOn w:val="a"/>
    <w:link w:val="a9"/>
    <w:uiPriority w:val="99"/>
    <w:unhideWhenUsed/>
    <w:rsid w:val="00BA3732"/>
    <w:pPr>
      <w:tabs>
        <w:tab w:val="center" w:pos="4677"/>
        <w:tab w:val="right" w:pos="9355"/>
      </w:tabs>
    </w:pPr>
  </w:style>
  <w:style w:type="character" w:customStyle="1" w:styleId="a9">
    <w:name w:val="Верхний колонтитул Знак"/>
    <w:basedOn w:val="a0"/>
    <w:link w:val="a8"/>
    <w:uiPriority w:val="99"/>
    <w:locked/>
    <w:rsid w:val="00BA3732"/>
    <w:rPr>
      <w:rFonts w:ascii="Times New Roman" w:hAnsi="Times New Roman" w:cs="Times New Roman"/>
      <w:sz w:val="28"/>
      <w:szCs w:val="28"/>
      <w:lang w:eastAsia="ar-SA" w:bidi="ar-SA"/>
    </w:rPr>
  </w:style>
  <w:style w:type="paragraph" w:styleId="aa">
    <w:name w:val="footer"/>
    <w:basedOn w:val="a"/>
    <w:link w:val="ab"/>
    <w:uiPriority w:val="99"/>
    <w:semiHidden/>
    <w:unhideWhenUsed/>
    <w:rsid w:val="00BA3732"/>
    <w:pPr>
      <w:tabs>
        <w:tab w:val="center" w:pos="4677"/>
        <w:tab w:val="right" w:pos="9355"/>
      </w:tabs>
    </w:pPr>
  </w:style>
  <w:style w:type="character" w:customStyle="1" w:styleId="ab">
    <w:name w:val="Нижний колонтитул Знак"/>
    <w:basedOn w:val="a0"/>
    <w:link w:val="aa"/>
    <w:uiPriority w:val="99"/>
    <w:semiHidden/>
    <w:locked/>
    <w:rsid w:val="00BA3732"/>
    <w:rPr>
      <w:rFonts w:ascii="Times New Roman" w:hAnsi="Times New Roman" w:cs="Times New Roman"/>
      <w:sz w:val="28"/>
      <w:szCs w:val="28"/>
      <w:lang w:eastAsia="ar-SA" w:bidi="ar-SA"/>
    </w:rPr>
  </w:style>
  <w:style w:type="paragraph" w:styleId="ac">
    <w:name w:val="No Spacing"/>
    <w:uiPriority w:val="99"/>
    <w:qFormat/>
    <w:rsid w:val="000A7370"/>
    <w:pPr>
      <w:spacing w:after="0" w:line="240" w:lineRule="auto"/>
    </w:pPr>
    <w:rPr>
      <w:rFonts w:ascii="Calibri" w:hAnsi="Calibri" w:cs="Calibri"/>
      <w:lang w:eastAsia="ru-RU"/>
    </w:rPr>
  </w:style>
  <w:style w:type="paragraph" w:styleId="ad">
    <w:name w:val="Normal (Web)"/>
    <w:basedOn w:val="a"/>
    <w:uiPriority w:val="99"/>
    <w:semiHidden/>
    <w:unhideWhenUsed/>
    <w:rsid w:val="00402699"/>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216488">
      <w:bodyDiv w:val="1"/>
      <w:marLeft w:val="0"/>
      <w:marRight w:val="0"/>
      <w:marTop w:val="0"/>
      <w:marBottom w:val="0"/>
      <w:divBdr>
        <w:top w:val="none" w:sz="0" w:space="0" w:color="auto"/>
        <w:left w:val="none" w:sz="0" w:space="0" w:color="auto"/>
        <w:bottom w:val="none" w:sz="0" w:space="0" w:color="auto"/>
        <w:right w:val="none" w:sz="0" w:space="0" w:color="auto"/>
      </w:divBdr>
    </w:div>
    <w:div w:id="778333249">
      <w:bodyDiv w:val="1"/>
      <w:marLeft w:val="0"/>
      <w:marRight w:val="0"/>
      <w:marTop w:val="0"/>
      <w:marBottom w:val="0"/>
      <w:divBdr>
        <w:top w:val="none" w:sz="0" w:space="0" w:color="auto"/>
        <w:left w:val="none" w:sz="0" w:space="0" w:color="auto"/>
        <w:bottom w:val="none" w:sz="0" w:space="0" w:color="auto"/>
        <w:right w:val="none" w:sz="0" w:space="0" w:color="auto"/>
      </w:divBdr>
    </w:div>
    <w:div w:id="858858712">
      <w:bodyDiv w:val="1"/>
      <w:marLeft w:val="0"/>
      <w:marRight w:val="0"/>
      <w:marTop w:val="0"/>
      <w:marBottom w:val="0"/>
      <w:divBdr>
        <w:top w:val="none" w:sz="0" w:space="0" w:color="auto"/>
        <w:left w:val="none" w:sz="0" w:space="0" w:color="auto"/>
        <w:bottom w:val="none" w:sz="0" w:space="0" w:color="auto"/>
        <w:right w:val="none" w:sz="0" w:space="0" w:color="auto"/>
      </w:divBdr>
    </w:div>
    <w:div w:id="884876604">
      <w:marLeft w:val="0"/>
      <w:marRight w:val="0"/>
      <w:marTop w:val="0"/>
      <w:marBottom w:val="0"/>
      <w:divBdr>
        <w:top w:val="none" w:sz="0" w:space="0" w:color="auto"/>
        <w:left w:val="none" w:sz="0" w:space="0" w:color="auto"/>
        <w:bottom w:val="none" w:sz="0" w:space="0" w:color="auto"/>
        <w:right w:val="none" w:sz="0" w:space="0" w:color="auto"/>
      </w:divBdr>
    </w:div>
    <w:div w:id="955870479">
      <w:bodyDiv w:val="1"/>
      <w:marLeft w:val="0"/>
      <w:marRight w:val="0"/>
      <w:marTop w:val="0"/>
      <w:marBottom w:val="0"/>
      <w:divBdr>
        <w:top w:val="none" w:sz="0" w:space="0" w:color="auto"/>
        <w:left w:val="none" w:sz="0" w:space="0" w:color="auto"/>
        <w:bottom w:val="none" w:sz="0" w:space="0" w:color="auto"/>
        <w:right w:val="none" w:sz="0" w:space="0" w:color="auto"/>
      </w:divBdr>
    </w:div>
    <w:div w:id="1691947751">
      <w:bodyDiv w:val="1"/>
      <w:marLeft w:val="0"/>
      <w:marRight w:val="0"/>
      <w:marTop w:val="0"/>
      <w:marBottom w:val="0"/>
      <w:divBdr>
        <w:top w:val="none" w:sz="0" w:space="0" w:color="auto"/>
        <w:left w:val="none" w:sz="0" w:space="0" w:color="auto"/>
        <w:bottom w:val="none" w:sz="0" w:space="0" w:color="auto"/>
        <w:right w:val="none" w:sz="0" w:space="0" w:color="auto"/>
      </w:divBdr>
    </w:div>
    <w:div w:id="170251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89173-05AB-47CF-A3DA-6ED3F7ADD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246</Words>
  <Characters>1404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ooglav</dc:creator>
  <cp:lastModifiedBy>Владимирова Анна Эдуардовна</cp:lastModifiedBy>
  <cp:revision>11</cp:revision>
  <cp:lastPrinted>2025-11-12T03:09:00Z</cp:lastPrinted>
  <dcterms:created xsi:type="dcterms:W3CDTF">2022-02-03T01:18:00Z</dcterms:created>
  <dcterms:modified xsi:type="dcterms:W3CDTF">2025-11-12T03:09:00Z</dcterms:modified>
</cp:coreProperties>
</file>