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02945" cy="77914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0294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35pt;height:61.3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jc w:val="center"/>
        <w:shd w:val="clear" w:color="auto" w:fill="ffffff"/>
        <w:rPr>
          <w:b/>
          <w:bCs/>
          <w:spacing w:val="-14"/>
          <w:sz w:val="33"/>
          <w:szCs w:val="33"/>
        </w:rPr>
      </w:pPr>
      <w:r>
        <w:rPr>
          <w:b/>
          <w:bCs/>
          <w:spacing w:val="-14"/>
          <w:sz w:val="33"/>
          <w:szCs w:val="33"/>
        </w:rPr>
        <w:t xml:space="preserve">ПОСТАНОВЛЕНИЕ</w:t>
      </w:r>
      <w:r>
        <w:rPr>
          <w:b/>
          <w:bCs/>
          <w:spacing w:val="-14"/>
          <w:sz w:val="33"/>
          <w:szCs w:val="33"/>
        </w:rPr>
      </w:r>
      <w:r>
        <w:rPr>
          <w:b/>
          <w:bCs/>
          <w:spacing w:val="-14"/>
          <w:sz w:val="33"/>
          <w:szCs w:val="33"/>
        </w:rPr>
      </w:r>
    </w:p>
    <w:p>
      <w:pPr>
        <w:ind w:firstLine="709"/>
        <w:jc w:val="center"/>
        <w:rPr>
          <w:spacing w:val="-6"/>
          <w:sz w:val="35"/>
          <w:szCs w:val="35"/>
        </w:rPr>
      </w:pPr>
      <w:r>
        <w:rPr>
          <w:spacing w:val="-6"/>
          <w:sz w:val="35"/>
          <w:szCs w:val="35"/>
        </w:rPr>
      </w:r>
      <w:r>
        <w:rPr>
          <w:spacing w:val="-6"/>
          <w:sz w:val="35"/>
          <w:szCs w:val="35"/>
        </w:rPr>
      </w:r>
      <w:r>
        <w:rPr>
          <w:spacing w:val="-6"/>
          <w:sz w:val="35"/>
          <w:szCs w:val="35"/>
        </w:rPr>
      </w:r>
    </w:p>
    <w:p>
      <w:pPr>
        <w:ind w:firstLine="709"/>
        <w:jc w:val="center"/>
      </w:pPr>
      <w:r>
        <w:rPr>
          <w:spacing w:val="-6"/>
          <w:sz w:val="35"/>
          <w:szCs w:val="35"/>
        </w:rPr>
        <w:t xml:space="preserve">г. Чита</w:t>
      </w:r>
      <w:r/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О внесении изменений в постановление Правительства Забайкальского края от 30 апреля 2009 года № 185 «О порядке и условиях предоставления ежегодного дополнительного оплачиваемого отпуска работникам с ненормированным рабочим днем в государственных учреждениях Забайкальского края»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ind w:firstLine="840"/>
        <w:jc w:val="both"/>
        <w:rPr>
          <w:szCs w:val="24"/>
        </w:rPr>
      </w:pPr>
      <w:r>
        <w:t xml:space="preserve">В соответствии со</w:t>
      </w:r>
      <w:r>
        <w:t xml:space="preserve"> статьями 101, 119 </w:t>
      </w:r>
      <w:r>
        <w:t xml:space="preserve">Трудового кодекса Российской Федерации Правительство Забайкальского края </w:t>
      </w:r>
      <w:r>
        <w:rPr>
          <w:b/>
          <w:spacing w:val="40"/>
        </w:rPr>
        <w:t xml:space="preserve">постановляет</w:t>
      </w:r>
      <w:r>
        <w:rPr>
          <w:spacing w:val="40"/>
        </w:rPr>
        <w:t xml:space="preserve">:</w:t>
      </w:r>
      <w:r>
        <w:rPr>
          <w:szCs w:val="24"/>
        </w:rPr>
      </w:r>
      <w:r>
        <w:rPr>
          <w:szCs w:val="24"/>
        </w:rPr>
      </w:r>
    </w:p>
    <w:p>
      <w:pPr>
        <w:pStyle w:val="856"/>
        <w:numPr>
          <w:ilvl w:val="0"/>
          <w:numId w:val="1"/>
        </w:numPr>
        <w:ind w:left="0" w:right="0" w:firstLine="709"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В пункте 2 </w:t>
      </w:r>
      <w:r>
        <w:rPr>
          <w:b w:val="0"/>
          <w:bCs w:val="0"/>
        </w:rPr>
        <w:t xml:space="preserve">постановления Правительства Забайкальского края от 30 апреля 2009 года № 185 «О порядке и условиях предоставления ежегодного дополнительного оплачиваемого отпуска работникам с ненормированным рабочим днем в государственных учреждениях Забайкальского края» слова «Министерству труда и социальной защиты населения Забайкальского края» заменить словами «Департаменту труда и занятости Забайкальского края».</w:t>
      </w:r>
      <w:r>
        <w:rPr>
          <w:highlight w:val="none"/>
        </w:rPr>
      </w:r>
    </w:p>
    <w:p>
      <w:pPr>
        <w:pStyle w:val="856"/>
        <w:numPr>
          <w:ilvl w:val="0"/>
          <w:numId w:val="1"/>
        </w:numPr>
        <w:ind w:left="0" w:right="0" w:firstLine="709"/>
        <w:rPr>
          <w:b w:val="0"/>
          <w:bCs w:val="0"/>
        </w:rPr>
      </w:pPr>
      <w:r>
        <w:rPr>
          <w:b w:val="0"/>
          <w:bCs w:val="0"/>
        </w:rPr>
        <w:t xml:space="preserve">В Правила предоставления ежегодного дополнительного оплачиваемого отпуска работникам с ненормированным рабочим днем в государственных учреждениях Забайкальского края внести следующие изменения:</w:t>
      </w:r>
      <w:r>
        <w:rPr>
          <w:highlight w:val="none"/>
        </w:rPr>
      </w:r>
    </w:p>
    <w:p>
      <w:pPr>
        <w:pStyle w:val="856"/>
        <w:ind w:right="0"/>
        <w:rPr>
          <w:b w:val="0"/>
          <w:bCs w:val="0"/>
        </w:rPr>
      </w:pPr>
      <w:r>
        <w:rPr>
          <w:b w:val="0"/>
          <w:bCs w:val="0"/>
        </w:rPr>
        <w:t xml:space="preserve">1) абзац третий пункта 1 изложить в следующей редакции:</w:t>
      </w:r>
      <w:r>
        <w:rPr>
          <w:b w:val="0"/>
          <w:bCs w:val="0"/>
        </w:rPr>
      </w:r>
    </w:p>
    <w:p>
      <w:pPr>
        <w:pStyle w:val="856"/>
        <w:ind w:right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  <w:t xml:space="preserve">«Перечень должностей работников с ненормированным рабочим днем устанавливается коллективным договором, соглашениями или локальным нормативным актом, принимаемым с учетом мнения представительного органа работников.</w:t>
      </w:r>
      <w:r>
        <w:rPr>
          <w:b w:val="0"/>
          <w:bCs w:val="0"/>
          <w:highlight w:val="none"/>
        </w:rPr>
        <w:t xml:space="preserve">»;</w:t>
      </w:r>
      <w:r>
        <w:rPr>
          <w:b w:val="0"/>
          <w:bCs w:val="0"/>
          <w:highlight w:val="none"/>
        </w:rPr>
      </w:r>
    </w:p>
    <w:p>
      <w:pPr>
        <w:pStyle w:val="856"/>
        <w:ind w:right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2) абзац четвертый пункта 1 исключить;</w:t>
      </w:r>
      <w:r>
        <w:rPr>
          <w:b w:val="0"/>
          <w:bCs w:val="0"/>
          <w:highlight w:val="none"/>
        </w:rPr>
      </w:r>
    </w:p>
    <w:p>
      <w:pPr>
        <w:pStyle w:val="856"/>
        <w:ind w:right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3) абзац второй пункта 5 исключить. </w:t>
      </w:r>
      <w:r>
        <w:rPr>
          <w:b w:val="0"/>
          <w:bCs w:val="0"/>
          <w:highlight w:val="none"/>
        </w:rPr>
      </w:r>
    </w:p>
    <w:p>
      <w:pPr>
        <w:pStyle w:val="856"/>
        <w:ind w:right="0"/>
        <w:rPr>
          <w:b w:val="0"/>
          <w:bCs w:val="0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56"/>
      </w:pPr>
      <w:r/>
      <w:r/>
    </w:p>
    <w:p>
      <w:pPr>
        <w:pStyle w:val="876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Исполняющий обязанности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76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первого заместителя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76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председателя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Правительства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76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</w:rPr>
        <w:t xml:space="preserve">Забайкальского края                                                                     Б.Б.Батомункуев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sectPr>
      <w:headerReference w:type="default" r:id="rId9"/>
      <w:footnotePr/>
      <w:endnotePr/>
      <w:type w:val="continuous"/>
      <w:pgSz w:w="11909" w:h="16834" w:orient="portrait"/>
      <w:pgMar w:top="1134" w:right="567" w:bottom="1134" w:left="1985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rPr>
        <w:rStyle w:val="850"/>
      </w:rPr>
      <w:framePr w:wrap="auto" w:vAnchor="text" w:hAnchor="margin" w:xAlign="center" w:y="1"/>
    </w:pPr>
    <w:r>
      <w:rPr>
        <w:rStyle w:val="850"/>
      </w:rPr>
      <w:fldChar w:fldCharType="begin"/>
    </w:r>
    <w:r>
      <w:rPr>
        <w:rStyle w:val="850"/>
      </w:rPr>
      <w:instrText xml:space="preserve">PAGE  </w:instrText>
    </w:r>
    <w:r>
      <w:rPr>
        <w:rStyle w:val="850"/>
      </w:rPr>
      <w:fldChar w:fldCharType="separate"/>
    </w:r>
    <w:r>
      <w:rPr>
        <w:rStyle w:val="850"/>
      </w:rPr>
      <w:t xml:space="preserve">2</w:t>
    </w:r>
    <w:r>
      <w:rPr>
        <w:rStyle w:val="850"/>
      </w:rPr>
      <w:fldChar w:fldCharType="end"/>
    </w:r>
    <w:r>
      <w:rPr>
        <w:rStyle w:val="850"/>
      </w:rPr>
    </w:r>
    <w:r>
      <w:rPr>
        <w:rStyle w:val="850"/>
      </w:rPr>
    </w:r>
  </w:p>
  <w:p>
    <w:pPr>
      <w:pStyle w:val="8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848"/>
    <w:link w:val="845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4"/>
    <w:next w:val="844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8"/>
    <w:link w:val="674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848"/>
    <w:link w:val="846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848"/>
    <w:link w:val="847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8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8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8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8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4"/>
    <w:next w:val="844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8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Title"/>
    <w:basedOn w:val="844"/>
    <w:next w:val="844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8"/>
    <w:link w:val="688"/>
    <w:uiPriority w:val="10"/>
    <w:rPr>
      <w:sz w:val="48"/>
      <w:szCs w:val="48"/>
    </w:rPr>
  </w:style>
  <w:style w:type="paragraph" w:styleId="690">
    <w:name w:val="Subtitle"/>
    <w:basedOn w:val="844"/>
    <w:next w:val="844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8"/>
    <w:link w:val="690"/>
    <w:uiPriority w:val="11"/>
    <w:rPr>
      <w:sz w:val="24"/>
      <w:szCs w:val="24"/>
    </w:rPr>
  </w:style>
  <w:style w:type="paragraph" w:styleId="692">
    <w:name w:val="Quote"/>
    <w:basedOn w:val="844"/>
    <w:next w:val="844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4"/>
    <w:next w:val="844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48"/>
    <w:link w:val="854"/>
    <w:uiPriority w:val="99"/>
  </w:style>
  <w:style w:type="paragraph" w:styleId="697">
    <w:name w:val="Footer"/>
    <w:basedOn w:val="844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basedOn w:val="848"/>
    <w:link w:val="697"/>
    <w:uiPriority w:val="99"/>
  </w:style>
  <w:style w:type="paragraph" w:styleId="699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697"/>
    <w:uiPriority w:val="99"/>
  </w:style>
  <w:style w:type="table" w:styleId="701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8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8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uiPriority w:val="0"/>
    <w:qFormat/>
    <w:rPr>
      <w:rFonts w:ascii="Times New Roman" w:hAnsi="Times New Roman" w:eastAsia="Times New Roman" w:cs="Times New Roman"/>
      <w:color w:val="000000"/>
      <w:sz w:val="28"/>
      <w:szCs w:val="28"/>
      <w:lang w:val="ru-RU" w:eastAsia="ru-RU" w:bidi="ar-SA"/>
    </w:rPr>
  </w:style>
  <w:style w:type="paragraph" w:styleId="845">
    <w:name w:val="Heading 1"/>
    <w:basedOn w:val="844"/>
    <w:next w:val="844"/>
    <w:link w:val="859"/>
    <w:uiPriority w:val="99"/>
    <w:qFormat/>
    <w:pPr>
      <w:jc w:val="center"/>
      <w:keepNext/>
      <w:outlineLvl w:val="0"/>
    </w:pPr>
    <w:rPr>
      <w:b/>
      <w:bCs/>
      <w:color w:val="auto"/>
    </w:rPr>
  </w:style>
  <w:style w:type="paragraph" w:styleId="846">
    <w:name w:val="Heading 3"/>
    <w:basedOn w:val="844"/>
    <w:next w:val="844"/>
    <w:link w:val="860"/>
    <w:uiPriority w:val="99"/>
    <w:qFormat/>
    <w:pPr>
      <w:keepNext/>
      <w:outlineLvl w:val="2"/>
    </w:pPr>
    <w:rPr>
      <w:color w:val="auto"/>
    </w:rPr>
  </w:style>
  <w:style w:type="paragraph" w:styleId="847">
    <w:name w:val="Heading 4"/>
    <w:basedOn w:val="844"/>
    <w:next w:val="844"/>
    <w:link w:val="861"/>
    <w:uiPriority w:val="99"/>
    <w:qFormat/>
    <w:pPr>
      <w:jc w:val="center"/>
      <w:keepNext/>
      <w:outlineLvl w:val="3"/>
    </w:pPr>
    <w:rPr>
      <w:color w:val="auto"/>
    </w:r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50">
    <w:name w:val="page number"/>
    <w:basedOn w:val="848"/>
    <w:uiPriority w:val="99"/>
    <w:rPr>
      <w:rFonts w:cs="Times New Roman"/>
    </w:rPr>
  </w:style>
  <w:style w:type="paragraph" w:styleId="851">
    <w:name w:val="Balloon Text"/>
    <w:basedOn w:val="844"/>
    <w:link w:val="862"/>
    <w:uiPriority w:val="99"/>
    <w:semiHidden/>
    <w:qFormat/>
    <w:rPr>
      <w:rFonts w:ascii="Tahoma" w:hAnsi="Tahoma" w:cs="Tahoma"/>
      <w:sz w:val="16"/>
      <w:szCs w:val="16"/>
    </w:rPr>
  </w:style>
  <w:style w:type="paragraph" w:styleId="852">
    <w:name w:val="Body Text Indent 3"/>
    <w:basedOn w:val="844"/>
    <w:link w:val="867"/>
    <w:uiPriority w:val="99"/>
    <w:pPr>
      <w:ind w:firstLine="420"/>
      <w:jc w:val="both"/>
    </w:pPr>
    <w:rPr>
      <w:color w:val="auto"/>
    </w:rPr>
  </w:style>
  <w:style w:type="paragraph" w:styleId="853">
    <w:name w:val="Document Map"/>
    <w:basedOn w:val="844"/>
    <w:link w:val="863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854">
    <w:name w:val="Header"/>
    <w:basedOn w:val="844"/>
    <w:link w:val="869"/>
    <w:uiPriority w:val="99"/>
    <w:qFormat/>
    <w:pPr>
      <w:tabs>
        <w:tab w:val="center" w:pos="4677" w:leader="none"/>
        <w:tab w:val="right" w:pos="9355" w:leader="none"/>
      </w:tabs>
    </w:pPr>
  </w:style>
  <w:style w:type="paragraph" w:styleId="855">
    <w:name w:val="Body Text"/>
    <w:basedOn w:val="844"/>
    <w:link w:val="865"/>
    <w:uiPriority w:val="99"/>
    <w:qFormat/>
    <w:rPr>
      <w:color w:val="auto"/>
    </w:rPr>
  </w:style>
  <w:style w:type="paragraph" w:styleId="856">
    <w:name w:val="Body Text Indent"/>
    <w:basedOn w:val="844"/>
    <w:link w:val="864"/>
    <w:uiPriority w:val="99"/>
    <w:qFormat/>
    <w:pPr>
      <w:ind w:firstLine="709"/>
      <w:jc w:val="both"/>
    </w:pPr>
    <w:rPr>
      <w:color w:val="auto"/>
    </w:rPr>
  </w:style>
  <w:style w:type="paragraph" w:styleId="857">
    <w:name w:val="Body Text Indent 2"/>
    <w:basedOn w:val="844"/>
    <w:link w:val="866"/>
    <w:uiPriority w:val="99"/>
    <w:qFormat/>
    <w:pPr>
      <w:ind w:left="700" w:firstLine="560"/>
      <w:jc w:val="both"/>
    </w:pPr>
    <w:rPr>
      <w:color w:val="auto"/>
    </w:rPr>
  </w:style>
  <w:style w:type="table" w:styleId="858">
    <w:name w:val="Table Grid"/>
    <w:basedOn w:val="849"/>
    <w:uiPriority w:val="59"/>
    <w:qFormat/>
    <w:rPr>
      <w:rFonts w:ascii="Calibri" w:hAnsi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9" w:customStyle="1">
    <w:name w:val="Заголовок 1 Знак"/>
    <w:basedOn w:val="848"/>
    <w:link w:val="845"/>
    <w:uiPriority w:val="9"/>
    <w:qFormat/>
    <w:rPr>
      <w:rFonts w:cs="Times New Roman" w:asciiTheme="majorHAnsi" w:hAnsiTheme="majorHAnsi" w:eastAsiaTheme="majorEastAsia"/>
      <w:b/>
      <w:bCs/>
      <w:color w:val="000000"/>
      <w:sz w:val="32"/>
      <w:szCs w:val="32"/>
    </w:rPr>
  </w:style>
  <w:style w:type="character" w:styleId="860" w:customStyle="1">
    <w:name w:val="Заголовок 3 Знак"/>
    <w:basedOn w:val="848"/>
    <w:link w:val="846"/>
    <w:uiPriority w:val="9"/>
    <w:semiHidden/>
    <w:qFormat/>
    <w:rPr>
      <w:rFonts w:cs="Times New Roman" w:asciiTheme="majorHAnsi" w:hAnsiTheme="majorHAnsi" w:eastAsiaTheme="majorEastAsia"/>
      <w:b/>
      <w:bCs/>
      <w:color w:val="000000"/>
      <w:sz w:val="26"/>
      <w:szCs w:val="26"/>
    </w:rPr>
  </w:style>
  <w:style w:type="character" w:styleId="861" w:customStyle="1">
    <w:name w:val="Заголовок 4 Знак"/>
    <w:basedOn w:val="848"/>
    <w:link w:val="847"/>
    <w:uiPriority w:val="9"/>
    <w:semiHidden/>
    <w:qFormat/>
    <w:rPr>
      <w:rFonts w:cs="Times New Roman" w:asciiTheme="minorHAnsi" w:hAnsiTheme="minorHAnsi" w:eastAsiaTheme="minorEastAsia"/>
      <w:b/>
      <w:bCs/>
      <w:color w:val="000000"/>
      <w:sz w:val="28"/>
      <w:szCs w:val="28"/>
    </w:rPr>
  </w:style>
  <w:style w:type="character" w:styleId="862" w:customStyle="1">
    <w:name w:val="Текст выноски Знак"/>
    <w:basedOn w:val="848"/>
    <w:link w:val="851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styleId="863" w:customStyle="1">
    <w:name w:val="Схема документа Знак"/>
    <w:basedOn w:val="848"/>
    <w:link w:val="853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styleId="864" w:customStyle="1">
    <w:name w:val="Основной текст с отступом Знак"/>
    <w:basedOn w:val="848"/>
    <w:link w:val="856"/>
    <w:uiPriority w:val="99"/>
    <w:semiHidden/>
    <w:qFormat/>
    <w:rPr>
      <w:rFonts w:cs="Times New Roman"/>
      <w:color w:val="000000"/>
      <w:sz w:val="28"/>
      <w:szCs w:val="28"/>
    </w:rPr>
  </w:style>
  <w:style w:type="character" w:styleId="865" w:customStyle="1">
    <w:name w:val="Основной текст Знак"/>
    <w:basedOn w:val="848"/>
    <w:link w:val="855"/>
    <w:uiPriority w:val="99"/>
    <w:semiHidden/>
    <w:qFormat/>
    <w:rPr>
      <w:rFonts w:cs="Times New Roman"/>
      <w:color w:val="000000"/>
      <w:sz w:val="28"/>
      <w:szCs w:val="28"/>
    </w:rPr>
  </w:style>
  <w:style w:type="character" w:styleId="866" w:customStyle="1">
    <w:name w:val="Основной текст с отступом 2 Знак"/>
    <w:basedOn w:val="848"/>
    <w:link w:val="857"/>
    <w:uiPriority w:val="99"/>
    <w:semiHidden/>
    <w:qFormat/>
    <w:rPr>
      <w:rFonts w:cs="Times New Roman"/>
      <w:color w:val="000000"/>
      <w:sz w:val="28"/>
      <w:szCs w:val="28"/>
    </w:rPr>
  </w:style>
  <w:style w:type="character" w:styleId="867" w:customStyle="1">
    <w:name w:val="Основной текст с отступом 3 Знак"/>
    <w:basedOn w:val="848"/>
    <w:link w:val="852"/>
    <w:uiPriority w:val="99"/>
    <w:semiHidden/>
    <w:qFormat/>
    <w:rPr>
      <w:rFonts w:cs="Times New Roman"/>
      <w:color w:val="000000"/>
      <w:sz w:val="16"/>
      <w:szCs w:val="16"/>
    </w:rPr>
  </w:style>
  <w:style w:type="paragraph" w:styleId="868" w:customStyle="1">
    <w:name w:val="Знак Знак Знак"/>
    <w:basedOn w:val="844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styleId="869" w:customStyle="1">
    <w:name w:val="Верхний колонтитул Знак"/>
    <w:basedOn w:val="848"/>
    <w:link w:val="854"/>
    <w:uiPriority w:val="99"/>
    <w:semiHidden/>
    <w:qFormat/>
    <w:rPr>
      <w:rFonts w:cs="Times New Roman"/>
      <w:color w:val="000000"/>
      <w:sz w:val="28"/>
      <w:szCs w:val="28"/>
    </w:rPr>
  </w:style>
  <w:style w:type="paragraph" w:styleId="870" w:customStyle="1">
    <w:name w:val="ConsPlusNormal"/>
    <w:uiPriority w:val="0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71" w:customStyle="1">
    <w:name w:val="Знак Знак Знак1"/>
    <w:basedOn w:val="844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872" w:customStyle="1">
    <w:name w:val="Знак Знак Знак3"/>
    <w:basedOn w:val="844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873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4" w:customStyle="1">
    <w:name w:val="ConsPlusTitle"/>
    <w:uiPriority w:val="99"/>
    <w:qFormat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75">
    <w:name w:val="List Paragraph"/>
    <w:basedOn w:val="844"/>
    <w:uiPriority w:val="34"/>
    <w:qFormat/>
    <w:pPr>
      <w:contextualSpacing/>
      <w:ind w:left="720"/>
    </w:pPr>
    <w:rPr>
      <w:color w:val="auto"/>
      <w:szCs w:val="20"/>
    </w:rPr>
  </w:style>
  <w:style w:type="paragraph" w:styleId="876">
    <w:name w:val="No Spacing"/>
    <w:uiPriority w:val="1"/>
    <w:qFormat/>
    <w:rPr>
      <w:rFonts w:ascii="Calibri" w:hAnsi="Calibri" w:eastAsia="Calibri" w:cs="Times New Roman"/>
      <w:sz w:val="22"/>
      <w:szCs w:val="22"/>
      <w:lang w:val="ru-RU" w:eastAsia="en-US" w:bidi="ar-SA"/>
    </w:rPr>
  </w:style>
  <w:style w:type="numbering" w:styleId="87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C98A0-895B-444F-B213-63A5148CC16E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adobl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revision>14</cp:revision>
  <dcterms:created xsi:type="dcterms:W3CDTF">2025-06-23T03:56:00Z</dcterms:created>
  <dcterms:modified xsi:type="dcterms:W3CDTF">2025-11-24T00:57:45Z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09954928D4A24C739312A0193547D507_13</vt:lpwstr>
  </property>
</Properties>
</file>