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B2" w:rsidRDefault="007C6125">
      <w:pPr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047" cy="883183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00047" cy="88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sz w:val="2"/>
          <w:szCs w:val="2"/>
        </w:rPr>
      </w:pP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7C6125">
      <w:pPr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B479B2">
      <w:pPr>
        <w:jc w:val="center"/>
        <w:rPr>
          <w:b/>
          <w:spacing w:val="-11"/>
          <w:sz w:val="2"/>
          <w:szCs w:val="2"/>
        </w:rPr>
      </w:pPr>
    </w:p>
    <w:p w:rsidR="00B479B2" w:rsidRDefault="007C6125">
      <w:pPr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B479B2" w:rsidRDefault="00B479B2">
      <w:pPr>
        <w:jc w:val="center"/>
        <w:rPr>
          <w:bCs/>
          <w:spacing w:val="-6"/>
          <w:sz w:val="35"/>
          <w:szCs w:val="35"/>
        </w:rPr>
      </w:pPr>
    </w:p>
    <w:p w:rsidR="00B479B2" w:rsidRDefault="007C6125">
      <w:pPr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B479B2" w:rsidRDefault="00B479B2">
      <w:pPr>
        <w:jc w:val="center"/>
        <w:rPr>
          <w:b/>
          <w:bCs/>
          <w:sz w:val="16"/>
          <w:szCs w:val="16"/>
          <w:highlight w:val="yellow"/>
        </w:rPr>
      </w:pPr>
    </w:p>
    <w:p w:rsidR="00B479B2" w:rsidRDefault="00B479B2">
      <w:pPr>
        <w:jc w:val="center"/>
        <w:rPr>
          <w:b/>
          <w:bCs/>
          <w:highlight w:val="yellow"/>
        </w:rPr>
      </w:pPr>
    </w:p>
    <w:p w:rsidR="00FD1F05" w:rsidRDefault="00FD1F05" w:rsidP="00FD1F05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Об утверждении Порядка </w:t>
      </w:r>
      <w:r w:rsidR="0038195A">
        <w:rPr>
          <w:b/>
          <w:bCs/>
        </w:rPr>
        <w:t>организации мероприятий, направленных на проведение регионального этапа Всероссийского конкурса профессионального мастерства «Лучший по профессии» в Забайкальском крае</w:t>
      </w:r>
    </w:p>
    <w:p w:rsidR="00B479B2" w:rsidRDefault="00B479B2"/>
    <w:p w:rsidR="00C325CF" w:rsidRDefault="0038195A" w:rsidP="0038195A">
      <w:pPr>
        <w:pStyle w:val="ConsPlusNormal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B76D50">
        <w:rPr>
          <w:rFonts w:ascii="Times New Roman" w:hAnsi="Times New Roman" w:cs="Times New Roman"/>
          <w:sz w:val="28"/>
          <w:szCs w:val="28"/>
        </w:rPr>
        <w:t xml:space="preserve"> со статьёй 85 Бюджетного кодекса Российской Федерации</w:t>
      </w:r>
      <w:r w:rsidR="00C32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Правилами </w:t>
      </w:r>
      <w:r w:rsidRPr="00BD3F1E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мероприятий, направленных на организацию федеральных и региональных этапов Всероссийского конкурса профессионального мастерства «Лучший по профессии», </w:t>
      </w:r>
      <w:r>
        <w:rPr>
          <w:rFonts w:ascii="Times New Roman" w:hAnsi="Times New Roman" w:cs="Times New Roman"/>
          <w:sz w:val="28"/>
          <w:szCs w:val="28"/>
        </w:rPr>
        <w:t>установленными приложением № 33 к государственной программе Российской Федерации «Содействие занятости населения», утвержденной постановлением Правительства Российской Федерации от 15 апреля 2014 г. № 298</w:t>
      </w:r>
      <w:r w:rsidRPr="0038195A">
        <w:rPr>
          <w:rFonts w:ascii="Times New Roman" w:hAnsi="Times New Roman" w:cs="Times New Roman"/>
          <w:sz w:val="28"/>
          <w:szCs w:val="28"/>
        </w:rPr>
        <w:t>,</w:t>
      </w:r>
      <w:r w:rsidR="007C6125" w:rsidRPr="0038195A">
        <w:rPr>
          <w:rFonts w:ascii="Times New Roman" w:hAnsi="Times New Roman" w:cs="Times New Roman"/>
          <w:sz w:val="28"/>
          <w:szCs w:val="28"/>
        </w:rPr>
        <w:t xml:space="preserve"> </w:t>
      </w:r>
      <w:r w:rsidR="00C325CF">
        <w:rPr>
          <w:rFonts w:ascii="Times New Roman" w:hAnsi="Times New Roman" w:cs="Times New Roman"/>
          <w:sz w:val="28"/>
          <w:szCs w:val="28"/>
        </w:rPr>
        <w:t>постановление</w:t>
      </w:r>
      <w:r w:rsidR="005B26B3">
        <w:rPr>
          <w:rFonts w:ascii="Times New Roman" w:hAnsi="Times New Roman" w:cs="Times New Roman"/>
          <w:sz w:val="28"/>
          <w:szCs w:val="28"/>
        </w:rPr>
        <w:t>м</w:t>
      </w:r>
      <w:r w:rsidR="00C325C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bookmarkStart w:id="1" w:name="_GoBack"/>
      <w:bookmarkEnd w:id="1"/>
      <w:r w:rsidR="00C325CF">
        <w:rPr>
          <w:rFonts w:ascii="Times New Roman" w:hAnsi="Times New Roman" w:cs="Times New Roman"/>
          <w:sz w:val="28"/>
          <w:szCs w:val="28"/>
        </w:rPr>
        <w:t>7 декабря 2011 г. № 1011 «О Всероссийском конкурсе профессионального мастерства «Лучший по профессии»</w:t>
      </w:r>
    </w:p>
    <w:p w:rsidR="00B479B2" w:rsidRPr="0038195A" w:rsidRDefault="007C6125" w:rsidP="0038195A">
      <w:pPr>
        <w:pStyle w:val="ConsPlusNormal"/>
        <w:spacing w:line="360" w:lineRule="exact"/>
        <w:ind w:firstLine="709"/>
        <w:rPr>
          <w:rFonts w:ascii="Times New Roman" w:hAnsi="Times New Roman" w:cs="Times New Roman"/>
          <w:spacing w:val="40"/>
          <w:sz w:val="28"/>
          <w:szCs w:val="28"/>
        </w:rPr>
      </w:pPr>
      <w:r w:rsidRPr="0038195A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38195A">
        <w:rPr>
          <w:rFonts w:ascii="Times New Roman" w:hAnsi="Times New Roman" w:cs="Times New Roman"/>
          <w:b/>
          <w:bCs/>
          <w:spacing w:val="40"/>
          <w:sz w:val="28"/>
          <w:szCs w:val="28"/>
        </w:rPr>
        <w:t>постановляет:</w:t>
      </w:r>
      <w:r w:rsidRPr="0038195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:rsidR="00B479B2" w:rsidRDefault="00B479B2">
      <w:pPr>
        <w:rPr>
          <w:rFonts w:ascii="Times New Roman Полужирный" w:hAnsi="Times New Roman Полужирный"/>
          <w:spacing w:val="40"/>
          <w:sz w:val="20"/>
          <w:szCs w:val="20"/>
        </w:rPr>
      </w:pPr>
    </w:p>
    <w:p w:rsidR="00FC2FD1" w:rsidRDefault="00BD3F1E" w:rsidP="005B26B3">
      <w:pPr>
        <w:tabs>
          <w:tab w:val="left" w:pos="1276"/>
        </w:tabs>
        <w:ind w:firstLine="0"/>
      </w:pPr>
      <w:r>
        <w:t xml:space="preserve">          </w:t>
      </w:r>
      <w:r w:rsidR="005B26B3">
        <w:t>1</w:t>
      </w:r>
      <w:r w:rsidR="007C6125">
        <w:rPr>
          <w:bCs/>
        </w:rPr>
        <w:t xml:space="preserve">. </w:t>
      </w:r>
      <w:r>
        <w:t>Утвердить прилагаемый Порядок организации мероприятий, направленных на проведение регионального этапа Всероссийского конкурса профессионального мастерства «Лучший по профессии» в Забайкальском крае.</w:t>
      </w:r>
    </w:p>
    <w:p w:rsidR="00FC2FD1" w:rsidRDefault="00FC2FD1" w:rsidP="00FC2FD1">
      <w:pPr>
        <w:tabs>
          <w:tab w:val="left" w:pos="1276"/>
        </w:tabs>
      </w:pPr>
      <w:r>
        <w:t>2. Утвердить прилагаемый перечень номинаций регионального этапа Всероссийского конкурса профессионального мастерства «Лучший по профессии» в Забайкальском крае.</w:t>
      </w:r>
    </w:p>
    <w:p w:rsidR="00A8225D" w:rsidRDefault="00A8225D" w:rsidP="00FC2FD1">
      <w:pPr>
        <w:tabs>
          <w:tab w:val="left" w:pos="1276"/>
        </w:tabs>
      </w:pPr>
      <w:r>
        <w:t>3. Действие настоящего постановления вступает в силу с 1 января 2026 года.</w:t>
      </w:r>
    </w:p>
    <w:p w:rsidR="00B76D50" w:rsidRDefault="00B76D50" w:rsidP="00FD1F05">
      <w:pPr>
        <w:ind w:left="-142" w:firstLine="0"/>
      </w:pPr>
    </w:p>
    <w:p w:rsidR="00B479B2" w:rsidRDefault="007C6125" w:rsidP="00FD1F05">
      <w:pPr>
        <w:ind w:left="-142" w:firstLine="0"/>
        <w:rPr>
          <w:bCs/>
        </w:rPr>
      </w:pPr>
      <w:r>
        <w:t>Исполняющий обязанности</w:t>
      </w:r>
    </w:p>
    <w:p w:rsidR="00B479B2" w:rsidRDefault="007C6125">
      <w:pPr>
        <w:ind w:hanging="142"/>
      </w:pPr>
      <w:r>
        <w:t>первого заместителя</w:t>
      </w:r>
    </w:p>
    <w:p w:rsidR="00B479B2" w:rsidRDefault="007C6125">
      <w:pPr>
        <w:ind w:hanging="142"/>
      </w:pPr>
      <w:r>
        <w:t xml:space="preserve">председателя Правительства </w:t>
      </w:r>
      <w:r w:rsidR="008E5971">
        <w:t xml:space="preserve"> </w:t>
      </w:r>
    </w:p>
    <w:p w:rsidR="00B479B2" w:rsidRDefault="007C6125">
      <w:pPr>
        <w:ind w:hanging="142"/>
      </w:pPr>
      <w:r>
        <w:t xml:space="preserve">Забайкальского края                                                </w:t>
      </w:r>
      <w:r w:rsidR="008E5971">
        <w:t xml:space="preserve">         </w:t>
      </w:r>
      <w:r w:rsidR="00E46BB2">
        <w:t xml:space="preserve">                               </w:t>
      </w:r>
      <w:r w:rsidR="008E5971">
        <w:t xml:space="preserve">        Б.Б.Батомункуев</w:t>
      </w:r>
    </w:p>
    <w:p w:rsidR="00FC2FD1" w:rsidRDefault="00FC2FD1">
      <w:pPr>
        <w:ind w:hanging="142"/>
      </w:pPr>
    </w:p>
    <w:p w:rsidR="00413754" w:rsidRDefault="00413754">
      <w:pPr>
        <w:ind w:hanging="142"/>
      </w:pPr>
    </w:p>
    <w:p w:rsidR="00413754" w:rsidRDefault="00413754">
      <w:pPr>
        <w:ind w:hanging="142"/>
      </w:pPr>
    </w:p>
    <w:p w:rsidR="00413754" w:rsidRDefault="00413754">
      <w:pPr>
        <w:ind w:hanging="142"/>
      </w:pPr>
    </w:p>
    <w:p w:rsidR="00B479B2" w:rsidRDefault="00B76D50" w:rsidP="00B76D50">
      <w:pPr>
        <w:spacing w:line="360" w:lineRule="auto"/>
        <w:ind w:firstLine="0"/>
        <w:contextualSpacing/>
        <w:outlineLvl w:val="0"/>
      </w:pPr>
      <w:r>
        <w:t xml:space="preserve">                                                                                            </w:t>
      </w:r>
      <w:r w:rsidR="007C6125">
        <w:t>УТВЕРЖДЕН</w:t>
      </w:r>
    </w:p>
    <w:p w:rsidR="00B479B2" w:rsidRDefault="007C6125">
      <w:pPr>
        <w:tabs>
          <w:tab w:val="left" w:pos="6096"/>
        </w:tabs>
        <w:ind w:left="4560"/>
        <w:contextualSpacing/>
        <w:jc w:val="center"/>
      </w:pPr>
      <w:r>
        <w:t>постановлением Правительства</w:t>
      </w:r>
    </w:p>
    <w:p w:rsidR="00B479B2" w:rsidRDefault="007C6125">
      <w:pPr>
        <w:spacing w:line="360" w:lineRule="auto"/>
        <w:ind w:left="4559"/>
        <w:contextualSpacing/>
        <w:jc w:val="center"/>
        <w:outlineLvl w:val="0"/>
      </w:pPr>
      <w:r>
        <w:t>Забайкальского края</w:t>
      </w:r>
    </w:p>
    <w:p w:rsidR="00B479B2" w:rsidRDefault="00B479B2">
      <w:pPr>
        <w:jc w:val="center"/>
        <w:rPr>
          <w:b/>
          <w:bCs/>
        </w:rPr>
      </w:pPr>
    </w:p>
    <w:p w:rsidR="00413754" w:rsidRDefault="00413754" w:rsidP="004A4CDF">
      <w:pPr>
        <w:rPr>
          <w:b/>
          <w:bCs/>
        </w:rPr>
      </w:pPr>
    </w:p>
    <w:p w:rsidR="0038195A" w:rsidRPr="004A4CDF" w:rsidRDefault="0038195A" w:rsidP="004A4CDF">
      <w:pPr>
        <w:pStyle w:val="ConsPlusTitle"/>
        <w:widowControl/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A4CDF">
        <w:rPr>
          <w:rFonts w:ascii="Times New Roman" w:hAnsi="Times New Roman" w:cs="Times New Roman"/>
          <w:sz w:val="28"/>
          <w:szCs w:val="28"/>
        </w:rPr>
        <w:t>ПОРЯДОК</w:t>
      </w:r>
    </w:p>
    <w:p w:rsidR="0038195A" w:rsidRPr="004A4CDF" w:rsidRDefault="0038195A" w:rsidP="004A4CDF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A4CDF">
        <w:rPr>
          <w:rFonts w:ascii="Times New Roman" w:hAnsi="Times New Roman" w:cs="Times New Roman"/>
          <w:sz w:val="28"/>
          <w:szCs w:val="28"/>
        </w:rPr>
        <w:t xml:space="preserve">организации мероприятий, направленных на проведение регионального этапа Всероссийского конкурса профессионального мастерства «Лучший по профессии» </w:t>
      </w:r>
      <w:r w:rsidRPr="004A4CDF">
        <w:rPr>
          <w:rFonts w:ascii="Times New Roman" w:hAnsi="Times New Roman" w:cs="Times New Roman"/>
          <w:sz w:val="28"/>
          <w:szCs w:val="28"/>
        </w:rPr>
        <w:br/>
        <w:t>в Забайкальском крае</w:t>
      </w:r>
    </w:p>
    <w:p w:rsidR="0038195A" w:rsidRDefault="0038195A" w:rsidP="0038195A">
      <w:pPr>
        <w:spacing w:line="360" w:lineRule="exact"/>
      </w:pPr>
    </w:p>
    <w:p w:rsidR="0038195A" w:rsidRDefault="0038195A" w:rsidP="0038195A">
      <w:pPr>
        <w:spacing w:line="360" w:lineRule="exact"/>
      </w:pPr>
      <w:r>
        <w:t xml:space="preserve">1. Настоящий Порядок разработан в соответствии с Правилами </w:t>
      </w:r>
      <w:r w:rsidRPr="00B76D50">
        <w:t xml:space="preserve">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мероприятий, направленных на организацию </w:t>
      </w:r>
      <w:r w:rsidR="00B76D50" w:rsidRPr="00B76D50">
        <w:t>регионального</w:t>
      </w:r>
      <w:r w:rsidRPr="00B76D50">
        <w:t xml:space="preserve"> э</w:t>
      </w:r>
      <w:r w:rsidR="00B76D50" w:rsidRPr="00B76D50">
        <w:t>тапа</w:t>
      </w:r>
      <w:r w:rsidRPr="00B76D50">
        <w:t xml:space="preserve"> Всероссийского конкурса профессионального мастерства «Лучший по профессии»</w:t>
      </w:r>
      <w:r>
        <w:t>, установленными приложением № 33 к государственной программе Российской Федерации «Содействие занятости населения», утвержденной постановлением Правительства Российской Федера</w:t>
      </w:r>
      <w:r w:rsidR="008E4F86">
        <w:t>ции от 15</w:t>
      </w:r>
      <w:r w:rsidR="00B76D50">
        <w:t> </w:t>
      </w:r>
      <w:r w:rsidR="008E4F86">
        <w:t xml:space="preserve">апреля 2014 г. № 298, </w:t>
      </w:r>
      <w:r>
        <w:t>и регламентирует процедуру органи</w:t>
      </w:r>
      <w:r w:rsidR="008E4F86">
        <w:t xml:space="preserve">зации мероприятий, направленных </w:t>
      </w:r>
      <w:r>
        <w:t xml:space="preserve">на проведение </w:t>
      </w:r>
      <w:r w:rsidR="008E4F86" w:rsidRPr="00B76D50">
        <w:t>региональн</w:t>
      </w:r>
      <w:r w:rsidR="00B76D50" w:rsidRPr="00B76D50">
        <w:t>ого</w:t>
      </w:r>
      <w:r w:rsidR="00B76D50">
        <w:t xml:space="preserve"> этапа</w:t>
      </w:r>
      <w:r>
        <w:t xml:space="preserve"> Всероссийского конкурса профессионального м</w:t>
      </w:r>
      <w:r w:rsidR="00B76D50">
        <w:t xml:space="preserve">астерства «Лучший по профессии» </w:t>
      </w:r>
      <w:r>
        <w:t xml:space="preserve">в </w:t>
      </w:r>
      <w:r w:rsidR="00B76D50">
        <w:t xml:space="preserve">Забайкальском </w:t>
      </w:r>
      <w:r>
        <w:t>крае (далее – мероприятия).</w:t>
      </w:r>
    </w:p>
    <w:p w:rsidR="005B26B3" w:rsidRDefault="0038195A" w:rsidP="005B26B3">
      <w:pPr>
        <w:spacing w:line="360" w:lineRule="exact"/>
      </w:pPr>
      <w:r>
        <w:t xml:space="preserve">2. Организация мероприятий предусматривает проведение </w:t>
      </w:r>
      <w:r w:rsidRPr="00B76D50">
        <w:t>региональн</w:t>
      </w:r>
      <w:r w:rsidR="00B76D50" w:rsidRPr="00B76D50">
        <w:t>ого</w:t>
      </w:r>
      <w:r w:rsidR="00B76D50">
        <w:t xml:space="preserve"> этапа</w:t>
      </w:r>
      <w:r>
        <w:t xml:space="preserve"> Всероссийского конкурса профессионального мастерства «Лучший по профессии» (далее соответственно </w:t>
      </w:r>
      <w:r w:rsidRPr="00B76D50">
        <w:t>региональный этап</w:t>
      </w:r>
      <w:r>
        <w:t xml:space="preserve"> Конкурса, Конкурс) в соответствии с постановлением Правительства Российской Федерации от 07 декабря 2011 г. № 1011 «О Всероссийском конкурсе профессионального мастерства «Лучший по профессии».</w:t>
      </w:r>
    </w:p>
    <w:p w:rsidR="005B26B3" w:rsidRDefault="005B26B3" w:rsidP="005B26B3">
      <w:pPr>
        <w:spacing w:line="360" w:lineRule="exact"/>
      </w:pPr>
      <w:r>
        <w:t xml:space="preserve">3. Финансовое обеспечение затрат проведения </w:t>
      </w:r>
      <w:r w:rsidR="00FC2FD1">
        <w:t xml:space="preserve">регионального этапа </w:t>
      </w:r>
      <w:r>
        <w:t>Конкурса осуществляется за счёт федерального бюджета и бюджета Забайкальского края.</w:t>
      </w:r>
    </w:p>
    <w:p w:rsidR="005B26B3" w:rsidRDefault="005B26B3" w:rsidP="005B26B3">
      <w:pPr>
        <w:ind w:firstLine="708"/>
        <w:rPr>
          <w:bCs/>
        </w:rPr>
      </w:pPr>
      <w:r>
        <w:rPr>
          <w:bCs/>
        </w:rPr>
        <w:t>4. Главным распорядителем бюджетных средств по расходам</w:t>
      </w:r>
      <w:r w:rsidR="00FC2FD1">
        <w:rPr>
          <w:bCs/>
        </w:rPr>
        <w:t xml:space="preserve"> на организацию и проведение </w:t>
      </w:r>
      <w:r w:rsidR="00FC2FD1">
        <w:t xml:space="preserve">регионального этапа Конкурса </w:t>
      </w:r>
      <w:r>
        <w:rPr>
          <w:bCs/>
        </w:rPr>
        <w:t>является Департамент труда и занятости Забайкальского края</w:t>
      </w:r>
      <w:r w:rsidR="00413754">
        <w:rPr>
          <w:bCs/>
        </w:rPr>
        <w:t xml:space="preserve"> (далее – Департамент)</w:t>
      </w:r>
      <w:r>
        <w:rPr>
          <w:bCs/>
        </w:rPr>
        <w:t>.</w:t>
      </w:r>
    </w:p>
    <w:p w:rsidR="005B26B3" w:rsidRDefault="005B26B3" w:rsidP="005B26B3">
      <w:pPr>
        <w:ind w:firstLine="708"/>
        <w:rPr>
          <w:bCs/>
        </w:rPr>
      </w:pPr>
      <w:r>
        <w:rPr>
          <w:bCs/>
        </w:rPr>
        <w:t>5. Объём расходов бюджета Забайкальского края на очередной финансовый год и плановый период на проведение мероприятия определяется на условиях софинансирования из федерального бюджета исходя из:</w:t>
      </w:r>
    </w:p>
    <w:p w:rsidR="005B26B3" w:rsidRDefault="005B26B3" w:rsidP="005B26B3">
      <w:pPr>
        <w:ind w:firstLine="708"/>
        <w:rPr>
          <w:bCs/>
        </w:rPr>
      </w:pPr>
      <w:r>
        <w:rPr>
          <w:bCs/>
        </w:rPr>
        <w:t>5.1 планового значения результатов использования субсидии, установленного в соответствии с заключенным (планируемым к заключению) соглашением о предоставлении средств из федерального бюджета;</w:t>
      </w:r>
    </w:p>
    <w:p w:rsidR="005B26B3" w:rsidRDefault="005B26B3" w:rsidP="005B26B3">
      <w:pPr>
        <w:ind w:firstLine="708"/>
        <w:rPr>
          <w:bCs/>
        </w:rPr>
      </w:pPr>
      <w:r>
        <w:rPr>
          <w:bCs/>
        </w:rPr>
        <w:lastRenderedPageBreak/>
        <w:t>5.2 расчётной потребности, сформированной на основании планируемого перечня товаров (работ, услуг) и предварительных смет расходов;</w:t>
      </w:r>
    </w:p>
    <w:p w:rsidR="005B26B3" w:rsidRDefault="005B26B3" w:rsidP="005B26B3">
      <w:pPr>
        <w:ind w:firstLine="708"/>
        <w:rPr>
          <w:bCs/>
        </w:rPr>
      </w:pPr>
      <w:r>
        <w:rPr>
          <w:bCs/>
        </w:rPr>
        <w:t>5.3 уровня софинансирования расходов, установленного в соответствии с заключенным (планируемым к заключению) соглашением о предоставлении средств из федерального бюджета.</w:t>
      </w:r>
    </w:p>
    <w:p w:rsidR="005B26B3" w:rsidRDefault="005B26B3" w:rsidP="005B26B3">
      <w:pPr>
        <w:ind w:firstLine="708"/>
        <w:rPr>
          <w:bCs/>
        </w:rPr>
      </w:pPr>
      <w:r>
        <w:rPr>
          <w:bCs/>
        </w:rPr>
        <w:t xml:space="preserve">6. Изменение в течении текущего финансового года бюджетных ассигнований на исполнение расходного обязательства, </w:t>
      </w:r>
      <w:r w:rsidR="00FC2FD1">
        <w:rPr>
          <w:bCs/>
        </w:rPr>
        <w:t xml:space="preserve">связанного с организацией и проведением </w:t>
      </w:r>
      <w:r w:rsidR="00FC2FD1">
        <w:t>регионального этапа Конкурса</w:t>
      </w:r>
      <w:r w:rsidR="00FC2FD1">
        <w:rPr>
          <w:bCs/>
        </w:rPr>
        <w:t xml:space="preserve"> </w:t>
      </w:r>
      <w:r>
        <w:rPr>
          <w:bCs/>
        </w:rPr>
        <w:t xml:space="preserve">осуществляется путем внесения </w:t>
      </w:r>
      <w:r w:rsidR="00FC2FD1">
        <w:rPr>
          <w:bCs/>
        </w:rPr>
        <w:t xml:space="preserve">соответствующих </w:t>
      </w:r>
      <w:r>
        <w:rPr>
          <w:bCs/>
        </w:rPr>
        <w:t>изменений в закон Забайкальского края о бюджете Забайкальского края в случаях и порядке, предусмотренных бюджетным законодательством.</w:t>
      </w:r>
    </w:p>
    <w:p w:rsidR="0038195A" w:rsidRDefault="005B26B3" w:rsidP="008E4F86">
      <w:pPr>
        <w:spacing w:line="360" w:lineRule="exact"/>
        <w:ind w:firstLine="708"/>
      </w:pPr>
      <w:r>
        <w:t>7</w:t>
      </w:r>
      <w:r w:rsidR="0038195A">
        <w:t xml:space="preserve">. Организация и проведение </w:t>
      </w:r>
      <w:r w:rsidR="0038195A" w:rsidRPr="00B76D50">
        <w:t>регионального этапа</w:t>
      </w:r>
      <w:r w:rsidR="0038195A">
        <w:t xml:space="preserve"> Конкурса.</w:t>
      </w:r>
    </w:p>
    <w:p w:rsidR="0038195A" w:rsidRDefault="005B26B3" w:rsidP="0038195A">
      <w:pPr>
        <w:spacing w:line="360" w:lineRule="exact"/>
      </w:pPr>
      <w:r>
        <w:t>7</w:t>
      </w:r>
      <w:r w:rsidR="0038195A">
        <w:t>.1. Уполномоченным орган</w:t>
      </w:r>
      <w:r w:rsidR="00413754">
        <w:t>о</w:t>
      </w:r>
      <w:r w:rsidR="0038195A">
        <w:t>м по орган</w:t>
      </w:r>
      <w:r w:rsidR="00B76D50">
        <w:t>изации и проведению регионального этапа</w:t>
      </w:r>
      <w:r w:rsidR="0038195A">
        <w:t xml:space="preserve"> Конкурса в соответствующей номинации явля</w:t>
      </w:r>
      <w:r w:rsidR="00413754">
        <w:t>е</w:t>
      </w:r>
      <w:r w:rsidR="0038195A">
        <w:t xml:space="preserve">тся </w:t>
      </w:r>
      <w:r w:rsidR="008E4F86">
        <w:t>Департамент</w:t>
      </w:r>
      <w:r w:rsidR="0038195A">
        <w:t xml:space="preserve">. </w:t>
      </w:r>
    </w:p>
    <w:p w:rsidR="0038195A" w:rsidRDefault="005B26B3" w:rsidP="0038195A">
      <w:pPr>
        <w:spacing w:line="360" w:lineRule="exact"/>
      </w:pPr>
      <w:r>
        <w:t>7</w:t>
      </w:r>
      <w:r w:rsidR="0038195A">
        <w:t xml:space="preserve">.2. Организация </w:t>
      </w:r>
      <w:r w:rsidR="0038195A" w:rsidRPr="00B76D50">
        <w:t>регионального этапа</w:t>
      </w:r>
      <w:r w:rsidR="0038195A">
        <w:t xml:space="preserve"> Конкурса направлена</w:t>
      </w:r>
      <w:r w:rsidR="0038195A">
        <w:br/>
        <w:t>на реализацию следующих мероприятий:</w:t>
      </w:r>
    </w:p>
    <w:p w:rsidR="0038195A" w:rsidRDefault="0038195A" w:rsidP="0038195A">
      <w:pPr>
        <w:spacing w:line="360" w:lineRule="exact"/>
      </w:pPr>
      <w:r>
        <w:t>обеспечение рабочей площадки для проведения очных испытаний;</w:t>
      </w:r>
    </w:p>
    <w:p w:rsidR="0038195A" w:rsidRDefault="0038195A" w:rsidP="0038195A">
      <w:pPr>
        <w:spacing w:line="360" w:lineRule="exact"/>
      </w:pPr>
      <w:r>
        <w:t xml:space="preserve">организация церемонии открытия (закрытия) и награждения победителей регионального этапа Конкурса; </w:t>
      </w:r>
    </w:p>
    <w:p w:rsidR="0038195A" w:rsidRPr="00B76D50" w:rsidRDefault="0038195A" w:rsidP="0038195A">
      <w:pPr>
        <w:spacing w:line="360" w:lineRule="exact"/>
      </w:pPr>
      <w:r>
        <w:t>информационно-рекламное сопровождение Конкурса;</w:t>
      </w:r>
    </w:p>
    <w:p w:rsidR="0038195A" w:rsidRDefault="0038195A" w:rsidP="0038195A">
      <w:pPr>
        <w:spacing w:line="360" w:lineRule="exact"/>
      </w:pPr>
      <w:r w:rsidRPr="00B76D50">
        <w:t>обеспечение проезда призера, занявшего первое место</w:t>
      </w:r>
      <w:r w:rsidRPr="00B76D50">
        <w:br/>
        <w:t>на региональном этапе Конкурса, к месту проведения федерального этапа Конкурса и обратно.</w:t>
      </w:r>
    </w:p>
    <w:p w:rsidR="0038195A" w:rsidRDefault="005B26B3" w:rsidP="0038195A">
      <w:pPr>
        <w:spacing w:line="360" w:lineRule="exact"/>
      </w:pPr>
      <w:r>
        <w:t>7</w:t>
      </w:r>
      <w:r w:rsidR="0038195A">
        <w:t xml:space="preserve">.3. Для организации и проведения </w:t>
      </w:r>
      <w:r w:rsidR="0038195A" w:rsidRPr="00B76D50">
        <w:t>регионального этапа</w:t>
      </w:r>
      <w:r w:rsidR="0038195A">
        <w:t xml:space="preserve"> Конкурса </w:t>
      </w:r>
      <w:r w:rsidR="00413754">
        <w:t>Департаментом</w:t>
      </w:r>
      <w:r w:rsidR="0038195A">
        <w:t xml:space="preserve"> создаются:</w:t>
      </w:r>
    </w:p>
    <w:p w:rsidR="0038195A" w:rsidRDefault="0038195A" w:rsidP="0038195A">
      <w:pPr>
        <w:spacing w:line="360" w:lineRule="exact"/>
      </w:pPr>
      <w:r>
        <w:t>организационный комитет;</w:t>
      </w:r>
    </w:p>
    <w:p w:rsidR="0038195A" w:rsidRDefault="0038195A" w:rsidP="0038195A">
      <w:pPr>
        <w:spacing w:line="360" w:lineRule="exact"/>
      </w:pPr>
      <w:r>
        <w:t>экспертная комиссия для разработки теоретических и практических заданий для участников (конкурсных заданий), оценки профессионального мастерства участников регионального этапа Конкурса по соответствующей номинации;</w:t>
      </w:r>
    </w:p>
    <w:p w:rsidR="0038195A" w:rsidRDefault="0038195A" w:rsidP="0038195A">
      <w:pPr>
        <w:spacing w:line="360" w:lineRule="exact"/>
      </w:pPr>
      <w:r>
        <w:t>апелляционная комиссия по соответствующей номинации в целях разрешения спорных ситуаций.</w:t>
      </w:r>
    </w:p>
    <w:p w:rsidR="0038195A" w:rsidRDefault="005B26B3" w:rsidP="0038195A">
      <w:pPr>
        <w:spacing w:line="360" w:lineRule="exact"/>
      </w:pPr>
      <w:r>
        <w:t>7</w:t>
      </w:r>
      <w:r w:rsidR="0038195A">
        <w:t xml:space="preserve">.4. Организация мероприятий по проведению </w:t>
      </w:r>
      <w:r w:rsidR="0038195A" w:rsidRPr="00B76D50">
        <w:t>регионального этапа</w:t>
      </w:r>
      <w:r w:rsidR="0038195A">
        <w:t xml:space="preserve"> Конкурса осуществляется с 01 апреля до 30 июня. По согласованию</w:t>
      </w:r>
      <w:r w:rsidR="0038195A">
        <w:br/>
        <w:t>с организатором федерального этапа Конкурса допустимо проведение р</w:t>
      </w:r>
      <w:r w:rsidR="0038195A" w:rsidRPr="00B76D50">
        <w:t>егионального этапа</w:t>
      </w:r>
      <w:r w:rsidR="0038195A">
        <w:t xml:space="preserve"> Конкурса в срок до 31 августа.</w:t>
      </w:r>
    </w:p>
    <w:p w:rsidR="0038195A" w:rsidRDefault="005B26B3" w:rsidP="0038195A">
      <w:pPr>
        <w:spacing w:line="360" w:lineRule="exact"/>
      </w:pPr>
      <w:r>
        <w:t>8</w:t>
      </w:r>
      <w:r w:rsidR="0038195A">
        <w:t xml:space="preserve">. Контроль за целевым использованием бюджетных средств, </w:t>
      </w:r>
      <w:r w:rsidR="00413754">
        <w:t>предусмотренных</w:t>
      </w:r>
      <w:r w:rsidR="0038195A">
        <w:t xml:space="preserve"> на финансирование мероприятий, осуществляют </w:t>
      </w:r>
      <w:r w:rsidR="0038195A" w:rsidRPr="00B76D50">
        <w:t>органы государственного финансового контроля.</w:t>
      </w:r>
    </w:p>
    <w:p w:rsidR="0038195A" w:rsidRDefault="005B26B3" w:rsidP="0038195A">
      <w:pPr>
        <w:spacing w:line="360" w:lineRule="exact"/>
      </w:pPr>
      <w:r>
        <w:t>9</w:t>
      </w:r>
      <w:r w:rsidR="0038195A">
        <w:t xml:space="preserve">. </w:t>
      </w:r>
      <w:r w:rsidR="00413754">
        <w:t>Департамент</w:t>
      </w:r>
      <w:r w:rsidR="0038195A">
        <w:t xml:space="preserve"> нес</w:t>
      </w:r>
      <w:r w:rsidR="00413754">
        <w:t>е</w:t>
      </w:r>
      <w:r w:rsidR="0038195A">
        <w:t xml:space="preserve">т ответственность за целевое расходование средств, </w:t>
      </w:r>
      <w:r w:rsidR="00413754">
        <w:t xml:space="preserve">предусмотренных </w:t>
      </w:r>
      <w:r w:rsidR="0038195A">
        <w:t>на организацию мероприятий.</w:t>
      </w:r>
    </w:p>
    <w:p w:rsidR="004A4CDF" w:rsidRDefault="004A4CDF" w:rsidP="0038195A">
      <w:pPr>
        <w:spacing w:line="360" w:lineRule="exact"/>
      </w:pPr>
    </w:p>
    <w:p w:rsidR="0096184A" w:rsidRDefault="004A4CDF" w:rsidP="00E46BB2">
      <w:pPr>
        <w:ind w:firstLine="0"/>
        <w:contextualSpacing/>
        <w:jc w:val="center"/>
        <w:outlineLvl w:val="0"/>
      </w:pPr>
      <w:r w:rsidRPr="004A4CDF">
        <w:lastRenderedPageBreak/>
        <w:t xml:space="preserve">_________   </w:t>
      </w:r>
    </w:p>
    <w:p w:rsidR="0096184A" w:rsidRDefault="0096184A" w:rsidP="00E46BB2">
      <w:pPr>
        <w:ind w:firstLine="0"/>
        <w:contextualSpacing/>
        <w:jc w:val="center"/>
        <w:outlineLvl w:val="0"/>
      </w:pPr>
    </w:p>
    <w:p w:rsidR="0096184A" w:rsidRDefault="0096184A" w:rsidP="00E46BB2">
      <w:pPr>
        <w:ind w:firstLine="0"/>
        <w:contextualSpacing/>
        <w:jc w:val="center"/>
        <w:outlineLvl w:val="0"/>
      </w:pPr>
    </w:p>
    <w:p w:rsidR="0096184A" w:rsidRDefault="0096184A" w:rsidP="00E46BB2">
      <w:pPr>
        <w:ind w:firstLine="0"/>
        <w:contextualSpacing/>
        <w:jc w:val="center"/>
        <w:outlineLvl w:val="0"/>
      </w:pPr>
    </w:p>
    <w:p w:rsidR="0096184A" w:rsidRDefault="0096184A" w:rsidP="0096184A">
      <w:pPr>
        <w:spacing w:line="360" w:lineRule="auto"/>
        <w:ind w:firstLine="0"/>
        <w:contextualSpacing/>
        <w:jc w:val="center"/>
        <w:outlineLvl w:val="0"/>
      </w:pPr>
      <w:r>
        <w:t xml:space="preserve">                                                                                  УТВЕРЖДЕН</w:t>
      </w:r>
    </w:p>
    <w:p w:rsidR="0096184A" w:rsidRDefault="0096184A" w:rsidP="0096184A">
      <w:pPr>
        <w:spacing w:line="360" w:lineRule="auto"/>
        <w:ind w:firstLine="0"/>
        <w:contextualSpacing/>
        <w:jc w:val="right"/>
        <w:outlineLvl w:val="0"/>
      </w:pPr>
      <w:r>
        <w:t>постановлением Правительства</w:t>
      </w:r>
    </w:p>
    <w:p w:rsidR="0096184A" w:rsidRDefault="0096184A" w:rsidP="0096184A">
      <w:pPr>
        <w:spacing w:line="360" w:lineRule="auto"/>
        <w:ind w:firstLine="0"/>
        <w:contextualSpacing/>
        <w:jc w:val="center"/>
        <w:outlineLvl w:val="0"/>
      </w:pPr>
      <w:r>
        <w:t xml:space="preserve">                                                                                 Забайкальского края</w:t>
      </w:r>
    </w:p>
    <w:p w:rsidR="0096184A" w:rsidRDefault="0096184A" w:rsidP="00E46BB2">
      <w:pPr>
        <w:ind w:firstLine="0"/>
        <w:contextualSpacing/>
        <w:jc w:val="center"/>
        <w:outlineLvl w:val="0"/>
        <w:rPr>
          <w:b/>
        </w:rPr>
      </w:pPr>
    </w:p>
    <w:p w:rsidR="0096184A" w:rsidRDefault="0096184A" w:rsidP="00E46BB2">
      <w:pPr>
        <w:ind w:firstLine="0"/>
        <w:contextualSpacing/>
        <w:jc w:val="center"/>
        <w:outlineLvl w:val="0"/>
        <w:rPr>
          <w:b/>
        </w:rPr>
      </w:pPr>
    </w:p>
    <w:p w:rsidR="0096184A" w:rsidRDefault="0096184A" w:rsidP="0096184A">
      <w:pPr>
        <w:tabs>
          <w:tab w:val="left" w:pos="1276"/>
        </w:tabs>
        <w:jc w:val="center"/>
        <w:rPr>
          <w:b/>
        </w:rPr>
      </w:pPr>
      <w:r w:rsidRPr="0096184A">
        <w:rPr>
          <w:b/>
        </w:rPr>
        <w:t>Перечень номинаций регионального этапа Всероссийского конкурса профессионального мастерства «Лучший по профессии» в Забайкальском крае.</w:t>
      </w:r>
    </w:p>
    <w:p w:rsidR="0096184A" w:rsidRDefault="0096184A" w:rsidP="0096184A">
      <w:pPr>
        <w:tabs>
          <w:tab w:val="left" w:pos="1276"/>
        </w:tabs>
        <w:jc w:val="center"/>
        <w:rPr>
          <w:b/>
        </w:rPr>
      </w:pPr>
    </w:p>
    <w:p w:rsidR="0096184A" w:rsidRDefault="0096184A" w:rsidP="0096184A">
      <w:pPr>
        <w:tabs>
          <w:tab w:val="left" w:pos="1276"/>
        </w:tabs>
        <w:jc w:val="center"/>
        <w:rPr>
          <w:b/>
        </w:rPr>
      </w:pPr>
    </w:p>
    <w:p w:rsidR="0096184A" w:rsidRDefault="0096184A" w:rsidP="0096184A">
      <w:pPr>
        <w:tabs>
          <w:tab w:val="left" w:pos="1276"/>
        </w:tabs>
      </w:pPr>
      <w:r w:rsidRPr="0096184A">
        <w:t xml:space="preserve">1. </w:t>
      </w:r>
      <w:r>
        <w:t>Номинация регионального этапа Всероссийского конкурса профессионального мастерства «Лучший по профессии» - «Агроном».</w:t>
      </w:r>
    </w:p>
    <w:p w:rsidR="0096184A" w:rsidRPr="0096184A" w:rsidRDefault="0096184A" w:rsidP="0096184A">
      <w:pPr>
        <w:tabs>
          <w:tab w:val="left" w:pos="1276"/>
        </w:tabs>
      </w:pPr>
      <w:r>
        <w:t>2. Номинация регионального этапа Всероссийского конкурса профессионального мастерства «Лучший по профессии» - «Повар».</w:t>
      </w:r>
    </w:p>
    <w:p w:rsidR="0096184A" w:rsidRDefault="0096184A" w:rsidP="0096184A">
      <w:pPr>
        <w:tabs>
          <w:tab w:val="left" w:pos="1276"/>
        </w:tabs>
      </w:pPr>
      <w:r w:rsidRPr="0096184A">
        <w:t>3.</w:t>
      </w:r>
      <w:r>
        <w:rPr>
          <w:b/>
        </w:rPr>
        <w:t xml:space="preserve"> </w:t>
      </w:r>
      <w:r>
        <w:t>Номинация регионального этапа Всероссийского конкурса профессионального мастерства «Лучший по профессии» - «Сварщик».</w:t>
      </w:r>
    </w:p>
    <w:p w:rsidR="0096184A" w:rsidRDefault="0096184A" w:rsidP="0096184A">
      <w:pPr>
        <w:tabs>
          <w:tab w:val="left" w:pos="1276"/>
        </w:tabs>
      </w:pPr>
      <w:r>
        <w:t>4. Номинация регионального этапа Всероссийского конкурса профессионального мастерства «Лучший по профессии» - «Электромонтёр».</w:t>
      </w:r>
    </w:p>
    <w:p w:rsidR="0096184A" w:rsidRPr="0096184A" w:rsidRDefault="0096184A" w:rsidP="0096184A">
      <w:pPr>
        <w:tabs>
          <w:tab w:val="left" w:pos="1276"/>
        </w:tabs>
        <w:rPr>
          <w:b/>
        </w:rPr>
      </w:pPr>
      <w:r>
        <w:t>5. Спецноминация регионального этапа Всероссийского конкурса профессионального мастерства «Лучший по профессии» - «Второй старт».</w:t>
      </w:r>
    </w:p>
    <w:p w:rsidR="0096184A" w:rsidRDefault="0096184A" w:rsidP="0096184A">
      <w:pPr>
        <w:ind w:firstLine="0"/>
        <w:contextualSpacing/>
        <w:outlineLvl w:val="0"/>
      </w:pPr>
    </w:p>
    <w:p w:rsidR="0096184A" w:rsidRDefault="0096184A" w:rsidP="00E46BB2">
      <w:pPr>
        <w:ind w:firstLine="0"/>
        <w:contextualSpacing/>
        <w:jc w:val="center"/>
        <w:outlineLvl w:val="0"/>
      </w:pPr>
      <w:r>
        <w:t xml:space="preserve"> </w:t>
      </w:r>
    </w:p>
    <w:p w:rsidR="0096184A" w:rsidRDefault="0096184A" w:rsidP="00E46BB2">
      <w:pPr>
        <w:ind w:firstLine="0"/>
        <w:contextualSpacing/>
        <w:jc w:val="center"/>
        <w:outlineLvl w:val="0"/>
      </w:pPr>
    </w:p>
    <w:p w:rsidR="00B479B2" w:rsidRDefault="007C6125" w:rsidP="00E46BB2">
      <w:pPr>
        <w:ind w:firstLine="0"/>
        <w:contextualSpacing/>
        <w:jc w:val="center"/>
        <w:outlineLvl w:val="0"/>
      </w:pPr>
      <w:r>
        <w:t>_________</w: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</w:t>
      </w:r>
    </w:p>
    <w:sectPr w:rsidR="00B479B2" w:rsidSect="00413754">
      <w:headerReference w:type="default" r:id="rId8"/>
      <w:pgSz w:w="11906" w:h="16838"/>
      <w:pgMar w:top="284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14" w:rsidRDefault="00AD0C14">
      <w:r>
        <w:separator/>
      </w:r>
    </w:p>
  </w:endnote>
  <w:endnote w:type="continuationSeparator" w:id="0">
    <w:p w:rsidR="00AD0C14" w:rsidRDefault="00AD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14" w:rsidRDefault="00AD0C14">
      <w:r>
        <w:separator/>
      </w:r>
    </w:p>
  </w:footnote>
  <w:footnote w:type="continuationSeparator" w:id="0">
    <w:p w:rsidR="00AD0C14" w:rsidRDefault="00AD0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C14" w:rsidRDefault="00AD0C14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A8225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C0A"/>
    <w:multiLevelType w:val="hybridMultilevel"/>
    <w:tmpl w:val="2BC818DC"/>
    <w:lvl w:ilvl="0" w:tplc="1AF0DD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6A493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8805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B2DB4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5EAB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C0DE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CACC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8075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2E29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70C8E"/>
    <w:multiLevelType w:val="hybridMultilevel"/>
    <w:tmpl w:val="8CBA3350"/>
    <w:lvl w:ilvl="0" w:tplc="E9867E7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919EECFC">
      <w:start w:val="1"/>
      <w:numFmt w:val="decimal"/>
      <w:lvlText w:val=""/>
      <w:lvlJc w:val="left"/>
    </w:lvl>
    <w:lvl w:ilvl="2" w:tplc="20106326">
      <w:start w:val="1"/>
      <w:numFmt w:val="decimal"/>
      <w:lvlText w:val=""/>
      <w:lvlJc w:val="left"/>
    </w:lvl>
    <w:lvl w:ilvl="3" w:tplc="147AF8D4">
      <w:start w:val="1"/>
      <w:numFmt w:val="decimal"/>
      <w:lvlText w:val=""/>
      <w:lvlJc w:val="left"/>
    </w:lvl>
    <w:lvl w:ilvl="4" w:tplc="68946DC2">
      <w:start w:val="1"/>
      <w:numFmt w:val="decimal"/>
      <w:lvlText w:val=""/>
      <w:lvlJc w:val="left"/>
    </w:lvl>
    <w:lvl w:ilvl="5" w:tplc="357433E2">
      <w:start w:val="1"/>
      <w:numFmt w:val="decimal"/>
      <w:lvlText w:val=""/>
      <w:lvlJc w:val="left"/>
    </w:lvl>
    <w:lvl w:ilvl="6" w:tplc="BAE44B54">
      <w:start w:val="1"/>
      <w:numFmt w:val="decimal"/>
      <w:lvlText w:val=""/>
      <w:lvlJc w:val="left"/>
    </w:lvl>
    <w:lvl w:ilvl="7" w:tplc="4DC4B3B8">
      <w:start w:val="1"/>
      <w:numFmt w:val="decimal"/>
      <w:lvlText w:val=""/>
      <w:lvlJc w:val="left"/>
    </w:lvl>
    <w:lvl w:ilvl="8" w:tplc="3ADEE632">
      <w:start w:val="1"/>
      <w:numFmt w:val="decimal"/>
      <w:lvlText w:val=""/>
      <w:lvlJc w:val="left"/>
    </w:lvl>
  </w:abstractNum>
  <w:abstractNum w:abstractNumId="2" w15:restartNumberingAfterBreak="0">
    <w:nsid w:val="07573B20"/>
    <w:multiLevelType w:val="hybridMultilevel"/>
    <w:tmpl w:val="F6D84A34"/>
    <w:lvl w:ilvl="0" w:tplc="1A848CCA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C929C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8CE4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4C29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D689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32FB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30D0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FAE0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2E0D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083C05"/>
    <w:multiLevelType w:val="hybridMultilevel"/>
    <w:tmpl w:val="93B4C9D2"/>
    <w:lvl w:ilvl="0" w:tplc="FBD0F5E0">
      <w:start w:val="3"/>
      <w:numFmt w:val="decimal"/>
      <w:lvlText w:val="%1)"/>
      <w:lvlJc w:val="left"/>
      <w:pPr>
        <w:ind w:left="786" w:hanging="360"/>
      </w:pPr>
    </w:lvl>
    <w:lvl w:ilvl="1" w:tplc="43F2F2D8">
      <w:start w:val="1"/>
      <w:numFmt w:val="lowerLetter"/>
      <w:lvlText w:val="%2."/>
      <w:lvlJc w:val="left"/>
      <w:pPr>
        <w:ind w:left="1506" w:hanging="360"/>
      </w:pPr>
    </w:lvl>
    <w:lvl w:ilvl="2" w:tplc="DC52DAAC">
      <w:start w:val="1"/>
      <w:numFmt w:val="lowerRoman"/>
      <w:lvlText w:val="%3."/>
      <w:lvlJc w:val="right"/>
      <w:pPr>
        <w:ind w:left="2226" w:hanging="180"/>
      </w:pPr>
    </w:lvl>
    <w:lvl w:ilvl="3" w:tplc="9282F4FE">
      <w:start w:val="1"/>
      <w:numFmt w:val="decimal"/>
      <w:lvlText w:val="%4."/>
      <w:lvlJc w:val="left"/>
      <w:pPr>
        <w:ind w:left="2946" w:hanging="360"/>
      </w:pPr>
    </w:lvl>
    <w:lvl w:ilvl="4" w:tplc="50DA29C4">
      <w:start w:val="1"/>
      <w:numFmt w:val="lowerLetter"/>
      <w:lvlText w:val="%5."/>
      <w:lvlJc w:val="left"/>
      <w:pPr>
        <w:ind w:left="3666" w:hanging="360"/>
      </w:pPr>
    </w:lvl>
    <w:lvl w:ilvl="5" w:tplc="CDBA1450">
      <w:start w:val="1"/>
      <w:numFmt w:val="lowerRoman"/>
      <w:lvlText w:val="%6."/>
      <w:lvlJc w:val="right"/>
      <w:pPr>
        <w:ind w:left="4386" w:hanging="180"/>
      </w:pPr>
    </w:lvl>
    <w:lvl w:ilvl="6" w:tplc="A1A0FC5E">
      <w:start w:val="1"/>
      <w:numFmt w:val="decimal"/>
      <w:lvlText w:val="%7."/>
      <w:lvlJc w:val="left"/>
      <w:pPr>
        <w:ind w:left="5106" w:hanging="360"/>
      </w:pPr>
    </w:lvl>
    <w:lvl w:ilvl="7" w:tplc="6BC4BE16">
      <w:start w:val="1"/>
      <w:numFmt w:val="lowerLetter"/>
      <w:lvlText w:val="%8."/>
      <w:lvlJc w:val="left"/>
      <w:pPr>
        <w:ind w:left="5826" w:hanging="360"/>
      </w:pPr>
    </w:lvl>
    <w:lvl w:ilvl="8" w:tplc="EE829B1A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F962AB"/>
    <w:multiLevelType w:val="hybridMultilevel"/>
    <w:tmpl w:val="0E6CB6B0"/>
    <w:lvl w:ilvl="0" w:tplc="F948E218">
      <w:start w:val="1"/>
      <w:numFmt w:val="decimal"/>
      <w:lvlText w:val="%1."/>
      <w:lvlJc w:val="left"/>
      <w:pPr>
        <w:ind w:left="720" w:hanging="360"/>
      </w:pPr>
    </w:lvl>
    <w:lvl w:ilvl="1" w:tplc="38D6C414">
      <w:start w:val="1"/>
      <w:numFmt w:val="lowerLetter"/>
      <w:lvlText w:val="%2."/>
      <w:lvlJc w:val="left"/>
      <w:pPr>
        <w:ind w:left="1440" w:hanging="360"/>
      </w:pPr>
    </w:lvl>
    <w:lvl w:ilvl="2" w:tplc="C1E4C734">
      <w:start w:val="1"/>
      <w:numFmt w:val="lowerRoman"/>
      <w:lvlText w:val="%3."/>
      <w:lvlJc w:val="right"/>
      <w:pPr>
        <w:ind w:left="2160" w:hanging="180"/>
      </w:pPr>
    </w:lvl>
    <w:lvl w:ilvl="3" w:tplc="8C2AC1CA">
      <w:start w:val="1"/>
      <w:numFmt w:val="decimal"/>
      <w:lvlText w:val="%4."/>
      <w:lvlJc w:val="left"/>
      <w:pPr>
        <w:ind w:left="2880" w:hanging="360"/>
      </w:pPr>
    </w:lvl>
    <w:lvl w:ilvl="4" w:tplc="DDC2FBCC">
      <w:start w:val="1"/>
      <w:numFmt w:val="lowerLetter"/>
      <w:lvlText w:val="%5."/>
      <w:lvlJc w:val="left"/>
      <w:pPr>
        <w:ind w:left="3600" w:hanging="360"/>
      </w:pPr>
    </w:lvl>
    <w:lvl w:ilvl="5" w:tplc="66486CC8">
      <w:start w:val="1"/>
      <w:numFmt w:val="lowerRoman"/>
      <w:lvlText w:val="%6."/>
      <w:lvlJc w:val="right"/>
      <w:pPr>
        <w:ind w:left="4320" w:hanging="180"/>
      </w:pPr>
    </w:lvl>
    <w:lvl w:ilvl="6" w:tplc="CB842612">
      <w:start w:val="1"/>
      <w:numFmt w:val="decimal"/>
      <w:lvlText w:val="%7."/>
      <w:lvlJc w:val="left"/>
      <w:pPr>
        <w:ind w:left="5040" w:hanging="360"/>
      </w:pPr>
    </w:lvl>
    <w:lvl w:ilvl="7" w:tplc="C3F29C8A">
      <w:start w:val="1"/>
      <w:numFmt w:val="lowerLetter"/>
      <w:lvlText w:val="%8."/>
      <w:lvlJc w:val="left"/>
      <w:pPr>
        <w:ind w:left="5760" w:hanging="360"/>
      </w:pPr>
    </w:lvl>
    <w:lvl w:ilvl="8" w:tplc="C38A2F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31A0"/>
    <w:multiLevelType w:val="hybridMultilevel"/>
    <w:tmpl w:val="27E602BC"/>
    <w:lvl w:ilvl="0" w:tplc="6220DB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A1EC4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58028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E295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9C4E2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5BAD5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341D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B4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6C52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13E2034"/>
    <w:multiLevelType w:val="hybridMultilevel"/>
    <w:tmpl w:val="38E29A72"/>
    <w:lvl w:ilvl="0" w:tplc="ADDC8714">
      <w:start w:val="3"/>
      <w:numFmt w:val="decimal"/>
      <w:lvlText w:val="%1."/>
      <w:lvlJc w:val="left"/>
      <w:pPr>
        <w:ind w:left="1494" w:hanging="360"/>
      </w:pPr>
    </w:lvl>
    <w:lvl w:ilvl="1" w:tplc="A3AC872E">
      <w:start w:val="1"/>
      <w:numFmt w:val="lowerLetter"/>
      <w:lvlText w:val="%2."/>
      <w:lvlJc w:val="left"/>
      <w:pPr>
        <w:ind w:left="3064" w:hanging="360"/>
      </w:pPr>
    </w:lvl>
    <w:lvl w:ilvl="2" w:tplc="5DE2FFD8">
      <w:start w:val="1"/>
      <w:numFmt w:val="lowerRoman"/>
      <w:lvlText w:val="%3."/>
      <w:lvlJc w:val="right"/>
      <w:pPr>
        <w:ind w:left="3784" w:hanging="180"/>
      </w:pPr>
    </w:lvl>
    <w:lvl w:ilvl="3" w:tplc="96B419A0">
      <w:start w:val="1"/>
      <w:numFmt w:val="decimal"/>
      <w:lvlText w:val="%4."/>
      <w:lvlJc w:val="left"/>
      <w:pPr>
        <w:ind w:left="4504" w:hanging="360"/>
      </w:pPr>
    </w:lvl>
    <w:lvl w:ilvl="4" w:tplc="60EA72F6">
      <w:start w:val="1"/>
      <w:numFmt w:val="lowerLetter"/>
      <w:lvlText w:val="%5."/>
      <w:lvlJc w:val="left"/>
      <w:pPr>
        <w:ind w:left="5224" w:hanging="360"/>
      </w:pPr>
    </w:lvl>
    <w:lvl w:ilvl="5" w:tplc="D22A2CB6">
      <w:start w:val="1"/>
      <w:numFmt w:val="lowerRoman"/>
      <w:lvlText w:val="%6."/>
      <w:lvlJc w:val="right"/>
      <w:pPr>
        <w:ind w:left="5944" w:hanging="180"/>
      </w:pPr>
    </w:lvl>
    <w:lvl w:ilvl="6" w:tplc="B440AEC2">
      <w:start w:val="1"/>
      <w:numFmt w:val="decimal"/>
      <w:lvlText w:val="%7."/>
      <w:lvlJc w:val="left"/>
      <w:pPr>
        <w:ind w:left="6664" w:hanging="360"/>
      </w:pPr>
    </w:lvl>
    <w:lvl w:ilvl="7" w:tplc="C1381280">
      <w:start w:val="1"/>
      <w:numFmt w:val="lowerLetter"/>
      <w:lvlText w:val="%8."/>
      <w:lvlJc w:val="left"/>
      <w:pPr>
        <w:ind w:left="7384" w:hanging="360"/>
      </w:pPr>
    </w:lvl>
    <w:lvl w:ilvl="8" w:tplc="FDE6F9DE">
      <w:start w:val="1"/>
      <w:numFmt w:val="lowerRoman"/>
      <w:lvlText w:val="%9."/>
      <w:lvlJc w:val="right"/>
      <w:pPr>
        <w:ind w:left="8104" w:hanging="180"/>
      </w:pPr>
    </w:lvl>
  </w:abstractNum>
  <w:abstractNum w:abstractNumId="7" w15:restartNumberingAfterBreak="0">
    <w:nsid w:val="11CE4C1A"/>
    <w:multiLevelType w:val="hybridMultilevel"/>
    <w:tmpl w:val="A4388626"/>
    <w:lvl w:ilvl="0" w:tplc="076286B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D6A889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9054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D01F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3E9B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E297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6A14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6DEF4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9A0E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8208F0"/>
    <w:multiLevelType w:val="hybridMultilevel"/>
    <w:tmpl w:val="012C32A6"/>
    <w:lvl w:ilvl="0" w:tplc="894EFE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246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D671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5020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6861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AC7E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FCFA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9C1A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30CD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7E5FBC"/>
    <w:multiLevelType w:val="hybridMultilevel"/>
    <w:tmpl w:val="1A081B78"/>
    <w:lvl w:ilvl="0" w:tplc="1B9A2806">
      <w:start w:val="2018"/>
      <w:numFmt w:val="decimal"/>
      <w:lvlText w:val="%1"/>
      <w:lvlJc w:val="left"/>
      <w:pPr>
        <w:ind w:left="960" w:hanging="600"/>
      </w:pPr>
      <w:rPr>
        <w:rFonts w:cs="Times New Roman"/>
      </w:rPr>
    </w:lvl>
    <w:lvl w:ilvl="1" w:tplc="C6A662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16F9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8CDC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B6BB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41C8B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AF1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10A8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B47F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821787"/>
    <w:multiLevelType w:val="hybridMultilevel"/>
    <w:tmpl w:val="B23A05B4"/>
    <w:lvl w:ilvl="0" w:tplc="03E6F1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56ED4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7CFB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3E37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D01B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F6FC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4A2D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D349B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0267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0D6FA4"/>
    <w:multiLevelType w:val="hybridMultilevel"/>
    <w:tmpl w:val="6C464A78"/>
    <w:lvl w:ilvl="0" w:tplc="6916D59C">
      <w:start w:val="2018"/>
      <w:numFmt w:val="decimal"/>
      <w:lvlText w:val="%1"/>
      <w:lvlJc w:val="left"/>
      <w:pPr>
        <w:ind w:left="1269" w:hanging="560"/>
      </w:pPr>
      <w:rPr>
        <w:rFonts w:cs="Times New Roman"/>
      </w:rPr>
    </w:lvl>
    <w:lvl w:ilvl="1" w:tplc="6FA696A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7C2027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DDEB82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CE2BD0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5B2246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9C6233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062A20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74C9D4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0A9276B"/>
    <w:multiLevelType w:val="hybridMultilevel"/>
    <w:tmpl w:val="F5F8C82A"/>
    <w:lvl w:ilvl="0" w:tplc="AB567752">
      <w:start w:val="3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C5EC772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A0A907C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58041366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73C0E6DC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47B6A5D0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878434FC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FBA82520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A34C172E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3" w15:restartNumberingAfterBreak="0">
    <w:nsid w:val="24A1651A"/>
    <w:multiLevelType w:val="hybridMultilevel"/>
    <w:tmpl w:val="D1AA19D4"/>
    <w:lvl w:ilvl="0" w:tplc="5B10DD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4D8C79E8">
      <w:start w:val="1"/>
      <w:numFmt w:val="decimal"/>
      <w:lvlText w:val=""/>
      <w:lvlJc w:val="left"/>
    </w:lvl>
    <w:lvl w:ilvl="2" w:tplc="4B427A86">
      <w:start w:val="1"/>
      <w:numFmt w:val="decimal"/>
      <w:lvlText w:val=""/>
      <w:lvlJc w:val="left"/>
    </w:lvl>
    <w:lvl w:ilvl="3" w:tplc="D8A82A26">
      <w:start w:val="1"/>
      <w:numFmt w:val="decimal"/>
      <w:lvlText w:val=""/>
      <w:lvlJc w:val="left"/>
    </w:lvl>
    <w:lvl w:ilvl="4" w:tplc="37E26236">
      <w:start w:val="1"/>
      <w:numFmt w:val="decimal"/>
      <w:lvlText w:val=""/>
      <w:lvlJc w:val="left"/>
    </w:lvl>
    <w:lvl w:ilvl="5" w:tplc="2FD207A2">
      <w:start w:val="1"/>
      <w:numFmt w:val="decimal"/>
      <w:lvlText w:val=""/>
      <w:lvlJc w:val="left"/>
    </w:lvl>
    <w:lvl w:ilvl="6" w:tplc="33D4AE60">
      <w:start w:val="1"/>
      <w:numFmt w:val="decimal"/>
      <w:lvlText w:val=""/>
      <w:lvlJc w:val="left"/>
    </w:lvl>
    <w:lvl w:ilvl="7" w:tplc="1622691E">
      <w:start w:val="1"/>
      <w:numFmt w:val="decimal"/>
      <w:lvlText w:val=""/>
      <w:lvlJc w:val="left"/>
    </w:lvl>
    <w:lvl w:ilvl="8" w:tplc="1B6A01A8">
      <w:start w:val="1"/>
      <w:numFmt w:val="decimal"/>
      <w:lvlText w:val=""/>
      <w:lvlJc w:val="left"/>
    </w:lvl>
  </w:abstractNum>
  <w:abstractNum w:abstractNumId="14" w15:restartNumberingAfterBreak="0">
    <w:nsid w:val="24B902EA"/>
    <w:multiLevelType w:val="hybridMultilevel"/>
    <w:tmpl w:val="CE38B374"/>
    <w:lvl w:ilvl="0" w:tplc="E72C2A12">
      <w:start w:val="3"/>
      <w:numFmt w:val="decimal"/>
      <w:lvlText w:val="%1)"/>
      <w:lvlJc w:val="left"/>
      <w:pPr>
        <w:ind w:left="360" w:hanging="360"/>
      </w:pPr>
    </w:lvl>
    <w:lvl w:ilvl="1" w:tplc="4422416A">
      <w:start w:val="1"/>
      <w:numFmt w:val="lowerLetter"/>
      <w:lvlText w:val="%2."/>
      <w:lvlJc w:val="left"/>
      <w:pPr>
        <w:ind w:left="1080" w:hanging="360"/>
      </w:pPr>
    </w:lvl>
    <w:lvl w:ilvl="2" w:tplc="CA9C431E">
      <w:start w:val="1"/>
      <w:numFmt w:val="lowerRoman"/>
      <w:lvlText w:val="%3."/>
      <w:lvlJc w:val="right"/>
      <w:pPr>
        <w:ind w:left="1800" w:hanging="180"/>
      </w:pPr>
    </w:lvl>
    <w:lvl w:ilvl="3" w:tplc="69348B3C">
      <w:start w:val="1"/>
      <w:numFmt w:val="decimal"/>
      <w:lvlText w:val="%4."/>
      <w:lvlJc w:val="left"/>
      <w:pPr>
        <w:ind w:left="2520" w:hanging="360"/>
      </w:pPr>
    </w:lvl>
    <w:lvl w:ilvl="4" w:tplc="E974A3D4">
      <w:start w:val="1"/>
      <w:numFmt w:val="lowerLetter"/>
      <w:lvlText w:val="%5."/>
      <w:lvlJc w:val="left"/>
      <w:pPr>
        <w:ind w:left="3240" w:hanging="360"/>
      </w:pPr>
    </w:lvl>
    <w:lvl w:ilvl="5" w:tplc="797280DC">
      <w:start w:val="1"/>
      <w:numFmt w:val="lowerRoman"/>
      <w:lvlText w:val="%6."/>
      <w:lvlJc w:val="right"/>
      <w:pPr>
        <w:ind w:left="3960" w:hanging="180"/>
      </w:pPr>
    </w:lvl>
    <w:lvl w:ilvl="6" w:tplc="ED8CBDE6">
      <w:start w:val="1"/>
      <w:numFmt w:val="decimal"/>
      <w:lvlText w:val="%7."/>
      <w:lvlJc w:val="left"/>
      <w:pPr>
        <w:ind w:left="4680" w:hanging="360"/>
      </w:pPr>
    </w:lvl>
    <w:lvl w:ilvl="7" w:tplc="D80E2B6A">
      <w:start w:val="1"/>
      <w:numFmt w:val="lowerLetter"/>
      <w:lvlText w:val="%8."/>
      <w:lvlJc w:val="left"/>
      <w:pPr>
        <w:ind w:left="5400" w:hanging="360"/>
      </w:pPr>
    </w:lvl>
    <w:lvl w:ilvl="8" w:tplc="C6C64B0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377B0"/>
    <w:multiLevelType w:val="hybridMultilevel"/>
    <w:tmpl w:val="CE3A067C"/>
    <w:lvl w:ilvl="0" w:tplc="13C2449C">
      <w:start w:val="3"/>
      <w:numFmt w:val="decimal"/>
      <w:lvlText w:val="%1)"/>
      <w:lvlJc w:val="left"/>
      <w:pPr>
        <w:ind w:left="786" w:hanging="360"/>
      </w:pPr>
    </w:lvl>
    <w:lvl w:ilvl="1" w:tplc="99609218">
      <w:start w:val="1"/>
      <w:numFmt w:val="lowerLetter"/>
      <w:lvlText w:val="%2."/>
      <w:lvlJc w:val="left"/>
      <w:pPr>
        <w:ind w:left="1506" w:hanging="360"/>
      </w:pPr>
    </w:lvl>
    <w:lvl w:ilvl="2" w:tplc="13502BC8">
      <w:start w:val="1"/>
      <w:numFmt w:val="lowerRoman"/>
      <w:lvlText w:val="%3."/>
      <w:lvlJc w:val="right"/>
      <w:pPr>
        <w:ind w:left="2226" w:hanging="180"/>
      </w:pPr>
    </w:lvl>
    <w:lvl w:ilvl="3" w:tplc="1F6E010A">
      <w:start w:val="1"/>
      <w:numFmt w:val="decimal"/>
      <w:lvlText w:val="%4."/>
      <w:lvlJc w:val="left"/>
      <w:pPr>
        <w:ind w:left="2946" w:hanging="360"/>
      </w:pPr>
    </w:lvl>
    <w:lvl w:ilvl="4" w:tplc="58CC26B2">
      <w:start w:val="1"/>
      <w:numFmt w:val="lowerLetter"/>
      <w:lvlText w:val="%5."/>
      <w:lvlJc w:val="left"/>
      <w:pPr>
        <w:ind w:left="3666" w:hanging="360"/>
      </w:pPr>
    </w:lvl>
    <w:lvl w:ilvl="5" w:tplc="D3C6E9F8">
      <w:start w:val="1"/>
      <w:numFmt w:val="lowerRoman"/>
      <w:lvlText w:val="%6."/>
      <w:lvlJc w:val="right"/>
      <w:pPr>
        <w:ind w:left="4386" w:hanging="180"/>
      </w:pPr>
    </w:lvl>
    <w:lvl w:ilvl="6" w:tplc="6012271A">
      <w:start w:val="1"/>
      <w:numFmt w:val="decimal"/>
      <w:lvlText w:val="%7."/>
      <w:lvlJc w:val="left"/>
      <w:pPr>
        <w:ind w:left="5106" w:hanging="360"/>
      </w:pPr>
    </w:lvl>
    <w:lvl w:ilvl="7" w:tplc="60528810">
      <w:start w:val="1"/>
      <w:numFmt w:val="lowerLetter"/>
      <w:lvlText w:val="%8."/>
      <w:lvlJc w:val="left"/>
      <w:pPr>
        <w:ind w:left="5826" w:hanging="360"/>
      </w:pPr>
    </w:lvl>
    <w:lvl w:ilvl="8" w:tplc="3F6A1EA0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C1218"/>
    <w:multiLevelType w:val="hybridMultilevel"/>
    <w:tmpl w:val="9B103BD4"/>
    <w:lvl w:ilvl="0" w:tplc="9282FA48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D2AA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346C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F008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9006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DC10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08613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7EFB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2C59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6A657F"/>
    <w:multiLevelType w:val="hybridMultilevel"/>
    <w:tmpl w:val="F0C8E74A"/>
    <w:lvl w:ilvl="0" w:tplc="9DFAFECA">
      <w:start w:val="2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16425918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A3A171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C469610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613CC24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77182EC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92E4B88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F62756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2B44DFA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2EB805A2"/>
    <w:multiLevelType w:val="multilevel"/>
    <w:tmpl w:val="43744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33197E37"/>
    <w:multiLevelType w:val="hybridMultilevel"/>
    <w:tmpl w:val="CA40AFC6"/>
    <w:lvl w:ilvl="0" w:tplc="DBBEA8D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8EFB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8481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0851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22E2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F8B1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089B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029C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CE8F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55481A"/>
    <w:multiLevelType w:val="hybridMultilevel"/>
    <w:tmpl w:val="B0AA0978"/>
    <w:lvl w:ilvl="0" w:tplc="85EA02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01AD6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A21E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284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F0F6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E6B2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9CC7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8455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484F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CA2DE4"/>
    <w:multiLevelType w:val="hybridMultilevel"/>
    <w:tmpl w:val="8EBAFEE0"/>
    <w:lvl w:ilvl="0" w:tplc="9F480EA6">
      <w:start w:val="2020"/>
      <w:numFmt w:val="decimal"/>
      <w:lvlText w:val="%1"/>
      <w:lvlJc w:val="left"/>
      <w:pPr>
        <w:ind w:left="1309" w:hanging="600"/>
      </w:pPr>
      <w:rPr>
        <w:rFonts w:cs="Times New Roman"/>
      </w:rPr>
    </w:lvl>
    <w:lvl w:ilvl="1" w:tplc="692677A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BF0BC6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F1ABA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E96A36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9A69D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3A6308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E501E8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598A39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AAD3C11"/>
    <w:multiLevelType w:val="hybridMultilevel"/>
    <w:tmpl w:val="272E6C3A"/>
    <w:lvl w:ilvl="0" w:tplc="534E686C">
      <w:start w:val="1"/>
      <w:numFmt w:val="upperRoman"/>
      <w:lvlText w:val="%1."/>
      <w:lvlJc w:val="left"/>
      <w:pPr>
        <w:ind w:left="2149" w:hanging="720"/>
      </w:pPr>
      <w:rPr>
        <w:rFonts w:cs="Times New Roman"/>
      </w:rPr>
    </w:lvl>
    <w:lvl w:ilvl="1" w:tplc="8A148DD6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E82ED7B6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6941086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5B984C52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5A7CC806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37A8A742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35C640AE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E664460C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3" w15:restartNumberingAfterBreak="0">
    <w:nsid w:val="3EEE02DC"/>
    <w:multiLevelType w:val="hybridMultilevel"/>
    <w:tmpl w:val="C91E396A"/>
    <w:lvl w:ilvl="0" w:tplc="F5BA99EE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7A264EA"/>
    <w:multiLevelType w:val="hybridMultilevel"/>
    <w:tmpl w:val="3E247AFE"/>
    <w:lvl w:ilvl="0" w:tplc="C1D81C0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E278AA3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8AAB41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016D08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B3209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14248C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66E649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034D84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E44C50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A05639A"/>
    <w:multiLevelType w:val="hybridMultilevel"/>
    <w:tmpl w:val="A9D85BEC"/>
    <w:lvl w:ilvl="0" w:tplc="C108C966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40AEB2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26E5E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22FF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70B4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AC4D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E8CD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4C9C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4402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9D33D1"/>
    <w:multiLevelType w:val="hybridMultilevel"/>
    <w:tmpl w:val="1334012A"/>
    <w:lvl w:ilvl="0" w:tplc="130634D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16DE9FAE">
      <w:start w:val="1"/>
      <w:numFmt w:val="decimal"/>
      <w:lvlText w:val=""/>
      <w:lvlJc w:val="left"/>
    </w:lvl>
    <w:lvl w:ilvl="2" w:tplc="6706CA68">
      <w:start w:val="1"/>
      <w:numFmt w:val="decimal"/>
      <w:lvlText w:val=""/>
      <w:lvlJc w:val="left"/>
    </w:lvl>
    <w:lvl w:ilvl="3" w:tplc="980A41F8">
      <w:start w:val="1"/>
      <w:numFmt w:val="decimal"/>
      <w:lvlText w:val=""/>
      <w:lvlJc w:val="left"/>
    </w:lvl>
    <w:lvl w:ilvl="4" w:tplc="2E92DC24">
      <w:start w:val="1"/>
      <w:numFmt w:val="decimal"/>
      <w:lvlText w:val=""/>
      <w:lvlJc w:val="left"/>
    </w:lvl>
    <w:lvl w:ilvl="5" w:tplc="F918A4CE">
      <w:start w:val="1"/>
      <w:numFmt w:val="decimal"/>
      <w:lvlText w:val=""/>
      <w:lvlJc w:val="left"/>
    </w:lvl>
    <w:lvl w:ilvl="6" w:tplc="F154B7E0">
      <w:start w:val="1"/>
      <w:numFmt w:val="decimal"/>
      <w:lvlText w:val=""/>
      <w:lvlJc w:val="left"/>
    </w:lvl>
    <w:lvl w:ilvl="7" w:tplc="C2920220">
      <w:start w:val="1"/>
      <w:numFmt w:val="decimal"/>
      <w:lvlText w:val=""/>
      <w:lvlJc w:val="left"/>
    </w:lvl>
    <w:lvl w:ilvl="8" w:tplc="EDBC0314">
      <w:start w:val="1"/>
      <w:numFmt w:val="decimal"/>
      <w:lvlText w:val=""/>
      <w:lvlJc w:val="left"/>
    </w:lvl>
  </w:abstractNum>
  <w:abstractNum w:abstractNumId="27" w15:restartNumberingAfterBreak="0">
    <w:nsid w:val="4F331935"/>
    <w:multiLevelType w:val="hybridMultilevel"/>
    <w:tmpl w:val="910AB790"/>
    <w:lvl w:ilvl="0" w:tplc="A08471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8"/>
        <w:szCs w:val="25"/>
        <w:u w:val="none"/>
        <w:lang w:val="ru-RU"/>
      </w:rPr>
    </w:lvl>
    <w:lvl w:ilvl="1" w:tplc="AFB094A8">
      <w:start w:val="1"/>
      <w:numFmt w:val="decimal"/>
      <w:lvlText w:val=""/>
      <w:lvlJc w:val="left"/>
    </w:lvl>
    <w:lvl w:ilvl="2" w:tplc="670A4462">
      <w:start w:val="1"/>
      <w:numFmt w:val="decimal"/>
      <w:lvlText w:val=""/>
      <w:lvlJc w:val="left"/>
    </w:lvl>
    <w:lvl w:ilvl="3" w:tplc="F364ECC6">
      <w:start w:val="1"/>
      <w:numFmt w:val="decimal"/>
      <w:lvlText w:val=""/>
      <w:lvlJc w:val="left"/>
    </w:lvl>
    <w:lvl w:ilvl="4" w:tplc="04FA26D8">
      <w:start w:val="1"/>
      <w:numFmt w:val="decimal"/>
      <w:lvlText w:val=""/>
      <w:lvlJc w:val="left"/>
    </w:lvl>
    <w:lvl w:ilvl="5" w:tplc="8BF6FC1E">
      <w:start w:val="1"/>
      <w:numFmt w:val="decimal"/>
      <w:lvlText w:val=""/>
      <w:lvlJc w:val="left"/>
    </w:lvl>
    <w:lvl w:ilvl="6" w:tplc="BDE0E6EC">
      <w:start w:val="1"/>
      <w:numFmt w:val="decimal"/>
      <w:lvlText w:val=""/>
      <w:lvlJc w:val="left"/>
    </w:lvl>
    <w:lvl w:ilvl="7" w:tplc="79400222">
      <w:start w:val="1"/>
      <w:numFmt w:val="decimal"/>
      <w:lvlText w:val=""/>
      <w:lvlJc w:val="left"/>
    </w:lvl>
    <w:lvl w:ilvl="8" w:tplc="39B42F9C">
      <w:start w:val="1"/>
      <w:numFmt w:val="decimal"/>
      <w:lvlText w:val=""/>
      <w:lvlJc w:val="left"/>
    </w:lvl>
  </w:abstractNum>
  <w:abstractNum w:abstractNumId="28" w15:restartNumberingAfterBreak="0">
    <w:nsid w:val="4F886193"/>
    <w:multiLevelType w:val="hybridMultilevel"/>
    <w:tmpl w:val="260C2882"/>
    <w:lvl w:ilvl="0" w:tplc="62E8D47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1CB24548">
      <w:start w:val="1"/>
      <w:numFmt w:val="decimal"/>
      <w:lvlText w:val=""/>
      <w:lvlJc w:val="left"/>
    </w:lvl>
    <w:lvl w:ilvl="2" w:tplc="3D1A5834">
      <w:start w:val="1"/>
      <w:numFmt w:val="decimal"/>
      <w:lvlText w:val=""/>
      <w:lvlJc w:val="left"/>
    </w:lvl>
    <w:lvl w:ilvl="3" w:tplc="29B42A92">
      <w:start w:val="1"/>
      <w:numFmt w:val="decimal"/>
      <w:lvlText w:val=""/>
      <w:lvlJc w:val="left"/>
    </w:lvl>
    <w:lvl w:ilvl="4" w:tplc="A8903540">
      <w:start w:val="1"/>
      <w:numFmt w:val="decimal"/>
      <w:lvlText w:val=""/>
      <w:lvlJc w:val="left"/>
    </w:lvl>
    <w:lvl w:ilvl="5" w:tplc="68307498">
      <w:start w:val="1"/>
      <w:numFmt w:val="decimal"/>
      <w:lvlText w:val=""/>
      <w:lvlJc w:val="left"/>
    </w:lvl>
    <w:lvl w:ilvl="6" w:tplc="61B4A37C">
      <w:start w:val="1"/>
      <w:numFmt w:val="decimal"/>
      <w:lvlText w:val=""/>
      <w:lvlJc w:val="left"/>
    </w:lvl>
    <w:lvl w:ilvl="7" w:tplc="5E148C5E">
      <w:start w:val="1"/>
      <w:numFmt w:val="decimal"/>
      <w:lvlText w:val=""/>
      <w:lvlJc w:val="left"/>
    </w:lvl>
    <w:lvl w:ilvl="8" w:tplc="861EBDCC">
      <w:start w:val="1"/>
      <w:numFmt w:val="decimal"/>
      <w:lvlText w:val=""/>
      <w:lvlJc w:val="left"/>
    </w:lvl>
  </w:abstractNum>
  <w:abstractNum w:abstractNumId="29" w15:restartNumberingAfterBreak="0">
    <w:nsid w:val="552F3856"/>
    <w:multiLevelType w:val="hybridMultilevel"/>
    <w:tmpl w:val="F606C6C0"/>
    <w:lvl w:ilvl="0" w:tplc="2632D5B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5"/>
        <w:szCs w:val="25"/>
        <w:u w:val="none"/>
        <w:lang w:val="ru-RU"/>
      </w:rPr>
    </w:lvl>
    <w:lvl w:ilvl="1" w:tplc="6820164E">
      <w:start w:val="1"/>
      <w:numFmt w:val="decimal"/>
      <w:lvlText w:val=""/>
      <w:lvlJc w:val="left"/>
    </w:lvl>
    <w:lvl w:ilvl="2" w:tplc="3364FCFC">
      <w:start w:val="1"/>
      <w:numFmt w:val="decimal"/>
      <w:lvlText w:val=""/>
      <w:lvlJc w:val="left"/>
    </w:lvl>
    <w:lvl w:ilvl="3" w:tplc="D6ECA674">
      <w:start w:val="1"/>
      <w:numFmt w:val="decimal"/>
      <w:lvlText w:val=""/>
      <w:lvlJc w:val="left"/>
    </w:lvl>
    <w:lvl w:ilvl="4" w:tplc="240C3A54">
      <w:start w:val="1"/>
      <w:numFmt w:val="decimal"/>
      <w:lvlText w:val=""/>
      <w:lvlJc w:val="left"/>
    </w:lvl>
    <w:lvl w:ilvl="5" w:tplc="01AEC558">
      <w:start w:val="1"/>
      <w:numFmt w:val="decimal"/>
      <w:lvlText w:val=""/>
      <w:lvlJc w:val="left"/>
    </w:lvl>
    <w:lvl w:ilvl="6" w:tplc="624C7A76">
      <w:start w:val="1"/>
      <w:numFmt w:val="decimal"/>
      <w:lvlText w:val=""/>
      <w:lvlJc w:val="left"/>
    </w:lvl>
    <w:lvl w:ilvl="7" w:tplc="99303920">
      <w:start w:val="1"/>
      <w:numFmt w:val="decimal"/>
      <w:lvlText w:val=""/>
      <w:lvlJc w:val="left"/>
    </w:lvl>
    <w:lvl w:ilvl="8" w:tplc="E97E1358">
      <w:start w:val="1"/>
      <w:numFmt w:val="decimal"/>
      <w:lvlText w:val=""/>
      <w:lvlJc w:val="left"/>
    </w:lvl>
  </w:abstractNum>
  <w:abstractNum w:abstractNumId="30" w15:restartNumberingAfterBreak="0">
    <w:nsid w:val="56105D47"/>
    <w:multiLevelType w:val="hybridMultilevel"/>
    <w:tmpl w:val="5440923E"/>
    <w:lvl w:ilvl="0" w:tplc="EFBEE96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D61458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DA87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5E18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F8D8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582B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6839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823C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06ED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A256BB"/>
    <w:multiLevelType w:val="hybridMultilevel"/>
    <w:tmpl w:val="1180B374"/>
    <w:lvl w:ilvl="0" w:tplc="ECAC191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E4FAF2A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20AE49C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D7E4F85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EE4EB1D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EBC25D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DD41AA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F4E92E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29C014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DF67B41"/>
    <w:multiLevelType w:val="hybridMultilevel"/>
    <w:tmpl w:val="98EABCF2"/>
    <w:lvl w:ilvl="0" w:tplc="23802F50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000000"/>
      </w:rPr>
    </w:lvl>
    <w:lvl w:ilvl="1" w:tplc="6F2A0E3A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30021ADE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904F078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ECB477B2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8CFC1AA2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2BB04E94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EF6B20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65ECA34E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5E720718"/>
    <w:multiLevelType w:val="hybridMultilevel"/>
    <w:tmpl w:val="B3E022DA"/>
    <w:lvl w:ilvl="0" w:tplc="4822BF4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position w:val="0"/>
        <w:sz w:val="28"/>
        <w:szCs w:val="28"/>
        <w:u w:val="none"/>
        <w:lang w:val="ru-RU"/>
      </w:rPr>
    </w:lvl>
    <w:lvl w:ilvl="1" w:tplc="7C5AF36E">
      <w:start w:val="1"/>
      <w:numFmt w:val="decimal"/>
      <w:lvlText w:val=""/>
      <w:lvlJc w:val="left"/>
    </w:lvl>
    <w:lvl w:ilvl="2" w:tplc="61F457F6">
      <w:start w:val="1"/>
      <w:numFmt w:val="decimal"/>
      <w:lvlText w:val=""/>
      <w:lvlJc w:val="left"/>
    </w:lvl>
    <w:lvl w:ilvl="3" w:tplc="D53E2F30">
      <w:start w:val="1"/>
      <w:numFmt w:val="decimal"/>
      <w:lvlText w:val=""/>
      <w:lvlJc w:val="left"/>
    </w:lvl>
    <w:lvl w:ilvl="4" w:tplc="BDE8232E">
      <w:start w:val="1"/>
      <w:numFmt w:val="decimal"/>
      <w:lvlText w:val=""/>
      <w:lvlJc w:val="left"/>
    </w:lvl>
    <w:lvl w:ilvl="5" w:tplc="ED125B42">
      <w:start w:val="1"/>
      <w:numFmt w:val="decimal"/>
      <w:lvlText w:val=""/>
      <w:lvlJc w:val="left"/>
    </w:lvl>
    <w:lvl w:ilvl="6" w:tplc="86FC0FDA">
      <w:start w:val="1"/>
      <w:numFmt w:val="decimal"/>
      <w:lvlText w:val=""/>
      <w:lvlJc w:val="left"/>
    </w:lvl>
    <w:lvl w:ilvl="7" w:tplc="A53A3F1A">
      <w:start w:val="1"/>
      <w:numFmt w:val="decimal"/>
      <w:lvlText w:val=""/>
      <w:lvlJc w:val="left"/>
    </w:lvl>
    <w:lvl w:ilvl="8" w:tplc="3528C3F6">
      <w:start w:val="1"/>
      <w:numFmt w:val="decimal"/>
      <w:lvlText w:val=""/>
      <w:lvlJc w:val="left"/>
    </w:lvl>
  </w:abstractNum>
  <w:abstractNum w:abstractNumId="34" w15:restartNumberingAfterBreak="0">
    <w:nsid w:val="601B248B"/>
    <w:multiLevelType w:val="hybridMultilevel"/>
    <w:tmpl w:val="4B7C3C74"/>
    <w:lvl w:ilvl="0" w:tplc="8A1483B2">
      <w:start w:val="1"/>
      <w:numFmt w:val="decimal"/>
      <w:lvlText w:val="%1)"/>
      <w:lvlJc w:val="left"/>
      <w:pPr>
        <w:ind w:left="1069" w:hanging="360"/>
      </w:pPr>
    </w:lvl>
    <w:lvl w:ilvl="1" w:tplc="B2F0396E">
      <w:start w:val="1"/>
      <w:numFmt w:val="lowerLetter"/>
      <w:lvlText w:val="%2."/>
      <w:lvlJc w:val="left"/>
      <w:pPr>
        <w:ind w:left="1789" w:hanging="360"/>
      </w:pPr>
    </w:lvl>
    <w:lvl w:ilvl="2" w:tplc="894EEFA8">
      <w:start w:val="1"/>
      <w:numFmt w:val="lowerRoman"/>
      <w:lvlText w:val="%3."/>
      <w:lvlJc w:val="right"/>
      <w:pPr>
        <w:ind w:left="2509" w:hanging="180"/>
      </w:pPr>
    </w:lvl>
    <w:lvl w:ilvl="3" w:tplc="B5EA5C48">
      <w:start w:val="1"/>
      <w:numFmt w:val="decimal"/>
      <w:lvlText w:val="%4."/>
      <w:lvlJc w:val="left"/>
      <w:pPr>
        <w:ind w:left="3229" w:hanging="360"/>
      </w:pPr>
    </w:lvl>
    <w:lvl w:ilvl="4" w:tplc="A31A9FAE">
      <w:start w:val="1"/>
      <w:numFmt w:val="lowerLetter"/>
      <w:lvlText w:val="%5."/>
      <w:lvlJc w:val="left"/>
      <w:pPr>
        <w:ind w:left="3949" w:hanging="360"/>
      </w:pPr>
    </w:lvl>
    <w:lvl w:ilvl="5" w:tplc="809209E4">
      <w:start w:val="1"/>
      <w:numFmt w:val="lowerRoman"/>
      <w:lvlText w:val="%6."/>
      <w:lvlJc w:val="right"/>
      <w:pPr>
        <w:ind w:left="4669" w:hanging="180"/>
      </w:pPr>
    </w:lvl>
    <w:lvl w:ilvl="6" w:tplc="C252712C">
      <w:start w:val="1"/>
      <w:numFmt w:val="decimal"/>
      <w:lvlText w:val="%7."/>
      <w:lvlJc w:val="left"/>
      <w:pPr>
        <w:ind w:left="5389" w:hanging="360"/>
      </w:pPr>
    </w:lvl>
    <w:lvl w:ilvl="7" w:tplc="3DDC8874">
      <w:start w:val="1"/>
      <w:numFmt w:val="lowerLetter"/>
      <w:lvlText w:val="%8."/>
      <w:lvlJc w:val="left"/>
      <w:pPr>
        <w:ind w:left="6109" w:hanging="360"/>
      </w:pPr>
    </w:lvl>
    <w:lvl w:ilvl="8" w:tplc="55F04CA2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2252D3"/>
    <w:multiLevelType w:val="hybridMultilevel"/>
    <w:tmpl w:val="3B6CFF1E"/>
    <w:lvl w:ilvl="0" w:tplc="C90A38E6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3398960C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B8F66306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452AD25C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C1CEA91A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D77A2390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B972BE2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5862016A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BFF8FFD4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61D33096"/>
    <w:multiLevelType w:val="multilevel"/>
    <w:tmpl w:val="0B981CC2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7" w15:restartNumberingAfterBreak="0">
    <w:nsid w:val="624116F2"/>
    <w:multiLevelType w:val="hybridMultilevel"/>
    <w:tmpl w:val="EF788080"/>
    <w:lvl w:ilvl="0" w:tplc="545CE382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A258AC96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6C0C8078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C061BD6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6502797C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1D2EEA72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B6BCFEC2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F3803916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55981054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8" w15:restartNumberingAfterBreak="0">
    <w:nsid w:val="62AD614A"/>
    <w:multiLevelType w:val="hybridMultilevel"/>
    <w:tmpl w:val="220C8C90"/>
    <w:lvl w:ilvl="0" w:tplc="1166F91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B524A5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37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569A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F8CD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D2E68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8EDC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9FE9C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38B3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376F69"/>
    <w:multiLevelType w:val="hybridMultilevel"/>
    <w:tmpl w:val="C2AE250E"/>
    <w:lvl w:ilvl="0" w:tplc="DFE261C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61067F3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61218A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B624A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6854FE9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64C677E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B570040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C9E832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3F1ED7D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 w15:restartNumberingAfterBreak="0">
    <w:nsid w:val="64863033"/>
    <w:multiLevelType w:val="multilevel"/>
    <w:tmpl w:val="91CA61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1" w15:restartNumberingAfterBreak="0">
    <w:nsid w:val="68FA7D84"/>
    <w:multiLevelType w:val="hybridMultilevel"/>
    <w:tmpl w:val="EF80C6F0"/>
    <w:lvl w:ilvl="0" w:tplc="BE206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A592582"/>
    <w:multiLevelType w:val="hybridMultilevel"/>
    <w:tmpl w:val="715C4CD0"/>
    <w:lvl w:ilvl="0" w:tplc="41163C4C">
      <w:start w:val="7"/>
      <w:numFmt w:val="decimal"/>
      <w:suff w:val="space"/>
      <w:lvlText w:val="%1."/>
      <w:lvlJc w:val="left"/>
      <w:pPr>
        <w:ind w:left="1211" w:hanging="360"/>
      </w:pPr>
    </w:lvl>
    <w:lvl w:ilvl="1" w:tplc="9E94083E">
      <w:start w:val="1"/>
      <w:numFmt w:val="lowerLetter"/>
      <w:lvlText w:val="%2."/>
      <w:lvlJc w:val="left"/>
      <w:pPr>
        <w:ind w:left="928" w:hanging="360"/>
      </w:pPr>
    </w:lvl>
    <w:lvl w:ilvl="2" w:tplc="93F2441C">
      <w:start w:val="1"/>
      <w:numFmt w:val="lowerRoman"/>
      <w:lvlText w:val="%3."/>
      <w:lvlJc w:val="right"/>
      <w:pPr>
        <w:ind w:left="2935" w:hanging="180"/>
      </w:pPr>
    </w:lvl>
    <w:lvl w:ilvl="3" w:tplc="383E3560">
      <w:start w:val="1"/>
      <w:numFmt w:val="decimal"/>
      <w:lvlText w:val="%4."/>
      <w:lvlJc w:val="left"/>
      <w:pPr>
        <w:ind w:left="3655" w:hanging="360"/>
      </w:pPr>
    </w:lvl>
    <w:lvl w:ilvl="4" w:tplc="1A465766">
      <w:start w:val="1"/>
      <w:numFmt w:val="lowerLetter"/>
      <w:lvlText w:val="%5."/>
      <w:lvlJc w:val="left"/>
      <w:pPr>
        <w:ind w:left="4375" w:hanging="360"/>
      </w:pPr>
    </w:lvl>
    <w:lvl w:ilvl="5" w:tplc="4DE826D4">
      <w:start w:val="1"/>
      <w:numFmt w:val="lowerRoman"/>
      <w:lvlText w:val="%6."/>
      <w:lvlJc w:val="right"/>
      <w:pPr>
        <w:ind w:left="5095" w:hanging="180"/>
      </w:pPr>
    </w:lvl>
    <w:lvl w:ilvl="6" w:tplc="E302617C">
      <w:start w:val="1"/>
      <w:numFmt w:val="decimal"/>
      <w:lvlText w:val="%7."/>
      <w:lvlJc w:val="left"/>
      <w:pPr>
        <w:ind w:left="5815" w:hanging="360"/>
      </w:pPr>
    </w:lvl>
    <w:lvl w:ilvl="7" w:tplc="519A137A">
      <w:start w:val="1"/>
      <w:numFmt w:val="lowerLetter"/>
      <w:lvlText w:val="%8."/>
      <w:lvlJc w:val="left"/>
      <w:pPr>
        <w:ind w:left="6535" w:hanging="360"/>
      </w:pPr>
    </w:lvl>
    <w:lvl w:ilvl="8" w:tplc="B0428146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6B5862A7"/>
    <w:multiLevelType w:val="hybridMultilevel"/>
    <w:tmpl w:val="FD2E5076"/>
    <w:lvl w:ilvl="0" w:tplc="2110BFC2">
      <w:start w:val="2020"/>
      <w:numFmt w:val="decimal"/>
      <w:lvlText w:val="%1"/>
      <w:lvlJc w:val="left"/>
      <w:pPr>
        <w:ind w:left="920" w:hanging="560"/>
      </w:pPr>
      <w:rPr>
        <w:rFonts w:cs="Times New Roman"/>
      </w:rPr>
    </w:lvl>
    <w:lvl w:ilvl="1" w:tplc="2FA2E5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DA2A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B0FA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AA05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EC9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541C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E6215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8D2B5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D510798"/>
    <w:multiLevelType w:val="hybridMultilevel"/>
    <w:tmpl w:val="E62222C8"/>
    <w:lvl w:ilvl="0" w:tplc="948C468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65782C80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77C668E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0EC5B8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E87675B0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4D82CCBE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D7C013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D37A80D4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CAD2778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 w15:restartNumberingAfterBreak="0">
    <w:nsid w:val="6DC14DAC"/>
    <w:multiLevelType w:val="hybridMultilevel"/>
    <w:tmpl w:val="2ED85FEC"/>
    <w:lvl w:ilvl="0" w:tplc="53B6C7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AFE8FC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4A92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2A45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3675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CCFA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5EBA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D80C3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A4F9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E6E328C"/>
    <w:multiLevelType w:val="hybridMultilevel"/>
    <w:tmpl w:val="E4C04CC4"/>
    <w:lvl w:ilvl="0" w:tplc="8B023DC6">
      <w:start w:val="3"/>
      <w:numFmt w:val="decimal"/>
      <w:lvlText w:val="%1)"/>
      <w:lvlJc w:val="left"/>
      <w:pPr>
        <w:ind w:left="720" w:hanging="360"/>
      </w:pPr>
    </w:lvl>
    <w:lvl w:ilvl="1" w:tplc="28A6EBD8">
      <w:start w:val="1"/>
      <w:numFmt w:val="lowerLetter"/>
      <w:lvlText w:val="%2."/>
      <w:lvlJc w:val="left"/>
      <w:pPr>
        <w:ind w:left="1440" w:hanging="360"/>
      </w:pPr>
    </w:lvl>
    <w:lvl w:ilvl="2" w:tplc="5CDE1138">
      <w:start w:val="1"/>
      <w:numFmt w:val="lowerRoman"/>
      <w:lvlText w:val="%3."/>
      <w:lvlJc w:val="right"/>
      <w:pPr>
        <w:ind w:left="2160" w:hanging="180"/>
      </w:pPr>
    </w:lvl>
    <w:lvl w:ilvl="3" w:tplc="D63C79A6">
      <w:start w:val="1"/>
      <w:numFmt w:val="decimal"/>
      <w:lvlText w:val="%4."/>
      <w:lvlJc w:val="left"/>
      <w:pPr>
        <w:ind w:left="2880" w:hanging="360"/>
      </w:pPr>
    </w:lvl>
    <w:lvl w:ilvl="4" w:tplc="4E86EA52">
      <w:start w:val="1"/>
      <w:numFmt w:val="lowerLetter"/>
      <w:lvlText w:val="%5."/>
      <w:lvlJc w:val="left"/>
      <w:pPr>
        <w:ind w:left="3600" w:hanging="360"/>
      </w:pPr>
    </w:lvl>
    <w:lvl w:ilvl="5" w:tplc="DC9E4E4E">
      <w:start w:val="1"/>
      <w:numFmt w:val="lowerRoman"/>
      <w:lvlText w:val="%6."/>
      <w:lvlJc w:val="right"/>
      <w:pPr>
        <w:ind w:left="4320" w:hanging="180"/>
      </w:pPr>
    </w:lvl>
    <w:lvl w:ilvl="6" w:tplc="780AA55E">
      <w:start w:val="1"/>
      <w:numFmt w:val="decimal"/>
      <w:lvlText w:val="%7."/>
      <w:lvlJc w:val="left"/>
      <w:pPr>
        <w:ind w:left="5040" w:hanging="360"/>
      </w:pPr>
    </w:lvl>
    <w:lvl w:ilvl="7" w:tplc="8BBE7982">
      <w:start w:val="1"/>
      <w:numFmt w:val="lowerLetter"/>
      <w:lvlText w:val="%8."/>
      <w:lvlJc w:val="left"/>
      <w:pPr>
        <w:ind w:left="5760" w:hanging="360"/>
      </w:pPr>
    </w:lvl>
    <w:lvl w:ilvl="8" w:tplc="D3C0E31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3B0578"/>
    <w:multiLevelType w:val="hybridMultilevel"/>
    <w:tmpl w:val="EBE2EC2E"/>
    <w:lvl w:ilvl="0" w:tplc="236A0764">
      <w:start w:val="5"/>
      <w:numFmt w:val="upperRoman"/>
      <w:lvlText w:val="%1."/>
      <w:lvlJc w:val="left"/>
      <w:pPr>
        <w:ind w:left="2149" w:hanging="720"/>
      </w:pPr>
      <w:rPr>
        <w:rFonts w:cs="Times New Roman"/>
      </w:rPr>
    </w:lvl>
    <w:lvl w:ilvl="1" w:tplc="082AA8A6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8D185B0A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B847FC8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874838E0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6F78B2DA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E054846E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D842124A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D5CC854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8" w15:restartNumberingAfterBreak="0">
    <w:nsid w:val="736A7BBC"/>
    <w:multiLevelType w:val="hybridMultilevel"/>
    <w:tmpl w:val="6F4A08CA"/>
    <w:lvl w:ilvl="0" w:tplc="B18E47B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8B96A12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A9A305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E6EB8C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2DE69A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594258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A60EB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636EAC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6DAE9D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9" w15:restartNumberingAfterBreak="0">
    <w:nsid w:val="754648BB"/>
    <w:multiLevelType w:val="hybridMultilevel"/>
    <w:tmpl w:val="DCB6F1B6"/>
    <w:lvl w:ilvl="0" w:tplc="9CB67ED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BA0E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B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E61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6833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A4DD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E472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E65B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ACFF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35"/>
  </w:num>
  <w:num w:numId="3">
    <w:abstractNumId w:val="32"/>
  </w:num>
  <w:num w:numId="4">
    <w:abstractNumId w:val="13"/>
  </w:num>
  <w:num w:numId="5">
    <w:abstractNumId w:val="33"/>
  </w:num>
  <w:num w:numId="6">
    <w:abstractNumId w:val="27"/>
  </w:num>
  <w:num w:numId="7">
    <w:abstractNumId w:val="1"/>
  </w:num>
  <w:num w:numId="8">
    <w:abstractNumId w:val="26"/>
  </w:num>
  <w:num w:numId="9">
    <w:abstractNumId w:val="28"/>
  </w:num>
  <w:num w:numId="10">
    <w:abstractNumId w:val="29"/>
  </w:num>
  <w:num w:numId="11">
    <w:abstractNumId w:val="42"/>
  </w:num>
  <w:num w:numId="12">
    <w:abstractNumId w:val="4"/>
  </w:num>
  <w:num w:numId="13">
    <w:abstractNumId w:val="6"/>
  </w:num>
  <w:num w:numId="14">
    <w:abstractNumId w:val="49"/>
  </w:num>
  <w:num w:numId="15">
    <w:abstractNumId w:val="45"/>
  </w:num>
  <w:num w:numId="16">
    <w:abstractNumId w:val="20"/>
  </w:num>
  <w:num w:numId="17">
    <w:abstractNumId w:val="0"/>
  </w:num>
  <w:num w:numId="18">
    <w:abstractNumId w:val="19"/>
  </w:num>
  <w:num w:numId="19">
    <w:abstractNumId w:val="1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25"/>
  </w:num>
  <w:num w:numId="24">
    <w:abstractNumId w:val="7"/>
  </w:num>
  <w:num w:numId="25">
    <w:abstractNumId w:val="22"/>
  </w:num>
  <w:num w:numId="26">
    <w:abstractNumId w:val="38"/>
  </w:num>
  <w:num w:numId="27">
    <w:abstractNumId w:val="36"/>
  </w:num>
  <w:num w:numId="28">
    <w:abstractNumId w:val="11"/>
  </w:num>
  <w:num w:numId="29">
    <w:abstractNumId w:val="21"/>
  </w:num>
  <w:num w:numId="30">
    <w:abstractNumId w:val="30"/>
  </w:num>
  <w:num w:numId="31">
    <w:abstractNumId w:val="24"/>
  </w:num>
  <w:num w:numId="32">
    <w:abstractNumId w:val="44"/>
  </w:num>
  <w:num w:numId="33">
    <w:abstractNumId w:val="47"/>
  </w:num>
  <w:num w:numId="34">
    <w:abstractNumId w:val="48"/>
  </w:num>
  <w:num w:numId="35">
    <w:abstractNumId w:val="12"/>
  </w:num>
  <w:num w:numId="36">
    <w:abstractNumId w:val="37"/>
  </w:num>
  <w:num w:numId="37">
    <w:abstractNumId w:val="17"/>
  </w:num>
  <w:num w:numId="38">
    <w:abstractNumId w:val="2"/>
  </w:num>
  <w:num w:numId="39">
    <w:abstractNumId w:val="16"/>
  </w:num>
  <w:num w:numId="40">
    <w:abstractNumId w:val="31"/>
  </w:num>
  <w:num w:numId="41">
    <w:abstractNumId w:val="9"/>
  </w:num>
  <w:num w:numId="42">
    <w:abstractNumId w:val="14"/>
  </w:num>
  <w:num w:numId="43">
    <w:abstractNumId w:val="3"/>
  </w:num>
  <w:num w:numId="44">
    <w:abstractNumId w:val="15"/>
  </w:num>
  <w:num w:numId="45">
    <w:abstractNumId w:val="46"/>
  </w:num>
  <w:num w:numId="46">
    <w:abstractNumId w:val="34"/>
  </w:num>
  <w:num w:numId="47">
    <w:abstractNumId w:val="5"/>
  </w:num>
  <w:num w:numId="48">
    <w:abstractNumId w:val="40"/>
  </w:num>
  <w:num w:numId="49">
    <w:abstractNumId w:val="23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2"/>
    <w:rsid w:val="00102E71"/>
    <w:rsid w:val="002C5F73"/>
    <w:rsid w:val="003552B0"/>
    <w:rsid w:val="0038195A"/>
    <w:rsid w:val="00413754"/>
    <w:rsid w:val="004861CF"/>
    <w:rsid w:val="004A4CDF"/>
    <w:rsid w:val="004E6DB0"/>
    <w:rsid w:val="005B26B3"/>
    <w:rsid w:val="0063611C"/>
    <w:rsid w:val="00757790"/>
    <w:rsid w:val="007C6125"/>
    <w:rsid w:val="008E4F86"/>
    <w:rsid w:val="008E5971"/>
    <w:rsid w:val="0096184A"/>
    <w:rsid w:val="00A03EEA"/>
    <w:rsid w:val="00A8225D"/>
    <w:rsid w:val="00AD0C14"/>
    <w:rsid w:val="00AD5B58"/>
    <w:rsid w:val="00B479B2"/>
    <w:rsid w:val="00B76D50"/>
    <w:rsid w:val="00BD3F1E"/>
    <w:rsid w:val="00C11A78"/>
    <w:rsid w:val="00C325CF"/>
    <w:rsid w:val="00D12653"/>
    <w:rsid w:val="00E46BB2"/>
    <w:rsid w:val="00F4678B"/>
    <w:rsid w:val="00FB67A9"/>
    <w:rsid w:val="00FC2FD1"/>
    <w:rsid w:val="00F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A74F5-106D-48AA-A65E-7A338A76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284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lang w:val="en-US"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 w:val="24"/>
      <w:szCs w:val="24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link w:val="a6"/>
    <w:uiPriority w:val="99"/>
    <w:qFormat/>
    <w:pPr>
      <w:ind w:firstLine="709"/>
      <w:jc w:val="both"/>
    </w:pPr>
    <w:rPr>
      <w:rFonts w:ascii="Calibri" w:hAnsi="Calibri"/>
      <w:sz w:val="22"/>
      <w:szCs w:val="22"/>
      <w:lang w:eastAsia="ru-RU"/>
    </w:rPr>
  </w:style>
  <w:style w:type="paragraph" w:styleId="a7">
    <w:name w:val="Title"/>
    <w:basedOn w:val="a"/>
    <w:link w:val="a8"/>
    <w:qFormat/>
    <w:pPr>
      <w:jc w:val="center"/>
    </w:pPr>
    <w:rPr>
      <w:rFonts w:ascii="a_FuturaOrto" w:hAnsi="a_FuturaOrto"/>
      <w:b/>
      <w:bCs/>
      <w:color w:val="00330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99"/>
    <w:qFormat/>
    <w:pPr>
      <w:jc w:val="center"/>
    </w:pPr>
    <w:rPr>
      <w:b/>
      <w:bCs/>
      <w:lang w:val="en-US" w:eastAsia="ar-S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99"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1"/>
    <w:uiPriority w:val="9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footnote text"/>
    <w:basedOn w:val="a"/>
    <w:link w:val="af5"/>
    <w:uiPriority w:val="99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99"/>
    <w:pPr>
      <w:tabs>
        <w:tab w:val="right" w:leader="dot" w:pos="9345"/>
      </w:tabs>
      <w:spacing w:line="360" w:lineRule="auto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cs="Times New Roman"/>
      <w:sz w:val="28"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pPr>
      <w:ind w:firstLine="709"/>
      <w:jc w:val="both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ind w:firstLine="720"/>
      <w:jc w:val="both"/>
    </w:pPr>
    <w:rPr>
      <w:rFonts w:ascii="Arial" w:hAnsi="Arial" w:cs="Arial"/>
      <w:lang w:eastAsia="ru-RU"/>
    </w:rPr>
  </w:style>
  <w:style w:type="character" w:customStyle="1" w:styleId="FontStyle15">
    <w:name w:val="Font Style15"/>
    <w:rPr>
      <w:rFonts w:ascii="Times New Roman" w:hAnsi="Times New Roman"/>
      <w:sz w:val="26"/>
    </w:rPr>
  </w:style>
  <w:style w:type="paragraph" w:customStyle="1" w:styleId="afe">
    <w:name w:val="Верхний колонтитул;ВерхКолонтитул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;ВерхКолонтитул Знак"/>
    <w:link w:val="afe"/>
    <w:uiPriority w:val="99"/>
    <w:rPr>
      <w:rFonts w:cs="Times New Roman"/>
      <w:color w:val="000000"/>
      <w:sz w:val="28"/>
      <w:szCs w:val="28"/>
    </w:rPr>
  </w:style>
  <w:style w:type="character" w:styleId="aff0">
    <w:name w:val="page number"/>
    <w:uiPriority w:val="99"/>
    <w:rPr>
      <w:rFonts w:cs="Times New Roman"/>
    </w:rPr>
  </w:style>
  <w:style w:type="character" w:styleId="aff1">
    <w:name w:val="Strong"/>
    <w:qFormat/>
    <w:rPr>
      <w:rFonts w:cs="Times New Roman"/>
      <w:b/>
    </w:rPr>
  </w:style>
  <w:style w:type="character" w:styleId="aff2">
    <w:name w:val="Emphasis"/>
    <w:uiPriority w:val="20"/>
    <w:qFormat/>
    <w:rPr>
      <w:rFonts w:cs="Times New Roman"/>
      <w:i/>
    </w:rPr>
  </w:style>
  <w:style w:type="character" w:customStyle="1" w:styleId="af0">
    <w:name w:val="Нижний колонтитул Знак"/>
    <w:link w:val="af"/>
    <w:uiPriority w:val="99"/>
    <w:rPr>
      <w:rFonts w:cs="Times New Roman"/>
      <w:color w:val="000000"/>
      <w:sz w:val="28"/>
      <w:szCs w:val="28"/>
    </w:rPr>
  </w:style>
  <w:style w:type="paragraph" w:customStyle="1" w:styleId="aff3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  <w:ind w:firstLine="709"/>
      <w:jc w:val="both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pPr>
      <w:widowControl w:val="0"/>
      <w:ind w:firstLine="709"/>
      <w:jc w:val="both"/>
    </w:pPr>
    <w:rPr>
      <w:rFonts w:ascii="Courier New" w:hAnsi="Courier New" w:cs="Courier New"/>
      <w:lang w:eastAsia="ru-RU"/>
    </w:rPr>
  </w:style>
  <w:style w:type="character" w:customStyle="1" w:styleId="aff4">
    <w:name w:val="Основной текст_"/>
    <w:link w:val="25"/>
    <w:rPr>
      <w:spacing w:val="5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f4"/>
    <w:pPr>
      <w:widowControl w:val="0"/>
      <w:shd w:val="clear" w:color="auto" w:fill="FFFFFF"/>
      <w:spacing w:after="240" w:line="0" w:lineRule="atLeast"/>
      <w:jc w:val="center"/>
    </w:pPr>
    <w:rPr>
      <w:spacing w:val="5"/>
      <w:sz w:val="25"/>
      <w:szCs w:val="25"/>
    </w:rPr>
  </w:style>
  <w:style w:type="character" w:customStyle="1" w:styleId="33">
    <w:name w:val="Основной текст (3)_"/>
    <w:rPr>
      <w:rFonts w:ascii="Times New Roman" w:eastAsia="Times New Roman" w:hAnsi="Times New Roman" w:cs="Times New Roman"/>
      <w:spacing w:val="4"/>
      <w:sz w:val="21"/>
      <w:szCs w:val="21"/>
      <w:u w:val="none"/>
    </w:rPr>
  </w:style>
  <w:style w:type="character" w:customStyle="1" w:styleId="34">
    <w:name w:val="Основной текст (3)"/>
    <w:rPr>
      <w:rFonts w:ascii="Times New Roman" w:eastAsia="Times New Roman" w:hAnsi="Times New Roman" w:cs="Times New Roman"/>
      <w:color w:val="000000"/>
      <w:spacing w:val="4"/>
      <w:position w:val="0"/>
      <w:sz w:val="21"/>
      <w:szCs w:val="21"/>
      <w:u w:val="single"/>
      <w:lang w:val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link w:val="5"/>
    <w:uiPriority w:val="99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20">
    <w:name w:val="Заголовок 2 Знак"/>
    <w:link w:val="2"/>
    <w:uiPriority w:val="99"/>
    <w:rPr>
      <w:rFonts w:ascii="Arial" w:hAnsi="Arial"/>
      <w:b/>
      <w:bCs/>
      <w:i/>
      <w:iCs/>
      <w:sz w:val="24"/>
      <w:szCs w:val="24"/>
      <w:lang w:val="en-US" w:eastAsia="en-US"/>
    </w:rPr>
  </w:style>
  <w:style w:type="character" w:customStyle="1" w:styleId="30">
    <w:name w:val="Заголовок 3 Знак"/>
    <w:link w:val="3"/>
    <w:uiPriority w:val="99"/>
    <w:rPr>
      <w:rFonts w:ascii="Arial" w:hAnsi="Arial"/>
      <w:sz w:val="24"/>
      <w:szCs w:val="24"/>
      <w:lang w:val="en-US" w:eastAsia="en-US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  <w:lang w:val="en-US" w:eastAsia="en-US"/>
    </w:rPr>
  </w:style>
  <w:style w:type="character" w:customStyle="1" w:styleId="60">
    <w:name w:val="Заголовок 6 Знак"/>
    <w:link w:val="6"/>
    <w:uiPriority w:val="99"/>
    <w:rPr>
      <w:b/>
      <w:bCs/>
      <w:sz w:val="24"/>
      <w:szCs w:val="24"/>
      <w:lang w:val="en-US" w:eastAsia="en-US"/>
    </w:rPr>
  </w:style>
  <w:style w:type="character" w:customStyle="1" w:styleId="70">
    <w:name w:val="Заголовок 7 Знак"/>
    <w:link w:val="7"/>
    <w:uiPriority w:val="99"/>
    <w:rPr>
      <w:b/>
      <w:bCs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9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rPr>
      <w:rFonts w:ascii="Arial" w:hAnsi="Arial"/>
      <w:sz w:val="22"/>
      <w:szCs w:val="22"/>
      <w:lang w:val="en-US" w:eastAsia="en-US"/>
    </w:rPr>
  </w:style>
  <w:style w:type="character" w:customStyle="1" w:styleId="a4">
    <w:name w:val="Абзац списка Знак"/>
    <w:link w:val="a3"/>
    <w:uiPriority w:val="34"/>
    <w:rPr>
      <w:color w:val="000000"/>
      <w:sz w:val="28"/>
      <w:szCs w:val="28"/>
    </w:rPr>
  </w:style>
  <w:style w:type="paragraph" w:customStyle="1" w:styleId="13">
    <w:name w:val="Основной текст с отступом;Основной текст 1"/>
    <w:basedOn w:val="a"/>
    <w:link w:val="14"/>
    <w:uiPriority w:val="99"/>
    <w:pPr>
      <w:ind w:firstLine="720"/>
    </w:pPr>
    <w:rPr>
      <w:lang w:val="en-US" w:eastAsia="en-US"/>
    </w:rPr>
  </w:style>
  <w:style w:type="character" w:customStyle="1" w:styleId="14">
    <w:name w:val="Основной текст с отступом Знак;Основной текст 1 Знак"/>
    <w:link w:val="13"/>
    <w:uiPriority w:val="99"/>
    <w:rPr>
      <w:sz w:val="28"/>
      <w:szCs w:val="28"/>
      <w:lang w:val="en-US" w:eastAsia="en-US"/>
    </w:rPr>
  </w:style>
  <w:style w:type="paragraph" w:styleId="26">
    <w:name w:val="Body Text 2"/>
    <w:basedOn w:val="a"/>
    <w:link w:val="27"/>
    <w:uiPriority w:val="99"/>
    <w:rPr>
      <w:sz w:val="24"/>
      <w:szCs w:val="24"/>
      <w:lang w:val="en-US" w:eastAsia="en-US"/>
    </w:rPr>
  </w:style>
  <w:style w:type="character" w:customStyle="1" w:styleId="27">
    <w:name w:val="Основной текст 2 Знак"/>
    <w:link w:val="26"/>
    <w:uiPriority w:val="99"/>
    <w:rPr>
      <w:sz w:val="24"/>
      <w:szCs w:val="24"/>
      <w:lang w:val="en-US" w:eastAsia="en-US"/>
    </w:rPr>
  </w:style>
  <w:style w:type="paragraph" w:styleId="35">
    <w:name w:val="Body Text Indent 3"/>
    <w:basedOn w:val="a"/>
    <w:link w:val="36"/>
    <w:uiPriority w:val="99"/>
    <w:pPr>
      <w:ind w:firstLine="360"/>
    </w:pPr>
    <w:rPr>
      <w:lang w:val="en-US" w:eastAsia="en-US"/>
    </w:rPr>
  </w:style>
  <w:style w:type="character" w:customStyle="1" w:styleId="36">
    <w:name w:val="Основной текст с отступом 3 Знак"/>
    <w:link w:val="35"/>
    <w:uiPriority w:val="99"/>
    <w:rPr>
      <w:sz w:val="28"/>
      <w:szCs w:val="28"/>
      <w:lang w:val="en-US" w:eastAsia="en-US"/>
    </w:rPr>
  </w:style>
  <w:style w:type="character" w:customStyle="1" w:styleId="CharacterStyle1">
    <w:name w:val="Character Style 1"/>
    <w:uiPriority w:val="99"/>
    <w:rPr>
      <w:rFonts w:ascii="Tahoma" w:hAnsi="Tahoma"/>
      <w:sz w:val="30"/>
    </w:rPr>
  </w:style>
  <w:style w:type="paragraph" w:customStyle="1" w:styleId="Style11">
    <w:name w:val="Style 11"/>
    <w:uiPriority w:val="99"/>
    <w:pPr>
      <w:widowControl w:val="0"/>
      <w:spacing w:before="396"/>
      <w:ind w:right="72" w:firstLine="504"/>
      <w:jc w:val="both"/>
    </w:pPr>
    <w:rPr>
      <w:rFonts w:ascii="Tahoma" w:hAnsi="Tahoma" w:cs="Tahoma"/>
      <w:sz w:val="30"/>
      <w:szCs w:val="30"/>
      <w:lang w:eastAsia="ru-RU"/>
    </w:rPr>
  </w:style>
  <w:style w:type="paragraph" w:customStyle="1" w:styleId="WebWeb1Web1211121">
    <w:name w:val="Обычный (веб);Обычный (Web);Обычный (Web)1;Обычный (Web) Знак;Обычный (веб) Знак1;Обычный (веб) Знак2 Знак;Обычный (веб) Знак Знак1 Знак;Обычный (веб) Знак1 Знак Знак1;Обычный (веб) Знак Знак Знак Знак;Обычный (веб) Знак2 Знак Знак Знак1 Знак;Обычный (в"/>
    <w:basedOn w:val="a"/>
    <w:link w:val="Web1Web1Web12111"/>
    <w:uiPriority w:val="99"/>
    <w:qFormat/>
    <w:pPr>
      <w:spacing w:before="105" w:after="105"/>
      <w:ind w:firstLine="240"/>
    </w:pPr>
    <w:rPr>
      <w:sz w:val="24"/>
      <w:szCs w:val="24"/>
      <w:lang w:val="en-US" w:eastAsia="en-US"/>
    </w:rPr>
  </w:style>
  <w:style w:type="character" w:customStyle="1" w:styleId="Web1Web1Web12111">
    <w:name w:val="Обычный (веб) Знак;Обычный (Web) Знак1;Обычный (Web)1 Знак;Обычный (Web) Знак Знак;Обычный (веб) Знак1 Знак;Обычный (веб) Знак2 Знак Знак;Обычный (веб) Знак Знак1 Знак Знак;Обычный (веб) Знак1 Знак Знак1 Знак;Обычный (веб) Знак Знак Знак Знак Знак"/>
    <w:link w:val="WebWeb1Web1211121"/>
    <w:uiPriority w:val="99"/>
    <w:rPr>
      <w:color w:val="000000"/>
      <w:sz w:val="24"/>
      <w:szCs w:val="24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pPr>
      <w:widowControl w:val="0"/>
    </w:pPr>
    <w:rPr>
      <w:sz w:val="24"/>
      <w:szCs w:val="24"/>
    </w:rPr>
  </w:style>
  <w:style w:type="paragraph" w:customStyle="1" w:styleId="justppt">
    <w:name w:val="justppt"/>
    <w:basedOn w:val="a"/>
    <w:uiPriority w:val="9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text3cl">
    <w:name w:val="text3cl"/>
    <w:basedOn w:val="a"/>
    <w:uiPriority w:val="9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customStyle="1" w:styleId="15">
    <w:name w:val="Обычный1"/>
    <w:uiPriority w:val="99"/>
    <w:pPr>
      <w:ind w:firstLine="709"/>
      <w:jc w:val="both"/>
    </w:pPr>
    <w:rPr>
      <w:lang w:eastAsia="ru-RU"/>
    </w:rPr>
  </w:style>
  <w:style w:type="paragraph" w:customStyle="1" w:styleId="aff5">
    <w:name w:val="Абзац"/>
    <w:basedOn w:val="a"/>
    <w:uiPriority w:val="99"/>
    <w:pPr>
      <w:spacing w:before="120"/>
      <w:ind w:firstLine="851"/>
    </w:pPr>
    <w:rPr>
      <w:sz w:val="26"/>
      <w:szCs w:val="26"/>
    </w:rPr>
  </w:style>
  <w:style w:type="paragraph" w:styleId="aff6">
    <w:name w:val="Signature"/>
    <w:basedOn w:val="a"/>
    <w:link w:val="aff7"/>
    <w:uiPriority w:val="99"/>
    <w:pPr>
      <w:jc w:val="right"/>
    </w:pPr>
    <w:rPr>
      <w:b/>
      <w:bCs/>
      <w:sz w:val="26"/>
      <w:szCs w:val="26"/>
      <w:lang w:val="en-US" w:eastAsia="en-US"/>
    </w:rPr>
  </w:style>
  <w:style w:type="character" w:customStyle="1" w:styleId="aff7">
    <w:name w:val="Подпись Знак"/>
    <w:link w:val="aff6"/>
    <w:uiPriority w:val="99"/>
    <w:rPr>
      <w:b/>
      <w:bCs/>
      <w:sz w:val="26"/>
      <w:szCs w:val="26"/>
      <w:lang w:val="en-US" w:eastAsia="en-US"/>
    </w:rPr>
  </w:style>
  <w:style w:type="paragraph" w:customStyle="1" w:styleId="16">
    <w:name w:val="Список 1"/>
    <w:basedOn w:val="a"/>
    <w:uiPriority w:val="99"/>
    <w:pPr>
      <w:tabs>
        <w:tab w:val="num" w:pos="927"/>
      </w:tabs>
      <w:spacing w:before="120" w:after="120"/>
      <w:ind w:firstLine="567"/>
    </w:pPr>
  </w:style>
  <w:style w:type="paragraph" w:customStyle="1" w:styleId="aff8">
    <w:name w:val="Заголовок таблицы"/>
    <w:basedOn w:val="a"/>
    <w:next w:val="a"/>
    <w:uiPriority w:val="99"/>
    <w:pPr>
      <w:keepNext/>
      <w:spacing w:before="120" w:after="180"/>
      <w:jc w:val="center"/>
    </w:pPr>
    <w:rPr>
      <w:b/>
      <w:bCs/>
      <w:sz w:val="24"/>
      <w:szCs w:val="24"/>
    </w:rPr>
  </w:style>
  <w:style w:type="paragraph" w:customStyle="1" w:styleId="aff9">
    <w:name w:val="Шапка таблицы"/>
    <w:basedOn w:val="2"/>
    <w:uiPriority w:val="99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a">
    <w:name w:val="Список с маркерами"/>
    <w:basedOn w:val="affb"/>
    <w:uiPriority w:val="99"/>
    <w:pPr>
      <w:tabs>
        <w:tab w:val="num" w:pos="1080"/>
      </w:tabs>
      <w:spacing w:before="120" w:after="0" w:line="288" w:lineRule="auto"/>
      <w:ind w:left="1060" w:hanging="340"/>
    </w:pPr>
    <w:rPr>
      <w:sz w:val="26"/>
      <w:szCs w:val="26"/>
    </w:rPr>
  </w:style>
  <w:style w:type="paragraph" w:styleId="affb">
    <w:name w:val="Body Text"/>
    <w:basedOn w:val="a"/>
    <w:link w:val="affc"/>
    <w:uiPriority w:val="99"/>
    <w:pPr>
      <w:spacing w:after="120"/>
    </w:pPr>
    <w:rPr>
      <w:lang w:val="en-US" w:eastAsia="en-US"/>
    </w:rPr>
  </w:style>
  <w:style w:type="character" w:customStyle="1" w:styleId="affc">
    <w:name w:val="Основной текст Знак"/>
    <w:link w:val="affb"/>
    <w:uiPriority w:val="99"/>
    <w:rPr>
      <w:sz w:val="28"/>
      <w:szCs w:val="28"/>
      <w:lang w:val="en-US" w:eastAsia="en-US"/>
    </w:rPr>
  </w:style>
  <w:style w:type="paragraph" w:customStyle="1" w:styleId="affd">
    <w:name w:val="Наименование таблицы"/>
    <w:basedOn w:val="2"/>
    <w:uiPriority w:val="99"/>
    <w:pPr>
      <w:widowControl w:val="0"/>
      <w:spacing w:before="120"/>
    </w:pPr>
    <w:rPr>
      <w:i w:val="0"/>
      <w:iCs w:val="0"/>
    </w:rPr>
  </w:style>
  <w:style w:type="paragraph" w:customStyle="1" w:styleId="affe">
    <w:name w:val="Список с номерами"/>
    <w:basedOn w:val="aff5"/>
    <w:uiPriority w:val="99"/>
    <w:pPr>
      <w:tabs>
        <w:tab w:val="num" w:pos="1276"/>
      </w:tabs>
    </w:pPr>
  </w:style>
  <w:style w:type="paragraph" w:customStyle="1" w:styleId="28">
    <w:name w:val="боковик2"/>
    <w:basedOn w:val="a"/>
    <w:uiPriority w:val="99"/>
    <w:pPr>
      <w:ind w:left="113"/>
    </w:pPr>
    <w:rPr>
      <w:rFonts w:ascii="Arial" w:hAnsi="Arial" w:cs="Arial"/>
      <w:sz w:val="16"/>
      <w:szCs w:val="16"/>
    </w:rPr>
  </w:style>
  <w:style w:type="paragraph" w:customStyle="1" w:styleId="afff">
    <w:name w:val="Комментарий"/>
    <w:uiPriority w:val="99"/>
    <w:pPr>
      <w:ind w:left="97" w:right="97" w:firstLine="97"/>
      <w:jc w:val="both"/>
    </w:pPr>
    <w:rPr>
      <w:i/>
      <w:iCs/>
      <w:color w:val="003300"/>
      <w:sz w:val="18"/>
      <w:szCs w:val="18"/>
      <w:lang w:eastAsia="ru-RU"/>
    </w:rPr>
  </w:style>
  <w:style w:type="character" w:customStyle="1" w:styleId="a8">
    <w:name w:val="Название Знак"/>
    <w:link w:val="a7"/>
    <w:rPr>
      <w:rFonts w:ascii="a_FuturaOrto" w:hAnsi="a_FuturaOrto"/>
      <w:b/>
      <w:bCs/>
      <w:color w:val="003300"/>
      <w:sz w:val="28"/>
      <w:szCs w:val="28"/>
      <w:lang w:val="en-US" w:eastAsia="en-US"/>
    </w:rPr>
  </w:style>
  <w:style w:type="paragraph" w:customStyle="1" w:styleId="afff0">
    <w:name w:val="Статья"/>
    <w:uiPriority w:val="99"/>
    <w:pPr>
      <w:spacing w:before="120" w:after="120"/>
      <w:ind w:left="2126" w:hanging="1134"/>
      <w:jc w:val="both"/>
    </w:pPr>
    <w:rPr>
      <w:b/>
      <w:bCs/>
      <w:sz w:val="26"/>
      <w:szCs w:val="26"/>
      <w:lang w:eastAsia="ru-RU"/>
    </w:rPr>
  </w:style>
  <w:style w:type="paragraph" w:customStyle="1" w:styleId="afff1">
    <w:name w:val="Абзац осн"/>
    <w:basedOn w:val="aff5"/>
    <w:uiPriority w:val="99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character" w:customStyle="1" w:styleId="aa">
    <w:name w:val="Подзаголовок Знак"/>
    <w:link w:val="a9"/>
    <w:uiPriority w:val="99"/>
    <w:rPr>
      <w:b/>
      <w:bCs/>
      <w:sz w:val="28"/>
      <w:szCs w:val="28"/>
      <w:lang w:val="en-US" w:eastAsia="ar-SA"/>
    </w:rPr>
  </w:style>
  <w:style w:type="paragraph" w:customStyle="1" w:styleId="17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29">
    <w:name w:val="Body Text Indent 2"/>
    <w:basedOn w:val="a"/>
    <w:link w:val="2a"/>
    <w:uiPriority w:val="99"/>
    <w:pPr>
      <w:ind w:firstLine="1"/>
    </w:pPr>
    <w:rPr>
      <w:sz w:val="26"/>
      <w:szCs w:val="26"/>
      <w:lang w:val="en-US" w:eastAsia="en-US"/>
    </w:rPr>
  </w:style>
  <w:style w:type="character" w:customStyle="1" w:styleId="2a">
    <w:name w:val="Основной текст с отступом 2 Знак"/>
    <w:link w:val="29"/>
    <w:uiPriority w:val="99"/>
    <w:rPr>
      <w:sz w:val="26"/>
      <w:szCs w:val="26"/>
      <w:lang w:val="en-US" w:eastAsia="en-US"/>
    </w:rPr>
  </w:style>
  <w:style w:type="character" w:customStyle="1" w:styleId="afff3">
    <w:name w:val="Знак Знак"/>
    <w:uiPriority w:val="99"/>
    <w:rPr>
      <w:sz w:val="24"/>
      <w:lang w:val="ru-RU" w:eastAsia="ru-RU"/>
    </w:rPr>
  </w:style>
  <w:style w:type="paragraph" w:customStyle="1" w:styleId="ConsCell">
    <w:name w:val="ConsCell"/>
    <w:uiPriority w:val="99"/>
    <w:pPr>
      <w:widowControl w:val="0"/>
      <w:ind w:firstLine="709"/>
      <w:jc w:val="both"/>
    </w:pPr>
    <w:rPr>
      <w:rFonts w:ascii="Arial" w:hAnsi="Arial" w:cs="Arial"/>
      <w:lang w:eastAsia="ru-RU"/>
    </w:rPr>
  </w:style>
  <w:style w:type="paragraph" w:customStyle="1" w:styleId="afff4">
    <w:name w:val="подпись"/>
    <w:basedOn w:val="a"/>
    <w:uiPriority w:val="99"/>
    <w:pPr>
      <w:tabs>
        <w:tab w:val="left" w:pos="6237"/>
      </w:tabs>
      <w:spacing w:line="240" w:lineRule="atLeast"/>
      <w:ind w:right="5387"/>
    </w:pPr>
  </w:style>
  <w:style w:type="paragraph" w:customStyle="1" w:styleId="ConsNonformat">
    <w:name w:val="ConsNonformat"/>
    <w:uiPriority w:val="99"/>
    <w:pPr>
      <w:widowControl w:val="0"/>
      <w:ind w:right="19772" w:firstLine="709"/>
      <w:jc w:val="both"/>
    </w:pPr>
    <w:rPr>
      <w:rFonts w:ascii="Courier New" w:hAnsi="Courier New" w:cs="Courier New"/>
      <w:lang w:eastAsia="ru-RU"/>
    </w:rPr>
  </w:style>
  <w:style w:type="character" w:customStyle="1" w:styleId="--">
    <w:name w:val="обычный- курсив-полужирный Знак"/>
    <w:uiPriority w:val="99"/>
    <w:rPr>
      <w:b/>
      <w:i/>
      <w:sz w:val="24"/>
      <w:lang w:val="ru-RU" w:eastAsia="ru-RU"/>
    </w:rPr>
  </w:style>
  <w:style w:type="paragraph" w:customStyle="1" w:styleId="afff5">
    <w:name w:val="Название таблицы"/>
    <w:basedOn w:val="a"/>
    <w:uiPriority w:val="99"/>
    <w:pPr>
      <w:spacing w:before="120" w:after="120"/>
      <w:jc w:val="right"/>
    </w:pPr>
    <w:rPr>
      <w:b/>
      <w:bCs/>
      <w:sz w:val="22"/>
      <w:szCs w:val="22"/>
    </w:rPr>
  </w:style>
  <w:style w:type="paragraph" w:customStyle="1" w:styleId="-">
    <w:name w:val="текст таблицы-цифры"/>
    <w:basedOn w:val="a"/>
    <w:uiPriority w:val="99"/>
    <w:pPr>
      <w:spacing w:before="120" w:after="120"/>
      <w:jc w:val="right"/>
    </w:pPr>
    <w:rPr>
      <w:sz w:val="22"/>
      <w:szCs w:val="22"/>
    </w:rPr>
  </w:style>
  <w:style w:type="paragraph" w:customStyle="1" w:styleId="-0">
    <w:name w:val="текст таблицы-полужирный"/>
    <w:basedOn w:val="a"/>
    <w:uiPriority w:val="99"/>
    <w:pPr>
      <w:keepNext/>
      <w:spacing w:before="120" w:after="120"/>
      <w:jc w:val="center"/>
    </w:pPr>
    <w:rPr>
      <w:b/>
      <w:bCs/>
      <w:sz w:val="22"/>
      <w:szCs w:val="22"/>
    </w:rPr>
  </w:style>
  <w:style w:type="paragraph" w:customStyle="1" w:styleId="afff6">
    <w:name w:val="текст таблицы"/>
    <w:basedOn w:val="a"/>
    <w:uiPriority w:val="99"/>
    <w:pPr>
      <w:keepNext/>
      <w:spacing w:before="120" w:after="120"/>
      <w:ind w:left="113"/>
    </w:pPr>
    <w:rPr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  <w:pPr>
      <w:ind w:firstLine="709"/>
      <w:jc w:val="both"/>
    </w:pPr>
    <w:rPr>
      <w:lang w:eastAsia="ru-RU"/>
    </w:rPr>
  </w:style>
  <w:style w:type="paragraph" w:customStyle="1" w:styleId="Normal0">
    <w:name w:val="Normal Знак Знак"/>
    <w:uiPriority w:val="99"/>
    <w:pPr>
      <w:ind w:firstLine="709"/>
      <w:jc w:val="both"/>
    </w:pPr>
    <w:rPr>
      <w:lang w:eastAsia="ru-RU"/>
    </w:rPr>
  </w:style>
  <w:style w:type="paragraph" w:customStyle="1" w:styleId="Cell">
    <w:name w:val="Cell"/>
    <w:basedOn w:val="a"/>
    <w:uiPriority w:val="99"/>
    <w:rPr>
      <w:sz w:val="24"/>
      <w:szCs w:val="24"/>
    </w:rPr>
  </w:style>
  <w:style w:type="paragraph" w:styleId="37">
    <w:name w:val="Body Text 3"/>
    <w:basedOn w:val="a"/>
    <w:link w:val="38"/>
    <w:uiPriority w:val="99"/>
    <w:pPr>
      <w:spacing w:after="120"/>
    </w:pPr>
    <w:rPr>
      <w:sz w:val="16"/>
      <w:szCs w:val="16"/>
      <w:lang w:val="en-US" w:eastAsia="en-US"/>
    </w:rPr>
  </w:style>
  <w:style w:type="character" w:customStyle="1" w:styleId="38">
    <w:name w:val="Основной текст 3 Знак"/>
    <w:link w:val="37"/>
    <w:uiPriority w:val="99"/>
    <w:rPr>
      <w:sz w:val="16"/>
      <w:szCs w:val="16"/>
      <w:lang w:val="en-US" w:eastAsia="en-US"/>
    </w:rPr>
  </w:style>
  <w:style w:type="paragraph" w:customStyle="1" w:styleId="Heading">
    <w:name w:val="Heading"/>
    <w:uiPriority w:val="99"/>
    <w:pPr>
      <w:ind w:firstLine="709"/>
      <w:jc w:val="both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report">
    <w:name w:val="report"/>
    <w:basedOn w:val="a"/>
    <w:uiPriority w:val="99"/>
    <w:pPr>
      <w:ind w:firstLine="420"/>
    </w:pPr>
    <w:rPr>
      <w:sz w:val="24"/>
      <w:szCs w:val="24"/>
    </w:rPr>
  </w:style>
  <w:style w:type="paragraph" w:customStyle="1" w:styleId="osnovnojjtekst">
    <w:name w:val="osnovnojj_tekst"/>
    <w:basedOn w:val="a"/>
    <w:uiPriority w:val="99"/>
    <w:rPr>
      <w:sz w:val="24"/>
      <w:szCs w:val="24"/>
    </w:rPr>
  </w:style>
  <w:style w:type="character" w:customStyle="1" w:styleId="af5">
    <w:name w:val="Текст сноски Знак"/>
    <w:basedOn w:val="a0"/>
    <w:link w:val="af4"/>
    <w:uiPriority w:val="99"/>
  </w:style>
  <w:style w:type="paragraph" w:styleId="afff7">
    <w:name w:val="Document Map"/>
    <w:basedOn w:val="a"/>
    <w:link w:val="afff8"/>
    <w:uiPriority w:val="99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afff8">
    <w:name w:val="Схема документа Знак"/>
    <w:link w:val="afff7"/>
    <w:uiPriority w:val="99"/>
    <w:rPr>
      <w:rFonts w:ascii="Tahoma" w:hAnsi="Tahoma"/>
      <w:shd w:val="clear" w:color="auto" w:fill="000080"/>
      <w:lang w:val="en-US" w:eastAsia="en-US"/>
    </w:rPr>
  </w:style>
  <w:style w:type="paragraph" w:customStyle="1" w:styleId="2b">
    <w:name w:val="2"/>
    <w:basedOn w:val="a"/>
    <w:uiPriority w:val="99"/>
    <w:rPr>
      <w:b/>
      <w:bCs/>
      <w:sz w:val="32"/>
      <w:szCs w:val="32"/>
    </w:rPr>
  </w:style>
  <w:style w:type="paragraph" w:customStyle="1" w:styleId="afff9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uiPriority w:val="99"/>
    <w:pPr>
      <w:widowControl w:val="0"/>
      <w:ind w:firstLine="709"/>
      <w:jc w:val="both"/>
    </w:pPr>
    <w:rPr>
      <w:lang w:eastAsia="en-US"/>
    </w:rPr>
  </w:style>
  <w:style w:type="paragraph" w:customStyle="1" w:styleId="FR1">
    <w:name w:val="FR1"/>
    <w:uiPriority w:val="99"/>
    <w:pPr>
      <w:widowControl w:val="0"/>
      <w:spacing w:before="160" w:line="300" w:lineRule="auto"/>
      <w:ind w:firstLine="709"/>
      <w:jc w:val="center"/>
    </w:pPr>
    <w:rPr>
      <w:rFonts w:ascii="Arial" w:hAnsi="Arial" w:cs="Arial"/>
      <w:sz w:val="16"/>
      <w:szCs w:val="16"/>
      <w:lang w:eastAsia="ru-RU"/>
    </w:rPr>
  </w:style>
  <w:style w:type="paragraph" w:customStyle="1" w:styleId="19">
    <w:name w:val="Стиль1"/>
    <w:basedOn w:val="WebWeb1Web1211121"/>
    <w:uiPriority w:val="99"/>
    <w:pPr>
      <w:spacing w:before="0" w:after="0"/>
      <w:ind w:firstLine="709"/>
    </w:pPr>
    <w:rPr>
      <w:sz w:val="28"/>
      <w:szCs w:val="28"/>
    </w:rPr>
  </w:style>
  <w:style w:type="paragraph" w:customStyle="1" w:styleId="FORMATTEXT0">
    <w:name w:val=".FORMATTEXT"/>
    <w:uiPriority w:val="99"/>
    <w:pPr>
      <w:widowControl w:val="0"/>
      <w:ind w:firstLine="709"/>
      <w:jc w:val="both"/>
    </w:pPr>
    <w:rPr>
      <w:sz w:val="24"/>
      <w:szCs w:val="24"/>
      <w:lang w:eastAsia="ru-RU"/>
    </w:rPr>
  </w:style>
  <w:style w:type="paragraph" w:customStyle="1" w:styleId="HEADERTEXT">
    <w:name w:val=".HEADERTEXT"/>
    <w:uiPriority w:val="99"/>
    <w:pPr>
      <w:widowControl w:val="0"/>
      <w:ind w:firstLine="709"/>
      <w:jc w:val="both"/>
    </w:pPr>
    <w:rPr>
      <w:rFonts w:ascii="Arial" w:hAnsi="Arial" w:cs="Arial"/>
      <w:color w:val="2B4279"/>
      <w:sz w:val="22"/>
      <w:szCs w:val="22"/>
      <w:lang w:eastAsia="ru-RU"/>
    </w:rPr>
  </w:style>
  <w:style w:type="character" w:customStyle="1" w:styleId="apple-converted-space">
    <w:name w:val="apple-converted-space"/>
    <w:uiPriority w:val="99"/>
  </w:style>
  <w:style w:type="paragraph" w:customStyle="1" w:styleId="1a">
    <w:name w:val="Дата1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Без интервала Знак"/>
    <w:link w:val="a5"/>
    <w:uiPriority w:val="99"/>
    <w:rPr>
      <w:rFonts w:ascii="Calibri" w:hAnsi="Calibri"/>
      <w:sz w:val="22"/>
      <w:szCs w:val="22"/>
    </w:rPr>
  </w:style>
  <w:style w:type="paragraph" w:customStyle="1" w:styleId="1b">
    <w:name w:val="Знак Знак Знак 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character" w:customStyle="1" w:styleId="text">
    <w:name w:val="text"/>
    <w:uiPriority w:val="99"/>
  </w:style>
  <w:style w:type="paragraph" w:customStyle="1" w:styleId="ConsPlusCell">
    <w:name w:val="ConsPlusCell"/>
    <w:uiPriority w:val="99"/>
    <w:pPr>
      <w:widowControl w:val="0"/>
      <w:ind w:firstLine="709"/>
      <w:jc w:val="both"/>
    </w:pPr>
    <w:rPr>
      <w:rFonts w:ascii="Arial" w:hAnsi="Arial" w:cs="Arial"/>
      <w:lang w:eastAsia="ru-RU"/>
    </w:rPr>
  </w:style>
  <w:style w:type="character" w:customStyle="1" w:styleId="1c">
    <w:name w:val="Основной текст1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Pr>
      <w:rFonts w:ascii="Sylfaen" w:hAnsi="Sylfaen"/>
      <w:sz w:val="16"/>
    </w:r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  <w:sz w:val="24"/>
      <w:szCs w:val="24"/>
    </w:rPr>
  </w:style>
  <w:style w:type="paragraph" w:customStyle="1" w:styleId="font8">
    <w:name w:val="font_8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color11">
    <w:name w:val="color_11"/>
  </w:style>
  <w:style w:type="paragraph" w:customStyle="1" w:styleId="body">
    <w:name w:val="body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</w:style>
  <w:style w:type="character" w:styleId="afffb">
    <w:name w:val="annotation reference"/>
    <w:rPr>
      <w:sz w:val="16"/>
      <w:szCs w:val="16"/>
    </w:rPr>
  </w:style>
  <w:style w:type="paragraph" w:styleId="afffc">
    <w:name w:val="annotation text"/>
    <w:basedOn w:val="a"/>
    <w:link w:val="afffd"/>
    <w:rPr>
      <w:sz w:val="20"/>
      <w:szCs w:val="20"/>
    </w:rPr>
  </w:style>
  <w:style w:type="character" w:customStyle="1" w:styleId="afffd">
    <w:name w:val="Текст примечания Знак"/>
    <w:link w:val="afffc"/>
    <w:rPr>
      <w:color w:val="000000"/>
    </w:rPr>
  </w:style>
  <w:style w:type="paragraph" w:styleId="afffe">
    <w:name w:val="annotation subject"/>
    <w:basedOn w:val="afffc"/>
    <w:next w:val="afffc"/>
    <w:link w:val="affff"/>
    <w:rPr>
      <w:b/>
      <w:bCs/>
    </w:rPr>
  </w:style>
  <w:style w:type="character" w:customStyle="1" w:styleId="affff">
    <w:name w:val="Тема примечания Знак"/>
    <w:link w:val="afffe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station76</dc:creator>
  <cp:lastModifiedBy>Poluh</cp:lastModifiedBy>
  <cp:revision>6</cp:revision>
  <dcterms:created xsi:type="dcterms:W3CDTF">2025-11-24T01:48:00Z</dcterms:created>
  <dcterms:modified xsi:type="dcterms:W3CDTF">2025-11-27T03:30:00Z</dcterms:modified>
  <cp:version>983040</cp:version>
</cp:coreProperties>
</file>