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B2" w:rsidRDefault="007C6125">
      <w:pPr>
        <w:jc w:val="center"/>
        <w:rPr>
          <w:sz w:val="2"/>
          <w:szCs w:val="2"/>
        </w:rPr>
      </w:pPr>
      <w:bookmarkStart w:id="0" w:name="OLE_LINK4"/>
      <w:r>
        <w:rPr>
          <w:noProof/>
        </w:rPr>
        <w:drawing>
          <wp:inline distT="0" distB="0" distL="0" distR="0">
            <wp:extent cx="800047" cy="8831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800047" cy="883183"/>
                    </a:xfrm>
                    <a:prstGeom prst="rect">
                      <a:avLst/>
                    </a:prstGeom>
                    <a:noFill/>
                    <a:ln>
                      <a:noFill/>
                    </a:ln>
                  </pic:spPr>
                </pic:pic>
              </a:graphicData>
            </a:graphic>
          </wp:inline>
        </w:drawing>
      </w:r>
    </w:p>
    <w:p w:rsidR="00B479B2" w:rsidRDefault="00B479B2">
      <w:pPr>
        <w:jc w:val="center"/>
        <w:rPr>
          <w:sz w:val="2"/>
          <w:szCs w:val="2"/>
        </w:rPr>
      </w:pPr>
    </w:p>
    <w:p w:rsidR="00B479B2" w:rsidRDefault="00B479B2">
      <w:pPr>
        <w:jc w:val="center"/>
        <w:rPr>
          <w:sz w:val="2"/>
          <w:szCs w:val="2"/>
        </w:rPr>
      </w:pPr>
    </w:p>
    <w:p w:rsidR="00B479B2" w:rsidRDefault="00B479B2">
      <w:pPr>
        <w:jc w:val="center"/>
        <w:rPr>
          <w:sz w:val="2"/>
          <w:szCs w:val="2"/>
        </w:rPr>
      </w:pPr>
    </w:p>
    <w:p w:rsidR="00B479B2" w:rsidRDefault="00B479B2">
      <w:pPr>
        <w:jc w:val="center"/>
        <w:rPr>
          <w:sz w:val="2"/>
          <w:szCs w:val="2"/>
        </w:rPr>
      </w:pPr>
    </w:p>
    <w:p w:rsidR="00B479B2" w:rsidRDefault="00B479B2">
      <w:pPr>
        <w:jc w:val="center"/>
        <w:rPr>
          <w:sz w:val="2"/>
          <w:szCs w:val="2"/>
        </w:rPr>
      </w:pPr>
    </w:p>
    <w:p w:rsidR="00B479B2" w:rsidRDefault="00B479B2">
      <w:pPr>
        <w:jc w:val="center"/>
        <w:rPr>
          <w:sz w:val="2"/>
          <w:szCs w:val="2"/>
        </w:rPr>
      </w:pPr>
    </w:p>
    <w:p w:rsidR="00B479B2" w:rsidRDefault="00B479B2">
      <w:pPr>
        <w:jc w:val="center"/>
        <w:rPr>
          <w:sz w:val="2"/>
          <w:szCs w:val="2"/>
        </w:rPr>
      </w:pPr>
    </w:p>
    <w:p w:rsidR="00B479B2" w:rsidRDefault="00B479B2">
      <w:pPr>
        <w:jc w:val="center"/>
        <w:rPr>
          <w:sz w:val="2"/>
          <w:szCs w:val="2"/>
        </w:rPr>
      </w:pPr>
    </w:p>
    <w:p w:rsidR="00B479B2" w:rsidRDefault="00B479B2">
      <w:pPr>
        <w:jc w:val="center"/>
        <w:rPr>
          <w:b/>
          <w:spacing w:val="-11"/>
          <w:sz w:val="2"/>
          <w:szCs w:val="2"/>
        </w:rPr>
      </w:pPr>
    </w:p>
    <w:p w:rsidR="00B479B2" w:rsidRDefault="007C6125">
      <w:pPr>
        <w:jc w:val="center"/>
        <w:rPr>
          <w:b/>
          <w:spacing w:val="-11"/>
          <w:sz w:val="2"/>
          <w:szCs w:val="2"/>
        </w:rPr>
      </w:pPr>
      <w:r>
        <w:rPr>
          <w:b/>
          <w:spacing w:val="-11"/>
          <w:sz w:val="33"/>
          <w:szCs w:val="33"/>
        </w:rPr>
        <w:t>ПРАВИТЕЛЬСТВО ЗАБАЙКАЛЬСКОГО КРАЯ</w:t>
      </w:r>
    </w:p>
    <w:p w:rsidR="00B479B2" w:rsidRDefault="00B479B2">
      <w:pPr>
        <w:jc w:val="center"/>
        <w:rPr>
          <w:b/>
          <w:spacing w:val="-11"/>
          <w:sz w:val="2"/>
          <w:szCs w:val="2"/>
        </w:rPr>
      </w:pPr>
    </w:p>
    <w:p w:rsidR="00B479B2" w:rsidRDefault="00B479B2">
      <w:pPr>
        <w:jc w:val="center"/>
        <w:rPr>
          <w:b/>
          <w:spacing w:val="-11"/>
          <w:sz w:val="2"/>
          <w:szCs w:val="2"/>
        </w:rPr>
      </w:pPr>
    </w:p>
    <w:p w:rsidR="00B479B2" w:rsidRDefault="00B479B2">
      <w:pPr>
        <w:jc w:val="center"/>
        <w:rPr>
          <w:b/>
          <w:spacing w:val="-11"/>
          <w:sz w:val="2"/>
          <w:szCs w:val="2"/>
        </w:rPr>
      </w:pPr>
    </w:p>
    <w:p w:rsidR="00B479B2" w:rsidRDefault="00B479B2">
      <w:pPr>
        <w:jc w:val="center"/>
        <w:rPr>
          <w:b/>
          <w:spacing w:val="-11"/>
          <w:sz w:val="2"/>
          <w:szCs w:val="2"/>
        </w:rPr>
      </w:pPr>
    </w:p>
    <w:p w:rsidR="00B479B2" w:rsidRDefault="007C6125">
      <w:pPr>
        <w:jc w:val="center"/>
        <w:rPr>
          <w:bCs/>
          <w:spacing w:val="-14"/>
        </w:rPr>
      </w:pPr>
      <w:r>
        <w:rPr>
          <w:bCs/>
          <w:spacing w:val="-14"/>
          <w:sz w:val="35"/>
          <w:szCs w:val="35"/>
        </w:rPr>
        <w:t>ПОСТАНОВЛЕНИЕ</w:t>
      </w:r>
    </w:p>
    <w:p w:rsidR="00B479B2" w:rsidRDefault="00B479B2">
      <w:pPr>
        <w:jc w:val="center"/>
        <w:rPr>
          <w:bCs/>
          <w:spacing w:val="-6"/>
          <w:sz w:val="35"/>
          <w:szCs w:val="35"/>
        </w:rPr>
      </w:pPr>
    </w:p>
    <w:p w:rsidR="00B479B2" w:rsidRDefault="007C6125">
      <w:pPr>
        <w:jc w:val="center"/>
        <w:rPr>
          <w:bCs/>
          <w:spacing w:val="-14"/>
          <w:sz w:val="6"/>
          <w:szCs w:val="6"/>
        </w:rPr>
      </w:pPr>
      <w:r>
        <w:rPr>
          <w:bCs/>
          <w:spacing w:val="-6"/>
          <w:sz w:val="35"/>
          <w:szCs w:val="35"/>
        </w:rPr>
        <w:t>г. Чита</w:t>
      </w:r>
      <w:bookmarkEnd w:id="0"/>
    </w:p>
    <w:p w:rsidR="00B479B2" w:rsidRDefault="00B479B2">
      <w:pPr>
        <w:jc w:val="center"/>
        <w:rPr>
          <w:b/>
          <w:bCs/>
          <w:sz w:val="16"/>
          <w:szCs w:val="16"/>
          <w:highlight w:val="yellow"/>
        </w:rPr>
      </w:pPr>
    </w:p>
    <w:p w:rsidR="00B479B2" w:rsidRDefault="00B479B2">
      <w:pPr>
        <w:jc w:val="center"/>
        <w:rPr>
          <w:b/>
          <w:bCs/>
          <w:highlight w:val="yellow"/>
        </w:rPr>
      </w:pPr>
    </w:p>
    <w:p w:rsidR="008E61D1" w:rsidRPr="008E61D1" w:rsidRDefault="008E61D1" w:rsidP="008E61D1">
      <w:pPr>
        <w:tabs>
          <w:tab w:val="left" w:pos="1134"/>
        </w:tabs>
        <w:ind w:firstLine="0"/>
        <w:jc w:val="center"/>
        <w:rPr>
          <w:b/>
          <w:szCs w:val="32"/>
        </w:rPr>
      </w:pPr>
      <w:r w:rsidRPr="008E61D1">
        <w:rPr>
          <w:b/>
        </w:rPr>
        <w:t xml:space="preserve">Об утверждении Порядка </w:t>
      </w:r>
      <w:r w:rsidRPr="008E61D1">
        <w:rPr>
          <w:b/>
          <w:szCs w:val="32"/>
        </w:rPr>
        <w:t>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в целях финансового обеспечения затрат при реализации региональной программы повышения мобильности трудовых ресурсов</w:t>
      </w:r>
    </w:p>
    <w:p w:rsidR="0030032B" w:rsidRPr="008E61D1" w:rsidRDefault="0030032B" w:rsidP="008E61D1">
      <w:pPr>
        <w:jc w:val="center"/>
        <w:rPr>
          <w:b/>
          <w:szCs w:val="32"/>
        </w:rPr>
      </w:pPr>
    </w:p>
    <w:p w:rsidR="0030032B" w:rsidRDefault="0030032B">
      <w:pPr>
        <w:rPr>
          <w:szCs w:val="32"/>
        </w:rPr>
      </w:pPr>
    </w:p>
    <w:p w:rsidR="00665F33" w:rsidRDefault="007C6125" w:rsidP="00665F33">
      <w:pPr>
        <w:rPr>
          <w:rFonts w:asciiTheme="minorHAnsi" w:hAnsiTheme="minorHAnsi"/>
          <w:spacing w:val="40"/>
        </w:rPr>
      </w:pPr>
      <w:r>
        <w:rPr>
          <w:szCs w:val="32"/>
        </w:rPr>
        <w:t>В соответствии со статьей 78 Бюджетного кодекса Российской Федерации</w:t>
      </w:r>
      <w:r>
        <w:t xml:space="preserve">, со статьёй 33 Закона Российской Федерации от 12 декабря </w:t>
      </w:r>
      <w:r>
        <w:br w:type="textWrapping" w:clear="all"/>
        <w:t>2023 года № 565</w:t>
      </w:r>
      <w:r w:rsidR="000055F4">
        <w:t xml:space="preserve"> - ФЗ</w:t>
      </w:r>
      <w:r>
        <w:t xml:space="preserve"> «О занятости населения в Российской Федерации», </w:t>
      </w:r>
      <w:r>
        <w:rPr>
          <w:szCs w:val="32"/>
        </w:rPr>
        <w:t xml:space="preserve">в целях реализации мероприятий государственной программы Забайкальского края «Содействие занятости населения», утвержденной постановлением Правительства Забайкальского края от 1 августа 2014 года </w:t>
      </w:r>
      <w:r>
        <w:rPr>
          <w:szCs w:val="32"/>
        </w:rPr>
        <w:br w:type="textWrapping" w:clear="all"/>
        <w:t>№ 457 «Об утверждении государственной программы Забайкальского края «С</w:t>
      </w:r>
      <w:r w:rsidR="00665F33">
        <w:rPr>
          <w:szCs w:val="32"/>
        </w:rPr>
        <w:t xml:space="preserve">одействие занятости населения», </w:t>
      </w:r>
      <w:r>
        <w:t xml:space="preserve">Правительство Забайкальского края </w:t>
      </w:r>
      <w:r>
        <w:rPr>
          <w:rFonts w:ascii="Times New Roman Полужирный" w:hAnsi="Times New Roman Полужирный"/>
          <w:b/>
          <w:bCs/>
          <w:spacing w:val="40"/>
        </w:rPr>
        <w:t>постановляет:</w:t>
      </w:r>
      <w:r>
        <w:rPr>
          <w:rFonts w:ascii="Times New Roman Полужирный" w:hAnsi="Times New Roman Полужирный"/>
          <w:spacing w:val="40"/>
        </w:rPr>
        <w:t xml:space="preserve"> </w:t>
      </w:r>
    </w:p>
    <w:p w:rsidR="00B479B2" w:rsidRPr="00665F33" w:rsidRDefault="008E61D1" w:rsidP="00665F33">
      <w:pPr>
        <w:rPr>
          <w:rFonts w:ascii="Times New Roman Полужирный" w:hAnsi="Times New Roman Полужирный"/>
          <w:spacing w:val="40"/>
        </w:rPr>
      </w:pPr>
      <w:r w:rsidRPr="003A21B5">
        <w:t xml:space="preserve">1. </w:t>
      </w:r>
      <w:r w:rsidR="003A21B5">
        <w:t xml:space="preserve">Утвердить </w:t>
      </w:r>
      <w:r w:rsidR="00537D44">
        <w:t xml:space="preserve">прилагаемый </w:t>
      </w:r>
      <w:r w:rsidR="003A21B5">
        <w:t xml:space="preserve">Порядок </w:t>
      </w:r>
      <w:r w:rsidR="003A21B5" w:rsidRPr="003A21B5">
        <w:rPr>
          <w:szCs w:val="32"/>
        </w:rPr>
        <w:t>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в целях финансового обеспечения затрат при реализации региональной программы повышения мобильности трудовых ресурсов</w:t>
      </w:r>
      <w:r w:rsidR="003A21B5">
        <w:rPr>
          <w:szCs w:val="32"/>
        </w:rPr>
        <w:t>.</w:t>
      </w:r>
    </w:p>
    <w:p w:rsidR="00B479B2" w:rsidRDefault="007C6125" w:rsidP="00750A81">
      <w:pPr>
        <w:rPr>
          <w:bCs/>
        </w:rPr>
      </w:pPr>
      <w:r>
        <w:rPr>
          <w:bCs/>
        </w:rPr>
        <w:t>2.</w:t>
      </w:r>
      <w:r w:rsidR="0030032B">
        <w:rPr>
          <w:bCs/>
        </w:rPr>
        <w:t xml:space="preserve"> Признать утратившим силу </w:t>
      </w:r>
      <w:r>
        <w:rPr>
          <w:bCs/>
        </w:rPr>
        <w:t>Постановление Правительства Забайкальского края от 4 августа 2020 года № 309 «Об утверждении Порядка 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в целях финансового обеспечения затрат при реализации региональной программы повышения мобильности трудовых ресурсов».</w:t>
      </w:r>
    </w:p>
    <w:p w:rsidR="00FC7C1E" w:rsidRDefault="000055F4" w:rsidP="00750A81">
      <w:pPr>
        <w:rPr>
          <w:bCs/>
        </w:rPr>
      </w:pPr>
      <w:r>
        <w:rPr>
          <w:bCs/>
        </w:rPr>
        <w:t>3. Признать утратившим</w:t>
      </w:r>
      <w:r w:rsidR="00FC7C1E">
        <w:rPr>
          <w:bCs/>
        </w:rPr>
        <w:t>и</w:t>
      </w:r>
      <w:r>
        <w:rPr>
          <w:bCs/>
        </w:rPr>
        <w:t xml:space="preserve"> силу Постановлени</w:t>
      </w:r>
      <w:r w:rsidR="00FC7C1E">
        <w:rPr>
          <w:bCs/>
        </w:rPr>
        <w:t>я</w:t>
      </w:r>
      <w:r>
        <w:rPr>
          <w:bCs/>
        </w:rPr>
        <w:t xml:space="preserve"> Правительства Забайкальского края</w:t>
      </w:r>
      <w:r w:rsidR="00FC7C1E">
        <w:rPr>
          <w:bCs/>
        </w:rPr>
        <w:t>:</w:t>
      </w:r>
    </w:p>
    <w:p w:rsidR="000055F4" w:rsidRDefault="00FC7C1E" w:rsidP="00750A81">
      <w:pPr>
        <w:rPr>
          <w:bCs/>
        </w:rPr>
      </w:pPr>
      <w:r>
        <w:rPr>
          <w:bCs/>
        </w:rPr>
        <w:t>-</w:t>
      </w:r>
      <w:r w:rsidR="000055F4">
        <w:rPr>
          <w:bCs/>
        </w:rPr>
        <w:t xml:space="preserve"> от 29 апреля 2021 года № 157 «О внесении изменений в постановление Правительства Забайкальского кра</w:t>
      </w:r>
      <w:r>
        <w:rPr>
          <w:bCs/>
        </w:rPr>
        <w:t>я от 4 августа 2020 года № 309»;</w:t>
      </w:r>
    </w:p>
    <w:p w:rsidR="000055F4" w:rsidRDefault="00FC7C1E" w:rsidP="000055F4">
      <w:pPr>
        <w:rPr>
          <w:bCs/>
        </w:rPr>
      </w:pPr>
      <w:r>
        <w:rPr>
          <w:bCs/>
        </w:rPr>
        <w:t xml:space="preserve"> - </w:t>
      </w:r>
      <w:r w:rsidR="000055F4">
        <w:rPr>
          <w:bCs/>
        </w:rPr>
        <w:t xml:space="preserve">от 21 ноября 2023 года № 631 «О внесении изменений в постановление Правительства Забайкальского края </w:t>
      </w:r>
      <w:r>
        <w:rPr>
          <w:bCs/>
        </w:rPr>
        <w:t>от 4 августа 2020 года № 309»;</w:t>
      </w:r>
    </w:p>
    <w:p w:rsidR="000055F4" w:rsidRDefault="00FC7C1E" w:rsidP="000055F4">
      <w:pPr>
        <w:rPr>
          <w:bCs/>
        </w:rPr>
      </w:pPr>
      <w:r>
        <w:rPr>
          <w:bCs/>
        </w:rPr>
        <w:t xml:space="preserve">- </w:t>
      </w:r>
      <w:r w:rsidR="000055F4">
        <w:rPr>
          <w:bCs/>
        </w:rPr>
        <w:t>от 31 июля 2024 года № 378 «О внесении изменений в постановление Правительства Забайкальского края от 4 августа 2020 года № 309».</w:t>
      </w:r>
    </w:p>
    <w:p w:rsidR="00B479B2" w:rsidRDefault="00FC7C1E" w:rsidP="000055F4">
      <w:pPr>
        <w:ind w:firstLine="708"/>
        <w:rPr>
          <w:bCs/>
        </w:rPr>
      </w:pPr>
      <w:r>
        <w:rPr>
          <w:bCs/>
        </w:rPr>
        <w:t>4</w:t>
      </w:r>
      <w:bookmarkStart w:id="1" w:name="_GoBack"/>
      <w:bookmarkEnd w:id="1"/>
      <w:r w:rsidR="007C6125">
        <w:rPr>
          <w:bCs/>
        </w:rPr>
        <w:t>. Действи</w:t>
      </w:r>
      <w:r w:rsidR="00750A81">
        <w:rPr>
          <w:bCs/>
        </w:rPr>
        <w:t>е</w:t>
      </w:r>
      <w:r w:rsidR="007C6125">
        <w:rPr>
          <w:bCs/>
        </w:rPr>
        <w:t xml:space="preserve"> настоящего постановления распространить на правоотношения, возникшие с 1 января 2025 года. </w:t>
      </w:r>
    </w:p>
    <w:p w:rsidR="00B479B2" w:rsidRDefault="00B479B2">
      <w:pPr>
        <w:rPr>
          <w:bCs/>
        </w:rPr>
      </w:pPr>
    </w:p>
    <w:p w:rsidR="00B479B2" w:rsidRDefault="00B479B2">
      <w:pPr>
        <w:rPr>
          <w:bCs/>
        </w:rPr>
      </w:pPr>
    </w:p>
    <w:p w:rsidR="00B479B2" w:rsidRDefault="00B479B2">
      <w:pPr>
        <w:rPr>
          <w:bCs/>
        </w:rPr>
      </w:pPr>
    </w:p>
    <w:p w:rsidR="00B479B2" w:rsidRDefault="000055F4">
      <w:pPr>
        <w:ind w:hanging="142"/>
      </w:pPr>
      <w:r>
        <w:t>П</w:t>
      </w:r>
      <w:r w:rsidR="007C6125">
        <w:t>ерв</w:t>
      </w:r>
      <w:r>
        <w:t>ый заместитель</w:t>
      </w:r>
    </w:p>
    <w:p w:rsidR="00B479B2" w:rsidRDefault="007C6125">
      <w:pPr>
        <w:ind w:hanging="142"/>
      </w:pPr>
      <w:r>
        <w:t xml:space="preserve">председателя Правительства </w:t>
      </w:r>
    </w:p>
    <w:p w:rsidR="00B479B2" w:rsidRDefault="007C6125">
      <w:pPr>
        <w:ind w:hanging="142"/>
      </w:pPr>
      <w:r>
        <w:t xml:space="preserve">Забайкальского края                                                 </w:t>
      </w:r>
      <w:r w:rsidR="0030032B">
        <w:t xml:space="preserve">          </w:t>
      </w:r>
      <w:r>
        <w:t xml:space="preserve">     </w:t>
      </w:r>
      <w:proofErr w:type="spellStart"/>
      <w:r w:rsidR="0030032B">
        <w:t>Б.Б.Батомункуев</w:t>
      </w:r>
      <w:proofErr w:type="spellEnd"/>
    </w:p>
    <w:p w:rsidR="00665F33" w:rsidRDefault="00665F33" w:rsidP="00665F33">
      <w:pPr>
        <w:spacing w:line="360" w:lineRule="auto"/>
        <w:ind w:firstLine="0"/>
        <w:contextualSpacing/>
        <w:jc w:val="left"/>
        <w:outlineLvl w:val="0"/>
      </w:pPr>
    </w:p>
    <w:p w:rsidR="000055F4" w:rsidRDefault="00665F33" w:rsidP="00665F33">
      <w:pPr>
        <w:spacing w:line="360" w:lineRule="auto"/>
        <w:ind w:firstLine="0"/>
        <w:contextualSpacing/>
        <w:jc w:val="left"/>
        <w:outlineLvl w:val="0"/>
      </w:pPr>
      <w:r>
        <w:t xml:space="preserve">                                                                                     </w:t>
      </w: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0055F4" w:rsidRDefault="000055F4" w:rsidP="00665F33">
      <w:pPr>
        <w:spacing w:line="360" w:lineRule="auto"/>
        <w:ind w:firstLine="0"/>
        <w:contextualSpacing/>
        <w:jc w:val="left"/>
        <w:outlineLvl w:val="0"/>
      </w:pPr>
    </w:p>
    <w:p w:rsidR="00B479B2" w:rsidRDefault="000055F4" w:rsidP="000055F4">
      <w:pPr>
        <w:spacing w:line="360" w:lineRule="auto"/>
        <w:ind w:firstLine="0"/>
        <w:contextualSpacing/>
        <w:jc w:val="center"/>
        <w:outlineLvl w:val="0"/>
      </w:pPr>
      <w:r>
        <w:t xml:space="preserve">                                                                      </w:t>
      </w:r>
      <w:r w:rsidR="00665F33">
        <w:t xml:space="preserve">   </w:t>
      </w:r>
      <w:r w:rsidR="008E61D1">
        <w:t xml:space="preserve">   </w:t>
      </w:r>
      <w:r w:rsidR="007C6125">
        <w:t>УТВЕРЖДЕН</w:t>
      </w:r>
    </w:p>
    <w:p w:rsidR="00B479B2" w:rsidRDefault="007C6125">
      <w:pPr>
        <w:tabs>
          <w:tab w:val="left" w:pos="6096"/>
        </w:tabs>
        <w:ind w:left="4560"/>
        <w:contextualSpacing/>
        <w:jc w:val="center"/>
      </w:pPr>
      <w:r>
        <w:t>постановлением Правительства</w:t>
      </w:r>
    </w:p>
    <w:p w:rsidR="00B479B2" w:rsidRDefault="007C6125">
      <w:pPr>
        <w:tabs>
          <w:tab w:val="left" w:pos="6096"/>
        </w:tabs>
        <w:ind w:left="4560"/>
        <w:contextualSpacing/>
        <w:jc w:val="center"/>
      </w:pPr>
      <w:r>
        <w:t>Забайкальского края</w:t>
      </w:r>
    </w:p>
    <w:p w:rsidR="00B479B2" w:rsidRDefault="00B479B2">
      <w:pPr>
        <w:tabs>
          <w:tab w:val="left" w:pos="6096"/>
        </w:tabs>
        <w:ind w:left="4560"/>
        <w:contextualSpacing/>
        <w:jc w:val="center"/>
      </w:pPr>
    </w:p>
    <w:p w:rsidR="00B479B2" w:rsidRDefault="00B479B2">
      <w:pPr>
        <w:tabs>
          <w:tab w:val="left" w:pos="6096"/>
        </w:tabs>
        <w:ind w:left="4560"/>
        <w:contextualSpacing/>
        <w:jc w:val="center"/>
      </w:pPr>
    </w:p>
    <w:p w:rsidR="00B479B2" w:rsidRDefault="00B479B2">
      <w:pPr>
        <w:tabs>
          <w:tab w:val="left" w:pos="6096"/>
        </w:tabs>
        <w:ind w:left="4560"/>
        <w:contextualSpacing/>
        <w:jc w:val="center"/>
      </w:pPr>
    </w:p>
    <w:p w:rsidR="00B479B2" w:rsidRDefault="007C6125">
      <w:pPr>
        <w:tabs>
          <w:tab w:val="left" w:pos="1134"/>
        </w:tabs>
        <w:ind w:firstLine="0"/>
        <w:jc w:val="center"/>
        <w:rPr>
          <w:b/>
          <w:szCs w:val="32"/>
        </w:rPr>
      </w:pPr>
      <w:r>
        <w:rPr>
          <w:b/>
          <w:szCs w:val="32"/>
        </w:rPr>
        <w:t>ПОРЯДОК</w:t>
      </w:r>
    </w:p>
    <w:p w:rsidR="00B479B2" w:rsidRDefault="007C6125">
      <w:pPr>
        <w:tabs>
          <w:tab w:val="left" w:pos="1134"/>
        </w:tabs>
        <w:ind w:firstLine="0"/>
        <w:jc w:val="center"/>
        <w:rPr>
          <w:b/>
          <w:szCs w:val="32"/>
        </w:rPr>
      </w:pPr>
      <w:r>
        <w:rPr>
          <w:b/>
          <w:szCs w:val="32"/>
        </w:rPr>
        <w:t>предоставления из бюджета Забайкальского края субсидий юридическим лицам (за исключением субсидий государственным (муниципальным) учреждениям), индивидуальным предпринимателям в целях финансового обеспечения затрат при реализации региональной программы повышения мобильности трудовых ресурсов</w:t>
      </w:r>
    </w:p>
    <w:p w:rsidR="00B479B2" w:rsidRDefault="00B479B2">
      <w:pPr>
        <w:tabs>
          <w:tab w:val="left" w:pos="1134"/>
        </w:tabs>
        <w:ind w:firstLine="0"/>
        <w:jc w:val="center"/>
        <w:rPr>
          <w:szCs w:val="32"/>
        </w:rPr>
      </w:pPr>
    </w:p>
    <w:p w:rsidR="00B479B2" w:rsidRDefault="007C6125">
      <w:pPr>
        <w:pStyle w:val="a3"/>
        <w:tabs>
          <w:tab w:val="left" w:pos="1134"/>
        </w:tabs>
        <w:ind w:left="0" w:firstLine="0"/>
        <w:jc w:val="center"/>
        <w:rPr>
          <w:b/>
          <w:szCs w:val="32"/>
        </w:rPr>
      </w:pPr>
      <w:r>
        <w:rPr>
          <w:b/>
          <w:szCs w:val="32"/>
        </w:rPr>
        <w:t>1. Общие положения о предоставлении субсидий</w:t>
      </w:r>
    </w:p>
    <w:p w:rsidR="00B479B2" w:rsidRDefault="00B479B2">
      <w:pPr>
        <w:pStyle w:val="a3"/>
        <w:tabs>
          <w:tab w:val="left" w:pos="1134"/>
        </w:tabs>
        <w:rPr>
          <w:szCs w:val="32"/>
        </w:rPr>
      </w:pPr>
    </w:p>
    <w:p w:rsidR="00B479B2" w:rsidRDefault="007C6125">
      <w:pPr>
        <w:rPr>
          <w:szCs w:val="32"/>
        </w:rPr>
      </w:pPr>
      <w:r>
        <w:rPr>
          <w:szCs w:val="32"/>
        </w:rPr>
        <w:t>1. Настоящий Порядок определяет категории юридических лиц (за исключением государственных (муниципальных) учреждений), индивидуальных предпринимателей (далее – работодатели), имеющих право на получение субсидий из бюджета Забайкальского края в целях финансового обеспечения затрат при реализации региональной программы повышения мобильности трудовых ресурсов (далее соответственно – субсидии, региональная программа), цели, условия и порядок предоставления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случаи и порядок возврата в текущем финансовом году остатков субсидий, не использованных в отчетном финансовом году, а также регламентирует положение об осуществлении в отношении получателей субсидий и лиц, указанных в пункте 5 статьи</w:t>
      </w:r>
      <w:r w:rsidR="00750A81">
        <w:rPr>
          <w:szCs w:val="32"/>
        </w:rPr>
        <w:t xml:space="preserve"> </w:t>
      </w:r>
      <w:r>
        <w:rPr>
          <w:szCs w:val="32"/>
        </w:rPr>
        <w:t xml:space="preserve">78 Бюджетного кодекса Российской Федерации, проверок </w:t>
      </w:r>
      <w:r w:rsidR="007E23DD">
        <w:rPr>
          <w:szCs w:val="32"/>
        </w:rPr>
        <w:t xml:space="preserve">Департаментом </w:t>
      </w:r>
      <w:r>
        <w:rPr>
          <w:szCs w:val="32"/>
        </w:rPr>
        <w:t xml:space="preserve">труда и </w:t>
      </w:r>
      <w:r w:rsidR="007E23DD">
        <w:rPr>
          <w:szCs w:val="32"/>
        </w:rPr>
        <w:t>занятости</w:t>
      </w:r>
      <w:r>
        <w:rPr>
          <w:szCs w:val="32"/>
        </w:rPr>
        <w:t xml:space="preserve"> Забайкальского края (далее – </w:t>
      </w:r>
      <w:r w:rsidR="007E23DD">
        <w:rPr>
          <w:szCs w:val="32"/>
        </w:rPr>
        <w:t>Департамент</w:t>
      </w:r>
      <w:r>
        <w:rPr>
          <w:szCs w:val="32"/>
        </w:rPr>
        <w:t>) соблюдения ими порядка и условий и порядка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Pr>
          <w:szCs w:val="32"/>
          <w:vertAlign w:val="superscript"/>
        </w:rPr>
        <w:t>1</w:t>
      </w:r>
      <w:r>
        <w:rPr>
          <w:szCs w:val="32"/>
        </w:rPr>
        <w:t xml:space="preserve"> и 269</w:t>
      </w:r>
      <w:r>
        <w:rPr>
          <w:szCs w:val="32"/>
          <w:vertAlign w:val="superscript"/>
        </w:rPr>
        <w:t>2</w:t>
      </w:r>
      <w:r>
        <w:rPr>
          <w:szCs w:val="32"/>
        </w:rPr>
        <w:t xml:space="preserve"> Бюджетного кодекса Российской Федерации.</w:t>
      </w:r>
    </w:p>
    <w:p w:rsidR="00B479B2" w:rsidRDefault="007C6125">
      <w:pPr>
        <w:rPr>
          <w:szCs w:val="32"/>
        </w:rPr>
      </w:pPr>
      <w:r>
        <w:rPr>
          <w:szCs w:val="32"/>
        </w:rPr>
        <w:t xml:space="preserve">2. Целью предоставления субсидий является финансовое обеспечение затрат работодателя на оказание мер поддержки работникам при реализации мероприятий, предусматривающих привлечение трудовых ресурсов в Забайкальский край, указанных в разделе </w:t>
      </w:r>
      <w:r>
        <w:rPr>
          <w:szCs w:val="32"/>
          <w:lang w:val="en-US"/>
        </w:rPr>
        <w:t>III</w:t>
      </w:r>
      <w:r>
        <w:rPr>
          <w:szCs w:val="32"/>
        </w:rPr>
        <w:t xml:space="preserve"> региональной программы.</w:t>
      </w:r>
    </w:p>
    <w:p w:rsidR="00B479B2" w:rsidRDefault="007C6125">
      <w:pPr>
        <w:rPr>
          <w:color w:val="FF0000"/>
          <w:szCs w:val="32"/>
        </w:rPr>
      </w:pPr>
      <w:r>
        <w:rPr>
          <w:szCs w:val="32"/>
        </w:rPr>
        <w:t xml:space="preserve">3. Субсидии предоставляются </w:t>
      </w:r>
      <w:r w:rsidR="007E23DD">
        <w:rPr>
          <w:szCs w:val="32"/>
        </w:rPr>
        <w:t>Департаментом</w:t>
      </w:r>
      <w:r>
        <w:rPr>
          <w:szCs w:val="32"/>
        </w:rPr>
        <w:t>,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в случае предоставления бюджету Забайкальского края субсидий из федерального бюджета на реализацию регионального проекта «Активные меры содействия занятости» федерального проекта «Активные меры содействия занятости» национального проекта «Кадры».</w:t>
      </w:r>
      <w:r>
        <w:rPr>
          <w:color w:val="FF0000"/>
          <w:szCs w:val="32"/>
        </w:rPr>
        <w:t xml:space="preserve"> </w:t>
      </w:r>
    </w:p>
    <w:p w:rsidR="00B479B2" w:rsidRDefault="007C6125">
      <w:pPr>
        <w:rPr>
          <w:szCs w:val="32"/>
        </w:rPr>
      </w:pPr>
      <w:r>
        <w:rPr>
          <w:szCs w:val="32"/>
        </w:rPr>
        <w:t>Предельный уровень софинансирования расходного обязательства Забайкальского края из федерального бюджета на очередной финансовый год и плановый период ежегодно утверждается Правительством Российской Федерации.</w:t>
      </w:r>
    </w:p>
    <w:p w:rsidR="00B479B2" w:rsidRDefault="007C6125">
      <w:r>
        <w:rPr>
          <w:szCs w:val="32"/>
        </w:rPr>
        <w:lastRenderedPageBreak/>
        <w:t xml:space="preserve">К направлениям затрат на реализацию субсидий, </w:t>
      </w:r>
      <w:r>
        <w:t>из числа которых работодателем оказываются меры поддержки работникам, привлеченным в рамках реализации региональной программы, относятся:</w:t>
      </w:r>
    </w:p>
    <w:p w:rsidR="00B479B2" w:rsidRDefault="007C6125">
      <w:pPr>
        <w:rPr>
          <w:bCs/>
          <w:lang w:eastAsia="en-US"/>
        </w:rPr>
      </w:pPr>
      <w:r>
        <w:t>1) компенсация затрат на проезд работника и членов его семьи к месту работы работника, а также расходов, связанных с провозом личного имущества работника и членов его</w:t>
      </w:r>
      <w:r>
        <w:rPr>
          <w:bCs/>
          <w:lang w:eastAsia="en-US"/>
        </w:rPr>
        <w:t xml:space="preserve"> семьи к месту работы работника;</w:t>
      </w:r>
    </w:p>
    <w:p w:rsidR="00B479B2" w:rsidRDefault="007C6125">
      <w:pPr>
        <w:rPr>
          <w:bCs/>
          <w:lang w:eastAsia="en-US"/>
        </w:rPr>
      </w:pPr>
      <w:r>
        <w:rPr>
          <w:bCs/>
          <w:lang w:eastAsia="en-US"/>
        </w:rPr>
        <w:t>2) предоставление работнику и членам его семьи жилья, оплата жилищно-коммунальных услуг, аренды, найма или приобретения жилья, в том числе домов, квартир, а также земельного участка, в том числе по договору ипотечного кредитования, оплата пребывания в гостинице, общежитии и (или) компенсация всех перечисленных в настоящем пункте расходов работника;</w:t>
      </w:r>
    </w:p>
    <w:p w:rsidR="00B479B2" w:rsidRDefault="007C6125">
      <w:pPr>
        <w:rPr>
          <w:bCs/>
          <w:lang w:eastAsia="en-US"/>
        </w:rPr>
      </w:pPr>
      <w:r>
        <w:rPr>
          <w:bCs/>
          <w:lang w:eastAsia="en-US"/>
        </w:rPr>
        <w:t>3) бытовое обустройство работника и членов его семьи (в том числе приобретение домашней мебели, бытовой техники, электрических (газовых) плит, инженерного, сантехнического оборудования), оплата текущего ремонта жилого помещения, находящегося в собственности работника, и (или) компенсация всех перечисленных в настоящем пункте расходов работника;</w:t>
      </w:r>
    </w:p>
    <w:p w:rsidR="00B479B2" w:rsidRDefault="007C6125">
      <w:pPr>
        <w:rPr>
          <w:bCs/>
          <w:lang w:eastAsia="en-US"/>
        </w:rPr>
      </w:pPr>
      <w:r>
        <w:rPr>
          <w:bCs/>
          <w:lang w:eastAsia="en-US"/>
        </w:rPr>
        <w:t>4) единовременная выплата работнику в связи с переездом из другого субъекта Российской Федерации;</w:t>
      </w:r>
    </w:p>
    <w:p w:rsidR="00B479B2" w:rsidRDefault="007C6125">
      <w:pPr>
        <w:rPr>
          <w:bCs/>
          <w:lang w:eastAsia="en-US"/>
        </w:rPr>
      </w:pPr>
      <w:r>
        <w:rPr>
          <w:bCs/>
          <w:lang w:eastAsia="en-US"/>
        </w:rPr>
        <w:t>5) оплата обучения работника (профессиональная подготовка, переподготовка, повышение квалификации), в том числе для получения необходимых компетенций перед трудоустройством работника, и (или) компенсация всех перечисленных в настоящем пункте расходов работника;</w:t>
      </w:r>
    </w:p>
    <w:p w:rsidR="00B479B2" w:rsidRDefault="007C6125">
      <w:pPr>
        <w:rPr>
          <w:bCs/>
          <w:lang w:eastAsia="en-US"/>
        </w:rPr>
      </w:pPr>
      <w:r>
        <w:rPr>
          <w:bCs/>
          <w:lang w:eastAsia="en-US"/>
        </w:rPr>
        <w:t>6) оплата расходов, связанных с направлением работника на обучение (оплата проезда работника до места учебы и обратно, оплата жилья на время учебы, оплата командировочных (суточных) расходов работнику, направленному на обучение), и (или) компенсация всех перечисленных в настоящем пункте расходов работника;</w:t>
      </w:r>
    </w:p>
    <w:p w:rsidR="00B479B2" w:rsidRDefault="007C6125">
      <w:pPr>
        <w:rPr>
          <w:bCs/>
          <w:lang w:eastAsia="en-US"/>
        </w:rPr>
      </w:pPr>
      <w:r>
        <w:rPr>
          <w:bCs/>
          <w:lang w:eastAsia="en-US"/>
        </w:rPr>
        <w:t>7) Оплата пребывания детей работника в дошкольной образовательной организации и их обучения в образовательных организациях до момента окончания обучения</w:t>
      </w:r>
      <w:r>
        <w:rPr>
          <w:b/>
          <w:bCs/>
          <w:lang w:eastAsia="en-US"/>
        </w:rPr>
        <w:t xml:space="preserve"> </w:t>
      </w:r>
      <w:r>
        <w:rPr>
          <w:bCs/>
          <w:lang w:eastAsia="en-US"/>
        </w:rPr>
        <w:t>в образовательной организации, проезда до места отдыха, оздоровления, участия в соревнованиях и олимпиадах (включая проживание, питание, компенсация сопутствующих поездке организационных сборов, приобретенного спортивного снаряжения и иного инвентаря) и (или) компенсация всех перечисленных в настоящем пункте расходов работника;</w:t>
      </w:r>
    </w:p>
    <w:p w:rsidR="00B479B2" w:rsidRDefault="007C6125">
      <w:pPr>
        <w:rPr>
          <w:bCs/>
          <w:lang w:eastAsia="en-US"/>
        </w:rPr>
      </w:pPr>
      <w:r>
        <w:t>8) о</w:t>
      </w:r>
      <w:r>
        <w:rPr>
          <w:bCs/>
          <w:lang w:eastAsia="en-US"/>
        </w:rPr>
        <w:t>плата расходов на прохождение работником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в том числе оплата командировочных (суточных) расходов работников, направленных на прохождение независимой оценки квалификаций с отрывом от работы в другую местность;</w:t>
      </w:r>
    </w:p>
    <w:p w:rsidR="00B479B2" w:rsidRDefault="007C6125">
      <w:pPr>
        <w:rPr>
          <w:bCs/>
          <w:lang w:eastAsia="en-US"/>
        </w:rPr>
      </w:pPr>
      <w:r>
        <w:rPr>
          <w:bCs/>
          <w:lang w:eastAsia="en-US"/>
        </w:rPr>
        <w:t xml:space="preserve">9) предоставление работнику дополнительного социального пакета (оплата полиса добровольного медицинского страхования, оплата питания в течение рабочего дня, расходы по приобретению специальной одежды, специальной обуви и других средств индивидуальной защиты, оплата проезда до работы и обратно, оплата расходов на оздоровление и отдых работника и членов его семьи, оплата расходов на оказание платных медицинских услуг, материальная помощь (при рождении ребенка, при уходе работника в </w:t>
      </w:r>
      <w:r>
        <w:rPr>
          <w:bCs/>
          <w:lang w:eastAsia="en-US"/>
        </w:rPr>
        <w:lastRenderedPageBreak/>
        <w:t>ежегодный оплачиваемый отпуск, смерти близких родственников (детей, супругов, родителей), при бракосочетании).</w:t>
      </w:r>
    </w:p>
    <w:p w:rsidR="00B479B2" w:rsidRDefault="007C6125">
      <w:pPr>
        <w:rPr>
          <w:szCs w:val="32"/>
        </w:rPr>
      </w:pPr>
      <w:r>
        <w:rPr>
          <w:szCs w:val="32"/>
        </w:rPr>
        <w:t xml:space="preserve">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rsidR="00B479B2" w:rsidRDefault="007C6125">
      <w:pPr>
        <w:rPr>
          <w:szCs w:val="32"/>
        </w:rPr>
      </w:pPr>
      <w:r>
        <w:rPr>
          <w:szCs w:val="32"/>
        </w:rPr>
        <w:t>5. Получателями субсидий являются работодатели, прошедшие отбор в соответствии с Порядком и критериями отбора работодателей, подлежащих включению в региональную программу повышения мобильности трудовых ресурсов, и Порядком исключения работодателей из региональной программы повышения мобильности трудовых ресурсов (далее соответственно – работодатели, получатели субсидий, участники отбора).</w:t>
      </w:r>
    </w:p>
    <w:p w:rsidR="00B479B2" w:rsidRDefault="007C6125">
      <w:pPr>
        <w:rPr>
          <w:szCs w:val="32"/>
        </w:rPr>
      </w:pPr>
      <w:r>
        <w:rPr>
          <w:szCs w:val="32"/>
        </w:rPr>
        <w:t>6. Трудовой договор, заключенный работодателем с работником на неопределенный срок, или срочный трудовой договор продолжительностью не менее двух лет должен содержать:</w:t>
      </w:r>
    </w:p>
    <w:p w:rsidR="00B479B2" w:rsidRDefault="007C6125">
      <w:pPr>
        <w:rPr>
          <w:szCs w:val="32"/>
        </w:rPr>
      </w:pPr>
      <w:r>
        <w:rPr>
          <w:szCs w:val="32"/>
        </w:rPr>
        <w:t>1) меры поддержки, включая компенсации и иные выплаты, предоставляемые работодателем работнику, порядок и условия их предоставления;</w:t>
      </w:r>
    </w:p>
    <w:p w:rsidR="00B479B2" w:rsidRDefault="007C6125">
      <w:pPr>
        <w:rPr>
          <w:szCs w:val="32"/>
        </w:rPr>
      </w:pPr>
      <w:r>
        <w:rPr>
          <w:szCs w:val="32"/>
        </w:rPr>
        <w:t>2) порядок и условия возмещения работником работодателю расходов в размере средств, фактически затраченных на предоставление работнику мер поддержки, включая компенсации и иные выплаты;</w:t>
      </w:r>
    </w:p>
    <w:p w:rsidR="00B479B2" w:rsidRDefault="007C6125">
      <w:pPr>
        <w:rPr>
          <w:szCs w:val="32"/>
        </w:rPr>
      </w:pPr>
      <w:r>
        <w:rPr>
          <w:szCs w:val="32"/>
        </w:rPr>
        <w:t xml:space="preserve">3) основания, при которых расторжение трудового договора по инициативе работника до истечения одного года не влечет за собой обязанность работника по возмещению работодателю средств в размере фактически затраченных на предоставление работнику мер поддержки. </w:t>
      </w:r>
    </w:p>
    <w:p w:rsidR="00B479B2" w:rsidRDefault="007C6125">
      <w:pPr>
        <w:rPr>
          <w:szCs w:val="32"/>
        </w:rPr>
      </w:pPr>
      <w:r>
        <w:rPr>
          <w:szCs w:val="32"/>
        </w:rPr>
        <w:t>7. Размер субсидии определяется по формуле:</w:t>
      </w:r>
    </w:p>
    <w:p w:rsidR="00B479B2" w:rsidRDefault="00B479B2">
      <w:pPr>
        <w:jc w:val="center"/>
        <w:rPr>
          <w:szCs w:val="32"/>
        </w:rPr>
      </w:pPr>
    </w:p>
    <w:p w:rsidR="00B479B2" w:rsidRDefault="007C6125">
      <w:pPr>
        <w:jc w:val="center"/>
        <w:rPr>
          <w:szCs w:val="32"/>
        </w:rPr>
      </w:pPr>
      <w:r>
        <w:rPr>
          <w:szCs w:val="32"/>
        </w:rPr>
        <w:t>P = N x S, где:</w:t>
      </w:r>
    </w:p>
    <w:p w:rsidR="00B479B2" w:rsidRDefault="007C6125">
      <w:pPr>
        <w:rPr>
          <w:szCs w:val="32"/>
        </w:rPr>
      </w:pPr>
      <w:r>
        <w:rPr>
          <w:szCs w:val="32"/>
        </w:rPr>
        <w:t>P – объем субсидии;</w:t>
      </w:r>
    </w:p>
    <w:p w:rsidR="00B479B2" w:rsidRDefault="007C6125">
      <w:pPr>
        <w:rPr>
          <w:szCs w:val="32"/>
        </w:rPr>
      </w:pPr>
      <w:r>
        <w:rPr>
          <w:szCs w:val="32"/>
        </w:rPr>
        <w:t>N – прогнозируемая получателем субсидий численность работников, привлекаемых из других субъектов Российской Федерации в рамках реализации региональной программы, в соответствии с информацией, представленной работодателем;</w:t>
      </w:r>
    </w:p>
    <w:p w:rsidR="00B479B2" w:rsidRDefault="007C6125">
      <w:pPr>
        <w:rPr>
          <w:szCs w:val="32"/>
        </w:rPr>
      </w:pPr>
      <w:r>
        <w:rPr>
          <w:szCs w:val="32"/>
        </w:rPr>
        <w:t>S – размер средств, необходимых получателю субсидий на финансовое обеспечение затрат на оказание мер поддержки работникам, возникающих при реализации региональной программы, но не более 1000,0 тыс. рублей на одного работника.</w:t>
      </w:r>
    </w:p>
    <w:p w:rsidR="00B479B2" w:rsidRDefault="007C6125">
      <w:pPr>
        <w:rPr>
          <w:szCs w:val="32"/>
        </w:rPr>
      </w:pPr>
      <w:r>
        <w:rPr>
          <w:szCs w:val="32"/>
        </w:rPr>
        <w:t>Размер предоставляемой субсидии должен соответствовать планируемой численности работников, привлекаемых получателем субсидий из других субъектов Российской Федерации, но не более 1 000,0 тыс. рублей на одного работника.</w:t>
      </w:r>
    </w:p>
    <w:p w:rsidR="00B479B2" w:rsidRDefault="007C6125">
      <w:pPr>
        <w:rPr>
          <w:szCs w:val="32"/>
        </w:rPr>
      </w:pPr>
      <w:r>
        <w:rPr>
          <w:szCs w:val="32"/>
        </w:rPr>
        <w:t xml:space="preserve">8. Требования, которым должен соответствовать получатель субсидий на </w:t>
      </w:r>
      <w:r>
        <w:t>дату рассмотрения заявки и заключения соглашения</w:t>
      </w:r>
      <w:r>
        <w:rPr>
          <w:szCs w:val="32"/>
        </w:rPr>
        <w:t xml:space="preserve"> о предоставлении субсидий (далее – Соглашение):</w:t>
      </w:r>
    </w:p>
    <w:p w:rsidR="00B479B2" w:rsidRDefault="007C6125">
      <w:pPr>
        <w:rPr>
          <w:szCs w:val="32"/>
        </w:rPr>
      </w:pPr>
      <w:r>
        <w:rPr>
          <w:szCs w:val="32"/>
        </w:rPr>
        <w:t>1) осуществление деятельности на территории Забайкальского края;</w:t>
      </w:r>
    </w:p>
    <w:p w:rsidR="00B479B2" w:rsidRDefault="007C6125">
      <w:pPr>
        <w:rPr>
          <w:szCs w:val="32"/>
        </w:rPr>
      </w:pPr>
      <w:r>
        <w:rPr>
          <w:szCs w:val="32"/>
        </w:rPr>
        <w:t xml:space="preserve">2) отсутствие у получателя субсидий просроченной задолженности по возврату в бюджет бюджетной системы Российской Федерации, из которого планируется предоставление субсидий, иных субсидий, </w:t>
      </w:r>
      <w:r>
        <w:rPr>
          <w:szCs w:val="32"/>
        </w:rPr>
        <w:lastRenderedPageBreak/>
        <w:t xml:space="preserve">бюджетных инвестиций, а также иная просроченная (неурегулированная) задолженность по денежным обязательствам перед Забайкальским краем; </w:t>
      </w:r>
    </w:p>
    <w:p w:rsidR="00B479B2" w:rsidRDefault="007C6125">
      <w:pPr>
        <w:rPr>
          <w:szCs w:val="32"/>
        </w:rPr>
      </w:pPr>
      <w:r>
        <w:rPr>
          <w:szCs w:val="32"/>
        </w:rPr>
        <w:t>3) получатель субсидий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субсидий, другого юридического лица), ликвидации, в отношении него не введена процедура банкротства, деятельность получателя субсидий не приостановлена в порядке, предусмотренном законодательством Российской Федерации, а получатель субсидий – индивидуальный предприниматель не должен прекратить деятельность в качестве индивидуального предпринимателя;</w:t>
      </w:r>
    </w:p>
    <w:p w:rsidR="00B479B2" w:rsidRDefault="007C6125">
      <w:pPr>
        <w:rPr>
          <w:szCs w:val="32"/>
        </w:rPr>
      </w:pPr>
      <w:r>
        <w:rPr>
          <w:szCs w:val="32"/>
        </w:rPr>
        <w:t>4) получатель субсидий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479B2" w:rsidRDefault="007C6125">
      <w:pPr>
        <w:rPr>
          <w:szCs w:val="32"/>
        </w:rPr>
      </w:pPr>
      <w:r>
        <w:rPr>
          <w:szCs w:val="32"/>
        </w:rPr>
        <w:t>5)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субсидий (при наличии главного бухгалтера), являющегося юридическим лицом, об индивидуальном предпринимателе;</w:t>
      </w:r>
    </w:p>
    <w:p w:rsidR="00B479B2" w:rsidRDefault="007C6125">
      <w:pPr>
        <w:rPr>
          <w:szCs w:val="32"/>
        </w:rPr>
      </w:pPr>
      <w:r>
        <w:rPr>
          <w:szCs w:val="32"/>
        </w:rPr>
        <w:t>6) получатель субсидий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479B2" w:rsidRDefault="007C6125">
      <w:pPr>
        <w:rPr>
          <w:szCs w:val="32"/>
        </w:rPr>
      </w:pPr>
      <w:r>
        <w:rPr>
          <w:szCs w:val="32"/>
        </w:rPr>
        <w:t>7) получатель субсидий не является получателем средств из бюджета Забайкальского края на основании иных нормативных правовых актов Забайкальского края на цель, установленную пунктом 2 настоящего Порядка;</w:t>
      </w:r>
    </w:p>
    <w:p w:rsidR="00B479B2" w:rsidRDefault="007C6125">
      <w:pPr>
        <w:rPr>
          <w:szCs w:val="32"/>
        </w:rPr>
      </w:pPr>
      <w:r>
        <w:rPr>
          <w:szCs w:val="32"/>
        </w:rPr>
        <w:t>8) получатель субсидий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479B2" w:rsidRDefault="007C6125">
      <w:pPr>
        <w:rPr>
          <w:szCs w:val="32"/>
        </w:rPr>
      </w:pPr>
      <w:r>
        <w:rPr>
          <w:szCs w:val="32"/>
        </w:rPr>
        <w:t xml:space="preserve">9) </w:t>
      </w:r>
      <w:r>
        <w:rPr>
          <w:rFonts w:eastAsia="Calibri"/>
        </w:rPr>
        <w:t xml:space="preserve">получатель субсидий не является иностранным агентом в соответствии с Федеральным законом от 14 июля 2022 года № 255-ФЗ </w:t>
      </w:r>
      <w:r>
        <w:rPr>
          <w:rFonts w:eastAsia="Calibri"/>
        </w:rPr>
        <w:br w:type="textWrapping" w:clear="all"/>
        <w:t>«О контроле за деятельностью лиц, находящихся под иностранным влиянием».</w:t>
      </w:r>
    </w:p>
    <w:p w:rsidR="00B479B2" w:rsidRDefault="00B479B2">
      <w:pPr>
        <w:rPr>
          <w:szCs w:val="32"/>
        </w:rPr>
      </w:pPr>
    </w:p>
    <w:p w:rsidR="00B479B2" w:rsidRDefault="007C6125">
      <w:pPr>
        <w:ind w:firstLine="0"/>
        <w:jc w:val="center"/>
        <w:rPr>
          <w:b/>
          <w:szCs w:val="32"/>
        </w:rPr>
      </w:pPr>
      <w:r>
        <w:rPr>
          <w:b/>
          <w:szCs w:val="32"/>
        </w:rPr>
        <w:t>2. Порядок организации и проведения отбора</w:t>
      </w:r>
    </w:p>
    <w:p w:rsidR="00B479B2" w:rsidRDefault="00B479B2">
      <w:pPr>
        <w:ind w:left="360"/>
        <w:rPr>
          <w:szCs w:val="32"/>
          <w:u w:val="single"/>
        </w:rPr>
      </w:pPr>
    </w:p>
    <w:p w:rsidR="00B479B2" w:rsidRDefault="007C6125">
      <w:pPr>
        <w:rPr>
          <w:szCs w:val="32"/>
        </w:rPr>
      </w:pPr>
      <w:r>
        <w:rPr>
          <w:szCs w:val="32"/>
        </w:rPr>
        <w:t xml:space="preserve">9. Отбор получателей субсидий (далее – отбор) осуществляется путем проведения </w:t>
      </w:r>
      <w:r w:rsidR="007E23DD">
        <w:rPr>
          <w:szCs w:val="32"/>
        </w:rPr>
        <w:t>Департаментом</w:t>
      </w:r>
      <w:r>
        <w:rPr>
          <w:szCs w:val="32"/>
        </w:rPr>
        <w:t xml:space="preserve"> запроса предложений на основании заявок на предоставление субсидий, исходя из соответствия участников отбора критериям отбора, установленным настоящим Порядком, и очередности поступления заявок на предоставление субсидий.</w:t>
      </w:r>
    </w:p>
    <w:p w:rsidR="00B479B2" w:rsidRDefault="007C6125">
      <w:pPr>
        <w:rPr>
          <w:szCs w:val="32"/>
        </w:rPr>
      </w:pPr>
      <w:r>
        <w:rPr>
          <w:szCs w:val="32"/>
        </w:rPr>
        <w:t>10. 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B479B2" w:rsidRDefault="007C6125">
      <w:pPr>
        <w:rPr>
          <w:szCs w:val="32"/>
        </w:rPr>
      </w:pPr>
      <w:r>
        <w:rPr>
          <w:szCs w:val="32"/>
        </w:rPr>
        <w:t xml:space="preserve">11. Взаимодействие </w:t>
      </w:r>
      <w:r w:rsidR="007E23DD">
        <w:rPr>
          <w:szCs w:val="32"/>
        </w:rPr>
        <w:t>Департамента</w:t>
      </w:r>
      <w:r>
        <w:rPr>
          <w:szCs w:val="32"/>
        </w:rPr>
        <w:t xml:space="preserve"> с получателями субсидий осуществляется в ГИИС «Электронный бюджет» с использованием документов в электронной форме.</w:t>
      </w:r>
    </w:p>
    <w:p w:rsidR="00B479B2" w:rsidRDefault="007C6125">
      <w:pPr>
        <w:rPr>
          <w:szCs w:val="32"/>
        </w:rPr>
      </w:pPr>
      <w:r>
        <w:rPr>
          <w:szCs w:val="32"/>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479B2" w:rsidRDefault="007C6125">
      <w:pPr>
        <w:rPr>
          <w:rFonts w:eastAsia="Calibri"/>
          <w:highlight w:val="yellow"/>
        </w:rPr>
      </w:pPr>
      <w:r>
        <w:rPr>
          <w:szCs w:val="32"/>
        </w:rPr>
        <w:t xml:space="preserve">12. </w:t>
      </w:r>
      <w:r>
        <w:rPr>
          <w:rFonts w:eastAsia="Calibri"/>
        </w:rPr>
        <w:t xml:space="preserve">Объявление о проведении отбора получателей субсидий (далее -объявление) размещается </w:t>
      </w:r>
      <w:r w:rsidR="007E23DD">
        <w:rPr>
          <w:rFonts w:eastAsia="Calibri"/>
        </w:rPr>
        <w:t>Департаментом</w:t>
      </w:r>
      <w:r>
        <w:rPr>
          <w:rFonts w:eastAsia="Calibri"/>
        </w:rPr>
        <w:t xml:space="preserve"> на едином портале не позднее 5-го календарного дня до дня начала приема заявок после подписания усиленной квалифицированной подписью руководителя </w:t>
      </w:r>
      <w:r w:rsidR="007E23DD">
        <w:rPr>
          <w:rFonts w:eastAsia="Calibri"/>
        </w:rPr>
        <w:t>Департамента</w:t>
      </w:r>
      <w:r w:rsidR="00750A81">
        <w:rPr>
          <w:rFonts w:eastAsia="Calibri"/>
        </w:rPr>
        <w:t xml:space="preserve"> </w:t>
      </w:r>
      <w:r>
        <w:rPr>
          <w:rFonts w:eastAsia="Calibri"/>
        </w:rPr>
        <w:t>(уполномоченного им лица) и публикации на едином портале информации о субсидиях</w:t>
      </w:r>
      <w:r>
        <w:t>.</w:t>
      </w:r>
    </w:p>
    <w:p w:rsidR="00B479B2" w:rsidRDefault="007C6125">
      <w:pPr>
        <w:rPr>
          <w:szCs w:val="32"/>
        </w:rPr>
      </w:pPr>
      <w:r>
        <w:rPr>
          <w:szCs w:val="32"/>
        </w:rPr>
        <w:t>13. Объявление формируется в электронной форме посредством заполнения соответствующих экранных форм веб-интерфейса системы «Электронный бюджет»,</w:t>
      </w:r>
      <w:r>
        <w:rPr>
          <w:b/>
          <w:szCs w:val="32"/>
        </w:rPr>
        <w:t xml:space="preserve"> </w:t>
      </w:r>
      <w:r>
        <w:rPr>
          <w:szCs w:val="32"/>
        </w:rPr>
        <w:t xml:space="preserve">подписывается усиленной квалифицированной электронной подписью руководителя </w:t>
      </w:r>
      <w:r w:rsidR="007E23DD">
        <w:rPr>
          <w:szCs w:val="32"/>
        </w:rPr>
        <w:t>Департамента</w:t>
      </w:r>
      <w:r>
        <w:rPr>
          <w:szCs w:val="32"/>
        </w:rPr>
        <w:t xml:space="preserve"> или уполномоченного им лица,</w:t>
      </w:r>
      <w:r>
        <w:rPr>
          <w:b/>
          <w:szCs w:val="32"/>
        </w:rPr>
        <w:t xml:space="preserve"> </w:t>
      </w:r>
      <w:r>
        <w:rPr>
          <w:szCs w:val="32"/>
        </w:rPr>
        <w:t>публикуется на едином портале и включает в себя следующую информацию:</w:t>
      </w:r>
    </w:p>
    <w:p w:rsidR="00B479B2" w:rsidRDefault="007C6125">
      <w:pPr>
        <w:rPr>
          <w:szCs w:val="32"/>
        </w:rPr>
      </w:pPr>
      <w:r>
        <w:rPr>
          <w:szCs w:val="32"/>
        </w:rPr>
        <w:t>1) способ и сроки проведения отбора;</w:t>
      </w:r>
    </w:p>
    <w:p w:rsidR="00B479B2" w:rsidRDefault="007C6125">
      <w:pPr>
        <w:rPr>
          <w:szCs w:val="32"/>
        </w:rPr>
      </w:pPr>
      <w:r>
        <w:rPr>
          <w:szCs w:val="32"/>
        </w:rPr>
        <w:t>2) дату и время начала подачи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rsidR="00B479B2" w:rsidRDefault="007C6125">
      <w:pPr>
        <w:rPr>
          <w:szCs w:val="32"/>
        </w:rPr>
      </w:pPr>
      <w:r>
        <w:rPr>
          <w:szCs w:val="32"/>
        </w:rPr>
        <w:t xml:space="preserve">3) наименование, место нахождения, почтовый адрес, адрес электронной почты, контактный телефон </w:t>
      </w:r>
      <w:r w:rsidR="007E23DD">
        <w:rPr>
          <w:szCs w:val="32"/>
        </w:rPr>
        <w:t>Департамента</w:t>
      </w:r>
      <w:r>
        <w:rPr>
          <w:szCs w:val="32"/>
        </w:rPr>
        <w:t>;</w:t>
      </w:r>
    </w:p>
    <w:p w:rsidR="00B479B2" w:rsidRDefault="007C6125">
      <w:pPr>
        <w:rPr>
          <w:szCs w:val="32"/>
        </w:rPr>
      </w:pPr>
      <w:r>
        <w:rPr>
          <w:szCs w:val="32"/>
        </w:rPr>
        <w:t>4) результат предоставления субсидий, его характеристики (дополнительные количественные параметры, которым должен соответствовать результат предоставления субсидий);</w:t>
      </w:r>
    </w:p>
    <w:p w:rsidR="00B479B2" w:rsidRDefault="007C6125">
      <w:pPr>
        <w:rPr>
          <w:szCs w:val="32"/>
        </w:rPr>
      </w:pPr>
      <w:r>
        <w:rPr>
          <w:szCs w:val="32"/>
        </w:rPr>
        <w:t xml:space="preserve">5) категорию и требования к участникам отбора, а также требования </w:t>
      </w:r>
      <w:r>
        <w:t>к перечню</w:t>
      </w:r>
      <w:r>
        <w:rPr>
          <w:szCs w:val="32"/>
        </w:rPr>
        <w:t xml:space="preserve"> документов, представляемых участниками отбора для подтверждения соответствия указанным категории и требованиям; </w:t>
      </w:r>
    </w:p>
    <w:p w:rsidR="00B479B2" w:rsidRDefault="007C6125">
      <w:pPr>
        <w:rPr>
          <w:szCs w:val="32"/>
        </w:rPr>
      </w:pPr>
      <w:r>
        <w:rPr>
          <w:szCs w:val="32"/>
        </w:rPr>
        <w:t xml:space="preserve">6) порядок подачи участниками отбора заявок и требования, предъявляемые к форме и содержанию заявок; </w:t>
      </w:r>
    </w:p>
    <w:p w:rsidR="00B479B2" w:rsidRDefault="007C6125">
      <w:pPr>
        <w:rPr>
          <w:szCs w:val="32"/>
        </w:rPr>
      </w:pPr>
      <w:r>
        <w:rPr>
          <w:szCs w:val="32"/>
        </w:rPr>
        <w:t>7) порядок отзыва заявок, порядок их возврата, определяющие в том числе основания для возврата заявок, порядок внесения изменений в заявки;</w:t>
      </w:r>
    </w:p>
    <w:p w:rsidR="00B479B2" w:rsidRDefault="007C6125">
      <w:pPr>
        <w:rPr>
          <w:szCs w:val="32"/>
        </w:rPr>
      </w:pPr>
      <w:r>
        <w:rPr>
          <w:szCs w:val="32"/>
        </w:rPr>
        <w:lastRenderedPageBreak/>
        <w:t>8) правила рассмотрения и оценки заявок;</w:t>
      </w:r>
    </w:p>
    <w:p w:rsidR="00B479B2" w:rsidRDefault="007C6125">
      <w:pPr>
        <w:rPr>
          <w:szCs w:val="32"/>
        </w:rPr>
      </w:pPr>
      <w:r>
        <w:rPr>
          <w:szCs w:val="32"/>
        </w:rPr>
        <w:t>9) порядок предоставления участникам отбора разъяснений положений объявления о проведении отбора, дату начала и окончания срока такого предоставления;</w:t>
      </w:r>
    </w:p>
    <w:p w:rsidR="00B479B2" w:rsidRDefault="007C6125">
      <w:pPr>
        <w:rPr>
          <w:szCs w:val="32"/>
        </w:rPr>
      </w:pPr>
      <w:r>
        <w:rPr>
          <w:szCs w:val="32"/>
        </w:rPr>
        <w:t xml:space="preserve">10) объем распределяемой субсидий в рамках отбора; </w:t>
      </w:r>
    </w:p>
    <w:p w:rsidR="00B479B2" w:rsidRDefault="007C6125">
      <w:pPr>
        <w:rPr>
          <w:szCs w:val="32"/>
        </w:rPr>
      </w:pPr>
      <w:r>
        <w:rPr>
          <w:szCs w:val="32"/>
        </w:rPr>
        <w:t>11) порядок отклонения заявок, а также информацию об основании их отклонения;</w:t>
      </w:r>
    </w:p>
    <w:p w:rsidR="00B479B2" w:rsidRDefault="007C6125">
      <w:pPr>
        <w:rPr>
          <w:szCs w:val="32"/>
        </w:rPr>
      </w:pPr>
      <w:r>
        <w:rPr>
          <w:szCs w:val="32"/>
        </w:rPr>
        <w:t>12) срок, в течение которого победитель отбора должен подписать Соглашение;</w:t>
      </w:r>
    </w:p>
    <w:p w:rsidR="00B479B2" w:rsidRDefault="007C6125">
      <w:pPr>
        <w:rPr>
          <w:szCs w:val="32"/>
        </w:rPr>
      </w:pPr>
      <w:r>
        <w:rPr>
          <w:szCs w:val="32"/>
        </w:rPr>
        <w:t>13) условия признания победителя отбора уклонившимся от заключения Соглашения;</w:t>
      </w:r>
    </w:p>
    <w:p w:rsidR="00B479B2" w:rsidRDefault="007C6125">
      <w:pPr>
        <w:rPr>
          <w:szCs w:val="32"/>
        </w:rPr>
      </w:pPr>
      <w:r>
        <w:rPr>
          <w:szCs w:val="32"/>
        </w:rPr>
        <w:t>14) с</w:t>
      </w:r>
      <w:r>
        <w:t>роки размещения протокола подведения итогов отбора.</w:t>
      </w:r>
    </w:p>
    <w:p w:rsidR="00B479B2" w:rsidRDefault="007C6125">
      <w:pPr>
        <w:rPr>
          <w:szCs w:val="32"/>
        </w:rPr>
      </w:pPr>
      <w:r>
        <w:rPr>
          <w:szCs w:val="32"/>
        </w:rPr>
        <w:t xml:space="preserve">14. </w:t>
      </w:r>
      <w:r w:rsidR="007E23DD">
        <w:rPr>
          <w:szCs w:val="32"/>
        </w:rPr>
        <w:t>Департамент</w:t>
      </w:r>
      <w:r>
        <w:rPr>
          <w:szCs w:val="32"/>
        </w:rPr>
        <w:t xml:space="preserve">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(победителями) отбора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479B2" w:rsidRDefault="007C6125">
      <w:pPr>
        <w:rPr>
          <w:szCs w:val="32"/>
        </w:rPr>
      </w:pPr>
      <w:r>
        <w:rPr>
          <w:szCs w:val="32"/>
        </w:rPr>
        <w:t>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размещается на едином портале и включает информацию о причинах отмены отбора.</w:t>
      </w:r>
    </w:p>
    <w:p w:rsidR="00B479B2" w:rsidRDefault="007C6125">
      <w:pPr>
        <w:rPr>
          <w:szCs w:val="32"/>
        </w:rPr>
      </w:pPr>
      <w:r>
        <w:rPr>
          <w:szCs w:val="32"/>
        </w:rPr>
        <w:t>Участники отбора, подавшие заявки, информируются об отмене проведения отбора в системе ГИИС «Электронный бюджет».</w:t>
      </w:r>
    </w:p>
    <w:p w:rsidR="00B479B2" w:rsidRDefault="007C6125">
      <w:pPr>
        <w:rPr>
          <w:szCs w:val="32"/>
        </w:rPr>
      </w:pPr>
      <w:r>
        <w:rPr>
          <w:szCs w:val="32"/>
        </w:rPr>
        <w:t>Отбор считается отмененным со дня размещения объявления о его отмене на едином портале.</w:t>
      </w:r>
    </w:p>
    <w:p w:rsidR="00B479B2" w:rsidRDefault="007C6125">
      <w:pPr>
        <w:rPr>
          <w:szCs w:val="32"/>
        </w:rPr>
      </w:pPr>
      <w:r>
        <w:rPr>
          <w:szCs w:val="32"/>
        </w:rPr>
        <w:t xml:space="preserve">15. В течение текущего финансового года по мере необходимости </w:t>
      </w:r>
      <w:r w:rsidR="007E23DD">
        <w:rPr>
          <w:szCs w:val="32"/>
        </w:rPr>
        <w:t>Департамент</w:t>
      </w:r>
      <w:r>
        <w:rPr>
          <w:szCs w:val="32"/>
        </w:rPr>
        <w:t xml:space="preserve"> вправе объявлять о проведении дополнительного отбора.</w:t>
      </w:r>
    </w:p>
    <w:p w:rsidR="00B479B2" w:rsidRDefault="007C6125">
      <w:pPr>
        <w:rPr>
          <w:szCs w:val="32"/>
        </w:rPr>
      </w:pPr>
      <w:r>
        <w:rPr>
          <w:szCs w:val="32"/>
        </w:rPr>
        <w:t xml:space="preserve">16. Заявка подается в </w:t>
      </w:r>
      <w:r w:rsidR="00750A81">
        <w:rPr>
          <w:szCs w:val="32"/>
        </w:rPr>
        <w:t>Департамент</w:t>
      </w:r>
      <w:r>
        <w:rPr>
          <w:szCs w:val="32"/>
        </w:rPr>
        <w:t xml:space="preserve"> в соответствии с требованиями и сроками, указанными в объявлении, 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w:t>
      </w:r>
    </w:p>
    <w:p w:rsidR="00B479B2" w:rsidRDefault="007C6125">
      <w:pPr>
        <w:rPr>
          <w:szCs w:val="32"/>
        </w:rPr>
      </w:pPr>
      <w:r>
        <w:rPr>
          <w:szCs w:val="32"/>
        </w:rPr>
        <w:t>17. Заявка на участие в отборе подписывается усиленной квалифицированной электронной подписью руководителя участника отбора или уполномоченного им лица.</w:t>
      </w:r>
    </w:p>
    <w:p w:rsidR="00B479B2" w:rsidRDefault="007C6125">
      <w:pPr>
        <w:rPr>
          <w:szCs w:val="32"/>
        </w:rPr>
      </w:pPr>
      <w:r>
        <w:rPr>
          <w:szCs w:val="32"/>
        </w:rPr>
        <w:t>Датой представления участником отбора заявки считается день подписания участником отбора заявки с присвоением ей регистрационного номера в ГИИС «Электронный бюджет».</w:t>
      </w:r>
    </w:p>
    <w:p w:rsidR="00B479B2" w:rsidRDefault="007C6125">
      <w:pPr>
        <w:rPr>
          <w:szCs w:val="32"/>
        </w:rPr>
      </w:pPr>
      <w:r>
        <w:rPr>
          <w:szCs w:val="32"/>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B479B2" w:rsidRDefault="007C6125">
      <w:pPr>
        <w:rPr>
          <w:szCs w:val="32"/>
        </w:rPr>
      </w:pPr>
      <w:r>
        <w:rPr>
          <w:szCs w:val="32"/>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Pr>
          <w:szCs w:val="32"/>
        </w:rPr>
        <w:lastRenderedPageBreak/>
        <w:t>ознакомление с их содержимым без специальных программных или технологических средств.</w:t>
      </w:r>
    </w:p>
    <w:p w:rsidR="00B479B2" w:rsidRDefault="007C6125">
      <w:pPr>
        <w:rPr>
          <w:szCs w:val="32"/>
        </w:rPr>
      </w:pPr>
      <w:r>
        <w:rPr>
          <w:szCs w:val="32"/>
        </w:rPr>
        <w:t xml:space="preserve">18. Любой участник отбора со дня размещения объявления на едином портале не позднее 3-го рабочего дня до даты завершения подачи заявок вправе направить в </w:t>
      </w:r>
      <w:r w:rsidR="007E23DD">
        <w:rPr>
          <w:szCs w:val="32"/>
        </w:rPr>
        <w:t>Департамент</w:t>
      </w:r>
      <w:r>
        <w:rPr>
          <w:szCs w:val="32"/>
        </w:rPr>
        <w:t xml:space="preserve">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rsidR="00B479B2" w:rsidRDefault="007E23DD">
      <w:pPr>
        <w:rPr>
          <w:szCs w:val="32"/>
        </w:rPr>
      </w:pPr>
      <w:r>
        <w:rPr>
          <w:szCs w:val="32"/>
        </w:rPr>
        <w:t>Департамент</w:t>
      </w:r>
      <w:r w:rsidR="007C6125">
        <w:rPr>
          <w:szCs w:val="32"/>
        </w:rPr>
        <w:t xml:space="preserve">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 </w:t>
      </w:r>
    </w:p>
    <w:p w:rsidR="00B479B2" w:rsidRDefault="007C6125">
      <w:pPr>
        <w:rPr>
          <w:szCs w:val="32"/>
        </w:rPr>
      </w:pPr>
      <w:r>
        <w:rPr>
          <w:szCs w:val="32"/>
        </w:rPr>
        <w:t xml:space="preserve">Представленное </w:t>
      </w:r>
      <w:r w:rsidR="00750A81">
        <w:rPr>
          <w:szCs w:val="32"/>
        </w:rPr>
        <w:t>Де</w:t>
      </w:r>
      <w:r w:rsidR="007E23DD">
        <w:rPr>
          <w:szCs w:val="32"/>
        </w:rPr>
        <w:t>партаментом</w:t>
      </w:r>
      <w:r>
        <w:rPr>
          <w:szCs w:val="32"/>
        </w:rPr>
        <w:t xml:space="preserve"> разъяснение не должно изменять суть информации, содержащейся в указанном объявлении.</w:t>
      </w:r>
    </w:p>
    <w:p w:rsidR="00B479B2" w:rsidRDefault="007C6125">
      <w:pPr>
        <w:rPr>
          <w:szCs w:val="32"/>
        </w:rPr>
      </w:pPr>
      <w:r>
        <w:rPr>
          <w:szCs w:val="32"/>
        </w:rPr>
        <w:t>Доступ к разъяснению, формируемому в ГИИС «Электронный бюджет» в соответствии с абзацем вторым настоящего пункта, предоставляется всем участникам отбора.</w:t>
      </w:r>
    </w:p>
    <w:p w:rsidR="00B479B2" w:rsidRDefault="007C6125">
      <w:pPr>
        <w:rPr>
          <w:szCs w:val="32"/>
        </w:rPr>
      </w:pPr>
      <w:r>
        <w:rPr>
          <w:szCs w:val="32"/>
        </w:rPr>
        <w:t xml:space="preserve">Запросы о разъяснении, поступившие позднее 3-го рабочего дня до даты окончания срока приема заявок, не подлежат рассмотрению </w:t>
      </w:r>
      <w:r w:rsidR="007E23DD">
        <w:rPr>
          <w:szCs w:val="32"/>
        </w:rPr>
        <w:t>Департамента</w:t>
      </w:r>
      <w:r>
        <w:rPr>
          <w:szCs w:val="32"/>
        </w:rPr>
        <w:t>.</w:t>
      </w:r>
    </w:p>
    <w:p w:rsidR="00B479B2" w:rsidRDefault="007C6125">
      <w:pPr>
        <w:rPr>
          <w:szCs w:val="32"/>
        </w:rPr>
      </w:pPr>
      <w:r>
        <w:rPr>
          <w:szCs w:val="32"/>
        </w:rPr>
        <w:t xml:space="preserve">19. Участник отбора до наступления даты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w:t>
      </w:r>
      <w:r>
        <w:t>и последующего</w:t>
      </w:r>
      <w:r>
        <w:rPr>
          <w:szCs w:val="32"/>
        </w:rPr>
        <w:t xml:space="preserve"> формирования новой заявки в соответствии с требованиями, установленными пунктами 16 и 17 настоящего Порядка.</w:t>
      </w:r>
    </w:p>
    <w:p w:rsidR="00B479B2" w:rsidRDefault="007C6125">
      <w:pPr>
        <w:rPr>
          <w:szCs w:val="32"/>
        </w:rPr>
      </w:pPr>
      <w:r>
        <w:rPr>
          <w:szCs w:val="32"/>
        </w:rPr>
        <w:t>Изменения к заявке после предоставления их в установленном порядке становятся неотъемлемой частью заявки.</w:t>
      </w:r>
    </w:p>
    <w:p w:rsidR="00B479B2" w:rsidRDefault="007C6125">
      <w:pPr>
        <w:rPr>
          <w:szCs w:val="32"/>
        </w:rPr>
      </w:pPr>
      <w:r>
        <w:rPr>
          <w:szCs w:val="32"/>
        </w:rPr>
        <w:t xml:space="preserve">20. Не позднее 1 рабочего дня, следующего за днем окончания срока подачи заявок, установленного в объявлении в ГИИС «Электронный бюджет», </w:t>
      </w:r>
      <w:r w:rsidR="00942BBE">
        <w:rPr>
          <w:szCs w:val="32"/>
        </w:rPr>
        <w:t>Департаменту</w:t>
      </w:r>
      <w:r>
        <w:rPr>
          <w:szCs w:val="32"/>
        </w:rPr>
        <w:t xml:space="preserve"> открывается доступ к заявкам для их рассмотрения.</w:t>
      </w:r>
    </w:p>
    <w:p w:rsidR="00B479B2" w:rsidRDefault="007C6125">
      <w:pPr>
        <w:rPr>
          <w:szCs w:val="32"/>
        </w:rPr>
      </w:pPr>
      <w:r>
        <w:rPr>
          <w:szCs w:val="32"/>
        </w:rPr>
        <w:t xml:space="preserve">21. </w:t>
      </w:r>
      <w:r w:rsidR="00942BBE">
        <w:rPr>
          <w:szCs w:val="32"/>
        </w:rPr>
        <w:t>Д</w:t>
      </w:r>
      <w:r w:rsidR="00750A81">
        <w:rPr>
          <w:szCs w:val="32"/>
        </w:rPr>
        <w:t>е</w:t>
      </w:r>
      <w:r w:rsidR="00942BBE">
        <w:rPr>
          <w:szCs w:val="32"/>
        </w:rPr>
        <w:t>партамент</w:t>
      </w:r>
      <w:r>
        <w:rPr>
          <w:szCs w:val="32"/>
        </w:rPr>
        <w:t xml:space="preserve"> не позднее 1 рабочего дня, следующего за днем вскрытия заявок, установленного в объявлении, осуществляет формирование протокола вскрытия заявок в ГИИС «Электронный бюджет», содержащего следующую информацию о поступивших для участия в отборе заявках:</w:t>
      </w:r>
    </w:p>
    <w:p w:rsidR="00B479B2" w:rsidRDefault="007C6125">
      <w:pPr>
        <w:rPr>
          <w:szCs w:val="32"/>
        </w:rPr>
      </w:pPr>
      <w:r>
        <w:rPr>
          <w:szCs w:val="32"/>
        </w:rPr>
        <w:t>1) регистрационный номер заявки;</w:t>
      </w:r>
    </w:p>
    <w:p w:rsidR="00B479B2" w:rsidRDefault="007C6125">
      <w:pPr>
        <w:rPr>
          <w:szCs w:val="32"/>
        </w:rPr>
      </w:pPr>
      <w:r>
        <w:rPr>
          <w:szCs w:val="32"/>
        </w:rPr>
        <w:t>2) дата и время поступления заявки;</w:t>
      </w:r>
    </w:p>
    <w:p w:rsidR="00B479B2" w:rsidRDefault="007C6125">
      <w:pPr>
        <w:rPr>
          <w:szCs w:val="32"/>
        </w:rPr>
      </w:pPr>
      <w:r>
        <w:rPr>
          <w:szCs w:val="32"/>
        </w:rPr>
        <w:t>3) полное наименование участника отбора (для юридических лиц) или фамилия, имя, отчество (при наличии) (для индивидуальных предпринимателей);</w:t>
      </w:r>
    </w:p>
    <w:p w:rsidR="00B479B2" w:rsidRDefault="007C6125">
      <w:pPr>
        <w:rPr>
          <w:szCs w:val="32"/>
        </w:rPr>
      </w:pPr>
      <w:r>
        <w:rPr>
          <w:szCs w:val="32"/>
        </w:rPr>
        <w:t>4) адрес юридического лица, адрес регистрации (для индивидуальных предпринимателей);</w:t>
      </w:r>
    </w:p>
    <w:p w:rsidR="00B479B2" w:rsidRDefault="007C6125">
      <w:pPr>
        <w:rPr>
          <w:szCs w:val="32"/>
        </w:rPr>
      </w:pPr>
      <w:r>
        <w:rPr>
          <w:szCs w:val="32"/>
        </w:rPr>
        <w:t>5) запрашиваемый участником отбора размер субсидии.</w:t>
      </w:r>
    </w:p>
    <w:p w:rsidR="00B479B2" w:rsidRDefault="007C6125">
      <w:pPr>
        <w:rPr>
          <w:szCs w:val="32"/>
        </w:rPr>
      </w:pPr>
      <w:r>
        <w:rPr>
          <w:szCs w:val="32"/>
        </w:rPr>
        <w:t xml:space="preserve">22. </w:t>
      </w:r>
      <w:r>
        <w:rPr>
          <w:rFonts w:eastAsia="Calibri"/>
        </w:rPr>
        <w:t xml:space="preserve">Протокол вскрытия заявок формируется на едином портале автоматически и не позднее 1 рабочего дня со дня его формирования подписывается усиленной квалифицированной электронной подписью руководителя </w:t>
      </w:r>
      <w:r w:rsidR="00942BBE">
        <w:rPr>
          <w:rFonts w:eastAsia="Calibri"/>
        </w:rPr>
        <w:t>Департамента</w:t>
      </w:r>
      <w:r>
        <w:rPr>
          <w:rFonts w:eastAsia="Calibri"/>
        </w:rPr>
        <w:t xml:space="preserve"> (уполномоченного им лица) в системе</w:t>
      </w:r>
      <w:r>
        <w:rPr>
          <w:szCs w:val="32"/>
        </w:rPr>
        <w:t xml:space="preserve"> ГИИС</w:t>
      </w:r>
      <w:r>
        <w:rPr>
          <w:rFonts w:eastAsia="Calibri"/>
        </w:rPr>
        <w:t xml:space="preserve"> «Электронный бюджет», а также размещается на едином портале не позднее рабочего дня, следующего за днем его подписания.</w:t>
      </w:r>
    </w:p>
    <w:p w:rsidR="00B479B2" w:rsidRDefault="007C6125">
      <w:pPr>
        <w:rPr>
          <w:szCs w:val="32"/>
        </w:rPr>
      </w:pPr>
      <w:r>
        <w:rPr>
          <w:szCs w:val="32"/>
        </w:rPr>
        <w:t xml:space="preserve">23. </w:t>
      </w:r>
      <w:r w:rsidR="00942BBE">
        <w:rPr>
          <w:szCs w:val="32"/>
        </w:rPr>
        <w:t>Д</w:t>
      </w:r>
      <w:r w:rsidR="00750A81">
        <w:rPr>
          <w:szCs w:val="32"/>
        </w:rPr>
        <w:t>е</w:t>
      </w:r>
      <w:r w:rsidR="00942BBE">
        <w:rPr>
          <w:szCs w:val="32"/>
        </w:rPr>
        <w:t>партамент</w:t>
      </w:r>
      <w:r>
        <w:rPr>
          <w:szCs w:val="32"/>
        </w:rPr>
        <w:t xml:space="preserve"> в течение 15 рабочих дней со дня окончания срока приема заявок, указанного в объявлении, рассматривает их, проверяет полноту </w:t>
      </w:r>
      <w:r>
        <w:rPr>
          <w:szCs w:val="32"/>
        </w:rPr>
        <w:lastRenderedPageBreak/>
        <w:t xml:space="preserve">и достоверность содержащихся в них сведений, в том числе осуществляет проверку участника отбора на соответствие установленным </w:t>
      </w:r>
      <w:r>
        <w:t>в объявлении</w:t>
      </w:r>
      <w:r>
        <w:rPr>
          <w:szCs w:val="32"/>
        </w:rPr>
        <w:t xml:space="preserve"> требованиям.</w:t>
      </w:r>
    </w:p>
    <w:p w:rsidR="00B479B2" w:rsidRDefault="007C6125">
      <w:pPr>
        <w:rPr>
          <w:szCs w:val="32"/>
        </w:rPr>
      </w:pPr>
      <w:r>
        <w:rPr>
          <w:szCs w:val="32"/>
        </w:rPr>
        <w:t>Подтверждение соответствия участника отбора требованиям, установленным в пункте 8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rsidR="00B479B2" w:rsidRDefault="007C6125">
      <w:pPr>
        <w:rPr>
          <w:szCs w:val="32"/>
        </w:rPr>
      </w:pPr>
      <w:r>
        <w:rPr>
          <w:szCs w:val="32"/>
        </w:rPr>
        <w:t xml:space="preserve">Подтверждение соответствия участника отбора требованиям, установленным в пункте 8 настоящего Порядка, не требуется в случае наличия соответствующей информации в государственных информационных системах, доступ к которым у </w:t>
      </w:r>
      <w:r w:rsidR="00942BBE">
        <w:rPr>
          <w:szCs w:val="32"/>
        </w:rPr>
        <w:t>Департамента</w:t>
      </w:r>
      <w:r>
        <w:rPr>
          <w:szCs w:val="32"/>
        </w:rPr>
        <w:t xml:space="preserve"> имеется в рамках межведомственного электронного взаимодействия (за исключением случаев, если участник отбора представил указанные документы и информацию </w:t>
      </w:r>
      <w:r>
        <w:t>по собственной</w:t>
      </w:r>
      <w:r>
        <w:rPr>
          <w:szCs w:val="32"/>
        </w:rPr>
        <w:t xml:space="preserve"> инициативе).</w:t>
      </w:r>
    </w:p>
    <w:p w:rsidR="00B479B2" w:rsidRDefault="007C6125">
      <w:pPr>
        <w:rPr>
          <w:szCs w:val="32"/>
        </w:rPr>
      </w:pPr>
      <w:r>
        <w:rPr>
          <w:szCs w:val="32"/>
        </w:rPr>
        <w:t xml:space="preserve">24.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w:t>
      </w:r>
      <w:r w:rsidR="00942BBE">
        <w:rPr>
          <w:szCs w:val="32"/>
        </w:rPr>
        <w:t>Департаментом</w:t>
      </w:r>
      <w:r>
        <w:rPr>
          <w:szCs w:val="32"/>
        </w:rPr>
        <w:t xml:space="preserve"> осуществляется запрос разъяснения (далее – запрос) у участника отбора в отношении информации и документов с использованием ГИИС «Электронный бюджет», направляемый </w:t>
      </w:r>
      <w:r>
        <w:t>при необходимости</w:t>
      </w:r>
      <w:r>
        <w:rPr>
          <w:szCs w:val="32"/>
        </w:rPr>
        <w:t xml:space="preserve"> в равной мере всем участникам отбора.</w:t>
      </w:r>
    </w:p>
    <w:p w:rsidR="00B479B2" w:rsidRDefault="007C6125">
      <w:pPr>
        <w:rPr>
          <w:szCs w:val="32"/>
        </w:rPr>
      </w:pPr>
      <w:r>
        <w:rPr>
          <w:szCs w:val="32"/>
        </w:rPr>
        <w:t xml:space="preserve">В запросе </w:t>
      </w:r>
      <w:r w:rsidR="00942BBE">
        <w:rPr>
          <w:szCs w:val="32"/>
        </w:rPr>
        <w:t>Департамент</w:t>
      </w:r>
      <w:r>
        <w:rPr>
          <w:szCs w:val="32"/>
        </w:rPr>
        <w:t xml:space="preserve">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rsidR="00B479B2" w:rsidRDefault="007C6125">
      <w:pPr>
        <w:rPr>
          <w:szCs w:val="32"/>
        </w:rPr>
      </w:pPr>
      <w:r>
        <w:rPr>
          <w:szCs w:val="32"/>
        </w:rPr>
        <w:t>Участник отбора формирует и представляет в ГИИС «Электронный бюджет» документы и информацию, указанные в запросе, в сроки, установленные запросом.</w:t>
      </w:r>
    </w:p>
    <w:p w:rsidR="00B479B2" w:rsidRDefault="007C6125">
      <w:pPr>
        <w:rPr>
          <w:szCs w:val="32"/>
        </w:rPr>
      </w:pPr>
      <w:r>
        <w:rPr>
          <w:szCs w:val="32"/>
        </w:rPr>
        <w:t xml:space="preserve">25. На стадии рассмотрения заявки </w:t>
      </w:r>
      <w:r w:rsidR="00942BBE">
        <w:rPr>
          <w:szCs w:val="32"/>
        </w:rPr>
        <w:t>Д</w:t>
      </w:r>
      <w:r w:rsidR="00750A81">
        <w:rPr>
          <w:szCs w:val="32"/>
        </w:rPr>
        <w:t>е</w:t>
      </w:r>
      <w:r w:rsidR="00942BBE">
        <w:rPr>
          <w:szCs w:val="32"/>
        </w:rPr>
        <w:t>партамент</w:t>
      </w:r>
      <w:r>
        <w:rPr>
          <w:szCs w:val="32"/>
        </w:rPr>
        <w:t xml:space="preserve"> принимает одно из следующих решений:</w:t>
      </w:r>
    </w:p>
    <w:p w:rsidR="00B479B2" w:rsidRDefault="007C6125">
      <w:pPr>
        <w:rPr>
          <w:szCs w:val="32"/>
        </w:rPr>
      </w:pPr>
      <w:r>
        <w:rPr>
          <w:szCs w:val="32"/>
        </w:rPr>
        <w:t xml:space="preserve">1) о признании заявки надлежащей (в случае если заявка соответствует требованиям, указанным в объявлении, и при отсутствии оснований для отклонения заявки, предусмотренных подпунктом 1 пункта 26 настоящего Порядка). Решение о соответствии заявки требованиям, указанным в объявлении, принимается </w:t>
      </w:r>
      <w:r w:rsidR="00942BBE">
        <w:rPr>
          <w:szCs w:val="32"/>
        </w:rPr>
        <w:t>Д</w:t>
      </w:r>
      <w:r w:rsidR="00750A81">
        <w:rPr>
          <w:szCs w:val="32"/>
        </w:rPr>
        <w:t>е</w:t>
      </w:r>
      <w:r w:rsidR="00942BBE">
        <w:rPr>
          <w:szCs w:val="32"/>
        </w:rPr>
        <w:t>партаментом</w:t>
      </w:r>
      <w:r>
        <w:rPr>
          <w:szCs w:val="32"/>
        </w:rPr>
        <w:t xml:space="preserve"> на дату получения результатов </w:t>
      </w:r>
      <w:proofErr w:type="gramStart"/>
      <w:r>
        <w:rPr>
          <w:szCs w:val="32"/>
        </w:rPr>
        <w:t>проверки</w:t>
      </w:r>
      <w:proofErr w:type="gramEnd"/>
      <w:r>
        <w:rPr>
          <w:szCs w:val="32"/>
        </w:rPr>
        <w:t xml:space="preserve"> представленных участником отбора информации и документов, поданных в составе заявки;</w:t>
      </w:r>
    </w:p>
    <w:p w:rsidR="00B479B2" w:rsidRDefault="007C6125">
      <w:pPr>
        <w:rPr>
          <w:szCs w:val="32"/>
        </w:rPr>
      </w:pPr>
      <w:r>
        <w:rPr>
          <w:szCs w:val="32"/>
        </w:rPr>
        <w:t>2) об отклонении заявки;</w:t>
      </w:r>
    </w:p>
    <w:p w:rsidR="00B479B2" w:rsidRDefault="007C6125">
      <w:pPr>
        <w:rPr>
          <w:szCs w:val="32"/>
        </w:rPr>
      </w:pPr>
      <w:r>
        <w:rPr>
          <w:szCs w:val="32"/>
        </w:rPr>
        <w:t>3) о возврате заявки на доработку.</w:t>
      </w:r>
    </w:p>
    <w:p w:rsidR="00B479B2" w:rsidRDefault="007C6125">
      <w:pPr>
        <w:rPr>
          <w:szCs w:val="32"/>
        </w:rPr>
      </w:pPr>
      <w:r>
        <w:rPr>
          <w:szCs w:val="32"/>
        </w:rPr>
        <w:t xml:space="preserve">26. На стадии рассмотрения заявки основаниями: </w:t>
      </w:r>
    </w:p>
    <w:p w:rsidR="00B479B2" w:rsidRDefault="007C6125">
      <w:pPr>
        <w:rPr>
          <w:szCs w:val="32"/>
        </w:rPr>
      </w:pPr>
      <w:r>
        <w:rPr>
          <w:szCs w:val="32"/>
        </w:rPr>
        <w:t>1) для отклонения заявки являются:</w:t>
      </w:r>
    </w:p>
    <w:p w:rsidR="00B479B2" w:rsidRDefault="007C6125">
      <w:pPr>
        <w:rPr>
          <w:szCs w:val="32"/>
        </w:rPr>
      </w:pPr>
      <w:r>
        <w:rPr>
          <w:szCs w:val="32"/>
        </w:rPr>
        <w:t>а) несоответствие участника отбора требованиям, указанным в объявлении;</w:t>
      </w:r>
    </w:p>
    <w:p w:rsidR="00B479B2" w:rsidRDefault="007C6125">
      <w:pPr>
        <w:rPr>
          <w:szCs w:val="32"/>
        </w:rPr>
      </w:pPr>
      <w:r>
        <w:rPr>
          <w:szCs w:val="32"/>
        </w:rPr>
        <w:t>б) недостоверность информации, содержащейся в документах, представленных в составе заявки;</w:t>
      </w:r>
    </w:p>
    <w:p w:rsidR="00B479B2" w:rsidRDefault="007C6125">
      <w:pPr>
        <w:rPr>
          <w:szCs w:val="32"/>
        </w:rPr>
      </w:pPr>
      <w:r>
        <w:rPr>
          <w:szCs w:val="32"/>
        </w:rPr>
        <w:lastRenderedPageBreak/>
        <w:t>в) подача участником отбора заявки после даты и времени, определенных для подачи заявок;</w:t>
      </w:r>
    </w:p>
    <w:p w:rsidR="00B479B2" w:rsidRDefault="007C6125">
      <w:pPr>
        <w:rPr>
          <w:szCs w:val="32"/>
        </w:rPr>
      </w:pPr>
      <w:r>
        <w:rPr>
          <w:szCs w:val="32"/>
        </w:rPr>
        <w:t>г) истечение срока для подачи участником отбора скорректированной заявки после возврата ее на доработку или в случае, предусмотренном в подпункте 2 настоящего пункта;</w:t>
      </w:r>
    </w:p>
    <w:p w:rsidR="00B479B2" w:rsidRDefault="007C6125">
      <w:pPr>
        <w:rPr>
          <w:szCs w:val="32"/>
        </w:rPr>
      </w:pPr>
      <w:r>
        <w:rPr>
          <w:szCs w:val="32"/>
        </w:rPr>
        <w:t>2) для возврата заявки на доработку являются:</w:t>
      </w:r>
    </w:p>
    <w:p w:rsidR="00B479B2" w:rsidRDefault="007C6125">
      <w:pPr>
        <w:rPr>
          <w:szCs w:val="32"/>
        </w:rPr>
      </w:pPr>
      <w:r>
        <w:rPr>
          <w:szCs w:val="32"/>
        </w:rPr>
        <w:t>а) несоответствие представленных документов и (или) заявки требованиям, установленным в объявлении;</w:t>
      </w:r>
    </w:p>
    <w:p w:rsidR="00B479B2" w:rsidRDefault="007C6125">
      <w:pPr>
        <w:rPr>
          <w:szCs w:val="32"/>
        </w:rPr>
      </w:pPr>
      <w:r>
        <w:rPr>
          <w:szCs w:val="32"/>
        </w:rPr>
        <w:t xml:space="preserve">б) непредставление (представление не в полном объеме) документов, указанных в объявлении и (или) </w:t>
      </w:r>
      <w:proofErr w:type="spellStart"/>
      <w:r>
        <w:rPr>
          <w:szCs w:val="32"/>
        </w:rPr>
        <w:t>незаполнение</w:t>
      </w:r>
      <w:proofErr w:type="spellEnd"/>
      <w:r>
        <w:rPr>
          <w:szCs w:val="32"/>
        </w:rPr>
        <w:t xml:space="preserve"> форм документов, либо заполнение форм документов частично; плохое качество изображения символов, букв и цифр, не позволяющее их прочитать.</w:t>
      </w:r>
    </w:p>
    <w:p w:rsidR="00B479B2" w:rsidRDefault="007C6125">
      <w:pPr>
        <w:rPr>
          <w:szCs w:val="32"/>
        </w:rPr>
      </w:pPr>
      <w:r>
        <w:rPr>
          <w:szCs w:val="32"/>
        </w:rPr>
        <w:t xml:space="preserve">27. Решение о возврате заявки на доработку принимается </w:t>
      </w:r>
      <w:r w:rsidR="00942BBE">
        <w:rPr>
          <w:szCs w:val="32"/>
        </w:rPr>
        <w:t>Департаментом</w:t>
      </w:r>
      <w:r>
        <w:rPr>
          <w:szCs w:val="32"/>
        </w:rPr>
        <w:t xml:space="preserve"> в равной мере ко всем участникам отбора, при рассмотрении </w:t>
      </w:r>
      <w:proofErr w:type="gramStart"/>
      <w:r>
        <w:rPr>
          <w:szCs w:val="32"/>
        </w:rPr>
        <w:t>заявок</w:t>
      </w:r>
      <w:proofErr w:type="gramEnd"/>
      <w:r>
        <w:rPr>
          <w:szCs w:val="32"/>
        </w:rPr>
        <w:t xml:space="preserve"> которых выявлены основания для отклонения заявки и о возврате заявки на доработку и доводится до участников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rsidR="00B479B2" w:rsidRDefault="007C6125">
      <w:pPr>
        <w:rPr>
          <w:szCs w:val="32"/>
        </w:rPr>
      </w:pPr>
      <w:r>
        <w:rPr>
          <w:szCs w:val="32"/>
        </w:rPr>
        <w:t xml:space="preserve">Участник отбора в течение 2 рабочих дней со дня получения решения </w:t>
      </w:r>
      <w:r>
        <w:t>о возврате</w:t>
      </w:r>
      <w:r>
        <w:rPr>
          <w:szCs w:val="32"/>
        </w:rPr>
        <w:t xml:space="preserve"> заявки на доработку, вправе доработать заявку и повторно направить ее в </w:t>
      </w:r>
      <w:r w:rsidR="00942BBE">
        <w:rPr>
          <w:szCs w:val="32"/>
        </w:rPr>
        <w:t>Департамент</w:t>
      </w:r>
      <w:r>
        <w:rPr>
          <w:szCs w:val="32"/>
        </w:rPr>
        <w:t xml:space="preserve"> в порядке, определенном пунктами 16 и 17 настоящего Порядка. </w:t>
      </w:r>
    </w:p>
    <w:p w:rsidR="00B479B2" w:rsidRDefault="007C6125">
      <w:pPr>
        <w:rPr>
          <w:szCs w:val="32"/>
        </w:rPr>
      </w:pPr>
      <w:r>
        <w:rPr>
          <w:szCs w:val="32"/>
        </w:rPr>
        <w:t xml:space="preserve">Рассмотрение заявки после доработки осуществляется </w:t>
      </w:r>
      <w:r w:rsidR="00942BBE">
        <w:rPr>
          <w:szCs w:val="32"/>
        </w:rPr>
        <w:t>Департаментом</w:t>
      </w:r>
      <w:r>
        <w:rPr>
          <w:szCs w:val="32"/>
        </w:rPr>
        <w:t xml:space="preserve"> в порядке, определенном пунктом 23 настоящего Порядка.</w:t>
      </w:r>
    </w:p>
    <w:p w:rsidR="00B479B2" w:rsidRDefault="007C6125">
      <w:pPr>
        <w:rPr>
          <w:szCs w:val="32"/>
        </w:rPr>
      </w:pPr>
      <w:r>
        <w:rPr>
          <w:szCs w:val="32"/>
        </w:rPr>
        <w:t xml:space="preserve">28. По результатам рассмотрения заявок </w:t>
      </w:r>
      <w:r w:rsidR="00942BBE">
        <w:rPr>
          <w:szCs w:val="32"/>
        </w:rPr>
        <w:t>Департамент</w:t>
      </w:r>
      <w:r>
        <w:rPr>
          <w:szCs w:val="32"/>
        </w:rPr>
        <w:t xml:space="preserve"> не позднее 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 формирует рейтинг победителей отбора.</w:t>
      </w:r>
    </w:p>
    <w:p w:rsidR="00B479B2" w:rsidRDefault="007C6125">
      <w:pPr>
        <w:rPr>
          <w:szCs w:val="32"/>
        </w:rPr>
      </w:pPr>
      <w:r>
        <w:rPr>
          <w:szCs w:val="32"/>
        </w:rPr>
        <w:t xml:space="preserve">29. </w:t>
      </w:r>
      <w:r>
        <w:rPr>
          <w:rFonts w:eastAsia="Calibri"/>
        </w:rPr>
        <w:t>Протокол рассмотрения заявок формируется на едином портале автоматически на основании результатов рассмотрения заявок</w:t>
      </w:r>
      <w:r>
        <w:rPr>
          <w:szCs w:val="32"/>
        </w:rPr>
        <w:t xml:space="preserve"> </w:t>
      </w:r>
      <w:r>
        <w:rPr>
          <w:rFonts w:eastAsia="Calibri"/>
        </w:rPr>
        <w:t>и не позднее 1 рабочего дня со дня его формирования</w:t>
      </w:r>
      <w:r>
        <w:rPr>
          <w:szCs w:val="32"/>
        </w:rPr>
        <w:t xml:space="preserve"> подписывается усиленной квалифицированной электронной подписью руководителя </w:t>
      </w:r>
      <w:r w:rsidR="00942BBE">
        <w:rPr>
          <w:szCs w:val="32"/>
        </w:rPr>
        <w:t>Департамента</w:t>
      </w:r>
      <w:r w:rsidR="00750A81">
        <w:rPr>
          <w:szCs w:val="32"/>
        </w:rPr>
        <w:t xml:space="preserve"> </w:t>
      </w:r>
      <w:r>
        <w:rPr>
          <w:szCs w:val="32"/>
        </w:rPr>
        <w:t>или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rsidR="00B479B2" w:rsidRDefault="007C6125">
      <w:pPr>
        <w:rPr>
          <w:szCs w:val="32"/>
        </w:rPr>
      </w:pPr>
      <w:r>
        <w:rPr>
          <w:szCs w:val="32"/>
        </w:rPr>
        <w:t xml:space="preserve">30. Победителями отбора признаются участники отбора, включенные в рейтинг, сформированный </w:t>
      </w:r>
      <w:r w:rsidR="00942BBE">
        <w:rPr>
          <w:szCs w:val="32"/>
        </w:rPr>
        <w:t>Департаментом</w:t>
      </w:r>
      <w:r>
        <w:rPr>
          <w:szCs w:val="32"/>
        </w:rPr>
        <w:t xml:space="preserve"> по результатам ранжирования поступивших заявок в пределах объема распределяемых субсидий, указанного в объявлении.</w:t>
      </w:r>
    </w:p>
    <w:p w:rsidR="00B479B2" w:rsidRDefault="007C6125">
      <w:pPr>
        <w:rPr>
          <w:szCs w:val="32"/>
        </w:rPr>
      </w:pPr>
      <w:r>
        <w:rPr>
          <w:szCs w:val="32"/>
        </w:rPr>
        <w:t xml:space="preserve">31. По результатам ранжирования поступивших заявок и определения победителей отбора в пределах объема распределяемых субсидий </w:t>
      </w:r>
      <w:r w:rsidR="00942BBE">
        <w:rPr>
          <w:szCs w:val="32"/>
        </w:rPr>
        <w:t>Департамент</w:t>
      </w:r>
      <w:r>
        <w:rPr>
          <w:szCs w:val="32"/>
        </w:rPr>
        <w:t xml:space="preserve"> в течение 3 рабочих дней со дня окончания срока рассмотрения заявок формирует в ГИИС «Электронный бюджет» протокол подведения итогов отбора, включающий информацию о победителях отбора с указанием размера субсидий, предусмотренных им для предоставления, об отклонении заявок с указанием оснований для их отклонения, </w:t>
      </w:r>
      <w:r>
        <w:t>об участниках</w:t>
      </w:r>
      <w:r>
        <w:rPr>
          <w:szCs w:val="32"/>
        </w:rPr>
        <w:t xml:space="preserve"> отбора, не </w:t>
      </w:r>
      <w:r>
        <w:rPr>
          <w:szCs w:val="32"/>
        </w:rPr>
        <w:lastRenderedPageBreak/>
        <w:t xml:space="preserve">представивших информацию и документы </w:t>
      </w:r>
      <w:r>
        <w:rPr>
          <w:szCs w:val="32"/>
          <w:u w:val="single"/>
        </w:rPr>
        <w:t>(</w:t>
      </w:r>
      <w:r>
        <w:rPr>
          <w:szCs w:val="32"/>
        </w:rPr>
        <w:t xml:space="preserve">далее – протокол подведения итогов), в срок, установленный в запросе </w:t>
      </w:r>
      <w:r w:rsidR="00942BBE">
        <w:rPr>
          <w:szCs w:val="32"/>
        </w:rPr>
        <w:t>Департамента</w:t>
      </w:r>
      <w:r>
        <w:rPr>
          <w:szCs w:val="32"/>
        </w:rPr>
        <w:t>, указанном в пункте 24 настоящего Порядка.</w:t>
      </w:r>
    </w:p>
    <w:p w:rsidR="00B479B2" w:rsidRDefault="007C6125">
      <w:pPr>
        <w:rPr>
          <w:szCs w:val="32"/>
        </w:rPr>
      </w:pPr>
      <w:r>
        <w:rPr>
          <w:szCs w:val="32"/>
        </w:rPr>
        <w:t>Протокол подведения итогов формируется на едином портале автоматически и</w:t>
      </w:r>
      <w:r>
        <w:rPr>
          <w:rFonts w:eastAsia="Calibri"/>
        </w:rPr>
        <w:t xml:space="preserve"> не позднее 1 рабочего дня со дня его формирования</w:t>
      </w:r>
      <w:r>
        <w:rPr>
          <w:szCs w:val="32"/>
        </w:rPr>
        <w:t xml:space="preserve"> подписывается усиленной квалифицированной электронной подписью руководителя </w:t>
      </w:r>
      <w:r w:rsidR="00942BBE">
        <w:rPr>
          <w:szCs w:val="32"/>
        </w:rPr>
        <w:t>Департамента</w:t>
      </w:r>
      <w:r>
        <w:rPr>
          <w:szCs w:val="32"/>
        </w:rPr>
        <w:t xml:space="preserve"> или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rsidR="00B479B2" w:rsidRDefault="007C6125">
      <w:pPr>
        <w:rPr>
          <w:szCs w:val="32"/>
        </w:rPr>
      </w:pPr>
      <w:r>
        <w:rPr>
          <w:szCs w:val="32"/>
        </w:rPr>
        <w:t xml:space="preserve">32. Субсидии, распределяемые в рамках отбора, распределяются между участниками отбора, включенными в рейтинг, указанный в пункте 30 настоящего Порядка, следующим способом: </w:t>
      </w:r>
      <w:r>
        <w:rPr>
          <w:rFonts w:eastAsia="Calibri"/>
        </w:rPr>
        <w:t>участнику отбора, которому присвоен первый порядковый номер в рейтинге, распределяется размер субсидий, равный значению размера, указанному им в заявке, но не выше (ниже) максимального (минимального) размера субсидий, определенного объявлением о проведении отбора (при установлении максимального (минимального) размера субсидий).</w:t>
      </w:r>
    </w:p>
    <w:p w:rsidR="00B479B2" w:rsidRDefault="007C6125">
      <w:pPr>
        <w:rPr>
          <w:szCs w:val="32"/>
        </w:rPr>
      </w:pPr>
      <w:r>
        <w:rPr>
          <w:szCs w:val="32"/>
        </w:rPr>
        <w:t>33. Отбор признается несостоявшимся в следующих случаях:</w:t>
      </w:r>
    </w:p>
    <w:p w:rsidR="00B479B2" w:rsidRDefault="007C6125">
      <w:pPr>
        <w:rPr>
          <w:szCs w:val="32"/>
        </w:rPr>
      </w:pPr>
      <w:r>
        <w:rPr>
          <w:szCs w:val="32"/>
        </w:rPr>
        <w:t>1) по окончании срока подачи заявок подана только одна заявка;</w:t>
      </w:r>
    </w:p>
    <w:p w:rsidR="00B479B2" w:rsidRDefault="007C6125">
      <w:pPr>
        <w:rPr>
          <w:szCs w:val="32"/>
        </w:rPr>
      </w:pPr>
      <w:r>
        <w:rPr>
          <w:szCs w:val="32"/>
        </w:rPr>
        <w:t>2) по результатам рассмотрения заявок только одна заявка соответствует требованиям, установленным в объявлении о проведении отбора;</w:t>
      </w:r>
    </w:p>
    <w:p w:rsidR="00B479B2" w:rsidRDefault="007C6125">
      <w:pPr>
        <w:rPr>
          <w:szCs w:val="32"/>
        </w:rPr>
      </w:pPr>
      <w:r>
        <w:rPr>
          <w:szCs w:val="32"/>
        </w:rPr>
        <w:t>3) по окончании срока подачи заявок не подано ни одной заявки;</w:t>
      </w:r>
    </w:p>
    <w:p w:rsidR="00B479B2" w:rsidRDefault="007C6125">
      <w:pPr>
        <w:rPr>
          <w:szCs w:val="32"/>
        </w:rPr>
      </w:pPr>
      <w:r>
        <w:rPr>
          <w:szCs w:val="32"/>
        </w:rPr>
        <w:t>4) по результатам рассмотрения заявок отклонены все заявки.</w:t>
      </w:r>
    </w:p>
    <w:p w:rsidR="00B479B2" w:rsidRDefault="007C6125">
      <w:pPr>
        <w:rPr>
          <w:szCs w:val="32"/>
        </w:rPr>
      </w:pPr>
      <w:r>
        <w:rPr>
          <w:szCs w:val="32"/>
        </w:rPr>
        <w:t xml:space="preserve">34. При реорганизации получателя субсидий, являющегося юридическим лицом, в форме слияния, присоединения или преобразования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B479B2" w:rsidRDefault="007C6125">
      <w:pPr>
        <w:rPr>
          <w:szCs w:val="32"/>
        </w:rPr>
      </w:pPr>
      <w:r>
        <w:rPr>
          <w:szCs w:val="32"/>
        </w:rPr>
        <w:t xml:space="preserve">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Соглашение расторгается с направлением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субсидий в бюджет Забайкальского края.                                                     </w:t>
      </w:r>
    </w:p>
    <w:p w:rsidR="00B479B2" w:rsidRDefault="007C6125">
      <w:pPr>
        <w:rPr>
          <w:szCs w:val="32"/>
        </w:rPr>
      </w:pPr>
      <w:r>
        <w:rPr>
          <w:szCs w:val="32"/>
        </w:rPr>
        <w:t xml:space="preserve">35. </w:t>
      </w:r>
      <w:r w:rsidR="00942BBE">
        <w:rPr>
          <w:szCs w:val="32"/>
        </w:rPr>
        <w:t>Департамент</w:t>
      </w:r>
      <w:r>
        <w:rPr>
          <w:szCs w:val="32"/>
        </w:rPr>
        <w:t xml:space="preserve"> принимает решение об отказе в предоставлении субсидий при наличии следующих оснований:</w:t>
      </w:r>
    </w:p>
    <w:p w:rsidR="00B479B2" w:rsidRDefault="007C6125">
      <w:pPr>
        <w:rPr>
          <w:szCs w:val="32"/>
        </w:rPr>
      </w:pPr>
      <w:r>
        <w:rPr>
          <w:szCs w:val="32"/>
        </w:rPr>
        <w:t>1) несоответствие представленных получателем субсидий документов условиям, установленным пунктом 45 настоящего Порядка;</w:t>
      </w:r>
    </w:p>
    <w:p w:rsidR="00B479B2" w:rsidRDefault="007C6125">
      <w:pPr>
        <w:rPr>
          <w:szCs w:val="32"/>
        </w:rPr>
      </w:pPr>
      <w:r>
        <w:rPr>
          <w:szCs w:val="32"/>
        </w:rPr>
        <w:t>2) несоответствие получателя субсидий требованиям, установленным пунктом 8 настоящего Порядка;</w:t>
      </w:r>
    </w:p>
    <w:p w:rsidR="00B479B2" w:rsidRDefault="007C6125">
      <w:pPr>
        <w:rPr>
          <w:szCs w:val="32"/>
        </w:rPr>
      </w:pPr>
      <w:r>
        <w:rPr>
          <w:szCs w:val="32"/>
        </w:rPr>
        <w:t>3) установления факта недостоверности представленных получателем субсидий информации и сведений.</w:t>
      </w:r>
    </w:p>
    <w:p w:rsidR="00B479B2" w:rsidRDefault="007C6125">
      <w:pPr>
        <w:rPr>
          <w:szCs w:val="32"/>
        </w:rPr>
      </w:pPr>
      <w:r>
        <w:rPr>
          <w:szCs w:val="32"/>
        </w:rPr>
        <w:t xml:space="preserve">36. В целях заключения Соглашения в течение 3 рабочих дней со дня утверждения реестра субсидий </w:t>
      </w:r>
      <w:r w:rsidR="00942BBE">
        <w:rPr>
          <w:szCs w:val="32"/>
        </w:rPr>
        <w:t>Департаментом</w:t>
      </w:r>
      <w:r>
        <w:rPr>
          <w:szCs w:val="32"/>
        </w:rPr>
        <w:t xml:space="preserve"> в ГИИС «Электронный бюджет» уточняется информация о банковских счетах получателей субсидий.</w:t>
      </w:r>
    </w:p>
    <w:p w:rsidR="00B479B2" w:rsidRDefault="007C6125">
      <w:pPr>
        <w:rPr>
          <w:szCs w:val="32"/>
        </w:rPr>
      </w:pPr>
      <w:r>
        <w:rPr>
          <w:szCs w:val="32"/>
        </w:rPr>
        <w:lastRenderedPageBreak/>
        <w:t>37. Заключение Соглашения осуществляется в следующем порядке и в сроки:</w:t>
      </w:r>
    </w:p>
    <w:p w:rsidR="00B479B2" w:rsidRDefault="007C6125">
      <w:pPr>
        <w:rPr>
          <w:szCs w:val="32"/>
        </w:rPr>
      </w:pPr>
      <w:r>
        <w:rPr>
          <w:szCs w:val="32"/>
        </w:rPr>
        <w:t xml:space="preserve">1) </w:t>
      </w:r>
      <w:r w:rsidR="00942BBE">
        <w:rPr>
          <w:szCs w:val="32"/>
        </w:rPr>
        <w:t>Департамент</w:t>
      </w:r>
      <w:r>
        <w:rPr>
          <w:szCs w:val="32"/>
        </w:rPr>
        <w:t xml:space="preserve"> в течение 10 рабочих дней со дня формирования протокола подведения итогов, направляет получателю субсидий соответствующее уведомление о формировании в ГИИС «Электронный бюджет» Соглашения;</w:t>
      </w:r>
    </w:p>
    <w:p w:rsidR="00B479B2" w:rsidRDefault="007C6125">
      <w:pPr>
        <w:rPr>
          <w:szCs w:val="32"/>
        </w:rPr>
      </w:pPr>
      <w:r>
        <w:rPr>
          <w:szCs w:val="32"/>
        </w:rPr>
        <w:t>2) получатель субсидий в течение 10 рабочих дней со дня получения уведомления, предусмотренного подпунктом 1 настоящего пункта, осуществляет подписание Соглашения в ГИИС «Электронный бюджет» усиленной квалифицированной электронной подписью руководителя участника отбора или уполномоченного им лица;</w:t>
      </w:r>
    </w:p>
    <w:p w:rsidR="00B479B2" w:rsidRDefault="007C6125">
      <w:pPr>
        <w:rPr>
          <w:szCs w:val="32"/>
        </w:rPr>
      </w:pPr>
      <w:r>
        <w:rPr>
          <w:szCs w:val="32"/>
        </w:rPr>
        <w:t xml:space="preserve">3) Руководитель </w:t>
      </w:r>
      <w:r w:rsidR="00942BBE">
        <w:rPr>
          <w:szCs w:val="32"/>
        </w:rPr>
        <w:t>Департамента</w:t>
      </w:r>
      <w:r>
        <w:rPr>
          <w:szCs w:val="32"/>
        </w:rPr>
        <w:t xml:space="preserve"> в течение 2 рабочих дней со дня подписания получателем субсидий Соглашения, подписывает его со своей стороны усиленной квалифицированной электронной подписью в ГИИС «Электронный бюджет».</w:t>
      </w:r>
    </w:p>
    <w:p w:rsidR="00B479B2" w:rsidRDefault="007C6125">
      <w:pPr>
        <w:rPr>
          <w:szCs w:val="32"/>
        </w:rPr>
      </w:pPr>
      <w:r>
        <w:rPr>
          <w:szCs w:val="32"/>
        </w:rPr>
        <w:t>38. Победитель отбора признается уклонившимся от заключения Соглашения, если не подписал его в ГИИС «Электронный бюджет» в течение указанного в объявлении срока и не направил по нему возражения.</w:t>
      </w:r>
    </w:p>
    <w:p w:rsidR="00B479B2" w:rsidRDefault="007C6125">
      <w:pPr>
        <w:rPr>
          <w:szCs w:val="32"/>
        </w:rPr>
      </w:pPr>
      <w:r>
        <w:rPr>
          <w:szCs w:val="32"/>
        </w:rPr>
        <w:t xml:space="preserve">39. </w:t>
      </w:r>
      <w:r w:rsidR="00942BBE">
        <w:rPr>
          <w:szCs w:val="32"/>
        </w:rPr>
        <w:t>Департамент</w:t>
      </w:r>
      <w:r>
        <w:rPr>
          <w:szCs w:val="32"/>
        </w:rPr>
        <w:t xml:space="preserve"> отказывается от заключения Соглашения с получателем субсидий в случае установления факта несоответствия получателя субсидий требованиям, указанным в объявлении, или представления получателем недостоверной информации.</w:t>
      </w:r>
    </w:p>
    <w:p w:rsidR="00B479B2" w:rsidRDefault="007C6125">
      <w:pPr>
        <w:rPr>
          <w:szCs w:val="32"/>
        </w:rPr>
      </w:pPr>
      <w:r>
        <w:rPr>
          <w:szCs w:val="32"/>
        </w:rPr>
        <w:t xml:space="preserve">40. В случае отказа </w:t>
      </w:r>
      <w:r w:rsidR="00942BBE">
        <w:rPr>
          <w:szCs w:val="32"/>
        </w:rPr>
        <w:t>Департамента</w:t>
      </w:r>
      <w:r>
        <w:rPr>
          <w:szCs w:val="32"/>
        </w:rPr>
        <w:t xml:space="preserve"> от заключения Соглашения с получателем субсидий по основаниям, предусмотренным пунктом 35 настоящего Порядка, отказа победителя отбора от заключения Соглашения, не подписанного победителем отбора Соглашения в срок, определенный объявлением в соответствии с подпунктом 2 пункта 37 настоящего Порядка, </w:t>
      </w:r>
      <w:r w:rsidR="00942BBE">
        <w:rPr>
          <w:szCs w:val="32"/>
        </w:rPr>
        <w:t>Департамент</w:t>
      </w:r>
      <w:r>
        <w:rPr>
          <w:szCs w:val="32"/>
        </w:rPr>
        <w:t xml:space="preserve"> победителями отбора, заявки которых в части запрашиваемого размера субсидий не были удовлетворены в полном объеме, предложение об увеличении размера субсидии и результатов ее предоставления.</w:t>
      </w:r>
    </w:p>
    <w:p w:rsidR="00B479B2" w:rsidRDefault="007C6125">
      <w:pPr>
        <w:rPr>
          <w:szCs w:val="32"/>
        </w:rPr>
      </w:pPr>
      <w:r>
        <w:rPr>
          <w:szCs w:val="32"/>
        </w:rPr>
        <w:t xml:space="preserve">41. В случаях наличия по результатам проведения отбора лимитов бюджетных обязательств на предоставление субсидий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субсидий </w:t>
      </w:r>
      <w:r w:rsidR="00942BBE">
        <w:rPr>
          <w:szCs w:val="32"/>
        </w:rPr>
        <w:t>Департамент</w:t>
      </w:r>
      <w:r>
        <w:rPr>
          <w:szCs w:val="32"/>
        </w:rPr>
        <w:t xml:space="preserve"> может принять решение о проведении дополнительного отбора в соответствии с положениями настоящего Порядка.</w:t>
      </w:r>
    </w:p>
    <w:p w:rsidR="00B479B2" w:rsidRDefault="007C6125">
      <w:pPr>
        <w:rPr>
          <w:szCs w:val="32"/>
        </w:rPr>
      </w:pPr>
      <w:r>
        <w:rPr>
          <w:szCs w:val="32"/>
        </w:rPr>
        <w:t>42. В Соглашении предусматриваются:</w:t>
      </w:r>
    </w:p>
    <w:p w:rsidR="00B479B2" w:rsidRDefault="007C6125">
      <w:pPr>
        <w:rPr>
          <w:szCs w:val="32"/>
        </w:rPr>
      </w:pPr>
      <w:r>
        <w:rPr>
          <w:szCs w:val="32"/>
        </w:rPr>
        <w:t xml:space="preserve">1) обязательные условия предоставления субсидий, включенные в Соглашение в соответствии со статьей 78 Бюджетного кодекса Российской Федерации, в том числе условие о согласии получателя субсидий на осуществление </w:t>
      </w:r>
      <w:r w:rsidR="00942BBE">
        <w:rPr>
          <w:szCs w:val="32"/>
        </w:rPr>
        <w:t>Департаментом</w:t>
      </w:r>
      <w:r>
        <w:rPr>
          <w:szCs w:val="32"/>
        </w:rPr>
        <w:t xml:space="preserve"> и органами государственного финансового контроля проверок, предусмотренных пунктом 52 настоящего Порядка;</w:t>
      </w:r>
    </w:p>
    <w:p w:rsidR="00B479B2" w:rsidRDefault="007C6125">
      <w:pPr>
        <w:rPr>
          <w:szCs w:val="32"/>
        </w:rPr>
      </w:pPr>
      <w:r>
        <w:rPr>
          <w:szCs w:val="32"/>
        </w:rPr>
        <w:t>2) реквизиты расчетного или корреспондентского счета, открытого получателю субсидий в учреждениях Центрального банка Российской Федерации или кредитных организациях, на который подлежат перечислению субсидий;</w:t>
      </w:r>
    </w:p>
    <w:p w:rsidR="00B479B2" w:rsidRDefault="007C6125">
      <w:pPr>
        <w:rPr>
          <w:szCs w:val="32"/>
        </w:rPr>
      </w:pPr>
      <w:r>
        <w:rPr>
          <w:szCs w:val="32"/>
        </w:rPr>
        <w:t xml:space="preserve">3) результат предоставления субсидий и его характеристики; </w:t>
      </w:r>
    </w:p>
    <w:p w:rsidR="00B479B2" w:rsidRDefault="007C6125">
      <w:pPr>
        <w:rPr>
          <w:szCs w:val="32"/>
        </w:rPr>
      </w:pPr>
      <w:r>
        <w:rPr>
          <w:szCs w:val="32"/>
        </w:rPr>
        <w:lastRenderedPageBreak/>
        <w:t xml:space="preserve">4) порядок и сроки представления отчетности о достижении значений результата предоставления субсидий и его характеристик, об осуществлении расходов, источником финансового обеспечения которых является субсидия; </w:t>
      </w:r>
    </w:p>
    <w:p w:rsidR="00B479B2" w:rsidRDefault="007C6125">
      <w:pPr>
        <w:rPr>
          <w:szCs w:val="32"/>
        </w:rPr>
      </w:pPr>
      <w:r>
        <w:rPr>
          <w:szCs w:val="32"/>
        </w:rPr>
        <w:t xml:space="preserve">5) </w:t>
      </w:r>
      <w:r>
        <w:rPr>
          <w:rFonts w:eastAsia="Calibri"/>
        </w:rPr>
        <w:t>запрет приобретения получателем субсидий - юридическим лицом, а также иным юридическим лицом, получающим средства на основании договоров, заключенных с получателем субсидий,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B479B2" w:rsidRDefault="007C6125">
      <w:pPr>
        <w:rPr>
          <w:szCs w:val="32"/>
        </w:rPr>
      </w:pPr>
      <w:r>
        <w:rPr>
          <w:szCs w:val="32"/>
        </w:rPr>
        <w:t xml:space="preserve">6) условия о согласовании новых условий Соглашения или о расторжении Соглашения при </w:t>
      </w:r>
      <w:proofErr w:type="spellStart"/>
      <w:r>
        <w:rPr>
          <w:szCs w:val="32"/>
        </w:rPr>
        <w:t>недостижении</w:t>
      </w:r>
      <w:proofErr w:type="spellEnd"/>
      <w:r>
        <w:rPr>
          <w:szCs w:val="32"/>
        </w:rPr>
        <w:t xml:space="preserve"> согласия по новым условиям в случае уменьшения </w:t>
      </w:r>
      <w:r w:rsidR="00942BBE">
        <w:rPr>
          <w:szCs w:val="32"/>
        </w:rPr>
        <w:t>Департаменту</w:t>
      </w:r>
      <w:r>
        <w:rPr>
          <w:szCs w:val="32"/>
        </w:rPr>
        <w:t xml:space="preserve">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rsidR="00B479B2" w:rsidRDefault="007C6125">
      <w:pPr>
        <w:rPr>
          <w:szCs w:val="32"/>
        </w:rPr>
      </w:pPr>
      <w:r>
        <w:rPr>
          <w:szCs w:val="32"/>
        </w:rPr>
        <w:t>7) перечень случаев и оснований, при которых расторжение трудового договора с работником не влечет возмещения расходов за фактически предоставленные работнику меры поддержки, включая компенсации и иные выплаты.</w:t>
      </w:r>
    </w:p>
    <w:p w:rsidR="00B479B2" w:rsidRDefault="007C6125">
      <w:pPr>
        <w:rPr>
          <w:szCs w:val="32"/>
        </w:rPr>
      </w:pPr>
      <w:r>
        <w:rPr>
          <w:szCs w:val="32"/>
        </w:rPr>
        <w:t xml:space="preserve">43. </w:t>
      </w:r>
      <w:r w:rsidR="00942BBE">
        <w:rPr>
          <w:szCs w:val="32"/>
        </w:rPr>
        <w:t>Департамент</w:t>
      </w:r>
      <w:r>
        <w:rPr>
          <w:szCs w:val="32"/>
        </w:rPr>
        <w:t xml:space="preserve"> в течение 10 рабочих дней со дня заключения Соглашения с победителем отбора составляет заявку на финансирование   пределах лимитов бюджетных обязательств, утвержденных в установленном порядке на предоставлении субсидий на соответствующий финансовый год, и направляет в Министерство финансов Забайкальского края.</w:t>
      </w:r>
    </w:p>
    <w:p w:rsidR="00B479B2" w:rsidRDefault="007C6125">
      <w:pPr>
        <w:rPr>
          <w:szCs w:val="32"/>
        </w:rPr>
      </w:pPr>
      <w:r>
        <w:rPr>
          <w:szCs w:val="32"/>
        </w:rPr>
        <w:t xml:space="preserve">44. Министерство финансов Забайкальского края на основании заявки </w:t>
      </w:r>
      <w:r w:rsidR="00942BBE">
        <w:rPr>
          <w:szCs w:val="32"/>
        </w:rPr>
        <w:t>Департамента</w:t>
      </w:r>
      <w:r>
        <w:rPr>
          <w:szCs w:val="32"/>
        </w:rPr>
        <w:t xml:space="preserve">, указанной в пункте 43 настоящего Порядка, в установленном порядке перечисляет бюджетные средства на лицевой счет </w:t>
      </w:r>
      <w:r w:rsidR="00942BBE">
        <w:rPr>
          <w:szCs w:val="32"/>
        </w:rPr>
        <w:t>Департамента</w:t>
      </w:r>
      <w:r>
        <w:rPr>
          <w:szCs w:val="32"/>
        </w:rPr>
        <w:t xml:space="preserve"> </w:t>
      </w:r>
      <w:r>
        <w:t>в соответствии</w:t>
      </w:r>
      <w:r>
        <w:rPr>
          <w:szCs w:val="32"/>
        </w:rPr>
        <w:t xml:space="preserve"> с утвержденным кассовым планом.</w:t>
      </w:r>
    </w:p>
    <w:p w:rsidR="00B479B2" w:rsidRDefault="00B479B2">
      <w:pPr>
        <w:rPr>
          <w:szCs w:val="32"/>
        </w:rPr>
      </w:pPr>
    </w:p>
    <w:p w:rsidR="00B479B2" w:rsidRDefault="007C6125">
      <w:pPr>
        <w:pStyle w:val="a3"/>
        <w:ind w:left="0" w:firstLine="0"/>
        <w:jc w:val="center"/>
        <w:rPr>
          <w:b/>
          <w:szCs w:val="32"/>
        </w:rPr>
      </w:pPr>
      <w:r>
        <w:rPr>
          <w:b/>
          <w:szCs w:val="32"/>
        </w:rPr>
        <w:t>3. Условия и порядок предоставления субсидий</w:t>
      </w:r>
    </w:p>
    <w:p w:rsidR="00B479B2" w:rsidRDefault="00B479B2">
      <w:pPr>
        <w:ind w:left="1134"/>
        <w:rPr>
          <w:b/>
          <w:szCs w:val="32"/>
        </w:rPr>
      </w:pPr>
    </w:p>
    <w:p w:rsidR="00B479B2" w:rsidRDefault="007C6125">
      <w:pPr>
        <w:rPr>
          <w:szCs w:val="32"/>
        </w:rPr>
      </w:pPr>
      <w:r>
        <w:rPr>
          <w:szCs w:val="32"/>
        </w:rPr>
        <w:t>45. Субсидии предоставляются работодателю при соблюдении следующих условий:</w:t>
      </w:r>
    </w:p>
    <w:p w:rsidR="00B479B2" w:rsidRDefault="007C6125">
      <w:pPr>
        <w:rPr>
          <w:szCs w:val="32"/>
        </w:rPr>
      </w:pPr>
      <w:r>
        <w:rPr>
          <w:szCs w:val="32"/>
        </w:rPr>
        <w:t>1) наличие выписки из Единого государственного реестра юридических лиц (для юридических лиц) или выписки из Единого государственного реестра индивидуальных предпринимателей (для индивидуальных предпринимателей), полученной не ранее 30 календарных дней до дня подачи заявки на предоставление субсидий;</w:t>
      </w:r>
    </w:p>
    <w:p w:rsidR="00B479B2" w:rsidRDefault="007C6125">
      <w:pPr>
        <w:rPr>
          <w:szCs w:val="32"/>
        </w:rPr>
      </w:pPr>
      <w:r>
        <w:rPr>
          <w:szCs w:val="32"/>
        </w:rPr>
        <w:t>2) наличие справки налогового органа, подтверждающей отсутствие у получателя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полученной не ранее 30 календарных дней до дня подачи заявки на предоставление субсидий;</w:t>
      </w:r>
    </w:p>
    <w:p w:rsidR="00B479B2" w:rsidRDefault="007C6125">
      <w:pPr>
        <w:rPr>
          <w:szCs w:val="32"/>
        </w:rPr>
      </w:pPr>
      <w:r>
        <w:rPr>
          <w:szCs w:val="32"/>
        </w:rPr>
        <w:lastRenderedPageBreak/>
        <w:t>3) наличие гарантийного письма о соответствии требованиям, указанным в пункте 8 настоящего Порядка, составленного в произвольной форме;</w:t>
      </w:r>
    </w:p>
    <w:p w:rsidR="00B479B2" w:rsidRDefault="007C6125">
      <w:pPr>
        <w:rPr>
          <w:szCs w:val="32"/>
        </w:rPr>
      </w:pPr>
      <w:r>
        <w:rPr>
          <w:szCs w:val="32"/>
        </w:rPr>
        <w:t>4) согласие на публикацию (размещение) в информационно-телекоммуникационной сети «Интернет» информации об участнике отбора, связанной с соответствующим отбором и результатом предоставления субсидий, подаваемое посредством заполнения соответствующих экранных форм веб-интерфейса ГИИС «Электронный бюджет»;</w:t>
      </w:r>
    </w:p>
    <w:p w:rsidR="00B479B2" w:rsidRDefault="007C6125">
      <w:pPr>
        <w:ind w:firstLine="708"/>
        <w:rPr>
          <w:rFonts w:eastAsia="Calibri"/>
        </w:rPr>
      </w:pPr>
      <w:r>
        <w:rPr>
          <w:szCs w:val="32"/>
        </w:rPr>
        <w:t xml:space="preserve">5) </w:t>
      </w:r>
      <w:r>
        <w:rPr>
          <w:rFonts w:eastAsia="Calibri"/>
        </w:rPr>
        <w:t xml:space="preserve">копия трудового договора с работником, оформленного в соответствии с требованиями </w:t>
      </w:r>
      <w:hyperlink r:id="rId8" w:tooltip="https://login.consultant.ru/link/?req=doc&amp;base=RLAW251&amp;n=1671975&amp;dst=100188" w:history="1">
        <w:r>
          <w:rPr>
            <w:rFonts w:eastAsia="Calibri"/>
          </w:rPr>
          <w:t>пункта 6</w:t>
        </w:r>
      </w:hyperlink>
      <w:r>
        <w:rPr>
          <w:rFonts w:eastAsia="Calibri"/>
        </w:rPr>
        <w:t xml:space="preserve"> настоящего Порядка;</w:t>
      </w:r>
    </w:p>
    <w:p w:rsidR="00B479B2" w:rsidRDefault="007C6125">
      <w:pPr>
        <w:ind w:firstLine="708"/>
        <w:rPr>
          <w:rFonts w:eastAsia="Calibri"/>
        </w:rPr>
      </w:pPr>
      <w:r>
        <w:rPr>
          <w:rFonts w:eastAsia="Calibri"/>
        </w:rPr>
        <w:t>6) копия документа, подтверждающего регистрацию работника по месту жительства за пределами Забайкальского края до заключения трудового договора с работником.</w:t>
      </w:r>
    </w:p>
    <w:p w:rsidR="00B479B2" w:rsidRDefault="00B479B2">
      <w:pPr>
        <w:rPr>
          <w:szCs w:val="32"/>
        </w:rPr>
      </w:pPr>
    </w:p>
    <w:p w:rsidR="00B479B2" w:rsidRDefault="007C6125">
      <w:pPr>
        <w:pStyle w:val="a3"/>
        <w:ind w:left="0" w:firstLine="0"/>
        <w:jc w:val="center"/>
        <w:rPr>
          <w:b/>
          <w:szCs w:val="32"/>
        </w:rPr>
      </w:pPr>
      <w:r>
        <w:rPr>
          <w:b/>
          <w:szCs w:val="32"/>
        </w:rPr>
        <w:t>4. Результаты предоставления субсидий и требования к отчетности</w:t>
      </w:r>
    </w:p>
    <w:p w:rsidR="00B479B2" w:rsidRDefault="00B479B2">
      <w:pPr>
        <w:ind w:left="360"/>
        <w:jc w:val="center"/>
        <w:rPr>
          <w:b/>
          <w:szCs w:val="32"/>
        </w:rPr>
      </w:pPr>
    </w:p>
    <w:p w:rsidR="00B479B2" w:rsidRDefault="007C6125">
      <w:pPr>
        <w:tabs>
          <w:tab w:val="left" w:pos="1134"/>
        </w:tabs>
        <w:rPr>
          <w:szCs w:val="32"/>
        </w:rPr>
      </w:pPr>
      <w:r>
        <w:rPr>
          <w:szCs w:val="32"/>
        </w:rPr>
        <w:t>46. Результатом предоставления субсидий является привлечение получателем субсидий работников из других субъектов Российской Федерации.</w:t>
      </w:r>
    </w:p>
    <w:p w:rsidR="00B479B2" w:rsidRDefault="007C6125">
      <w:pPr>
        <w:tabs>
          <w:tab w:val="left" w:pos="1134"/>
        </w:tabs>
        <w:rPr>
          <w:szCs w:val="32"/>
        </w:rPr>
      </w:pPr>
      <w:r>
        <w:rPr>
          <w:szCs w:val="32"/>
        </w:rPr>
        <w:t>Характеристиками являются:</w:t>
      </w:r>
    </w:p>
    <w:p w:rsidR="00B479B2" w:rsidRDefault="007C6125">
      <w:pPr>
        <w:tabs>
          <w:tab w:val="left" w:pos="1134"/>
        </w:tabs>
        <w:rPr>
          <w:szCs w:val="32"/>
        </w:rPr>
      </w:pPr>
      <w:r>
        <w:rPr>
          <w:szCs w:val="32"/>
        </w:rPr>
        <w:t>1) численность работников, привлеченных получателем субсидий из других субъектов Российской Федерации;</w:t>
      </w:r>
    </w:p>
    <w:p w:rsidR="00B479B2" w:rsidRDefault="007C6125">
      <w:pPr>
        <w:tabs>
          <w:tab w:val="left" w:pos="1134"/>
        </w:tabs>
        <w:rPr>
          <w:szCs w:val="32"/>
        </w:rPr>
      </w:pPr>
      <w:r>
        <w:rPr>
          <w:szCs w:val="32"/>
        </w:rPr>
        <w:t>2) доля привлеченных в течение года работников, продолжающих осуществлять трудовую деятельность на конец года, в общей численности работников, привлеченных в течение года работодателями в рамках Соглашения.</w:t>
      </w:r>
    </w:p>
    <w:p w:rsidR="00B479B2" w:rsidRDefault="007C6125">
      <w:pPr>
        <w:tabs>
          <w:tab w:val="left" w:pos="1134"/>
        </w:tabs>
        <w:rPr>
          <w:szCs w:val="32"/>
        </w:rPr>
      </w:pPr>
      <w:r>
        <w:rPr>
          <w:szCs w:val="32"/>
        </w:rPr>
        <w:t xml:space="preserve">47. Получатель субсидий </w:t>
      </w:r>
      <w:r>
        <w:t>ежеквартально до 10-го числа месяца, следующего за отчетным кварталом</w:t>
      </w:r>
      <w:r>
        <w:rPr>
          <w:szCs w:val="32"/>
        </w:rPr>
        <w:t xml:space="preserve">, представляет в </w:t>
      </w:r>
      <w:r w:rsidR="00942BBE">
        <w:rPr>
          <w:szCs w:val="32"/>
        </w:rPr>
        <w:t>Департамент</w:t>
      </w:r>
      <w:r>
        <w:rPr>
          <w:szCs w:val="32"/>
        </w:rPr>
        <w:t xml:space="preserve"> по формам, определенным Соглашением, в соответствие с типовой формой Соглашения, установленной Министерством финансов Российской Федерации, в ГИИС «Электронный бюджет»:</w:t>
      </w:r>
    </w:p>
    <w:p w:rsidR="00B479B2" w:rsidRDefault="007C6125">
      <w:pPr>
        <w:tabs>
          <w:tab w:val="left" w:pos="1134"/>
        </w:tabs>
        <w:rPr>
          <w:szCs w:val="32"/>
        </w:rPr>
      </w:pPr>
      <w:r>
        <w:rPr>
          <w:szCs w:val="32"/>
        </w:rPr>
        <w:t>отчет о достижении значений результатов предоставления субсидии;</w:t>
      </w:r>
    </w:p>
    <w:p w:rsidR="00B479B2" w:rsidRDefault="007C6125">
      <w:pPr>
        <w:tabs>
          <w:tab w:val="left" w:pos="1134"/>
        </w:tabs>
        <w:rPr>
          <w:szCs w:val="32"/>
        </w:rPr>
      </w:pPr>
      <w:r>
        <w:rPr>
          <w:szCs w:val="32"/>
        </w:rPr>
        <w:t>отчет об осуществлении расходов, источником финансового обеспечения которых является субсидия.</w:t>
      </w:r>
    </w:p>
    <w:p w:rsidR="00B479B2" w:rsidRDefault="007C6125">
      <w:pPr>
        <w:tabs>
          <w:tab w:val="left" w:pos="1134"/>
        </w:tabs>
        <w:rPr>
          <w:szCs w:val="32"/>
        </w:rPr>
      </w:pPr>
      <w:r>
        <w:rPr>
          <w:szCs w:val="32"/>
        </w:rPr>
        <w:t>48.</w:t>
      </w:r>
      <w:r w:rsidR="00942BBE">
        <w:rPr>
          <w:szCs w:val="32"/>
        </w:rPr>
        <w:t>Департамент</w:t>
      </w:r>
      <w:r>
        <w:rPr>
          <w:szCs w:val="32"/>
        </w:rPr>
        <w:t>в течение 10 рабочих дней со дня получения отчетов осуществляет их проверку в ГИИС «Электронный бюджет» на предмет полноты и правильности заполнения отчетности.</w:t>
      </w:r>
    </w:p>
    <w:p w:rsidR="00B479B2" w:rsidRDefault="007C6125">
      <w:pPr>
        <w:tabs>
          <w:tab w:val="left" w:pos="1134"/>
        </w:tabs>
        <w:rPr>
          <w:szCs w:val="32"/>
        </w:rPr>
      </w:pPr>
      <w:r>
        <w:rPr>
          <w:szCs w:val="32"/>
        </w:rPr>
        <w:t xml:space="preserve">49. По результатам проверки отчетности </w:t>
      </w:r>
      <w:r w:rsidR="00942BBE">
        <w:rPr>
          <w:szCs w:val="32"/>
        </w:rPr>
        <w:t>Департамент</w:t>
      </w:r>
    </w:p>
    <w:p w:rsidR="00B479B2" w:rsidRDefault="007C6125">
      <w:pPr>
        <w:tabs>
          <w:tab w:val="left" w:pos="1134"/>
        </w:tabs>
        <w:rPr>
          <w:szCs w:val="32"/>
        </w:rPr>
      </w:pPr>
      <w:r>
        <w:rPr>
          <w:szCs w:val="32"/>
        </w:rPr>
        <w:t>о принятии отчета;</w:t>
      </w:r>
    </w:p>
    <w:p w:rsidR="00B479B2" w:rsidRDefault="007C6125">
      <w:pPr>
        <w:tabs>
          <w:tab w:val="left" w:pos="1134"/>
        </w:tabs>
        <w:rPr>
          <w:szCs w:val="32"/>
        </w:rPr>
      </w:pPr>
      <w:r>
        <w:rPr>
          <w:szCs w:val="32"/>
        </w:rPr>
        <w:t>об отклонении отчета (в случае неполного (частичного) и (или) неправильного заполнения отчета).</w:t>
      </w:r>
    </w:p>
    <w:p w:rsidR="00B479B2" w:rsidRDefault="007C6125">
      <w:pPr>
        <w:tabs>
          <w:tab w:val="left" w:pos="1134"/>
        </w:tabs>
        <w:rPr>
          <w:szCs w:val="32"/>
        </w:rPr>
      </w:pPr>
      <w:r>
        <w:rPr>
          <w:szCs w:val="32"/>
        </w:rPr>
        <w:t>50. Представление отчетности, указанной в пункте 47 настоящего Порядка, в обязательном порядке предусматривает представление получателем субсидий следующих документов:</w:t>
      </w:r>
    </w:p>
    <w:p w:rsidR="00B479B2" w:rsidRDefault="007C6125">
      <w:pPr>
        <w:tabs>
          <w:tab w:val="left" w:pos="1134"/>
        </w:tabs>
        <w:rPr>
          <w:szCs w:val="32"/>
        </w:rPr>
      </w:pPr>
      <w:r>
        <w:rPr>
          <w:szCs w:val="32"/>
        </w:rPr>
        <w:t>1) копии документов, подтверждающих расходы получателя субсидий на оказание мер поддержки на каждого работника, и документов, подтверждающих такие расходы работника и членов его семьи;</w:t>
      </w:r>
    </w:p>
    <w:p w:rsidR="00B479B2" w:rsidRDefault="007C6125">
      <w:pPr>
        <w:tabs>
          <w:tab w:val="left" w:pos="1134"/>
        </w:tabs>
        <w:rPr>
          <w:szCs w:val="32"/>
        </w:rPr>
      </w:pPr>
      <w:r>
        <w:rPr>
          <w:szCs w:val="32"/>
        </w:rPr>
        <w:t xml:space="preserve">2) копии документов, подтверждающих статус родства членов семьи (свидетельство о рождении, свидетельство о заключении брака и иные </w:t>
      </w:r>
      <w:r>
        <w:rPr>
          <w:szCs w:val="32"/>
        </w:rPr>
        <w:lastRenderedPageBreak/>
        <w:t>документы, подтверждающие статус родства), в случае осуществления расходов на членов семьи (при необходимости).</w:t>
      </w:r>
    </w:p>
    <w:p w:rsidR="00B479B2" w:rsidRDefault="007C6125">
      <w:pPr>
        <w:tabs>
          <w:tab w:val="left" w:pos="1134"/>
        </w:tabs>
        <w:rPr>
          <w:szCs w:val="32"/>
        </w:rPr>
      </w:pPr>
      <w:r>
        <w:rPr>
          <w:szCs w:val="32"/>
        </w:rPr>
        <w:t>51. Общий период расходования средств субсидий, предоставленной получателю субсидий, не должен превышать 2 лет с даты трудоустройства работника.</w:t>
      </w:r>
    </w:p>
    <w:p w:rsidR="00B479B2" w:rsidRDefault="00B479B2">
      <w:pPr>
        <w:tabs>
          <w:tab w:val="left" w:pos="1134"/>
        </w:tabs>
        <w:rPr>
          <w:szCs w:val="32"/>
        </w:rPr>
      </w:pPr>
    </w:p>
    <w:p w:rsidR="00B479B2" w:rsidRDefault="007C6125">
      <w:pPr>
        <w:pStyle w:val="a3"/>
        <w:tabs>
          <w:tab w:val="left" w:pos="1134"/>
        </w:tabs>
        <w:ind w:left="0" w:firstLine="0"/>
        <w:jc w:val="center"/>
        <w:rPr>
          <w:b/>
          <w:szCs w:val="32"/>
        </w:rPr>
      </w:pPr>
      <w:r>
        <w:rPr>
          <w:b/>
          <w:szCs w:val="32"/>
        </w:rPr>
        <w:t>5.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B479B2" w:rsidRDefault="00B479B2">
      <w:pPr>
        <w:pStyle w:val="a3"/>
        <w:tabs>
          <w:tab w:val="left" w:pos="1134"/>
        </w:tabs>
        <w:rPr>
          <w:szCs w:val="32"/>
        </w:rPr>
      </w:pPr>
    </w:p>
    <w:p w:rsidR="00B479B2" w:rsidRDefault="007C6125">
      <w:pPr>
        <w:tabs>
          <w:tab w:val="left" w:pos="1134"/>
        </w:tabs>
        <w:rPr>
          <w:szCs w:val="32"/>
        </w:rPr>
      </w:pPr>
      <w:r>
        <w:rPr>
          <w:szCs w:val="32"/>
        </w:rPr>
        <w:t>52. В отношении получателей субсидий осуществляются следующие проверки:</w:t>
      </w:r>
    </w:p>
    <w:p w:rsidR="00B479B2" w:rsidRDefault="00942BBE">
      <w:pPr>
        <w:tabs>
          <w:tab w:val="left" w:pos="1134"/>
        </w:tabs>
        <w:rPr>
          <w:szCs w:val="32"/>
        </w:rPr>
      </w:pPr>
      <w:r>
        <w:rPr>
          <w:szCs w:val="32"/>
        </w:rPr>
        <w:t>Департаментом</w:t>
      </w:r>
      <w:r w:rsidR="007C6125">
        <w:rPr>
          <w:szCs w:val="32"/>
        </w:rPr>
        <w:t xml:space="preserve"> – соблюдения порядка и условий предоставления субсидий, в том числе в части достижения результатов их предоставления;</w:t>
      </w:r>
    </w:p>
    <w:p w:rsidR="00B479B2" w:rsidRDefault="007C6125">
      <w:pPr>
        <w:tabs>
          <w:tab w:val="left" w:pos="1134"/>
        </w:tabs>
        <w:rPr>
          <w:szCs w:val="32"/>
        </w:rPr>
      </w:pPr>
      <w:r>
        <w:rPr>
          <w:szCs w:val="32"/>
        </w:rPr>
        <w:t>органами государственного финансового контроля - в соответствии со</w:t>
      </w:r>
      <w:r>
        <w:t> </w:t>
      </w:r>
      <w:hyperlink r:id="rId9" w:tooltip="consultantplus://offline/ref=428250E26208CDD628388E63198BB38AC5AC1639A9AA7F84A83AD1C5F180D1B07F1C4DF8538DAD43070B7C1CBD0E97BE2F0BDDFF68816D5EH" w:history="1">
        <w:r>
          <w:rPr>
            <w:rStyle w:val="af3"/>
            <w:color w:val="000000"/>
            <w:szCs w:val="32"/>
          </w:rPr>
          <w:t>статьями 268</w:t>
        </w:r>
        <w:r>
          <w:rPr>
            <w:rStyle w:val="af3"/>
            <w:color w:val="000000"/>
            <w:szCs w:val="32"/>
            <w:vertAlign w:val="superscript"/>
          </w:rPr>
          <w:t>1</w:t>
        </w:r>
      </w:hyperlink>
      <w:r>
        <w:rPr>
          <w:szCs w:val="32"/>
        </w:rPr>
        <w:t xml:space="preserve"> и </w:t>
      </w:r>
      <w:hyperlink r:id="rId10" w:tooltip="consultantplus://offline/ref=428250E26208CDD628388E63198BB38AC5AC1639A9AA7F84A83AD1C5F180D1B07F1C4DF8538FAB43070B7C1CBD0E97BE2F0BDDFF68816D5EH" w:history="1">
        <w:r>
          <w:rPr>
            <w:rStyle w:val="af3"/>
            <w:color w:val="000000"/>
            <w:szCs w:val="32"/>
          </w:rPr>
          <w:t>269</w:t>
        </w:r>
      </w:hyperlink>
      <w:r>
        <w:rPr>
          <w:szCs w:val="32"/>
          <w:vertAlign w:val="superscript"/>
        </w:rPr>
        <w:t>2</w:t>
      </w:r>
      <w:r>
        <w:rPr>
          <w:szCs w:val="32"/>
        </w:rPr>
        <w:t xml:space="preserve"> Бюджетного кодекса Российской Федерации.</w:t>
      </w:r>
    </w:p>
    <w:p w:rsidR="00B479B2" w:rsidRDefault="007C6125">
      <w:pPr>
        <w:tabs>
          <w:tab w:val="left" w:pos="1134"/>
        </w:tabs>
        <w:rPr>
          <w:szCs w:val="32"/>
        </w:rPr>
      </w:pPr>
      <w:r>
        <w:rPr>
          <w:szCs w:val="32"/>
        </w:rPr>
        <w:t xml:space="preserve">53. Средства субсидий подлежат возврату в бюджет Забайкальского края в соответствии с бюджетным законодательством Российской Федерации, в порядке, установленном пунктами 54-56 настоящего Порядка, при нарушении получателем субсидий порядка и условий предоставления субсидий, установленных настоящим Порядком, в том числе по фактам проверок, проведенных </w:t>
      </w:r>
      <w:r w:rsidR="00942BBE">
        <w:rPr>
          <w:szCs w:val="32"/>
        </w:rPr>
        <w:t>Департаментом</w:t>
      </w:r>
      <w:r>
        <w:rPr>
          <w:szCs w:val="32"/>
        </w:rPr>
        <w:t xml:space="preserve"> и органами государственного финансового контроля, в случае </w:t>
      </w:r>
      <w:proofErr w:type="spellStart"/>
      <w:r>
        <w:rPr>
          <w:szCs w:val="32"/>
        </w:rPr>
        <w:t>недостижения</w:t>
      </w:r>
      <w:proofErr w:type="spellEnd"/>
      <w:r>
        <w:rPr>
          <w:szCs w:val="32"/>
        </w:rPr>
        <w:t xml:space="preserve"> результатов предоставления субсидий, а также при:</w:t>
      </w:r>
    </w:p>
    <w:p w:rsidR="00B479B2" w:rsidRDefault="007C6125">
      <w:pPr>
        <w:tabs>
          <w:tab w:val="left" w:pos="1134"/>
        </w:tabs>
        <w:rPr>
          <w:szCs w:val="32"/>
        </w:rPr>
      </w:pPr>
      <w:r>
        <w:rPr>
          <w:szCs w:val="32"/>
        </w:rPr>
        <w:t>1) представлении ненадлежащим образом оформленных документов (либо не в полном объеме), а также непредставлении документов, подтверждающих расходы, указанные в подпункте 1 пункта 50 настоящего Порядка;</w:t>
      </w:r>
    </w:p>
    <w:p w:rsidR="00B479B2" w:rsidRDefault="007C6125">
      <w:pPr>
        <w:tabs>
          <w:tab w:val="left" w:pos="1134"/>
        </w:tabs>
        <w:rPr>
          <w:szCs w:val="32"/>
        </w:rPr>
      </w:pPr>
      <w:r>
        <w:rPr>
          <w:szCs w:val="32"/>
        </w:rPr>
        <w:t>2) расторжения трудового договора с работником в течение 1 года со дня его заключения, за исключением случаев, предусмотренных договором, – в объеме предоставленной субсидий;</w:t>
      </w:r>
    </w:p>
    <w:p w:rsidR="00B479B2" w:rsidRDefault="007C6125">
      <w:pPr>
        <w:tabs>
          <w:tab w:val="left" w:pos="1134"/>
        </w:tabs>
        <w:rPr>
          <w:szCs w:val="32"/>
        </w:rPr>
      </w:pPr>
      <w:r>
        <w:rPr>
          <w:szCs w:val="32"/>
        </w:rPr>
        <w:t>3) нецелевого использования предоставленной субсидий – в объеме предоставленных субсидий;</w:t>
      </w:r>
    </w:p>
    <w:p w:rsidR="00B479B2" w:rsidRDefault="007C6125">
      <w:pPr>
        <w:tabs>
          <w:tab w:val="left" w:pos="1134"/>
        </w:tabs>
        <w:rPr>
          <w:szCs w:val="32"/>
        </w:rPr>
      </w:pPr>
      <w:r>
        <w:rPr>
          <w:szCs w:val="32"/>
        </w:rPr>
        <w:t>4) неиспользования получателем субсидии по истечении 2 лет со дня получения субсидии – в размере неиспользованных средств субсидий.</w:t>
      </w:r>
    </w:p>
    <w:p w:rsidR="00B479B2" w:rsidRDefault="007C6125">
      <w:pPr>
        <w:tabs>
          <w:tab w:val="left" w:pos="1134"/>
        </w:tabs>
        <w:rPr>
          <w:szCs w:val="32"/>
        </w:rPr>
      </w:pPr>
      <w:r>
        <w:rPr>
          <w:szCs w:val="32"/>
        </w:rPr>
        <w:t xml:space="preserve">54. </w:t>
      </w:r>
      <w:r w:rsidR="00942BBE">
        <w:rPr>
          <w:szCs w:val="32"/>
        </w:rPr>
        <w:t>Департамент</w:t>
      </w:r>
      <w:r>
        <w:rPr>
          <w:szCs w:val="32"/>
        </w:rPr>
        <w:t xml:space="preserve"> в течение 10 рабочих дней со дня выявления случаев (случая), указанных(ого) в </w:t>
      </w:r>
      <w:hyperlink r:id="rId11" w:tooltip="consultantplus://offline/ref=DA6F98CAE6FF80495CC0508B5DD057436E7D59AEA9EFD5FA0D93AB982CD56825F79CB52A769D7E35B08F2434C9179BB080591B54D445A295EB7F959148X0x5B" w:history="1">
        <w:r>
          <w:rPr>
            <w:rStyle w:val="af3"/>
            <w:color w:val="000000"/>
            <w:szCs w:val="32"/>
          </w:rPr>
          <w:t xml:space="preserve">пункте </w:t>
        </w:r>
      </w:hyperlink>
      <w:r>
        <w:rPr>
          <w:rStyle w:val="af3"/>
          <w:color w:val="000000"/>
          <w:szCs w:val="32"/>
        </w:rPr>
        <w:t xml:space="preserve">53 </w:t>
      </w:r>
      <w:r>
        <w:rPr>
          <w:szCs w:val="32"/>
        </w:rPr>
        <w:t>настоящего Порядка, принимает решение о возврате субсидий и направляет получателю субсидий требование о возврате предоставленной субсидии.</w:t>
      </w:r>
    </w:p>
    <w:p w:rsidR="00B479B2" w:rsidRDefault="007C6125">
      <w:pPr>
        <w:tabs>
          <w:tab w:val="left" w:pos="1134"/>
        </w:tabs>
        <w:rPr>
          <w:szCs w:val="32"/>
        </w:rPr>
      </w:pPr>
      <w:r>
        <w:rPr>
          <w:szCs w:val="32"/>
        </w:rPr>
        <w:t>55. Получатель субсидий в течение 25 рабочих дней с даты получения требования о возврате предоставленной субсидии обязан возвратить полученную субсидию.</w:t>
      </w:r>
    </w:p>
    <w:p w:rsidR="00B479B2" w:rsidRDefault="007C6125">
      <w:pPr>
        <w:tabs>
          <w:tab w:val="left" w:pos="1134"/>
        </w:tabs>
        <w:rPr>
          <w:szCs w:val="32"/>
        </w:rPr>
      </w:pPr>
      <w:r>
        <w:rPr>
          <w:szCs w:val="32"/>
        </w:rPr>
        <w:t xml:space="preserve">56. В случае отказа получателя субсидий от ее возврата субсидия подлежит взысканию в судебном порядке в соответствии </w:t>
      </w:r>
      <w:r>
        <w:t>с законодательством</w:t>
      </w:r>
      <w:r>
        <w:rPr>
          <w:szCs w:val="32"/>
        </w:rPr>
        <w:t xml:space="preserve"> Российской Федерации.</w:t>
      </w:r>
    </w:p>
    <w:p w:rsidR="00B479B2" w:rsidRDefault="007C6125">
      <w:pPr>
        <w:tabs>
          <w:tab w:val="left" w:pos="1134"/>
        </w:tabs>
        <w:rPr>
          <w:szCs w:val="32"/>
        </w:rPr>
      </w:pPr>
      <w:r>
        <w:rPr>
          <w:szCs w:val="32"/>
        </w:rPr>
        <w:t>57. Остатки субсидий, не использованные в текущем финансовом году, подлежат возврату в доход бюджета Забайкальского края в течение первых 15 рабочих дней года, следующего за годом предоставления субсидий.</w:t>
      </w:r>
    </w:p>
    <w:p w:rsidR="00B479B2" w:rsidRDefault="007C6125">
      <w:pPr>
        <w:tabs>
          <w:tab w:val="left" w:pos="1134"/>
        </w:tabs>
        <w:rPr>
          <w:szCs w:val="32"/>
        </w:rPr>
      </w:pPr>
      <w:r>
        <w:rPr>
          <w:szCs w:val="32"/>
        </w:rPr>
        <w:lastRenderedPageBreak/>
        <w:t>В случае наличия потребности у получателя субсидий в субсидии, не использованной в отчетном финансовом году, в течение 15 рабочих дней очередного финансового года получатель субсидий представляет в </w:t>
      </w:r>
      <w:r w:rsidR="00942BBE">
        <w:rPr>
          <w:szCs w:val="32"/>
        </w:rPr>
        <w:t>Департамент</w:t>
      </w:r>
      <w:r>
        <w:rPr>
          <w:szCs w:val="32"/>
        </w:rPr>
        <w:t xml:space="preserve"> заявление об использовании остатков субсидий в очередном финансовом году в произвольной форме.</w:t>
      </w:r>
    </w:p>
    <w:p w:rsidR="00B479B2" w:rsidRDefault="00942BBE">
      <w:pPr>
        <w:tabs>
          <w:tab w:val="left" w:pos="1134"/>
        </w:tabs>
        <w:rPr>
          <w:szCs w:val="32"/>
        </w:rPr>
      </w:pPr>
      <w:r>
        <w:rPr>
          <w:szCs w:val="32"/>
        </w:rPr>
        <w:t>Департамент</w:t>
      </w:r>
      <w:r w:rsidR="007C6125">
        <w:rPr>
          <w:szCs w:val="32"/>
        </w:rPr>
        <w:t xml:space="preserve"> в течение 5 рабочих дней со дня поступления заявления об использовании остатков субсидий от получателя субсидий согласовывает с Министерством финансов Забайкальского края решение о наличии (отсутствии) потребности у получателя субсидий в субсидии, не использованной в отчетном финансовом году, и в течение последующих 5 рабочих дней направляет решение получателю субсидий о возврате субсидий или использовании субсидий в текущем финансовом году.</w:t>
      </w:r>
    </w:p>
    <w:p w:rsidR="00B479B2" w:rsidRDefault="007C6125">
      <w:pPr>
        <w:tabs>
          <w:tab w:val="left" w:pos="1134"/>
        </w:tabs>
        <w:rPr>
          <w:szCs w:val="32"/>
        </w:rPr>
      </w:pPr>
      <w:r>
        <w:rPr>
          <w:szCs w:val="32"/>
        </w:rPr>
        <w:t>58. При использовании субсидий получателю субсидий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B479B2" w:rsidRDefault="007C6125">
      <w:pPr>
        <w:tabs>
          <w:tab w:val="left" w:pos="1134"/>
        </w:tabs>
      </w:pPr>
      <w:r>
        <w:rPr>
          <w:szCs w:val="32"/>
        </w:rPr>
        <w:t xml:space="preserve">59. Получатель субсидий несет ответственность за достоверность информации и документов, представляемых им в </w:t>
      </w:r>
      <w:r w:rsidR="00942BBE">
        <w:rPr>
          <w:szCs w:val="32"/>
        </w:rPr>
        <w:t>Департамент</w:t>
      </w:r>
      <w:r>
        <w:rPr>
          <w:szCs w:val="32"/>
        </w:rPr>
        <w:t xml:space="preserve"> для получения субсидий, а также за целевое использование предоставленной субсидии в соответствии с действующим законодательством Российской Федерации.</w:t>
      </w:r>
    </w:p>
    <w:p w:rsidR="00B479B2" w:rsidRDefault="00B479B2">
      <w:pPr>
        <w:ind w:firstLine="0"/>
        <w:contextualSpacing/>
        <w:jc w:val="center"/>
        <w:outlineLvl w:val="0"/>
      </w:pPr>
    </w:p>
    <w:p w:rsidR="00B479B2" w:rsidRDefault="00B479B2">
      <w:pPr>
        <w:ind w:firstLine="0"/>
        <w:contextualSpacing/>
        <w:jc w:val="center"/>
        <w:outlineLvl w:val="0"/>
      </w:pPr>
    </w:p>
    <w:p w:rsidR="00B479B2" w:rsidRDefault="007C6125">
      <w:pPr>
        <w:ind w:firstLine="0"/>
        <w:contextualSpacing/>
        <w:jc w:val="center"/>
        <w:outlineLvl w:val="0"/>
      </w:pPr>
      <w:r>
        <w:t>___________________</w:t>
      </w:r>
    </w:p>
    <w:p w:rsidR="00B479B2" w:rsidRDefault="00B479B2">
      <w:pPr>
        <w:tabs>
          <w:tab w:val="left" w:pos="1134"/>
        </w:tabs>
        <w:ind w:firstLine="0"/>
      </w:pPr>
    </w:p>
    <w:sectPr w:rsidR="00B479B2" w:rsidSect="00665F33">
      <w:headerReference w:type="default" r:id="rId12"/>
      <w:pgSz w:w="11906" w:h="16838"/>
      <w:pgMar w:top="284" w:right="567" w:bottom="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C14" w:rsidRDefault="00AD0C14">
      <w:r>
        <w:separator/>
      </w:r>
    </w:p>
  </w:endnote>
  <w:endnote w:type="continuationSeparator" w:id="0">
    <w:p w:rsidR="00AD0C14" w:rsidRDefault="00AD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FuturaOrto">
    <w:altName w:val="MT Extra"/>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C14" w:rsidRDefault="00AD0C14">
      <w:r>
        <w:separator/>
      </w:r>
    </w:p>
  </w:footnote>
  <w:footnote w:type="continuationSeparator" w:id="0">
    <w:p w:rsidR="00AD0C14" w:rsidRDefault="00AD0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14" w:rsidRDefault="00AD0C14">
    <w:pPr>
      <w:pStyle w:val="afe"/>
      <w:jc w:val="center"/>
    </w:pPr>
    <w:r>
      <w:fldChar w:fldCharType="begin"/>
    </w:r>
    <w:r>
      <w:instrText>PAGE   \* MERGEFORMAT</w:instrText>
    </w:r>
    <w:r>
      <w:fldChar w:fldCharType="separate"/>
    </w:r>
    <w:r w:rsidR="00FC7C1E">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3C0A"/>
    <w:multiLevelType w:val="hybridMultilevel"/>
    <w:tmpl w:val="2BC818DC"/>
    <w:lvl w:ilvl="0" w:tplc="1AF0DD00">
      <w:start w:val="1"/>
      <w:numFmt w:val="decimal"/>
      <w:lvlText w:val="%1."/>
      <w:lvlJc w:val="left"/>
      <w:pPr>
        <w:ind w:left="720" w:hanging="360"/>
      </w:pPr>
      <w:rPr>
        <w:rFonts w:cs="Times New Roman"/>
      </w:rPr>
    </w:lvl>
    <w:lvl w:ilvl="1" w:tplc="F6A493FA">
      <w:start w:val="1"/>
      <w:numFmt w:val="lowerLetter"/>
      <w:lvlText w:val="%2."/>
      <w:lvlJc w:val="left"/>
      <w:pPr>
        <w:ind w:left="1440" w:hanging="360"/>
      </w:pPr>
      <w:rPr>
        <w:rFonts w:cs="Times New Roman"/>
      </w:rPr>
    </w:lvl>
    <w:lvl w:ilvl="2" w:tplc="5E880570">
      <w:start w:val="1"/>
      <w:numFmt w:val="lowerRoman"/>
      <w:lvlText w:val="%3."/>
      <w:lvlJc w:val="right"/>
      <w:pPr>
        <w:ind w:left="2160" w:hanging="180"/>
      </w:pPr>
      <w:rPr>
        <w:rFonts w:cs="Times New Roman"/>
      </w:rPr>
    </w:lvl>
    <w:lvl w:ilvl="3" w:tplc="1BB2DB4C">
      <w:start w:val="1"/>
      <w:numFmt w:val="decimal"/>
      <w:lvlText w:val="%4."/>
      <w:lvlJc w:val="left"/>
      <w:pPr>
        <w:ind w:left="2880" w:hanging="360"/>
      </w:pPr>
      <w:rPr>
        <w:rFonts w:cs="Times New Roman"/>
      </w:rPr>
    </w:lvl>
    <w:lvl w:ilvl="4" w:tplc="6E5EAB50">
      <w:start w:val="1"/>
      <w:numFmt w:val="lowerLetter"/>
      <w:lvlText w:val="%5."/>
      <w:lvlJc w:val="left"/>
      <w:pPr>
        <w:ind w:left="3600" w:hanging="360"/>
      </w:pPr>
      <w:rPr>
        <w:rFonts w:cs="Times New Roman"/>
      </w:rPr>
    </w:lvl>
    <w:lvl w:ilvl="5" w:tplc="D0C0DEB6">
      <w:start w:val="1"/>
      <w:numFmt w:val="lowerRoman"/>
      <w:lvlText w:val="%6."/>
      <w:lvlJc w:val="right"/>
      <w:pPr>
        <w:ind w:left="4320" w:hanging="180"/>
      </w:pPr>
      <w:rPr>
        <w:rFonts w:cs="Times New Roman"/>
      </w:rPr>
    </w:lvl>
    <w:lvl w:ilvl="6" w:tplc="9ACACCEE">
      <w:start w:val="1"/>
      <w:numFmt w:val="decimal"/>
      <w:lvlText w:val="%7."/>
      <w:lvlJc w:val="left"/>
      <w:pPr>
        <w:ind w:left="5040" w:hanging="360"/>
      </w:pPr>
      <w:rPr>
        <w:rFonts w:cs="Times New Roman"/>
      </w:rPr>
    </w:lvl>
    <w:lvl w:ilvl="7" w:tplc="4D80752C">
      <w:start w:val="1"/>
      <w:numFmt w:val="lowerLetter"/>
      <w:lvlText w:val="%8."/>
      <w:lvlJc w:val="left"/>
      <w:pPr>
        <w:ind w:left="5760" w:hanging="360"/>
      </w:pPr>
      <w:rPr>
        <w:rFonts w:cs="Times New Roman"/>
      </w:rPr>
    </w:lvl>
    <w:lvl w:ilvl="8" w:tplc="BA2E298A">
      <w:start w:val="1"/>
      <w:numFmt w:val="lowerRoman"/>
      <w:lvlText w:val="%9."/>
      <w:lvlJc w:val="right"/>
      <w:pPr>
        <w:ind w:left="6480" w:hanging="180"/>
      </w:pPr>
      <w:rPr>
        <w:rFonts w:cs="Times New Roman"/>
      </w:rPr>
    </w:lvl>
  </w:abstractNum>
  <w:abstractNum w:abstractNumId="1" w15:restartNumberingAfterBreak="0">
    <w:nsid w:val="05570C8E"/>
    <w:multiLevelType w:val="hybridMultilevel"/>
    <w:tmpl w:val="8CBA3350"/>
    <w:lvl w:ilvl="0" w:tplc="E9867E74">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5"/>
        <w:szCs w:val="25"/>
        <w:u w:val="none"/>
        <w:lang w:val="ru-RU"/>
      </w:rPr>
    </w:lvl>
    <w:lvl w:ilvl="1" w:tplc="919EECFC">
      <w:start w:val="1"/>
      <w:numFmt w:val="decimal"/>
      <w:lvlText w:val=""/>
      <w:lvlJc w:val="left"/>
    </w:lvl>
    <w:lvl w:ilvl="2" w:tplc="20106326">
      <w:start w:val="1"/>
      <w:numFmt w:val="decimal"/>
      <w:lvlText w:val=""/>
      <w:lvlJc w:val="left"/>
    </w:lvl>
    <w:lvl w:ilvl="3" w:tplc="147AF8D4">
      <w:start w:val="1"/>
      <w:numFmt w:val="decimal"/>
      <w:lvlText w:val=""/>
      <w:lvlJc w:val="left"/>
    </w:lvl>
    <w:lvl w:ilvl="4" w:tplc="68946DC2">
      <w:start w:val="1"/>
      <w:numFmt w:val="decimal"/>
      <w:lvlText w:val=""/>
      <w:lvlJc w:val="left"/>
    </w:lvl>
    <w:lvl w:ilvl="5" w:tplc="357433E2">
      <w:start w:val="1"/>
      <w:numFmt w:val="decimal"/>
      <w:lvlText w:val=""/>
      <w:lvlJc w:val="left"/>
    </w:lvl>
    <w:lvl w:ilvl="6" w:tplc="BAE44B54">
      <w:start w:val="1"/>
      <w:numFmt w:val="decimal"/>
      <w:lvlText w:val=""/>
      <w:lvlJc w:val="left"/>
    </w:lvl>
    <w:lvl w:ilvl="7" w:tplc="4DC4B3B8">
      <w:start w:val="1"/>
      <w:numFmt w:val="decimal"/>
      <w:lvlText w:val=""/>
      <w:lvlJc w:val="left"/>
    </w:lvl>
    <w:lvl w:ilvl="8" w:tplc="3ADEE632">
      <w:start w:val="1"/>
      <w:numFmt w:val="decimal"/>
      <w:lvlText w:val=""/>
      <w:lvlJc w:val="left"/>
    </w:lvl>
  </w:abstractNum>
  <w:abstractNum w:abstractNumId="2" w15:restartNumberingAfterBreak="0">
    <w:nsid w:val="07573B20"/>
    <w:multiLevelType w:val="hybridMultilevel"/>
    <w:tmpl w:val="F6D84A34"/>
    <w:lvl w:ilvl="0" w:tplc="1A848CCA">
      <w:start w:val="1"/>
      <w:numFmt w:val="decimal"/>
      <w:lvlText w:val="%1)"/>
      <w:lvlJc w:val="left"/>
      <w:pPr>
        <w:ind w:left="720" w:hanging="360"/>
      </w:pPr>
      <w:rPr>
        <w:rFonts w:cs="Times New Roman"/>
      </w:rPr>
    </w:lvl>
    <w:lvl w:ilvl="1" w:tplc="BC929CE8">
      <w:start w:val="1"/>
      <w:numFmt w:val="lowerLetter"/>
      <w:lvlText w:val="%2."/>
      <w:lvlJc w:val="left"/>
      <w:pPr>
        <w:ind w:left="1440" w:hanging="360"/>
      </w:pPr>
      <w:rPr>
        <w:rFonts w:cs="Times New Roman"/>
      </w:rPr>
    </w:lvl>
    <w:lvl w:ilvl="2" w:tplc="128CE4C8">
      <w:start w:val="1"/>
      <w:numFmt w:val="lowerRoman"/>
      <w:lvlText w:val="%3."/>
      <w:lvlJc w:val="right"/>
      <w:pPr>
        <w:ind w:left="2160" w:hanging="180"/>
      </w:pPr>
      <w:rPr>
        <w:rFonts w:cs="Times New Roman"/>
      </w:rPr>
    </w:lvl>
    <w:lvl w:ilvl="3" w:tplc="8A4C29DC">
      <w:start w:val="1"/>
      <w:numFmt w:val="decimal"/>
      <w:lvlText w:val="%4."/>
      <w:lvlJc w:val="left"/>
      <w:pPr>
        <w:ind w:left="2880" w:hanging="360"/>
      </w:pPr>
      <w:rPr>
        <w:rFonts w:cs="Times New Roman"/>
      </w:rPr>
    </w:lvl>
    <w:lvl w:ilvl="4" w:tplc="66D68932">
      <w:start w:val="1"/>
      <w:numFmt w:val="lowerLetter"/>
      <w:lvlText w:val="%5."/>
      <w:lvlJc w:val="left"/>
      <w:pPr>
        <w:ind w:left="3600" w:hanging="360"/>
      </w:pPr>
      <w:rPr>
        <w:rFonts w:cs="Times New Roman"/>
      </w:rPr>
    </w:lvl>
    <w:lvl w:ilvl="5" w:tplc="E132FBEE">
      <w:start w:val="1"/>
      <w:numFmt w:val="lowerRoman"/>
      <w:lvlText w:val="%6."/>
      <w:lvlJc w:val="right"/>
      <w:pPr>
        <w:ind w:left="4320" w:hanging="180"/>
      </w:pPr>
      <w:rPr>
        <w:rFonts w:cs="Times New Roman"/>
      </w:rPr>
    </w:lvl>
    <w:lvl w:ilvl="6" w:tplc="9230D02E">
      <w:start w:val="1"/>
      <w:numFmt w:val="decimal"/>
      <w:lvlText w:val="%7."/>
      <w:lvlJc w:val="left"/>
      <w:pPr>
        <w:ind w:left="5040" w:hanging="360"/>
      </w:pPr>
      <w:rPr>
        <w:rFonts w:cs="Times New Roman"/>
      </w:rPr>
    </w:lvl>
    <w:lvl w:ilvl="7" w:tplc="24FAE02C">
      <w:start w:val="1"/>
      <w:numFmt w:val="lowerLetter"/>
      <w:lvlText w:val="%8."/>
      <w:lvlJc w:val="left"/>
      <w:pPr>
        <w:ind w:left="5760" w:hanging="360"/>
      </w:pPr>
      <w:rPr>
        <w:rFonts w:cs="Times New Roman"/>
      </w:rPr>
    </w:lvl>
    <w:lvl w:ilvl="8" w:tplc="992E0D98">
      <w:start w:val="1"/>
      <w:numFmt w:val="lowerRoman"/>
      <w:lvlText w:val="%9."/>
      <w:lvlJc w:val="right"/>
      <w:pPr>
        <w:ind w:left="6480" w:hanging="180"/>
      </w:pPr>
      <w:rPr>
        <w:rFonts w:cs="Times New Roman"/>
      </w:rPr>
    </w:lvl>
  </w:abstractNum>
  <w:abstractNum w:abstractNumId="3" w15:restartNumberingAfterBreak="0">
    <w:nsid w:val="08083C05"/>
    <w:multiLevelType w:val="hybridMultilevel"/>
    <w:tmpl w:val="93B4C9D2"/>
    <w:lvl w:ilvl="0" w:tplc="FBD0F5E0">
      <w:start w:val="3"/>
      <w:numFmt w:val="decimal"/>
      <w:lvlText w:val="%1)"/>
      <w:lvlJc w:val="left"/>
      <w:pPr>
        <w:ind w:left="786" w:hanging="360"/>
      </w:pPr>
    </w:lvl>
    <w:lvl w:ilvl="1" w:tplc="43F2F2D8">
      <w:start w:val="1"/>
      <w:numFmt w:val="lowerLetter"/>
      <w:lvlText w:val="%2."/>
      <w:lvlJc w:val="left"/>
      <w:pPr>
        <w:ind w:left="1506" w:hanging="360"/>
      </w:pPr>
    </w:lvl>
    <w:lvl w:ilvl="2" w:tplc="DC52DAAC">
      <w:start w:val="1"/>
      <w:numFmt w:val="lowerRoman"/>
      <w:lvlText w:val="%3."/>
      <w:lvlJc w:val="right"/>
      <w:pPr>
        <w:ind w:left="2226" w:hanging="180"/>
      </w:pPr>
    </w:lvl>
    <w:lvl w:ilvl="3" w:tplc="9282F4FE">
      <w:start w:val="1"/>
      <w:numFmt w:val="decimal"/>
      <w:lvlText w:val="%4."/>
      <w:lvlJc w:val="left"/>
      <w:pPr>
        <w:ind w:left="2946" w:hanging="360"/>
      </w:pPr>
    </w:lvl>
    <w:lvl w:ilvl="4" w:tplc="50DA29C4">
      <w:start w:val="1"/>
      <w:numFmt w:val="lowerLetter"/>
      <w:lvlText w:val="%5."/>
      <w:lvlJc w:val="left"/>
      <w:pPr>
        <w:ind w:left="3666" w:hanging="360"/>
      </w:pPr>
    </w:lvl>
    <w:lvl w:ilvl="5" w:tplc="CDBA1450">
      <w:start w:val="1"/>
      <w:numFmt w:val="lowerRoman"/>
      <w:lvlText w:val="%6."/>
      <w:lvlJc w:val="right"/>
      <w:pPr>
        <w:ind w:left="4386" w:hanging="180"/>
      </w:pPr>
    </w:lvl>
    <w:lvl w:ilvl="6" w:tplc="A1A0FC5E">
      <w:start w:val="1"/>
      <w:numFmt w:val="decimal"/>
      <w:lvlText w:val="%7."/>
      <w:lvlJc w:val="left"/>
      <w:pPr>
        <w:ind w:left="5106" w:hanging="360"/>
      </w:pPr>
    </w:lvl>
    <w:lvl w:ilvl="7" w:tplc="6BC4BE16">
      <w:start w:val="1"/>
      <w:numFmt w:val="lowerLetter"/>
      <w:lvlText w:val="%8."/>
      <w:lvlJc w:val="left"/>
      <w:pPr>
        <w:ind w:left="5826" w:hanging="360"/>
      </w:pPr>
    </w:lvl>
    <w:lvl w:ilvl="8" w:tplc="EE829B1A">
      <w:start w:val="1"/>
      <w:numFmt w:val="lowerRoman"/>
      <w:lvlText w:val="%9."/>
      <w:lvlJc w:val="right"/>
      <w:pPr>
        <w:ind w:left="6546" w:hanging="180"/>
      </w:pPr>
    </w:lvl>
  </w:abstractNum>
  <w:abstractNum w:abstractNumId="4" w15:restartNumberingAfterBreak="0">
    <w:nsid w:val="08F962AB"/>
    <w:multiLevelType w:val="hybridMultilevel"/>
    <w:tmpl w:val="0E6CB6B0"/>
    <w:lvl w:ilvl="0" w:tplc="F948E218">
      <w:start w:val="1"/>
      <w:numFmt w:val="decimal"/>
      <w:lvlText w:val="%1."/>
      <w:lvlJc w:val="left"/>
      <w:pPr>
        <w:ind w:left="720" w:hanging="360"/>
      </w:pPr>
    </w:lvl>
    <w:lvl w:ilvl="1" w:tplc="38D6C414">
      <w:start w:val="1"/>
      <w:numFmt w:val="lowerLetter"/>
      <w:lvlText w:val="%2."/>
      <w:lvlJc w:val="left"/>
      <w:pPr>
        <w:ind w:left="1440" w:hanging="360"/>
      </w:pPr>
    </w:lvl>
    <w:lvl w:ilvl="2" w:tplc="C1E4C734">
      <w:start w:val="1"/>
      <w:numFmt w:val="lowerRoman"/>
      <w:lvlText w:val="%3."/>
      <w:lvlJc w:val="right"/>
      <w:pPr>
        <w:ind w:left="2160" w:hanging="180"/>
      </w:pPr>
    </w:lvl>
    <w:lvl w:ilvl="3" w:tplc="8C2AC1CA">
      <w:start w:val="1"/>
      <w:numFmt w:val="decimal"/>
      <w:lvlText w:val="%4."/>
      <w:lvlJc w:val="left"/>
      <w:pPr>
        <w:ind w:left="2880" w:hanging="360"/>
      </w:pPr>
    </w:lvl>
    <w:lvl w:ilvl="4" w:tplc="DDC2FBCC">
      <w:start w:val="1"/>
      <w:numFmt w:val="lowerLetter"/>
      <w:lvlText w:val="%5."/>
      <w:lvlJc w:val="left"/>
      <w:pPr>
        <w:ind w:left="3600" w:hanging="360"/>
      </w:pPr>
    </w:lvl>
    <w:lvl w:ilvl="5" w:tplc="66486CC8">
      <w:start w:val="1"/>
      <w:numFmt w:val="lowerRoman"/>
      <w:lvlText w:val="%6."/>
      <w:lvlJc w:val="right"/>
      <w:pPr>
        <w:ind w:left="4320" w:hanging="180"/>
      </w:pPr>
    </w:lvl>
    <w:lvl w:ilvl="6" w:tplc="CB842612">
      <w:start w:val="1"/>
      <w:numFmt w:val="decimal"/>
      <w:lvlText w:val="%7."/>
      <w:lvlJc w:val="left"/>
      <w:pPr>
        <w:ind w:left="5040" w:hanging="360"/>
      </w:pPr>
    </w:lvl>
    <w:lvl w:ilvl="7" w:tplc="C3F29C8A">
      <w:start w:val="1"/>
      <w:numFmt w:val="lowerLetter"/>
      <w:lvlText w:val="%8."/>
      <w:lvlJc w:val="left"/>
      <w:pPr>
        <w:ind w:left="5760" w:hanging="360"/>
      </w:pPr>
    </w:lvl>
    <w:lvl w:ilvl="8" w:tplc="C38A2F3A">
      <w:start w:val="1"/>
      <w:numFmt w:val="lowerRoman"/>
      <w:lvlText w:val="%9."/>
      <w:lvlJc w:val="right"/>
      <w:pPr>
        <w:ind w:left="6480" w:hanging="180"/>
      </w:pPr>
    </w:lvl>
  </w:abstractNum>
  <w:abstractNum w:abstractNumId="5" w15:restartNumberingAfterBreak="0">
    <w:nsid w:val="0F6431A0"/>
    <w:multiLevelType w:val="hybridMultilevel"/>
    <w:tmpl w:val="27E602BC"/>
    <w:lvl w:ilvl="0" w:tplc="6220DBAA">
      <w:start w:val="2"/>
      <w:numFmt w:val="bullet"/>
      <w:lvlText w:val=""/>
      <w:lvlJc w:val="left"/>
      <w:pPr>
        <w:ind w:left="720" w:hanging="360"/>
      </w:pPr>
      <w:rPr>
        <w:rFonts w:ascii="Symbol" w:eastAsia="Times New Roman" w:hAnsi="Symbol" w:cs="Times New Roman"/>
      </w:rPr>
    </w:lvl>
    <w:lvl w:ilvl="1" w:tplc="A1EC4172">
      <w:start w:val="1"/>
      <w:numFmt w:val="bullet"/>
      <w:lvlText w:val="o"/>
      <w:lvlJc w:val="left"/>
      <w:pPr>
        <w:ind w:left="1440" w:hanging="360"/>
      </w:pPr>
      <w:rPr>
        <w:rFonts w:ascii="Courier New" w:hAnsi="Courier New" w:cs="Courier New"/>
      </w:rPr>
    </w:lvl>
    <w:lvl w:ilvl="2" w:tplc="158028BE">
      <w:start w:val="1"/>
      <w:numFmt w:val="bullet"/>
      <w:lvlText w:val=""/>
      <w:lvlJc w:val="left"/>
      <w:pPr>
        <w:ind w:left="2160" w:hanging="360"/>
      </w:pPr>
      <w:rPr>
        <w:rFonts w:ascii="Wingdings" w:hAnsi="Wingdings"/>
      </w:rPr>
    </w:lvl>
    <w:lvl w:ilvl="3" w:tplc="43E2954E">
      <w:start w:val="1"/>
      <w:numFmt w:val="bullet"/>
      <w:lvlText w:val=""/>
      <w:lvlJc w:val="left"/>
      <w:pPr>
        <w:ind w:left="2880" w:hanging="360"/>
      </w:pPr>
      <w:rPr>
        <w:rFonts w:ascii="Symbol" w:hAnsi="Symbol"/>
      </w:rPr>
    </w:lvl>
    <w:lvl w:ilvl="4" w:tplc="79C4E2B0">
      <w:start w:val="1"/>
      <w:numFmt w:val="bullet"/>
      <w:lvlText w:val="o"/>
      <w:lvlJc w:val="left"/>
      <w:pPr>
        <w:ind w:left="3600" w:hanging="360"/>
      </w:pPr>
      <w:rPr>
        <w:rFonts w:ascii="Courier New" w:hAnsi="Courier New" w:cs="Courier New"/>
      </w:rPr>
    </w:lvl>
    <w:lvl w:ilvl="5" w:tplc="25BAD5B6">
      <w:start w:val="1"/>
      <w:numFmt w:val="bullet"/>
      <w:lvlText w:val=""/>
      <w:lvlJc w:val="left"/>
      <w:pPr>
        <w:ind w:left="4320" w:hanging="360"/>
      </w:pPr>
      <w:rPr>
        <w:rFonts w:ascii="Wingdings" w:hAnsi="Wingdings"/>
      </w:rPr>
    </w:lvl>
    <w:lvl w:ilvl="6" w:tplc="42341D40">
      <w:start w:val="1"/>
      <w:numFmt w:val="bullet"/>
      <w:lvlText w:val=""/>
      <w:lvlJc w:val="left"/>
      <w:pPr>
        <w:ind w:left="5040" w:hanging="360"/>
      </w:pPr>
      <w:rPr>
        <w:rFonts w:ascii="Symbol" w:hAnsi="Symbol"/>
      </w:rPr>
    </w:lvl>
    <w:lvl w:ilvl="7" w:tplc="69B4AFA0">
      <w:start w:val="1"/>
      <w:numFmt w:val="bullet"/>
      <w:lvlText w:val="o"/>
      <w:lvlJc w:val="left"/>
      <w:pPr>
        <w:ind w:left="5760" w:hanging="360"/>
      </w:pPr>
      <w:rPr>
        <w:rFonts w:ascii="Courier New" w:hAnsi="Courier New" w:cs="Courier New"/>
      </w:rPr>
    </w:lvl>
    <w:lvl w:ilvl="8" w:tplc="2E6C5244">
      <w:start w:val="1"/>
      <w:numFmt w:val="bullet"/>
      <w:lvlText w:val=""/>
      <w:lvlJc w:val="left"/>
      <w:pPr>
        <w:ind w:left="6480" w:hanging="360"/>
      </w:pPr>
      <w:rPr>
        <w:rFonts w:ascii="Wingdings" w:hAnsi="Wingdings"/>
      </w:rPr>
    </w:lvl>
  </w:abstractNum>
  <w:abstractNum w:abstractNumId="6" w15:restartNumberingAfterBreak="0">
    <w:nsid w:val="113E2034"/>
    <w:multiLevelType w:val="hybridMultilevel"/>
    <w:tmpl w:val="38E29A72"/>
    <w:lvl w:ilvl="0" w:tplc="ADDC8714">
      <w:start w:val="3"/>
      <w:numFmt w:val="decimal"/>
      <w:lvlText w:val="%1."/>
      <w:lvlJc w:val="left"/>
      <w:pPr>
        <w:ind w:left="1494" w:hanging="360"/>
      </w:pPr>
    </w:lvl>
    <w:lvl w:ilvl="1" w:tplc="A3AC872E">
      <w:start w:val="1"/>
      <w:numFmt w:val="lowerLetter"/>
      <w:lvlText w:val="%2."/>
      <w:lvlJc w:val="left"/>
      <w:pPr>
        <w:ind w:left="3064" w:hanging="360"/>
      </w:pPr>
    </w:lvl>
    <w:lvl w:ilvl="2" w:tplc="5DE2FFD8">
      <w:start w:val="1"/>
      <w:numFmt w:val="lowerRoman"/>
      <w:lvlText w:val="%3."/>
      <w:lvlJc w:val="right"/>
      <w:pPr>
        <w:ind w:left="3784" w:hanging="180"/>
      </w:pPr>
    </w:lvl>
    <w:lvl w:ilvl="3" w:tplc="96B419A0">
      <w:start w:val="1"/>
      <w:numFmt w:val="decimal"/>
      <w:lvlText w:val="%4."/>
      <w:lvlJc w:val="left"/>
      <w:pPr>
        <w:ind w:left="4504" w:hanging="360"/>
      </w:pPr>
    </w:lvl>
    <w:lvl w:ilvl="4" w:tplc="60EA72F6">
      <w:start w:val="1"/>
      <w:numFmt w:val="lowerLetter"/>
      <w:lvlText w:val="%5."/>
      <w:lvlJc w:val="left"/>
      <w:pPr>
        <w:ind w:left="5224" w:hanging="360"/>
      </w:pPr>
    </w:lvl>
    <w:lvl w:ilvl="5" w:tplc="D22A2CB6">
      <w:start w:val="1"/>
      <w:numFmt w:val="lowerRoman"/>
      <w:lvlText w:val="%6."/>
      <w:lvlJc w:val="right"/>
      <w:pPr>
        <w:ind w:left="5944" w:hanging="180"/>
      </w:pPr>
    </w:lvl>
    <w:lvl w:ilvl="6" w:tplc="B440AEC2">
      <w:start w:val="1"/>
      <w:numFmt w:val="decimal"/>
      <w:lvlText w:val="%7."/>
      <w:lvlJc w:val="left"/>
      <w:pPr>
        <w:ind w:left="6664" w:hanging="360"/>
      </w:pPr>
    </w:lvl>
    <w:lvl w:ilvl="7" w:tplc="C1381280">
      <w:start w:val="1"/>
      <w:numFmt w:val="lowerLetter"/>
      <w:lvlText w:val="%8."/>
      <w:lvlJc w:val="left"/>
      <w:pPr>
        <w:ind w:left="7384" w:hanging="360"/>
      </w:pPr>
    </w:lvl>
    <w:lvl w:ilvl="8" w:tplc="FDE6F9DE">
      <w:start w:val="1"/>
      <w:numFmt w:val="lowerRoman"/>
      <w:lvlText w:val="%9."/>
      <w:lvlJc w:val="right"/>
      <w:pPr>
        <w:ind w:left="8104" w:hanging="180"/>
      </w:pPr>
    </w:lvl>
  </w:abstractNum>
  <w:abstractNum w:abstractNumId="7" w15:restartNumberingAfterBreak="0">
    <w:nsid w:val="11CE4C1A"/>
    <w:multiLevelType w:val="hybridMultilevel"/>
    <w:tmpl w:val="A4388626"/>
    <w:lvl w:ilvl="0" w:tplc="076286B2">
      <w:start w:val="1"/>
      <w:numFmt w:val="upperRoman"/>
      <w:lvlText w:val="%1."/>
      <w:lvlJc w:val="left"/>
      <w:pPr>
        <w:ind w:left="1080" w:hanging="720"/>
      </w:pPr>
      <w:rPr>
        <w:rFonts w:cs="Times New Roman"/>
      </w:rPr>
    </w:lvl>
    <w:lvl w:ilvl="1" w:tplc="D6A889C0">
      <w:start w:val="1"/>
      <w:numFmt w:val="lowerLetter"/>
      <w:lvlText w:val="%2."/>
      <w:lvlJc w:val="left"/>
      <w:pPr>
        <w:ind w:left="1440" w:hanging="360"/>
      </w:pPr>
      <w:rPr>
        <w:rFonts w:cs="Times New Roman"/>
      </w:rPr>
    </w:lvl>
    <w:lvl w:ilvl="2" w:tplc="17905426">
      <w:start w:val="1"/>
      <w:numFmt w:val="lowerRoman"/>
      <w:lvlText w:val="%3."/>
      <w:lvlJc w:val="right"/>
      <w:pPr>
        <w:ind w:left="2160" w:hanging="180"/>
      </w:pPr>
      <w:rPr>
        <w:rFonts w:cs="Times New Roman"/>
      </w:rPr>
    </w:lvl>
    <w:lvl w:ilvl="3" w:tplc="B7D01FE4">
      <w:start w:val="1"/>
      <w:numFmt w:val="decimal"/>
      <w:lvlText w:val="%4."/>
      <w:lvlJc w:val="left"/>
      <w:pPr>
        <w:ind w:left="2880" w:hanging="360"/>
      </w:pPr>
      <w:rPr>
        <w:rFonts w:cs="Times New Roman"/>
      </w:rPr>
    </w:lvl>
    <w:lvl w:ilvl="4" w:tplc="BD3E9B0E">
      <w:start w:val="1"/>
      <w:numFmt w:val="lowerLetter"/>
      <w:lvlText w:val="%5."/>
      <w:lvlJc w:val="left"/>
      <w:pPr>
        <w:ind w:left="3600" w:hanging="360"/>
      </w:pPr>
      <w:rPr>
        <w:rFonts w:cs="Times New Roman"/>
      </w:rPr>
    </w:lvl>
    <w:lvl w:ilvl="5" w:tplc="17E2976A">
      <w:start w:val="1"/>
      <w:numFmt w:val="lowerRoman"/>
      <w:lvlText w:val="%6."/>
      <w:lvlJc w:val="right"/>
      <w:pPr>
        <w:ind w:left="4320" w:hanging="180"/>
      </w:pPr>
      <w:rPr>
        <w:rFonts w:cs="Times New Roman"/>
      </w:rPr>
    </w:lvl>
    <w:lvl w:ilvl="6" w:tplc="5D6A143A">
      <w:start w:val="1"/>
      <w:numFmt w:val="decimal"/>
      <w:lvlText w:val="%7."/>
      <w:lvlJc w:val="left"/>
      <w:pPr>
        <w:ind w:left="5040" w:hanging="360"/>
      </w:pPr>
      <w:rPr>
        <w:rFonts w:cs="Times New Roman"/>
      </w:rPr>
    </w:lvl>
    <w:lvl w:ilvl="7" w:tplc="56DEF4AC">
      <w:start w:val="1"/>
      <w:numFmt w:val="lowerLetter"/>
      <w:lvlText w:val="%8."/>
      <w:lvlJc w:val="left"/>
      <w:pPr>
        <w:ind w:left="5760" w:hanging="360"/>
      </w:pPr>
      <w:rPr>
        <w:rFonts w:cs="Times New Roman"/>
      </w:rPr>
    </w:lvl>
    <w:lvl w:ilvl="8" w:tplc="289A0EF6">
      <w:start w:val="1"/>
      <w:numFmt w:val="lowerRoman"/>
      <w:lvlText w:val="%9."/>
      <w:lvlJc w:val="right"/>
      <w:pPr>
        <w:ind w:left="6480" w:hanging="180"/>
      </w:pPr>
      <w:rPr>
        <w:rFonts w:cs="Times New Roman"/>
      </w:rPr>
    </w:lvl>
  </w:abstractNum>
  <w:abstractNum w:abstractNumId="8" w15:restartNumberingAfterBreak="0">
    <w:nsid w:val="178208F0"/>
    <w:multiLevelType w:val="hybridMultilevel"/>
    <w:tmpl w:val="012C32A6"/>
    <w:lvl w:ilvl="0" w:tplc="894EFEA0">
      <w:start w:val="1"/>
      <w:numFmt w:val="decimal"/>
      <w:lvlText w:val="%1."/>
      <w:lvlJc w:val="left"/>
      <w:pPr>
        <w:ind w:left="720" w:hanging="360"/>
      </w:pPr>
      <w:rPr>
        <w:rFonts w:cs="Times New Roman"/>
      </w:rPr>
    </w:lvl>
    <w:lvl w:ilvl="1" w:tplc="EB246EF0">
      <w:start w:val="1"/>
      <w:numFmt w:val="lowerLetter"/>
      <w:lvlText w:val="%2."/>
      <w:lvlJc w:val="left"/>
      <w:pPr>
        <w:ind w:left="1440" w:hanging="360"/>
      </w:pPr>
      <w:rPr>
        <w:rFonts w:cs="Times New Roman"/>
      </w:rPr>
    </w:lvl>
    <w:lvl w:ilvl="2" w:tplc="63D6718E">
      <w:start w:val="1"/>
      <w:numFmt w:val="lowerRoman"/>
      <w:lvlText w:val="%3."/>
      <w:lvlJc w:val="right"/>
      <w:pPr>
        <w:ind w:left="2160" w:hanging="180"/>
      </w:pPr>
      <w:rPr>
        <w:rFonts w:cs="Times New Roman"/>
      </w:rPr>
    </w:lvl>
    <w:lvl w:ilvl="3" w:tplc="EE5020EC">
      <w:start w:val="1"/>
      <w:numFmt w:val="decimal"/>
      <w:lvlText w:val="%4."/>
      <w:lvlJc w:val="left"/>
      <w:pPr>
        <w:ind w:left="2880" w:hanging="360"/>
      </w:pPr>
      <w:rPr>
        <w:rFonts w:cs="Times New Roman"/>
      </w:rPr>
    </w:lvl>
    <w:lvl w:ilvl="4" w:tplc="6F686148">
      <w:start w:val="1"/>
      <w:numFmt w:val="lowerLetter"/>
      <w:lvlText w:val="%5."/>
      <w:lvlJc w:val="left"/>
      <w:pPr>
        <w:ind w:left="3600" w:hanging="360"/>
      </w:pPr>
      <w:rPr>
        <w:rFonts w:cs="Times New Roman"/>
      </w:rPr>
    </w:lvl>
    <w:lvl w:ilvl="5" w:tplc="82AC7EDC">
      <w:start w:val="1"/>
      <w:numFmt w:val="lowerRoman"/>
      <w:lvlText w:val="%6."/>
      <w:lvlJc w:val="right"/>
      <w:pPr>
        <w:ind w:left="4320" w:hanging="180"/>
      </w:pPr>
      <w:rPr>
        <w:rFonts w:cs="Times New Roman"/>
      </w:rPr>
    </w:lvl>
    <w:lvl w:ilvl="6" w:tplc="2EFCFABA">
      <w:start w:val="1"/>
      <w:numFmt w:val="decimal"/>
      <w:lvlText w:val="%7."/>
      <w:lvlJc w:val="left"/>
      <w:pPr>
        <w:ind w:left="5040" w:hanging="360"/>
      </w:pPr>
      <w:rPr>
        <w:rFonts w:cs="Times New Roman"/>
      </w:rPr>
    </w:lvl>
    <w:lvl w:ilvl="7" w:tplc="749C1ADA">
      <w:start w:val="1"/>
      <w:numFmt w:val="lowerLetter"/>
      <w:lvlText w:val="%8."/>
      <w:lvlJc w:val="left"/>
      <w:pPr>
        <w:ind w:left="5760" w:hanging="360"/>
      </w:pPr>
      <w:rPr>
        <w:rFonts w:cs="Times New Roman"/>
      </w:rPr>
    </w:lvl>
    <w:lvl w:ilvl="8" w:tplc="6630CD90">
      <w:start w:val="1"/>
      <w:numFmt w:val="lowerRoman"/>
      <w:lvlText w:val="%9."/>
      <w:lvlJc w:val="right"/>
      <w:pPr>
        <w:ind w:left="6480" w:hanging="180"/>
      </w:pPr>
      <w:rPr>
        <w:rFonts w:cs="Times New Roman"/>
      </w:rPr>
    </w:lvl>
  </w:abstractNum>
  <w:abstractNum w:abstractNumId="9" w15:restartNumberingAfterBreak="0">
    <w:nsid w:val="1B7E5FBC"/>
    <w:multiLevelType w:val="hybridMultilevel"/>
    <w:tmpl w:val="1A081B78"/>
    <w:lvl w:ilvl="0" w:tplc="1B9A2806">
      <w:start w:val="2018"/>
      <w:numFmt w:val="decimal"/>
      <w:lvlText w:val="%1"/>
      <w:lvlJc w:val="left"/>
      <w:pPr>
        <w:ind w:left="960" w:hanging="600"/>
      </w:pPr>
      <w:rPr>
        <w:rFonts w:cs="Times New Roman"/>
      </w:rPr>
    </w:lvl>
    <w:lvl w:ilvl="1" w:tplc="C6A662E4">
      <w:start w:val="1"/>
      <w:numFmt w:val="lowerLetter"/>
      <w:lvlText w:val="%2."/>
      <w:lvlJc w:val="left"/>
      <w:pPr>
        <w:ind w:left="1440" w:hanging="360"/>
      </w:pPr>
      <w:rPr>
        <w:rFonts w:cs="Times New Roman"/>
      </w:rPr>
    </w:lvl>
    <w:lvl w:ilvl="2" w:tplc="4E16F910">
      <w:start w:val="1"/>
      <w:numFmt w:val="lowerRoman"/>
      <w:lvlText w:val="%3."/>
      <w:lvlJc w:val="right"/>
      <w:pPr>
        <w:ind w:left="2160" w:hanging="180"/>
      </w:pPr>
      <w:rPr>
        <w:rFonts w:cs="Times New Roman"/>
      </w:rPr>
    </w:lvl>
    <w:lvl w:ilvl="3" w:tplc="7A8CDC0C">
      <w:start w:val="1"/>
      <w:numFmt w:val="decimal"/>
      <w:lvlText w:val="%4."/>
      <w:lvlJc w:val="left"/>
      <w:pPr>
        <w:ind w:left="2880" w:hanging="360"/>
      </w:pPr>
      <w:rPr>
        <w:rFonts w:cs="Times New Roman"/>
      </w:rPr>
    </w:lvl>
    <w:lvl w:ilvl="4" w:tplc="48B6BBD8">
      <w:start w:val="1"/>
      <w:numFmt w:val="lowerLetter"/>
      <w:lvlText w:val="%5."/>
      <w:lvlJc w:val="left"/>
      <w:pPr>
        <w:ind w:left="3600" w:hanging="360"/>
      </w:pPr>
      <w:rPr>
        <w:rFonts w:cs="Times New Roman"/>
      </w:rPr>
    </w:lvl>
    <w:lvl w:ilvl="5" w:tplc="E41C8B62">
      <w:start w:val="1"/>
      <w:numFmt w:val="lowerRoman"/>
      <w:lvlText w:val="%6."/>
      <w:lvlJc w:val="right"/>
      <w:pPr>
        <w:ind w:left="4320" w:hanging="180"/>
      </w:pPr>
      <w:rPr>
        <w:rFonts w:cs="Times New Roman"/>
      </w:rPr>
    </w:lvl>
    <w:lvl w:ilvl="6" w:tplc="CB0AF1F6">
      <w:start w:val="1"/>
      <w:numFmt w:val="decimal"/>
      <w:lvlText w:val="%7."/>
      <w:lvlJc w:val="left"/>
      <w:pPr>
        <w:ind w:left="5040" w:hanging="360"/>
      </w:pPr>
      <w:rPr>
        <w:rFonts w:cs="Times New Roman"/>
      </w:rPr>
    </w:lvl>
    <w:lvl w:ilvl="7" w:tplc="FF10A8DA">
      <w:start w:val="1"/>
      <w:numFmt w:val="lowerLetter"/>
      <w:lvlText w:val="%8."/>
      <w:lvlJc w:val="left"/>
      <w:pPr>
        <w:ind w:left="5760" w:hanging="360"/>
      </w:pPr>
      <w:rPr>
        <w:rFonts w:cs="Times New Roman"/>
      </w:rPr>
    </w:lvl>
    <w:lvl w:ilvl="8" w:tplc="2CB47FE6">
      <w:start w:val="1"/>
      <w:numFmt w:val="lowerRoman"/>
      <w:lvlText w:val="%9."/>
      <w:lvlJc w:val="right"/>
      <w:pPr>
        <w:ind w:left="6480" w:hanging="180"/>
      </w:pPr>
      <w:rPr>
        <w:rFonts w:cs="Times New Roman"/>
      </w:rPr>
    </w:lvl>
  </w:abstractNum>
  <w:abstractNum w:abstractNumId="10" w15:restartNumberingAfterBreak="0">
    <w:nsid w:val="1E821787"/>
    <w:multiLevelType w:val="hybridMultilevel"/>
    <w:tmpl w:val="B23A05B4"/>
    <w:lvl w:ilvl="0" w:tplc="03E6F1EA">
      <w:start w:val="1"/>
      <w:numFmt w:val="decimal"/>
      <w:lvlText w:val="%1."/>
      <w:lvlJc w:val="left"/>
      <w:pPr>
        <w:ind w:left="720" w:hanging="360"/>
      </w:pPr>
      <w:rPr>
        <w:rFonts w:cs="Times New Roman"/>
      </w:rPr>
    </w:lvl>
    <w:lvl w:ilvl="1" w:tplc="556ED478">
      <w:start w:val="1"/>
      <w:numFmt w:val="lowerLetter"/>
      <w:lvlText w:val="%2."/>
      <w:lvlJc w:val="left"/>
      <w:pPr>
        <w:ind w:left="1440" w:hanging="360"/>
      </w:pPr>
      <w:rPr>
        <w:rFonts w:cs="Times New Roman"/>
      </w:rPr>
    </w:lvl>
    <w:lvl w:ilvl="2" w:tplc="AD7CFB3C">
      <w:start w:val="1"/>
      <w:numFmt w:val="lowerRoman"/>
      <w:lvlText w:val="%3."/>
      <w:lvlJc w:val="right"/>
      <w:pPr>
        <w:ind w:left="2160" w:hanging="180"/>
      </w:pPr>
      <w:rPr>
        <w:rFonts w:cs="Times New Roman"/>
      </w:rPr>
    </w:lvl>
    <w:lvl w:ilvl="3" w:tplc="F03E37E8">
      <w:start w:val="1"/>
      <w:numFmt w:val="decimal"/>
      <w:lvlText w:val="%4."/>
      <w:lvlJc w:val="left"/>
      <w:pPr>
        <w:ind w:left="2880" w:hanging="360"/>
      </w:pPr>
      <w:rPr>
        <w:rFonts w:cs="Times New Roman"/>
      </w:rPr>
    </w:lvl>
    <w:lvl w:ilvl="4" w:tplc="1AD01B7C">
      <w:start w:val="1"/>
      <w:numFmt w:val="lowerLetter"/>
      <w:lvlText w:val="%5."/>
      <w:lvlJc w:val="left"/>
      <w:pPr>
        <w:ind w:left="3600" w:hanging="360"/>
      </w:pPr>
      <w:rPr>
        <w:rFonts w:cs="Times New Roman"/>
      </w:rPr>
    </w:lvl>
    <w:lvl w:ilvl="5" w:tplc="D3F6FC9E">
      <w:start w:val="1"/>
      <w:numFmt w:val="lowerRoman"/>
      <w:lvlText w:val="%6."/>
      <w:lvlJc w:val="right"/>
      <w:pPr>
        <w:ind w:left="4320" w:hanging="180"/>
      </w:pPr>
      <w:rPr>
        <w:rFonts w:cs="Times New Roman"/>
      </w:rPr>
    </w:lvl>
    <w:lvl w:ilvl="6" w:tplc="E34A2DE8">
      <w:start w:val="1"/>
      <w:numFmt w:val="decimal"/>
      <w:lvlText w:val="%7."/>
      <w:lvlJc w:val="left"/>
      <w:pPr>
        <w:ind w:left="5040" w:hanging="360"/>
      </w:pPr>
      <w:rPr>
        <w:rFonts w:cs="Times New Roman"/>
      </w:rPr>
    </w:lvl>
    <w:lvl w:ilvl="7" w:tplc="8D349B42">
      <w:start w:val="1"/>
      <w:numFmt w:val="lowerLetter"/>
      <w:lvlText w:val="%8."/>
      <w:lvlJc w:val="left"/>
      <w:pPr>
        <w:ind w:left="5760" w:hanging="360"/>
      </w:pPr>
      <w:rPr>
        <w:rFonts w:cs="Times New Roman"/>
      </w:rPr>
    </w:lvl>
    <w:lvl w:ilvl="8" w:tplc="A9026704">
      <w:start w:val="1"/>
      <w:numFmt w:val="lowerRoman"/>
      <w:lvlText w:val="%9."/>
      <w:lvlJc w:val="right"/>
      <w:pPr>
        <w:ind w:left="6480" w:hanging="180"/>
      </w:pPr>
      <w:rPr>
        <w:rFonts w:cs="Times New Roman"/>
      </w:rPr>
    </w:lvl>
  </w:abstractNum>
  <w:abstractNum w:abstractNumId="11" w15:restartNumberingAfterBreak="0">
    <w:nsid w:val="1F0D6FA4"/>
    <w:multiLevelType w:val="hybridMultilevel"/>
    <w:tmpl w:val="6C464A78"/>
    <w:lvl w:ilvl="0" w:tplc="6916D59C">
      <w:start w:val="2018"/>
      <w:numFmt w:val="decimal"/>
      <w:lvlText w:val="%1"/>
      <w:lvlJc w:val="left"/>
      <w:pPr>
        <w:ind w:left="1269" w:hanging="560"/>
      </w:pPr>
      <w:rPr>
        <w:rFonts w:cs="Times New Roman"/>
      </w:rPr>
    </w:lvl>
    <w:lvl w:ilvl="1" w:tplc="6FA696AC">
      <w:start w:val="1"/>
      <w:numFmt w:val="lowerLetter"/>
      <w:lvlText w:val="%2."/>
      <w:lvlJc w:val="left"/>
      <w:pPr>
        <w:ind w:left="1789" w:hanging="360"/>
      </w:pPr>
      <w:rPr>
        <w:rFonts w:cs="Times New Roman"/>
      </w:rPr>
    </w:lvl>
    <w:lvl w:ilvl="2" w:tplc="B7C2027A">
      <w:start w:val="1"/>
      <w:numFmt w:val="lowerRoman"/>
      <w:lvlText w:val="%3."/>
      <w:lvlJc w:val="right"/>
      <w:pPr>
        <w:ind w:left="2509" w:hanging="180"/>
      </w:pPr>
      <w:rPr>
        <w:rFonts w:cs="Times New Roman"/>
      </w:rPr>
    </w:lvl>
    <w:lvl w:ilvl="3" w:tplc="4DDEB82E">
      <w:start w:val="1"/>
      <w:numFmt w:val="decimal"/>
      <w:lvlText w:val="%4."/>
      <w:lvlJc w:val="left"/>
      <w:pPr>
        <w:ind w:left="3229" w:hanging="360"/>
      </w:pPr>
      <w:rPr>
        <w:rFonts w:cs="Times New Roman"/>
      </w:rPr>
    </w:lvl>
    <w:lvl w:ilvl="4" w:tplc="6CE2BD0A">
      <w:start w:val="1"/>
      <w:numFmt w:val="lowerLetter"/>
      <w:lvlText w:val="%5."/>
      <w:lvlJc w:val="left"/>
      <w:pPr>
        <w:ind w:left="3949" w:hanging="360"/>
      </w:pPr>
      <w:rPr>
        <w:rFonts w:cs="Times New Roman"/>
      </w:rPr>
    </w:lvl>
    <w:lvl w:ilvl="5" w:tplc="A5B22460">
      <w:start w:val="1"/>
      <w:numFmt w:val="lowerRoman"/>
      <w:lvlText w:val="%6."/>
      <w:lvlJc w:val="right"/>
      <w:pPr>
        <w:ind w:left="4669" w:hanging="180"/>
      </w:pPr>
      <w:rPr>
        <w:rFonts w:cs="Times New Roman"/>
      </w:rPr>
    </w:lvl>
    <w:lvl w:ilvl="6" w:tplc="D9C6233A">
      <w:start w:val="1"/>
      <w:numFmt w:val="decimal"/>
      <w:lvlText w:val="%7."/>
      <w:lvlJc w:val="left"/>
      <w:pPr>
        <w:ind w:left="5389" w:hanging="360"/>
      </w:pPr>
      <w:rPr>
        <w:rFonts w:cs="Times New Roman"/>
      </w:rPr>
    </w:lvl>
    <w:lvl w:ilvl="7" w:tplc="F062A208">
      <w:start w:val="1"/>
      <w:numFmt w:val="lowerLetter"/>
      <w:lvlText w:val="%8."/>
      <w:lvlJc w:val="left"/>
      <w:pPr>
        <w:ind w:left="6109" w:hanging="360"/>
      </w:pPr>
      <w:rPr>
        <w:rFonts w:cs="Times New Roman"/>
      </w:rPr>
    </w:lvl>
    <w:lvl w:ilvl="8" w:tplc="A74C9D46">
      <w:start w:val="1"/>
      <w:numFmt w:val="lowerRoman"/>
      <w:lvlText w:val="%9."/>
      <w:lvlJc w:val="right"/>
      <w:pPr>
        <w:ind w:left="6829" w:hanging="180"/>
      </w:pPr>
      <w:rPr>
        <w:rFonts w:cs="Times New Roman"/>
      </w:rPr>
    </w:lvl>
  </w:abstractNum>
  <w:abstractNum w:abstractNumId="12" w15:restartNumberingAfterBreak="0">
    <w:nsid w:val="20A9276B"/>
    <w:multiLevelType w:val="hybridMultilevel"/>
    <w:tmpl w:val="F5F8C82A"/>
    <w:lvl w:ilvl="0" w:tplc="AB567752">
      <w:start w:val="3"/>
      <w:numFmt w:val="decimal"/>
      <w:lvlText w:val="%1."/>
      <w:lvlJc w:val="left"/>
      <w:pPr>
        <w:ind w:left="2149" w:hanging="360"/>
      </w:pPr>
      <w:rPr>
        <w:rFonts w:cs="Times New Roman"/>
      </w:rPr>
    </w:lvl>
    <w:lvl w:ilvl="1" w:tplc="0C5EC772">
      <w:start w:val="1"/>
      <w:numFmt w:val="lowerLetter"/>
      <w:lvlText w:val="%2."/>
      <w:lvlJc w:val="left"/>
      <w:pPr>
        <w:ind w:left="2869" w:hanging="360"/>
      </w:pPr>
      <w:rPr>
        <w:rFonts w:cs="Times New Roman"/>
      </w:rPr>
    </w:lvl>
    <w:lvl w:ilvl="2" w:tplc="0A0A907C">
      <w:start w:val="1"/>
      <w:numFmt w:val="lowerRoman"/>
      <w:lvlText w:val="%3."/>
      <w:lvlJc w:val="right"/>
      <w:pPr>
        <w:ind w:left="3589" w:hanging="180"/>
      </w:pPr>
      <w:rPr>
        <w:rFonts w:cs="Times New Roman"/>
      </w:rPr>
    </w:lvl>
    <w:lvl w:ilvl="3" w:tplc="58041366">
      <w:start w:val="1"/>
      <w:numFmt w:val="decimal"/>
      <w:lvlText w:val="%4."/>
      <w:lvlJc w:val="left"/>
      <w:pPr>
        <w:ind w:left="4309" w:hanging="360"/>
      </w:pPr>
      <w:rPr>
        <w:rFonts w:cs="Times New Roman"/>
      </w:rPr>
    </w:lvl>
    <w:lvl w:ilvl="4" w:tplc="73C0E6DC">
      <w:start w:val="1"/>
      <w:numFmt w:val="lowerLetter"/>
      <w:lvlText w:val="%5."/>
      <w:lvlJc w:val="left"/>
      <w:pPr>
        <w:ind w:left="5029" w:hanging="360"/>
      </w:pPr>
      <w:rPr>
        <w:rFonts w:cs="Times New Roman"/>
      </w:rPr>
    </w:lvl>
    <w:lvl w:ilvl="5" w:tplc="47B6A5D0">
      <w:start w:val="1"/>
      <w:numFmt w:val="lowerRoman"/>
      <w:lvlText w:val="%6."/>
      <w:lvlJc w:val="right"/>
      <w:pPr>
        <w:ind w:left="5749" w:hanging="180"/>
      </w:pPr>
      <w:rPr>
        <w:rFonts w:cs="Times New Roman"/>
      </w:rPr>
    </w:lvl>
    <w:lvl w:ilvl="6" w:tplc="878434FC">
      <w:start w:val="1"/>
      <w:numFmt w:val="decimal"/>
      <w:lvlText w:val="%7."/>
      <w:lvlJc w:val="left"/>
      <w:pPr>
        <w:ind w:left="6469" w:hanging="360"/>
      </w:pPr>
      <w:rPr>
        <w:rFonts w:cs="Times New Roman"/>
      </w:rPr>
    </w:lvl>
    <w:lvl w:ilvl="7" w:tplc="FBA82520">
      <w:start w:val="1"/>
      <w:numFmt w:val="lowerLetter"/>
      <w:lvlText w:val="%8."/>
      <w:lvlJc w:val="left"/>
      <w:pPr>
        <w:ind w:left="7189" w:hanging="360"/>
      </w:pPr>
      <w:rPr>
        <w:rFonts w:cs="Times New Roman"/>
      </w:rPr>
    </w:lvl>
    <w:lvl w:ilvl="8" w:tplc="A34C172E">
      <w:start w:val="1"/>
      <w:numFmt w:val="lowerRoman"/>
      <w:lvlText w:val="%9."/>
      <w:lvlJc w:val="right"/>
      <w:pPr>
        <w:ind w:left="7909" w:hanging="180"/>
      </w:pPr>
      <w:rPr>
        <w:rFonts w:cs="Times New Roman"/>
      </w:rPr>
    </w:lvl>
  </w:abstractNum>
  <w:abstractNum w:abstractNumId="13" w15:restartNumberingAfterBreak="0">
    <w:nsid w:val="24A1651A"/>
    <w:multiLevelType w:val="hybridMultilevel"/>
    <w:tmpl w:val="D1AA19D4"/>
    <w:lvl w:ilvl="0" w:tplc="5B10DD38">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5"/>
        <w:szCs w:val="25"/>
        <w:u w:val="none"/>
        <w:lang w:val="ru-RU"/>
      </w:rPr>
    </w:lvl>
    <w:lvl w:ilvl="1" w:tplc="4D8C79E8">
      <w:start w:val="1"/>
      <w:numFmt w:val="decimal"/>
      <w:lvlText w:val=""/>
      <w:lvlJc w:val="left"/>
    </w:lvl>
    <w:lvl w:ilvl="2" w:tplc="4B427A86">
      <w:start w:val="1"/>
      <w:numFmt w:val="decimal"/>
      <w:lvlText w:val=""/>
      <w:lvlJc w:val="left"/>
    </w:lvl>
    <w:lvl w:ilvl="3" w:tplc="D8A82A26">
      <w:start w:val="1"/>
      <w:numFmt w:val="decimal"/>
      <w:lvlText w:val=""/>
      <w:lvlJc w:val="left"/>
    </w:lvl>
    <w:lvl w:ilvl="4" w:tplc="37E26236">
      <w:start w:val="1"/>
      <w:numFmt w:val="decimal"/>
      <w:lvlText w:val=""/>
      <w:lvlJc w:val="left"/>
    </w:lvl>
    <w:lvl w:ilvl="5" w:tplc="2FD207A2">
      <w:start w:val="1"/>
      <w:numFmt w:val="decimal"/>
      <w:lvlText w:val=""/>
      <w:lvlJc w:val="left"/>
    </w:lvl>
    <w:lvl w:ilvl="6" w:tplc="33D4AE60">
      <w:start w:val="1"/>
      <w:numFmt w:val="decimal"/>
      <w:lvlText w:val=""/>
      <w:lvlJc w:val="left"/>
    </w:lvl>
    <w:lvl w:ilvl="7" w:tplc="1622691E">
      <w:start w:val="1"/>
      <w:numFmt w:val="decimal"/>
      <w:lvlText w:val=""/>
      <w:lvlJc w:val="left"/>
    </w:lvl>
    <w:lvl w:ilvl="8" w:tplc="1B6A01A8">
      <w:start w:val="1"/>
      <w:numFmt w:val="decimal"/>
      <w:lvlText w:val=""/>
      <w:lvlJc w:val="left"/>
    </w:lvl>
  </w:abstractNum>
  <w:abstractNum w:abstractNumId="14" w15:restartNumberingAfterBreak="0">
    <w:nsid w:val="24B902EA"/>
    <w:multiLevelType w:val="hybridMultilevel"/>
    <w:tmpl w:val="CE38B374"/>
    <w:lvl w:ilvl="0" w:tplc="E72C2A12">
      <w:start w:val="3"/>
      <w:numFmt w:val="decimal"/>
      <w:lvlText w:val="%1)"/>
      <w:lvlJc w:val="left"/>
      <w:pPr>
        <w:ind w:left="360" w:hanging="360"/>
      </w:pPr>
    </w:lvl>
    <w:lvl w:ilvl="1" w:tplc="4422416A">
      <w:start w:val="1"/>
      <w:numFmt w:val="lowerLetter"/>
      <w:lvlText w:val="%2."/>
      <w:lvlJc w:val="left"/>
      <w:pPr>
        <w:ind w:left="1080" w:hanging="360"/>
      </w:pPr>
    </w:lvl>
    <w:lvl w:ilvl="2" w:tplc="CA9C431E">
      <w:start w:val="1"/>
      <w:numFmt w:val="lowerRoman"/>
      <w:lvlText w:val="%3."/>
      <w:lvlJc w:val="right"/>
      <w:pPr>
        <w:ind w:left="1800" w:hanging="180"/>
      </w:pPr>
    </w:lvl>
    <w:lvl w:ilvl="3" w:tplc="69348B3C">
      <w:start w:val="1"/>
      <w:numFmt w:val="decimal"/>
      <w:lvlText w:val="%4."/>
      <w:lvlJc w:val="left"/>
      <w:pPr>
        <w:ind w:left="2520" w:hanging="360"/>
      </w:pPr>
    </w:lvl>
    <w:lvl w:ilvl="4" w:tplc="E974A3D4">
      <w:start w:val="1"/>
      <w:numFmt w:val="lowerLetter"/>
      <w:lvlText w:val="%5."/>
      <w:lvlJc w:val="left"/>
      <w:pPr>
        <w:ind w:left="3240" w:hanging="360"/>
      </w:pPr>
    </w:lvl>
    <w:lvl w:ilvl="5" w:tplc="797280DC">
      <w:start w:val="1"/>
      <w:numFmt w:val="lowerRoman"/>
      <w:lvlText w:val="%6."/>
      <w:lvlJc w:val="right"/>
      <w:pPr>
        <w:ind w:left="3960" w:hanging="180"/>
      </w:pPr>
    </w:lvl>
    <w:lvl w:ilvl="6" w:tplc="ED8CBDE6">
      <w:start w:val="1"/>
      <w:numFmt w:val="decimal"/>
      <w:lvlText w:val="%7."/>
      <w:lvlJc w:val="left"/>
      <w:pPr>
        <w:ind w:left="4680" w:hanging="360"/>
      </w:pPr>
    </w:lvl>
    <w:lvl w:ilvl="7" w:tplc="D80E2B6A">
      <w:start w:val="1"/>
      <w:numFmt w:val="lowerLetter"/>
      <w:lvlText w:val="%8."/>
      <w:lvlJc w:val="left"/>
      <w:pPr>
        <w:ind w:left="5400" w:hanging="360"/>
      </w:pPr>
    </w:lvl>
    <w:lvl w:ilvl="8" w:tplc="C6C64B08">
      <w:start w:val="1"/>
      <w:numFmt w:val="lowerRoman"/>
      <w:lvlText w:val="%9."/>
      <w:lvlJc w:val="right"/>
      <w:pPr>
        <w:ind w:left="6120" w:hanging="180"/>
      </w:pPr>
    </w:lvl>
  </w:abstractNum>
  <w:abstractNum w:abstractNumId="15" w15:restartNumberingAfterBreak="0">
    <w:nsid w:val="2AF377B0"/>
    <w:multiLevelType w:val="hybridMultilevel"/>
    <w:tmpl w:val="CE3A067C"/>
    <w:lvl w:ilvl="0" w:tplc="13C2449C">
      <w:start w:val="3"/>
      <w:numFmt w:val="decimal"/>
      <w:lvlText w:val="%1)"/>
      <w:lvlJc w:val="left"/>
      <w:pPr>
        <w:ind w:left="786" w:hanging="360"/>
      </w:pPr>
    </w:lvl>
    <w:lvl w:ilvl="1" w:tplc="99609218">
      <w:start w:val="1"/>
      <w:numFmt w:val="lowerLetter"/>
      <w:lvlText w:val="%2."/>
      <w:lvlJc w:val="left"/>
      <w:pPr>
        <w:ind w:left="1506" w:hanging="360"/>
      </w:pPr>
    </w:lvl>
    <w:lvl w:ilvl="2" w:tplc="13502BC8">
      <w:start w:val="1"/>
      <w:numFmt w:val="lowerRoman"/>
      <w:lvlText w:val="%3."/>
      <w:lvlJc w:val="right"/>
      <w:pPr>
        <w:ind w:left="2226" w:hanging="180"/>
      </w:pPr>
    </w:lvl>
    <w:lvl w:ilvl="3" w:tplc="1F6E010A">
      <w:start w:val="1"/>
      <w:numFmt w:val="decimal"/>
      <w:lvlText w:val="%4."/>
      <w:lvlJc w:val="left"/>
      <w:pPr>
        <w:ind w:left="2946" w:hanging="360"/>
      </w:pPr>
    </w:lvl>
    <w:lvl w:ilvl="4" w:tplc="58CC26B2">
      <w:start w:val="1"/>
      <w:numFmt w:val="lowerLetter"/>
      <w:lvlText w:val="%5."/>
      <w:lvlJc w:val="left"/>
      <w:pPr>
        <w:ind w:left="3666" w:hanging="360"/>
      </w:pPr>
    </w:lvl>
    <w:lvl w:ilvl="5" w:tplc="D3C6E9F8">
      <w:start w:val="1"/>
      <w:numFmt w:val="lowerRoman"/>
      <w:lvlText w:val="%6."/>
      <w:lvlJc w:val="right"/>
      <w:pPr>
        <w:ind w:left="4386" w:hanging="180"/>
      </w:pPr>
    </w:lvl>
    <w:lvl w:ilvl="6" w:tplc="6012271A">
      <w:start w:val="1"/>
      <w:numFmt w:val="decimal"/>
      <w:lvlText w:val="%7."/>
      <w:lvlJc w:val="left"/>
      <w:pPr>
        <w:ind w:left="5106" w:hanging="360"/>
      </w:pPr>
    </w:lvl>
    <w:lvl w:ilvl="7" w:tplc="60528810">
      <w:start w:val="1"/>
      <w:numFmt w:val="lowerLetter"/>
      <w:lvlText w:val="%8."/>
      <w:lvlJc w:val="left"/>
      <w:pPr>
        <w:ind w:left="5826" w:hanging="360"/>
      </w:pPr>
    </w:lvl>
    <w:lvl w:ilvl="8" w:tplc="3F6A1EA0">
      <w:start w:val="1"/>
      <w:numFmt w:val="lowerRoman"/>
      <w:lvlText w:val="%9."/>
      <w:lvlJc w:val="right"/>
      <w:pPr>
        <w:ind w:left="6546" w:hanging="180"/>
      </w:pPr>
    </w:lvl>
  </w:abstractNum>
  <w:abstractNum w:abstractNumId="16" w15:restartNumberingAfterBreak="0">
    <w:nsid w:val="2BAC1218"/>
    <w:multiLevelType w:val="hybridMultilevel"/>
    <w:tmpl w:val="9B103BD4"/>
    <w:lvl w:ilvl="0" w:tplc="9282FA48">
      <w:start w:val="2"/>
      <w:numFmt w:val="decimal"/>
      <w:lvlText w:val="%1."/>
      <w:lvlJc w:val="left"/>
      <w:pPr>
        <w:ind w:left="720" w:hanging="360"/>
      </w:pPr>
      <w:rPr>
        <w:rFonts w:cs="Times New Roman"/>
      </w:rPr>
    </w:lvl>
    <w:lvl w:ilvl="1" w:tplc="52D2AA4A">
      <w:start w:val="1"/>
      <w:numFmt w:val="lowerLetter"/>
      <w:lvlText w:val="%2."/>
      <w:lvlJc w:val="left"/>
      <w:pPr>
        <w:ind w:left="1440" w:hanging="360"/>
      </w:pPr>
      <w:rPr>
        <w:rFonts w:cs="Times New Roman"/>
      </w:rPr>
    </w:lvl>
    <w:lvl w:ilvl="2" w:tplc="66346C7C">
      <w:start w:val="1"/>
      <w:numFmt w:val="lowerRoman"/>
      <w:lvlText w:val="%3."/>
      <w:lvlJc w:val="right"/>
      <w:pPr>
        <w:ind w:left="2160" w:hanging="180"/>
      </w:pPr>
      <w:rPr>
        <w:rFonts w:cs="Times New Roman"/>
      </w:rPr>
    </w:lvl>
    <w:lvl w:ilvl="3" w:tplc="36F008CE">
      <w:start w:val="1"/>
      <w:numFmt w:val="decimal"/>
      <w:lvlText w:val="%4."/>
      <w:lvlJc w:val="left"/>
      <w:pPr>
        <w:ind w:left="2880" w:hanging="360"/>
      </w:pPr>
      <w:rPr>
        <w:rFonts w:cs="Times New Roman"/>
      </w:rPr>
    </w:lvl>
    <w:lvl w:ilvl="4" w:tplc="0B900688">
      <w:start w:val="1"/>
      <w:numFmt w:val="lowerLetter"/>
      <w:lvlText w:val="%5."/>
      <w:lvlJc w:val="left"/>
      <w:pPr>
        <w:ind w:left="3600" w:hanging="360"/>
      </w:pPr>
      <w:rPr>
        <w:rFonts w:cs="Times New Roman"/>
      </w:rPr>
    </w:lvl>
    <w:lvl w:ilvl="5" w:tplc="02DC1004">
      <w:start w:val="1"/>
      <w:numFmt w:val="lowerRoman"/>
      <w:lvlText w:val="%6."/>
      <w:lvlJc w:val="right"/>
      <w:pPr>
        <w:ind w:left="4320" w:hanging="180"/>
      </w:pPr>
      <w:rPr>
        <w:rFonts w:cs="Times New Roman"/>
      </w:rPr>
    </w:lvl>
    <w:lvl w:ilvl="6" w:tplc="E08613F8">
      <w:start w:val="1"/>
      <w:numFmt w:val="decimal"/>
      <w:lvlText w:val="%7."/>
      <w:lvlJc w:val="left"/>
      <w:pPr>
        <w:ind w:left="5040" w:hanging="360"/>
      </w:pPr>
      <w:rPr>
        <w:rFonts w:cs="Times New Roman"/>
      </w:rPr>
    </w:lvl>
    <w:lvl w:ilvl="7" w:tplc="657EFBA0">
      <w:start w:val="1"/>
      <w:numFmt w:val="lowerLetter"/>
      <w:lvlText w:val="%8."/>
      <w:lvlJc w:val="left"/>
      <w:pPr>
        <w:ind w:left="5760" w:hanging="360"/>
      </w:pPr>
      <w:rPr>
        <w:rFonts w:cs="Times New Roman"/>
      </w:rPr>
    </w:lvl>
    <w:lvl w:ilvl="8" w:tplc="EA2C59E8">
      <w:start w:val="1"/>
      <w:numFmt w:val="lowerRoman"/>
      <w:lvlText w:val="%9."/>
      <w:lvlJc w:val="right"/>
      <w:pPr>
        <w:ind w:left="6480" w:hanging="180"/>
      </w:pPr>
      <w:rPr>
        <w:rFonts w:cs="Times New Roman"/>
      </w:rPr>
    </w:lvl>
  </w:abstractNum>
  <w:abstractNum w:abstractNumId="17" w15:restartNumberingAfterBreak="0">
    <w:nsid w:val="2E6A657F"/>
    <w:multiLevelType w:val="hybridMultilevel"/>
    <w:tmpl w:val="F0C8E74A"/>
    <w:lvl w:ilvl="0" w:tplc="9DFAFECA">
      <w:start w:val="2"/>
      <w:numFmt w:val="decimal"/>
      <w:lvlText w:val="%1."/>
      <w:lvlJc w:val="left"/>
      <w:pPr>
        <w:ind w:left="1440" w:hanging="360"/>
      </w:pPr>
      <w:rPr>
        <w:rFonts w:cs="Times New Roman"/>
      </w:rPr>
    </w:lvl>
    <w:lvl w:ilvl="1" w:tplc="16425918">
      <w:start w:val="1"/>
      <w:numFmt w:val="lowerLetter"/>
      <w:lvlText w:val="%2."/>
      <w:lvlJc w:val="left"/>
      <w:pPr>
        <w:ind w:left="2160" w:hanging="360"/>
      </w:pPr>
      <w:rPr>
        <w:rFonts w:cs="Times New Roman"/>
      </w:rPr>
    </w:lvl>
    <w:lvl w:ilvl="2" w:tplc="4A3A171A">
      <w:start w:val="1"/>
      <w:numFmt w:val="lowerRoman"/>
      <w:lvlText w:val="%3."/>
      <w:lvlJc w:val="right"/>
      <w:pPr>
        <w:ind w:left="2880" w:hanging="180"/>
      </w:pPr>
      <w:rPr>
        <w:rFonts w:cs="Times New Roman"/>
      </w:rPr>
    </w:lvl>
    <w:lvl w:ilvl="3" w:tplc="9C469610">
      <w:start w:val="1"/>
      <w:numFmt w:val="decimal"/>
      <w:lvlText w:val="%4."/>
      <w:lvlJc w:val="left"/>
      <w:pPr>
        <w:ind w:left="3600" w:hanging="360"/>
      </w:pPr>
      <w:rPr>
        <w:rFonts w:cs="Times New Roman"/>
      </w:rPr>
    </w:lvl>
    <w:lvl w:ilvl="4" w:tplc="613CC24C">
      <w:start w:val="1"/>
      <w:numFmt w:val="lowerLetter"/>
      <w:lvlText w:val="%5."/>
      <w:lvlJc w:val="left"/>
      <w:pPr>
        <w:ind w:left="4320" w:hanging="360"/>
      </w:pPr>
      <w:rPr>
        <w:rFonts w:cs="Times New Roman"/>
      </w:rPr>
    </w:lvl>
    <w:lvl w:ilvl="5" w:tplc="77182ECC">
      <w:start w:val="1"/>
      <w:numFmt w:val="lowerRoman"/>
      <w:lvlText w:val="%6."/>
      <w:lvlJc w:val="right"/>
      <w:pPr>
        <w:ind w:left="5040" w:hanging="180"/>
      </w:pPr>
      <w:rPr>
        <w:rFonts w:cs="Times New Roman"/>
      </w:rPr>
    </w:lvl>
    <w:lvl w:ilvl="6" w:tplc="92E4B88C">
      <w:start w:val="1"/>
      <w:numFmt w:val="decimal"/>
      <w:lvlText w:val="%7."/>
      <w:lvlJc w:val="left"/>
      <w:pPr>
        <w:ind w:left="5760" w:hanging="360"/>
      </w:pPr>
      <w:rPr>
        <w:rFonts w:cs="Times New Roman"/>
      </w:rPr>
    </w:lvl>
    <w:lvl w:ilvl="7" w:tplc="44F62756">
      <w:start w:val="1"/>
      <w:numFmt w:val="lowerLetter"/>
      <w:lvlText w:val="%8."/>
      <w:lvlJc w:val="left"/>
      <w:pPr>
        <w:ind w:left="6480" w:hanging="360"/>
      </w:pPr>
      <w:rPr>
        <w:rFonts w:cs="Times New Roman"/>
      </w:rPr>
    </w:lvl>
    <w:lvl w:ilvl="8" w:tplc="52B44DFA">
      <w:start w:val="1"/>
      <w:numFmt w:val="lowerRoman"/>
      <w:lvlText w:val="%9."/>
      <w:lvlJc w:val="right"/>
      <w:pPr>
        <w:ind w:left="7200" w:hanging="180"/>
      </w:pPr>
      <w:rPr>
        <w:rFonts w:cs="Times New Roman"/>
      </w:rPr>
    </w:lvl>
  </w:abstractNum>
  <w:abstractNum w:abstractNumId="18" w15:restartNumberingAfterBreak="0">
    <w:nsid w:val="2EB805A2"/>
    <w:multiLevelType w:val="multilevel"/>
    <w:tmpl w:val="43744922"/>
    <w:lvl w:ilvl="0">
      <w:start w:val="1"/>
      <w:numFmt w:val="decimal"/>
      <w:lvlText w:val="%1."/>
      <w:lvlJc w:val="left"/>
      <w:pPr>
        <w:ind w:left="720" w:hanging="360"/>
      </w:pPr>
      <w:rPr>
        <w:rFonts w:cs="Times New Roman"/>
      </w:rPr>
    </w:lvl>
    <w:lvl w:ilvl="1">
      <w:start w:val="4"/>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19" w15:restartNumberingAfterBreak="0">
    <w:nsid w:val="33197E37"/>
    <w:multiLevelType w:val="hybridMultilevel"/>
    <w:tmpl w:val="CA40AFC6"/>
    <w:lvl w:ilvl="0" w:tplc="DBBEA8DA">
      <w:start w:val="1"/>
      <w:numFmt w:val="decimal"/>
      <w:lvlText w:val="%1."/>
      <w:lvlJc w:val="left"/>
      <w:pPr>
        <w:ind w:left="720" w:hanging="360"/>
      </w:pPr>
      <w:rPr>
        <w:rFonts w:cs="Times New Roman"/>
      </w:rPr>
    </w:lvl>
    <w:lvl w:ilvl="1" w:tplc="438EFBDC">
      <w:start w:val="1"/>
      <w:numFmt w:val="lowerLetter"/>
      <w:lvlText w:val="%2."/>
      <w:lvlJc w:val="left"/>
      <w:pPr>
        <w:ind w:left="1440" w:hanging="360"/>
      </w:pPr>
      <w:rPr>
        <w:rFonts w:cs="Times New Roman"/>
      </w:rPr>
    </w:lvl>
    <w:lvl w:ilvl="2" w:tplc="D4848158">
      <w:start w:val="1"/>
      <w:numFmt w:val="lowerRoman"/>
      <w:lvlText w:val="%3."/>
      <w:lvlJc w:val="right"/>
      <w:pPr>
        <w:ind w:left="2160" w:hanging="180"/>
      </w:pPr>
      <w:rPr>
        <w:rFonts w:cs="Times New Roman"/>
      </w:rPr>
    </w:lvl>
    <w:lvl w:ilvl="3" w:tplc="7508515C">
      <w:start w:val="1"/>
      <w:numFmt w:val="decimal"/>
      <w:lvlText w:val="%4."/>
      <w:lvlJc w:val="left"/>
      <w:pPr>
        <w:ind w:left="2880" w:hanging="360"/>
      </w:pPr>
      <w:rPr>
        <w:rFonts w:cs="Times New Roman"/>
      </w:rPr>
    </w:lvl>
    <w:lvl w:ilvl="4" w:tplc="A022E246">
      <w:start w:val="1"/>
      <w:numFmt w:val="lowerLetter"/>
      <w:lvlText w:val="%5."/>
      <w:lvlJc w:val="left"/>
      <w:pPr>
        <w:ind w:left="3600" w:hanging="360"/>
      </w:pPr>
      <w:rPr>
        <w:rFonts w:cs="Times New Roman"/>
      </w:rPr>
    </w:lvl>
    <w:lvl w:ilvl="5" w:tplc="16F8B110">
      <w:start w:val="1"/>
      <w:numFmt w:val="lowerRoman"/>
      <w:lvlText w:val="%6."/>
      <w:lvlJc w:val="right"/>
      <w:pPr>
        <w:ind w:left="4320" w:hanging="180"/>
      </w:pPr>
      <w:rPr>
        <w:rFonts w:cs="Times New Roman"/>
      </w:rPr>
    </w:lvl>
    <w:lvl w:ilvl="6" w:tplc="37089B7C">
      <w:start w:val="1"/>
      <w:numFmt w:val="decimal"/>
      <w:lvlText w:val="%7."/>
      <w:lvlJc w:val="left"/>
      <w:pPr>
        <w:ind w:left="5040" w:hanging="360"/>
      </w:pPr>
      <w:rPr>
        <w:rFonts w:cs="Times New Roman"/>
      </w:rPr>
    </w:lvl>
    <w:lvl w:ilvl="7" w:tplc="7B029C8C">
      <w:start w:val="1"/>
      <w:numFmt w:val="lowerLetter"/>
      <w:lvlText w:val="%8."/>
      <w:lvlJc w:val="left"/>
      <w:pPr>
        <w:ind w:left="5760" w:hanging="360"/>
      </w:pPr>
      <w:rPr>
        <w:rFonts w:cs="Times New Roman"/>
      </w:rPr>
    </w:lvl>
    <w:lvl w:ilvl="8" w:tplc="38CE8F84">
      <w:start w:val="1"/>
      <w:numFmt w:val="lowerRoman"/>
      <w:lvlText w:val="%9."/>
      <w:lvlJc w:val="right"/>
      <w:pPr>
        <w:ind w:left="6480" w:hanging="180"/>
      </w:pPr>
      <w:rPr>
        <w:rFonts w:cs="Times New Roman"/>
      </w:rPr>
    </w:lvl>
  </w:abstractNum>
  <w:abstractNum w:abstractNumId="20" w15:restartNumberingAfterBreak="0">
    <w:nsid w:val="3855481A"/>
    <w:multiLevelType w:val="hybridMultilevel"/>
    <w:tmpl w:val="B0AA0978"/>
    <w:lvl w:ilvl="0" w:tplc="85EA02CE">
      <w:start w:val="1"/>
      <w:numFmt w:val="decimal"/>
      <w:lvlText w:val="%1."/>
      <w:lvlJc w:val="left"/>
      <w:pPr>
        <w:ind w:left="720" w:hanging="360"/>
      </w:pPr>
      <w:rPr>
        <w:rFonts w:cs="Times New Roman"/>
      </w:rPr>
    </w:lvl>
    <w:lvl w:ilvl="1" w:tplc="E01AD658">
      <w:start w:val="1"/>
      <w:numFmt w:val="lowerLetter"/>
      <w:lvlText w:val="%2."/>
      <w:lvlJc w:val="left"/>
      <w:pPr>
        <w:ind w:left="1440" w:hanging="360"/>
      </w:pPr>
      <w:rPr>
        <w:rFonts w:cs="Times New Roman"/>
      </w:rPr>
    </w:lvl>
    <w:lvl w:ilvl="2" w:tplc="9BA21E7A">
      <w:start w:val="1"/>
      <w:numFmt w:val="lowerRoman"/>
      <w:lvlText w:val="%3."/>
      <w:lvlJc w:val="right"/>
      <w:pPr>
        <w:ind w:left="2160" w:hanging="180"/>
      </w:pPr>
      <w:rPr>
        <w:rFonts w:cs="Times New Roman"/>
      </w:rPr>
    </w:lvl>
    <w:lvl w:ilvl="3" w:tplc="945284DA">
      <w:start w:val="1"/>
      <w:numFmt w:val="decimal"/>
      <w:lvlText w:val="%4."/>
      <w:lvlJc w:val="left"/>
      <w:pPr>
        <w:ind w:left="2880" w:hanging="360"/>
      </w:pPr>
      <w:rPr>
        <w:rFonts w:cs="Times New Roman"/>
      </w:rPr>
    </w:lvl>
    <w:lvl w:ilvl="4" w:tplc="0AF0F608">
      <w:start w:val="1"/>
      <w:numFmt w:val="lowerLetter"/>
      <w:lvlText w:val="%5."/>
      <w:lvlJc w:val="left"/>
      <w:pPr>
        <w:ind w:left="3600" w:hanging="360"/>
      </w:pPr>
      <w:rPr>
        <w:rFonts w:cs="Times New Roman"/>
      </w:rPr>
    </w:lvl>
    <w:lvl w:ilvl="5" w:tplc="34E6B2A4">
      <w:start w:val="1"/>
      <w:numFmt w:val="lowerRoman"/>
      <w:lvlText w:val="%6."/>
      <w:lvlJc w:val="right"/>
      <w:pPr>
        <w:ind w:left="4320" w:hanging="180"/>
      </w:pPr>
      <w:rPr>
        <w:rFonts w:cs="Times New Roman"/>
      </w:rPr>
    </w:lvl>
    <w:lvl w:ilvl="6" w:tplc="CB9CC780">
      <w:start w:val="1"/>
      <w:numFmt w:val="decimal"/>
      <w:lvlText w:val="%7."/>
      <w:lvlJc w:val="left"/>
      <w:pPr>
        <w:ind w:left="5040" w:hanging="360"/>
      </w:pPr>
      <w:rPr>
        <w:rFonts w:cs="Times New Roman"/>
      </w:rPr>
    </w:lvl>
    <w:lvl w:ilvl="7" w:tplc="2A8455D8">
      <w:start w:val="1"/>
      <w:numFmt w:val="lowerLetter"/>
      <w:lvlText w:val="%8."/>
      <w:lvlJc w:val="left"/>
      <w:pPr>
        <w:ind w:left="5760" w:hanging="360"/>
      </w:pPr>
      <w:rPr>
        <w:rFonts w:cs="Times New Roman"/>
      </w:rPr>
    </w:lvl>
    <w:lvl w:ilvl="8" w:tplc="95484F2C">
      <w:start w:val="1"/>
      <w:numFmt w:val="lowerRoman"/>
      <w:lvlText w:val="%9."/>
      <w:lvlJc w:val="right"/>
      <w:pPr>
        <w:ind w:left="6480" w:hanging="180"/>
      </w:pPr>
      <w:rPr>
        <w:rFonts w:cs="Times New Roman"/>
      </w:rPr>
    </w:lvl>
  </w:abstractNum>
  <w:abstractNum w:abstractNumId="21" w15:restartNumberingAfterBreak="0">
    <w:nsid w:val="39CA2DE4"/>
    <w:multiLevelType w:val="hybridMultilevel"/>
    <w:tmpl w:val="8EBAFEE0"/>
    <w:lvl w:ilvl="0" w:tplc="9F480EA6">
      <w:start w:val="2020"/>
      <w:numFmt w:val="decimal"/>
      <w:lvlText w:val="%1"/>
      <w:lvlJc w:val="left"/>
      <w:pPr>
        <w:ind w:left="1309" w:hanging="600"/>
      </w:pPr>
      <w:rPr>
        <w:rFonts w:cs="Times New Roman"/>
      </w:rPr>
    </w:lvl>
    <w:lvl w:ilvl="1" w:tplc="692677A8">
      <w:start w:val="1"/>
      <w:numFmt w:val="lowerLetter"/>
      <w:lvlText w:val="%2."/>
      <w:lvlJc w:val="left"/>
      <w:pPr>
        <w:ind w:left="1789" w:hanging="360"/>
      </w:pPr>
      <w:rPr>
        <w:rFonts w:cs="Times New Roman"/>
      </w:rPr>
    </w:lvl>
    <w:lvl w:ilvl="2" w:tplc="FBF0BC62">
      <w:start w:val="1"/>
      <w:numFmt w:val="lowerRoman"/>
      <w:lvlText w:val="%3."/>
      <w:lvlJc w:val="right"/>
      <w:pPr>
        <w:ind w:left="2509" w:hanging="180"/>
      </w:pPr>
      <w:rPr>
        <w:rFonts w:cs="Times New Roman"/>
      </w:rPr>
    </w:lvl>
    <w:lvl w:ilvl="3" w:tplc="6F1ABA74">
      <w:start w:val="1"/>
      <w:numFmt w:val="decimal"/>
      <w:lvlText w:val="%4."/>
      <w:lvlJc w:val="left"/>
      <w:pPr>
        <w:ind w:left="3229" w:hanging="360"/>
      </w:pPr>
      <w:rPr>
        <w:rFonts w:cs="Times New Roman"/>
      </w:rPr>
    </w:lvl>
    <w:lvl w:ilvl="4" w:tplc="8E96A36A">
      <w:start w:val="1"/>
      <w:numFmt w:val="lowerLetter"/>
      <w:lvlText w:val="%5."/>
      <w:lvlJc w:val="left"/>
      <w:pPr>
        <w:ind w:left="3949" w:hanging="360"/>
      </w:pPr>
      <w:rPr>
        <w:rFonts w:cs="Times New Roman"/>
      </w:rPr>
    </w:lvl>
    <w:lvl w:ilvl="5" w:tplc="C9A69D36">
      <w:start w:val="1"/>
      <w:numFmt w:val="lowerRoman"/>
      <w:lvlText w:val="%6."/>
      <w:lvlJc w:val="right"/>
      <w:pPr>
        <w:ind w:left="4669" w:hanging="180"/>
      </w:pPr>
      <w:rPr>
        <w:rFonts w:cs="Times New Roman"/>
      </w:rPr>
    </w:lvl>
    <w:lvl w:ilvl="6" w:tplc="C3A6308C">
      <w:start w:val="1"/>
      <w:numFmt w:val="decimal"/>
      <w:lvlText w:val="%7."/>
      <w:lvlJc w:val="left"/>
      <w:pPr>
        <w:ind w:left="5389" w:hanging="360"/>
      </w:pPr>
      <w:rPr>
        <w:rFonts w:cs="Times New Roman"/>
      </w:rPr>
    </w:lvl>
    <w:lvl w:ilvl="7" w:tplc="DE501E82">
      <w:start w:val="1"/>
      <w:numFmt w:val="lowerLetter"/>
      <w:lvlText w:val="%8."/>
      <w:lvlJc w:val="left"/>
      <w:pPr>
        <w:ind w:left="6109" w:hanging="360"/>
      </w:pPr>
      <w:rPr>
        <w:rFonts w:cs="Times New Roman"/>
      </w:rPr>
    </w:lvl>
    <w:lvl w:ilvl="8" w:tplc="D598A39C">
      <w:start w:val="1"/>
      <w:numFmt w:val="lowerRoman"/>
      <w:lvlText w:val="%9."/>
      <w:lvlJc w:val="right"/>
      <w:pPr>
        <w:ind w:left="6829" w:hanging="180"/>
      </w:pPr>
      <w:rPr>
        <w:rFonts w:cs="Times New Roman"/>
      </w:rPr>
    </w:lvl>
  </w:abstractNum>
  <w:abstractNum w:abstractNumId="22" w15:restartNumberingAfterBreak="0">
    <w:nsid w:val="3AAD3C11"/>
    <w:multiLevelType w:val="hybridMultilevel"/>
    <w:tmpl w:val="272E6C3A"/>
    <w:lvl w:ilvl="0" w:tplc="534E686C">
      <w:start w:val="1"/>
      <w:numFmt w:val="upperRoman"/>
      <w:lvlText w:val="%1."/>
      <w:lvlJc w:val="left"/>
      <w:pPr>
        <w:ind w:left="2149" w:hanging="720"/>
      </w:pPr>
      <w:rPr>
        <w:rFonts w:cs="Times New Roman"/>
      </w:rPr>
    </w:lvl>
    <w:lvl w:ilvl="1" w:tplc="8A148DD6">
      <w:start w:val="1"/>
      <w:numFmt w:val="lowerLetter"/>
      <w:lvlText w:val="%2."/>
      <w:lvlJc w:val="left"/>
      <w:pPr>
        <w:ind w:left="2509" w:hanging="360"/>
      </w:pPr>
      <w:rPr>
        <w:rFonts w:cs="Times New Roman"/>
      </w:rPr>
    </w:lvl>
    <w:lvl w:ilvl="2" w:tplc="E82ED7B6">
      <w:start w:val="1"/>
      <w:numFmt w:val="lowerRoman"/>
      <w:lvlText w:val="%3."/>
      <w:lvlJc w:val="right"/>
      <w:pPr>
        <w:ind w:left="3229" w:hanging="180"/>
      </w:pPr>
      <w:rPr>
        <w:rFonts w:cs="Times New Roman"/>
      </w:rPr>
    </w:lvl>
    <w:lvl w:ilvl="3" w:tplc="F6941086">
      <w:start w:val="1"/>
      <w:numFmt w:val="decimal"/>
      <w:lvlText w:val="%4."/>
      <w:lvlJc w:val="left"/>
      <w:pPr>
        <w:ind w:left="3949" w:hanging="360"/>
      </w:pPr>
      <w:rPr>
        <w:rFonts w:cs="Times New Roman"/>
      </w:rPr>
    </w:lvl>
    <w:lvl w:ilvl="4" w:tplc="5B984C52">
      <w:start w:val="1"/>
      <w:numFmt w:val="lowerLetter"/>
      <w:lvlText w:val="%5."/>
      <w:lvlJc w:val="left"/>
      <w:pPr>
        <w:ind w:left="4669" w:hanging="360"/>
      </w:pPr>
      <w:rPr>
        <w:rFonts w:cs="Times New Roman"/>
      </w:rPr>
    </w:lvl>
    <w:lvl w:ilvl="5" w:tplc="5A7CC806">
      <w:start w:val="1"/>
      <w:numFmt w:val="lowerRoman"/>
      <w:lvlText w:val="%6."/>
      <w:lvlJc w:val="right"/>
      <w:pPr>
        <w:ind w:left="5389" w:hanging="180"/>
      </w:pPr>
      <w:rPr>
        <w:rFonts w:cs="Times New Roman"/>
      </w:rPr>
    </w:lvl>
    <w:lvl w:ilvl="6" w:tplc="37A8A742">
      <w:start w:val="1"/>
      <w:numFmt w:val="decimal"/>
      <w:lvlText w:val="%7."/>
      <w:lvlJc w:val="left"/>
      <w:pPr>
        <w:ind w:left="6109" w:hanging="360"/>
      </w:pPr>
      <w:rPr>
        <w:rFonts w:cs="Times New Roman"/>
      </w:rPr>
    </w:lvl>
    <w:lvl w:ilvl="7" w:tplc="35C640AE">
      <w:start w:val="1"/>
      <w:numFmt w:val="lowerLetter"/>
      <w:lvlText w:val="%8."/>
      <w:lvlJc w:val="left"/>
      <w:pPr>
        <w:ind w:left="6829" w:hanging="360"/>
      </w:pPr>
      <w:rPr>
        <w:rFonts w:cs="Times New Roman"/>
      </w:rPr>
    </w:lvl>
    <w:lvl w:ilvl="8" w:tplc="E664460C">
      <w:start w:val="1"/>
      <w:numFmt w:val="lowerRoman"/>
      <w:lvlText w:val="%9."/>
      <w:lvlJc w:val="right"/>
      <w:pPr>
        <w:ind w:left="7549" w:hanging="180"/>
      </w:pPr>
      <w:rPr>
        <w:rFonts w:cs="Times New Roman"/>
      </w:rPr>
    </w:lvl>
  </w:abstractNum>
  <w:abstractNum w:abstractNumId="23" w15:restartNumberingAfterBreak="0">
    <w:nsid w:val="47A264EA"/>
    <w:multiLevelType w:val="hybridMultilevel"/>
    <w:tmpl w:val="3E247AFE"/>
    <w:lvl w:ilvl="0" w:tplc="C1D81C08">
      <w:start w:val="1"/>
      <w:numFmt w:val="decimal"/>
      <w:lvlText w:val="%1."/>
      <w:lvlJc w:val="left"/>
      <w:pPr>
        <w:ind w:left="1069" w:hanging="360"/>
      </w:pPr>
      <w:rPr>
        <w:rFonts w:cs="Times New Roman"/>
      </w:rPr>
    </w:lvl>
    <w:lvl w:ilvl="1" w:tplc="E278AA36">
      <w:start w:val="1"/>
      <w:numFmt w:val="lowerLetter"/>
      <w:lvlText w:val="%2."/>
      <w:lvlJc w:val="left"/>
      <w:pPr>
        <w:ind w:left="1789" w:hanging="360"/>
      </w:pPr>
      <w:rPr>
        <w:rFonts w:cs="Times New Roman"/>
      </w:rPr>
    </w:lvl>
    <w:lvl w:ilvl="2" w:tplc="78AAB418">
      <w:start w:val="1"/>
      <w:numFmt w:val="lowerRoman"/>
      <w:lvlText w:val="%3."/>
      <w:lvlJc w:val="right"/>
      <w:pPr>
        <w:ind w:left="2509" w:hanging="180"/>
      </w:pPr>
      <w:rPr>
        <w:rFonts w:cs="Times New Roman"/>
      </w:rPr>
    </w:lvl>
    <w:lvl w:ilvl="3" w:tplc="B016D082">
      <w:start w:val="1"/>
      <w:numFmt w:val="decimal"/>
      <w:lvlText w:val="%4."/>
      <w:lvlJc w:val="left"/>
      <w:pPr>
        <w:ind w:left="3229" w:hanging="360"/>
      </w:pPr>
      <w:rPr>
        <w:rFonts w:cs="Times New Roman"/>
      </w:rPr>
    </w:lvl>
    <w:lvl w:ilvl="4" w:tplc="AB320930">
      <w:start w:val="1"/>
      <w:numFmt w:val="lowerLetter"/>
      <w:lvlText w:val="%5."/>
      <w:lvlJc w:val="left"/>
      <w:pPr>
        <w:ind w:left="3949" w:hanging="360"/>
      </w:pPr>
      <w:rPr>
        <w:rFonts w:cs="Times New Roman"/>
      </w:rPr>
    </w:lvl>
    <w:lvl w:ilvl="5" w:tplc="E14248C8">
      <w:start w:val="1"/>
      <w:numFmt w:val="lowerRoman"/>
      <w:lvlText w:val="%6."/>
      <w:lvlJc w:val="right"/>
      <w:pPr>
        <w:ind w:left="4669" w:hanging="180"/>
      </w:pPr>
      <w:rPr>
        <w:rFonts w:cs="Times New Roman"/>
      </w:rPr>
    </w:lvl>
    <w:lvl w:ilvl="6" w:tplc="A66E6494">
      <w:start w:val="1"/>
      <w:numFmt w:val="decimal"/>
      <w:lvlText w:val="%7."/>
      <w:lvlJc w:val="left"/>
      <w:pPr>
        <w:ind w:left="5389" w:hanging="360"/>
      </w:pPr>
      <w:rPr>
        <w:rFonts w:cs="Times New Roman"/>
      </w:rPr>
    </w:lvl>
    <w:lvl w:ilvl="7" w:tplc="1034D846">
      <w:start w:val="1"/>
      <w:numFmt w:val="lowerLetter"/>
      <w:lvlText w:val="%8."/>
      <w:lvlJc w:val="left"/>
      <w:pPr>
        <w:ind w:left="6109" w:hanging="360"/>
      </w:pPr>
      <w:rPr>
        <w:rFonts w:cs="Times New Roman"/>
      </w:rPr>
    </w:lvl>
    <w:lvl w:ilvl="8" w:tplc="6E44C50E">
      <w:start w:val="1"/>
      <w:numFmt w:val="lowerRoman"/>
      <w:lvlText w:val="%9."/>
      <w:lvlJc w:val="right"/>
      <w:pPr>
        <w:ind w:left="6829" w:hanging="180"/>
      </w:pPr>
      <w:rPr>
        <w:rFonts w:cs="Times New Roman"/>
      </w:rPr>
    </w:lvl>
  </w:abstractNum>
  <w:abstractNum w:abstractNumId="24" w15:restartNumberingAfterBreak="0">
    <w:nsid w:val="4A05639A"/>
    <w:multiLevelType w:val="hybridMultilevel"/>
    <w:tmpl w:val="A9D85BEC"/>
    <w:lvl w:ilvl="0" w:tplc="C108C966">
      <w:start w:val="7"/>
      <w:numFmt w:val="decimal"/>
      <w:lvlText w:val="%1."/>
      <w:lvlJc w:val="left"/>
      <w:pPr>
        <w:ind w:left="720" w:hanging="360"/>
      </w:pPr>
      <w:rPr>
        <w:rFonts w:cs="Times New Roman"/>
      </w:rPr>
    </w:lvl>
    <w:lvl w:ilvl="1" w:tplc="E40AEB2E">
      <w:start w:val="1"/>
      <w:numFmt w:val="lowerLetter"/>
      <w:lvlText w:val="%2."/>
      <w:lvlJc w:val="left"/>
      <w:pPr>
        <w:ind w:left="1440" w:hanging="360"/>
      </w:pPr>
      <w:rPr>
        <w:rFonts w:cs="Times New Roman"/>
      </w:rPr>
    </w:lvl>
    <w:lvl w:ilvl="2" w:tplc="D26E5E42">
      <w:start w:val="1"/>
      <w:numFmt w:val="lowerRoman"/>
      <w:lvlText w:val="%3."/>
      <w:lvlJc w:val="right"/>
      <w:pPr>
        <w:ind w:left="2160" w:hanging="180"/>
      </w:pPr>
      <w:rPr>
        <w:rFonts w:cs="Times New Roman"/>
      </w:rPr>
    </w:lvl>
    <w:lvl w:ilvl="3" w:tplc="8822FFD8">
      <w:start w:val="1"/>
      <w:numFmt w:val="decimal"/>
      <w:lvlText w:val="%4."/>
      <w:lvlJc w:val="left"/>
      <w:pPr>
        <w:ind w:left="2880" w:hanging="360"/>
      </w:pPr>
      <w:rPr>
        <w:rFonts w:cs="Times New Roman"/>
      </w:rPr>
    </w:lvl>
    <w:lvl w:ilvl="4" w:tplc="BC70B42E">
      <w:start w:val="1"/>
      <w:numFmt w:val="lowerLetter"/>
      <w:lvlText w:val="%5."/>
      <w:lvlJc w:val="left"/>
      <w:pPr>
        <w:ind w:left="3600" w:hanging="360"/>
      </w:pPr>
      <w:rPr>
        <w:rFonts w:cs="Times New Roman"/>
      </w:rPr>
    </w:lvl>
    <w:lvl w:ilvl="5" w:tplc="FAAC4D24">
      <w:start w:val="1"/>
      <w:numFmt w:val="lowerRoman"/>
      <w:lvlText w:val="%6."/>
      <w:lvlJc w:val="right"/>
      <w:pPr>
        <w:ind w:left="4320" w:hanging="180"/>
      </w:pPr>
      <w:rPr>
        <w:rFonts w:cs="Times New Roman"/>
      </w:rPr>
    </w:lvl>
    <w:lvl w:ilvl="6" w:tplc="DDE8CDF6">
      <w:start w:val="1"/>
      <w:numFmt w:val="decimal"/>
      <w:lvlText w:val="%7."/>
      <w:lvlJc w:val="left"/>
      <w:pPr>
        <w:ind w:left="5040" w:hanging="360"/>
      </w:pPr>
      <w:rPr>
        <w:rFonts w:cs="Times New Roman"/>
      </w:rPr>
    </w:lvl>
    <w:lvl w:ilvl="7" w:tplc="DB4C9C84">
      <w:start w:val="1"/>
      <w:numFmt w:val="lowerLetter"/>
      <w:lvlText w:val="%8."/>
      <w:lvlJc w:val="left"/>
      <w:pPr>
        <w:ind w:left="5760" w:hanging="360"/>
      </w:pPr>
      <w:rPr>
        <w:rFonts w:cs="Times New Roman"/>
      </w:rPr>
    </w:lvl>
    <w:lvl w:ilvl="8" w:tplc="07440226">
      <w:start w:val="1"/>
      <w:numFmt w:val="lowerRoman"/>
      <w:lvlText w:val="%9."/>
      <w:lvlJc w:val="right"/>
      <w:pPr>
        <w:ind w:left="6480" w:hanging="180"/>
      </w:pPr>
      <w:rPr>
        <w:rFonts w:cs="Times New Roman"/>
      </w:rPr>
    </w:lvl>
  </w:abstractNum>
  <w:abstractNum w:abstractNumId="25" w15:restartNumberingAfterBreak="0">
    <w:nsid w:val="4A9D33D1"/>
    <w:multiLevelType w:val="hybridMultilevel"/>
    <w:tmpl w:val="1334012A"/>
    <w:lvl w:ilvl="0" w:tplc="130634DA">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5"/>
        <w:szCs w:val="25"/>
        <w:u w:val="none"/>
        <w:lang w:val="ru-RU"/>
      </w:rPr>
    </w:lvl>
    <w:lvl w:ilvl="1" w:tplc="16DE9FAE">
      <w:start w:val="1"/>
      <w:numFmt w:val="decimal"/>
      <w:lvlText w:val=""/>
      <w:lvlJc w:val="left"/>
    </w:lvl>
    <w:lvl w:ilvl="2" w:tplc="6706CA68">
      <w:start w:val="1"/>
      <w:numFmt w:val="decimal"/>
      <w:lvlText w:val=""/>
      <w:lvlJc w:val="left"/>
    </w:lvl>
    <w:lvl w:ilvl="3" w:tplc="980A41F8">
      <w:start w:val="1"/>
      <w:numFmt w:val="decimal"/>
      <w:lvlText w:val=""/>
      <w:lvlJc w:val="left"/>
    </w:lvl>
    <w:lvl w:ilvl="4" w:tplc="2E92DC24">
      <w:start w:val="1"/>
      <w:numFmt w:val="decimal"/>
      <w:lvlText w:val=""/>
      <w:lvlJc w:val="left"/>
    </w:lvl>
    <w:lvl w:ilvl="5" w:tplc="F918A4CE">
      <w:start w:val="1"/>
      <w:numFmt w:val="decimal"/>
      <w:lvlText w:val=""/>
      <w:lvlJc w:val="left"/>
    </w:lvl>
    <w:lvl w:ilvl="6" w:tplc="F154B7E0">
      <w:start w:val="1"/>
      <w:numFmt w:val="decimal"/>
      <w:lvlText w:val=""/>
      <w:lvlJc w:val="left"/>
    </w:lvl>
    <w:lvl w:ilvl="7" w:tplc="C2920220">
      <w:start w:val="1"/>
      <w:numFmt w:val="decimal"/>
      <w:lvlText w:val=""/>
      <w:lvlJc w:val="left"/>
    </w:lvl>
    <w:lvl w:ilvl="8" w:tplc="EDBC0314">
      <w:start w:val="1"/>
      <w:numFmt w:val="decimal"/>
      <w:lvlText w:val=""/>
      <w:lvlJc w:val="left"/>
    </w:lvl>
  </w:abstractNum>
  <w:abstractNum w:abstractNumId="26" w15:restartNumberingAfterBreak="0">
    <w:nsid w:val="4F331935"/>
    <w:multiLevelType w:val="hybridMultilevel"/>
    <w:tmpl w:val="910AB790"/>
    <w:lvl w:ilvl="0" w:tplc="A0847100">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8"/>
        <w:szCs w:val="25"/>
        <w:u w:val="none"/>
        <w:lang w:val="ru-RU"/>
      </w:rPr>
    </w:lvl>
    <w:lvl w:ilvl="1" w:tplc="AFB094A8">
      <w:start w:val="1"/>
      <w:numFmt w:val="decimal"/>
      <w:lvlText w:val=""/>
      <w:lvlJc w:val="left"/>
    </w:lvl>
    <w:lvl w:ilvl="2" w:tplc="670A4462">
      <w:start w:val="1"/>
      <w:numFmt w:val="decimal"/>
      <w:lvlText w:val=""/>
      <w:lvlJc w:val="left"/>
    </w:lvl>
    <w:lvl w:ilvl="3" w:tplc="F364ECC6">
      <w:start w:val="1"/>
      <w:numFmt w:val="decimal"/>
      <w:lvlText w:val=""/>
      <w:lvlJc w:val="left"/>
    </w:lvl>
    <w:lvl w:ilvl="4" w:tplc="04FA26D8">
      <w:start w:val="1"/>
      <w:numFmt w:val="decimal"/>
      <w:lvlText w:val=""/>
      <w:lvlJc w:val="left"/>
    </w:lvl>
    <w:lvl w:ilvl="5" w:tplc="8BF6FC1E">
      <w:start w:val="1"/>
      <w:numFmt w:val="decimal"/>
      <w:lvlText w:val=""/>
      <w:lvlJc w:val="left"/>
    </w:lvl>
    <w:lvl w:ilvl="6" w:tplc="BDE0E6EC">
      <w:start w:val="1"/>
      <w:numFmt w:val="decimal"/>
      <w:lvlText w:val=""/>
      <w:lvlJc w:val="left"/>
    </w:lvl>
    <w:lvl w:ilvl="7" w:tplc="79400222">
      <w:start w:val="1"/>
      <w:numFmt w:val="decimal"/>
      <w:lvlText w:val=""/>
      <w:lvlJc w:val="left"/>
    </w:lvl>
    <w:lvl w:ilvl="8" w:tplc="39B42F9C">
      <w:start w:val="1"/>
      <w:numFmt w:val="decimal"/>
      <w:lvlText w:val=""/>
      <w:lvlJc w:val="left"/>
    </w:lvl>
  </w:abstractNum>
  <w:abstractNum w:abstractNumId="27" w15:restartNumberingAfterBreak="0">
    <w:nsid w:val="4F886193"/>
    <w:multiLevelType w:val="hybridMultilevel"/>
    <w:tmpl w:val="260C2882"/>
    <w:lvl w:ilvl="0" w:tplc="62E8D474">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5"/>
        <w:szCs w:val="25"/>
        <w:u w:val="none"/>
        <w:lang w:val="ru-RU"/>
      </w:rPr>
    </w:lvl>
    <w:lvl w:ilvl="1" w:tplc="1CB24548">
      <w:start w:val="1"/>
      <w:numFmt w:val="decimal"/>
      <w:lvlText w:val=""/>
      <w:lvlJc w:val="left"/>
    </w:lvl>
    <w:lvl w:ilvl="2" w:tplc="3D1A5834">
      <w:start w:val="1"/>
      <w:numFmt w:val="decimal"/>
      <w:lvlText w:val=""/>
      <w:lvlJc w:val="left"/>
    </w:lvl>
    <w:lvl w:ilvl="3" w:tplc="29B42A92">
      <w:start w:val="1"/>
      <w:numFmt w:val="decimal"/>
      <w:lvlText w:val=""/>
      <w:lvlJc w:val="left"/>
    </w:lvl>
    <w:lvl w:ilvl="4" w:tplc="A8903540">
      <w:start w:val="1"/>
      <w:numFmt w:val="decimal"/>
      <w:lvlText w:val=""/>
      <w:lvlJc w:val="left"/>
    </w:lvl>
    <w:lvl w:ilvl="5" w:tplc="68307498">
      <w:start w:val="1"/>
      <w:numFmt w:val="decimal"/>
      <w:lvlText w:val=""/>
      <w:lvlJc w:val="left"/>
    </w:lvl>
    <w:lvl w:ilvl="6" w:tplc="61B4A37C">
      <w:start w:val="1"/>
      <w:numFmt w:val="decimal"/>
      <w:lvlText w:val=""/>
      <w:lvlJc w:val="left"/>
    </w:lvl>
    <w:lvl w:ilvl="7" w:tplc="5E148C5E">
      <w:start w:val="1"/>
      <w:numFmt w:val="decimal"/>
      <w:lvlText w:val=""/>
      <w:lvlJc w:val="left"/>
    </w:lvl>
    <w:lvl w:ilvl="8" w:tplc="861EBDCC">
      <w:start w:val="1"/>
      <w:numFmt w:val="decimal"/>
      <w:lvlText w:val=""/>
      <w:lvlJc w:val="left"/>
    </w:lvl>
  </w:abstractNum>
  <w:abstractNum w:abstractNumId="28" w15:restartNumberingAfterBreak="0">
    <w:nsid w:val="552F3856"/>
    <w:multiLevelType w:val="hybridMultilevel"/>
    <w:tmpl w:val="F606C6C0"/>
    <w:lvl w:ilvl="0" w:tplc="2632D5BE">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5"/>
        <w:szCs w:val="25"/>
        <w:u w:val="none"/>
        <w:lang w:val="ru-RU"/>
      </w:rPr>
    </w:lvl>
    <w:lvl w:ilvl="1" w:tplc="6820164E">
      <w:start w:val="1"/>
      <w:numFmt w:val="decimal"/>
      <w:lvlText w:val=""/>
      <w:lvlJc w:val="left"/>
    </w:lvl>
    <w:lvl w:ilvl="2" w:tplc="3364FCFC">
      <w:start w:val="1"/>
      <w:numFmt w:val="decimal"/>
      <w:lvlText w:val=""/>
      <w:lvlJc w:val="left"/>
    </w:lvl>
    <w:lvl w:ilvl="3" w:tplc="D6ECA674">
      <w:start w:val="1"/>
      <w:numFmt w:val="decimal"/>
      <w:lvlText w:val=""/>
      <w:lvlJc w:val="left"/>
    </w:lvl>
    <w:lvl w:ilvl="4" w:tplc="240C3A54">
      <w:start w:val="1"/>
      <w:numFmt w:val="decimal"/>
      <w:lvlText w:val=""/>
      <w:lvlJc w:val="left"/>
    </w:lvl>
    <w:lvl w:ilvl="5" w:tplc="01AEC558">
      <w:start w:val="1"/>
      <w:numFmt w:val="decimal"/>
      <w:lvlText w:val=""/>
      <w:lvlJc w:val="left"/>
    </w:lvl>
    <w:lvl w:ilvl="6" w:tplc="624C7A76">
      <w:start w:val="1"/>
      <w:numFmt w:val="decimal"/>
      <w:lvlText w:val=""/>
      <w:lvlJc w:val="left"/>
    </w:lvl>
    <w:lvl w:ilvl="7" w:tplc="99303920">
      <w:start w:val="1"/>
      <w:numFmt w:val="decimal"/>
      <w:lvlText w:val=""/>
      <w:lvlJc w:val="left"/>
    </w:lvl>
    <w:lvl w:ilvl="8" w:tplc="E97E1358">
      <w:start w:val="1"/>
      <w:numFmt w:val="decimal"/>
      <w:lvlText w:val=""/>
      <w:lvlJc w:val="left"/>
    </w:lvl>
  </w:abstractNum>
  <w:abstractNum w:abstractNumId="29" w15:restartNumberingAfterBreak="0">
    <w:nsid w:val="56105D47"/>
    <w:multiLevelType w:val="hybridMultilevel"/>
    <w:tmpl w:val="5440923E"/>
    <w:lvl w:ilvl="0" w:tplc="EFBEE962">
      <w:start w:val="1"/>
      <w:numFmt w:val="upperRoman"/>
      <w:lvlText w:val="%1."/>
      <w:lvlJc w:val="left"/>
      <w:pPr>
        <w:ind w:left="1080" w:hanging="720"/>
      </w:pPr>
      <w:rPr>
        <w:rFonts w:cs="Times New Roman"/>
      </w:rPr>
    </w:lvl>
    <w:lvl w:ilvl="1" w:tplc="D6145806">
      <w:start w:val="1"/>
      <w:numFmt w:val="lowerLetter"/>
      <w:lvlText w:val="%2."/>
      <w:lvlJc w:val="left"/>
      <w:pPr>
        <w:ind w:left="1440" w:hanging="360"/>
      </w:pPr>
      <w:rPr>
        <w:rFonts w:cs="Times New Roman"/>
      </w:rPr>
    </w:lvl>
    <w:lvl w:ilvl="2" w:tplc="5CDA875E">
      <w:start w:val="1"/>
      <w:numFmt w:val="lowerRoman"/>
      <w:lvlText w:val="%3."/>
      <w:lvlJc w:val="right"/>
      <w:pPr>
        <w:ind w:left="2160" w:hanging="180"/>
      </w:pPr>
      <w:rPr>
        <w:rFonts w:cs="Times New Roman"/>
      </w:rPr>
    </w:lvl>
    <w:lvl w:ilvl="3" w:tplc="805E182C">
      <w:start w:val="1"/>
      <w:numFmt w:val="decimal"/>
      <w:lvlText w:val="%4."/>
      <w:lvlJc w:val="left"/>
      <w:pPr>
        <w:ind w:left="2880" w:hanging="360"/>
      </w:pPr>
      <w:rPr>
        <w:rFonts w:cs="Times New Roman"/>
      </w:rPr>
    </w:lvl>
    <w:lvl w:ilvl="4" w:tplc="BEF8D82A">
      <w:start w:val="1"/>
      <w:numFmt w:val="lowerLetter"/>
      <w:lvlText w:val="%5."/>
      <w:lvlJc w:val="left"/>
      <w:pPr>
        <w:ind w:left="3600" w:hanging="360"/>
      </w:pPr>
      <w:rPr>
        <w:rFonts w:cs="Times New Roman"/>
      </w:rPr>
    </w:lvl>
    <w:lvl w:ilvl="5" w:tplc="72582BDC">
      <w:start w:val="1"/>
      <w:numFmt w:val="lowerRoman"/>
      <w:lvlText w:val="%6."/>
      <w:lvlJc w:val="right"/>
      <w:pPr>
        <w:ind w:left="4320" w:hanging="180"/>
      </w:pPr>
      <w:rPr>
        <w:rFonts w:cs="Times New Roman"/>
      </w:rPr>
    </w:lvl>
    <w:lvl w:ilvl="6" w:tplc="1C6839B6">
      <w:start w:val="1"/>
      <w:numFmt w:val="decimal"/>
      <w:lvlText w:val="%7."/>
      <w:lvlJc w:val="left"/>
      <w:pPr>
        <w:ind w:left="5040" w:hanging="360"/>
      </w:pPr>
      <w:rPr>
        <w:rFonts w:cs="Times New Roman"/>
      </w:rPr>
    </w:lvl>
    <w:lvl w:ilvl="7" w:tplc="64823CC2">
      <w:start w:val="1"/>
      <w:numFmt w:val="lowerLetter"/>
      <w:lvlText w:val="%8."/>
      <w:lvlJc w:val="left"/>
      <w:pPr>
        <w:ind w:left="5760" w:hanging="360"/>
      </w:pPr>
      <w:rPr>
        <w:rFonts w:cs="Times New Roman"/>
      </w:rPr>
    </w:lvl>
    <w:lvl w:ilvl="8" w:tplc="2E06ED68">
      <w:start w:val="1"/>
      <w:numFmt w:val="lowerRoman"/>
      <w:lvlText w:val="%9."/>
      <w:lvlJc w:val="right"/>
      <w:pPr>
        <w:ind w:left="6480" w:hanging="180"/>
      </w:pPr>
      <w:rPr>
        <w:rFonts w:cs="Times New Roman"/>
      </w:rPr>
    </w:lvl>
  </w:abstractNum>
  <w:abstractNum w:abstractNumId="30" w15:restartNumberingAfterBreak="0">
    <w:nsid w:val="5DA256BB"/>
    <w:multiLevelType w:val="hybridMultilevel"/>
    <w:tmpl w:val="1180B374"/>
    <w:lvl w:ilvl="0" w:tplc="ECAC191E">
      <w:start w:val="1"/>
      <w:numFmt w:val="decimal"/>
      <w:lvlText w:val="%1."/>
      <w:lvlJc w:val="left"/>
      <w:pPr>
        <w:ind w:left="1068" w:hanging="360"/>
      </w:pPr>
      <w:rPr>
        <w:rFonts w:cs="Times New Roman"/>
      </w:rPr>
    </w:lvl>
    <w:lvl w:ilvl="1" w:tplc="E4FAF2AC">
      <w:start w:val="1"/>
      <w:numFmt w:val="lowerLetter"/>
      <w:lvlText w:val="%2."/>
      <w:lvlJc w:val="left"/>
      <w:pPr>
        <w:ind w:left="1788" w:hanging="360"/>
      </w:pPr>
      <w:rPr>
        <w:rFonts w:cs="Times New Roman"/>
      </w:rPr>
    </w:lvl>
    <w:lvl w:ilvl="2" w:tplc="420AE49C">
      <w:start w:val="1"/>
      <w:numFmt w:val="lowerRoman"/>
      <w:lvlText w:val="%3."/>
      <w:lvlJc w:val="right"/>
      <w:pPr>
        <w:ind w:left="2508" w:hanging="180"/>
      </w:pPr>
      <w:rPr>
        <w:rFonts w:cs="Times New Roman"/>
      </w:rPr>
    </w:lvl>
    <w:lvl w:ilvl="3" w:tplc="D7E4F858">
      <w:start w:val="1"/>
      <w:numFmt w:val="decimal"/>
      <w:lvlText w:val="%4."/>
      <w:lvlJc w:val="left"/>
      <w:pPr>
        <w:ind w:left="3228" w:hanging="360"/>
      </w:pPr>
      <w:rPr>
        <w:rFonts w:cs="Times New Roman"/>
      </w:rPr>
    </w:lvl>
    <w:lvl w:ilvl="4" w:tplc="EE4EB1D0">
      <w:start w:val="1"/>
      <w:numFmt w:val="lowerLetter"/>
      <w:lvlText w:val="%5."/>
      <w:lvlJc w:val="left"/>
      <w:pPr>
        <w:ind w:left="3948" w:hanging="360"/>
      </w:pPr>
      <w:rPr>
        <w:rFonts w:cs="Times New Roman"/>
      </w:rPr>
    </w:lvl>
    <w:lvl w:ilvl="5" w:tplc="FEBC25D4">
      <w:start w:val="1"/>
      <w:numFmt w:val="lowerRoman"/>
      <w:lvlText w:val="%6."/>
      <w:lvlJc w:val="right"/>
      <w:pPr>
        <w:ind w:left="4668" w:hanging="180"/>
      </w:pPr>
      <w:rPr>
        <w:rFonts w:cs="Times New Roman"/>
      </w:rPr>
    </w:lvl>
    <w:lvl w:ilvl="6" w:tplc="BDD41AAE">
      <w:start w:val="1"/>
      <w:numFmt w:val="decimal"/>
      <w:lvlText w:val="%7."/>
      <w:lvlJc w:val="left"/>
      <w:pPr>
        <w:ind w:left="5388" w:hanging="360"/>
      </w:pPr>
      <w:rPr>
        <w:rFonts w:cs="Times New Roman"/>
      </w:rPr>
    </w:lvl>
    <w:lvl w:ilvl="7" w:tplc="CF4E92E2">
      <w:start w:val="1"/>
      <w:numFmt w:val="lowerLetter"/>
      <w:lvlText w:val="%8."/>
      <w:lvlJc w:val="left"/>
      <w:pPr>
        <w:ind w:left="6108" w:hanging="360"/>
      </w:pPr>
      <w:rPr>
        <w:rFonts w:cs="Times New Roman"/>
      </w:rPr>
    </w:lvl>
    <w:lvl w:ilvl="8" w:tplc="829C0142">
      <w:start w:val="1"/>
      <w:numFmt w:val="lowerRoman"/>
      <w:lvlText w:val="%9."/>
      <w:lvlJc w:val="right"/>
      <w:pPr>
        <w:ind w:left="6828" w:hanging="180"/>
      </w:pPr>
      <w:rPr>
        <w:rFonts w:cs="Times New Roman"/>
      </w:rPr>
    </w:lvl>
  </w:abstractNum>
  <w:abstractNum w:abstractNumId="31" w15:restartNumberingAfterBreak="0">
    <w:nsid w:val="5DF67B41"/>
    <w:multiLevelType w:val="hybridMultilevel"/>
    <w:tmpl w:val="98EABCF2"/>
    <w:lvl w:ilvl="0" w:tplc="23802F50">
      <w:start w:val="1"/>
      <w:numFmt w:val="decimal"/>
      <w:lvlText w:val="%1."/>
      <w:lvlJc w:val="left"/>
      <w:pPr>
        <w:ind w:left="928" w:hanging="360"/>
      </w:pPr>
      <w:rPr>
        <w:rFonts w:cs="Times New Roman"/>
        <w:color w:val="000000"/>
      </w:rPr>
    </w:lvl>
    <w:lvl w:ilvl="1" w:tplc="6F2A0E3A">
      <w:start w:val="1"/>
      <w:numFmt w:val="lowerLetter"/>
      <w:lvlText w:val="%2."/>
      <w:lvlJc w:val="left"/>
      <w:pPr>
        <w:ind w:left="1648" w:hanging="360"/>
      </w:pPr>
      <w:rPr>
        <w:rFonts w:cs="Times New Roman"/>
      </w:rPr>
    </w:lvl>
    <w:lvl w:ilvl="2" w:tplc="30021ADE">
      <w:start w:val="1"/>
      <w:numFmt w:val="lowerRoman"/>
      <w:lvlText w:val="%3."/>
      <w:lvlJc w:val="right"/>
      <w:pPr>
        <w:ind w:left="2368" w:hanging="180"/>
      </w:pPr>
      <w:rPr>
        <w:rFonts w:cs="Times New Roman"/>
      </w:rPr>
    </w:lvl>
    <w:lvl w:ilvl="3" w:tplc="2904F078">
      <w:start w:val="1"/>
      <w:numFmt w:val="decimal"/>
      <w:lvlText w:val="%4."/>
      <w:lvlJc w:val="left"/>
      <w:pPr>
        <w:ind w:left="3088" w:hanging="360"/>
      </w:pPr>
      <w:rPr>
        <w:rFonts w:cs="Times New Roman"/>
      </w:rPr>
    </w:lvl>
    <w:lvl w:ilvl="4" w:tplc="ECB477B2">
      <w:start w:val="1"/>
      <w:numFmt w:val="lowerLetter"/>
      <w:lvlText w:val="%5."/>
      <w:lvlJc w:val="left"/>
      <w:pPr>
        <w:ind w:left="3808" w:hanging="360"/>
      </w:pPr>
      <w:rPr>
        <w:rFonts w:cs="Times New Roman"/>
      </w:rPr>
    </w:lvl>
    <w:lvl w:ilvl="5" w:tplc="8CFC1AA2">
      <w:start w:val="1"/>
      <w:numFmt w:val="lowerRoman"/>
      <w:lvlText w:val="%6."/>
      <w:lvlJc w:val="right"/>
      <w:pPr>
        <w:ind w:left="4528" w:hanging="180"/>
      </w:pPr>
      <w:rPr>
        <w:rFonts w:cs="Times New Roman"/>
      </w:rPr>
    </w:lvl>
    <w:lvl w:ilvl="6" w:tplc="2BB04E94">
      <w:start w:val="1"/>
      <w:numFmt w:val="decimal"/>
      <w:lvlText w:val="%7."/>
      <w:lvlJc w:val="left"/>
      <w:pPr>
        <w:ind w:left="5248" w:hanging="360"/>
      </w:pPr>
      <w:rPr>
        <w:rFonts w:cs="Times New Roman"/>
      </w:rPr>
    </w:lvl>
    <w:lvl w:ilvl="7" w:tplc="FEF6B20E">
      <w:start w:val="1"/>
      <w:numFmt w:val="lowerLetter"/>
      <w:lvlText w:val="%8."/>
      <w:lvlJc w:val="left"/>
      <w:pPr>
        <w:ind w:left="5968" w:hanging="360"/>
      </w:pPr>
      <w:rPr>
        <w:rFonts w:cs="Times New Roman"/>
      </w:rPr>
    </w:lvl>
    <w:lvl w:ilvl="8" w:tplc="65ECA34E">
      <w:start w:val="1"/>
      <w:numFmt w:val="lowerRoman"/>
      <w:lvlText w:val="%9."/>
      <w:lvlJc w:val="right"/>
      <w:pPr>
        <w:ind w:left="6688" w:hanging="180"/>
      </w:pPr>
      <w:rPr>
        <w:rFonts w:cs="Times New Roman"/>
      </w:rPr>
    </w:lvl>
  </w:abstractNum>
  <w:abstractNum w:abstractNumId="32" w15:restartNumberingAfterBreak="0">
    <w:nsid w:val="5E720718"/>
    <w:multiLevelType w:val="hybridMultilevel"/>
    <w:tmpl w:val="B3E022DA"/>
    <w:lvl w:ilvl="0" w:tplc="4822BF4C">
      <w:start w:val="1"/>
      <w:numFmt w:val="decimal"/>
      <w:lvlText w:val="%1)"/>
      <w:lvlJc w:val="left"/>
      <w:rPr>
        <w:rFonts w:ascii="Times New Roman" w:eastAsia="Times New Roman" w:hAnsi="Times New Roman" w:cs="Times New Roman"/>
        <w:b w:val="0"/>
        <w:bCs w:val="0"/>
        <w:i w:val="0"/>
        <w:iCs w:val="0"/>
        <w:smallCaps w:val="0"/>
        <w:strike w:val="0"/>
        <w:color w:val="000000"/>
        <w:spacing w:val="5"/>
        <w:position w:val="0"/>
        <w:sz w:val="28"/>
        <w:szCs w:val="28"/>
        <w:u w:val="none"/>
        <w:lang w:val="ru-RU"/>
      </w:rPr>
    </w:lvl>
    <w:lvl w:ilvl="1" w:tplc="7C5AF36E">
      <w:start w:val="1"/>
      <w:numFmt w:val="decimal"/>
      <w:lvlText w:val=""/>
      <w:lvlJc w:val="left"/>
    </w:lvl>
    <w:lvl w:ilvl="2" w:tplc="61F457F6">
      <w:start w:val="1"/>
      <w:numFmt w:val="decimal"/>
      <w:lvlText w:val=""/>
      <w:lvlJc w:val="left"/>
    </w:lvl>
    <w:lvl w:ilvl="3" w:tplc="D53E2F30">
      <w:start w:val="1"/>
      <w:numFmt w:val="decimal"/>
      <w:lvlText w:val=""/>
      <w:lvlJc w:val="left"/>
    </w:lvl>
    <w:lvl w:ilvl="4" w:tplc="BDE8232E">
      <w:start w:val="1"/>
      <w:numFmt w:val="decimal"/>
      <w:lvlText w:val=""/>
      <w:lvlJc w:val="left"/>
    </w:lvl>
    <w:lvl w:ilvl="5" w:tplc="ED125B42">
      <w:start w:val="1"/>
      <w:numFmt w:val="decimal"/>
      <w:lvlText w:val=""/>
      <w:lvlJc w:val="left"/>
    </w:lvl>
    <w:lvl w:ilvl="6" w:tplc="86FC0FDA">
      <w:start w:val="1"/>
      <w:numFmt w:val="decimal"/>
      <w:lvlText w:val=""/>
      <w:lvlJc w:val="left"/>
    </w:lvl>
    <w:lvl w:ilvl="7" w:tplc="A53A3F1A">
      <w:start w:val="1"/>
      <w:numFmt w:val="decimal"/>
      <w:lvlText w:val=""/>
      <w:lvlJc w:val="left"/>
    </w:lvl>
    <w:lvl w:ilvl="8" w:tplc="3528C3F6">
      <w:start w:val="1"/>
      <w:numFmt w:val="decimal"/>
      <w:lvlText w:val=""/>
      <w:lvlJc w:val="left"/>
    </w:lvl>
  </w:abstractNum>
  <w:abstractNum w:abstractNumId="33" w15:restartNumberingAfterBreak="0">
    <w:nsid w:val="601B248B"/>
    <w:multiLevelType w:val="hybridMultilevel"/>
    <w:tmpl w:val="4B7C3C74"/>
    <w:lvl w:ilvl="0" w:tplc="8A1483B2">
      <w:start w:val="1"/>
      <w:numFmt w:val="decimal"/>
      <w:lvlText w:val="%1)"/>
      <w:lvlJc w:val="left"/>
      <w:pPr>
        <w:ind w:left="1069" w:hanging="360"/>
      </w:pPr>
    </w:lvl>
    <w:lvl w:ilvl="1" w:tplc="B2F0396E">
      <w:start w:val="1"/>
      <w:numFmt w:val="lowerLetter"/>
      <w:lvlText w:val="%2."/>
      <w:lvlJc w:val="left"/>
      <w:pPr>
        <w:ind w:left="1789" w:hanging="360"/>
      </w:pPr>
    </w:lvl>
    <w:lvl w:ilvl="2" w:tplc="894EEFA8">
      <w:start w:val="1"/>
      <w:numFmt w:val="lowerRoman"/>
      <w:lvlText w:val="%3."/>
      <w:lvlJc w:val="right"/>
      <w:pPr>
        <w:ind w:left="2509" w:hanging="180"/>
      </w:pPr>
    </w:lvl>
    <w:lvl w:ilvl="3" w:tplc="B5EA5C48">
      <w:start w:val="1"/>
      <w:numFmt w:val="decimal"/>
      <w:lvlText w:val="%4."/>
      <w:lvlJc w:val="left"/>
      <w:pPr>
        <w:ind w:left="3229" w:hanging="360"/>
      </w:pPr>
    </w:lvl>
    <w:lvl w:ilvl="4" w:tplc="A31A9FAE">
      <w:start w:val="1"/>
      <w:numFmt w:val="lowerLetter"/>
      <w:lvlText w:val="%5."/>
      <w:lvlJc w:val="left"/>
      <w:pPr>
        <w:ind w:left="3949" w:hanging="360"/>
      </w:pPr>
    </w:lvl>
    <w:lvl w:ilvl="5" w:tplc="809209E4">
      <w:start w:val="1"/>
      <w:numFmt w:val="lowerRoman"/>
      <w:lvlText w:val="%6."/>
      <w:lvlJc w:val="right"/>
      <w:pPr>
        <w:ind w:left="4669" w:hanging="180"/>
      </w:pPr>
    </w:lvl>
    <w:lvl w:ilvl="6" w:tplc="C252712C">
      <w:start w:val="1"/>
      <w:numFmt w:val="decimal"/>
      <w:lvlText w:val="%7."/>
      <w:lvlJc w:val="left"/>
      <w:pPr>
        <w:ind w:left="5389" w:hanging="360"/>
      </w:pPr>
    </w:lvl>
    <w:lvl w:ilvl="7" w:tplc="3DDC8874">
      <w:start w:val="1"/>
      <w:numFmt w:val="lowerLetter"/>
      <w:lvlText w:val="%8."/>
      <w:lvlJc w:val="left"/>
      <w:pPr>
        <w:ind w:left="6109" w:hanging="360"/>
      </w:pPr>
    </w:lvl>
    <w:lvl w:ilvl="8" w:tplc="55F04CA2">
      <w:start w:val="1"/>
      <w:numFmt w:val="lowerRoman"/>
      <w:lvlText w:val="%9."/>
      <w:lvlJc w:val="right"/>
      <w:pPr>
        <w:ind w:left="6829" w:hanging="180"/>
      </w:pPr>
    </w:lvl>
  </w:abstractNum>
  <w:abstractNum w:abstractNumId="34" w15:restartNumberingAfterBreak="0">
    <w:nsid w:val="602252D3"/>
    <w:multiLevelType w:val="hybridMultilevel"/>
    <w:tmpl w:val="3B6CFF1E"/>
    <w:lvl w:ilvl="0" w:tplc="C90A38E6">
      <w:start w:val="1"/>
      <w:numFmt w:val="decimal"/>
      <w:lvlText w:val="%1)"/>
      <w:lvlJc w:val="left"/>
      <w:pPr>
        <w:ind w:left="928" w:hanging="360"/>
      </w:pPr>
      <w:rPr>
        <w:rFonts w:cs="Times New Roman"/>
      </w:rPr>
    </w:lvl>
    <w:lvl w:ilvl="1" w:tplc="3398960C">
      <w:start w:val="1"/>
      <w:numFmt w:val="lowerLetter"/>
      <w:lvlText w:val="%2."/>
      <w:lvlJc w:val="left"/>
      <w:pPr>
        <w:ind w:left="1648" w:hanging="360"/>
      </w:pPr>
      <w:rPr>
        <w:rFonts w:cs="Times New Roman"/>
      </w:rPr>
    </w:lvl>
    <w:lvl w:ilvl="2" w:tplc="B8F66306">
      <w:start w:val="1"/>
      <w:numFmt w:val="lowerRoman"/>
      <w:lvlText w:val="%3."/>
      <w:lvlJc w:val="right"/>
      <w:pPr>
        <w:ind w:left="2368" w:hanging="180"/>
      </w:pPr>
      <w:rPr>
        <w:rFonts w:cs="Times New Roman"/>
      </w:rPr>
    </w:lvl>
    <w:lvl w:ilvl="3" w:tplc="452AD25C">
      <w:start w:val="1"/>
      <w:numFmt w:val="decimal"/>
      <w:lvlText w:val="%4."/>
      <w:lvlJc w:val="left"/>
      <w:pPr>
        <w:ind w:left="3088" w:hanging="360"/>
      </w:pPr>
      <w:rPr>
        <w:rFonts w:cs="Times New Roman"/>
      </w:rPr>
    </w:lvl>
    <w:lvl w:ilvl="4" w:tplc="C1CEA91A">
      <w:start w:val="1"/>
      <w:numFmt w:val="lowerLetter"/>
      <w:lvlText w:val="%5."/>
      <w:lvlJc w:val="left"/>
      <w:pPr>
        <w:ind w:left="3808" w:hanging="360"/>
      </w:pPr>
      <w:rPr>
        <w:rFonts w:cs="Times New Roman"/>
      </w:rPr>
    </w:lvl>
    <w:lvl w:ilvl="5" w:tplc="D77A2390">
      <w:start w:val="1"/>
      <w:numFmt w:val="lowerRoman"/>
      <w:lvlText w:val="%6."/>
      <w:lvlJc w:val="right"/>
      <w:pPr>
        <w:ind w:left="4528" w:hanging="180"/>
      </w:pPr>
      <w:rPr>
        <w:rFonts w:cs="Times New Roman"/>
      </w:rPr>
    </w:lvl>
    <w:lvl w:ilvl="6" w:tplc="B972BE26">
      <w:start w:val="1"/>
      <w:numFmt w:val="decimal"/>
      <w:lvlText w:val="%7."/>
      <w:lvlJc w:val="left"/>
      <w:pPr>
        <w:ind w:left="5248" w:hanging="360"/>
      </w:pPr>
      <w:rPr>
        <w:rFonts w:cs="Times New Roman"/>
      </w:rPr>
    </w:lvl>
    <w:lvl w:ilvl="7" w:tplc="5862016A">
      <w:start w:val="1"/>
      <w:numFmt w:val="lowerLetter"/>
      <w:lvlText w:val="%8."/>
      <w:lvlJc w:val="left"/>
      <w:pPr>
        <w:ind w:left="5968" w:hanging="360"/>
      </w:pPr>
      <w:rPr>
        <w:rFonts w:cs="Times New Roman"/>
      </w:rPr>
    </w:lvl>
    <w:lvl w:ilvl="8" w:tplc="BFF8FFD4">
      <w:start w:val="1"/>
      <w:numFmt w:val="lowerRoman"/>
      <w:lvlText w:val="%9."/>
      <w:lvlJc w:val="right"/>
      <w:pPr>
        <w:ind w:left="6688" w:hanging="180"/>
      </w:pPr>
      <w:rPr>
        <w:rFonts w:cs="Times New Roman"/>
      </w:rPr>
    </w:lvl>
  </w:abstractNum>
  <w:abstractNum w:abstractNumId="35" w15:restartNumberingAfterBreak="0">
    <w:nsid w:val="61D33096"/>
    <w:multiLevelType w:val="multilevel"/>
    <w:tmpl w:val="0B981CC2"/>
    <w:lvl w:ilvl="0">
      <w:start w:val="1"/>
      <w:numFmt w:val="decimal"/>
      <w:lvlText w:val="%1."/>
      <w:lvlJc w:val="left"/>
      <w:pPr>
        <w:ind w:left="420" w:hanging="420"/>
      </w:pPr>
      <w:rPr>
        <w:rFonts w:cs="Times New Roman"/>
      </w:rPr>
    </w:lvl>
    <w:lvl w:ilvl="1">
      <w:start w:val="4"/>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6" w15:restartNumberingAfterBreak="0">
    <w:nsid w:val="624116F2"/>
    <w:multiLevelType w:val="hybridMultilevel"/>
    <w:tmpl w:val="EF788080"/>
    <w:lvl w:ilvl="0" w:tplc="545CE382">
      <w:start w:val="1"/>
      <w:numFmt w:val="decimal"/>
      <w:lvlText w:val="%1."/>
      <w:lvlJc w:val="left"/>
      <w:pPr>
        <w:ind w:left="1789" w:hanging="360"/>
      </w:pPr>
      <w:rPr>
        <w:rFonts w:cs="Times New Roman"/>
      </w:rPr>
    </w:lvl>
    <w:lvl w:ilvl="1" w:tplc="A258AC96">
      <w:start w:val="1"/>
      <w:numFmt w:val="lowerLetter"/>
      <w:lvlText w:val="%2."/>
      <w:lvlJc w:val="left"/>
      <w:pPr>
        <w:ind w:left="2509" w:hanging="360"/>
      </w:pPr>
      <w:rPr>
        <w:rFonts w:cs="Times New Roman"/>
      </w:rPr>
    </w:lvl>
    <w:lvl w:ilvl="2" w:tplc="6C0C8078">
      <w:start w:val="1"/>
      <w:numFmt w:val="lowerRoman"/>
      <w:lvlText w:val="%3."/>
      <w:lvlJc w:val="right"/>
      <w:pPr>
        <w:ind w:left="3229" w:hanging="180"/>
      </w:pPr>
      <w:rPr>
        <w:rFonts w:cs="Times New Roman"/>
      </w:rPr>
    </w:lvl>
    <w:lvl w:ilvl="3" w:tplc="FC061BD6">
      <w:start w:val="1"/>
      <w:numFmt w:val="decimal"/>
      <w:lvlText w:val="%4."/>
      <w:lvlJc w:val="left"/>
      <w:pPr>
        <w:ind w:left="3949" w:hanging="360"/>
      </w:pPr>
      <w:rPr>
        <w:rFonts w:cs="Times New Roman"/>
      </w:rPr>
    </w:lvl>
    <w:lvl w:ilvl="4" w:tplc="6502797C">
      <w:start w:val="1"/>
      <w:numFmt w:val="lowerLetter"/>
      <w:lvlText w:val="%5."/>
      <w:lvlJc w:val="left"/>
      <w:pPr>
        <w:ind w:left="4669" w:hanging="360"/>
      </w:pPr>
      <w:rPr>
        <w:rFonts w:cs="Times New Roman"/>
      </w:rPr>
    </w:lvl>
    <w:lvl w:ilvl="5" w:tplc="1D2EEA72">
      <w:start w:val="1"/>
      <w:numFmt w:val="lowerRoman"/>
      <w:lvlText w:val="%6."/>
      <w:lvlJc w:val="right"/>
      <w:pPr>
        <w:ind w:left="5389" w:hanging="180"/>
      </w:pPr>
      <w:rPr>
        <w:rFonts w:cs="Times New Roman"/>
      </w:rPr>
    </w:lvl>
    <w:lvl w:ilvl="6" w:tplc="B6BCFEC2">
      <w:start w:val="1"/>
      <w:numFmt w:val="decimal"/>
      <w:lvlText w:val="%7."/>
      <w:lvlJc w:val="left"/>
      <w:pPr>
        <w:ind w:left="6109" w:hanging="360"/>
      </w:pPr>
      <w:rPr>
        <w:rFonts w:cs="Times New Roman"/>
      </w:rPr>
    </w:lvl>
    <w:lvl w:ilvl="7" w:tplc="F3803916">
      <w:start w:val="1"/>
      <w:numFmt w:val="lowerLetter"/>
      <w:lvlText w:val="%8."/>
      <w:lvlJc w:val="left"/>
      <w:pPr>
        <w:ind w:left="6829" w:hanging="360"/>
      </w:pPr>
      <w:rPr>
        <w:rFonts w:cs="Times New Roman"/>
      </w:rPr>
    </w:lvl>
    <w:lvl w:ilvl="8" w:tplc="55981054">
      <w:start w:val="1"/>
      <w:numFmt w:val="lowerRoman"/>
      <w:lvlText w:val="%9."/>
      <w:lvlJc w:val="right"/>
      <w:pPr>
        <w:ind w:left="7549" w:hanging="180"/>
      </w:pPr>
      <w:rPr>
        <w:rFonts w:cs="Times New Roman"/>
      </w:rPr>
    </w:lvl>
  </w:abstractNum>
  <w:abstractNum w:abstractNumId="37" w15:restartNumberingAfterBreak="0">
    <w:nsid w:val="62AD614A"/>
    <w:multiLevelType w:val="hybridMultilevel"/>
    <w:tmpl w:val="220C8C90"/>
    <w:lvl w:ilvl="0" w:tplc="1166F918">
      <w:start w:val="1"/>
      <w:numFmt w:val="upperRoman"/>
      <w:lvlText w:val="%1."/>
      <w:lvlJc w:val="left"/>
      <w:pPr>
        <w:ind w:left="1080" w:hanging="720"/>
      </w:pPr>
      <w:rPr>
        <w:rFonts w:cs="Times New Roman"/>
      </w:rPr>
    </w:lvl>
    <w:lvl w:ilvl="1" w:tplc="B524A5F4">
      <w:start w:val="1"/>
      <w:numFmt w:val="lowerLetter"/>
      <w:lvlText w:val="%2."/>
      <w:lvlJc w:val="left"/>
      <w:pPr>
        <w:ind w:left="1440" w:hanging="360"/>
      </w:pPr>
      <w:rPr>
        <w:rFonts w:cs="Times New Roman"/>
      </w:rPr>
    </w:lvl>
    <w:lvl w:ilvl="2" w:tplc="2C1A37E2">
      <w:start w:val="1"/>
      <w:numFmt w:val="lowerRoman"/>
      <w:lvlText w:val="%3."/>
      <w:lvlJc w:val="right"/>
      <w:pPr>
        <w:ind w:left="2160" w:hanging="180"/>
      </w:pPr>
      <w:rPr>
        <w:rFonts w:cs="Times New Roman"/>
      </w:rPr>
    </w:lvl>
    <w:lvl w:ilvl="3" w:tplc="38569AFE">
      <w:start w:val="1"/>
      <w:numFmt w:val="decimal"/>
      <w:lvlText w:val="%4."/>
      <w:lvlJc w:val="left"/>
      <w:pPr>
        <w:ind w:left="2880" w:hanging="360"/>
      </w:pPr>
      <w:rPr>
        <w:rFonts w:cs="Times New Roman"/>
      </w:rPr>
    </w:lvl>
    <w:lvl w:ilvl="4" w:tplc="6CF8CDF4">
      <w:start w:val="1"/>
      <w:numFmt w:val="lowerLetter"/>
      <w:lvlText w:val="%5."/>
      <w:lvlJc w:val="left"/>
      <w:pPr>
        <w:ind w:left="3600" w:hanging="360"/>
      </w:pPr>
      <w:rPr>
        <w:rFonts w:cs="Times New Roman"/>
      </w:rPr>
    </w:lvl>
    <w:lvl w:ilvl="5" w:tplc="9D2E689A">
      <w:start w:val="1"/>
      <w:numFmt w:val="lowerRoman"/>
      <w:lvlText w:val="%6."/>
      <w:lvlJc w:val="right"/>
      <w:pPr>
        <w:ind w:left="4320" w:hanging="180"/>
      </w:pPr>
      <w:rPr>
        <w:rFonts w:cs="Times New Roman"/>
      </w:rPr>
    </w:lvl>
    <w:lvl w:ilvl="6" w:tplc="618EDC18">
      <w:start w:val="1"/>
      <w:numFmt w:val="decimal"/>
      <w:lvlText w:val="%7."/>
      <w:lvlJc w:val="left"/>
      <w:pPr>
        <w:ind w:left="5040" w:hanging="360"/>
      </w:pPr>
      <w:rPr>
        <w:rFonts w:cs="Times New Roman"/>
      </w:rPr>
    </w:lvl>
    <w:lvl w:ilvl="7" w:tplc="09FE9CB2">
      <w:start w:val="1"/>
      <w:numFmt w:val="lowerLetter"/>
      <w:lvlText w:val="%8."/>
      <w:lvlJc w:val="left"/>
      <w:pPr>
        <w:ind w:left="5760" w:hanging="360"/>
      </w:pPr>
      <w:rPr>
        <w:rFonts w:cs="Times New Roman"/>
      </w:rPr>
    </w:lvl>
    <w:lvl w:ilvl="8" w:tplc="F738B3EA">
      <w:start w:val="1"/>
      <w:numFmt w:val="lowerRoman"/>
      <w:lvlText w:val="%9."/>
      <w:lvlJc w:val="right"/>
      <w:pPr>
        <w:ind w:left="6480" w:hanging="180"/>
      </w:pPr>
      <w:rPr>
        <w:rFonts w:cs="Times New Roman"/>
      </w:rPr>
    </w:lvl>
  </w:abstractNum>
  <w:abstractNum w:abstractNumId="38" w15:restartNumberingAfterBreak="0">
    <w:nsid w:val="63376F69"/>
    <w:multiLevelType w:val="hybridMultilevel"/>
    <w:tmpl w:val="C2AE250E"/>
    <w:lvl w:ilvl="0" w:tplc="DFE261CC">
      <w:start w:val="1"/>
      <w:numFmt w:val="decimal"/>
      <w:lvlText w:val="%1."/>
      <w:lvlJc w:val="left"/>
      <w:pPr>
        <w:ind w:left="900" w:hanging="360"/>
      </w:pPr>
      <w:rPr>
        <w:rFonts w:cs="Times New Roman"/>
      </w:rPr>
    </w:lvl>
    <w:lvl w:ilvl="1" w:tplc="61067F36">
      <w:start w:val="1"/>
      <w:numFmt w:val="lowerLetter"/>
      <w:lvlText w:val="%2."/>
      <w:lvlJc w:val="left"/>
      <w:pPr>
        <w:ind w:left="1620" w:hanging="360"/>
      </w:pPr>
      <w:rPr>
        <w:rFonts w:cs="Times New Roman"/>
      </w:rPr>
    </w:lvl>
    <w:lvl w:ilvl="2" w:tplc="C61218A8">
      <w:start w:val="1"/>
      <w:numFmt w:val="lowerRoman"/>
      <w:lvlText w:val="%3."/>
      <w:lvlJc w:val="right"/>
      <w:pPr>
        <w:ind w:left="2340" w:hanging="180"/>
      </w:pPr>
      <w:rPr>
        <w:rFonts w:cs="Times New Roman"/>
      </w:rPr>
    </w:lvl>
    <w:lvl w:ilvl="3" w:tplc="4B624A72">
      <w:start w:val="1"/>
      <w:numFmt w:val="decimal"/>
      <w:lvlText w:val="%4."/>
      <w:lvlJc w:val="left"/>
      <w:pPr>
        <w:ind w:left="3060" w:hanging="360"/>
      </w:pPr>
      <w:rPr>
        <w:rFonts w:cs="Times New Roman"/>
      </w:rPr>
    </w:lvl>
    <w:lvl w:ilvl="4" w:tplc="6854FE96">
      <w:start w:val="1"/>
      <w:numFmt w:val="lowerLetter"/>
      <w:lvlText w:val="%5."/>
      <w:lvlJc w:val="left"/>
      <w:pPr>
        <w:ind w:left="3780" w:hanging="360"/>
      </w:pPr>
      <w:rPr>
        <w:rFonts w:cs="Times New Roman"/>
      </w:rPr>
    </w:lvl>
    <w:lvl w:ilvl="5" w:tplc="64C677EA">
      <w:start w:val="1"/>
      <w:numFmt w:val="lowerRoman"/>
      <w:lvlText w:val="%6."/>
      <w:lvlJc w:val="right"/>
      <w:pPr>
        <w:ind w:left="4500" w:hanging="180"/>
      </w:pPr>
      <w:rPr>
        <w:rFonts w:cs="Times New Roman"/>
      </w:rPr>
    </w:lvl>
    <w:lvl w:ilvl="6" w:tplc="B570040A">
      <w:start w:val="1"/>
      <w:numFmt w:val="decimal"/>
      <w:lvlText w:val="%7."/>
      <w:lvlJc w:val="left"/>
      <w:pPr>
        <w:ind w:left="5220" w:hanging="360"/>
      </w:pPr>
      <w:rPr>
        <w:rFonts w:cs="Times New Roman"/>
      </w:rPr>
    </w:lvl>
    <w:lvl w:ilvl="7" w:tplc="5C9E8322">
      <w:start w:val="1"/>
      <w:numFmt w:val="lowerLetter"/>
      <w:lvlText w:val="%8."/>
      <w:lvlJc w:val="left"/>
      <w:pPr>
        <w:ind w:left="5940" w:hanging="360"/>
      </w:pPr>
      <w:rPr>
        <w:rFonts w:cs="Times New Roman"/>
      </w:rPr>
    </w:lvl>
    <w:lvl w:ilvl="8" w:tplc="3F1ED7DE">
      <w:start w:val="1"/>
      <w:numFmt w:val="lowerRoman"/>
      <w:lvlText w:val="%9."/>
      <w:lvlJc w:val="right"/>
      <w:pPr>
        <w:ind w:left="6660" w:hanging="180"/>
      </w:pPr>
      <w:rPr>
        <w:rFonts w:cs="Times New Roman"/>
      </w:rPr>
    </w:lvl>
  </w:abstractNum>
  <w:abstractNum w:abstractNumId="39" w15:restartNumberingAfterBreak="0">
    <w:nsid w:val="64863033"/>
    <w:multiLevelType w:val="multilevel"/>
    <w:tmpl w:val="91CA61E0"/>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40" w15:restartNumberingAfterBreak="0">
    <w:nsid w:val="6A592582"/>
    <w:multiLevelType w:val="hybridMultilevel"/>
    <w:tmpl w:val="715C4CD0"/>
    <w:lvl w:ilvl="0" w:tplc="41163C4C">
      <w:start w:val="7"/>
      <w:numFmt w:val="decimal"/>
      <w:suff w:val="space"/>
      <w:lvlText w:val="%1."/>
      <w:lvlJc w:val="left"/>
      <w:pPr>
        <w:ind w:left="1211" w:hanging="360"/>
      </w:pPr>
    </w:lvl>
    <w:lvl w:ilvl="1" w:tplc="9E94083E">
      <w:start w:val="1"/>
      <w:numFmt w:val="lowerLetter"/>
      <w:lvlText w:val="%2."/>
      <w:lvlJc w:val="left"/>
      <w:pPr>
        <w:ind w:left="928" w:hanging="360"/>
      </w:pPr>
    </w:lvl>
    <w:lvl w:ilvl="2" w:tplc="93F2441C">
      <w:start w:val="1"/>
      <w:numFmt w:val="lowerRoman"/>
      <w:lvlText w:val="%3."/>
      <w:lvlJc w:val="right"/>
      <w:pPr>
        <w:ind w:left="2935" w:hanging="180"/>
      </w:pPr>
    </w:lvl>
    <w:lvl w:ilvl="3" w:tplc="383E3560">
      <w:start w:val="1"/>
      <w:numFmt w:val="decimal"/>
      <w:lvlText w:val="%4."/>
      <w:lvlJc w:val="left"/>
      <w:pPr>
        <w:ind w:left="3655" w:hanging="360"/>
      </w:pPr>
    </w:lvl>
    <w:lvl w:ilvl="4" w:tplc="1A465766">
      <w:start w:val="1"/>
      <w:numFmt w:val="lowerLetter"/>
      <w:lvlText w:val="%5."/>
      <w:lvlJc w:val="left"/>
      <w:pPr>
        <w:ind w:left="4375" w:hanging="360"/>
      </w:pPr>
    </w:lvl>
    <w:lvl w:ilvl="5" w:tplc="4DE826D4">
      <w:start w:val="1"/>
      <w:numFmt w:val="lowerRoman"/>
      <w:lvlText w:val="%6."/>
      <w:lvlJc w:val="right"/>
      <w:pPr>
        <w:ind w:left="5095" w:hanging="180"/>
      </w:pPr>
    </w:lvl>
    <w:lvl w:ilvl="6" w:tplc="E302617C">
      <w:start w:val="1"/>
      <w:numFmt w:val="decimal"/>
      <w:lvlText w:val="%7."/>
      <w:lvlJc w:val="left"/>
      <w:pPr>
        <w:ind w:left="5815" w:hanging="360"/>
      </w:pPr>
    </w:lvl>
    <w:lvl w:ilvl="7" w:tplc="519A137A">
      <w:start w:val="1"/>
      <w:numFmt w:val="lowerLetter"/>
      <w:lvlText w:val="%8."/>
      <w:lvlJc w:val="left"/>
      <w:pPr>
        <w:ind w:left="6535" w:hanging="360"/>
      </w:pPr>
    </w:lvl>
    <w:lvl w:ilvl="8" w:tplc="B0428146">
      <w:start w:val="1"/>
      <w:numFmt w:val="lowerRoman"/>
      <w:lvlText w:val="%9."/>
      <w:lvlJc w:val="right"/>
      <w:pPr>
        <w:ind w:left="7255" w:hanging="180"/>
      </w:pPr>
    </w:lvl>
  </w:abstractNum>
  <w:abstractNum w:abstractNumId="41" w15:restartNumberingAfterBreak="0">
    <w:nsid w:val="6B5862A7"/>
    <w:multiLevelType w:val="hybridMultilevel"/>
    <w:tmpl w:val="FD2E5076"/>
    <w:lvl w:ilvl="0" w:tplc="2110BFC2">
      <w:start w:val="2020"/>
      <w:numFmt w:val="decimal"/>
      <w:lvlText w:val="%1"/>
      <w:lvlJc w:val="left"/>
      <w:pPr>
        <w:ind w:left="920" w:hanging="560"/>
      </w:pPr>
      <w:rPr>
        <w:rFonts w:cs="Times New Roman"/>
      </w:rPr>
    </w:lvl>
    <w:lvl w:ilvl="1" w:tplc="2FA2E5C0">
      <w:start w:val="1"/>
      <w:numFmt w:val="lowerLetter"/>
      <w:lvlText w:val="%2."/>
      <w:lvlJc w:val="left"/>
      <w:pPr>
        <w:ind w:left="1440" w:hanging="360"/>
      </w:pPr>
      <w:rPr>
        <w:rFonts w:cs="Times New Roman"/>
      </w:rPr>
    </w:lvl>
    <w:lvl w:ilvl="2" w:tplc="9ADA2A32">
      <w:start w:val="1"/>
      <w:numFmt w:val="lowerRoman"/>
      <w:lvlText w:val="%3."/>
      <w:lvlJc w:val="right"/>
      <w:pPr>
        <w:ind w:left="2160" w:hanging="180"/>
      </w:pPr>
      <w:rPr>
        <w:rFonts w:cs="Times New Roman"/>
      </w:rPr>
    </w:lvl>
    <w:lvl w:ilvl="3" w:tplc="27B0FAF6">
      <w:start w:val="1"/>
      <w:numFmt w:val="decimal"/>
      <w:lvlText w:val="%4."/>
      <w:lvlJc w:val="left"/>
      <w:pPr>
        <w:ind w:left="2880" w:hanging="360"/>
      </w:pPr>
      <w:rPr>
        <w:rFonts w:cs="Times New Roman"/>
      </w:rPr>
    </w:lvl>
    <w:lvl w:ilvl="4" w:tplc="6EAA058C">
      <w:start w:val="1"/>
      <w:numFmt w:val="lowerLetter"/>
      <w:lvlText w:val="%5."/>
      <w:lvlJc w:val="left"/>
      <w:pPr>
        <w:ind w:left="3600" w:hanging="360"/>
      </w:pPr>
      <w:rPr>
        <w:rFonts w:cs="Times New Roman"/>
      </w:rPr>
    </w:lvl>
    <w:lvl w:ilvl="5" w:tplc="0C0EC97E">
      <w:start w:val="1"/>
      <w:numFmt w:val="lowerRoman"/>
      <w:lvlText w:val="%6."/>
      <w:lvlJc w:val="right"/>
      <w:pPr>
        <w:ind w:left="4320" w:hanging="180"/>
      </w:pPr>
      <w:rPr>
        <w:rFonts w:cs="Times New Roman"/>
      </w:rPr>
    </w:lvl>
    <w:lvl w:ilvl="6" w:tplc="95541C32">
      <w:start w:val="1"/>
      <w:numFmt w:val="decimal"/>
      <w:lvlText w:val="%7."/>
      <w:lvlJc w:val="left"/>
      <w:pPr>
        <w:ind w:left="5040" w:hanging="360"/>
      </w:pPr>
      <w:rPr>
        <w:rFonts w:cs="Times New Roman"/>
      </w:rPr>
    </w:lvl>
    <w:lvl w:ilvl="7" w:tplc="1E621512">
      <w:start w:val="1"/>
      <w:numFmt w:val="lowerLetter"/>
      <w:lvlText w:val="%8."/>
      <w:lvlJc w:val="left"/>
      <w:pPr>
        <w:ind w:left="5760" w:hanging="360"/>
      </w:pPr>
      <w:rPr>
        <w:rFonts w:cs="Times New Roman"/>
      </w:rPr>
    </w:lvl>
    <w:lvl w:ilvl="8" w:tplc="C8D2B5DC">
      <w:start w:val="1"/>
      <w:numFmt w:val="lowerRoman"/>
      <w:lvlText w:val="%9."/>
      <w:lvlJc w:val="right"/>
      <w:pPr>
        <w:ind w:left="6480" w:hanging="180"/>
      </w:pPr>
      <w:rPr>
        <w:rFonts w:cs="Times New Roman"/>
      </w:rPr>
    </w:lvl>
  </w:abstractNum>
  <w:abstractNum w:abstractNumId="42" w15:restartNumberingAfterBreak="0">
    <w:nsid w:val="6D510798"/>
    <w:multiLevelType w:val="hybridMultilevel"/>
    <w:tmpl w:val="E62222C8"/>
    <w:lvl w:ilvl="0" w:tplc="948C4688">
      <w:start w:val="1"/>
      <w:numFmt w:val="decimal"/>
      <w:lvlText w:val="%1."/>
      <w:lvlJc w:val="left"/>
      <w:pPr>
        <w:ind w:left="927" w:hanging="360"/>
      </w:pPr>
      <w:rPr>
        <w:rFonts w:cs="Times New Roman"/>
      </w:rPr>
    </w:lvl>
    <w:lvl w:ilvl="1" w:tplc="65782C80">
      <w:start w:val="1"/>
      <w:numFmt w:val="lowerLetter"/>
      <w:lvlText w:val="%2."/>
      <w:lvlJc w:val="left"/>
      <w:pPr>
        <w:ind w:left="1647" w:hanging="360"/>
      </w:pPr>
      <w:rPr>
        <w:rFonts w:cs="Times New Roman"/>
      </w:rPr>
    </w:lvl>
    <w:lvl w:ilvl="2" w:tplc="77C668E2">
      <w:start w:val="1"/>
      <w:numFmt w:val="lowerRoman"/>
      <w:lvlText w:val="%3."/>
      <w:lvlJc w:val="right"/>
      <w:pPr>
        <w:ind w:left="2367" w:hanging="180"/>
      </w:pPr>
      <w:rPr>
        <w:rFonts w:cs="Times New Roman"/>
      </w:rPr>
    </w:lvl>
    <w:lvl w:ilvl="3" w:tplc="30EC5B8E">
      <w:start w:val="1"/>
      <w:numFmt w:val="decimal"/>
      <w:lvlText w:val="%4."/>
      <w:lvlJc w:val="left"/>
      <w:pPr>
        <w:ind w:left="3087" w:hanging="360"/>
      </w:pPr>
      <w:rPr>
        <w:rFonts w:cs="Times New Roman"/>
      </w:rPr>
    </w:lvl>
    <w:lvl w:ilvl="4" w:tplc="E87675B0">
      <w:start w:val="1"/>
      <w:numFmt w:val="lowerLetter"/>
      <w:lvlText w:val="%5."/>
      <w:lvlJc w:val="left"/>
      <w:pPr>
        <w:ind w:left="3807" w:hanging="360"/>
      </w:pPr>
      <w:rPr>
        <w:rFonts w:cs="Times New Roman"/>
      </w:rPr>
    </w:lvl>
    <w:lvl w:ilvl="5" w:tplc="4D82CCBE">
      <w:start w:val="1"/>
      <w:numFmt w:val="lowerRoman"/>
      <w:lvlText w:val="%6."/>
      <w:lvlJc w:val="right"/>
      <w:pPr>
        <w:ind w:left="4527" w:hanging="180"/>
      </w:pPr>
      <w:rPr>
        <w:rFonts w:cs="Times New Roman"/>
      </w:rPr>
    </w:lvl>
    <w:lvl w:ilvl="6" w:tplc="4D7C0136">
      <w:start w:val="1"/>
      <w:numFmt w:val="decimal"/>
      <w:lvlText w:val="%7."/>
      <w:lvlJc w:val="left"/>
      <w:pPr>
        <w:ind w:left="5247" w:hanging="360"/>
      </w:pPr>
      <w:rPr>
        <w:rFonts w:cs="Times New Roman"/>
      </w:rPr>
    </w:lvl>
    <w:lvl w:ilvl="7" w:tplc="D37A80D4">
      <w:start w:val="1"/>
      <w:numFmt w:val="lowerLetter"/>
      <w:lvlText w:val="%8."/>
      <w:lvlJc w:val="left"/>
      <w:pPr>
        <w:ind w:left="5967" w:hanging="360"/>
      </w:pPr>
      <w:rPr>
        <w:rFonts w:cs="Times New Roman"/>
      </w:rPr>
    </w:lvl>
    <w:lvl w:ilvl="8" w:tplc="CAD27786">
      <w:start w:val="1"/>
      <w:numFmt w:val="lowerRoman"/>
      <w:lvlText w:val="%9."/>
      <w:lvlJc w:val="right"/>
      <w:pPr>
        <w:ind w:left="6687" w:hanging="180"/>
      </w:pPr>
      <w:rPr>
        <w:rFonts w:cs="Times New Roman"/>
      </w:rPr>
    </w:lvl>
  </w:abstractNum>
  <w:abstractNum w:abstractNumId="43" w15:restartNumberingAfterBreak="0">
    <w:nsid w:val="6DC14DAC"/>
    <w:multiLevelType w:val="hybridMultilevel"/>
    <w:tmpl w:val="2ED85FEC"/>
    <w:lvl w:ilvl="0" w:tplc="53B6C784">
      <w:start w:val="1"/>
      <w:numFmt w:val="decimal"/>
      <w:lvlText w:val="%1."/>
      <w:lvlJc w:val="left"/>
      <w:pPr>
        <w:ind w:left="720" w:hanging="360"/>
      </w:pPr>
      <w:rPr>
        <w:rFonts w:cs="Times New Roman"/>
        <w:b w:val="0"/>
        <w:bCs w:val="0"/>
      </w:rPr>
    </w:lvl>
    <w:lvl w:ilvl="1" w:tplc="AFE8FC9A">
      <w:start w:val="1"/>
      <w:numFmt w:val="lowerLetter"/>
      <w:lvlText w:val="%2."/>
      <w:lvlJc w:val="left"/>
      <w:pPr>
        <w:ind w:left="1440" w:hanging="360"/>
      </w:pPr>
      <w:rPr>
        <w:rFonts w:cs="Times New Roman"/>
      </w:rPr>
    </w:lvl>
    <w:lvl w:ilvl="2" w:tplc="534A92C0">
      <w:start w:val="1"/>
      <w:numFmt w:val="lowerRoman"/>
      <w:lvlText w:val="%3."/>
      <w:lvlJc w:val="right"/>
      <w:pPr>
        <w:ind w:left="2160" w:hanging="180"/>
      </w:pPr>
      <w:rPr>
        <w:rFonts w:cs="Times New Roman"/>
      </w:rPr>
    </w:lvl>
    <w:lvl w:ilvl="3" w:tplc="782A4538">
      <w:start w:val="1"/>
      <w:numFmt w:val="decimal"/>
      <w:lvlText w:val="%4."/>
      <w:lvlJc w:val="left"/>
      <w:pPr>
        <w:ind w:left="2880" w:hanging="360"/>
      </w:pPr>
      <w:rPr>
        <w:rFonts w:cs="Times New Roman"/>
      </w:rPr>
    </w:lvl>
    <w:lvl w:ilvl="4" w:tplc="F73675B4">
      <w:start w:val="1"/>
      <w:numFmt w:val="lowerLetter"/>
      <w:lvlText w:val="%5."/>
      <w:lvlJc w:val="left"/>
      <w:pPr>
        <w:ind w:left="3600" w:hanging="360"/>
      </w:pPr>
      <w:rPr>
        <w:rFonts w:cs="Times New Roman"/>
      </w:rPr>
    </w:lvl>
    <w:lvl w:ilvl="5" w:tplc="16CCFA26">
      <w:start w:val="1"/>
      <w:numFmt w:val="lowerRoman"/>
      <w:lvlText w:val="%6."/>
      <w:lvlJc w:val="right"/>
      <w:pPr>
        <w:ind w:left="4320" w:hanging="180"/>
      </w:pPr>
      <w:rPr>
        <w:rFonts w:cs="Times New Roman"/>
      </w:rPr>
    </w:lvl>
    <w:lvl w:ilvl="6" w:tplc="095EBA2C">
      <w:start w:val="1"/>
      <w:numFmt w:val="decimal"/>
      <w:lvlText w:val="%7."/>
      <w:lvlJc w:val="left"/>
      <w:pPr>
        <w:ind w:left="5040" w:hanging="360"/>
      </w:pPr>
      <w:rPr>
        <w:rFonts w:cs="Times New Roman"/>
      </w:rPr>
    </w:lvl>
    <w:lvl w:ilvl="7" w:tplc="A0D80C3A">
      <w:start w:val="1"/>
      <w:numFmt w:val="lowerLetter"/>
      <w:lvlText w:val="%8."/>
      <w:lvlJc w:val="left"/>
      <w:pPr>
        <w:ind w:left="5760" w:hanging="360"/>
      </w:pPr>
      <w:rPr>
        <w:rFonts w:cs="Times New Roman"/>
      </w:rPr>
    </w:lvl>
    <w:lvl w:ilvl="8" w:tplc="55A4F9AE">
      <w:start w:val="1"/>
      <w:numFmt w:val="lowerRoman"/>
      <w:lvlText w:val="%9."/>
      <w:lvlJc w:val="right"/>
      <w:pPr>
        <w:ind w:left="6480" w:hanging="180"/>
      </w:pPr>
      <w:rPr>
        <w:rFonts w:cs="Times New Roman"/>
      </w:rPr>
    </w:lvl>
  </w:abstractNum>
  <w:abstractNum w:abstractNumId="44" w15:restartNumberingAfterBreak="0">
    <w:nsid w:val="6E6E328C"/>
    <w:multiLevelType w:val="hybridMultilevel"/>
    <w:tmpl w:val="E4C04CC4"/>
    <w:lvl w:ilvl="0" w:tplc="8B023DC6">
      <w:start w:val="3"/>
      <w:numFmt w:val="decimal"/>
      <w:lvlText w:val="%1)"/>
      <w:lvlJc w:val="left"/>
      <w:pPr>
        <w:ind w:left="720" w:hanging="360"/>
      </w:pPr>
    </w:lvl>
    <w:lvl w:ilvl="1" w:tplc="28A6EBD8">
      <w:start w:val="1"/>
      <w:numFmt w:val="lowerLetter"/>
      <w:lvlText w:val="%2."/>
      <w:lvlJc w:val="left"/>
      <w:pPr>
        <w:ind w:left="1440" w:hanging="360"/>
      </w:pPr>
    </w:lvl>
    <w:lvl w:ilvl="2" w:tplc="5CDE1138">
      <w:start w:val="1"/>
      <w:numFmt w:val="lowerRoman"/>
      <w:lvlText w:val="%3."/>
      <w:lvlJc w:val="right"/>
      <w:pPr>
        <w:ind w:left="2160" w:hanging="180"/>
      </w:pPr>
    </w:lvl>
    <w:lvl w:ilvl="3" w:tplc="D63C79A6">
      <w:start w:val="1"/>
      <w:numFmt w:val="decimal"/>
      <w:lvlText w:val="%4."/>
      <w:lvlJc w:val="left"/>
      <w:pPr>
        <w:ind w:left="2880" w:hanging="360"/>
      </w:pPr>
    </w:lvl>
    <w:lvl w:ilvl="4" w:tplc="4E86EA52">
      <w:start w:val="1"/>
      <w:numFmt w:val="lowerLetter"/>
      <w:lvlText w:val="%5."/>
      <w:lvlJc w:val="left"/>
      <w:pPr>
        <w:ind w:left="3600" w:hanging="360"/>
      </w:pPr>
    </w:lvl>
    <w:lvl w:ilvl="5" w:tplc="DC9E4E4E">
      <w:start w:val="1"/>
      <w:numFmt w:val="lowerRoman"/>
      <w:lvlText w:val="%6."/>
      <w:lvlJc w:val="right"/>
      <w:pPr>
        <w:ind w:left="4320" w:hanging="180"/>
      </w:pPr>
    </w:lvl>
    <w:lvl w:ilvl="6" w:tplc="780AA55E">
      <w:start w:val="1"/>
      <w:numFmt w:val="decimal"/>
      <w:lvlText w:val="%7."/>
      <w:lvlJc w:val="left"/>
      <w:pPr>
        <w:ind w:left="5040" w:hanging="360"/>
      </w:pPr>
    </w:lvl>
    <w:lvl w:ilvl="7" w:tplc="8BBE7982">
      <w:start w:val="1"/>
      <w:numFmt w:val="lowerLetter"/>
      <w:lvlText w:val="%8."/>
      <w:lvlJc w:val="left"/>
      <w:pPr>
        <w:ind w:left="5760" w:hanging="360"/>
      </w:pPr>
    </w:lvl>
    <w:lvl w:ilvl="8" w:tplc="D3C0E312">
      <w:start w:val="1"/>
      <w:numFmt w:val="lowerRoman"/>
      <w:lvlText w:val="%9."/>
      <w:lvlJc w:val="right"/>
      <w:pPr>
        <w:ind w:left="6480" w:hanging="180"/>
      </w:pPr>
    </w:lvl>
  </w:abstractNum>
  <w:abstractNum w:abstractNumId="45" w15:restartNumberingAfterBreak="0">
    <w:nsid w:val="723B0578"/>
    <w:multiLevelType w:val="hybridMultilevel"/>
    <w:tmpl w:val="EBE2EC2E"/>
    <w:lvl w:ilvl="0" w:tplc="236A0764">
      <w:start w:val="5"/>
      <w:numFmt w:val="upperRoman"/>
      <w:lvlText w:val="%1."/>
      <w:lvlJc w:val="left"/>
      <w:pPr>
        <w:ind w:left="2149" w:hanging="720"/>
      </w:pPr>
      <w:rPr>
        <w:rFonts w:cs="Times New Roman"/>
      </w:rPr>
    </w:lvl>
    <w:lvl w:ilvl="1" w:tplc="082AA8A6">
      <w:start w:val="1"/>
      <w:numFmt w:val="lowerLetter"/>
      <w:lvlText w:val="%2."/>
      <w:lvlJc w:val="left"/>
      <w:pPr>
        <w:ind w:left="2509" w:hanging="360"/>
      </w:pPr>
      <w:rPr>
        <w:rFonts w:cs="Times New Roman"/>
      </w:rPr>
    </w:lvl>
    <w:lvl w:ilvl="2" w:tplc="8D185B0A">
      <w:start w:val="1"/>
      <w:numFmt w:val="lowerRoman"/>
      <w:lvlText w:val="%3."/>
      <w:lvlJc w:val="right"/>
      <w:pPr>
        <w:ind w:left="3229" w:hanging="180"/>
      </w:pPr>
      <w:rPr>
        <w:rFonts w:cs="Times New Roman"/>
      </w:rPr>
    </w:lvl>
    <w:lvl w:ilvl="3" w:tplc="FB847FC8">
      <w:start w:val="1"/>
      <w:numFmt w:val="decimal"/>
      <w:lvlText w:val="%4."/>
      <w:lvlJc w:val="left"/>
      <w:pPr>
        <w:ind w:left="3949" w:hanging="360"/>
      </w:pPr>
      <w:rPr>
        <w:rFonts w:cs="Times New Roman"/>
      </w:rPr>
    </w:lvl>
    <w:lvl w:ilvl="4" w:tplc="874838E0">
      <w:start w:val="1"/>
      <w:numFmt w:val="lowerLetter"/>
      <w:lvlText w:val="%5."/>
      <w:lvlJc w:val="left"/>
      <w:pPr>
        <w:ind w:left="4669" w:hanging="360"/>
      </w:pPr>
      <w:rPr>
        <w:rFonts w:cs="Times New Roman"/>
      </w:rPr>
    </w:lvl>
    <w:lvl w:ilvl="5" w:tplc="6F78B2DA">
      <w:start w:val="1"/>
      <w:numFmt w:val="lowerRoman"/>
      <w:lvlText w:val="%6."/>
      <w:lvlJc w:val="right"/>
      <w:pPr>
        <w:ind w:left="5389" w:hanging="180"/>
      </w:pPr>
      <w:rPr>
        <w:rFonts w:cs="Times New Roman"/>
      </w:rPr>
    </w:lvl>
    <w:lvl w:ilvl="6" w:tplc="E054846E">
      <w:start w:val="1"/>
      <w:numFmt w:val="decimal"/>
      <w:lvlText w:val="%7."/>
      <w:lvlJc w:val="left"/>
      <w:pPr>
        <w:ind w:left="6109" w:hanging="360"/>
      </w:pPr>
      <w:rPr>
        <w:rFonts w:cs="Times New Roman"/>
      </w:rPr>
    </w:lvl>
    <w:lvl w:ilvl="7" w:tplc="D842124A">
      <w:start w:val="1"/>
      <w:numFmt w:val="lowerLetter"/>
      <w:lvlText w:val="%8."/>
      <w:lvlJc w:val="left"/>
      <w:pPr>
        <w:ind w:left="6829" w:hanging="360"/>
      </w:pPr>
      <w:rPr>
        <w:rFonts w:cs="Times New Roman"/>
      </w:rPr>
    </w:lvl>
    <w:lvl w:ilvl="8" w:tplc="0D5CC854">
      <w:start w:val="1"/>
      <w:numFmt w:val="lowerRoman"/>
      <w:lvlText w:val="%9."/>
      <w:lvlJc w:val="right"/>
      <w:pPr>
        <w:ind w:left="7549" w:hanging="180"/>
      </w:pPr>
      <w:rPr>
        <w:rFonts w:cs="Times New Roman"/>
      </w:rPr>
    </w:lvl>
  </w:abstractNum>
  <w:abstractNum w:abstractNumId="46" w15:restartNumberingAfterBreak="0">
    <w:nsid w:val="736A7BBC"/>
    <w:multiLevelType w:val="hybridMultilevel"/>
    <w:tmpl w:val="6F4A08CA"/>
    <w:lvl w:ilvl="0" w:tplc="B18E47B0">
      <w:start w:val="1"/>
      <w:numFmt w:val="decimal"/>
      <w:lvlText w:val="%1."/>
      <w:lvlJc w:val="left"/>
      <w:pPr>
        <w:ind w:left="1069" w:hanging="360"/>
      </w:pPr>
      <w:rPr>
        <w:rFonts w:cs="Times New Roman"/>
      </w:rPr>
    </w:lvl>
    <w:lvl w:ilvl="1" w:tplc="8B96A12E">
      <w:start w:val="1"/>
      <w:numFmt w:val="lowerLetter"/>
      <w:lvlText w:val="%2."/>
      <w:lvlJc w:val="left"/>
      <w:pPr>
        <w:ind w:left="1789" w:hanging="360"/>
      </w:pPr>
      <w:rPr>
        <w:rFonts w:cs="Times New Roman"/>
      </w:rPr>
    </w:lvl>
    <w:lvl w:ilvl="2" w:tplc="CA9A3054">
      <w:start w:val="1"/>
      <w:numFmt w:val="lowerRoman"/>
      <w:lvlText w:val="%3."/>
      <w:lvlJc w:val="right"/>
      <w:pPr>
        <w:ind w:left="2509" w:hanging="180"/>
      </w:pPr>
      <w:rPr>
        <w:rFonts w:cs="Times New Roman"/>
      </w:rPr>
    </w:lvl>
    <w:lvl w:ilvl="3" w:tplc="8E6EB8CE">
      <w:start w:val="1"/>
      <w:numFmt w:val="decimal"/>
      <w:lvlText w:val="%4."/>
      <w:lvlJc w:val="left"/>
      <w:pPr>
        <w:ind w:left="3229" w:hanging="360"/>
      </w:pPr>
      <w:rPr>
        <w:rFonts w:cs="Times New Roman"/>
      </w:rPr>
    </w:lvl>
    <w:lvl w:ilvl="4" w:tplc="52DE69AE">
      <w:start w:val="1"/>
      <w:numFmt w:val="lowerLetter"/>
      <w:lvlText w:val="%5."/>
      <w:lvlJc w:val="left"/>
      <w:pPr>
        <w:ind w:left="3949" w:hanging="360"/>
      </w:pPr>
      <w:rPr>
        <w:rFonts w:cs="Times New Roman"/>
      </w:rPr>
    </w:lvl>
    <w:lvl w:ilvl="5" w:tplc="D5942586">
      <w:start w:val="1"/>
      <w:numFmt w:val="lowerRoman"/>
      <w:lvlText w:val="%6."/>
      <w:lvlJc w:val="right"/>
      <w:pPr>
        <w:ind w:left="4669" w:hanging="180"/>
      </w:pPr>
      <w:rPr>
        <w:rFonts w:cs="Times New Roman"/>
      </w:rPr>
    </w:lvl>
    <w:lvl w:ilvl="6" w:tplc="EA60EB98">
      <w:start w:val="1"/>
      <w:numFmt w:val="decimal"/>
      <w:lvlText w:val="%7."/>
      <w:lvlJc w:val="left"/>
      <w:pPr>
        <w:ind w:left="5389" w:hanging="360"/>
      </w:pPr>
      <w:rPr>
        <w:rFonts w:cs="Times New Roman"/>
      </w:rPr>
    </w:lvl>
    <w:lvl w:ilvl="7" w:tplc="A636EAC4">
      <w:start w:val="1"/>
      <w:numFmt w:val="lowerLetter"/>
      <w:lvlText w:val="%8."/>
      <w:lvlJc w:val="left"/>
      <w:pPr>
        <w:ind w:left="6109" w:hanging="360"/>
      </w:pPr>
      <w:rPr>
        <w:rFonts w:cs="Times New Roman"/>
      </w:rPr>
    </w:lvl>
    <w:lvl w:ilvl="8" w:tplc="26DAE9D4">
      <w:start w:val="1"/>
      <w:numFmt w:val="lowerRoman"/>
      <w:lvlText w:val="%9."/>
      <w:lvlJc w:val="right"/>
      <w:pPr>
        <w:ind w:left="6829" w:hanging="180"/>
      </w:pPr>
      <w:rPr>
        <w:rFonts w:cs="Times New Roman"/>
      </w:rPr>
    </w:lvl>
  </w:abstractNum>
  <w:abstractNum w:abstractNumId="47" w15:restartNumberingAfterBreak="0">
    <w:nsid w:val="754648BB"/>
    <w:multiLevelType w:val="hybridMultilevel"/>
    <w:tmpl w:val="DCB6F1B6"/>
    <w:lvl w:ilvl="0" w:tplc="9CB67ED2">
      <w:start w:val="1"/>
      <w:numFmt w:val="decimal"/>
      <w:lvlText w:val="%1."/>
      <w:lvlJc w:val="left"/>
      <w:pPr>
        <w:ind w:left="720" w:hanging="360"/>
      </w:pPr>
      <w:rPr>
        <w:rFonts w:cs="Times New Roman"/>
      </w:rPr>
    </w:lvl>
    <w:lvl w:ilvl="1" w:tplc="C8BA0ECE">
      <w:start w:val="1"/>
      <w:numFmt w:val="lowerLetter"/>
      <w:lvlText w:val="%2."/>
      <w:lvlJc w:val="left"/>
      <w:pPr>
        <w:ind w:left="1440" w:hanging="360"/>
      </w:pPr>
      <w:rPr>
        <w:rFonts w:cs="Times New Roman"/>
      </w:rPr>
    </w:lvl>
    <w:lvl w:ilvl="2" w:tplc="4170BA1C">
      <w:start w:val="1"/>
      <w:numFmt w:val="lowerRoman"/>
      <w:lvlText w:val="%3."/>
      <w:lvlJc w:val="right"/>
      <w:pPr>
        <w:ind w:left="2160" w:hanging="180"/>
      </w:pPr>
      <w:rPr>
        <w:rFonts w:cs="Times New Roman"/>
      </w:rPr>
    </w:lvl>
    <w:lvl w:ilvl="3" w:tplc="68AE6132">
      <w:start w:val="1"/>
      <w:numFmt w:val="decimal"/>
      <w:lvlText w:val="%4."/>
      <w:lvlJc w:val="left"/>
      <w:pPr>
        <w:ind w:left="2880" w:hanging="360"/>
      </w:pPr>
      <w:rPr>
        <w:rFonts w:cs="Times New Roman"/>
      </w:rPr>
    </w:lvl>
    <w:lvl w:ilvl="4" w:tplc="4B6833C4">
      <w:start w:val="1"/>
      <w:numFmt w:val="lowerLetter"/>
      <w:lvlText w:val="%5."/>
      <w:lvlJc w:val="left"/>
      <w:pPr>
        <w:ind w:left="3600" w:hanging="360"/>
      </w:pPr>
      <w:rPr>
        <w:rFonts w:cs="Times New Roman"/>
      </w:rPr>
    </w:lvl>
    <w:lvl w:ilvl="5" w:tplc="6BA4DDF6">
      <w:start w:val="1"/>
      <w:numFmt w:val="lowerRoman"/>
      <w:lvlText w:val="%6."/>
      <w:lvlJc w:val="right"/>
      <w:pPr>
        <w:ind w:left="4320" w:hanging="180"/>
      </w:pPr>
      <w:rPr>
        <w:rFonts w:cs="Times New Roman"/>
      </w:rPr>
    </w:lvl>
    <w:lvl w:ilvl="6" w:tplc="D3E4726E">
      <w:start w:val="1"/>
      <w:numFmt w:val="decimal"/>
      <w:lvlText w:val="%7."/>
      <w:lvlJc w:val="left"/>
      <w:pPr>
        <w:ind w:left="5040" w:hanging="360"/>
      </w:pPr>
      <w:rPr>
        <w:rFonts w:cs="Times New Roman"/>
      </w:rPr>
    </w:lvl>
    <w:lvl w:ilvl="7" w:tplc="6AE65B7A">
      <w:start w:val="1"/>
      <w:numFmt w:val="lowerLetter"/>
      <w:lvlText w:val="%8."/>
      <w:lvlJc w:val="left"/>
      <w:pPr>
        <w:ind w:left="5760" w:hanging="360"/>
      </w:pPr>
      <w:rPr>
        <w:rFonts w:cs="Times New Roman"/>
      </w:rPr>
    </w:lvl>
    <w:lvl w:ilvl="8" w:tplc="C5ACFFDC">
      <w:start w:val="1"/>
      <w:numFmt w:val="lowerRoman"/>
      <w:lvlText w:val="%9."/>
      <w:lvlJc w:val="right"/>
      <w:pPr>
        <w:ind w:left="6480" w:hanging="180"/>
      </w:pPr>
      <w:rPr>
        <w:rFonts w:cs="Times New Roman"/>
      </w:rPr>
    </w:lvl>
  </w:abstractNum>
  <w:num w:numId="1">
    <w:abstractNumId w:val="38"/>
  </w:num>
  <w:num w:numId="2">
    <w:abstractNumId w:val="34"/>
  </w:num>
  <w:num w:numId="3">
    <w:abstractNumId w:val="31"/>
  </w:num>
  <w:num w:numId="4">
    <w:abstractNumId w:val="13"/>
  </w:num>
  <w:num w:numId="5">
    <w:abstractNumId w:val="32"/>
  </w:num>
  <w:num w:numId="6">
    <w:abstractNumId w:val="26"/>
  </w:num>
  <w:num w:numId="7">
    <w:abstractNumId w:val="1"/>
  </w:num>
  <w:num w:numId="8">
    <w:abstractNumId w:val="25"/>
  </w:num>
  <w:num w:numId="9">
    <w:abstractNumId w:val="27"/>
  </w:num>
  <w:num w:numId="10">
    <w:abstractNumId w:val="28"/>
  </w:num>
  <w:num w:numId="11">
    <w:abstractNumId w:val="40"/>
  </w:num>
  <w:num w:numId="12">
    <w:abstractNumId w:val="4"/>
  </w:num>
  <w:num w:numId="13">
    <w:abstractNumId w:val="6"/>
  </w:num>
  <w:num w:numId="14">
    <w:abstractNumId w:val="47"/>
  </w:num>
  <w:num w:numId="15">
    <w:abstractNumId w:val="43"/>
  </w:num>
  <w:num w:numId="16">
    <w:abstractNumId w:val="20"/>
  </w:num>
  <w:num w:numId="17">
    <w:abstractNumId w:val="0"/>
  </w:num>
  <w:num w:numId="18">
    <w:abstractNumId w:val="19"/>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4"/>
  </w:num>
  <w:num w:numId="24">
    <w:abstractNumId w:val="7"/>
  </w:num>
  <w:num w:numId="25">
    <w:abstractNumId w:val="22"/>
  </w:num>
  <w:num w:numId="26">
    <w:abstractNumId w:val="37"/>
  </w:num>
  <w:num w:numId="27">
    <w:abstractNumId w:val="35"/>
  </w:num>
  <w:num w:numId="28">
    <w:abstractNumId w:val="11"/>
  </w:num>
  <w:num w:numId="29">
    <w:abstractNumId w:val="21"/>
  </w:num>
  <w:num w:numId="30">
    <w:abstractNumId w:val="29"/>
  </w:num>
  <w:num w:numId="31">
    <w:abstractNumId w:val="23"/>
  </w:num>
  <w:num w:numId="32">
    <w:abstractNumId w:val="42"/>
  </w:num>
  <w:num w:numId="33">
    <w:abstractNumId w:val="45"/>
  </w:num>
  <w:num w:numId="34">
    <w:abstractNumId w:val="46"/>
  </w:num>
  <w:num w:numId="35">
    <w:abstractNumId w:val="12"/>
  </w:num>
  <w:num w:numId="36">
    <w:abstractNumId w:val="36"/>
  </w:num>
  <w:num w:numId="37">
    <w:abstractNumId w:val="17"/>
  </w:num>
  <w:num w:numId="38">
    <w:abstractNumId w:val="2"/>
  </w:num>
  <w:num w:numId="39">
    <w:abstractNumId w:val="16"/>
  </w:num>
  <w:num w:numId="40">
    <w:abstractNumId w:val="30"/>
  </w:num>
  <w:num w:numId="41">
    <w:abstractNumId w:val="9"/>
  </w:num>
  <w:num w:numId="42">
    <w:abstractNumId w:val="14"/>
  </w:num>
  <w:num w:numId="43">
    <w:abstractNumId w:val="3"/>
  </w:num>
  <w:num w:numId="44">
    <w:abstractNumId w:val="15"/>
  </w:num>
  <w:num w:numId="45">
    <w:abstractNumId w:val="44"/>
  </w:num>
  <w:num w:numId="46">
    <w:abstractNumId w:val="33"/>
  </w:num>
  <w:num w:numId="47">
    <w:abstractNumId w:val="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B2"/>
    <w:rsid w:val="000055F4"/>
    <w:rsid w:val="00102E71"/>
    <w:rsid w:val="0030032B"/>
    <w:rsid w:val="003552B0"/>
    <w:rsid w:val="003A21B5"/>
    <w:rsid w:val="004861CF"/>
    <w:rsid w:val="004E6DB0"/>
    <w:rsid w:val="00537D44"/>
    <w:rsid w:val="00665F33"/>
    <w:rsid w:val="00750A81"/>
    <w:rsid w:val="00757790"/>
    <w:rsid w:val="007C6125"/>
    <w:rsid w:val="007E23DD"/>
    <w:rsid w:val="008E61D1"/>
    <w:rsid w:val="00942BBE"/>
    <w:rsid w:val="00A03EEA"/>
    <w:rsid w:val="00AD0C14"/>
    <w:rsid w:val="00B479B2"/>
    <w:rsid w:val="00C11A78"/>
    <w:rsid w:val="00D12653"/>
    <w:rsid w:val="00F4678B"/>
    <w:rsid w:val="00FB67A9"/>
    <w:rsid w:val="00FC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A74F5-106D-48AA-A65E-7A338A76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color w:val="000000"/>
      <w:sz w:val="28"/>
      <w:szCs w:val="28"/>
      <w:lang w:eastAsia="ru-RU"/>
    </w:rPr>
  </w:style>
  <w:style w:type="paragraph" w:styleId="1">
    <w:name w:val="heading 1"/>
    <w:basedOn w:val="a"/>
    <w:next w:val="a"/>
    <w:link w:val="10"/>
    <w:uiPriority w:val="99"/>
    <w:qFormat/>
    <w:pPr>
      <w:keepNext/>
      <w:ind w:firstLine="284"/>
      <w:jc w:val="center"/>
      <w:outlineLvl w:val="0"/>
    </w:pPr>
    <w:rPr>
      <w:szCs w:val="20"/>
    </w:rPr>
  </w:style>
  <w:style w:type="paragraph" w:styleId="2">
    <w:name w:val="heading 2"/>
    <w:basedOn w:val="a"/>
    <w:next w:val="a"/>
    <w:link w:val="20"/>
    <w:uiPriority w:val="99"/>
    <w:qFormat/>
    <w:pPr>
      <w:keepNext/>
      <w:spacing w:before="240" w:after="60"/>
      <w:outlineLvl w:val="1"/>
    </w:pPr>
    <w:rPr>
      <w:rFonts w:ascii="Arial" w:hAnsi="Arial"/>
      <w:b/>
      <w:bCs/>
      <w:i/>
      <w:iCs/>
      <w:sz w:val="24"/>
      <w:szCs w:val="24"/>
      <w:lang w:val="en-US" w:eastAsia="en-US"/>
    </w:rPr>
  </w:style>
  <w:style w:type="paragraph" w:styleId="3">
    <w:name w:val="heading 3"/>
    <w:basedOn w:val="a"/>
    <w:next w:val="a"/>
    <w:link w:val="30"/>
    <w:uiPriority w:val="99"/>
    <w:qFormat/>
    <w:pPr>
      <w:keepNext/>
      <w:spacing w:before="240" w:after="60"/>
      <w:outlineLvl w:val="2"/>
    </w:pPr>
    <w:rPr>
      <w:rFonts w:ascii="Arial" w:hAnsi="Arial"/>
      <w:sz w:val="24"/>
      <w:szCs w:val="24"/>
      <w:lang w:val="en-US" w:eastAsia="en-US"/>
    </w:rPr>
  </w:style>
  <w:style w:type="paragraph" w:styleId="4">
    <w:name w:val="heading 4"/>
    <w:basedOn w:val="a"/>
    <w:next w:val="a"/>
    <w:link w:val="40"/>
    <w:uiPriority w:val="99"/>
    <w:qFormat/>
    <w:pPr>
      <w:keepNext/>
      <w:spacing w:before="240" w:after="60"/>
      <w:outlineLvl w:val="3"/>
    </w:pPr>
    <w:rPr>
      <w:b/>
      <w:bCs/>
      <w:lang w:val="en-US" w:eastAsia="en-US"/>
    </w:rPr>
  </w:style>
  <w:style w:type="paragraph" w:styleId="5">
    <w:name w:val="heading 5"/>
    <w:basedOn w:val="a"/>
    <w:next w:val="a"/>
    <w:link w:val="50"/>
    <w:uiPriority w:val="99"/>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9"/>
    <w:qFormat/>
    <w:pPr>
      <w:keepNext/>
      <w:outlineLvl w:val="5"/>
    </w:pPr>
    <w:rPr>
      <w:b/>
      <w:bCs/>
      <w:sz w:val="24"/>
      <w:szCs w:val="24"/>
      <w:lang w:val="en-US" w:eastAsia="en-US"/>
    </w:rPr>
  </w:style>
  <w:style w:type="paragraph" w:styleId="7">
    <w:name w:val="heading 7"/>
    <w:basedOn w:val="a"/>
    <w:next w:val="a"/>
    <w:link w:val="70"/>
    <w:uiPriority w:val="99"/>
    <w:qFormat/>
    <w:pPr>
      <w:keepNext/>
      <w:jc w:val="center"/>
      <w:outlineLvl w:val="6"/>
    </w:pPr>
    <w:rPr>
      <w:b/>
      <w:bCs/>
      <w:sz w:val="24"/>
      <w:szCs w:val="24"/>
      <w:lang w:val="en-US" w:eastAsia="en-US"/>
    </w:rPr>
  </w:style>
  <w:style w:type="paragraph" w:styleId="8">
    <w:name w:val="heading 8"/>
    <w:basedOn w:val="a"/>
    <w:next w:val="a"/>
    <w:link w:val="80"/>
    <w:uiPriority w:val="99"/>
    <w:qFormat/>
    <w:pPr>
      <w:spacing w:before="240" w:after="60"/>
      <w:outlineLvl w:val="7"/>
    </w:pPr>
    <w:rPr>
      <w:i/>
      <w:iCs/>
      <w:sz w:val="24"/>
      <w:szCs w:val="24"/>
      <w:lang w:val="en-US" w:eastAsia="en-US"/>
    </w:rPr>
  </w:style>
  <w:style w:type="paragraph" w:styleId="9">
    <w:name w:val="heading 9"/>
    <w:basedOn w:val="a"/>
    <w:next w:val="a"/>
    <w:link w:val="90"/>
    <w:uiPriority w:val="99"/>
    <w:qFormat/>
    <w:pPr>
      <w:spacing w:before="240" w:after="60"/>
      <w:outlineLvl w:val="8"/>
    </w:pPr>
    <w:rPr>
      <w:rFonts w:ascii="Arial" w:hAnsi="Arial"/>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uiPriority w:val="99"/>
    <w:qFormat/>
    <w:pPr>
      <w:ind w:firstLine="709"/>
      <w:jc w:val="both"/>
    </w:pPr>
    <w:rPr>
      <w:rFonts w:ascii="Calibri" w:hAnsi="Calibri"/>
      <w:sz w:val="22"/>
      <w:szCs w:val="22"/>
      <w:lang w:eastAsia="ru-RU"/>
    </w:rPr>
  </w:style>
  <w:style w:type="paragraph" w:styleId="a7">
    <w:name w:val="Title"/>
    <w:basedOn w:val="a"/>
    <w:link w:val="a8"/>
    <w:qFormat/>
    <w:pPr>
      <w:jc w:val="center"/>
    </w:pPr>
    <w:rPr>
      <w:rFonts w:ascii="a_FuturaOrto" w:hAnsi="a_FuturaOrto"/>
      <w:b/>
      <w:bCs/>
      <w:color w:val="003300"/>
      <w:lang w:val="en-US" w:eastAsia="en-US"/>
    </w:rPr>
  </w:style>
  <w:style w:type="character" w:customStyle="1" w:styleId="TitleChar">
    <w:name w:val="Title Char"/>
    <w:uiPriority w:val="10"/>
    <w:rPr>
      <w:sz w:val="48"/>
      <w:szCs w:val="48"/>
    </w:rPr>
  </w:style>
  <w:style w:type="paragraph" w:styleId="a9">
    <w:name w:val="Subtitle"/>
    <w:basedOn w:val="a"/>
    <w:next w:val="a"/>
    <w:link w:val="aa"/>
    <w:uiPriority w:val="99"/>
    <w:qFormat/>
    <w:pPr>
      <w:jc w:val="center"/>
    </w:pPr>
    <w:rPr>
      <w:b/>
      <w:bCs/>
      <w:lang w:val="en-US" w:eastAsia="ar-SA"/>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pPr>
      <w:tabs>
        <w:tab w:val="center" w:pos="4677"/>
        <w:tab w:val="right" w:pos="9355"/>
      </w:tabs>
    </w:pPr>
  </w:style>
  <w:style w:type="character" w:customStyle="1" w:styleId="FooterChar">
    <w:name w:val="Footer Char"/>
    <w:uiPriority w:val="99"/>
  </w:style>
  <w:style w:type="paragraph" w:styleId="af1">
    <w:name w:val="caption"/>
    <w:basedOn w:val="a"/>
    <w:next w:val="a"/>
    <w:uiPriority w:val="99"/>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1"/>
    <w:uiPriority w:val="9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rPr>
      <w:rFonts w:cs="Times New Roman"/>
      <w:color w:val="0000FF"/>
      <w:u w:val="single"/>
    </w:rPr>
  </w:style>
  <w:style w:type="paragraph" w:styleId="af4">
    <w:name w:val="footnote text"/>
    <w:basedOn w:val="a"/>
    <w:link w:val="af5"/>
    <w:uiPriority w:val="99"/>
    <w:rPr>
      <w:sz w:val="20"/>
      <w:szCs w:val="20"/>
    </w:rPr>
  </w:style>
  <w:style w:type="character" w:customStyle="1" w:styleId="FootnoteTextChar">
    <w:name w:val="Footnote Text Char"/>
    <w:uiPriority w:val="99"/>
    <w:rPr>
      <w:sz w:val="18"/>
    </w:rPr>
  </w:style>
  <w:style w:type="character" w:styleId="af6">
    <w:name w:val="footnote reference"/>
    <w:uiPriority w:val="99"/>
    <w:rPr>
      <w:rFonts w:cs="Times New Roman"/>
      <w:vertAlign w:val="superscript"/>
    </w:rPr>
  </w:style>
  <w:style w:type="paragraph" w:styleId="af7">
    <w:name w:val="endnote text"/>
    <w:basedOn w:val="a"/>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99"/>
    <w:pPr>
      <w:tabs>
        <w:tab w:val="right" w:leader="dot" w:pos="9345"/>
      </w:tabs>
      <w:spacing w:line="360" w:lineRule="auto"/>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a">
    <w:name w:val="TOC Heading"/>
    <w:uiPriority w:val="39"/>
    <w:unhideWhenUsed/>
  </w:style>
  <w:style w:type="paragraph" w:styleId="afb">
    <w:name w:val="table of figures"/>
    <w:basedOn w:val="a"/>
    <w:next w:val="a"/>
    <w:uiPriority w:val="99"/>
    <w:unhideWhenUsed/>
  </w:style>
  <w:style w:type="character" w:customStyle="1" w:styleId="10">
    <w:name w:val="Заголовок 1 Знак"/>
    <w:link w:val="1"/>
    <w:uiPriority w:val="99"/>
    <w:rPr>
      <w:rFonts w:cs="Times New Roman"/>
      <w:sz w:val="28"/>
    </w:rPr>
  </w:style>
  <w:style w:type="paragraph" w:styleId="afc">
    <w:name w:val="Balloon Text"/>
    <w:basedOn w:val="a"/>
    <w:link w:val="afd"/>
    <w:uiPriority w:val="99"/>
    <w:semiHidden/>
    <w:rPr>
      <w:rFonts w:ascii="Tahoma" w:hAnsi="Tahoma" w:cs="Tahoma"/>
      <w:sz w:val="16"/>
      <w:szCs w:val="16"/>
    </w:rPr>
  </w:style>
  <w:style w:type="character" w:customStyle="1" w:styleId="afd">
    <w:name w:val="Текст выноски Знак"/>
    <w:link w:val="afc"/>
    <w:uiPriority w:val="99"/>
    <w:rPr>
      <w:rFonts w:ascii="Tahoma" w:hAnsi="Tahoma" w:cs="Tahoma"/>
      <w:color w:val="000000"/>
      <w:sz w:val="16"/>
      <w:szCs w:val="16"/>
    </w:rPr>
  </w:style>
  <w:style w:type="paragraph" w:customStyle="1" w:styleId="Default">
    <w:name w:val="Default"/>
    <w:pPr>
      <w:ind w:firstLine="709"/>
      <w:jc w:val="both"/>
    </w:pPr>
    <w:rPr>
      <w:color w:val="000000"/>
      <w:sz w:val="24"/>
      <w:szCs w:val="24"/>
      <w:lang w:eastAsia="ru-RU"/>
    </w:rPr>
  </w:style>
  <w:style w:type="paragraph" w:customStyle="1" w:styleId="ConsPlusNormal">
    <w:name w:val="ConsPlusNormal"/>
    <w:link w:val="ConsPlusNormal0"/>
    <w:qFormat/>
    <w:pPr>
      <w:ind w:firstLine="720"/>
      <w:jc w:val="both"/>
    </w:pPr>
    <w:rPr>
      <w:rFonts w:ascii="Arial" w:hAnsi="Arial" w:cs="Arial"/>
      <w:lang w:eastAsia="ru-RU"/>
    </w:rPr>
  </w:style>
  <w:style w:type="character" w:customStyle="1" w:styleId="FontStyle15">
    <w:name w:val="Font Style15"/>
    <w:rPr>
      <w:rFonts w:ascii="Times New Roman" w:hAnsi="Times New Roman"/>
      <w:sz w:val="26"/>
    </w:rPr>
  </w:style>
  <w:style w:type="paragraph" w:customStyle="1" w:styleId="afe">
    <w:name w:val="Верхний колонтитул;ВерхКолонтитул"/>
    <w:basedOn w:val="a"/>
    <w:link w:val="aff"/>
    <w:uiPriority w:val="99"/>
    <w:pPr>
      <w:tabs>
        <w:tab w:val="center" w:pos="4677"/>
        <w:tab w:val="right" w:pos="9355"/>
      </w:tabs>
    </w:pPr>
  </w:style>
  <w:style w:type="character" w:customStyle="1" w:styleId="aff">
    <w:name w:val="Верхний колонтитул Знак;ВерхКолонтитул Знак"/>
    <w:link w:val="afe"/>
    <w:uiPriority w:val="99"/>
    <w:rPr>
      <w:rFonts w:cs="Times New Roman"/>
      <w:color w:val="000000"/>
      <w:sz w:val="28"/>
      <w:szCs w:val="28"/>
    </w:rPr>
  </w:style>
  <w:style w:type="character" w:styleId="aff0">
    <w:name w:val="page number"/>
    <w:uiPriority w:val="99"/>
    <w:rPr>
      <w:rFonts w:cs="Times New Roman"/>
    </w:rPr>
  </w:style>
  <w:style w:type="character" w:styleId="aff1">
    <w:name w:val="Strong"/>
    <w:qFormat/>
    <w:rPr>
      <w:rFonts w:cs="Times New Roman"/>
      <w:b/>
    </w:rPr>
  </w:style>
  <w:style w:type="character" w:styleId="aff2">
    <w:name w:val="Emphasis"/>
    <w:uiPriority w:val="20"/>
    <w:qFormat/>
    <w:rPr>
      <w:rFonts w:cs="Times New Roman"/>
      <w:i/>
    </w:rPr>
  </w:style>
  <w:style w:type="character" w:customStyle="1" w:styleId="af0">
    <w:name w:val="Нижний колонтитул Знак"/>
    <w:link w:val="af"/>
    <w:uiPriority w:val="99"/>
    <w:rPr>
      <w:rFonts w:cs="Times New Roman"/>
      <w:color w:val="000000"/>
      <w:sz w:val="28"/>
      <w:szCs w:val="28"/>
    </w:rPr>
  </w:style>
  <w:style w:type="paragraph" w:customStyle="1" w:styleId="aff3">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ConsPlusTitle">
    <w:name w:val="ConsPlusTitle"/>
    <w:qFormat/>
    <w:pPr>
      <w:widowControl w:val="0"/>
      <w:ind w:firstLine="709"/>
      <w:jc w:val="both"/>
    </w:pPr>
    <w:rPr>
      <w:rFonts w:ascii="Calibri" w:hAnsi="Calibri" w:cs="Calibri"/>
      <w:b/>
      <w:sz w:val="22"/>
      <w:lang w:eastAsia="ru-RU"/>
    </w:rPr>
  </w:style>
  <w:style w:type="paragraph" w:customStyle="1" w:styleId="ConsPlusNonformat">
    <w:name w:val="ConsPlusNonformat"/>
    <w:pPr>
      <w:widowControl w:val="0"/>
      <w:ind w:firstLine="709"/>
      <w:jc w:val="both"/>
    </w:pPr>
    <w:rPr>
      <w:rFonts w:ascii="Courier New" w:hAnsi="Courier New" w:cs="Courier New"/>
      <w:lang w:eastAsia="ru-RU"/>
    </w:rPr>
  </w:style>
  <w:style w:type="character" w:customStyle="1" w:styleId="aff4">
    <w:name w:val="Основной текст_"/>
    <w:link w:val="25"/>
    <w:rPr>
      <w:spacing w:val="5"/>
      <w:sz w:val="25"/>
      <w:szCs w:val="25"/>
      <w:shd w:val="clear" w:color="auto" w:fill="FFFFFF"/>
    </w:rPr>
  </w:style>
  <w:style w:type="paragraph" w:customStyle="1" w:styleId="25">
    <w:name w:val="Основной текст2"/>
    <w:basedOn w:val="a"/>
    <w:link w:val="aff4"/>
    <w:pPr>
      <w:widowControl w:val="0"/>
      <w:shd w:val="clear" w:color="auto" w:fill="FFFFFF"/>
      <w:spacing w:after="240" w:line="0" w:lineRule="atLeast"/>
      <w:jc w:val="center"/>
    </w:pPr>
    <w:rPr>
      <w:spacing w:val="5"/>
      <w:sz w:val="25"/>
      <w:szCs w:val="25"/>
    </w:rPr>
  </w:style>
  <w:style w:type="character" w:customStyle="1" w:styleId="33">
    <w:name w:val="Основной текст (3)_"/>
    <w:rPr>
      <w:rFonts w:ascii="Times New Roman" w:eastAsia="Times New Roman" w:hAnsi="Times New Roman" w:cs="Times New Roman"/>
      <w:spacing w:val="4"/>
      <w:sz w:val="21"/>
      <w:szCs w:val="21"/>
      <w:u w:val="none"/>
    </w:rPr>
  </w:style>
  <w:style w:type="character" w:customStyle="1" w:styleId="34">
    <w:name w:val="Основной текст (3)"/>
    <w:rPr>
      <w:rFonts w:ascii="Times New Roman" w:eastAsia="Times New Roman" w:hAnsi="Times New Roman" w:cs="Times New Roman"/>
      <w:color w:val="000000"/>
      <w:spacing w:val="4"/>
      <w:position w:val="0"/>
      <w:sz w:val="21"/>
      <w:szCs w:val="21"/>
      <w:u w:val="single"/>
      <w:lang w:val="ru-RU"/>
    </w:rPr>
  </w:style>
  <w:style w:type="character" w:customStyle="1" w:styleId="ConsPlusNormal0">
    <w:name w:val="ConsPlusNormal Знак"/>
    <w:link w:val="ConsPlusNormal"/>
    <w:rPr>
      <w:rFonts w:ascii="Arial" w:hAnsi="Arial" w:cs="Arial"/>
      <w:lang w:val="ru-RU" w:eastAsia="ru-RU" w:bidi="ar-SA"/>
    </w:rPr>
  </w:style>
  <w:style w:type="paragraph" w:customStyle="1" w:styleId="formattext">
    <w:name w:val="formattext"/>
    <w:basedOn w:val="a"/>
    <w:pPr>
      <w:spacing w:before="100" w:beforeAutospacing="1" w:after="100" w:afterAutospacing="1"/>
    </w:pPr>
    <w:rPr>
      <w:sz w:val="24"/>
      <w:szCs w:val="24"/>
    </w:rPr>
  </w:style>
  <w:style w:type="character" w:customStyle="1" w:styleId="50">
    <w:name w:val="Заголовок 5 Знак"/>
    <w:link w:val="5"/>
    <w:uiPriority w:val="99"/>
    <w:rPr>
      <w:rFonts w:ascii="Calibri" w:eastAsia="Times New Roman" w:hAnsi="Calibri" w:cs="Times New Roman"/>
      <w:b/>
      <w:bCs/>
      <w:i/>
      <w:iCs/>
      <w:color w:val="000000"/>
      <w:sz w:val="26"/>
      <w:szCs w:val="26"/>
    </w:rPr>
  </w:style>
  <w:style w:type="character" w:customStyle="1" w:styleId="20">
    <w:name w:val="Заголовок 2 Знак"/>
    <w:link w:val="2"/>
    <w:uiPriority w:val="99"/>
    <w:rPr>
      <w:rFonts w:ascii="Arial" w:hAnsi="Arial"/>
      <w:b/>
      <w:bCs/>
      <w:i/>
      <w:iCs/>
      <w:sz w:val="24"/>
      <w:szCs w:val="24"/>
      <w:lang w:val="en-US" w:eastAsia="en-US"/>
    </w:rPr>
  </w:style>
  <w:style w:type="character" w:customStyle="1" w:styleId="30">
    <w:name w:val="Заголовок 3 Знак"/>
    <w:link w:val="3"/>
    <w:uiPriority w:val="99"/>
    <w:rPr>
      <w:rFonts w:ascii="Arial" w:hAnsi="Arial"/>
      <w:sz w:val="24"/>
      <w:szCs w:val="24"/>
      <w:lang w:val="en-US" w:eastAsia="en-US"/>
    </w:rPr>
  </w:style>
  <w:style w:type="character" w:customStyle="1" w:styleId="40">
    <w:name w:val="Заголовок 4 Знак"/>
    <w:link w:val="4"/>
    <w:uiPriority w:val="99"/>
    <w:rPr>
      <w:b/>
      <w:bCs/>
      <w:sz w:val="28"/>
      <w:szCs w:val="28"/>
      <w:lang w:val="en-US" w:eastAsia="en-US"/>
    </w:rPr>
  </w:style>
  <w:style w:type="character" w:customStyle="1" w:styleId="60">
    <w:name w:val="Заголовок 6 Знак"/>
    <w:link w:val="6"/>
    <w:uiPriority w:val="99"/>
    <w:rPr>
      <w:b/>
      <w:bCs/>
      <w:sz w:val="24"/>
      <w:szCs w:val="24"/>
      <w:lang w:val="en-US" w:eastAsia="en-US"/>
    </w:rPr>
  </w:style>
  <w:style w:type="character" w:customStyle="1" w:styleId="70">
    <w:name w:val="Заголовок 7 Знак"/>
    <w:link w:val="7"/>
    <w:uiPriority w:val="99"/>
    <w:rPr>
      <w:b/>
      <w:bCs/>
      <w:sz w:val="24"/>
      <w:szCs w:val="24"/>
      <w:lang w:val="en-US" w:eastAsia="en-US"/>
    </w:rPr>
  </w:style>
  <w:style w:type="character" w:customStyle="1" w:styleId="80">
    <w:name w:val="Заголовок 8 Знак"/>
    <w:link w:val="8"/>
    <w:uiPriority w:val="99"/>
    <w:rPr>
      <w:i/>
      <w:iCs/>
      <w:sz w:val="24"/>
      <w:szCs w:val="24"/>
      <w:lang w:val="en-US" w:eastAsia="en-US"/>
    </w:rPr>
  </w:style>
  <w:style w:type="character" w:customStyle="1" w:styleId="90">
    <w:name w:val="Заголовок 9 Знак"/>
    <w:link w:val="9"/>
    <w:uiPriority w:val="99"/>
    <w:rPr>
      <w:rFonts w:ascii="Arial" w:hAnsi="Arial"/>
      <w:sz w:val="22"/>
      <w:szCs w:val="22"/>
      <w:lang w:val="en-US" w:eastAsia="en-US"/>
    </w:rPr>
  </w:style>
  <w:style w:type="character" w:customStyle="1" w:styleId="a4">
    <w:name w:val="Абзац списка Знак"/>
    <w:link w:val="a3"/>
    <w:uiPriority w:val="34"/>
    <w:rPr>
      <w:color w:val="000000"/>
      <w:sz w:val="28"/>
      <w:szCs w:val="28"/>
    </w:rPr>
  </w:style>
  <w:style w:type="paragraph" w:customStyle="1" w:styleId="13">
    <w:name w:val="Основной текст с отступом;Основной текст 1"/>
    <w:basedOn w:val="a"/>
    <w:link w:val="14"/>
    <w:uiPriority w:val="99"/>
    <w:pPr>
      <w:ind w:firstLine="720"/>
    </w:pPr>
    <w:rPr>
      <w:lang w:val="en-US" w:eastAsia="en-US"/>
    </w:rPr>
  </w:style>
  <w:style w:type="character" w:customStyle="1" w:styleId="14">
    <w:name w:val="Основной текст с отступом Знак;Основной текст 1 Знак"/>
    <w:link w:val="13"/>
    <w:uiPriority w:val="99"/>
    <w:rPr>
      <w:sz w:val="28"/>
      <w:szCs w:val="28"/>
      <w:lang w:val="en-US" w:eastAsia="en-US"/>
    </w:rPr>
  </w:style>
  <w:style w:type="paragraph" w:styleId="26">
    <w:name w:val="Body Text 2"/>
    <w:basedOn w:val="a"/>
    <w:link w:val="27"/>
    <w:uiPriority w:val="99"/>
    <w:rPr>
      <w:sz w:val="24"/>
      <w:szCs w:val="24"/>
      <w:lang w:val="en-US" w:eastAsia="en-US"/>
    </w:rPr>
  </w:style>
  <w:style w:type="character" w:customStyle="1" w:styleId="27">
    <w:name w:val="Основной текст 2 Знак"/>
    <w:link w:val="26"/>
    <w:uiPriority w:val="99"/>
    <w:rPr>
      <w:sz w:val="24"/>
      <w:szCs w:val="24"/>
      <w:lang w:val="en-US" w:eastAsia="en-US"/>
    </w:rPr>
  </w:style>
  <w:style w:type="paragraph" w:styleId="35">
    <w:name w:val="Body Text Indent 3"/>
    <w:basedOn w:val="a"/>
    <w:link w:val="36"/>
    <w:uiPriority w:val="99"/>
    <w:pPr>
      <w:ind w:firstLine="360"/>
    </w:pPr>
    <w:rPr>
      <w:lang w:val="en-US" w:eastAsia="en-US"/>
    </w:rPr>
  </w:style>
  <w:style w:type="character" w:customStyle="1" w:styleId="36">
    <w:name w:val="Основной текст с отступом 3 Знак"/>
    <w:link w:val="35"/>
    <w:uiPriority w:val="99"/>
    <w:rPr>
      <w:sz w:val="28"/>
      <w:szCs w:val="28"/>
      <w:lang w:val="en-US" w:eastAsia="en-US"/>
    </w:rPr>
  </w:style>
  <w:style w:type="character" w:customStyle="1" w:styleId="CharacterStyle1">
    <w:name w:val="Character Style 1"/>
    <w:uiPriority w:val="99"/>
    <w:rPr>
      <w:rFonts w:ascii="Tahoma" w:hAnsi="Tahoma"/>
      <w:sz w:val="30"/>
    </w:rPr>
  </w:style>
  <w:style w:type="paragraph" w:customStyle="1" w:styleId="Style11">
    <w:name w:val="Style 11"/>
    <w:uiPriority w:val="99"/>
    <w:pPr>
      <w:widowControl w:val="0"/>
      <w:spacing w:before="396"/>
      <w:ind w:right="72" w:firstLine="504"/>
      <w:jc w:val="both"/>
    </w:pPr>
    <w:rPr>
      <w:rFonts w:ascii="Tahoma" w:hAnsi="Tahoma" w:cs="Tahoma"/>
      <w:sz w:val="30"/>
      <w:szCs w:val="30"/>
      <w:lang w:eastAsia="ru-RU"/>
    </w:rPr>
  </w:style>
  <w:style w:type="paragraph" w:customStyle="1" w:styleId="WebWeb1Web1211121">
    <w:name w:val="Обычный (веб);Обычный (Web);Обычный (Web)1;Обычный (Web) Знак;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
    <w:basedOn w:val="a"/>
    <w:link w:val="Web1Web1Web12111"/>
    <w:uiPriority w:val="99"/>
    <w:qFormat/>
    <w:pPr>
      <w:spacing w:before="105" w:after="105"/>
      <w:ind w:firstLine="240"/>
    </w:pPr>
    <w:rPr>
      <w:sz w:val="24"/>
      <w:szCs w:val="24"/>
      <w:lang w:val="en-US" w:eastAsia="en-US"/>
    </w:rPr>
  </w:style>
  <w:style w:type="character" w:customStyle="1" w:styleId="Web1Web1Web12111">
    <w:name w:val="Обычный (веб) Знак;Обычный (Web) Знак1;Обычный (Web)1 Знак;Обычный (Web) Знак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link w:val="WebWeb1Web1211121"/>
    <w:uiPriority w:val="99"/>
    <w:rPr>
      <w:color w:val="000000"/>
      <w:sz w:val="24"/>
      <w:szCs w:val="24"/>
      <w:lang w:val="en-US" w:eastAsia="en-US"/>
    </w:rPr>
  </w:style>
  <w:style w:type="paragraph" w:customStyle="1" w:styleId="210">
    <w:name w:val="Основной текст с отступом 21"/>
    <w:basedOn w:val="a"/>
    <w:uiPriority w:val="99"/>
    <w:pPr>
      <w:widowControl w:val="0"/>
    </w:pPr>
    <w:rPr>
      <w:sz w:val="24"/>
      <w:szCs w:val="24"/>
    </w:rPr>
  </w:style>
  <w:style w:type="paragraph" w:customStyle="1" w:styleId="justppt">
    <w:name w:val="justppt"/>
    <w:basedOn w:val="a"/>
    <w:uiPriority w:val="99"/>
    <w:pPr>
      <w:spacing w:before="100" w:beforeAutospacing="1" w:after="100" w:afterAutospacing="1"/>
    </w:pPr>
    <w:rPr>
      <w:rFonts w:ascii="Calibri" w:hAnsi="Calibri" w:cs="Calibri"/>
      <w:sz w:val="24"/>
      <w:szCs w:val="24"/>
    </w:rPr>
  </w:style>
  <w:style w:type="paragraph" w:customStyle="1" w:styleId="text3cl">
    <w:name w:val="text3cl"/>
    <w:basedOn w:val="a"/>
    <w:uiPriority w:val="99"/>
    <w:pPr>
      <w:spacing w:before="100" w:beforeAutospacing="1" w:after="100" w:afterAutospacing="1"/>
    </w:pPr>
    <w:rPr>
      <w:rFonts w:ascii="Calibri" w:hAnsi="Calibri" w:cs="Calibri"/>
      <w:sz w:val="24"/>
      <w:szCs w:val="24"/>
    </w:rPr>
  </w:style>
  <w:style w:type="paragraph" w:customStyle="1" w:styleId="ConsNormal">
    <w:name w:val="ConsNormal"/>
    <w:uiPriority w:val="99"/>
    <w:pPr>
      <w:widowControl w:val="0"/>
      <w:ind w:firstLine="720"/>
      <w:jc w:val="both"/>
    </w:pPr>
    <w:rPr>
      <w:rFonts w:ascii="Arial" w:hAnsi="Arial" w:cs="Arial"/>
      <w:lang w:eastAsia="ru-RU"/>
    </w:rPr>
  </w:style>
  <w:style w:type="paragraph" w:customStyle="1" w:styleId="15">
    <w:name w:val="Обычный1"/>
    <w:uiPriority w:val="99"/>
    <w:pPr>
      <w:ind w:firstLine="709"/>
      <w:jc w:val="both"/>
    </w:pPr>
    <w:rPr>
      <w:lang w:eastAsia="ru-RU"/>
    </w:rPr>
  </w:style>
  <w:style w:type="paragraph" w:customStyle="1" w:styleId="aff5">
    <w:name w:val="Абзац"/>
    <w:basedOn w:val="a"/>
    <w:uiPriority w:val="99"/>
    <w:pPr>
      <w:spacing w:before="120"/>
      <w:ind w:firstLine="851"/>
    </w:pPr>
    <w:rPr>
      <w:sz w:val="26"/>
      <w:szCs w:val="26"/>
    </w:rPr>
  </w:style>
  <w:style w:type="paragraph" w:styleId="aff6">
    <w:name w:val="Signature"/>
    <w:basedOn w:val="a"/>
    <w:link w:val="aff7"/>
    <w:uiPriority w:val="99"/>
    <w:pPr>
      <w:jc w:val="right"/>
    </w:pPr>
    <w:rPr>
      <w:b/>
      <w:bCs/>
      <w:sz w:val="26"/>
      <w:szCs w:val="26"/>
      <w:lang w:val="en-US" w:eastAsia="en-US"/>
    </w:rPr>
  </w:style>
  <w:style w:type="character" w:customStyle="1" w:styleId="aff7">
    <w:name w:val="Подпись Знак"/>
    <w:link w:val="aff6"/>
    <w:uiPriority w:val="99"/>
    <w:rPr>
      <w:b/>
      <w:bCs/>
      <w:sz w:val="26"/>
      <w:szCs w:val="26"/>
      <w:lang w:val="en-US" w:eastAsia="en-US"/>
    </w:rPr>
  </w:style>
  <w:style w:type="paragraph" w:customStyle="1" w:styleId="16">
    <w:name w:val="Список 1"/>
    <w:basedOn w:val="a"/>
    <w:uiPriority w:val="99"/>
    <w:pPr>
      <w:tabs>
        <w:tab w:val="num" w:pos="927"/>
      </w:tabs>
      <w:spacing w:before="120" w:after="120"/>
      <w:ind w:firstLine="567"/>
    </w:pPr>
  </w:style>
  <w:style w:type="paragraph" w:customStyle="1" w:styleId="aff8">
    <w:name w:val="Заголовок таблицы"/>
    <w:basedOn w:val="a"/>
    <w:next w:val="a"/>
    <w:uiPriority w:val="99"/>
    <w:pPr>
      <w:keepNext/>
      <w:spacing w:before="120" w:after="180"/>
      <w:jc w:val="center"/>
    </w:pPr>
    <w:rPr>
      <w:b/>
      <w:bCs/>
      <w:sz w:val="24"/>
      <w:szCs w:val="24"/>
    </w:rPr>
  </w:style>
  <w:style w:type="paragraph" w:customStyle="1" w:styleId="aff9">
    <w:name w:val="Шапка таблицы"/>
    <w:basedOn w:val="2"/>
    <w:uiPriority w:val="99"/>
    <w:pPr>
      <w:keepNext w:val="0"/>
      <w:spacing w:before="120" w:after="120"/>
      <w:jc w:val="center"/>
    </w:pPr>
    <w:rPr>
      <w:rFonts w:ascii="Times New Roman" w:hAnsi="Times New Roman"/>
      <w:i w:val="0"/>
      <w:iCs w:val="0"/>
      <w:sz w:val="28"/>
      <w:szCs w:val="28"/>
    </w:rPr>
  </w:style>
  <w:style w:type="paragraph" w:customStyle="1" w:styleId="affa">
    <w:name w:val="Список с маркерами"/>
    <w:basedOn w:val="affb"/>
    <w:uiPriority w:val="99"/>
    <w:pPr>
      <w:tabs>
        <w:tab w:val="num" w:pos="1080"/>
      </w:tabs>
      <w:spacing w:before="120" w:after="0" w:line="288" w:lineRule="auto"/>
      <w:ind w:left="1060" w:hanging="340"/>
    </w:pPr>
    <w:rPr>
      <w:sz w:val="26"/>
      <w:szCs w:val="26"/>
    </w:rPr>
  </w:style>
  <w:style w:type="paragraph" w:styleId="affb">
    <w:name w:val="Body Text"/>
    <w:basedOn w:val="a"/>
    <w:link w:val="affc"/>
    <w:uiPriority w:val="99"/>
    <w:pPr>
      <w:spacing w:after="120"/>
    </w:pPr>
    <w:rPr>
      <w:lang w:val="en-US" w:eastAsia="en-US"/>
    </w:rPr>
  </w:style>
  <w:style w:type="character" w:customStyle="1" w:styleId="affc">
    <w:name w:val="Основной текст Знак"/>
    <w:link w:val="affb"/>
    <w:uiPriority w:val="99"/>
    <w:rPr>
      <w:sz w:val="28"/>
      <w:szCs w:val="28"/>
      <w:lang w:val="en-US" w:eastAsia="en-US"/>
    </w:rPr>
  </w:style>
  <w:style w:type="paragraph" w:customStyle="1" w:styleId="affd">
    <w:name w:val="Наименование таблицы"/>
    <w:basedOn w:val="2"/>
    <w:uiPriority w:val="99"/>
    <w:pPr>
      <w:widowControl w:val="0"/>
      <w:spacing w:before="120"/>
    </w:pPr>
    <w:rPr>
      <w:i w:val="0"/>
      <w:iCs w:val="0"/>
    </w:rPr>
  </w:style>
  <w:style w:type="paragraph" w:customStyle="1" w:styleId="affe">
    <w:name w:val="Список с номерами"/>
    <w:basedOn w:val="aff5"/>
    <w:uiPriority w:val="99"/>
    <w:pPr>
      <w:tabs>
        <w:tab w:val="num" w:pos="1276"/>
      </w:tabs>
    </w:pPr>
  </w:style>
  <w:style w:type="paragraph" w:customStyle="1" w:styleId="28">
    <w:name w:val="боковик2"/>
    <w:basedOn w:val="a"/>
    <w:uiPriority w:val="99"/>
    <w:pPr>
      <w:ind w:left="113"/>
    </w:pPr>
    <w:rPr>
      <w:rFonts w:ascii="Arial" w:hAnsi="Arial" w:cs="Arial"/>
      <w:sz w:val="16"/>
      <w:szCs w:val="16"/>
    </w:rPr>
  </w:style>
  <w:style w:type="paragraph" w:customStyle="1" w:styleId="afff">
    <w:name w:val="Комментарий"/>
    <w:uiPriority w:val="99"/>
    <w:pPr>
      <w:ind w:left="97" w:right="97" w:firstLine="97"/>
      <w:jc w:val="both"/>
    </w:pPr>
    <w:rPr>
      <w:i/>
      <w:iCs/>
      <w:color w:val="003300"/>
      <w:sz w:val="18"/>
      <w:szCs w:val="18"/>
      <w:lang w:eastAsia="ru-RU"/>
    </w:rPr>
  </w:style>
  <w:style w:type="character" w:customStyle="1" w:styleId="a8">
    <w:name w:val="Название Знак"/>
    <w:link w:val="a7"/>
    <w:rPr>
      <w:rFonts w:ascii="a_FuturaOrto" w:hAnsi="a_FuturaOrto"/>
      <w:b/>
      <w:bCs/>
      <w:color w:val="003300"/>
      <w:sz w:val="28"/>
      <w:szCs w:val="28"/>
      <w:lang w:val="en-US" w:eastAsia="en-US"/>
    </w:rPr>
  </w:style>
  <w:style w:type="paragraph" w:customStyle="1" w:styleId="afff0">
    <w:name w:val="Статья"/>
    <w:uiPriority w:val="99"/>
    <w:pPr>
      <w:spacing w:before="120" w:after="120"/>
      <w:ind w:left="2126" w:hanging="1134"/>
      <w:jc w:val="both"/>
    </w:pPr>
    <w:rPr>
      <w:b/>
      <w:bCs/>
      <w:sz w:val="26"/>
      <w:szCs w:val="26"/>
      <w:lang w:eastAsia="ru-RU"/>
    </w:rPr>
  </w:style>
  <w:style w:type="paragraph" w:customStyle="1" w:styleId="afff1">
    <w:name w:val="Абзац осн"/>
    <w:basedOn w:val="aff5"/>
    <w:uiPriority w:val="99"/>
    <w:pPr>
      <w:tabs>
        <w:tab w:val="left" w:pos="360"/>
        <w:tab w:val="left" w:pos="480"/>
        <w:tab w:val="left" w:pos="720"/>
        <w:tab w:val="left" w:pos="840"/>
      </w:tabs>
      <w:spacing w:before="0"/>
      <w:ind w:firstLine="0"/>
    </w:pPr>
    <w:rPr>
      <w:sz w:val="28"/>
      <w:szCs w:val="28"/>
    </w:rPr>
  </w:style>
  <w:style w:type="character" w:customStyle="1" w:styleId="aa">
    <w:name w:val="Подзаголовок Знак"/>
    <w:link w:val="a9"/>
    <w:uiPriority w:val="99"/>
    <w:rPr>
      <w:b/>
      <w:bCs/>
      <w:sz w:val="28"/>
      <w:szCs w:val="28"/>
      <w:lang w:val="en-US" w:eastAsia="ar-SA"/>
    </w:rPr>
  </w:style>
  <w:style w:type="paragraph" w:customStyle="1" w:styleId="17">
    <w:name w:val="Знак Знак Знак1"/>
    <w:basedOn w:val="a"/>
    <w:uiPriority w:val="99"/>
    <w:pPr>
      <w:spacing w:after="160" w:line="240" w:lineRule="exact"/>
    </w:pPr>
    <w:rPr>
      <w:rFonts w:ascii="Verdana" w:hAnsi="Verdana" w:cs="Verdana"/>
      <w:sz w:val="20"/>
      <w:szCs w:val="20"/>
      <w:lang w:val="en-US" w:eastAsia="en-US"/>
    </w:rPr>
  </w:style>
  <w:style w:type="paragraph" w:customStyle="1" w:styleId="afff2">
    <w:name w:val="Знак Знак Знак Знак"/>
    <w:basedOn w:val="a"/>
    <w:uiPriority w:val="99"/>
    <w:rPr>
      <w:rFonts w:ascii="Verdana" w:hAnsi="Verdana" w:cs="Verdana"/>
      <w:sz w:val="20"/>
      <w:szCs w:val="20"/>
      <w:lang w:val="en-US" w:eastAsia="en-US"/>
    </w:rPr>
  </w:style>
  <w:style w:type="paragraph" w:styleId="29">
    <w:name w:val="Body Text Indent 2"/>
    <w:basedOn w:val="a"/>
    <w:link w:val="2a"/>
    <w:uiPriority w:val="99"/>
    <w:pPr>
      <w:ind w:firstLine="1"/>
    </w:pPr>
    <w:rPr>
      <w:sz w:val="26"/>
      <w:szCs w:val="26"/>
      <w:lang w:val="en-US" w:eastAsia="en-US"/>
    </w:rPr>
  </w:style>
  <w:style w:type="character" w:customStyle="1" w:styleId="2a">
    <w:name w:val="Основной текст с отступом 2 Знак"/>
    <w:link w:val="29"/>
    <w:uiPriority w:val="99"/>
    <w:rPr>
      <w:sz w:val="26"/>
      <w:szCs w:val="26"/>
      <w:lang w:val="en-US" w:eastAsia="en-US"/>
    </w:rPr>
  </w:style>
  <w:style w:type="character" w:customStyle="1" w:styleId="afff3">
    <w:name w:val="Знак Знак"/>
    <w:uiPriority w:val="99"/>
    <w:rPr>
      <w:sz w:val="24"/>
      <w:lang w:val="ru-RU" w:eastAsia="ru-RU"/>
    </w:rPr>
  </w:style>
  <w:style w:type="paragraph" w:customStyle="1" w:styleId="ConsCell">
    <w:name w:val="ConsCell"/>
    <w:uiPriority w:val="99"/>
    <w:pPr>
      <w:widowControl w:val="0"/>
      <w:ind w:firstLine="709"/>
      <w:jc w:val="both"/>
    </w:pPr>
    <w:rPr>
      <w:rFonts w:ascii="Arial" w:hAnsi="Arial" w:cs="Arial"/>
      <w:lang w:eastAsia="ru-RU"/>
    </w:rPr>
  </w:style>
  <w:style w:type="paragraph" w:customStyle="1" w:styleId="afff4">
    <w:name w:val="подпись"/>
    <w:basedOn w:val="a"/>
    <w:uiPriority w:val="99"/>
    <w:pPr>
      <w:tabs>
        <w:tab w:val="left" w:pos="6237"/>
      </w:tabs>
      <w:spacing w:line="240" w:lineRule="atLeast"/>
      <w:ind w:right="5387"/>
    </w:pPr>
  </w:style>
  <w:style w:type="paragraph" w:customStyle="1" w:styleId="ConsNonformat">
    <w:name w:val="ConsNonformat"/>
    <w:uiPriority w:val="99"/>
    <w:pPr>
      <w:widowControl w:val="0"/>
      <w:ind w:right="19772" w:firstLine="709"/>
      <w:jc w:val="both"/>
    </w:pPr>
    <w:rPr>
      <w:rFonts w:ascii="Courier New" w:hAnsi="Courier New" w:cs="Courier New"/>
      <w:lang w:eastAsia="ru-RU"/>
    </w:rPr>
  </w:style>
  <w:style w:type="character" w:customStyle="1" w:styleId="--">
    <w:name w:val="обычный- курсив-полужирный Знак"/>
    <w:uiPriority w:val="99"/>
    <w:rPr>
      <w:b/>
      <w:i/>
      <w:sz w:val="24"/>
      <w:lang w:val="ru-RU" w:eastAsia="ru-RU"/>
    </w:rPr>
  </w:style>
  <w:style w:type="paragraph" w:customStyle="1" w:styleId="afff5">
    <w:name w:val="Название таблицы"/>
    <w:basedOn w:val="a"/>
    <w:uiPriority w:val="99"/>
    <w:pPr>
      <w:spacing w:before="120" w:after="120"/>
      <w:jc w:val="right"/>
    </w:pPr>
    <w:rPr>
      <w:b/>
      <w:bCs/>
      <w:sz w:val="22"/>
      <w:szCs w:val="22"/>
    </w:rPr>
  </w:style>
  <w:style w:type="paragraph" w:customStyle="1" w:styleId="-">
    <w:name w:val="текст таблицы-цифры"/>
    <w:basedOn w:val="a"/>
    <w:uiPriority w:val="99"/>
    <w:pPr>
      <w:spacing w:before="120" w:after="120"/>
      <w:jc w:val="right"/>
    </w:pPr>
    <w:rPr>
      <w:sz w:val="22"/>
      <w:szCs w:val="22"/>
    </w:rPr>
  </w:style>
  <w:style w:type="paragraph" w:customStyle="1" w:styleId="-0">
    <w:name w:val="текст таблицы-полужирный"/>
    <w:basedOn w:val="a"/>
    <w:uiPriority w:val="99"/>
    <w:pPr>
      <w:keepNext/>
      <w:spacing w:before="120" w:after="120"/>
      <w:jc w:val="center"/>
    </w:pPr>
    <w:rPr>
      <w:b/>
      <w:bCs/>
      <w:sz w:val="22"/>
      <w:szCs w:val="22"/>
    </w:rPr>
  </w:style>
  <w:style w:type="paragraph" w:customStyle="1" w:styleId="afff6">
    <w:name w:val="текст таблицы"/>
    <w:basedOn w:val="a"/>
    <w:uiPriority w:val="99"/>
    <w:pPr>
      <w:keepNext/>
      <w:spacing w:before="120" w:after="120"/>
      <w:ind w:left="113"/>
    </w:pPr>
    <w:rPr>
      <w:sz w:val="22"/>
      <w:szCs w:val="22"/>
    </w:rPr>
  </w:style>
  <w:style w:type="paragraph" w:customStyle="1" w:styleId="Normal">
    <w:name w:val="Normal Знак Знак Знак Знак Знак Знак Знак Знак Знак"/>
    <w:uiPriority w:val="99"/>
    <w:pPr>
      <w:ind w:firstLine="709"/>
      <w:jc w:val="both"/>
    </w:pPr>
    <w:rPr>
      <w:lang w:eastAsia="ru-RU"/>
    </w:rPr>
  </w:style>
  <w:style w:type="paragraph" w:customStyle="1" w:styleId="Normal0">
    <w:name w:val="Normal Знак Знак"/>
    <w:uiPriority w:val="99"/>
    <w:pPr>
      <w:ind w:firstLine="709"/>
      <w:jc w:val="both"/>
    </w:pPr>
    <w:rPr>
      <w:lang w:eastAsia="ru-RU"/>
    </w:rPr>
  </w:style>
  <w:style w:type="paragraph" w:customStyle="1" w:styleId="Cell">
    <w:name w:val="Cell"/>
    <w:basedOn w:val="a"/>
    <w:uiPriority w:val="99"/>
    <w:rPr>
      <w:sz w:val="24"/>
      <w:szCs w:val="24"/>
    </w:rPr>
  </w:style>
  <w:style w:type="paragraph" w:styleId="37">
    <w:name w:val="Body Text 3"/>
    <w:basedOn w:val="a"/>
    <w:link w:val="38"/>
    <w:uiPriority w:val="99"/>
    <w:pPr>
      <w:spacing w:after="120"/>
    </w:pPr>
    <w:rPr>
      <w:sz w:val="16"/>
      <w:szCs w:val="16"/>
      <w:lang w:val="en-US" w:eastAsia="en-US"/>
    </w:rPr>
  </w:style>
  <w:style w:type="character" w:customStyle="1" w:styleId="38">
    <w:name w:val="Основной текст 3 Знак"/>
    <w:link w:val="37"/>
    <w:uiPriority w:val="99"/>
    <w:rPr>
      <w:sz w:val="16"/>
      <w:szCs w:val="16"/>
      <w:lang w:val="en-US" w:eastAsia="en-US"/>
    </w:rPr>
  </w:style>
  <w:style w:type="paragraph" w:customStyle="1" w:styleId="Heading">
    <w:name w:val="Heading"/>
    <w:uiPriority w:val="99"/>
    <w:pPr>
      <w:ind w:firstLine="709"/>
      <w:jc w:val="both"/>
    </w:pPr>
    <w:rPr>
      <w:rFonts w:ascii="Arial" w:hAnsi="Arial" w:cs="Arial"/>
      <w:b/>
      <w:bCs/>
      <w:sz w:val="22"/>
      <w:szCs w:val="22"/>
      <w:lang w:eastAsia="ru-RU"/>
    </w:rPr>
  </w:style>
  <w:style w:type="paragraph" w:customStyle="1" w:styleId="report">
    <w:name w:val="report"/>
    <w:basedOn w:val="a"/>
    <w:uiPriority w:val="99"/>
    <w:pPr>
      <w:ind w:firstLine="420"/>
    </w:pPr>
    <w:rPr>
      <w:sz w:val="24"/>
      <w:szCs w:val="24"/>
    </w:rPr>
  </w:style>
  <w:style w:type="paragraph" w:customStyle="1" w:styleId="osnovnojjtekst">
    <w:name w:val="osnovnojj_tekst"/>
    <w:basedOn w:val="a"/>
    <w:uiPriority w:val="99"/>
    <w:rPr>
      <w:sz w:val="24"/>
      <w:szCs w:val="24"/>
    </w:rPr>
  </w:style>
  <w:style w:type="character" w:customStyle="1" w:styleId="af5">
    <w:name w:val="Текст сноски Знак"/>
    <w:basedOn w:val="a0"/>
    <w:link w:val="af4"/>
    <w:uiPriority w:val="99"/>
  </w:style>
  <w:style w:type="paragraph" w:styleId="afff7">
    <w:name w:val="Document Map"/>
    <w:basedOn w:val="a"/>
    <w:link w:val="afff8"/>
    <w:uiPriority w:val="99"/>
    <w:pPr>
      <w:shd w:val="clear" w:color="auto" w:fill="000080"/>
    </w:pPr>
    <w:rPr>
      <w:rFonts w:ascii="Tahoma" w:hAnsi="Tahoma"/>
      <w:sz w:val="20"/>
      <w:szCs w:val="20"/>
      <w:lang w:val="en-US" w:eastAsia="en-US"/>
    </w:rPr>
  </w:style>
  <w:style w:type="character" w:customStyle="1" w:styleId="afff8">
    <w:name w:val="Схема документа Знак"/>
    <w:link w:val="afff7"/>
    <w:uiPriority w:val="99"/>
    <w:rPr>
      <w:rFonts w:ascii="Tahoma" w:hAnsi="Tahoma"/>
      <w:shd w:val="clear" w:color="auto" w:fill="000080"/>
      <w:lang w:val="en-US" w:eastAsia="en-US"/>
    </w:rPr>
  </w:style>
  <w:style w:type="paragraph" w:customStyle="1" w:styleId="2b">
    <w:name w:val="2"/>
    <w:basedOn w:val="a"/>
    <w:uiPriority w:val="99"/>
    <w:rPr>
      <w:b/>
      <w:bCs/>
      <w:sz w:val="32"/>
      <w:szCs w:val="32"/>
    </w:rPr>
  </w:style>
  <w:style w:type="paragraph" w:customStyle="1" w:styleId="afff9">
    <w:name w:val="Знак"/>
    <w:basedOn w:val="a"/>
    <w:uiPriority w:val="99"/>
    <w:pPr>
      <w:spacing w:after="160" w:line="240" w:lineRule="exact"/>
    </w:pPr>
    <w:rPr>
      <w:rFonts w:ascii="Verdana" w:hAnsi="Verdana" w:cs="Verdana"/>
      <w:sz w:val="20"/>
      <w:szCs w:val="20"/>
      <w:lang w:val="en-US" w:eastAsia="en-US"/>
    </w:rPr>
  </w:style>
  <w:style w:type="paragraph" w:customStyle="1" w:styleId="2c">
    <w:name w:val="Знак Знак Знак2"/>
    <w:basedOn w:val="a"/>
    <w:uiPriority w:val="99"/>
    <w:pPr>
      <w:spacing w:after="160" w:line="240" w:lineRule="exact"/>
    </w:pPr>
    <w:rPr>
      <w:rFonts w:ascii="Verdana" w:hAnsi="Verdana" w:cs="Verdana"/>
      <w:sz w:val="20"/>
      <w:szCs w:val="20"/>
      <w:lang w:val="en-US" w:eastAsia="en-US"/>
    </w:rPr>
  </w:style>
  <w:style w:type="paragraph" w:customStyle="1" w:styleId="18">
    <w:name w:val="Знак1"/>
    <w:basedOn w:val="a"/>
    <w:uiPriority w:val="99"/>
    <w:rPr>
      <w:rFonts w:ascii="Verdana" w:hAnsi="Verdana" w:cs="Verdana"/>
      <w:sz w:val="20"/>
      <w:szCs w:val="20"/>
      <w:lang w:val="en-US" w:eastAsia="en-US"/>
    </w:rPr>
  </w:style>
  <w:style w:type="paragraph" w:customStyle="1" w:styleId="Iauiue">
    <w:name w:val="Iau?iue"/>
    <w:uiPriority w:val="99"/>
    <w:pPr>
      <w:widowControl w:val="0"/>
      <w:ind w:firstLine="709"/>
      <w:jc w:val="both"/>
    </w:pPr>
    <w:rPr>
      <w:lang w:eastAsia="en-US"/>
    </w:rPr>
  </w:style>
  <w:style w:type="paragraph" w:customStyle="1" w:styleId="FR1">
    <w:name w:val="FR1"/>
    <w:uiPriority w:val="99"/>
    <w:pPr>
      <w:widowControl w:val="0"/>
      <w:spacing w:before="160" w:line="300" w:lineRule="auto"/>
      <w:ind w:firstLine="709"/>
      <w:jc w:val="center"/>
    </w:pPr>
    <w:rPr>
      <w:rFonts w:ascii="Arial" w:hAnsi="Arial" w:cs="Arial"/>
      <w:sz w:val="16"/>
      <w:szCs w:val="16"/>
      <w:lang w:eastAsia="ru-RU"/>
    </w:rPr>
  </w:style>
  <w:style w:type="paragraph" w:customStyle="1" w:styleId="19">
    <w:name w:val="Стиль1"/>
    <w:basedOn w:val="WebWeb1Web1211121"/>
    <w:uiPriority w:val="99"/>
    <w:pPr>
      <w:spacing w:before="0" w:after="0"/>
      <w:ind w:firstLine="709"/>
    </w:pPr>
    <w:rPr>
      <w:sz w:val="28"/>
      <w:szCs w:val="28"/>
    </w:rPr>
  </w:style>
  <w:style w:type="paragraph" w:customStyle="1" w:styleId="FORMATTEXT0">
    <w:name w:val=".FORMATTEXT"/>
    <w:uiPriority w:val="99"/>
    <w:pPr>
      <w:widowControl w:val="0"/>
      <w:ind w:firstLine="709"/>
      <w:jc w:val="both"/>
    </w:pPr>
    <w:rPr>
      <w:sz w:val="24"/>
      <w:szCs w:val="24"/>
      <w:lang w:eastAsia="ru-RU"/>
    </w:rPr>
  </w:style>
  <w:style w:type="paragraph" w:customStyle="1" w:styleId="HEADERTEXT">
    <w:name w:val=".HEADERTEXT"/>
    <w:uiPriority w:val="99"/>
    <w:pPr>
      <w:widowControl w:val="0"/>
      <w:ind w:firstLine="709"/>
      <w:jc w:val="both"/>
    </w:pPr>
    <w:rPr>
      <w:rFonts w:ascii="Arial" w:hAnsi="Arial" w:cs="Arial"/>
      <w:color w:val="2B4279"/>
      <w:sz w:val="22"/>
      <w:szCs w:val="22"/>
      <w:lang w:eastAsia="ru-RU"/>
    </w:rPr>
  </w:style>
  <w:style w:type="character" w:customStyle="1" w:styleId="apple-converted-space">
    <w:name w:val="apple-converted-space"/>
    <w:uiPriority w:val="99"/>
  </w:style>
  <w:style w:type="paragraph" w:customStyle="1" w:styleId="1a">
    <w:name w:val="Дата1"/>
    <w:basedOn w:val="a"/>
    <w:uiPriority w:val="99"/>
    <w:pPr>
      <w:spacing w:before="100" w:beforeAutospacing="1" w:after="100" w:afterAutospacing="1"/>
    </w:pPr>
    <w:rPr>
      <w:sz w:val="24"/>
      <w:szCs w:val="24"/>
    </w:rPr>
  </w:style>
  <w:style w:type="character" w:customStyle="1" w:styleId="a6">
    <w:name w:val="Без интервала Знак"/>
    <w:link w:val="a5"/>
    <w:uiPriority w:val="99"/>
    <w:rPr>
      <w:rFonts w:ascii="Calibri" w:hAnsi="Calibri"/>
      <w:sz w:val="22"/>
      <w:szCs w:val="22"/>
    </w:rPr>
  </w:style>
  <w:style w:type="paragraph" w:customStyle="1" w:styleId="1b">
    <w:name w:val="Знак Знак Знак Знак1"/>
    <w:basedOn w:val="a"/>
    <w:uiPriority w:val="99"/>
    <w:rPr>
      <w:rFonts w:ascii="Verdana" w:hAnsi="Verdana" w:cs="Verdana"/>
      <w:sz w:val="20"/>
      <w:szCs w:val="20"/>
      <w:lang w:val="en-US" w:eastAsia="en-US"/>
    </w:rPr>
  </w:style>
  <w:style w:type="character" w:customStyle="1" w:styleId="text">
    <w:name w:val="text"/>
    <w:uiPriority w:val="99"/>
  </w:style>
  <w:style w:type="paragraph" w:customStyle="1" w:styleId="ConsPlusCell">
    <w:name w:val="ConsPlusCell"/>
    <w:uiPriority w:val="99"/>
    <w:pPr>
      <w:widowControl w:val="0"/>
      <w:ind w:firstLine="709"/>
      <w:jc w:val="both"/>
    </w:pPr>
    <w:rPr>
      <w:rFonts w:ascii="Arial" w:hAnsi="Arial" w:cs="Arial"/>
      <w:lang w:eastAsia="ru-RU"/>
    </w:rPr>
  </w:style>
  <w:style w:type="character" w:customStyle="1" w:styleId="1c">
    <w:name w:val="Основной текст1"/>
    <w:rPr>
      <w:rFonts w:ascii="Times New Roman" w:hAnsi="Times New Roman"/>
      <w:color w:val="000000"/>
      <w:spacing w:val="-4"/>
      <w:position w:val="0"/>
      <w:sz w:val="26"/>
      <w:u w:val="none"/>
      <w:shd w:val="clear" w:color="auto" w:fill="FFFFFF"/>
      <w:lang w:val="ru-RU"/>
    </w:rPr>
  </w:style>
  <w:style w:type="character" w:customStyle="1" w:styleId="Sylfaen">
    <w:name w:val="Основной текст + Sylfaen"/>
    <w:rPr>
      <w:rFonts w:ascii="Sylfaen" w:hAnsi="Sylfaen"/>
      <w:sz w:val="16"/>
    </w:rPr>
  </w:style>
  <w:style w:type="paragraph" w:customStyle="1" w:styleId="msonormalbullet2gif">
    <w:name w:val="msonormalbullet2.gif"/>
    <w:basedOn w:val="a"/>
    <w:pPr>
      <w:spacing w:before="100" w:beforeAutospacing="1" w:after="100" w:afterAutospacing="1"/>
    </w:pPr>
    <w:rPr>
      <w:sz w:val="24"/>
      <w:szCs w:val="24"/>
    </w:rPr>
  </w:style>
  <w:style w:type="paragraph" w:customStyle="1" w:styleId="afffa">
    <w:name w:val="Прижатый влево"/>
    <w:basedOn w:val="a"/>
    <w:next w:val="a"/>
    <w:uiPriority w:val="99"/>
    <w:qFormat/>
    <w:pPr>
      <w:widowControl w:val="0"/>
    </w:pPr>
    <w:rPr>
      <w:rFonts w:ascii="Arial" w:hAnsi="Arial" w:cs="Arial"/>
      <w:sz w:val="24"/>
      <w:szCs w:val="24"/>
    </w:rPr>
  </w:style>
  <w:style w:type="paragraph" w:customStyle="1" w:styleId="font8">
    <w:name w:val="font_8"/>
    <w:basedOn w:val="a"/>
    <w:pPr>
      <w:spacing w:before="100" w:beforeAutospacing="1" w:after="100" w:afterAutospacing="1"/>
    </w:pPr>
    <w:rPr>
      <w:sz w:val="24"/>
      <w:szCs w:val="24"/>
    </w:rPr>
  </w:style>
  <w:style w:type="character" w:customStyle="1" w:styleId="color11">
    <w:name w:val="color_11"/>
  </w:style>
  <w:style w:type="paragraph" w:customStyle="1" w:styleId="body">
    <w:name w:val="body"/>
    <w:basedOn w:val="a"/>
    <w:pPr>
      <w:spacing w:before="100" w:beforeAutospacing="1" w:after="100" w:afterAutospacing="1"/>
    </w:pPr>
    <w:rPr>
      <w:sz w:val="24"/>
      <w:szCs w:val="24"/>
    </w:rPr>
  </w:style>
  <w:style w:type="character" w:customStyle="1" w:styleId="extended-textshort">
    <w:name w:val="extended-text__short"/>
  </w:style>
  <w:style w:type="character" w:styleId="afffb">
    <w:name w:val="annotation reference"/>
    <w:rPr>
      <w:sz w:val="16"/>
      <w:szCs w:val="16"/>
    </w:rPr>
  </w:style>
  <w:style w:type="paragraph" w:styleId="afffc">
    <w:name w:val="annotation text"/>
    <w:basedOn w:val="a"/>
    <w:link w:val="afffd"/>
    <w:rPr>
      <w:sz w:val="20"/>
      <w:szCs w:val="20"/>
    </w:rPr>
  </w:style>
  <w:style w:type="character" w:customStyle="1" w:styleId="afffd">
    <w:name w:val="Текст примечания Знак"/>
    <w:link w:val="afffc"/>
    <w:rPr>
      <w:color w:val="000000"/>
    </w:rPr>
  </w:style>
  <w:style w:type="paragraph" w:styleId="afffe">
    <w:name w:val="annotation subject"/>
    <w:basedOn w:val="afffc"/>
    <w:next w:val="afffc"/>
    <w:link w:val="affff"/>
    <w:rPr>
      <w:b/>
      <w:bCs/>
    </w:rPr>
  </w:style>
  <w:style w:type="character" w:customStyle="1" w:styleId="affff">
    <w:name w:val="Тема примечания Знак"/>
    <w:link w:val="afffe"/>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71975&amp;dst=1001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A6F98CAE6FF80495CC0508B5DD057436E7D59AEA9EFD5FA0D93AB982CD56825F79CB52A769D7E35B08F2434C9179BB080591B54D445A295EB7F959148X0x5B" TargetMode="External"/><Relationship Id="rId5" Type="http://schemas.openxmlformats.org/officeDocument/2006/relationships/footnotes" Target="footnotes.xml"/><Relationship Id="rId10" Type="http://schemas.openxmlformats.org/officeDocument/2006/relationships/hyperlink" Target="consultantplus://offline/ref=428250E26208CDD628388E63198BB38AC5AC1639A9AA7F84A83AD1C5F180D1B07F1C4DF8538FAB43070B7C1CBD0E97BE2F0BDDFF68816D5EH" TargetMode="External"/><Relationship Id="rId4" Type="http://schemas.openxmlformats.org/officeDocument/2006/relationships/webSettings" Target="webSettings.xml"/><Relationship Id="rId9" Type="http://schemas.openxmlformats.org/officeDocument/2006/relationships/hyperlink" Target="consultantplus://offline/ref=428250E26208CDD628388E63198BB38AC5AC1639A9AA7F84A83AD1C5F180D1B07F1C4DF8538DAD43070B7C1CBD0E97BE2F0BDDFF68816D5EH"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6623</Words>
  <Characters>37757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44292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station76</dc:creator>
  <cp:lastModifiedBy>Poluh</cp:lastModifiedBy>
  <cp:revision>9</cp:revision>
  <dcterms:created xsi:type="dcterms:W3CDTF">2025-11-04T23:59:00Z</dcterms:created>
  <dcterms:modified xsi:type="dcterms:W3CDTF">2025-12-01T06:16:00Z</dcterms:modified>
  <cp:version>983040</cp:version>
</cp:coreProperties>
</file>