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1845" cy="88392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9184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35pt;height:69.6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33"/>
        </w:rPr>
        <w:t xml:space="preserve">ПРАВИТЕЛЬСТВО ЗАБАЙКАЛЬСКОГО КРАЯ</w:t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b/>
          <w:spacing w:val="-10"/>
          <w:sz w:val="2"/>
        </w:rPr>
      </w:pP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  <w:r>
        <w:rPr>
          <w:b/>
          <w:spacing w:val="-10"/>
          <w:sz w:val="2"/>
        </w:rPr>
      </w:r>
    </w:p>
    <w:p>
      <w:pPr>
        <w:jc w:val="center"/>
        <w:shd w:val="clear" w:color="auto" w:fill="ffffff"/>
        <w:rPr>
          <w:spacing w:val="-10"/>
          <w:sz w:val="28"/>
        </w:rPr>
      </w:pPr>
      <w:r>
        <w:rPr>
          <w:spacing w:val="-10"/>
          <w:sz w:val="35"/>
        </w:rPr>
        <w:t xml:space="preserve">ПОСТАНОВЛЕНИЕ</w:t>
      </w:r>
      <w:r>
        <w:rPr>
          <w:spacing w:val="-10"/>
          <w:sz w:val="28"/>
        </w:rPr>
      </w:r>
      <w:r>
        <w:rPr>
          <w:spacing w:val="-10"/>
          <w:sz w:val="28"/>
        </w:rPr>
      </w:r>
    </w:p>
    <w:p>
      <w:pPr>
        <w:jc w:val="center"/>
        <w:shd w:val="clear" w:color="auto" w:fill="ffffff"/>
      </w:pPr>
      <w:r/>
      <w:r/>
    </w:p>
    <w:p>
      <w:pPr>
        <w:jc w:val="center"/>
        <w:shd w:val="clear" w:color="auto" w:fill="ffffff"/>
        <w:rPr>
          <w:spacing w:val="-10"/>
          <w:sz w:val="6"/>
        </w:rPr>
      </w:pPr>
      <w:r>
        <w:rPr>
          <w:spacing w:val="-5"/>
          <w:sz w:val="35"/>
        </w:rPr>
        <w:t xml:space="preserve">г. Чита</w:t>
      </w:r>
      <w:bookmarkEnd w:id="0"/>
      <w:r>
        <w:rPr>
          <w:spacing w:val="-10"/>
          <w:sz w:val="6"/>
        </w:rPr>
      </w:r>
      <w:r>
        <w:rPr>
          <w:spacing w:val="-10"/>
          <w:sz w:val="6"/>
        </w:rPr>
      </w:r>
    </w:p>
    <w:p>
      <w:pPr>
        <w:contextualSpacing/>
        <w:ind w:firstLine="709"/>
        <w:jc w:val="both"/>
        <w:spacing w:before="360" w:after="120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Style w:val="887"/>
        <w:contextualSpacing/>
        <w:jc w:val="center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887"/>
        <w:contextualSpacing/>
        <w:jc w:val="center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887"/>
        <w:contextualSpacing/>
        <w:jc w:val="center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О некоторых вопросах предоставления субсидии на осуществление капитальных вложений в объект капитального строительства государственной собственности Забайкальского края</w:t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887"/>
        <w:contextualSpacing/>
        <w:ind w:firstLine="709"/>
        <w:jc w:val="both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ind w:firstLine="709"/>
        <w:jc w:val="both"/>
        <w:rPr>
          <w:b/>
          <w:spacing w:val="40"/>
          <w:sz w:val="28"/>
          <w:highlight w:val="none"/>
        </w:rPr>
      </w:pPr>
      <w:r>
        <w:rPr>
          <w:color w:val="000000"/>
          <w:sz w:val="28"/>
          <w:szCs w:val="28"/>
        </w:rPr>
        <w:t xml:space="preserve">В соответствии с пунктом 2 статьи 78.2 Бюджетного кодекса Российской Федерации, статьей 44 Устава Забайкальского края,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Порядком принятия решений о предоставлении субсидий из бюджета Забайкальского края на осуществление капитальных вложений в объекты капитального</w:t>
      </w:r>
      <w:r>
        <w:rPr>
          <w:color w:val="000000"/>
          <w:sz w:val="28"/>
          <w:szCs w:val="28"/>
        </w:rPr>
        <w:t xml:space="preserve"> строительства государственной собственности Забайкальского края и приобретение объектов недвижимого имущества в государственную собственность Забайкальского края, утвержденным постановлением Правительства Забайкальского края от 24 апреля 2014 года № 231, </w:t>
      </w:r>
      <w:r>
        <w:rPr>
          <w:color w:val="000000"/>
          <w:sz w:val="28"/>
          <w:szCs w:val="28"/>
        </w:rPr>
        <w:t xml:space="preserve">в целях осуществления капитальных </w:t>
      </w:r>
      <w:r>
        <w:rPr>
          <w:color w:val="000000"/>
          <w:sz w:val="28"/>
          <w:szCs w:val="28"/>
          <w:highlight w:val="none"/>
        </w:rPr>
        <w:t xml:space="preserve">вложений в объекты капитального строительства государственной собственности Забайкальского края</w:t>
      </w:r>
      <w:r>
        <w:rPr>
          <w:color w:val="000000"/>
          <w:sz w:val="28"/>
          <w:szCs w:val="28"/>
          <w:highlight w:val="none"/>
        </w:rPr>
        <w:t xml:space="preserve">, в рамках реализации </w:t>
      </w:r>
      <w:r>
        <w:rPr>
          <w:color w:val="000000"/>
          <w:sz w:val="28"/>
          <w:szCs w:val="28"/>
          <w:highlight w:val="none"/>
        </w:rPr>
        <w:t xml:space="preserve">мероприятий г</w:t>
      </w:r>
      <w:r>
        <w:rPr>
          <w:rFonts w:ascii="TimesNewRoman" w:hAnsi="TimesNewRoman" w:eastAsia="TimesNewRoman" w:cs="TimesNewRoman"/>
          <w:color w:val="000000"/>
          <w:sz w:val="28"/>
          <w:highlight w:val="none"/>
        </w:rPr>
        <w:t xml:space="preserve">осударственной программы Забайкальского края</w:t>
      </w:r>
      <w:r>
        <w:rPr>
          <w:rFonts w:ascii="TimesNewRoman" w:hAnsi="TimesNewRoman" w:eastAsia="TimesNewRoman" w:cs="TimesNewRoman"/>
          <w:color w:val="000000"/>
          <w:sz w:val="28"/>
          <w:highlight w:val="none"/>
        </w:rPr>
        <w:t xml:space="preserve"> «Развитие жилищно-коммунального хозяйства Забайкальского края»,</w:t>
      </w:r>
      <w:r>
        <w:rPr>
          <w:b/>
          <w:spacing w:val="40"/>
          <w:sz w:val="28"/>
          <w:highlight w:val="none"/>
        </w:rPr>
        <w:t xml:space="preserve"> постановляет:</w:t>
      </w:r>
      <w:r>
        <w:rPr>
          <w:b/>
          <w:spacing w:val="40"/>
          <w:sz w:val="28"/>
          <w:highlight w:val="none"/>
        </w:rPr>
      </w:r>
      <w:r>
        <w:rPr>
          <w:b/>
          <w:spacing w:val="40"/>
          <w:sz w:val="28"/>
          <w:highlight w:val="none"/>
        </w:rPr>
      </w:r>
    </w:p>
    <w:p>
      <w:pPr>
        <w:pStyle w:val="887"/>
        <w:contextualSpacing/>
        <w:ind w:firstLine="709"/>
        <w:jc w:val="both"/>
        <w:shd w:val="clear" w:color="auto" w:fill="ffffff"/>
        <w:rPr>
          <w:rFonts w:ascii="TimesNewRoman" w:hAnsi="TimesNewRoman" w:eastAsia="TimesNewRoman" w:cs="TimesNewRoman"/>
          <w:color w:val="000000"/>
          <w:sz w:val="28"/>
          <w:highlight w:val="none"/>
        </w:rPr>
      </w:pPr>
      <w:r>
        <w:rPr>
          <w:rFonts w:ascii="TimesNewRoman" w:hAnsi="TimesNewRoman" w:eastAsia="TimesNewRoman" w:cs="TimesNewRoman"/>
          <w:color w:val="000000"/>
          <w:sz w:val="28"/>
          <w:highlight w:val="none"/>
        </w:rPr>
      </w:r>
      <w:r>
        <w:rPr>
          <w:rFonts w:ascii="TimesNewRoman" w:hAnsi="TimesNewRoman" w:eastAsia="TimesNewRoman" w:cs="TimesNewRoman"/>
          <w:color w:val="000000"/>
          <w:sz w:val="28"/>
          <w:highlight w:val="none"/>
        </w:rPr>
      </w:r>
      <w:r>
        <w:rPr>
          <w:rFonts w:ascii="TimesNewRoman" w:hAnsi="TimesNewRoman" w:eastAsia="TimesNewRoman" w:cs="TimesNewRoman"/>
          <w:color w:val="000000"/>
          <w:sz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highlight w:val="none"/>
        </w:rPr>
        <w:t xml:space="preserve">1. Предоставить суб</w:t>
      </w:r>
      <w:r>
        <w:rPr>
          <w:color w:val="000000"/>
          <w:sz w:val="28"/>
          <w:highlight w:val="none"/>
        </w:rPr>
        <w:t xml:space="preserve">сидию з</w:t>
      </w:r>
      <w:r>
        <w:rPr>
          <w:color w:val="000000"/>
          <w:sz w:val="28"/>
          <w:highlight w:val="none"/>
        </w:rPr>
        <w:t xml:space="preserve">а счет средств бюджета Забайкальского края, предусмотренных Министерству жилищно-коммунального хозяйства, энергетики, цифровизации и связи Забайкальского края в рамках мероприятия «Приобретение и установка модульной котельной на территории экокурорта Кука»</w:t>
      </w:r>
      <w:r>
        <w:rPr>
          <w:color w:val="000000"/>
          <w:sz w:val="28"/>
          <w:highlight w:val="none"/>
        </w:rPr>
        <w:t xml:space="preserve"> </w:t>
      </w:r>
      <w:r>
        <w:rPr>
          <w:color w:val="000000"/>
          <w:sz w:val="28"/>
          <w:highlight w:val="none"/>
        </w:rPr>
        <w:t xml:space="preserve">государственной программы Забайкальского края «Развитие жилищно-коммунального хозяйства Забайкальского края»</w:t>
      </w:r>
      <w:r>
        <w:rPr>
          <w:color w:val="000000"/>
          <w:sz w:val="28"/>
          <w:highlight w:val="none"/>
        </w:rPr>
        <w:t xml:space="preserve">, утвержденной постановлением Правительства Забайкальского края от 30 декабря 2015 года № 650</w:t>
      </w:r>
      <w:r>
        <w:rPr>
          <w:color w:val="000000"/>
          <w:sz w:val="28"/>
          <w:highlight w:val="none"/>
        </w:rPr>
        <w:t xml:space="preserve">,</w:t>
      </w:r>
      <w:r>
        <w:rPr>
          <w:color w:val="000000"/>
          <w:sz w:val="28"/>
          <w:highlight w:val="none"/>
        </w:rPr>
        <w:t xml:space="preserve"> государственному бюджетному учреждению «Развитие коммунальной инфраструктуры Забайкальского края»</w:t>
      </w:r>
      <w:r>
        <w:rPr>
          <w:color w:val="000000"/>
          <w:sz w:val="28"/>
          <w:highlight w:val="none"/>
        </w:rPr>
        <w:t xml:space="preserve"> на осуществление капитальных вложений в стро</w:t>
      </w:r>
      <w:r>
        <w:rPr>
          <w:color w:val="000000"/>
          <w:sz w:val="28"/>
          <w:highlight w:val="white"/>
        </w:rPr>
        <w:t xml:space="preserve">ительство объекта капитального строительства «</w:t>
      </w:r>
      <w:r>
        <w:rPr>
          <w:color w:val="000000"/>
          <w:sz w:val="28"/>
        </w:rPr>
        <w:t xml:space="preserve">Приобретение и установка модульной котельной на территории экокурорта Кука</w:t>
      </w:r>
      <w:r>
        <w:rPr>
          <w:color w:val="000000"/>
          <w:sz w:val="28"/>
          <w:highlight w:val="white"/>
        </w:rPr>
        <w:t xml:space="preserve">» </w:t>
      </w:r>
      <w:r>
        <w:rPr>
          <w:rFonts w:ascii="TimesNewRoman" w:hAnsi="TimesNewRoman" w:eastAsia="TimesNewRoman" w:cs="TimesNewRoman"/>
          <w:color w:val="000000"/>
          <w:sz w:val="28"/>
          <w:highlight w:val="white"/>
        </w:rPr>
        <w:t xml:space="preserve">(</w:t>
      </w:r>
      <w:r>
        <w:rPr>
          <w:rFonts w:ascii="TimesNewRoman" w:hAnsi="TimesNewRoman" w:eastAsia="TimesNewRoman" w:cs="TimesNewRoman"/>
          <w:color w:val="000000"/>
          <w:sz w:val="28"/>
          <w:highlight w:val="none"/>
        </w:rPr>
        <w:t xml:space="preserve">далее соответственно – Объект, субс</w:t>
      </w:r>
      <w:r>
        <w:rPr>
          <w:rFonts w:ascii="TimesNewRoman" w:hAnsi="TimesNewRoman" w:eastAsia="TimesNewRoman" w:cs="TimesNewRoman"/>
          <w:color w:val="000000"/>
          <w:sz w:val="28"/>
          <w:highlight w:val="none"/>
        </w:rPr>
        <w:t xml:space="preserve">идия),</w:t>
      </w:r>
      <w:r>
        <w:rPr>
          <w:color w:val="000000"/>
          <w:sz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мощностью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8 Мвт</w:t>
      </w:r>
      <w:r>
        <w:rPr>
          <w:color w:val="000000"/>
          <w:sz w:val="28"/>
          <w:highlight w:val="none"/>
        </w:rPr>
        <w:t xml:space="preserve">, в сумме 72 958 730 (семьдесят два миллиона девятьсот пятьдесят восемь тысяч семьсот тридцать) рублей 00 копеек, из них: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1)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72 958 730 (семьдесят два миллиона девятьсот пятьдесят восемь тысяч семьсот тридцать) рублей 00 копеек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 в 2025 году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2) 0 (ноль) рублей 00 копеек в 2026 году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90"/>
        <w:contextualSpacing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highlight w:val="none"/>
        </w:rPr>
        <w:t xml:space="preserve">2. Установить</w:t>
      </w:r>
      <w:r>
        <w:rPr>
          <w:color w:val="000000"/>
          <w:sz w:val="28"/>
          <w:highlight w:val="none"/>
        </w:rPr>
        <w:t xml:space="preserve"> срок ввода в эксплуатацию Объекта – </w:t>
      </w:r>
      <w:r>
        <w:rPr>
          <w:color w:val="000000"/>
          <w:sz w:val="28"/>
          <w:highlight w:val="none"/>
        </w:rPr>
        <w:t xml:space="preserve">31 декабря </w:t>
        <w:br/>
      </w:r>
      <w:r>
        <w:rPr>
          <w:color w:val="000000"/>
          <w:sz w:val="28"/>
        </w:rPr>
        <w:t xml:space="preserve">2026 года</w:t>
      </w:r>
      <w:r>
        <w:rPr>
          <w:color w:val="000000"/>
          <w:sz w:val="28"/>
        </w:rPr>
        <w:t xml:space="preserve">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jc w:val="both"/>
        <w:tabs>
          <w:tab w:val="right" w:pos="9360" w:leader="none"/>
        </w:tabs>
        <w:rPr>
          <w:sz w:val="28"/>
          <w:szCs w:val="28"/>
        </w:rPr>
      </w:pPr>
      <w:r>
        <w:rPr>
          <w:sz w:val="28"/>
        </w:rPr>
        <w:t xml:space="preserve">Первый заместитель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360" w:leader="none"/>
        </w:tabs>
        <w:rPr>
          <w:sz w:val="28"/>
          <w:szCs w:val="28"/>
        </w:rPr>
      </w:pPr>
      <w:r>
        <w:rPr>
          <w:sz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360" w:leader="none"/>
        </w:tabs>
        <w:rPr>
          <w:sz w:val="28"/>
        </w:rPr>
      </w:pPr>
      <w:r>
        <w:rPr>
          <w:sz w:val="28"/>
        </w:rPr>
        <w:t xml:space="preserve">Забайкальского края</w:t>
        <w:tab/>
        <w:t xml:space="preserve">Б.Б.</w:t>
      </w:r>
      <w:r>
        <w:rPr>
          <w:sz w:val="28"/>
        </w:rPr>
        <w:t xml:space="preserve"> </w:t>
      </w:r>
      <w:r>
        <w:rPr>
          <w:sz w:val="28"/>
        </w:rPr>
        <w:t xml:space="preserve">Батомункуев</w:t>
      </w:r>
      <w:r>
        <w:rPr>
          <w:sz w:val="28"/>
        </w:rPr>
      </w:r>
      <w:r>
        <w:rPr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568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New">
    <w:panose1 w:val="02070309020205020404"/>
  </w:font>
  <w:font w:name="SegoeUI">
    <w:panose1 w:val="02000603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TimesNew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widowControl w:val="off"/>
      <w:framePr w:wrap="auto" w:vAnchor="text" w:hAnchor="margin" w:xAlign="center"/>
    </w:pPr>
    <w:r>
      <w:fldChar w:fldCharType="begin"/>
    </w:r>
    <w:r>
      <w:instrText xml:space="preserve">PAGE  </w:instrText>
    </w:r>
    <w:r>
      <w:fldChar w:fldCharType="separate"/>
    </w:r>
    <w:r>
      <w:t xml:space="preserve">2</w:t>
    </w:r>
    <w:r>
      <w:fldChar w:fldCharType="end"/>
    </w:r>
    <w:r/>
  </w:p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firstLine="709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firstLine="709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firstLine="34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Caption Char"/>
    <w:basedOn w:val="705"/>
    <w:link w:val="730"/>
    <w:uiPriority w:val="35"/>
    <w:rPr>
      <w:b/>
      <w:bCs/>
      <w:color w:val="4f81bd" w:themeColor="accent1"/>
      <w:sz w:val="18"/>
      <w:szCs w:val="18"/>
    </w:rPr>
  </w:style>
  <w:style w:type="paragraph" w:styleId="695" w:default="1">
    <w:name w:val="Normal"/>
    <w:qFormat/>
    <w:pPr>
      <w:spacing w:after="0" w:line="240" w:lineRule="auto"/>
    </w:pPr>
    <w:rPr>
      <w:rFonts w:ascii="TimesNewRoman" w:hAnsi="TimesNewRoman" w:eastAsia="TimesNewRoman" w:cs="TimesNewRoman"/>
      <w:sz w:val="24"/>
    </w:rPr>
  </w:style>
  <w:style w:type="paragraph" w:styleId="696">
    <w:name w:val="Heading 1"/>
    <w:basedOn w:val="695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</w:rPr>
  </w:style>
  <w:style w:type="paragraph" w:styleId="697">
    <w:name w:val="Heading 2"/>
    <w:basedOn w:val="695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699">
    <w:name w:val="Heading 4"/>
    <w:basedOn w:val="695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700">
    <w:name w:val="Heading 5"/>
    <w:basedOn w:val="695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</w:rPr>
  </w:style>
  <w:style w:type="paragraph" w:styleId="701">
    <w:name w:val="Heading 6"/>
    <w:basedOn w:val="695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702">
    <w:name w:val="Heading 7"/>
    <w:basedOn w:val="695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703">
    <w:name w:val="Heading 8"/>
    <w:basedOn w:val="695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704">
    <w:name w:val="Heading 9"/>
    <w:basedOn w:val="695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705" w:default="1">
    <w:name w:val="Default Paragraph Font"/>
    <w:uiPriority w:val="1"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rPr>
      <w:rFonts w:ascii="Arial" w:hAnsi="Arial" w:eastAsia="Arial" w:cs="Arial"/>
      <w:sz w:val="40"/>
    </w:rPr>
  </w:style>
  <w:style w:type="character" w:styleId="709" w:customStyle="1">
    <w:name w:val="Heading 2 Char"/>
    <w:basedOn w:val="705"/>
    <w:rPr>
      <w:rFonts w:ascii="Arial" w:hAnsi="Arial" w:eastAsia="Arial" w:cs="Arial"/>
      <w:sz w:val="34"/>
    </w:rPr>
  </w:style>
  <w:style w:type="character" w:styleId="710" w:customStyle="1">
    <w:name w:val="Heading 3 Char"/>
    <w:basedOn w:val="705"/>
    <w:rPr>
      <w:rFonts w:ascii="Arial" w:hAnsi="Arial" w:eastAsia="Arial" w:cs="Arial"/>
      <w:sz w:val="30"/>
    </w:rPr>
  </w:style>
  <w:style w:type="character" w:styleId="711" w:customStyle="1">
    <w:name w:val="Heading 4 Char"/>
    <w:basedOn w:val="705"/>
    <w:rPr>
      <w:rFonts w:ascii="Arial" w:hAnsi="Arial" w:eastAsia="Arial" w:cs="Arial"/>
      <w:b/>
      <w:sz w:val="26"/>
    </w:rPr>
  </w:style>
  <w:style w:type="character" w:styleId="712" w:customStyle="1">
    <w:name w:val="Heading 5 Char"/>
    <w:basedOn w:val="705"/>
    <w:rPr>
      <w:rFonts w:ascii="Arial" w:hAnsi="Arial" w:eastAsia="Arial" w:cs="Arial"/>
      <w:b/>
      <w:sz w:val="24"/>
    </w:rPr>
  </w:style>
  <w:style w:type="character" w:styleId="713" w:customStyle="1">
    <w:name w:val="Heading 6 Char"/>
    <w:basedOn w:val="705"/>
    <w:rPr>
      <w:rFonts w:ascii="Arial" w:hAnsi="Arial" w:eastAsia="Arial" w:cs="Arial"/>
      <w:b/>
      <w:sz w:val="22"/>
    </w:rPr>
  </w:style>
  <w:style w:type="character" w:styleId="714" w:customStyle="1">
    <w:name w:val="Heading 7 Char"/>
    <w:basedOn w:val="705"/>
    <w:rPr>
      <w:rFonts w:ascii="Arial" w:hAnsi="Arial" w:eastAsia="Arial" w:cs="Arial"/>
      <w:b/>
      <w:i/>
      <w:sz w:val="22"/>
    </w:rPr>
  </w:style>
  <w:style w:type="character" w:styleId="715" w:customStyle="1">
    <w:name w:val="Heading 8 Char"/>
    <w:basedOn w:val="705"/>
    <w:rPr>
      <w:rFonts w:ascii="Arial" w:hAnsi="Arial" w:eastAsia="Arial" w:cs="Arial"/>
      <w:i/>
      <w:sz w:val="22"/>
    </w:rPr>
  </w:style>
  <w:style w:type="character" w:styleId="716" w:customStyle="1">
    <w:name w:val="Heading 9 Char"/>
    <w:basedOn w:val="705"/>
    <w:rPr>
      <w:rFonts w:ascii="Arial" w:hAnsi="Arial" w:eastAsia="Arial" w:cs="Arial"/>
      <w:i/>
      <w:sz w:val="21"/>
    </w:rPr>
  </w:style>
  <w:style w:type="paragraph" w:styleId="717">
    <w:name w:val="List Paragraph"/>
    <w:basedOn w:val="695"/>
    <w:qFormat/>
    <w:pPr>
      <w:contextualSpacing/>
      <w:ind w:left="720"/>
    </w:pPr>
    <w:rPr>
      <w:rFonts w:ascii="Arial" w:hAnsi="Arial" w:eastAsia="Arial" w:cs="Arial"/>
    </w:rPr>
  </w:style>
  <w:style w:type="paragraph" w:styleId="718">
    <w:name w:val="No Spacing"/>
    <w:qFormat/>
    <w:pPr>
      <w:spacing w:after="0" w:line="240" w:lineRule="auto"/>
    </w:pPr>
    <w:rPr>
      <w:rFonts w:ascii="Arial" w:hAnsi="Arial" w:eastAsia="Arial" w:cs="Arial"/>
      <w:sz w:val="24"/>
    </w:rPr>
  </w:style>
  <w:style w:type="paragraph" w:styleId="719">
    <w:name w:val="Title"/>
    <w:basedOn w:val="695"/>
    <w:qFormat/>
    <w:pPr>
      <w:contextualSpacing/>
      <w:spacing w:before="300" w:after="200"/>
    </w:pPr>
    <w:rPr>
      <w:rFonts w:ascii="Arial" w:hAnsi="Arial" w:eastAsia="Arial" w:cs="Arial"/>
      <w:sz w:val="48"/>
    </w:rPr>
  </w:style>
  <w:style w:type="character" w:styleId="720" w:customStyle="1">
    <w:name w:val="Title Char"/>
    <w:basedOn w:val="705"/>
    <w:rPr>
      <w:rFonts w:ascii="Arial" w:hAnsi="Arial" w:eastAsia="Arial" w:cs="Arial"/>
      <w:sz w:val="48"/>
    </w:rPr>
  </w:style>
  <w:style w:type="paragraph" w:styleId="721">
    <w:name w:val="Subtitle"/>
    <w:basedOn w:val="695"/>
    <w:qFormat/>
    <w:pPr>
      <w:spacing w:before="200" w:after="200"/>
    </w:pPr>
    <w:rPr>
      <w:rFonts w:ascii="Arial" w:hAnsi="Arial" w:eastAsia="Arial" w:cs="Arial"/>
    </w:rPr>
  </w:style>
  <w:style w:type="character" w:styleId="722" w:customStyle="1">
    <w:name w:val="Subtitle Char"/>
    <w:basedOn w:val="705"/>
    <w:rPr>
      <w:rFonts w:ascii="Arial" w:hAnsi="Arial" w:eastAsia="Arial" w:cs="Arial"/>
      <w:sz w:val="24"/>
    </w:rPr>
  </w:style>
  <w:style w:type="paragraph" w:styleId="723">
    <w:name w:val="Quote"/>
    <w:basedOn w:val="695"/>
    <w:qFormat/>
    <w:pPr>
      <w:ind w:left="720"/>
    </w:pPr>
    <w:rPr>
      <w:rFonts w:ascii="Arial" w:hAnsi="Arial" w:eastAsia="Arial" w:cs="Arial"/>
      <w:i/>
    </w:rPr>
  </w:style>
  <w:style w:type="character" w:styleId="724" w:customStyle="1">
    <w:name w:val="Quote Char"/>
    <w:rPr>
      <w:rFonts w:ascii="Arial" w:hAnsi="Arial" w:eastAsia="Arial" w:cs="Arial"/>
      <w:i/>
      <w:sz w:val="24"/>
    </w:rPr>
  </w:style>
  <w:style w:type="paragraph" w:styleId="725">
    <w:name w:val="Intense Quote"/>
    <w:basedOn w:val="695"/>
    <w:qFormat/>
    <w:pPr>
      <w:ind w:lef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</w:rPr>
  </w:style>
  <w:style w:type="character" w:styleId="726" w:customStyle="1">
    <w:name w:val="Intense Quote Char"/>
    <w:rPr>
      <w:rFonts w:ascii="Arial" w:hAnsi="Arial" w:eastAsia="Arial" w:cs="Arial"/>
      <w:i/>
      <w:sz w:val="24"/>
    </w:rPr>
  </w:style>
  <w:style w:type="character" w:styleId="727" w:customStyle="1">
    <w:name w:val="Header Char"/>
    <w:basedOn w:val="705"/>
    <w:rPr>
      <w:rFonts w:ascii="Arial" w:hAnsi="Arial" w:eastAsia="Arial" w:cs="Arial"/>
      <w:sz w:val="24"/>
    </w:rPr>
  </w:style>
  <w:style w:type="paragraph" w:styleId="728">
    <w:name w:val="Footer"/>
    <w:basedOn w:val="695"/>
    <w:unhideWhenUsed/>
    <w:pPr>
      <w:tabs>
        <w:tab w:val="center" w:pos="7143" w:leader="none"/>
        <w:tab w:val="right" w:pos="14287" w:leader="none"/>
      </w:tabs>
    </w:pPr>
    <w:rPr>
      <w:rFonts w:ascii="Arial" w:hAnsi="Arial" w:eastAsia="Arial" w:cs="Arial"/>
    </w:rPr>
  </w:style>
  <w:style w:type="character" w:styleId="729" w:customStyle="1">
    <w:name w:val="Footer Char"/>
    <w:basedOn w:val="705"/>
    <w:rPr>
      <w:rFonts w:ascii="Arial" w:hAnsi="Arial" w:eastAsia="Arial" w:cs="Arial"/>
      <w:sz w:val="24"/>
    </w:rPr>
  </w:style>
  <w:style w:type="paragraph" w:styleId="730">
    <w:name w:val="Caption"/>
    <w:basedOn w:val="695"/>
    <w:link w:val="731"/>
    <w:semiHidden/>
    <w:unhideWhenUsed/>
    <w:qFormat/>
    <w:pPr>
      <w:spacing w:line="276" w:lineRule="auto"/>
    </w:pPr>
    <w:rPr>
      <w:rFonts w:ascii="Arial" w:hAnsi="Arial" w:eastAsia="Arial" w:cs="Arial"/>
      <w:b/>
      <w:color w:val="4f81bd"/>
      <w:sz w:val="18"/>
    </w:rPr>
  </w:style>
  <w:style w:type="character" w:styleId="731" w:customStyle="1">
    <w:name w:val="Название объекта Знак"/>
    <w:basedOn w:val="705"/>
    <w:link w:val="730"/>
    <w:rPr>
      <w:rFonts w:ascii="Arial" w:hAnsi="Arial" w:eastAsia="Arial" w:cs="Arial"/>
      <w:b/>
      <w:color w:val="4f81bd"/>
      <w:sz w:val="18"/>
    </w:rPr>
  </w:style>
  <w:style w:type="table" w:styleId="732">
    <w:name w:val="Table Grid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</w:style>
  <w:style w:type="table" w:styleId="733" w:customStyle="1">
    <w:name w:val="Table Grid Light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</w:style>
  <w:style w:type="table" w:styleId="734">
    <w:name w:val="Plain Table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</w:style>
  <w:style w:type="table" w:styleId="735">
    <w:name w:val="Plain Table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</w:style>
  <w:style w:type="table" w:styleId="736">
    <w:name w:val="Plain Table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37">
    <w:name w:val="Plain Table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38">
    <w:name w:val="Plain Table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39">
    <w:name w:val="Grid Table 1 Light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0" w:customStyle="1">
    <w:name w:val="Grid Table 1 Light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1" w:customStyle="1">
    <w:name w:val="Grid Table 1 Light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2" w:customStyle="1">
    <w:name w:val="Grid Table 1 Light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3" w:customStyle="1">
    <w:name w:val="Grid Table 1 Light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4" w:customStyle="1">
    <w:name w:val="Grid Table 1 Light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5" w:customStyle="1">
    <w:name w:val="Grid Table 1 Light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6">
    <w:name w:val="Grid Table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7" w:customStyle="1">
    <w:name w:val="Grid Table 2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8" w:customStyle="1">
    <w:name w:val="Grid Table 2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49" w:customStyle="1">
    <w:name w:val="Grid Table 2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0" w:customStyle="1">
    <w:name w:val="Grid Table 2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1" w:customStyle="1">
    <w:name w:val="Grid Table 2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2" w:customStyle="1">
    <w:name w:val="Grid Table 2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3">
    <w:name w:val="Grid Table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4" w:customStyle="1">
    <w:name w:val="Grid Table 3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5" w:customStyle="1">
    <w:name w:val="Grid Table 3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6" w:customStyle="1">
    <w:name w:val="Grid Table 3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7" w:customStyle="1">
    <w:name w:val="Grid Table 3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8" w:customStyle="1">
    <w:name w:val="Grid Table 3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59" w:customStyle="1">
    <w:name w:val="Grid Table 3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60">
    <w:name w:val="Grid Table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61" w:customStyle="1">
    <w:name w:val="Grid Table 4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62" w:customStyle="1">
    <w:name w:val="Grid Table 4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63" w:customStyle="1">
    <w:name w:val="Grid Table 4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64" w:customStyle="1">
    <w:name w:val="Grid Table 4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65" w:customStyle="1">
    <w:name w:val="Grid Table 4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66" w:customStyle="1">
    <w:name w:val="Grid Table 4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67">
    <w:name w:val="Grid Table 5 Dark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CellMar>
        <w:left w:w="0" w:type="dxa"/>
        <w:right w:w="0" w:type="dxa"/>
      </w:tblCellMar>
    </w:tblPr>
  </w:style>
  <w:style w:type="table" w:styleId="768" w:customStyle="1">
    <w:name w:val="Grid Table 5 Dark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debf6"/>
      <w:tblCellMar>
        <w:left w:w="0" w:type="dxa"/>
        <w:right w:w="0" w:type="dxa"/>
      </w:tblCellMar>
    </w:tblPr>
  </w:style>
  <w:style w:type="table" w:styleId="769" w:customStyle="1">
    <w:name w:val="Grid Table 5 Dark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be5d6"/>
      <w:tblCellMar>
        <w:left w:w="0" w:type="dxa"/>
        <w:right w:w="0" w:type="dxa"/>
      </w:tblCellMar>
    </w:tblPr>
  </w:style>
  <w:style w:type="table" w:styleId="770" w:customStyle="1">
    <w:name w:val="Grid Table 5 Dark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deded"/>
      <w:tblCellMar>
        <w:left w:w="0" w:type="dxa"/>
        <w:right w:w="0" w:type="dxa"/>
      </w:tblCellMar>
    </w:tblPr>
  </w:style>
  <w:style w:type="table" w:styleId="771" w:customStyle="1">
    <w:name w:val="Grid Table 5 Dark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ef2cb"/>
      <w:tblCellMar>
        <w:left w:w="0" w:type="dxa"/>
        <w:right w:w="0" w:type="dxa"/>
      </w:tblCellMar>
    </w:tblPr>
  </w:style>
  <w:style w:type="table" w:styleId="772" w:customStyle="1">
    <w:name w:val="Grid Table 5 Dark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9e2f2"/>
      <w:tblCellMar>
        <w:left w:w="0" w:type="dxa"/>
        <w:right w:w="0" w:type="dxa"/>
      </w:tblCellMar>
    </w:tblPr>
  </w:style>
  <w:style w:type="table" w:styleId="773" w:customStyle="1">
    <w:name w:val="Grid Table 5 Dark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2efd8"/>
      <w:tblCellMar>
        <w:left w:w="0" w:type="dxa"/>
        <w:right w:w="0" w:type="dxa"/>
      </w:tblCellMar>
    </w:tblPr>
  </w:style>
  <w:style w:type="table" w:styleId="774">
    <w:name w:val="Grid Table 6 Colorful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75" w:customStyle="1">
    <w:name w:val="Grid Table 6 Colorful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76" w:customStyle="1">
    <w:name w:val="Grid Table 6 Colorful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77" w:customStyle="1">
    <w:name w:val="Grid Table 6 Colorful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78" w:customStyle="1">
    <w:name w:val="Grid Table 6 Colorful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79" w:customStyle="1">
    <w:name w:val="Grid Table 6 Colorful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0" w:customStyle="1">
    <w:name w:val="Grid Table 6 Colorful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1">
    <w:name w:val="Grid Table 7 Colorful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2" w:customStyle="1">
    <w:name w:val="Grid Table 7 Colorful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3" w:customStyle="1">
    <w:name w:val="Grid Table 7 Colorful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4" w:customStyle="1">
    <w:name w:val="Grid Table 7 Colorful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5" w:customStyle="1">
    <w:name w:val="Grid Table 7 Colorful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6" w:customStyle="1">
    <w:name w:val="Grid Table 7 Colorful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7" w:customStyle="1">
    <w:name w:val="Grid Table 7 Colorful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788">
    <w:name w:val="List Table 1 Light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89" w:customStyle="1">
    <w:name w:val="List Table 1 Light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0" w:customStyle="1">
    <w:name w:val="List Table 1 Light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1" w:customStyle="1">
    <w:name w:val="List Table 1 Light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2" w:customStyle="1">
    <w:name w:val="List Table 1 Light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3" w:customStyle="1">
    <w:name w:val="List Table 1 Light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4" w:customStyle="1">
    <w:name w:val="List Table 1 Light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5">
    <w:name w:val="List Table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6" w:customStyle="1">
    <w:name w:val="List Table 2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7" w:customStyle="1">
    <w:name w:val="List Table 2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8" w:customStyle="1">
    <w:name w:val="List Table 2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799" w:customStyle="1">
    <w:name w:val="List Table 2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0" w:customStyle="1">
    <w:name w:val="List Table 2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1" w:customStyle="1">
    <w:name w:val="List Table 2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2">
    <w:name w:val="List Table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3" w:customStyle="1">
    <w:name w:val="List Table 3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4" w:customStyle="1">
    <w:name w:val="List Table 3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5" w:customStyle="1">
    <w:name w:val="List Table 3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6" w:customStyle="1">
    <w:name w:val="List Table 3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7" w:customStyle="1">
    <w:name w:val="List Table 3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8" w:customStyle="1">
    <w:name w:val="List Table 3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09">
    <w:name w:val="List Table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10" w:customStyle="1">
    <w:name w:val="List Table 4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11" w:customStyle="1">
    <w:name w:val="List Table 4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12" w:customStyle="1">
    <w:name w:val="List Table 4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13" w:customStyle="1">
    <w:name w:val="List Table 4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14" w:customStyle="1">
    <w:name w:val="List Table 4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15" w:customStyle="1">
    <w:name w:val="List Table 4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16">
    <w:name w:val="List Table 5 Dark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CellMar>
        <w:left w:w="0" w:type="dxa"/>
        <w:right w:w="0" w:type="dxa"/>
      </w:tblCellMar>
    </w:tblPr>
  </w:style>
  <w:style w:type="table" w:styleId="817" w:customStyle="1">
    <w:name w:val="List Table 5 Dark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5b9bd5"/>
      <w:tblCellMar>
        <w:left w:w="0" w:type="dxa"/>
        <w:right w:w="0" w:type="dxa"/>
      </w:tblCellMar>
    </w:tblPr>
  </w:style>
  <w:style w:type="table" w:styleId="818" w:customStyle="1">
    <w:name w:val="List Table 5 Dark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4b185"/>
      <w:tblCellMar>
        <w:left w:w="0" w:type="dxa"/>
        <w:right w:w="0" w:type="dxa"/>
      </w:tblCellMar>
    </w:tblPr>
  </w:style>
  <w:style w:type="table" w:styleId="819" w:customStyle="1">
    <w:name w:val="List Table 5 Dark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9c9c9"/>
      <w:tblCellMar>
        <w:left w:w="0" w:type="dxa"/>
        <w:right w:w="0" w:type="dxa"/>
      </w:tblCellMar>
    </w:tblPr>
  </w:style>
  <w:style w:type="table" w:styleId="820" w:customStyle="1">
    <w:name w:val="List Table 5 Dark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fd864"/>
      <w:tblCellMar>
        <w:left w:w="0" w:type="dxa"/>
        <w:right w:w="0" w:type="dxa"/>
      </w:tblCellMar>
    </w:tblPr>
  </w:style>
  <w:style w:type="table" w:styleId="821" w:customStyle="1">
    <w:name w:val="List Table 5 Dark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8eabdb"/>
      <w:tblCellMar>
        <w:left w:w="0" w:type="dxa"/>
        <w:right w:w="0" w:type="dxa"/>
      </w:tblCellMar>
    </w:tblPr>
  </w:style>
  <w:style w:type="table" w:styleId="822" w:customStyle="1">
    <w:name w:val="List Table 5 Dark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aad08f"/>
      <w:tblCellMar>
        <w:left w:w="0" w:type="dxa"/>
        <w:right w:w="0" w:type="dxa"/>
      </w:tblCellMar>
    </w:tblPr>
  </w:style>
  <w:style w:type="table" w:styleId="823">
    <w:name w:val="List Table 6 Colorful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4" w:customStyle="1">
    <w:name w:val="List Table 6 Colorful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5" w:customStyle="1">
    <w:name w:val="List Table 6 Colorful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6" w:customStyle="1">
    <w:name w:val="List Table 6 Colorful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7" w:customStyle="1">
    <w:name w:val="List Table 6 Colorful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8" w:customStyle="1">
    <w:name w:val="List Table 6 Colorful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9" w:customStyle="1">
    <w:name w:val="List Table 6 Colorful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0">
    <w:name w:val="List Table 7 Colorful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1" w:customStyle="1">
    <w:name w:val="List Table 7 Colorful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2" w:customStyle="1">
    <w:name w:val="List Table 7 Colorful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3" w:customStyle="1">
    <w:name w:val="List Table 7 Colorful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4" w:customStyle="1">
    <w:name w:val="List Table 7 Colorful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5" w:customStyle="1">
    <w:name w:val="List Table 7 Colorful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6" w:customStyle="1">
    <w:name w:val="List Table 7 Colorful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7" w:customStyle="1">
    <w:name w:val="Lined - Accent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8" w:customStyle="1">
    <w:name w:val="Lined - Accent 1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39" w:customStyle="1">
    <w:name w:val="Lined - Accent 2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40" w:customStyle="1">
    <w:name w:val="Lined - Accent 3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41" w:customStyle="1">
    <w:name w:val="Lined - Accent 4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42" w:customStyle="1">
    <w:name w:val="Lined - Accent 5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43" w:customStyle="1">
    <w:name w:val="Lined - Accent 6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44" w:customStyle="1">
    <w:name w:val="Bordered &amp; Lined - Accent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5" w:customStyle="1">
    <w:name w:val="Bordered &amp; Lined - Accent 1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6" w:customStyle="1">
    <w:name w:val="Bordered &amp; Lined - Accent 2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7" w:customStyle="1">
    <w:name w:val="Bordered &amp; Lined - Accent 3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8" w:customStyle="1">
    <w:name w:val="Bordered &amp; Lined - Accent 4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9" w:customStyle="1">
    <w:name w:val="Bordered &amp; Lined - Accent 5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0" w:customStyle="1">
    <w:name w:val="Bordered &amp; Lined - Accent 6"/>
    <w:basedOn w:val="706"/>
    <w:pPr>
      <w:spacing w:after="0" w:line="240" w:lineRule="auto"/>
    </w:pPr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1" w:customStyle="1">
    <w:name w:val="Bordered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2" w:customStyle="1">
    <w:name w:val="Bordered - Accent 1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3" w:customStyle="1">
    <w:name w:val="Bordered - Accent 2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4" w:customStyle="1">
    <w:name w:val="Bordered - Accent 3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5" w:customStyle="1">
    <w:name w:val="Bordered - Accent 4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6" w:customStyle="1">
    <w:name w:val="Bordered - Accent 5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7" w:customStyle="1">
    <w:name w:val="Bordered - Accent 6"/>
    <w:basedOn w:val="706"/>
    <w:pPr>
      <w:spacing w:after="0" w:line="240" w:lineRule="auto"/>
    </w:pPr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paragraph" w:styleId="858">
    <w:name w:val="footnote text"/>
    <w:basedOn w:val="695"/>
    <w:semiHidden/>
    <w:unhideWhenUsed/>
    <w:pPr>
      <w:spacing w:after="40"/>
    </w:pPr>
    <w:rPr>
      <w:rFonts w:ascii="Arial" w:hAnsi="Arial" w:eastAsia="Arial" w:cs="Arial"/>
      <w:sz w:val="18"/>
    </w:rPr>
  </w:style>
  <w:style w:type="character" w:styleId="859" w:customStyle="1">
    <w:name w:val="Footnote Text Char"/>
    <w:rPr>
      <w:rFonts w:ascii="Arial" w:hAnsi="Arial" w:eastAsia="Arial" w:cs="Arial"/>
      <w:sz w:val="18"/>
    </w:rPr>
  </w:style>
  <w:style w:type="character" w:styleId="860">
    <w:name w:val="footnote reference"/>
    <w:basedOn w:val="705"/>
    <w:unhideWhenUsed/>
    <w:rPr>
      <w:rFonts w:ascii="Arial" w:hAnsi="Arial" w:eastAsia="Arial" w:cs="Arial"/>
      <w:sz w:val="24"/>
      <w:vertAlign w:val="superscript"/>
    </w:rPr>
  </w:style>
  <w:style w:type="paragraph" w:styleId="861">
    <w:name w:val="endnote text"/>
    <w:basedOn w:val="695"/>
    <w:semiHidden/>
    <w:unhideWhenUsed/>
    <w:rPr>
      <w:rFonts w:ascii="Arial" w:hAnsi="Arial" w:eastAsia="Arial" w:cs="Arial"/>
      <w:sz w:val="20"/>
    </w:rPr>
  </w:style>
  <w:style w:type="character" w:styleId="862" w:customStyle="1">
    <w:name w:val="Endnote Text Char"/>
    <w:rPr>
      <w:rFonts w:ascii="Arial" w:hAnsi="Arial" w:eastAsia="Arial" w:cs="Arial"/>
      <w:sz w:val="20"/>
    </w:rPr>
  </w:style>
  <w:style w:type="character" w:styleId="863">
    <w:name w:val="endnote reference"/>
    <w:basedOn w:val="705"/>
    <w:semiHidden/>
    <w:unhideWhenUsed/>
    <w:rPr>
      <w:rFonts w:ascii="Arial" w:hAnsi="Arial" w:eastAsia="Arial" w:cs="Arial"/>
      <w:sz w:val="24"/>
      <w:vertAlign w:val="superscript"/>
    </w:rPr>
  </w:style>
  <w:style w:type="paragraph" w:styleId="864">
    <w:name w:val="toc 1"/>
    <w:basedOn w:val="695"/>
    <w:unhideWhenUsed/>
    <w:pPr>
      <w:spacing w:after="57"/>
    </w:pPr>
    <w:rPr>
      <w:rFonts w:ascii="Arial" w:hAnsi="Arial" w:eastAsia="Arial" w:cs="Arial"/>
    </w:rPr>
  </w:style>
  <w:style w:type="paragraph" w:styleId="865">
    <w:name w:val="toc 2"/>
    <w:basedOn w:val="695"/>
    <w:unhideWhenUsed/>
    <w:pPr>
      <w:ind w:left="283"/>
      <w:spacing w:after="57"/>
    </w:pPr>
    <w:rPr>
      <w:rFonts w:ascii="Arial" w:hAnsi="Arial" w:eastAsia="Arial" w:cs="Arial"/>
    </w:rPr>
  </w:style>
  <w:style w:type="paragraph" w:styleId="866">
    <w:name w:val="toc 3"/>
    <w:basedOn w:val="695"/>
    <w:unhideWhenUsed/>
    <w:pPr>
      <w:ind w:left="567"/>
      <w:spacing w:after="57"/>
    </w:pPr>
    <w:rPr>
      <w:rFonts w:ascii="Arial" w:hAnsi="Arial" w:eastAsia="Arial" w:cs="Arial"/>
    </w:rPr>
  </w:style>
  <w:style w:type="paragraph" w:styleId="867">
    <w:name w:val="toc 4"/>
    <w:basedOn w:val="695"/>
    <w:unhideWhenUsed/>
    <w:pPr>
      <w:ind w:left="850"/>
      <w:spacing w:after="57"/>
    </w:pPr>
    <w:rPr>
      <w:rFonts w:ascii="Arial" w:hAnsi="Arial" w:eastAsia="Arial" w:cs="Arial"/>
    </w:rPr>
  </w:style>
  <w:style w:type="paragraph" w:styleId="868">
    <w:name w:val="toc 5"/>
    <w:basedOn w:val="695"/>
    <w:unhideWhenUsed/>
    <w:pPr>
      <w:ind w:left="1134"/>
      <w:spacing w:after="57"/>
    </w:pPr>
    <w:rPr>
      <w:rFonts w:ascii="Arial" w:hAnsi="Arial" w:eastAsia="Arial" w:cs="Arial"/>
    </w:rPr>
  </w:style>
  <w:style w:type="paragraph" w:styleId="869">
    <w:name w:val="toc 6"/>
    <w:basedOn w:val="695"/>
    <w:unhideWhenUsed/>
    <w:pPr>
      <w:ind w:left="1417"/>
      <w:spacing w:after="57"/>
    </w:pPr>
    <w:rPr>
      <w:rFonts w:ascii="Arial" w:hAnsi="Arial" w:eastAsia="Arial" w:cs="Arial"/>
    </w:rPr>
  </w:style>
  <w:style w:type="paragraph" w:styleId="870">
    <w:name w:val="toc 7"/>
    <w:basedOn w:val="695"/>
    <w:unhideWhenUsed/>
    <w:pPr>
      <w:ind w:left="1701"/>
      <w:spacing w:after="57"/>
    </w:pPr>
    <w:rPr>
      <w:rFonts w:ascii="Arial" w:hAnsi="Arial" w:eastAsia="Arial" w:cs="Arial"/>
    </w:rPr>
  </w:style>
  <w:style w:type="paragraph" w:styleId="871">
    <w:name w:val="toc 8"/>
    <w:basedOn w:val="695"/>
    <w:unhideWhenUsed/>
    <w:pPr>
      <w:ind w:left="1984"/>
      <w:spacing w:after="57"/>
    </w:pPr>
    <w:rPr>
      <w:rFonts w:ascii="Arial" w:hAnsi="Arial" w:eastAsia="Arial" w:cs="Arial"/>
    </w:rPr>
  </w:style>
  <w:style w:type="paragraph" w:styleId="872">
    <w:name w:val="toc 9"/>
    <w:basedOn w:val="695"/>
    <w:unhideWhenUsed/>
    <w:pPr>
      <w:ind w:left="2268"/>
      <w:spacing w:after="57"/>
    </w:pPr>
    <w:rPr>
      <w:rFonts w:ascii="Arial" w:hAnsi="Arial" w:eastAsia="Arial" w:cs="Arial"/>
    </w:rPr>
  </w:style>
  <w:style w:type="paragraph" w:styleId="873">
    <w:name w:val="TOC Heading"/>
    <w:unhideWhenUsed/>
    <w:pPr>
      <w:spacing w:after="0" w:line="240" w:lineRule="auto"/>
    </w:pPr>
    <w:rPr>
      <w:rFonts w:ascii="Arial" w:hAnsi="Arial" w:eastAsia="Arial" w:cs="Arial"/>
      <w:sz w:val="24"/>
    </w:rPr>
  </w:style>
  <w:style w:type="paragraph" w:styleId="874">
    <w:name w:val="table of figures"/>
    <w:basedOn w:val="695"/>
    <w:unhideWhenUsed/>
    <w:rPr>
      <w:rFonts w:ascii="Arial" w:hAnsi="Arial" w:eastAsia="Arial" w:cs="Arial"/>
    </w:rPr>
  </w:style>
  <w:style w:type="paragraph" w:styleId="875" w:customStyle="1">
    <w:name w:val="Знак Знак Знак"/>
    <w:basedOn w:val="695"/>
    <w:uiPriority w:val="99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876">
    <w:name w:val="Balloon Text"/>
    <w:basedOn w:val="695"/>
    <w:semiHidden/>
    <w:rPr>
      <w:rFonts w:ascii="Tahoma" w:hAnsi="Tahoma" w:eastAsia="Tahoma" w:cs="Tahoma"/>
      <w:sz w:val="16"/>
    </w:rPr>
  </w:style>
  <w:style w:type="character" w:styleId="877" w:customStyle="1">
    <w:name w:val="Текст выноски Знак"/>
    <w:basedOn w:val="705"/>
    <w:semiHidden/>
    <w:rPr>
      <w:rFonts w:ascii="SegoeUI" w:hAnsi="SegoeUI" w:eastAsia="SegoeUI" w:cs="SegoeUI"/>
      <w:sz w:val="18"/>
    </w:rPr>
  </w:style>
  <w:style w:type="paragraph" w:styleId="878" w:customStyle="1">
    <w:name w:val="ConsPlusNormal"/>
    <w:pPr>
      <w:ind w:firstLine="720"/>
      <w:spacing w:after="0" w:line="240" w:lineRule="auto"/>
    </w:pPr>
    <w:rPr>
      <w:rFonts w:ascii="Arial" w:hAnsi="Arial" w:eastAsia="Arial" w:cs="Arial"/>
      <w:sz w:val="20"/>
    </w:rPr>
  </w:style>
  <w:style w:type="paragraph" w:styleId="879" w:customStyle="1">
    <w:name w:val="ConsPlusTitle"/>
    <w:pPr>
      <w:spacing w:after="0" w:line="240" w:lineRule="auto"/>
    </w:pPr>
    <w:rPr>
      <w:rFonts w:ascii="Arial" w:hAnsi="Arial" w:eastAsia="Arial" w:cs="Arial"/>
      <w:b/>
      <w:sz w:val="20"/>
    </w:rPr>
  </w:style>
  <w:style w:type="paragraph" w:styleId="880" w:customStyle="1">
    <w:name w:val="Знак Знак Знак2"/>
    <w:basedOn w:val="695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881">
    <w:name w:val="Header"/>
    <w:basedOn w:val="695"/>
    <w:pPr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705"/>
    <w:semiHidden/>
    <w:rPr>
      <w:rFonts w:ascii="TimesNewRoman" w:hAnsi="TimesNewRoman" w:eastAsia="TimesNewRoman" w:cs="TimesNewRoman"/>
      <w:sz w:val="24"/>
    </w:rPr>
  </w:style>
  <w:style w:type="character" w:styleId="883">
    <w:name w:val="page number"/>
    <w:basedOn w:val="705"/>
    <w:rPr>
      <w:rFonts w:ascii="TimesNewRoman" w:hAnsi="TimesNewRoman" w:eastAsia="TimesNewRoman" w:cs="TimesNewRoman"/>
      <w:sz w:val="24"/>
    </w:rPr>
  </w:style>
  <w:style w:type="paragraph" w:styleId="884" w:customStyle="1">
    <w:name w:val="formattext"/>
    <w:basedOn w:val="695"/>
    <w:pPr>
      <w:spacing w:before="100" w:beforeAutospacing="1" w:after="100" w:afterAutospacing="1"/>
    </w:pPr>
  </w:style>
  <w:style w:type="character" w:styleId="885">
    <w:name w:val="Hyperlink"/>
    <w:basedOn w:val="705"/>
    <w:semiHidden/>
    <w:unhideWhenUsed/>
    <w:rPr>
      <w:rFonts w:ascii="TimesNewRoman" w:hAnsi="TimesNewRoman" w:eastAsia="TimesNewRoman" w:cs="TimesNewRoman"/>
      <w:color w:val="0000ff"/>
      <w:sz w:val="24"/>
      <w:u w:val="single"/>
    </w:rPr>
  </w:style>
  <w:style w:type="paragraph" w:styleId="886">
    <w:name w:val="Normal (Web)"/>
    <w:basedOn w:val="695"/>
    <w:semiHidden/>
    <w:unhideWhenUsed/>
    <w:pPr>
      <w:spacing w:before="100" w:beforeAutospacing="1" w:after="100" w:afterAutospacing="1"/>
    </w:pPr>
  </w:style>
  <w:style w:type="paragraph" w:styleId="887">
    <w:name w:val="HTML Preformatted"/>
    <w:basedOn w:val="695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New" w:hAnsi="CourierNew" w:eastAsia="CourierNew" w:cs="CourierNew"/>
      <w:sz w:val="20"/>
    </w:rPr>
  </w:style>
  <w:style w:type="character" w:styleId="888" w:customStyle="1">
    <w:name w:val="Стандартный HTML Знак"/>
    <w:basedOn w:val="705"/>
    <w:rPr>
      <w:rFonts w:ascii="CourierNew" w:hAnsi="CourierNew" w:eastAsia="CourierNew" w:cs="CourierNew"/>
      <w:sz w:val="20"/>
    </w:rPr>
  </w:style>
  <w:style w:type="character" w:styleId="889" w:customStyle="1">
    <w:name w:val="grame"/>
    <w:rPr>
      <w:rFonts w:ascii="TimesNewRoman" w:hAnsi="TimesNewRoman" w:eastAsia="TimesNewRoman" w:cs="TimesNewRoman"/>
      <w:sz w:val="24"/>
    </w:rPr>
  </w:style>
  <w:style w:type="paragraph" w:styleId="890">
    <w:name w:val="annotation text"/>
    <w:basedOn w:val="695"/>
    <w:unhideWhenUsed/>
    <w:rPr>
      <w:sz w:val="20"/>
    </w:rPr>
  </w:style>
  <w:style w:type="character" w:styleId="891" w:customStyle="1">
    <w:name w:val="Текст примечания Знак"/>
    <w:basedOn w:val="705"/>
    <w:rPr>
      <w:rFonts w:ascii="TimesNewRoman" w:hAnsi="TimesNewRoman" w:eastAsia="TimesNewRoman" w:cs="TimesNewRoman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tdv</cp:lastModifiedBy>
  <cp:revision>10</cp:revision>
  <dcterms:created xsi:type="dcterms:W3CDTF">2025-09-23T08:38:00Z</dcterms:created>
  <dcterms:modified xsi:type="dcterms:W3CDTF">2025-12-20T04:54:52Z</dcterms:modified>
</cp:coreProperties>
</file>