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bookmarkStart w:id="1" w:name="OLE_LINK4"/>
      <w:r>
        <w:rPr>
          <w:rFonts w:ascii="Times New Roman" w:hAnsi="Times New Roman" w:eastAsia="Times New Roman" w:cs="Times New Roman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2" name="Picture 2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800100" cy="889000"/>
                          <a:chOff x="0" y="0"/>
                          <a:chExt cx="800100" cy="88900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rot="0" flipH="0" flipV="0">
                            <a:off x="0" y="0"/>
                            <a:ext cx="8001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 rot="0" flipH="0" flipV="0"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63.00pt;height:70.00pt;mso-wrap-distance-left:0.00pt;mso-wrap-distance-top:0.00pt;mso-wrap-distance-right:0.00pt;mso-wrap-distance-bottom:0.00pt;rotation:0;" coordorigin="0,0" coordsize="8001,8890">
                <v:shape id="shape 2" o:spid="_x0000_s2" o:spt="202" type="#_x0000_t202" style="position:absolute;left:0;top:0;width:8001;height:8890;rotation:0;visibility:visible;" filled="f" stroked="f"/>
                <v:shape id="shape 3" o:spid="_x0000_s3" o:spt="202" type="#_x0000_t202" style="position:absolute;left:0;top:0;width:7994;height:8896;rotation:0;visibility:visible;" filled="f" stroked="f"/>
              </v:group>
            </w:pict>
          </mc:Fallback>
        </mc:AlternateContent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spacing w:val="-11"/>
          <w:sz w:val="2"/>
          <w:highlight w:val="white"/>
        </w:rPr>
      </w:pPr>
      <w:r>
        <w:rPr>
          <w:rFonts w:ascii="Times New Roman" w:hAnsi="Times New Roman" w:eastAsia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spacing w:val="-11"/>
          <w:sz w:val="2"/>
          <w:highlight w:val="white"/>
        </w:rPr>
      </w:pPr>
      <w:r>
        <w:rPr>
          <w:rFonts w:ascii="Times New Roman" w:hAnsi="Times New Roman" w:eastAsia="Times New Roman" w:cs="Times New Roman"/>
          <w:b/>
          <w:spacing w:val="-11"/>
          <w:sz w:val="33"/>
          <w:highlight w:val="white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spacing w:val="-11"/>
          <w:sz w:val="2"/>
          <w:highlight w:val="white"/>
        </w:rPr>
      </w:pPr>
      <w:r>
        <w:rPr>
          <w:rFonts w:ascii="Times New Roman" w:hAnsi="Times New Roman" w:eastAsia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spacing w:val="-11"/>
          <w:sz w:val="2"/>
          <w:highlight w:val="white"/>
        </w:rPr>
      </w:pPr>
      <w:r>
        <w:rPr>
          <w:rFonts w:ascii="Times New Roman" w:hAnsi="Times New Roman" w:eastAsia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spacing w:val="-11"/>
          <w:sz w:val="2"/>
          <w:highlight w:val="white"/>
        </w:rPr>
      </w:pPr>
      <w:r>
        <w:rPr>
          <w:rFonts w:ascii="Times New Roman" w:hAnsi="Times New Roman" w:eastAsia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spacing w:val="-11"/>
          <w:sz w:val="2"/>
          <w:highlight w:val="white"/>
        </w:rPr>
      </w:pPr>
      <w:r>
        <w:rPr>
          <w:rFonts w:ascii="Times New Roman" w:hAnsi="Times New Roman" w:eastAsia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pacing w:val="-14"/>
          <w:highlight w:val="white"/>
        </w:rPr>
      </w:pPr>
      <w:r>
        <w:rPr>
          <w:rFonts w:ascii="Times New Roman" w:hAnsi="Times New Roman" w:eastAsia="Times New Roman" w:cs="Times New Roman"/>
          <w:spacing w:val="-14"/>
          <w:sz w:val="35"/>
          <w:highlight w:val="white"/>
        </w:rPr>
        <w:t xml:space="preserve">ПОСТАНОВЛЕНИЕ</w:t>
      </w:r>
      <w:r>
        <w:rPr>
          <w:rFonts w:ascii="Times New Roman" w:hAnsi="Times New Roman" w:cs="Times New Roman"/>
          <w:spacing w:val="-14"/>
          <w:highlight w:val="white"/>
        </w:rPr>
      </w:r>
      <w:r>
        <w:rPr>
          <w:rFonts w:ascii="Times New Roman" w:hAnsi="Times New Roman" w:cs="Times New Roman"/>
          <w:spacing w:val="-14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pacing w:val="-6"/>
          <w:sz w:val="35"/>
          <w:highlight w:val="white"/>
        </w:rPr>
      </w:pPr>
      <w:r>
        <w:rPr>
          <w:rFonts w:ascii="Times New Roman" w:hAnsi="Times New Roman" w:eastAsia="Times New Roman" w:cs="Times New Roman"/>
          <w:spacing w:val="-6"/>
          <w:sz w:val="35"/>
          <w:highlight w:val="white"/>
        </w:rPr>
      </w:r>
      <w:r>
        <w:rPr>
          <w:rFonts w:ascii="Times New Roman" w:hAnsi="Times New Roman" w:cs="Times New Roman"/>
          <w:spacing w:val="-6"/>
          <w:sz w:val="35"/>
          <w:highlight w:val="white"/>
        </w:rPr>
      </w:r>
      <w:r>
        <w:rPr>
          <w:rFonts w:ascii="Times New Roman" w:hAnsi="Times New Roman" w:cs="Times New Roman"/>
          <w:spacing w:val="-6"/>
          <w:sz w:val="35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pacing w:val="-14"/>
          <w:sz w:val="6"/>
          <w:highlight w:val="white"/>
        </w:rPr>
      </w:pPr>
      <w:r>
        <w:rPr>
          <w:rFonts w:ascii="Times New Roman" w:hAnsi="Times New Roman" w:eastAsia="Times New Roman" w:cs="Times New Roman"/>
          <w:spacing w:val="-6"/>
          <w:sz w:val="35"/>
          <w:highlight w:val="white"/>
        </w:rPr>
        <w:t xml:space="preserve">г. Чита</w:t>
      </w:r>
      <w:bookmarkEnd w:id="1"/>
      <w:r>
        <w:rPr>
          <w:rFonts w:ascii="Times New Roman" w:hAnsi="Times New Roman" w:cs="Times New Roman"/>
          <w:spacing w:val="-14"/>
          <w:sz w:val="6"/>
          <w:highlight w:val="white"/>
        </w:rPr>
      </w:r>
      <w:r>
        <w:rPr>
          <w:rFonts w:ascii="Times New Roman" w:hAnsi="Times New Roman" w:cs="Times New Roman"/>
          <w:spacing w:val="-14"/>
          <w:sz w:val="6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14"/>
          <w:highlight w:val="white"/>
        </w:rPr>
      </w:pPr>
      <w:r>
        <w:rPr>
          <w:rFonts w:ascii="Times New Roman" w:hAnsi="Times New Roman" w:eastAsia="Times New Roman" w:cs="Times New Roman"/>
          <w:sz w:val="14"/>
          <w:highlight w:val="white"/>
        </w:rPr>
      </w:r>
      <w:r>
        <w:rPr>
          <w:rFonts w:ascii="Times New Roman" w:hAnsi="Times New Roman" w:cs="Times New Roman"/>
          <w:sz w:val="14"/>
          <w:highlight w:val="white"/>
        </w:rPr>
      </w:r>
      <w:r>
        <w:rPr>
          <w:rFonts w:ascii="Times New Roman" w:hAnsi="Times New Roman" w:cs="Times New Roman"/>
          <w:sz w:val="14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eastAsia="Times New Roman" w:cs="Times New Roman"/>
          <w:b/>
          <w:highlight w:val="white"/>
        </w:rPr>
        <w:t xml:space="preserve">Об утверждении Порядка предоставления в 2025 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году из бюджета Забайкальского края субсидий юридическим лицам (за исключением государственных (муниципальных) учреждений), индивидуальным предпринимателям,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снабжающим электрической энергией население, проживающее в населен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ных пунктах Забайкальского края, не обеспеченных централизованным электроснабжением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, на возмещение выпадающих доходов </w:t>
      </w:r>
      <w:r>
        <w:rPr>
          <w:rFonts w:ascii="Times New Roman" w:hAnsi="Times New Roman" w:cs="Times New Roman"/>
          <w:b/>
          <w:highlight w:val="white"/>
        </w:rPr>
      </w:r>
      <w:r>
        <w:rPr>
          <w:rFonts w:ascii="Times New Roman" w:hAnsi="Times New Roman" w:cs="Times New Roman"/>
          <w:b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highlight w:val="white"/>
        </w:rPr>
        <w:t xml:space="preserve">за </w:t>
      </w:r>
      <w:r>
        <w:rPr>
          <w:rFonts w:ascii="Times New Roman" w:hAnsi="Times New Roman" w:eastAsia="Times New Roman" w:cs="Times New Roman"/>
          <w:b/>
          <w:highlight w:val="white"/>
          <w:lang w:val="ru-RU"/>
        </w:rPr>
        <w:t xml:space="preserve">2024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 год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tabs>
          <w:tab w:val="left" w:pos="748" w:leader="none"/>
        </w:tabs>
        <w:rPr>
          <w:rFonts w:ascii="Times New Roman" w:hAnsi="Times New Roman" w:cs="Times New Roman"/>
          <w:b/>
          <w:spacing w:val="40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соответствии со статьей 78 Бюджетного кодекса Российской Федерации Правительство Забайкальского края </w:t>
      </w:r>
      <w:r>
        <w:rPr>
          <w:rFonts w:ascii="Times New Roman" w:hAnsi="Times New Roman" w:eastAsia="Times New Roman" w:cs="Times New Roman"/>
          <w:b/>
          <w:spacing w:val="40"/>
          <w:highlight w:val="white"/>
        </w:rPr>
        <w:t xml:space="preserve">постановляет:</w:t>
      </w:r>
      <w:r>
        <w:rPr>
          <w:rFonts w:ascii="Times New Roman" w:hAnsi="Times New Roman" w:cs="Times New Roman"/>
          <w:b/>
          <w:spacing w:val="40"/>
          <w:highlight w:val="white"/>
        </w:rPr>
      </w:r>
      <w:r>
        <w:rPr>
          <w:rFonts w:ascii="Times New Roman" w:hAnsi="Times New Roman" w:cs="Times New Roman"/>
          <w:b/>
          <w:spacing w:val="40"/>
          <w:highlight w:val="white"/>
        </w:rPr>
      </w:r>
    </w:p>
    <w:p>
      <w:pPr>
        <w:jc w:val="both"/>
        <w:widowControl/>
        <w:rPr>
          <w:rFonts w:ascii="Times New Roman" w:hAnsi="Times New Roman" w:cs="Times New Roman"/>
          <w:sz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highlight w:val="white"/>
        </w:rPr>
      </w:r>
      <w:r>
        <w:rPr>
          <w:rFonts w:ascii="Times New Roman" w:hAnsi="Times New Roman" w:cs="Times New Roman"/>
          <w:sz w:val="20"/>
          <w:highlight w:val="white"/>
        </w:rPr>
      </w:r>
      <w:r>
        <w:rPr>
          <w:rFonts w:ascii="Times New Roman" w:hAnsi="Times New Roman" w:cs="Times New Roman"/>
          <w:sz w:val="20"/>
          <w:highlight w:val="white"/>
        </w:rPr>
      </w:r>
    </w:p>
    <w:p>
      <w:pPr>
        <w:ind w:firstLine="708"/>
        <w:jc w:val="both"/>
        <w:widowControl/>
      </w:pPr>
      <w:r>
        <w:rPr>
          <w:rFonts w:ascii="Times New Roman" w:hAnsi="Times New Roman" w:eastAsia="Times New Roman" w:cs="Times New Roman"/>
          <w:highlight w:val="white"/>
        </w:rPr>
        <w:t xml:space="preserve">Утвердить прилагаемый Порядок предоставления в 2025 году из бюджета Забайкальского края субсидий юридическим лицам (за</w:t>
      </w:r>
      <w:r>
        <w:rPr>
          <w:rFonts w:ascii="Times New Roman" w:hAnsi="Times New Roman" w:eastAsia="Times New Roman" w:cs="Times New Roman"/>
          <w:highlight w:val="white"/>
        </w:rPr>
        <w:t xml:space="preserve"> исключением государственных (муниципальных) учреждений), индивидуальным предпринимателям, </w:t>
      </w:r>
      <w:r>
        <w:rPr>
          <w:rFonts w:ascii="Times New Roman" w:hAnsi="Times New Roman" w:eastAsia="Times New Roman" w:cs="Times New Roman"/>
          <w:highlight w:val="white"/>
        </w:rPr>
        <w:t xml:space="preserve">снабжающим электрической энергией население, проживающее в населенных пунктах Забайкальского края, не обеспеченных централизованным электроснабжением, на возмещение выпадающих доходов </w:t>
      </w:r>
      <w:r>
        <w:rPr>
          <w:rFonts w:ascii="Times New Roman" w:hAnsi="Times New Roman" w:eastAsia="Times New Roman" w:cs="Times New Roman"/>
          <w:highlight w:val="white"/>
        </w:rPr>
        <w:t xml:space="preserve">за 202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4</w:t>
      </w:r>
      <w:r>
        <w:rPr>
          <w:rFonts w:ascii="Times New Roman" w:hAnsi="Times New Roman" w:eastAsia="Times New Roman" w:cs="Times New Roman"/>
          <w:highlight w:val="white"/>
        </w:rPr>
        <w:t xml:space="preserve"> год</w:t>
      </w:r>
      <w:r>
        <w:rPr>
          <w:lang w:val="ru-RU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</w:r>
      <w:r/>
    </w:p>
    <w:p>
      <w:pPr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Первый заместитель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председателя Правительст</w:t>
      </w:r>
      <w:r>
        <w:rPr>
          <w:rFonts w:ascii="Times New Roman" w:hAnsi="Times New Roman" w:eastAsia="Times New Roman" w:cs="Times New Roman"/>
          <w:highlight w:val="white"/>
        </w:rPr>
        <w:t xml:space="preserve">ва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Забайкальского края                                                    </w:t>
      </w:r>
      <w:r>
        <w:rPr>
          <w:rFonts w:ascii="Times New Roman" w:hAnsi="Times New Roman" w:eastAsia="Times New Roman" w:cs="Times New Roman"/>
          <w:highlight w:val="white"/>
        </w:rPr>
        <w:tab/>
      </w:r>
      <w:r>
        <w:rPr>
          <w:rFonts w:ascii="Times New Roman" w:hAnsi="Times New Roman" w:eastAsia="Times New Roman" w:cs="Times New Roman"/>
          <w:highlight w:val="white"/>
        </w:rPr>
        <w:tab/>
      </w:r>
      <w:r>
        <w:rPr>
          <w:rFonts w:ascii="Times New Roman" w:hAnsi="Times New Roman" w:eastAsia="Times New Roman" w:cs="Times New Roman"/>
          <w:highlight w:val="white"/>
        </w:rPr>
        <w:tab/>
      </w:r>
      <w:r>
        <w:rPr>
          <w:rFonts w:ascii="Times New Roman" w:hAnsi="Times New Roman" w:eastAsia="Times New Roman" w:cs="Times New Roman"/>
          <w:highlight w:val="white"/>
        </w:rPr>
        <w:t xml:space="preserve">   Б</w:t>
      </w:r>
      <w:r>
        <w:rPr>
          <w:rFonts w:ascii="Times New Roman" w:hAnsi="Times New Roman" w:eastAsia="Times New Roman" w:cs="Times New Roman"/>
          <w:highlight w:val="white"/>
        </w:rPr>
        <w:t xml:space="preserve">.Б.</w:t>
      </w:r>
      <w:r>
        <w:rPr>
          <w:rFonts w:ascii="Times New Roman" w:hAnsi="Times New Roman" w:eastAsia="Times New Roman" w:cs="Times New Roman"/>
          <w:highlight w:val="white"/>
        </w:rPr>
        <w:t xml:space="preserve">Батомункуев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pacing w:after="200" w:line="276" w:lineRule="auto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br w:type="page" w:clear="all"/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ind w:left="4859"/>
        <w:jc w:val="center"/>
        <w:spacing w:line="360" w:lineRule="auto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УТВЕРЖДЕН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4862"/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постановлением Правительства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4862"/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Забайкальского края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9110" w:firstLine="94"/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9110" w:firstLine="94"/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40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eastAsia="Times New Roman" w:cs="Times New Roman"/>
          <w:b/>
          <w:highlight w:val="white"/>
        </w:rPr>
        <w:t xml:space="preserve">ПОРЯДОК</w:t>
      </w:r>
      <w:r>
        <w:rPr>
          <w:rFonts w:ascii="Times New Roman" w:hAnsi="Times New Roman" w:cs="Times New Roman"/>
          <w:b/>
          <w:highlight w:val="white"/>
        </w:rPr>
      </w:r>
      <w:r>
        <w:rPr>
          <w:rFonts w:ascii="Times New Roman" w:hAnsi="Times New Roman" w:cs="Times New Roman"/>
          <w:b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eastAsia="Times New Roman" w:cs="Times New Roman"/>
          <w:b/>
          <w:highlight w:val="white"/>
        </w:rPr>
        <w:t xml:space="preserve"> предоставления в 2025 году из бюджета Забайкальского края </w:t>
      </w:r>
      <w:r>
        <w:rPr>
          <w:rFonts w:ascii="Times New Roman" w:hAnsi="Times New Roman" w:cs="Times New Roman"/>
          <w:b/>
          <w:highlight w:val="white"/>
        </w:rPr>
      </w:r>
      <w:r>
        <w:rPr>
          <w:rFonts w:ascii="Times New Roman" w:hAnsi="Times New Roman" w:cs="Times New Roman"/>
          <w:b/>
          <w:highlight w:val="white"/>
        </w:rPr>
      </w:r>
    </w:p>
    <w:p>
      <w:pPr>
        <w:jc w:val="center"/>
        <w:widowControl/>
      </w:pPr>
      <w:r>
        <w:rPr>
          <w:rFonts w:ascii="Times New Roman" w:hAnsi="Times New Roman" w:eastAsia="Times New Roman" w:cs="Times New Roman"/>
          <w:b/>
          <w:highlight w:val="white"/>
        </w:rPr>
        <w:t xml:space="preserve">субсидий юридическим лицам (за иск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лючением государственных (муниципальных) учреждений), индивидуальным предпринимателям, 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снабжающим электрической энергией население, проживающее в населенных пунктах Забайкальского края, не обеспеченных централизованным электроснабжением, на возмещение выпадающих доходов 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за 202</w:t>
      </w:r>
      <w:r>
        <w:rPr>
          <w:rFonts w:ascii="Times New Roman" w:hAnsi="Times New Roman" w:eastAsia="Times New Roman" w:cs="Times New Roman"/>
          <w:b/>
          <w:highlight w:val="white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 год</w:t>
      </w:r>
      <w:r>
        <w:rPr>
          <w:rFonts w:ascii="Times New Roman" w:hAnsi="Times New Roman" w:eastAsia="Times New Roman" w:cs="Times New Roman"/>
          <w:b/>
          <w:highlight w:val="white"/>
        </w:rPr>
      </w:r>
      <w:r/>
    </w:p>
    <w:p>
      <w:pPr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firstLine="708"/>
        <w:jc w:val="both"/>
        <w:widowControl/>
      </w:pPr>
      <w:r>
        <w:rPr>
          <w:rFonts w:ascii="Times New Roman" w:hAnsi="Times New Roman" w:eastAsia="Times New Roman" w:cs="Times New Roman"/>
          <w:highlight w:val="white"/>
        </w:rPr>
        <w:t xml:space="preserve">1. Настоящий Порядок определяет категории юридическ</w:t>
      </w:r>
      <w:r>
        <w:rPr>
          <w:rFonts w:ascii="Times New Roman" w:hAnsi="Times New Roman" w:eastAsia="Times New Roman" w:cs="Times New Roman"/>
          <w:highlight w:val="white"/>
        </w:rPr>
        <w:t xml:space="preserve">их лиц (за исключением государственных (муниципальных) учреждений), индивидуальных предпринимателей, </w:t>
      </w:r>
      <w:r>
        <w:rPr>
          <w:rFonts w:ascii="Times New Roman" w:hAnsi="Times New Roman" w:eastAsia="Times New Roman" w:cs="Times New Roman"/>
          <w:highlight w:val="white"/>
        </w:rPr>
        <w:t xml:space="preserve">снабжающим электрической энергией население, проживающее в населенных пунктах Забайкальского края, не обеспеченных централизованным электроснабжением, </w:t>
      </w:r>
      <w:r>
        <w:rPr>
          <w:rFonts w:ascii="Times New Roman" w:hAnsi="Times New Roman" w:eastAsia="Times New Roman" w:cs="Times New Roman"/>
          <w:highlight w:val="white"/>
        </w:rPr>
        <w:t xml:space="preserve">имеющих право на получение из бюджета Забайкальск</w:t>
      </w:r>
      <w:r>
        <w:rPr>
          <w:rFonts w:ascii="Times New Roman" w:hAnsi="Times New Roman" w:eastAsia="Times New Roman" w:cs="Times New Roman"/>
          <w:highlight w:val="white"/>
        </w:rPr>
        <w:t xml:space="preserve">ого края в 2025 году субсидий на возмещение выпадающих доходов за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2024</w:t>
      </w:r>
      <w:r>
        <w:rPr>
          <w:rFonts w:ascii="Times New Roman" w:hAnsi="Times New Roman" w:eastAsia="Times New Roman" w:cs="Times New Roman"/>
          <w:highlight w:val="white"/>
        </w:rPr>
        <w:t xml:space="preserve"> год в связи с государственным регулированием тарифов на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электрическую энергию </w:t>
      </w:r>
      <w:r>
        <w:rPr>
          <w:rFonts w:ascii="Times New Roman" w:hAnsi="Times New Roman" w:eastAsia="Times New Roman" w:cs="Times New Roman"/>
          <w:highlight w:val="white"/>
        </w:rPr>
        <w:t xml:space="preserve">(далее - субсидии), не возмещенных в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2024</w:t>
      </w:r>
      <w:r>
        <w:rPr>
          <w:rFonts w:ascii="Times New Roman" w:hAnsi="Times New Roman" w:eastAsia="Times New Roman" w:cs="Times New Roman"/>
          <w:highlight w:val="white"/>
        </w:rPr>
        <w:t xml:space="preserve"> год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highlight w:val="white"/>
        </w:rPr>
        <w:t xml:space="preserve">, цели, условия и порядок предоставления субсидий, порядок возврата субсидий в бюджет Забайкальского края в случае нарушения условий, установленных при их предоставлении, а также регламентиру</w:t>
      </w:r>
      <w:r>
        <w:rPr>
          <w:rFonts w:ascii="Times New Roman" w:hAnsi="Times New Roman" w:eastAsia="Times New Roman" w:cs="Times New Roman"/>
          <w:highlight w:val="white"/>
        </w:rPr>
        <w:t xml:space="preserve">ет положения об осуществлении в отношении получателей субсидий и лиц, указанных в пункте 5 статьи 78 Бюджетного кодекса Российской Федерации, проверок Министерством жилищно-коммунального хозяйства, энергетики, </w:t>
      </w:r>
      <w:r>
        <w:rPr>
          <w:rFonts w:ascii="Times New Roman" w:hAnsi="Times New Roman" w:eastAsia="Times New Roman" w:cs="Times New Roman"/>
          <w:highlight w:val="white"/>
        </w:rPr>
        <w:t xml:space="preserve">цифровизации</w:t>
      </w:r>
      <w:r>
        <w:rPr>
          <w:rFonts w:ascii="Times New Roman" w:hAnsi="Times New Roman" w:eastAsia="Times New Roman" w:cs="Times New Roman"/>
          <w:highlight w:val="white"/>
        </w:rPr>
        <w:t xml:space="preserve"> и связи Забайкальского края (дале</w:t>
      </w:r>
      <w:r>
        <w:rPr>
          <w:rFonts w:ascii="Times New Roman" w:hAnsi="Times New Roman" w:eastAsia="Times New Roman" w:cs="Times New Roman"/>
          <w:highlight w:val="white"/>
        </w:rPr>
        <w:t xml:space="preserve">е – уполномоченный орган) соблюдения ими порядка и условий предоставления субсидий, и проверок органами государственного финансового контроля в соответствии со статьями 268</w:t>
      </w:r>
      <w:r>
        <w:rPr>
          <w:rFonts w:ascii="Times New Roman" w:hAnsi="Times New Roman" w:eastAsia="Times New Roman" w:cs="Times New Roman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highlight w:val="white"/>
        </w:rPr>
        <w:t xml:space="preserve"> и 269</w:t>
      </w:r>
      <w:r>
        <w:rPr>
          <w:rFonts w:ascii="Times New Roman" w:hAnsi="Times New Roman" w:eastAsia="Times New Roman" w:cs="Times New Roman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 w:eastAsia="Times New Roman" w:cs="Times New Roman"/>
          <w:highlight w:val="white"/>
        </w:rPr>
      </w:r>
      <w:r/>
    </w:p>
    <w:p>
      <w:pPr>
        <w:pStyle w:val="811"/>
        <w:ind w:left="0"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2. Субсидии из бюджета Забайкальского края </w:t>
      </w:r>
      <w:r>
        <w:rPr>
          <w:rFonts w:ascii="Times New Roman" w:hAnsi="Times New Roman" w:eastAsia="Times New Roman" w:cs="Times New Roman"/>
          <w:highlight w:val="white"/>
        </w:rPr>
        <w:t xml:space="preserve">ресурсоснабжающим</w:t>
      </w:r>
      <w:r>
        <w:rPr>
          <w:rFonts w:ascii="Times New Roman" w:hAnsi="Times New Roman" w:eastAsia="Times New Roman" w:cs="Times New Roman"/>
          <w:highlight w:val="white"/>
        </w:rPr>
        <w:t xml:space="preserve"> организациям предоставляются в 2025 году уполномоченным органом, осуществляющим функции главного распорядителя бюджетных средств, до которого в соответствии с бюджетным законодательством Российск</w:t>
      </w:r>
      <w:r>
        <w:rPr>
          <w:rFonts w:ascii="Times New Roman" w:hAnsi="Times New Roman" w:eastAsia="Times New Roman" w:cs="Times New Roman"/>
          <w:highlight w:val="white"/>
        </w:rPr>
        <w:t xml:space="preserve">ой Федерации как получателя бюджетных средств доведены в установленном порядке лимиты бюджетных обязательств на предоставление субсидий на текущий финансовый год, </w:t>
      </w:r>
      <w:r>
        <w:rPr>
          <w:rFonts w:ascii="Times New Roman" w:hAnsi="Times New Roman" w:eastAsia="Times New Roman" w:cs="Times New Roman"/>
          <w:highlight w:val="white"/>
        </w:rPr>
        <w:t xml:space="preserve">в целях возмещения выпадающих доходов </w:t>
      </w:r>
      <w:r>
        <w:rPr>
          <w:rFonts w:ascii="Times New Roman" w:hAnsi="Times New Roman" w:eastAsia="Times New Roman" w:cs="Times New Roman"/>
          <w:highlight w:val="white"/>
        </w:rPr>
        <w:t xml:space="preserve">за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2024</w:t>
      </w:r>
      <w:r>
        <w:rPr>
          <w:rFonts w:ascii="Times New Roman" w:hAnsi="Times New Roman" w:eastAsia="Times New Roman" w:cs="Times New Roman"/>
          <w:highlight w:val="white"/>
        </w:rPr>
        <w:t xml:space="preserve"> год,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val="ru-RU"/>
        </w:rPr>
        <w:t xml:space="preserve">в соответствии со </w:t>
      </w:r>
      <w:hyperlink r:id="rId10" w:tooltip="https://login.consultant.ru/link/?req=doc&amp;base=RLAW251&amp;n=1631522&amp;dst=100007&amp;field=134&amp;date=22.07.2025" w:history="1">
        <w:r>
          <w:rPr>
            <w:rStyle w:val="79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статьей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Закона Забайкальского края от 12 октября 2015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1232-ЗЗК «О возмещении недополученных доходов и (или) финансовом обеспечении (возмещении) затрат юридическим лицам (за исключением государственных (муниципальных) учреждений), индивидуальным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предпринима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телям, снабжающим электрической энергией население, проживающее в населенных пунктах Забайкальского края, не обеспеченных централизованным электроснабжением»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Субсидии направляются на возмещение ресурсоснабжающей организации выпадающих доходов в связи с государственным регулированием тарифов на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электрическую энергию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Период возмещения выпадающих доходов: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ноябрь-декабрь 2024</w:t>
      </w:r>
      <w:r>
        <w:rPr>
          <w:rFonts w:ascii="Times New Roman" w:hAnsi="Times New Roman" w:eastAsia="Times New Roman" w:cs="Times New Roman"/>
          <w:highlight w:val="white"/>
        </w:rPr>
        <w:t xml:space="preserve"> год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 (да</w:t>
      </w:r>
      <w:r>
        <w:rPr>
          <w:rFonts w:ascii="Times New Roman" w:hAnsi="Times New Roman" w:eastAsia="Times New Roman" w:cs="Times New Roman"/>
          <w:highlight w:val="white"/>
        </w:rPr>
        <w:t xml:space="preserve">лее - расчетный период).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3. Субсидии предоставляются уполномоченным органом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</w:t>
      </w:r>
      <w:r>
        <w:rPr>
          <w:rFonts w:ascii="Times New Roman" w:hAnsi="Times New Roman" w:eastAsia="Times New Roman" w:cs="Times New Roman"/>
          <w:highlight w:val="white"/>
        </w:rPr>
        <w:t xml:space="preserve">х обязательств, утвержденных в установленном порядке уполномоченному органу в целях реализации процессных мероприятий государственной программы Забайкальского края «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Энергосбережение и развитие энергетики в</w:t>
      </w:r>
      <w:r>
        <w:rPr>
          <w:rFonts w:ascii="Times New Roman" w:hAnsi="Times New Roman" w:eastAsia="Times New Roman" w:cs="Times New Roman"/>
          <w:highlight w:val="white"/>
        </w:rPr>
        <w:t xml:space="preserve"> Забайкальско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highlight w:val="white"/>
        </w:rPr>
        <w:t xml:space="preserve"> кра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highlight w:val="white"/>
        </w:rPr>
        <w:t xml:space="preserve">», утвержденной постановлением </w:t>
      </w:r>
      <w:r>
        <w:rPr>
          <w:rFonts w:ascii="Times New Roman" w:hAnsi="Times New Roman" w:eastAsia="Times New Roman" w:cs="Times New Roman"/>
          <w:highlight w:val="white"/>
        </w:rPr>
        <w:t xml:space="preserve">Правительства Забайкальского края от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10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августа</w:t>
      </w:r>
      <w:r>
        <w:rPr>
          <w:rFonts w:ascii="Times New Roman" w:hAnsi="Times New Roman" w:eastAsia="Times New Roman" w:cs="Times New Roman"/>
          <w:highlight w:val="white"/>
        </w:rPr>
        <w:t xml:space="preserve"> 20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22</w:t>
      </w:r>
      <w:r>
        <w:rPr>
          <w:rFonts w:ascii="Times New Roman" w:hAnsi="Times New Roman" w:eastAsia="Times New Roman" w:cs="Times New Roman"/>
          <w:highlight w:val="white"/>
        </w:rPr>
        <w:t xml:space="preserve"> года №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335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</w:t>
      </w:r>
      <w:r>
        <w:rPr>
          <w:rFonts w:ascii="Times New Roman" w:hAnsi="Times New Roman" w:eastAsia="Times New Roman" w:cs="Times New Roman"/>
          <w:highlight w:val="white"/>
        </w:rPr>
        <w:t xml:space="preserve">ортала)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Субсидии предоставляются по результатам отбора получателей субсидий.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righ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highlight w:val="white"/>
        </w:rPr>
        <w:t xml:space="preserve">Отбор п</w:t>
      </w:r>
      <w:r>
        <w:rPr>
          <w:rFonts w:ascii="Times New Roman" w:hAnsi="Times New Roman" w:eastAsia="Times New Roman" w:cs="Times New Roman"/>
          <w:highlight w:val="white"/>
        </w:rPr>
        <w:t xml:space="preserve">олучателей субсидии на право получения субсидий и заключения договоров о предоставлении субсидии (далее - Участники отбора, Получатели) осуществляется на конкурентной основе в государственной интегрированной информационной системе управления общественными </w:t>
      </w:r>
      <w:r>
        <w:rPr>
          <w:rFonts w:ascii="Times New Roman" w:hAnsi="Times New Roman" w:eastAsia="Times New Roman" w:cs="Times New Roman"/>
          <w:highlight w:val="white"/>
        </w:rPr>
        <w:t xml:space="preserve">финансами «Электронный бюджет» (далее - система «Электронный бюджет»).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righ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highlight w:val="white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</w:t>
      </w:r>
      <w:r>
        <w:rPr>
          <w:rFonts w:ascii="Times New Roman" w:hAnsi="Times New Roman" w:eastAsia="Times New Roman" w:cs="Times New Roman"/>
          <w:highlight w:val="white"/>
        </w:rPr>
        <w:t xml:space="preserve">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righ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3) </w:t>
      </w:r>
      <w:r>
        <w:rPr>
          <w:rFonts w:ascii="Times New Roman" w:hAnsi="Times New Roman" w:eastAsia="Times New Roman" w:cs="Times New Roman"/>
          <w:highlight w:val="white"/>
        </w:rPr>
        <w:t xml:space="preserve">Взаимодейст</w:t>
      </w:r>
      <w:r>
        <w:rPr>
          <w:rFonts w:ascii="Times New Roman" w:hAnsi="Times New Roman" w:eastAsia="Times New Roman" w:cs="Times New Roman"/>
          <w:highlight w:val="white"/>
        </w:rPr>
        <w:t xml:space="preserve">вие уполномоченного органа с Участниками отбора осуществляется с использованием документов в электронной форме.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righ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4) </w:t>
      </w:r>
      <w:r>
        <w:rPr>
          <w:rFonts w:ascii="Times New Roman" w:hAnsi="Times New Roman" w:eastAsia="Times New Roman" w:cs="Times New Roman"/>
          <w:highlight w:val="white"/>
        </w:rPr>
        <w:t xml:space="preserve">Отбор получателей субсидий осуществляется способом запроса предложений – проведение отбора получателей субсидий исходя из соответствия Участнико</w:t>
      </w:r>
      <w:r>
        <w:rPr>
          <w:rFonts w:ascii="Times New Roman" w:hAnsi="Times New Roman" w:eastAsia="Times New Roman" w:cs="Times New Roman"/>
          <w:highlight w:val="white"/>
        </w:rPr>
        <w:t xml:space="preserve">в отбора получателей субсидий категориям, требованиям, условиям, установленным пунктами 7-9 настоящего Порядка, а также очередности поступления заявок на участие в отборе получателей субсидии (далее соответственно — отбор, заявка).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righ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5) </w:t>
      </w:r>
      <w:r>
        <w:rPr>
          <w:rFonts w:ascii="Times New Roman" w:hAnsi="Times New Roman" w:eastAsia="Times New Roman" w:cs="Times New Roman"/>
          <w:highlight w:val="white"/>
        </w:rPr>
        <w:t xml:space="preserve">Объявление о проведении </w:t>
      </w:r>
      <w:r>
        <w:rPr>
          <w:rFonts w:ascii="Times New Roman" w:hAnsi="Times New Roman" w:eastAsia="Times New Roman" w:cs="Times New Roman"/>
          <w:highlight w:val="white"/>
        </w:rPr>
        <w:t xml:space="preserve">отбора размещается на Едином портале, а также на официальном сайте уполномоченного органа (https://minenergo.75.ru) в информационно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- телекоммуникационной сети «Интернет» не менее чем за 5 календарных дней до наступления даты начала приема заявок (далее соо</w:t>
      </w:r>
      <w:r>
        <w:rPr>
          <w:rFonts w:ascii="Times New Roman" w:hAnsi="Times New Roman" w:eastAsia="Times New Roman" w:cs="Times New Roman"/>
          <w:highlight w:val="white"/>
        </w:rPr>
        <w:t xml:space="preserve">тветственно — объявление, официальный сайт). При этом дата окончания приема заявок не может быть ранее 10-гo календарного дня, следующего за днем размещения объявления.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6) </w:t>
      </w:r>
      <w:r>
        <w:rPr>
          <w:rFonts w:ascii="Times New Roman" w:hAnsi="Times New Roman" w:eastAsia="Times New Roman" w:cs="Times New Roman"/>
          <w:highlight w:val="white"/>
        </w:rPr>
        <w:t xml:space="preserve">Объявление о проведении отбора получателей субсидий формируется с соблюдением положений</w:t>
      </w:r>
      <w:r>
        <w:rPr>
          <w:rFonts w:ascii="Times New Roman" w:hAnsi="Times New Roman" w:eastAsia="Times New Roman" w:cs="Times New Roman"/>
          <w:highlight w:val="white"/>
        </w:rPr>
        <w:t xml:space="preserve">, установленных настоящим Порядком,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главного распорядителя бюд</w:t>
      </w:r>
      <w:r>
        <w:rPr>
          <w:rFonts w:ascii="Times New Roman" w:hAnsi="Times New Roman" w:eastAsia="Times New Roman" w:cs="Times New Roman"/>
          <w:highlight w:val="white"/>
        </w:rPr>
        <w:t xml:space="preserve">жетных средств (уполномоченного им лица), публикуется на Едином портале и включает в себя следующую информацию: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highlight w:val="white"/>
        </w:rPr>
        <w:t xml:space="preserve">) способ и сроки проведения отбора;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highlight w:val="white"/>
        </w:rPr>
        <w:t xml:space="preserve">) дата и время начала подачи заявок, также дата и время окончания приема заявок, указанные в пункте 14 нас</w:t>
      </w:r>
      <w:r>
        <w:rPr>
          <w:rFonts w:ascii="Times New Roman" w:hAnsi="Times New Roman" w:eastAsia="Times New Roman" w:cs="Times New Roman"/>
          <w:highlight w:val="white"/>
        </w:rPr>
        <w:t xml:space="preserve">тоящего Порядка, которые публикуются на сайте «Официальный интернет-портал правовой информации исполнительных органов Забайкальского края» (</w:t>
      </w:r>
      <w:r>
        <w:rPr>
          <w:rFonts w:ascii="Times New Roman" w:hAnsi="Times New Roman" w:eastAsia="Times New Roman" w:cs="Times New Roman"/>
          <w:highlight w:val="white"/>
          <w:u w:val="single"/>
        </w:rPr>
        <w:fldChar w:fldCharType="begin"/>
      </w:r>
      <w:r>
        <w:rPr>
          <w:rFonts w:ascii="Times New Roman" w:hAnsi="Times New Roman" w:eastAsia="Times New Roman" w:cs="Times New Roman"/>
          <w:highlight w:val="white"/>
          <w:u w:val="single"/>
        </w:rPr>
        <w:instrText xml:space="preserve">HYPERLINK "http://право.забайкальскийкрай.рф" \o "http://право.забайкальскийкрай.рф"</w:instrText>
      </w:r>
      <w:r>
        <w:rPr>
          <w:rFonts w:ascii="Times New Roman" w:hAnsi="Times New Roman" w:eastAsia="Times New Roman" w:cs="Times New Roman"/>
          <w:highlight w:val="white"/>
          <w:u w:val="single"/>
        </w:rPr>
        <w:fldChar w:fldCharType="separate"/>
      </w:r>
      <w:r>
        <w:rPr>
          <w:rFonts w:ascii="Times New Roman" w:hAnsi="Times New Roman" w:eastAsia="Times New Roman" w:cs="Times New Roman"/>
          <w:highlight w:val="white"/>
          <w:u w:val="single"/>
        </w:rPr>
        <w:t xml:space="preserve">http://право.забайкальскийкрай.р</w:t>
      </w:r>
      <w:r>
        <w:rPr>
          <w:rFonts w:ascii="Times New Roman" w:hAnsi="Times New Roman" w:eastAsia="Times New Roman" w:cs="Times New Roman"/>
          <w:highlight w:val="white"/>
          <w:u w:val="single"/>
        </w:rPr>
        <w:t xml:space="preserve">ф</w:t>
      </w:r>
      <w:r>
        <w:rPr>
          <w:rFonts w:ascii="Times New Roman" w:hAnsi="Times New Roman" w:eastAsia="Times New Roman" w:cs="Times New Roman"/>
          <w:highlight w:val="white"/>
          <w:u w:val="single"/>
        </w:rPr>
        <w:fldChar w:fldCharType="end"/>
      </w:r>
      <w:r>
        <w:rPr>
          <w:rFonts w:ascii="Times New Roman" w:hAnsi="Times New Roman" w:eastAsia="Times New Roman" w:cs="Times New Roman"/>
          <w:highlight w:val="white"/>
        </w:rPr>
        <w:t xml:space="preserve">) в информационно-телекоммуникационной сети «Интернет»;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highlight w:val="white"/>
        </w:rPr>
        <w:t xml:space="preserve">) наименование, место нахождения, почтовый адрес, адрес электронной почты, контактный телефон уполномоченного органа;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10</w:t>
      </w:r>
      <w:r>
        <w:rPr>
          <w:rFonts w:ascii="Times New Roman" w:hAnsi="Times New Roman" w:eastAsia="Times New Roman" w:cs="Times New Roman"/>
          <w:highlight w:val="white"/>
        </w:rPr>
        <w:t xml:space="preserve">) результат предоставления субсидий, указанный в пункте 35 настоящего Порядк</w:t>
      </w:r>
      <w:r>
        <w:rPr>
          <w:rFonts w:ascii="Times New Roman" w:hAnsi="Times New Roman" w:eastAsia="Times New Roman" w:cs="Times New Roman"/>
          <w:highlight w:val="white"/>
        </w:rPr>
        <w:t xml:space="preserve">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highlight w:val="white"/>
        </w:rPr>
        <w:t xml:space="preserve">) требования к участникам отбора, и к перечню документов, представляемых участниками отбора для подтверждения соответствия указанным требованиям;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12</w:t>
      </w:r>
      <w:r>
        <w:rPr>
          <w:rFonts w:ascii="Times New Roman" w:hAnsi="Times New Roman" w:eastAsia="Times New Roman" w:cs="Times New Roman"/>
          <w:highlight w:val="white"/>
        </w:rPr>
        <w:t xml:space="preserve">) категории и (или) критерии отбора;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13</w:t>
      </w:r>
      <w:r>
        <w:rPr>
          <w:rFonts w:ascii="Times New Roman" w:hAnsi="Times New Roman" w:eastAsia="Times New Roman" w:cs="Times New Roman"/>
          <w:highlight w:val="white"/>
        </w:rPr>
        <w:t xml:space="preserve">) порядок подачи заявок участниками отбора и требования, предъявляе</w:t>
      </w:r>
      <w:r>
        <w:rPr>
          <w:rFonts w:ascii="Times New Roman" w:hAnsi="Times New Roman" w:eastAsia="Times New Roman" w:cs="Times New Roman"/>
          <w:highlight w:val="white"/>
        </w:rPr>
        <w:t xml:space="preserve">мые к форме и содержанию заявок, подаваемых участниками отбора;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14</w:t>
      </w:r>
      <w:r>
        <w:rPr>
          <w:rFonts w:ascii="Times New Roman" w:hAnsi="Times New Roman" w:eastAsia="Times New Roman" w:cs="Times New Roman"/>
          <w:highlight w:val="white"/>
        </w:rPr>
        <w:t xml:space="preserve">)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15</w:t>
      </w:r>
      <w:r>
        <w:rPr>
          <w:rFonts w:ascii="Times New Roman" w:hAnsi="Times New Roman" w:eastAsia="Times New Roman" w:cs="Times New Roman"/>
          <w:highlight w:val="white"/>
        </w:rPr>
        <w:t xml:space="preserve">) порядок рассмотрения заявок на предмет их соответ</w:t>
      </w:r>
      <w:r>
        <w:rPr>
          <w:rFonts w:ascii="Times New Roman" w:hAnsi="Times New Roman" w:eastAsia="Times New Roman" w:cs="Times New Roman"/>
          <w:highlight w:val="white"/>
        </w:rPr>
        <w:t xml:space="preserve">ствия установленным в объявлении категории, требованиям и условиям отбора, сроки рассмотрения заявок;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16) порядок возврата заявок на доработку;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17) порядок отклонения заявок, а также информацию об основаниях их отклонения;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18) порядок предоставления У</w:t>
      </w:r>
      <w:r>
        <w:rPr>
          <w:rFonts w:ascii="Times New Roman" w:hAnsi="Times New Roman" w:eastAsia="Times New Roman" w:cs="Times New Roman"/>
          <w:highlight w:val="white"/>
        </w:rPr>
        <w:t xml:space="preserve">частникам отбора разъяснений положений объявления о проведении отбора, дату начала и окончания срока такого предоставления;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19) условия признания победителя (победителей) отбора уклонившимся (уклонившимися) от заключения соглашения;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20</w:t>
      </w:r>
      <w:r>
        <w:rPr>
          <w:rFonts w:ascii="Times New Roman" w:hAnsi="Times New Roman" w:eastAsia="Times New Roman" w:cs="Times New Roman"/>
          <w:highlight w:val="white"/>
        </w:rPr>
        <w:t xml:space="preserve">) объем распределяемы</w:t>
      </w:r>
      <w:r>
        <w:rPr>
          <w:rFonts w:ascii="Times New Roman" w:hAnsi="Times New Roman" w:eastAsia="Times New Roman" w:cs="Times New Roman"/>
          <w:highlight w:val="white"/>
        </w:rPr>
        <w:t xml:space="preserve">х субсидий в рамках отбора, порядок расчета размера субсидий, правила распределения субсидий по результатам отбора в соответствии с пунктами 5 и 6 настоящего Порядка;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21</w:t>
      </w:r>
      <w:r>
        <w:rPr>
          <w:rFonts w:ascii="Times New Roman" w:hAnsi="Times New Roman" w:eastAsia="Times New Roman" w:cs="Times New Roman"/>
          <w:highlight w:val="white"/>
        </w:rPr>
        <w:t xml:space="preserve">) срок, в течение которого победители отбора должны подписать договоры о предоставлении</w:t>
      </w:r>
      <w:r>
        <w:rPr>
          <w:rFonts w:ascii="Times New Roman" w:hAnsi="Times New Roman" w:eastAsia="Times New Roman" w:cs="Times New Roman"/>
          <w:highlight w:val="white"/>
        </w:rPr>
        <w:t xml:space="preserve"> субсидий в соответствии с пунктом 34 настоящего Порядка;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22</w:t>
      </w:r>
      <w:r>
        <w:rPr>
          <w:rFonts w:ascii="Times New Roman" w:hAnsi="Times New Roman" w:eastAsia="Times New Roman" w:cs="Times New Roman"/>
          <w:highlight w:val="white"/>
        </w:rPr>
        <w:t xml:space="preserve">) срок размещения протокола подведения итогов отбора (далее – протокол подведения итогов) на официальном сайте уполномоченного органа.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righ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23) </w:t>
      </w:r>
      <w:r>
        <w:rPr>
          <w:rFonts w:ascii="Times New Roman" w:hAnsi="Times New Roman" w:eastAsia="Times New Roman" w:cs="Times New Roman"/>
          <w:highlight w:val="white"/>
        </w:rPr>
        <w:t xml:space="preserve">Участник отбора вправе со дня размещения объявления на </w:t>
      </w:r>
      <w:r>
        <w:rPr>
          <w:rFonts w:ascii="Times New Roman" w:hAnsi="Times New Roman" w:eastAsia="Times New Roman" w:cs="Times New Roman"/>
          <w:highlight w:val="white"/>
        </w:rPr>
        <w:t xml:space="preserve">официа</w:t>
      </w:r>
      <w:r>
        <w:rPr>
          <w:rFonts w:ascii="Times New Roman" w:hAnsi="Times New Roman" w:eastAsia="Times New Roman" w:cs="Times New Roman"/>
          <w:highlight w:val="white"/>
        </w:rPr>
        <w:t xml:space="preserve">льном сайте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(</w:t>
      </w:r>
      <w:r>
        <w:rPr>
          <w:rStyle w:val="818"/>
          <w:rFonts w:ascii="Times New Roman" w:hAnsi="Times New Roman" w:eastAsia="Times New Roman" w:cs="Times New Roman"/>
          <w:color w:val="000000"/>
          <w:highlight w:val="white"/>
        </w:rPr>
        <w:fldChar w:fldCharType="begin"/>
      </w:r>
      <w:r>
        <w:rPr>
          <w:rStyle w:val="818"/>
          <w:rFonts w:ascii="Times New Roman" w:hAnsi="Times New Roman" w:eastAsia="Times New Roman" w:cs="Times New Roman"/>
          <w:color w:val="000000"/>
          <w:highlight w:val="white"/>
        </w:rPr>
        <w:instrText xml:space="preserve">HYPERLINK "http://право.забайкальскийкрай.рф" \o "http://право.забайкальскийкрай.рф"</w:instrText>
      </w:r>
      <w:r>
        <w:rPr>
          <w:rStyle w:val="818"/>
          <w:rFonts w:ascii="Times New Roman" w:hAnsi="Times New Roman" w:eastAsia="Times New Roman" w:cs="Times New Roman"/>
          <w:color w:val="000000"/>
          <w:highlight w:val="white"/>
        </w:rPr>
        <w:fldChar w:fldCharType="separate"/>
      </w:r>
      <w:r>
        <w:rPr>
          <w:rStyle w:val="818"/>
          <w:rFonts w:ascii="Times New Roman" w:hAnsi="Times New Roman" w:eastAsia="Times New Roman" w:cs="Times New Roman"/>
          <w:color w:val="000000"/>
          <w:highlight w:val="white"/>
        </w:rPr>
        <w:t xml:space="preserve">http://право.забайкальскийкрай.рф</w:t>
      </w:r>
      <w:r>
        <w:rPr>
          <w:rStyle w:val="818"/>
          <w:rFonts w:ascii="Times New Roman" w:hAnsi="Times New Roman" w:eastAsia="Times New Roman" w:cs="Times New Roman"/>
          <w:color w:val="000000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highlight w:val="white"/>
        </w:rPr>
        <w:t xml:space="preserve"> не позднее 3-го рабочего дня до даты завершения подачи заявок направить в уполномоченный орган запрос о разъяснении положений объявления (далее - запрос о разъяснении) путем формирования в системе «Электронный бюджет» соответствующего запроса.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24) </w:t>
      </w:r>
      <w:r>
        <w:rPr>
          <w:rFonts w:ascii="Times New Roman" w:hAnsi="Times New Roman" w:eastAsia="Times New Roman" w:cs="Times New Roman"/>
          <w:highlight w:val="white"/>
        </w:rPr>
        <w:t xml:space="preserve">Уполномоченный орган в ответ на запрос о разъяснении направляет Участнику отбора разъяснение положений объявления в срок не позднее 3 рабочих дней до дня завершения подачи заявок путем формирования в системе «Электронный бюджет» соответствующего разъяснени</w:t>
      </w:r>
      <w:r>
        <w:rPr>
          <w:rFonts w:ascii="Times New Roman" w:hAnsi="Times New Roman" w:eastAsia="Times New Roman" w:cs="Times New Roman"/>
          <w:highlight w:val="white"/>
        </w:rPr>
        <w:t xml:space="preserve">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25) </w:t>
      </w:r>
      <w:r>
        <w:rPr>
          <w:rFonts w:ascii="Times New Roman" w:hAnsi="Times New Roman" w:eastAsia="Times New Roman" w:cs="Times New Roman"/>
          <w:highlight w:val="white"/>
        </w:rPr>
        <w:t xml:space="preserve">Представленное уполномоченным органом разъяснение не должно изменять суть информации, содержащейся в указанном объявлении.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26) </w:t>
      </w:r>
      <w:r>
        <w:rPr>
          <w:rFonts w:ascii="Times New Roman" w:hAnsi="Times New Roman" w:eastAsia="Times New Roman" w:cs="Times New Roman"/>
          <w:highlight w:val="white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 упо</w:t>
      </w:r>
      <w:r>
        <w:rPr>
          <w:rFonts w:ascii="Times New Roman" w:hAnsi="Times New Roman" w:eastAsia="Times New Roman" w:cs="Times New Roman"/>
          <w:highlight w:val="white"/>
        </w:rPr>
        <w:t xml:space="preserve">лномоченным органом.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righ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27) </w:t>
      </w:r>
      <w:r>
        <w:rPr>
          <w:rFonts w:ascii="Times New Roman" w:hAnsi="Times New Roman" w:eastAsia="Times New Roman" w:cs="Times New Roman"/>
          <w:highlight w:val="white"/>
        </w:rPr>
        <w:t xml:space="preserve"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субсидии, установленному пунктом 5.5 настоящего Порядка, не </w:t>
      </w:r>
      <w:r>
        <w:rPr>
          <w:rFonts w:ascii="Times New Roman" w:hAnsi="Times New Roman" w:eastAsia="Times New Roman" w:cs="Times New Roman"/>
          <w:highlight w:val="white"/>
        </w:rPr>
        <w:t xml:space="preserve">позднее наступления даты окончания приема заявок участников отбора получателей субсидий с соблюдением следующих условий: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2"/>
        </w:numPr>
        <w:ind w:left="0"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</w:t>
      </w:r>
      <w:r>
        <w:rPr>
          <w:rFonts w:ascii="Times New Roman" w:hAnsi="Times New Roman" w:eastAsia="Times New Roman" w:cs="Times New Roman"/>
          <w:highlight w:val="white"/>
        </w:rPr>
        <w:t xml:space="preserve">даты окончания приема заявок указанный срок составлял не менее 3 календарных дней;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2"/>
        </w:numPr>
        <w:ind w:left="0"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2"/>
        </w:numPr>
        <w:ind w:left="0"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случае внесения изменений в объя</w:t>
      </w:r>
      <w:r>
        <w:rPr>
          <w:rFonts w:ascii="Times New Roman" w:hAnsi="Times New Roman" w:eastAsia="Times New Roman" w:cs="Times New Roman"/>
          <w:highlight w:val="white"/>
        </w:rPr>
        <w:t xml:space="preserve">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</w:t>
      </w:r>
      <w:r>
        <w:rPr>
          <w:rFonts w:ascii="Times New Roman" w:hAnsi="Times New Roman" w:eastAsia="Times New Roman" w:cs="Times New Roman"/>
          <w:highlight w:val="white"/>
        </w:rPr>
        <w:t xml:space="preserve">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2"/>
        </w:numPr>
        <w:ind w:left="0"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</w:t>
      </w:r>
      <w:r>
        <w:rPr>
          <w:rFonts w:ascii="Times New Roman" w:hAnsi="Times New Roman" w:eastAsia="Times New Roman" w:cs="Times New Roman"/>
          <w:highlight w:val="white"/>
        </w:rPr>
        <w:t xml:space="preserve"> использованием системы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righ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Уполномоченный орган вправе принять решение об отмене проведения отбора, которое размещается на Едином портале не позднее чем за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рабочий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день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до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даты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окончания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срока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подачи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заявок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Участниками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отбора.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right="-15"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Объявлен</w:t>
      </w:r>
      <w:r>
        <w:rPr>
          <w:rFonts w:ascii="Times New Roman" w:hAnsi="Times New Roman" w:eastAsia="Times New Roman" w:cs="Times New Roman"/>
          <w:highlight w:val="white"/>
        </w:rPr>
        <w:t xml:space="preserve">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главного </w:t>
      </w:r>
      <w:r>
        <w:rPr>
          <w:rFonts w:ascii="Times New Roman" w:hAnsi="Times New Roman" w:eastAsia="Times New Roman" w:cs="Times New Roman"/>
          <w:highlight w:val="white"/>
        </w:rPr>
        <w:t xml:space="preserve">распорядителя бюджетных средств (уполномоченного им лица), размещается на Едином портале и содержит информацию о причинах отмены отбора получателей субсидий.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right="-15"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Участники отбора получателей субсидий, подавшие заявки, информируются об отмене проведения отбора </w:t>
      </w:r>
      <w:r>
        <w:rPr>
          <w:rFonts w:ascii="Times New Roman" w:hAnsi="Times New Roman" w:eastAsia="Times New Roman" w:cs="Times New Roman"/>
          <w:highlight w:val="white"/>
        </w:rPr>
        <w:t xml:space="preserve">получателей субсидий в системе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right="-15"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Отбор получателей субсидий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right="-15"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После окончания проведения отбора и до заключения Договора с победителем отбора уполномоченный</w:t>
      </w:r>
      <w:r>
        <w:rPr>
          <w:rFonts w:ascii="Times New Roman" w:hAnsi="Times New Roman" w:eastAsia="Times New Roman" w:cs="Times New Roman"/>
          <w:highlight w:val="white"/>
        </w:rPr>
        <w:t xml:space="preserve">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/>
        <w:tabs>
          <w:tab w:val="left" w:pos="709" w:leader="none"/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Участники отбора должны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должны соответствовать следующим требованиям на 1-е число месяца, предшествующего месяцу, в котором планируется заключение договора на предоставление субсидий в соответствующем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финансовом году:</w:t>
        <w:br/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1" w:tooltip="https://login.consultant.ru/link/?req=doc&amp;base=LAW&amp;n=420230&amp;dst=100010&amp;field=134&amp;date=22.07.2025" w:history="1">
        <w:r>
          <w:rPr>
            <w:rStyle w:val="79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2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2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олучатель субсидии (участник отбора) не находится в составляемых в рамках реализации полномочий, предусмотренных </w:t>
      </w:r>
      <w:hyperlink r:id="rId12" w:tooltip="https://login.consultant.ru/link/?req=doc&amp;base=LAW&amp;n=121087&amp;dst=100142&amp;field=134&amp;date=22.07.2025" w:history="1">
        <w:r>
          <w:rPr>
            <w:rStyle w:val="79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главой VII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2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олучатель субсидии (участник отбора) не получает средства 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бюджета Забайкальского края в соответствии с иными нормативными правовыми актами, муниципальными правовыми актами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цели, указанные в </w:t>
      </w:r>
      <w:hyperlink r:id="rId13" w:tooltip="https://login.consultant.ru/link/?req=doc&amp;base=RLAW251&amp;n=1661304&amp;dst=100086&amp;field=134&amp;date=22.07.2025" w:history="1">
        <w:r>
          <w:rPr>
            <w:rStyle w:val="79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пункте </w:t>
        </w:r>
        <w:r>
          <w:rPr>
            <w:rStyle w:val="79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2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олучатель субсидии (участник отбора) не является иностранным агентом в соответствии с Федеральным </w:t>
      </w:r>
      <w:hyperlink r:id="rId14" w:tooltip="https://login.consultant.ru/link/?req=doc&amp;base=LAW&amp;n=503623&amp;date=22.07.2025" w:history="1">
        <w:r>
          <w:rPr>
            <w:rStyle w:val="79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«О контроле за деятельностью лиц, находящихся под иностранным влиянием»;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28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получателя субсидии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(участника отбора) на едином налоговом счете отсутствует или не превышает размер, определенный </w:t>
      </w:r>
      <w:hyperlink r:id="rId15" w:tooltip="https://login.consultant.ru/link/?req=doc&amp;base=LAW&amp;n=483130&amp;dst=5769&amp;field=134&amp;date=22.07.2025" w:history="1">
        <w:r>
          <w:rPr>
            <w:rStyle w:val="79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пунктом 3 статьи 47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2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получателя субсидии (участника отбора) отсутствуют просроченная задолженность по возврату в бюджет Забайкальского края,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иных субсидий, бюджетных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нвестиций, а также иная просроченная (неурегулированная) задолженность по денежным обязательствам перед публично-правовым образованием, из бюджета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Забайкальского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(за исключением случаев установ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ленных Правительством Забайкальского края)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28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индивидуальным предпринимателем, не прекратил деятельность в качестве индивидуального предпринимателя;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28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none"/>
          <w:lang w:val="ru-RU"/>
        </w:rPr>
        <w:t xml:space="preserve">На основании пункта 2 настоящего Порядка, субсидии предоставляються при соблюдении следующих условий: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соответствие Участников отбора категории и требованиям, установленным в пунктах 6 настоящего Порядка;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наличие у Участников отбора выпадающих </w:t>
      </w:r>
      <w:r>
        <w:rPr>
          <w:rFonts w:ascii="Times New Roman" w:hAnsi="Times New Roman" w:eastAsia="Times New Roman" w:cs="Times New Roman"/>
          <w:highlight w:val="white"/>
        </w:rPr>
        <w:t xml:space="preserve">доходов за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ноябрь-декабрь</w:t>
      </w:r>
      <w:r>
        <w:rPr>
          <w:rFonts w:ascii="Times New Roman" w:hAnsi="Times New Roman" w:eastAsia="Times New Roman" w:cs="Times New Roman"/>
          <w:highlight w:val="white"/>
        </w:rPr>
        <w:t xml:space="preserve"> 202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4</w:t>
      </w:r>
      <w:r>
        <w:rPr>
          <w:rFonts w:ascii="Times New Roman" w:hAnsi="Times New Roman" w:eastAsia="Times New Roman" w:cs="Times New Roman"/>
          <w:highlight w:val="white"/>
        </w:rPr>
        <w:t xml:space="preserve"> год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3) согласие Участников отбора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проверок, предусмотр</w:t>
      </w:r>
      <w:r>
        <w:rPr>
          <w:rFonts w:ascii="Times New Roman" w:hAnsi="Times New Roman" w:eastAsia="Times New Roman" w:cs="Times New Roman"/>
          <w:highlight w:val="white"/>
        </w:rPr>
        <w:t xml:space="preserve">енных пунктом 46 настоящего Порядка.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Для получения субсидий Участники отбора в срок, установл</w:t>
      </w:r>
      <w:r>
        <w:rPr>
          <w:rFonts w:ascii="Times New Roman" w:hAnsi="Times New Roman" w:eastAsia="Times New Roman" w:cs="Times New Roman"/>
          <w:highlight w:val="white"/>
        </w:rPr>
        <w:t xml:space="preserve">енный в объявлении о проведении отбора, формируют заявки в электронной форме посредством заполнения соответствующих экранных форм веб-интерфейса системы «Электронный бюджет» и предоставляют в систему «Электронный бюджет» электронных копий документов (докум</w:t>
      </w:r>
      <w:r>
        <w:rPr>
          <w:rFonts w:ascii="Times New Roman" w:hAnsi="Times New Roman" w:eastAsia="Times New Roman" w:cs="Times New Roman"/>
          <w:highlight w:val="white"/>
        </w:rPr>
        <w:t xml:space="preserve">ентов на бумажном носителе, преобразованных в электронную форму путем сканирования).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 заявке прилагаются следующие документы: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реестр заключенных с потребителями договоров </w:t>
      </w:r>
      <w:r>
        <w:rPr>
          <w:rFonts w:ascii="Times New Roman" w:hAnsi="Times New Roman" w:eastAsia="Times New Roman" w:cs="Times New Roman"/>
          <w:highlight w:val="white"/>
        </w:rPr>
        <w:t xml:space="preserve">ресурсоснабжения</w:t>
      </w:r>
      <w:r>
        <w:rPr>
          <w:rFonts w:ascii="Times New Roman" w:hAnsi="Times New Roman" w:eastAsia="Times New Roman" w:cs="Times New Roman"/>
          <w:highlight w:val="white"/>
        </w:rPr>
        <w:t xml:space="preserve"> (по производству (реализации) и передаче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электрической энергии</w:t>
      </w:r>
      <w:r>
        <w:rPr>
          <w:rFonts w:ascii="Times New Roman" w:hAnsi="Times New Roman" w:eastAsia="Times New Roman" w:cs="Times New Roman"/>
          <w:highlight w:val="white"/>
        </w:rPr>
        <w:t xml:space="preserve">, по пр</w:t>
      </w:r>
      <w:r>
        <w:rPr>
          <w:rFonts w:ascii="Times New Roman" w:hAnsi="Times New Roman" w:eastAsia="Times New Roman" w:cs="Times New Roman"/>
          <w:highlight w:val="white"/>
        </w:rPr>
        <w:t xml:space="preserve">оизводству (реализации)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электрической энергии</w:t>
      </w:r>
      <w:r>
        <w:rPr>
          <w:rFonts w:ascii="Times New Roman" w:hAnsi="Times New Roman" w:eastAsia="Times New Roman" w:cs="Times New Roman"/>
          <w:highlight w:val="white"/>
        </w:rPr>
        <w:t xml:space="preserve">) на территории Забайкальского края на текущий финансовый год;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справка о размере выпадающих доходов за соответствующий расчетный</w:t>
      </w:r>
      <w:r>
        <w:rPr>
          <w:rFonts w:ascii="Times New Roman" w:hAnsi="Times New Roman" w:eastAsia="Times New Roman" w:cs="Times New Roman"/>
          <w:highlight w:val="white"/>
        </w:rPr>
        <w:t xml:space="preserve"> период, указанная в пункте 1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1</w:t>
      </w:r>
      <w:r>
        <w:rPr>
          <w:rFonts w:ascii="Times New Roman" w:hAnsi="Times New Roman" w:eastAsia="Times New Roman" w:cs="Times New Roman"/>
          <w:highlight w:val="white"/>
        </w:rPr>
        <w:t xml:space="preserve"> настоящего Порядка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3) документы о соответствии получателей субсидий требованиям, указанным в пункте 6 настоящего Порядка;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4) согласие на публикацию (размещение) в инфор</w:t>
      </w:r>
      <w:r>
        <w:rPr>
          <w:rFonts w:ascii="Times New Roman" w:hAnsi="Times New Roman" w:eastAsia="Times New Roman" w:cs="Times New Roman"/>
          <w:highlight w:val="white"/>
        </w:rPr>
        <w:t xml:space="preserve">мационно-телекоммуникационной сети «Интернет» информации об Участнике отбора, а также иной информации,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</w:t>
      </w:r>
      <w:r>
        <w:rPr>
          <w:rFonts w:ascii="Times New Roman" w:hAnsi="Times New Roman" w:eastAsia="Times New Roman" w:cs="Times New Roman"/>
          <w:highlight w:val="white"/>
        </w:rPr>
        <w:t xml:space="preserve"> системы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5) для юридических лиц: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а) копии учредительных документов, изменений и дополнений к учредительным документам;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б) копия документа, подтверждающего полномочия руководителя юридического лица (выписка из протокола и (или) приказ </w:t>
      </w:r>
      <w:r>
        <w:rPr>
          <w:rFonts w:ascii="Times New Roman" w:hAnsi="Times New Roman" w:eastAsia="Times New Roman" w:cs="Times New Roman"/>
          <w:highlight w:val="white"/>
        </w:rPr>
        <w:t xml:space="preserve">о назначении);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6) для индивидуальных предпринимателей - копии страниц паспорта с личными данными, фотографией, местом регистрации с представлением оригинала или копий указанных страниц паспорта, заверенных нотариально.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Копии страниц паспорта с личными данн</w:t>
      </w:r>
      <w:r>
        <w:rPr>
          <w:rFonts w:ascii="Times New Roman" w:hAnsi="Times New Roman" w:eastAsia="Times New Roman" w:cs="Times New Roman"/>
          <w:highlight w:val="white"/>
        </w:rPr>
        <w:t xml:space="preserve">ыми, фотографией, местом регистрации после проверки их соответствия оригиналу заверяются уполномоченным органом и в тот же день оригинал паспорта возвращается обратившемуся за получением субсидий. Копии указанных страниц паспорта, удостоверенные нотариальн</w:t>
      </w:r>
      <w:r>
        <w:rPr>
          <w:rFonts w:ascii="Times New Roman" w:hAnsi="Times New Roman" w:eastAsia="Times New Roman" w:cs="Times New Roman"/>
          <w:highlight w:val="white"/>
        </w:rPr>
        <w:t xml:space="preserve">о или органом, их выдавшим, не требуют проверки их соответствия оригиналам.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Заявка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подписывается усиленной квалифицированной электронной подписью руководителя Участника отбора или уполномоченного им лица на основании документа, подтверждающего его полномоч</w:t>
      </w:r>
      <w:r>
        <w:rPr>
          <w:rFonts w:ascii="Times New Roman" w:hAnsi="Times New Roman" w:eastAsia="Times New Roman" w:cs="Times New Roman"/>
          <w:highlight w:val="white"/>
        </w:rPr>
        <w:t xml:space="preserve">ия.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Ресурсонабжающие</w:t>
      </w:r>
      <w:r>
        <w:rPr>
          <w:rFonts w:ascii="Times New Roman" w:hAnsi="Times New Roman" w:eastAsia="Times New Roman" w:cs="Times New Roman"/>
          <w:highlight w:val="white"/>
        </w:rPr>
        <w:t xml:space="preserve"> организации несут ответственность за представление недостоверных сведений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Электронные копии документов и материалы, включаемые в заявку, должны иметь распространенные</w:t>
      </w:r>
      <w:r>
        <w:rPr>
          <w:rFonts w:ascii="Times New Roman" w:hAnsi="Times New Roman" w:eastAsia="Times New Roman" w:cs="Times New Roman"/>
          <w:highlight w:val="white"/>
        </w:rPr>
        <w:t xml:space="preserve">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</w:t>
      </w:r>
      <w:r>
        <w:rPr>
          <w:rFonts w:ascii="Times New Roman" w:hAnsi="Times New Roman" w:eastAsia="Times New Roman" w:cs="Times New Roman"/>
          <w:highlight w:val="white"/>
        </w:rPr>
        <w:t xml:space="preserve">ие с их содержимым без специальных программных или технологических средств.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Датой представления Участником отбора заявки считается день подписания Участником отбора указанной заявки с присвоением ей регистрационного номера в системе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highlight w:val="white"/>
        </w:rPr>
        <w:t xml:space="preserve">полномоченный орган в целях подтверждения соответствия участника отбора категории и требованиям, указанным в пунктах 6 и 7 настоящего Порядка, не позднее 20-го числа месяца, следующего за месяцем, в котором были представлены заявки и документы, получает со</w:t>
      </w:r>
      <w:r>
        <w:rPr>
          <w:rFonts w:ascii="Times New Roman" w:hAnsi="Times New Roman" w:eastAsia="Times New Roman" w:cs="Times New Roman"/>
          <w:highlight w:val="white"/>
        </w:rPr>
        <w:t xml:space="preserve">ответствующую информацию посредством использования государственных информационных систем и (или) межведомственного электронного взаимодействия (за исключением случая, если Участник отбора представил указанные документы и информацию по собственной инициатив</w:t>
      </w:r>
      <w:r>
        <w:rPr>
          <w:rFonts w:ascii="Times New Roman" w:hAnsi="Times New Roman" w:eastAsia="Times New Roman" w:cs="Times New Roman"/>
          <w:highlight w:val="white"/>
        </w:rPr>
        <w:t xml:space="preserve">е), в том числе от территориальных органов Федеральной налоговой службы – выписку из Единого государственного реестра юридических лиц и (или) выписку из Единого государственного реестра индивидуальных предпринимателей.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Ресурсоснабжающие</w:t>
      </w:r>
      <w:r>
        <w:rPr>
          <w:rFonts w:ascii="Times New Roman" w:hAnsi="Times New Roman" w:eastAsia="Times New Roman" w:cs="Times New Roman"/>
          <w:highlight w:val="white"/>
        </w:rPr>
        <w:t xml:space="preserve"> организации вправе </w:t>
      </w:r>
      <w:r>
        <w:rPr>
          <w:rFonts w:ascii="Times New Roman" w:hAnsi="Times New Roman" w:eastAsia="Times New Roman" w:cs="Times New Roman"/>
          <w:highlight w:val="white"/>
        </w:rPr>
        <w:t xml:space="preserve">представить копию документа, указанного в пункте 16 настоящего Порядка, по собственной инициативе.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Участник отбора вправе отозвать заявку в любое время до окончания срока подачи заявок на участие в отборе.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Отзыв заявки формируется Участником отбора посредс</w:t>
      </w:r>
      <w:r>
        <w:rPr>
          <w:rFonts w:ascii="Times New Roman" w:hAnsi="Times New Roman" w:eastAsia="Times New Roman" w:cs="Times New Roman"/>
          <w:highlight w:val="white"/>
        </w:rPr>
        <w:t xml:space="preserve">твом заполнения соответствующих экранных форм веб-интерфейса системы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Внесение изменений в заявку на участие в отборе осуществляется Участником отбора посредством заполнения соответствующих экранных форм веб-интерфейса системы «Электро</w:t>
      </w:r>
      <w:r>
        <w:rPr>
          <w:rFonts w:ascii="Times New Roman" w:hAnsi="Times New Roman" w:eastAsia="Times New Roman" w:cs="Times New Roman"/>
          <w:highlight w:val="white"/>
        </w:rPr>
        <w:t xml:space="preserve">нный бюджет» и допускается в следующих случаях: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3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до окончания срока приема заявок после формирования Участником отбора в электронной форме уведомления об отзыве заявки и последующего повторного формирования новой заявки;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3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на этапе рассмотрения заявки при возврате заявки на доработку в соответствии с пунктом 26 настоящего Порядка.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Не позднее 1-го рабочего дня, следующего за днем окончания срока подачи заявок, установленного в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объявлении о проведении отбора получателей субсид</w:t>
      </w:r>
      <w:r>
        <w:rPr>
          <w:rFonts w:ascii="Times New Roman" w:hAnsi="Times New Roman" w:eastAsia="Times New Roman" w:cs="Times New Roman"/>
          <w:highlight w:val="white"/>
        </w:rPr>
        <w:t xml:space="preserve">ий, в системе «Электронный бюджет» открывается доступ уполномоченному органу к поданным Участниками отбора заявкам для их рассмотрения.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Уполномоченный орган не позднее 1-го рабочего дня, следующего за днем окончания приема заявок, установленного в объявлен</w:t>
      </w:r>
      <w:r>
        <w:rPr>
          <w:rFonts w:ascii="Times New Roman" w:hAnsi="Times New Roman" w:eastAsia="Times New Roman" w:cs="Times New Roman"/>
          <w:highlight w:val="white"/>
        </w:rPr>
        <w:t xml:space="preserve">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4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регистрационный номер заявки;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4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дата и время поступления заявки;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4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полное наимен</w:t>
      </w:r>
      <w:r>
        <w:rPr>
          <w:rFonts w:ascii="Times New Roman" w:hAnsi="Times New Roman" w:eastAsia="Times New Roman" w:cs="Times New Roman"/>
          <w:highlight w:val="white"/>
        </w:rPr>
        <w:t xml:space="preserve">ование участника отбора получателей субсидий (для юридических лиц) или фамилия, имя, отчество (при наличии) (для физических лиц, в том числе индивидуальных предпринимателей);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4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адрес юридического лица;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4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запрашиваемый Участником отбора размер субсидии.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Протоко</w:t>
      </w:r>
      <w:r>
        <w:rPr>
          <w:rFonts w:ascii="Times New Roman" w:hAnsi="Times New Roman" w:eastAsia="Times New Roman" w:cs="Times New Roman"/>
          <w:highlight w:val="white"/>
        </w:rPr>
        <w:t xml:space="preserve">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</w:t>
      </w:r>
      <w:r>
        <w:rPr>
          <w:rFonts w:ascii="Times New Roman" w:hAnsi="Times New Roman" w:eastAsia="Times New Roman" w:cs="Times New Roman"/>
          <w:highlight w:val="white"/>
        </w:rPr>
        <w:t xml:space="preserve">ле не позднее рабочего дня, следующего за днем его подписания.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Проверка Участника отбора на соответствие требованиям, указанным в пункте 6 настоящих Порядка, осуществляется автоматически в системе «Электронный бюджет» по данным государственных информационн</w:t>
      </w:r>
      <w:r>
        <w:rPr>
          <w:rFonts w:ascii="Times New Roman" w:hAnsi="Times New Roman" w:eastAsia="Times New Roman" w:cs="Times New Roman"/>
          <w:highlight w:val="white"/>
        </w:rPr>
        <w:t xml:space="preserve">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Подтверждение соответствия Участника отбора требованиям, установленным пунктом 6 настоящего </w:t>
      </w:r>
      <w:r>
        <w:rPr>
          <w:rFonts w:ascii="Times New Roman" w:hAnsi="Times New Roman" w:eastAsia="Times New Roman" w:cs="Times New Roman"/>
          <w:highlight w:val="white"/>
        </w:rPr>
        <w:t xml:space="preserve">Порядка, в случае отсутствия технической возможности осуществления автоматической проверки в системе «Электронный бюджет», производится путем проставления в электронном виде Участником отбора отметок о соответствии указанным требованиям посредством заполне</w:t>
      </w:r>
      <w:r>
        <w:rPr>
          <w:rFonts w:ascii="Times New Roman" w:hAnsi="Times New Roman" w:eastAsia="Times New Roman" w:cs="Times New Roman"/>
          <w:highlight w:val="white"/>
        </w:rPr>
        <w:t xml:space="preserve">ния соответствующих экранных форм веб-интерфейса системы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Уполномоченный орган рассматривает представленные заявки и документы, проверяет их полноту и достоверность содержащихся в них сведений, в том числе осуществляет проверку Участни</w:t>
      </w:r>
      <w:r>
        <w:rPr>
          <w:rFonts w:ascii="Times New Roman" w:hAnsi="Times New Roman" w:eastAsia="Times New Roman" w:cs="Times New Roman"/>
          <w:highlight w:val="white"/>
        </w:rPr>
        <w:t xml:space="preserve">ка отбора на соответствие установленным в объявлении категории и требованиям, и не позднее 20-го числа месяца, следующего за месяцем, в котором были представлены указанные заявки и документы, принимает одно из следующих решений: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о признании заявки </w:t>
      </w:r>
      <w:r>
        <w:rPr>
          <w:rFonts w:ascii="Times New Roman" w:hAnsi="Times New Roman" w:eastAsia="Times New Roman" w:cs="Times New Roman"/>
          <w:highlight w:val="white"/>
        </w:rPr>
        <w:t xml:space="preserve">надлежащей и о предоставлении субсидии (в случае если заявка соответствует требованиям, указанным в объявлении);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об отклонении заявки и отказе в предоставлении субсидии (в случае наличия оснований для отклонения заявки, предусмотренных пунктом 29 настоя</w:t>
      </w:r>
      <w:r>
        <w:rPr>
          <w:rFonts w:ascii="Times New Roman" w:hAnsi="Times New Roman" w:eastAsia="Times New Roman" w:cs="Times New Roman"/>
          <w:highlight w:val="white"/>
        </w:rPr>
        <w:t xml:space="preserve">щего Порядка).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При наличии оснований, установленных в пункте 29 настоящего Порядка, уполномоченный орган принимает решение о возврате заявки Участнику отбора на доработку и в течение 1 рабочего дня со дня принятия указанного решения доводит его до Участник</w:t>
      </w:r>
      <w:r>
        <w:rPr>
          <w:rFonts w:ascii="Times New Roman" w:hAnsi="Times New Roman" w:eastAsia="Times New Roman" w:cs="Times New Roman"/>
          <w:highlight w:val="white"/>
        </w:rPr>
        <w:t xml:space="preserve">а отбора с использованием системы «Электронный бюджет» с указанием основания для возврата заявки, а также положений заявки, нуждающихся в доработке и устанавливает в системе «Электронный бюджет» срок, не позднее которого Участник отбора должен направить до</w:t>
      </w:r>
      <w:r>
        <w:rPr>
          <w:rFonts w:ascii="Times New Roman" w:hAnsi="Times New Roman" w:eastAsia="Times New Roman" w:cs="Times New Roman"/>
          <w:highlight w:val="white"/>
        </w:rPr>
        <w:t xml:space="preserve">работанную заявку, который не может быть более 3 рабочих дней.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Участник отбора в срок, установленный в системе «Электронный бюджет», учитывает замечания и формирует доработанную заявку в порядке, указанном в пункте 13 настоящего Порядка.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Протокол рассмотре</w:t>
      </w:r>
      <w:r>
        <w:rPr>
          <w:rFonts w:ascii="Times New Roman" w:hAnsi="Times New Roman" w:eastAsia="Times New Roman" w:cs="Times New Roman"/>
          <w:highlight w:val="white"/>
        </w:rPr>
        <w:t xml:space="preserve">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</w:t>
      </w:r>
      <w:r>
        <w:rPr>
          <w:rFonts w:ascii="Times New Roman" w:hAnsi="Times New Roman" w:eastAsia="Times New Roman" w:cs="Times New Roman"/>
          <w:highlight w:val="white"/>
        </w:rPr>
        <w:t xml:space="preserve">», 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отбора, уполном</w:t>
      </w:r>
      <w:r>
        <w:rPr>
          <w:rFonts w:ascii="Times New Roman" w:hAnsi="Times New Roman" w:eastAsia="Times New Roman" w:cs="Times New Roman"/>
          <w:highlight w:val="white"/>
        </w:rPr>
        <w:t xml:space="preserve">оченный орган направляет запрос о разъяснении (далее – запрос) Участнику отбора в отношении представленных им информации и документов с использованием системы «Электронный бюджет». При необходимости запрос направляется в равной мере всем Участникам отбора.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запросе уполномоченный орган устанавливает срок представления участником отбора в отношении информации и документов, который должен составлять не менее 2 рабочих дней со дня получения запроса участником отбора.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Участник отбора получателей субсидий форми</w:t>
      </w:r>
      <w:r>
        <w:rPr>
          <w:rFonts w:ascii="Times New Roman" w:hAnsi="Times New Roman" w:eastAsia="Times New Roman" w:cs="Times New Roman"/>
          <w:highlight w:val="white"/>
        </w:rPr>
        <w:t xml:space="preserve">рует и представляет в систему «Электронный бюджет» запрашиваемую информацию и документы в сроки, установленные соответствующим запросом.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случае если участник отбора в ответ не представил запрашиваемую информацию и документы в срок, установленный в запрос</w:t>
      </w:r>
      <w:r>
        <w:rPr>
          <w:rFonts w:ascii="Times New Roman" w:hAnsi="Times New Roman" w:eastAsia="Times New Roman" w:cs="Times New Roman"/>
          <w:highlight w:val="white"/>
        </w:rPr>
        <w:t xml:space="preserve">е, информация об этом включается в протокол подведения итогов отбора получателей субсидии, предусмотренный пунктом 32 настоящего Порядка.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На стадии рассмотрения заявки основаниями для отклонения заявки в предоставлении </w:t>
      </w:r>
      <w:r>
        <w:rPr>
          <w:rFonts w:ascii="Times New Roman" w:hAnsi="Times New Roman" w:eastAsia="Times New Roman" w:cs="Times New Roman"/>
          <w:highlight w:val="white"/>
        </w:rPr>
        <w:t xml:space="preserve">ресурсоснабжающим</w:t>
      </w:r>
      <w:r>
        <w:rPr>
          <w:rFonts w:ascii="Times New Roman" w:hAnsi="Times New Roman" w:eastAsia="Times New Roman" w:cs="Times New Roman"/>
          <w:highlight w:val="white"/>
        </w:rPr>
        <w:t xml:space="preserve"> организациям субсид</w:t>
      </w:r>
      <w:r>
        <w:rPr>
          <w:rFonts w:ascii="Times New Roman" w:hAnsi="Times New Roman" w:eastAsia="Times New Roman" w:cs="Times New Roman"/>
          <w:highlight w:val="white"/>
        </w:rPr>
        <w:t xml:space="preserve">ий являются: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несоответствие Участника отбора категории получателей субсидий, требованиям и условиям, установленным пунктами 6 - 8 настоящего Порядка;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несоответствие представленных документов и (или) заявки требованиям и условиям, установленным настоя</w:t>
      </w:r>
      <w:r>
        <w:rPr>
          <w:rFonts w:ascii="Times New Roman" w:hAnsi="Times New Roman" w:eastAsia="Times New Roman" w:cs="Times New Roman"/>
          <w:highlight w:val="white"/>
        </w:rPr>
        <w:t xml:space="preserve">щим Порядком, указанным в объявлении;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3) непредставление в сроки, установленные пунктом 13 настоящего Порядка, либо представление не в полном объеме документов и (или) </w:t>
      </w:r>
      <w:r>
        <w:rPr>
          <w:rFonts w:ascii="Times New Roman" w:hAnsi="Times New Roman" w:eastAsia="Times New Roman" w:cs="Times New Roman"/>
          <w:highlight w:val="white"/>
        </w:rPr>
        <w:t xml:space="preserve">незаполнение</w:t>
      </w:r>
      <w:r>
        <w:rPr>
          <w:rFonts w:ascii="Times New Roman" w:hAnsi="Times New Roman" w:eastAsia="Times New Roman" w:cs="Times New Roman"/>
          <w:highlight w:val="white"/>
        </w:rPr>
        <w:t xml:space="preserve"> форм документов, либо заполнение форм документов частично; плохое качество </w:t>
      </w:r>
      <w:r>
        <w:rPr>
          <w:rFonts w:ascii="Times New Roman" w:hAnsi="Times New Roman" w:eastAsia="Times New Roman" w:cs="Times New Roman"/>
          <w:highlight w:val="white"/>
        </w:rPr>
        <w:t xml:space="preserve">изображения символов, букв и цифр, не позволяющих их прочитать;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4) установление факта недостоверности информации в документах, представленных </w:t>
      </w:r>
      <w:r>
        <w:rPr>
          <w:rFonts w:ascii="Times New Roman" w:hAnsi="Times New Roman" w:eastAsia="Times New Roman" w:cs="Times New Roman"/>
          <w:highlight w:val="white"/>
        </w:rPr>
        <w:t xml:space="preserve">ресурсоснабжающими</w:t>
      </w:r>
      <w:r>
        <w:rPr>
          <w:rFonts w:ascii="Times New Roman" w:hAnsi="Times New Roman" w:eastAsia="Times New Roman" w:cs="Times New Roman"/>
          <w:highlight w:val="white"/>
        </w:rPr>
        <w:t xml:space="preserve"> организациями.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ind w:left="0" w:right="0" w:firstLine="709"/>
        <w:jc w:val="both"/>
        <w:widowControl w:val="off"/>
        <w:tabs>
          <w:tab w:val="left" w:pos="993" w:leader="none"/>
          <w:tab w:val="left" w:pos="1134" w:leader="none"/>
          <w:tab w:val="left" w:pos="2835" w:leader="none"/>
          <w:tab w:val="left" w:pos="29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25.</w:t>
      </w:r>
      <w:r>
        <w:rPr>
          <w:rFonts w:ascii="Times New Roman" w:hAnsi="Times New Roman" w:eastAsia="Times New Roman" w:cs="Times New Roman"/>
          <w:highlight w:val="white"/>
        </w:rPr>
        <w:t xml:space="preserve">Ранжирование </w:t>
      </w:r>
      <w:r>
        <w:rPr>
          <w:rFonts w:ascii="Times New Roman" w:hAnsi="Times New Roman" w:eastAsia="Times New Roman" w:cs="Times New Roman"/>
          <w:highlight w:val="white"/>
        </w:rPr>
        <w:t xml:space="preserve">поступивших заявок осуществляется исходя из очередности поступления</w:t>
      </w:r>
      <w:r>
        <w:rPr>
          <w:rFonts w:ascii="Times New Roman" w:hAnsi="Times New Roman" w:eastAsia="Times New Roman" w:cs="Times New Roman"/>
          <w:highlight w:val="white"/>
        </w:rPr>
        <w:t xml:space="preserve"> заявок в системе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Победителями отбора получателей субсидий признаются Участники отбора, включенные в рейтинг, сформированный уполномоченным органом по результатам ранжирования поступивших заявок до достижения предельного количества по</w:t>
      </w:r>
      <w:r>
        <w:rPr>
          <w:rFonts w:ascii="Times New Roman" w:hAnsi="Times New Roman" w:eastAsia="Times New Roman" w:cs="Times New Roman"/>
          <w:highlight w:val="white"/>
        </w:rPr>
        <w:t xml:space="preserve">бедителей отбора получателей субсидий, указанного в объявлении о проведении отбора получателей субсидий (в случае его установления), и в пределах объема распределяемой субсидии, указанного в объявлении о проведении отбора получателей субсидий.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целях заве</w:t>
      </w:r>
      <w:r>
        <w:rPr>
          <w:rFonts w:ascii="Times New Roman" w:hAnsi="Times New Roman" w:eastAsia="Times New Roman" w:cs="Times New Roman"/>
          <w:highlight w:val="white"/>
        </w:rPr>
        <w:t xml:space="preserve">ршения отбора и определения победителей отбора формируется протокол подведения итогов отбора, включающий следующие сведения: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5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дату, время и место проведения рассмотрения заявок;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5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информацию об Участниках отбора, заявки которых были рассмотрены;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5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информацию об</w:t>
      </w:r>
      <w:r>
        <w:rPr>
          <w:rFonts w:ascii="Times New Roman" w:hAnsi="Times New Roman" w:eastAsia="Times New Roman" w:cs="Times New Roman"/>
          <w:highlight w:val="white"/>
        </w:rPr>
        <w:t xml:space="preserve"> Участниках отбора, заявки которых были отклонены с указанием причин их отклонения, в том числе положений объявления о проведении отбора, которым не соответствуют такие заявки;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5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наименования Участников отбора, признанных получателями субсидий, с которыми за</w:t>
      </w:r>
      <w:r>
        <w:rPr>
          <w:rFonts w:ascii="Times New Roman" w:hAnsi="Times New Roman" w:eastAsia="Times New Roman" w:cs="Times New Roman"/>
          <w:highlight w:val="white"/>
        </w:rPr>
        <w:t xml:space="preserve">ключается договор о предоставлении субсидии, и размер предоставляемых им субсидий.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</w:t>
      </w:r>
      <w:r>
        <w:rPr>
          <w:rFonts w:ascii="Times New Roman" w:hAnsi="Times New Roman" w:eastAsia="Times New Roman" w:cs="Times New Roman"/>
          <w:highlight w:val="white"/>
        </w:rPr>
        <w:t xml:space="preserve">нной электронной подписью руководителя уполномоченного органа (уполномоченного им лица) в системе «Электронный бюджет», размещается на Едином портале не позднее 1-го рабочего дня, следующего за днем его подписания, а также на официальном сайте.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2"/>
        <w:numPr>
          <w:ilvl w:val="0"/>
          <w:numId w:val="10"/>
        </w:numPr>
        <w:ind w:left="0" w:firstLine="709"/>
        <w:jc w:val="both"/>
        <w:widowControl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По результатам отбора заключается соглашение (соглашения).</w:t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расторжении.</w:t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Соглашение, а также дополнительные соглашения к соглашению заключаются в соответствии с типовой формой, установленной Министерством финансов Забайкальского края, в ГИИС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соглашении</w:t>
      </w:r>
      <w:r>
        <w:rPr>
          <w:rFonts w:ascii="Times New Roman" w:hAnsi="Times New Roman" w:eastAsia="Times New Roman" w:cs="Times New Roman"/>
          <w:highlight w:val="white"/>
        </w:rPr>
        <w:t xml:space="preserve"> предусматриваются: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1) условия предоставления субсидии, в том числе обязательные условия предоставления субсидии, включенные в такие договоры в соответствии со </w:t>
      </w:r>
      <w:hyperlink r:id="rId16" w:tooltip="https://internet.garant.ru/document/redirect/12112604/78" w:history="1">
        <w:r>
          <w:rPr>
            <w:rFonts w:ascii="Times New Roman" w:hAnsi="Times New Roman" w:eastAsia="Times New Roman"/>
            <w:sz w:val="28"/>
            <w:szCs w:val="28"/>
            <w:highlight w:val="white"/>
          </w:rPr>
          <w:t xml:space="preserve">статьей 78</w:t>
        </w:r>
      </w:hyperlink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Бюджетного кодекса Российской Федерации;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79"/>
        <w:ind w:firstLine="567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согласие получателей субсидии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проверок, предусмотренных пунктом 46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9"/>
        <w:ind w:firstLine="567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условия о согласовании новых условий соглашения или о расторжении соглаше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 при недостижении согласия по новым условиям в случае уменьшения уполномоченному органу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9"/>
        <w:ind w:firstLine="567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реквизиты расчетного или корреспондентского счета, открытого получателю субсидии в учреждениях Центрального банка Российской Федерации или кредитных организациях, на который подлежит перечислению субсидия (далее – банковский счет);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9"/>
        <w:ind w:firstLine="567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результат предоставления субсидии, установленный пунктом 35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9"/>
        <w:ind w:firstLine="567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сроки представления получателем субсидии отчетно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сти о достижении значений результатов предоставления субсидии, об осуществлении расходов, источником финансового обеспечения которых являются субсидии, а также сроки и формы предоставления получателем субсидии дополнительной отчетности (при необходимости);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7) запрет приобретения получателями субсидии – юридическими лицами, а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также иными юридическими лицами, получающими средства на основании договоров о предоставлении субсидии, заключенных с получателями субсидии, за счет полученных средств иностранной валюты, за исключением операций, осуществляемых в соответствии с валютным за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8)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9) обязательства получателя субсидии по возврату средств субсидии, использованных с нарушением условий и порядка предоставления субсидии, или остатков средств субсидии, не использованных в отчетном финансовом году;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10) ответственность получателей субсидии за нарушение условий соглашения;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11) положения о порядке и сроках возврата субсидии в бюджет Забайкальского края.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При реорганизации</w:t>
      </w:r>
      <w:r>
        <w:rPr>
          <w:rFonts w:ascii="Times New Roman" w:hAnsi="Times New Roman" w:eastAsia="Times New Roman" w:cs="Times New Roman"/>
          <w:highlight w:val="white"/>
        </w:rPr>
        <w:t xml:space="preserve"> ресурсоснабжающей организации, имеющей право на получение субсидий и являющейся юридическим лицом, в форме слияния, присоединения или преобразования в договор вносятся изменения путем заключения дополнительного договора к договору в части перемены лица в </w:t>
      </w:r>
      <w:r>
        <w:rPr>
          <w:rFonts w:ascii="Times New Roman" w:hAnsi="Times New Roman" w:eastAsia="Times New Roman" w:cs="Times New Roman"/>
          <w:highlight w:val="white"/>
        </w:rPr>
        <w:t xml:space="preserve">обязательстве с указанием в договоре юридического лица, являющегося правопреемником.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При реорганизации ресурсоснабжающей организации, имеющей право на получение субсидий и являющейся юридическим лицом, в форме разделения, выделения, а также при ликвидации </w:t>
      </w:r>
      <w:r>
        <w:rPr>
          <w:rFonts w:ascii="Times New Roman" w:hAnsi="Times New Roman" w:eastAsia="Times New Roman" w:cs="Times New Roman"/>
          <w:highlight w:val="white"/>
        </w:rPr>
        <w:t xml:space="preserve">получателя субсидии, являющегося юридическим лицом, или прекращении деятельности получателя субсидии, либо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</w:t>
      </w:r>
      <w:r>
        <w:rPr>
          <w:rFonts w:ascii="Times New Roman" w:hAnsi="Times New Roman" w:eastAsia="Times New Roman" w:cs="Times New Roman"/>
          <w:highlight w:val="white"/>
        </w:rPr>
        <w:t xml:space="preserve">кого) хозяйства в соответствии с абзацем вторым пункта 5 статьи 23 Гражданского кодекса Российской Федерации), договор расторгается с формированием уведомления о расторжении договора в одностороннем порядке и акта об исполнении обязательств по договору с о</w:t>
      </w:r>
      <w:r>
        <w:rPr>
          <w:rFonts w:ascii="Times New Roman" w:hAnsi="Times New Roman" w:eastAsia="Times New Roman" w:cs="Times New Roman"/>
          <w:highlight w:val="white"/>
        </w:rPr>
        <w:t xml:space="preserve">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</w:t>
      </w:r>
      <w:r>
        <w:rPr>
          <w:rFonts w:ascii="Times New Roman" w:hAnsi="Times New Roman" w:eastAsia="Times New Roman" w:cs="Times New Roman"/>
          <w:highlight w:val="white"/>
        </w:rPr>
        <w:t xml:space="preserve">енный орган </w:t>
      </w:r>
      <w:r>
        <w:rPr>
          <w:rFonts w:ascii="Times New Roman" w:hAnsi="Times New Roman" w:eastAsia="Times New Roman" w:cs="Times New Roman"/>
          <w:highlight w:val="white"/>
        </w:rPr>
        <w:t xml:space="preserve">не позднее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20-го</w:t>
      </w:r>
      <w:r>
        <w:rPr>
          <w:rFonts w:ascii="Times New Roman" w:hAnsi="Times New Roman" w:eastAsia="Times New Roman" w:cs="Times New Roman"/>
          <w:highlight w:val="white"/>
        </w:rPr>
        <w:t xml:space="preserve"> рабоч</w:t>
      </w:r>
      <w:r>
        <w:rPr>
          <w:rFonts w:ascii="Times New Roman" w:hAnsi="Times New Roman" w:eastAsia="Times New Roman" w:cs="Times New Roman"/>
          <w:highlight w:val="white"/>
        </w:rPr>
        <w:t xml:space="preserve">его</w:t>
      </w:r>
      <w:r>
        <w:rPr>
          <w:rFonts w:ascii="Times New Roman" w:hAnsi="Times New Roman" w:eastAsia="Times New Roman" w:cs="Times New Roman"/>
          <w:highlight w:val="white"/>
        </w:rPr>
        <w:t xml:space="preserve"> дн</w:t>
      </w:r>
      <w:r>
        <w:rPr>
          <w:rFonts w:ascii="Times New Roman" w:hAnsi="Times New Roman" w:eastAsia="Times New Roman" w:cs="Times New Roman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highlight w:val="white"/>
        </w:rPr>
        <w:t xml:space="preserve"> со дня принятия решения о признании заявки надлежащей и о предоставлении субсидии</w:t>
      </w:r>
      <w:r>
        <w:rPr>
          <w:rFonts w:ascii="Times New Roman" w:hAnsi="Times New Roman" w:eastAsia="Times New Roman" w:cs="Times New Roman"/>
          <w:highlight w:val="white"/>
        </w:rPr>
        <w:t xml:space="preserve"> заключает </w:t>
      </w:r>
      <w:r>
        <w:rPr>
          <w:rFonts w:ascii="Times New Roman" w:hAnsi="Times New Roman" w:eastAsia="Times New Roman" w:cs="Times New Roman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системе</w:t>
      </w:r>
      <w:r>
        <w:rPr>
          <w:rFonts w:ascii="Times New Roman" w:hAnsi="Times New Roman" w:eastAsia="Times New Roman" w:cs="Times New Roman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highlight w:val="white"/>
        </w:rPr>
        <w:t xml:space="preserve">Электронный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бюджет</w:t>
      </w:r>
      <w:r>
        <w:rPr>
          <w:rFonts w:ascii="Times New Roman" w:hAnsi="Times New Roman" w:eastAsia="Times New Roman" w:cs="Times New Roman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highlight w:val="white"/>
        </w:rPr>
        <w:t xml:space="preserve">оглашение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предоставлении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субсидии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Ресурсоснабжающая организаци</w:t>
      </w:r>
      <w:r>
        <w:rPr>
          <w:rFonts w:ascii="Times New Roman" w:hAnsi="Times New Roman" w:eastAsia="Times New Roman" w:cs="Times New Roman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highlight w:val="white"/>
        </w:rPr>
        <w:t xml:space="preserve"> в течени</w:t>
      </w:r>
      <w:r>
        <w:rPr>
          <w:rFonts w:ascii="Times New Roman" w:hAnsi="Times New Roman" w:eastAsia="Times New Roman" w:cs="Times New Roman"/>
          <w:highlight w:val="white"/>
        </w:rPr>
        <w:t xml:space="preserve">е 3 рабочих дней со дня получения проекта </w:t>
      </w:r>
      <w:r>
        <w:rPr>
          <w:rFonts w:ascii="Times New Roman" w:hAnsi="Times New Roman" w:eastAsia="Times New Roman" w:cs="Times New Roman"/>
          <w:highlight w:val="white"/>
        </w:rPr>
        <w:t xml:space="preserve">соглашения</w:t>
      </w:r>
      <w:r>
        <w:rPr>
          <w:rFonts w:ascii="Times New Roman" w:hAnsi="Times New Roman" w:eastAsia="Times New Roman" w:cs="Times New Roman"/>
          <w:highlight w:val="white"/>
        </w:rPr>
        <w:t xml:space="preserve"> о предоставлении субсидий подписывает его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системе</w:t>
      </w:r>
      <w:r>
        <w:rPr>
          <w:rFonts w:ascii="Times New Roman" w:hAnsi="Times New Roman" w:eastAsia="Times New Roman" w:cs="Times New Roman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highlight w:val="white"/>
        </w:rPr>
        <w:t xml:space="preserve">Электронный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бюджет</w:t>
      </w:r>
      <w:r>
        <w:rPr>
          <w:rFonts w:ascii="Times New Roman" w:hAnsi="Times New Roman" w:eastAsia="Times New Roman" w:cs="Times New Roman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Уполномоченный орган в течение 3 рабочих дней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со дня заключения соглашения с получателем субсидии составляет заявку на финансирование в пределах лимитов бюджетных обязательств, утвержденных в установленном порядке на предоставление субсидии, и направляет ее в Министерство финансов Забайкальского края.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Министерство финансов Забайкальского края на основании заявки на финансирование в соотве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тствии с утвержденным кассовым планом в установленном порядке после получения заявки на финансирование перечисляет уполномоченному органу средства субсидии в пределах средств, предусмотренных в бюджете Забайкальского края на соответствующий финансовый год.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79"/>
        <w:ind w:firstLine="540"/>
        <w:jc w:val="both"/>
        <w:spacing w:line="17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Уполномоченный орган после поступления указанных средств, но не позднее 10-го рабочего дня, следующего за днем принятия уполномоченным органом решения о предоставлении субсидии, перечисляет их на банковский счет получателя субсидии.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79"/>
        <w:numPr>
          <w:ilvl w:val="0"/>
          <w:numId w:val="10"/>
        </w:numPr>
        <w:ind w:left="0" w:right="0" w:firstLine="709"/>
        <w:jc w:val="both"/>
        <w:spacing w:line="17" w:lineRule="atLeast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Результатом предоставления субсидии является обеспечение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электрической энергией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населения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, проживающее в населенных пунктах Забайкальского края, не обеспеченных централизованным электроснабжением, посредствам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возмещения недополученных доходов и (или) финансового обеспечения (возмещение) организации.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Получатели субсидий обязаны представлять в уполномоченный орган отчет о достижении результата предоставления субсидий по форме, определенной типовой ф</w:t>
      </w:r>
      <w:r>
        <w:rPr>
          <w:rFonts w:ascii="Times New Roman" w:hAnsi="Times New Roman" w:eastAsia="Times New Roman" w:cs="Times New Roman"/>
          <w:highlight w:val="white"/>
        </w:rPr>
        <w:t xml:space="preserve">ормой договора (соглашения), установленной Министерством финансов Забайкальского края, в определенный договором о предоставлении субсидии срок.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Уполномоченный орган не позднее 20-го числа месяца, следующего за датой представления отчетов, указанных в пункт</w:t>
      </w:r>
      <w:r>
        <w:rPr>
          <w:rFonts w:ascii="Times New Roman" w:hAnsi="Times New Roman" w:eastAsia="Times New Roman" w:cs="Times New Roman"/>
          <w:highlight w:val="white"/>
        </w:rPr>
        <w:t xml:space="preserve">е 31 настоящего Порядка, осуществляет их проверку на предмет полноты и правильности заполнения отчета.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 результатам проверки отчетов уполномоченный орган принимает одно из следующих решений: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о принятии отчета;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об отклонении отчета.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Основаниями для </w:t>
      </w:r>
      <w:r>
        <w:rPr>
          <w:rFonts w:ascii="Times New Roman" w:hAnsi="Times New Roman" w:eastAsia="Times New Roman" w:cs="Times New Roman"/>
          <w:highlight w:val="white"/>
        </w:rPr>
        <w:t xml:space="preserve">принятия решения об отклонении отчета являются: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неполное (частичное) и (или) неправильное заполнение отчета;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установление факта недостоверности информации, отраженной в отчете.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отношении получателей субсидий и лиц, указанных в пункте 5 статьи 78 </w:t>
      </w:r>
      <w:r>
        <w:rPr>
          <w:rFonts w:ascii="Times New Roman" w:hAnsi="Times New Roman" w:eastAsia="Times New Roman" w:cs="Times New Roman"/>
          <w:highlight w:val="white"/>
        </w:rPr>
        <w:t xml:space="preserve">Бюджетного кодекса Российской Федерации, осуществляются следующие проверки: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уполномоченным органом – соблюдения порядка и условий предоставления субсидий, в том числе в части достижения результата их предоставления;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органами государственного финансов</w:t>
      </w:r>
      <w:r>
        <w:rPr>
          <w:rFonts w:ascii="Times New Roman" w:hAnsi="Times New Roman" w:eastAsia="Times New Roman" w:cs="Times New Roman"/>
          <w:highlight w:val="white"/>
        </w:rPr>
        <w:t xml:space="preserve">ого контроля – в соответствии со статьями 268</w:t>
      </w:r>
      <w:r>
        <w:rPr>
          <w:rFonts w:ascii="Times New Roman" w:hAnsi="Times New Roman" w:eastAsia="Times New Roman" w:cs="Times New Roman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highlight w:val="white"/>
        </w:rPr>
        <w:t xml:space="preserve"> и 269</w:t>
      </w:r>
      <w:r>
        <w:rPr>
          <w:rFonts w:ascii="Times New Roman" w:hAnsi="Times New Roman" w:eastAsia="Times New Roman" w:cs="Times New Roman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Средства субсидий подлежат возврату в бюджет Забайкальского края в следующих случаях: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нарушения получателями субсидий условий, установленных при их предоставл</w:t>
      </w:r>
      <w:r>
        <w:rPr>
          <w:rFonts w:ascii="Times New Roman" w:hAnsi="Times New Roman" w:eastAsia="Times New Roman" w:cs="Times New Roman"/>
          <w:highlight w:val="white"/>
        </w:rPr>
        <w:t xml:space="preserve">ении, выявленного в том числе по фактам проверок, проведенных уполномоченным органом и органами государственного финансового контроля;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highlight w:val="white"/>
        </w:rPr>
        <w:t xml:space="preserve">недостижения</w:t>
      </w:r>
      <w:r>
        <w:rPr>
          <w:rFonts w:ascii="Times New Roman" w:hAnsi="Times New Roman" w:eastAsia="Times New Roman" w:cs="Times New Roman"/>
          <w:highlight w:val="white"/>
        </w:rPr>
        <w:t xml:space="preserve"> значений результата предоставления субсидии, указанных в договоре о предоставлении субсидий.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Уполномоченн</w:t>
      </w:r>
      <w:r>
        <w:rPr>
          <w:rFonts w:ascii="Times New Roman" w:hAnsi="Times New Roman" w:eastAsia="Times New Roman" w:cs="Times New Roman"/>
          <w:highlight w:val="white"/>
        </w:rPr>
        <w:t xml:space="preserve">ый орган в течение 5 рабочих дней со дня выявления случаев (случая), указанных(ого) в пункте 47 настоящего Порядка, принимает решение о возврате субсидий и направляет получателям субсидий требование о возврате предоставленных субсидий.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Письменное требовани</w:t>
      </w:r>
      <w:r>
        <w:rPr>
          <w:rFonts w:ascii="Times New Roman" w:hAnsi="Times New Roman" w:eastAsia="Times New Roman" w:cs="Times New Roman"/>
          <w:highlight w:val="white"/>
        </w:rPr>
        <w:t xml:space="preserve">е в адрес ресурсоснабжающей организации направляется посредством электронной или факсимильной связи или почтовым отправлением.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Ресурсоснабжающая организация в течение 15 рабочих дней со дня получения требования о возврате предоставленных субсидий, указанно</w:t>
      </w:r>
      <w:r>
        <w:rPr>
          <w:rFonts w:ascii="Times New Roman" w:hAnsi="Times New Roman" w:eastAsia="Times New Roman" w:cs="Times New Roman"/>
          <w:highlight w:val="white"/>
        </w:rPr>
        <w:t xml:space="preserve">го в пункте 48 настоящего Порядка, перечисляет полученные субсидии на счет уполномоченного органа.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случае невыполнения требования, указанного в пункте 48 настоящего Порядка, взыскание субсидий осуществляется в судебном порядке в соответствии с действующ</w:t>
      </w:r>
      <w:r>
        <w:rPr>
          <w:rFonts w:ascii="Times New Roman" w:hAnsi="Times New Roman" w:eastAsia="Times New Roman" w:cs="Times New Roman"/>
          <w:highlight w:val="white"/>
        </w:rPr>
        <w:t xml:space="preserve">им законодательством Российской Федерации.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1"/>
        <w:numPr>
          <w:ilvl w:val="0"/>
          <w:numId w:val="10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Ресурсоснабжающие</w:t>
      </w:r>
      <w:r>
        <w:rPr>
          <w:rFonts w:ascii="Times New Roman" w:hAnsi="Times New Roman" w:eastAsia="Times New Roman" w:cs="Times New Roman"/>
          <w:highlight w:val="white"/>
        </w:rPr>
        <w:t xml:space="preserve"> организации несут ответственность за достоверность информации и документов, представляемых ими в уполномоченный орган для получения субсидий.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276" w:right="567" w:bottom="964" w:left="1985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7980" cy="408940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347980" cy="408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19"/>
                            <w:rPr>
                              <w:rStyle w:val="778"/>
                              <w:rFonts w:ascii="XO Thames" w:hAnsi="XO Thames"/>
                              <w:color w:val="000000"/>
                            </w:rPr>
                          </w:pPr>
                          <w:r>
                            <w:rPr>
                              <w:rStyle w:val="778"/>
                              <w:rFonts w:ascii="XO Thames" w:hAnsi="XO Thame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78"/>
                              <w:rFonts w:ascii="XO Thames" w:hAnsi="XO Thames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778"/>
                              <w:rFonts w:ascii="XO Thames" w:hAnsi="XO Thame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78"/>
                              <w:rFonts w:ascii="XO Thames" w:hAnsi="XO Thames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778"/>
                              <w:rFonts w:ascii="XO Thames" w:hAnsi="XO Thames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78"/>
                              <w:rFonts w:ascii="XO Thames" w:hAnsi="XO Thames"/>
                              <w:color w:val="000000"/>
                            </w:rPr>
                          </w:r>
                          <w:r>
                            <w:rPr>
                              <w:rStyle w:val="778"/>
                              <w:rFonts w:ascii="XO Thames" w:hAnsi="XO Thames"/>
                              <w:color w:val="000000"/>
                            </w:rPr>
                          </w:r>
                        </w:p>
                      </w:txbxContent>
                    </wps:txbx>
                    <wps:bodyPr vert="horz" wrap="square"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27.40pt;height:32.20pt;mso-wrap-distance-left:0.00pt;mso-wrap-distance-top:0.00pt;mso-wrap-distance-right:0.00pt;mso-wrap-distance-bottom:0.00pt;rotation:0;v-text-anchor:top;visibility:visible;" filled="f">
              <w10:wrap type="square"/>
              <v:textbox inset="0,0,0,0">
                <w:txbxContent>
                  <w:p>
                    <w:pPr>
                      <w:pStyle w:val="819"/>
                      <w:rPr>
                        <w:rStyle w:val="778"/>
                        <w:rFonts w:ascii="XO Thames" w:hAnsi="XO Thames"/>
                        <w:color w:val="000000"/>
                      </w:rPr>
                    </w:pPr>
                    <w:r>
                      <w:rPr>
                        <w:rStyle w:val="778"/>
                        <w:rFonts w:ascii="XO Thames" w:hAnsi="XO Thames"/>
                        <w:color w:val="000000"/>
                      </w:rPr>
                      <w:fldChar w:fldCharType="begin"/>
                    </w:r>
                    <w:r>
                      <w:rPr>
                        <w:rStyle w:val="778"/>
                        <w:rFonts w:ascii="XO Thames" w:hAnsi="XO Thames"/>
                        <w:color w:val="000000"/>
                      </w:rPr>
                      <w:instrText xml:space="preserve">PAGE </w:instrText>
                    </w:r>
                    <w:r>
                      <w:rPr>
                        <w:rStyle w:val="778"/>
                        <w:rFonts w:ascii="XO Thames" w:hAnsi="XO Thames"/>
                        <w:color w:val="000000"/>
                      </w:rPr>
                      <w:fldChar w:fldCharType="separate"/>
                    </w:r>
                    <w:r>
                      <w:rPr>
                        <w:rStyle w:val="778"/>
                        <w:rFonts w:ascii="XO Thames" w:hAnsi="XO Thames"/>
                        <w:color w:val="000000"/>
                      </w:rPr>
                      <w:t xml:space="preserve"> </w:t>
                    </w:r>
                    <w:r>
                      <w:rPr>
                        <w:rStyle w:val="778"/>
                        <w:rFonts w:ascii="XO Thames" w:hAnsi="XO Thames"/>
                        <w:color w:val="000000"/>
                      </w:rPr>
                      <w:fldChar w:fldCharType="end"/>
                    </w:r>
                    <w:r>
                      <w:rPr>
                        <w:rStyle w:val="778"/>
                        <w:rFonts w:ascii="XO Thames" w:hAnsi="XO Thames"/>
                        <w:color w:val="000000"/>
                      </w:rPr>
                    </w:r>
                    <w:r>
                      <w:rPr>
                        <w:rStyle w:val="778"/>
                        <w:rFonts w:ascii="XO Thames" w:hAnsi="XO Thames"/>
                        <w:color w:val="00000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37" w:hanging="360"/>
        <w:widowControl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720"/>
        <w:widowControl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  <w:widowControl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09" w:hanging="1080"/>
        <w:widowControl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09" w:hanging="1080"/>
        <w:widowControl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69" w:hanging="1440"/>
        <w:widowControl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29" w:hanging="1800"/>
        <w:widowControl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29" w:hanging="1800"/>
        <w:widowControl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89" w:hanging="2160"/>
        <w:widowControl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widowControl/>
      </w:p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widowControl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49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  <w:widowControl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widowControl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37" w:hanging="360"/>
        <w:widowControl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720"/>
        <w:widowControl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  <w:widowControl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09" w:hanging="1080"/>
        <w:widowControl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09" w:hanging="1080"/>
        <w:widowControl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69" w:hanging="1440"/>
        <w:widowControl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29" w:hanging="1800"/>
        <w:widowControl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29" w:hanging="1800"/>
        <w:widowControl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89" w:hanging="2160"/>
        <w:widowControl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9">
    <w:multiLevelType w:val="hybridMultilevel"/>
    <w:lvl w:ilvl="0">
      <w:start w:val="26"/>
      <w:numFmt w:val="decimal"/>
      <w:isLgl w:val="false"/>
      <w:suff w:val="tab"/>
      <w:lvlText w:val="%1."/>
      <w:lvlJc w:val="left"/>
      <w:pPr>
        <w:ind w:left="1637" w:hanging="360"/>
        <w:widowControl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720"/>
        <w:widowControl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  <w:widowControl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09" w:hanging="1080"/>
        <w:widowControl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09" w:hanging="1080"/>
        <w:widowControl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69" w:hanging="1440"/>
        <w:widowControl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29" w:hanging="1800"/>
        <w:widowControl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29" w:hanging="1800"/>
        <w:widowControl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89" w:hanging="2160"/>
        <w:widowControl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6 Char"/>
    <w:basedOn w:val="762"/>
    <w:link w:val="850"/>
    <w:uiPriority w:val="9"/>
    <w:rPr>
      <w:rFonts w:ascii="Arial" w:hAnsi="Arial" w:eastAsia="Arial" w:cs="Arial"/>
      <w:b/>
      <w:bCs/>
      <w:sz w:val="22"/>
      <w:szCs w:val="22"/>
    </w:rPr>
  </w:style>
  <w:style w:type="character" w:styleId="711">
    <w:name w:val="Heading 7 Char"/>
    <w:basedOn w:val="762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8 Char"/>
    <w:basedOn w:val="762"/>
    <w:link w:val="802"/>
    <w:uiPriority w:val="9"/>
    <w:rPr>
      <w:rFonts w:ascii="Arial" w:hAnsi="Arial" w:eastAsia="Arial" w:cs="Arial"/>
      <w:i/>
      <w:iCs/>
      <w:sz w:val="22"/>
      <w:szCs w:val="22"/>
    </w:rPr>
  </w:style>
  <w:style w:type="character" w:styleId="713">
    <w:name w:val="Heading 9 Char"/>
    <w:basedOn w:val="762"/>
    <w:link w:val="758"/>
    <w:uiPriority w:val="9"/>
    <w:rPr>
      <w:rFonts w:ascii="Arial" w:hAnsi="Arial" w:eastAsia="Arial" w:cs="Arial"/>
      <w:i/>
      <w:iCs/>
      <w:sz w:val="21"/>
      <w:szCs w:val="21"/>
    </w:rPr>
  </w:style>
  <w:style w:type="character" w:styleId="714">
    <w:name w:val="Quote Char"/>
    <w:link w:val="752"/>
    <w:uiPriority w:val="29"/>
    <w:rPr>
      <w:i/>
    </w:rPr>
  </w:style>
  <w:style w:type="character" w:styleId="715">
    <w:name w:val="Intense Quote Char"/>
    <w:link w:val="808"/>
    <w:uiPriority w:val="30"/>
    <w:rPr>
      <w:i/>
    </w:rPr>
  </w:style>
  <w:style w:type="character" w:styleId="716">
    <w:name w:val="Caption Char"/>
    <w:basedOn w:val="762"/>
    <w:link w:val="842"/>
    <w:uiPriority w:val="35"/>
    <w:rPr>
      <w:b/>
      <w:bCs/>
      <w:color w:val="4f81bd" w:themeColor="accent1"/>
      <w:sz w:val="18"/>
      <w:szCs w:val="18"/>
    </w:rPr>
  </w:style>
  <w:style w:type="paragraph" w:styleId="717">
    <w:name w:val="footnote text"/>
    <w:basedOn w:val="724"/>
    <w:link w:val="718"/>
    <w:uiPriority w:val="99"/>
    <w:semiHidden/>
    <w:unhideWhenUsed/>
    <w:pPr>
      <w:spacing w:after="40" w:line="240" w:lineRule="auto"/>
    </w:pPr>
    <w:rPr>
      <w:sz w:val="18"/>
    </w:rPr>
  </w:style>
  <w:style w:type="character" w:styleId="718">
    <w:name w:val="Footnote Text Char"/>
    <w:link w:val="717"/>
    <w:uiPriority w:val="99"/>
    <w:rPr>
      <w:sz w:val="18"/>
    </w:rPr>
  </w:style>
  <w:style w:type="character" w:styleId="719">
    <w:name w:val="footnote reference"/>
    <w:basedOn w:val="762"/>
    <w:uiPriority w:val="99"/>
    <w:unhideWhenUsed/>
    <w:rPr>
      <w:vertAlign w:val="superscript"/>
    </w:rPr>
  </w:style>
  <w:style w:type="paragraph" w:styleId="720">
    <w:name w:val="endnote text"/>
    <w:basedOn w:val="724"/>
    <w:link w:val="721"/>
    <w:uiPriority w:val="99"/>
    <w:semiHidden/>
    <w:unhideWhenUsed/>
    <w:pPr>
      <w:spacing w:after="0" w:line="240" w:lineRule="auto"/>
    </w:pPr>
    <w:rPr>
      <w:sz w:val="20"/>
    </w:rPr>
  </w:style>
  <w:style w:type="character" w:styleId="721">
    <w:name w:val="Endnote Text Char"/>
    <w:link w:val="720"/>
    <w:uiPriority w:val="99"/>
    <w:rPr>
      <w:sz w:val="20"/>
    </w:rPr>
  </w:style>
  <w:style w:type="character" w:styleId="722">
    <w:name w:val="endnote reference"/>
    <w:basedOn w:val="762"/>
    <w:uiPriority w:val="99"/>
    <w:semiHidden/>
    <w:unhideWhenUsed/>
    <w:rPr>
      <w:vertAlign w:val="superscript"/>
    </w:rPr>
  </w:style>
  <w:style w:type="paragraph" w:styleId="723" w:default="1">
    <w:name w:val="Normal"/>
    <w:link w:val="724"/>
    <w:uiPriority w:val="0"/>
    <w:qFormat/>
    <w:rPr>
      <w:sz w:val="28"/>
    </w:rPr>
  </w:style>
  <w:style w:type="character" w:styleId="724" w:default="1">
    <w:name w:val="Normal"/>
    <w:link w:val="723"/>
    <w:rPr>
      <w:sz w:val="28"/>
    </w:rPr>
  </w:style>
  <w:style w:type="paragraph" w:styleId="725">
    <w:name w:val="toc 2"/>
    <w:next w:val="723"/>
    <w:link w:val="726"/>
    <w:uiPriority w:val="39"/>
    <w:pPr>
      <w:ind w:left="200"/>
      <w:widowControl/>
    </w:pPr>
    <w:rPr>
      <w:sz w:val="28"/>
    </w:rPr>
  </w:style>
  <w:style w:type="character" w:styleId="726">
    <w:name w:val="toc 2"/>
    <w:link w:val="725"/>
    <w:rPr>
      <w:sz w:val="28"/>
    </w:rPr>
  </w:style>
  <w:style w:type="paragraph" w:styleId="727">
    <w:name w:val="toc 4"/>
    <w:next w:val="723"/>
    <w:link w:val="728"/>
    <w:uiPriority w:val="39"/>
    <w:pPr>
      <w:ind w:left="600"/>
      <w:widowControl/>
    </w:pPr>
    <w:rPr>
      <w:sz w:val="28"/>
    </w:rPr>
  </w:style>
  <w:style w:type="character" w:styleId="728">
    <w:name w:val="toc 4"/>
    <w:link w:val="727"/>
    <w:rPr>
      <w:sz w:val="28"/>
    </w:rPr>
  </w:style>
  <w:style w:type="paragraph" w:styleId="729">
    <w:name w:val="Heading 7"/>
    <w:basedOn w:val="723"/>
    <w:next w:val="723"/>
    <w:link w:val="730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30">
    <w:name w:val="Heading 7"/>
    <w:basedOn w:val="724"/>
    <w:link w:val="729"/>
    <w:rPr>
      <w:rFonts w:ascii="Arial" w:hAnsi="Arial"/>
      <w:b/>
      <w:i/>
      <w:sz w:val="22"/>
    </w:rPr>
  </w:style>
  <w:style w:type="paragraph" w:styleId="731">
    <w:name w:val="Footer"/>
    <w:basedOn w:val="723"/>
    <w:link w:val="732"/>
    <w:pPr>
      <w:widowControl/>
      <w:tabs>
        <w:tab w:val="center" w:pos="4677" w:leader="none"/>
        <w:tab w:val="right" w:pos="9355" w:leader="none"/>
      </w:tabs>
    </w:pPr>
  </w:style>
  <w:style w:type="character" w:styleId="732">
    <w:name w:val="Footer"/>
    <w:basedOn w:val="724"/>
    <w:link w:val="731"/>
  </w:style>
  <w:style w:type="paragraph" w:styleId="733">
    <w:name w:val="Основной шрифт абзаца1"/>
    <w:link w:val="734"/>
  </w:style>
  <w:style w:type="character" w:styleId="734">
    <w:name w:val="Основной шрифт абзаца1"/>
    <w:link w:val="733"/>
  </w:style>
  <w:style w:type="paragraph" w:styleId="735">
    <w:name w:val="toc 6"/>
    <w:next w:val="723"/>
    <w:link w:val="736"/>
    <w:uiPriority w:val="39"/>
    <w:pPr>
      <w:ind w:left="1000"/>
      <w:widowControl/>
    </w:pPr>
    <w:rPr>
      <w:sz w:val="28"/>
    </w:rPr>
  </w:style>
  <w:style w:type="character" w:styleId="736">
    <w:name w:val="toc 6"/>
    <w:link w:val="735"/>
    <w:rPr>
      <w:sz w:val="28"/>
    </w:rPr>
  </w:style>
  <w:style w:type="paragraph" w:styleId="737">
    <w:name w:val="toc 7"/>
    <w:next w:val="723"/>
    <w:link w:val="738"/>
    <w:uiPriority w:val="39"/>
    <w:pPr>
      <w:ind w:left="1200"/>
      <w:widowControl/>
    </w:pPr>
    <w:rPr>
      <w:sz w:val="28"/>
    </w:rPr>
  </w:style>
  <w:style w:type="character" w:styleId="738">
    <w:name w:val="toc 7"/>
    <w:link w:val="737"/>
    <w:rPr>
      <w:sz w:val="28"/>
    </w:rPr>
  </w:style>
  <w:style w:type="paragraph" w:styleId="739">
    <w:name w:val="Footnote"/>
    <w:link w:val="740"/>
    <w:pPr>
      <w:ind w:firstLine="851"/>
      <w:jc w:val="both"/>
      <w:widowControl/>
    </w:pPr>
    <w:rPr>
      <w:sz w:val="22"/>
    </w:rPr>
  </w:style>
  <w:style w:type="character" w:styleId="740">
    <w:name w:val="Footnote"/>
    <w:link w:val="739"/>
    <w:rPr>
      <w:sz w:val="22"/>
    </w:rPr>
  </w:style>
  <w:style w:type="paragraph" w:styleId="741">
    <w:name w:val="Знак Знак Знак"/>
    <w:basedOn w:val="723"/>
    <w:link w:val="742"/>
    <w:pPr>
      <w:spacing w:after="160" w:line="240" w:lineRule="exact"/>
      <w:widowControl/>
    </w:pPr>
    <w:rPr>
      <w:rFonts w:ascii="Verdana" w:hAnsi="Verdana"/>
      <w:sz w:val="20"/>
    </w:rPr>
  </w:style>
  <w:style w:type="character" w:styleId="742">
    <w:name w:val="Знак Знак Знак"/>
    <w:basedOn w:val="724"/>
    <w:link w:val="741"/>
    <w:rPr>
      <w:rFonts w:ascii="Verdana" w:hAnsi="Verdana"/>
      <w:sz w:val="20"/>
    </w:rPr>
  </w:style>
  <w:style w:type="paragraph" w:styleId="743">
    <w:name w:val="Endnote"/>
    <w:basedOn w:val="723"/>
    <w:link w:val="744"/>
    <w:rPr>
      <w:sz w:val="20"/>
    </w:rPr>
  </w:style>
  <w:style w:type="character" w:styleId="744">
    <w:name w:val="Endnote"/>
    <w:basedOn w:val="724"/>
    <w:link w:val="743"/>
    <w:rPr>
      <w:sz w:val="20"/>
    </w:rPr>
  </w:style>
  <w:style w:type="paragraph" w:styleId="745">
    <w:name w:val="Heading 3"/>
    <w:next w:val="723"/>
    <w:link w:val="746"/>
    <w:uiPriority w:val="9"/>
    <w:qFormat/>
    <w:pPr>
      <w:jc w:val="both"/>
      <w:spacing w:before="120" w:after="120"/>
      <w:widowControl/>
      <w:outlineLvl w:val="2"/>
    </w:pPr>
    <w:rPr>
      <w:b/>
      <w:sz w:val="26"/>
    </w:rPr>
  </w:style>
  <w:style w:type="character" w:styleId="746">
    <w:name w:val="Heading 3"/>
    <w:link w:val="745"/>
    <w:rPr>
      <w:b/>
      <w:sz w:val="26"/>
    </w:rPr>
  </w:style>
  <w:style w:type="paragraph" w:styleId="747">
    <w:name w:val="Heading 5 Char"/>
    <w:basedOn w:val="733"/>
    <w:link w:val="748"/>
    <w:rPr>
      <w:rFonts w:ascii="Arial" w:hAnsi="Arial"/>
      <w:b/>
    </w:rPr>
  </w:style>
  <w:style w:type="character" w:styleId="748">
    <w:name w:val="Heading 5 Char"/>
    <w:basedOn w:val="734"/>
    <w:link w:val="747"/>
    <w:rPr>
      <w:rFonts w:ascii="Arial" w:hAnsi="Arial"/>
      <w:b/>
    </w:rPr>
  </w:style>
  <w:style w:type="paragraph" w:styleId="749">
    <w:name w:val="ConsPlusTitle"/>
    <w:link w:val="750"/>
    <w:pPr>
      <w:widowControl w:val="off"/>
    </w:pPr>
    <w:rPr>
      <w:b/>
      <w:sz w:val="28"/>
    </w:rPr>
  </w:style>
  <w:style w:type="character" w:styleId="750">
    <w:name w:val="ConsPlusTitle"/>
    <w:link w:val="749"/>
    <w:rPr>
      <w:b/>
      <w:sz w:val="28"/>
    </w:rPr>
  </w:style>
  <w:style w:type="paragraph" w:styleId="751">
    <w:name w:val="Quote"/>
    <w:basedOn w:val="723"/>
    <w:next w:val="723"/>
    <w:link w:val="752"/>
    <w:pPr>
      <w:ind w:left="720" w:right="720"/>
      <w:widowControl/>
    </w:pPr>
    <w:rPr>
      <w:i/>
    </w:rPr>
  </w:style>
  <w:style w:type="character" w:styleId="752">
    <w:name w:val="Quote"/>
    <w:basedOn w:val="724"/>
    <w:link w:val="751"/>
    <w:rPr>
      <w:i/>
    </w:rPr>
  </w:style>
  <w:style w:type="paragraph" w:styleId="753">
    <w:name w:val="Footer Char"/>
    <w:basedOn w:val="733"/>
    <w:link w:val="754"/>
  </w:style>
  <w:style w:type="character" w:styleId="754">
    <w:name w:val="Footer Char"/>
    <w:basedOn w:val="734"/>
    <w:link w:val="753"/>
  </w:style>
  <w:style w:type="paragraph" w:styleId="755">
    <w:name w:val="annotation subject"/>
    <w:basedOn w:val="759"/>
    <w:next w:val="759"/>
    <w:link w:val="756"/>
    <w:rPr>
      <w:b/>
    </w:rPr>
  </w:style>
  <w:style w:type="character" w:styleId="756">
    <w:name w:val="annotation subject"/>
    <w:basedOn w:val="760"/>
    <w:link w:val="755"/>
    <w:rPr>
      <w:b/>
    </w:rPr>
  </w:style>
  <w:style w:type="paragraph" w:styleId="757">
    <w:name w:val="Heading 9"/>
    <w:basedOn w:val="723"/>
    <w:next w:val="723"/>
    <w:link w:val="758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58">
    <w:name w:val="Heading 9"/>
    <w:basedOn w:val="724"/>
    <w:link w:val="757"/>
    <w:rPr>
      <w:rFonts w:ascii="Arial" w:hAnsi="Arial"/>
      <w:i/>
      <w:sz w:val="21"/>
    </w:rPr>
  </w:style>
  <w:style w:type="paragraph" w:styleId="759">
    <w:name w:val="annotation text"/>
    <w:basedOn w:val="723"/>
    <w:link w:val="760"/>
    <w:rPr>
      <w:sz w:val="20"/>
    </w:rPr>
  </w:style>
  <w:style w:type="character" w:styleId="760">
    <w:name w:val="annotation text"/>
    <w:basedOn w:val="724"/>
    <w:link w:val="759"/>
    <w:rPr>
      <w:sz w:val="20"/>
    </w:rPr>
  </w:style>
  <w:style w:type="paragraph" w:styleId="761">
    <w:name w:val="Default Paragraph Font"/>
    <w:link w:val="762"/>
  </w:style>
  <w:style w:type="character" w:styleId="762">
    <w:name w:val="Default Paragraph Font"/>
    <w:link w:val="761"/>
  </w:style>
  <w:style w:type="paragraph" w:styleId="763">
    <w:name w:val="Heading 3 Char"/>
    <w:basedOn w:val="733"/>
    <w:link w:val="764"/>
    <w:rPr>
      <w:rFonts w:ascii="Arial" w:hAnsi="Arial"/>
      <w:sz w:val="30"/>
    </w:rPr>
  </w:style>
  <w:style w:type="character" w:styleId="764">
    <w:name w:val="Heading 3 Char"/>
    <w:basedOn w:val="734"/>
    <w:link w:val="763"/>
    <w:rPr>
      <w:rFonts w:ascii="Arial" w:hAnsi="Arial"/>
      <w:sz w:val="30"/>
    </w:rPr>
  </w:style>
  <w:style w:type="paragraph" w:styleId="765">
    <w:name w:val="Знак сноски1"/>
    <w:basedOn w:val="733"/>
    <w:link w:val="766"/>
    <w:rPr>
      <w:vertAlign w:val="superscript"/>
    </w:rPr>
  </w:style>
  <w:style w:type="character" w:styleId="766">
    <w:name w:val="Знак сноски1"/>
    <w:basedOn w:val="734"/>
    <w:link w:val="765"/>
    <w:rPr>
      <w:vertAlign w:val="superscript"/>
    </w:rPr>
  </w:style>
  <w:style w:type="paragraph" w:styleId="767">
    <w:name w:val="table of figures"/>
    <w:basedOn w:val="723"/>
    <w:next w:val="723"/>
    <w:link w:val="768"/>
  </w:style>
  <w:style w:type="character" w:styleId="768">
    <w:name w:val="table of figures"/>
    <w:basedOn w:val="724"/>
    <w:link w:val="767"/>
  </w:style>
  <w:style w:type="paragraph" w:styleId="769">
    <w:name w:val="TOC Heading"/>
    <w:link w:val="770"/>
  </w:style>
  <w:style w:type="character" w:styleId="770">
    <w:name w:val="TOC Heading"/>
    <w:link w:val="769"/>
  </w:style>
  <w:style w:type="paragraph" w:styleId="771">
    <w:name w:val="Замещающий текст1"/>
    <w:link w:val="772"/>
    <w:rPr>
      <w:color w:val="808080"/>
    </w:rPr>
  </w:style>
  <w:style w:type="character" w:styleId="772">
    <w:name w:val="Замещающий текст1"/>
    <w:link w:val="771"/>
    <w:rPr>
      <w:color w:val="808080"/>
    </w:rPr>
  </w:style>
  <w:style w:type="paragraph" w:styleId="773">
    <w:name w:val="toc 3"/>
    <w:next w:val="723"/>
    <w:link w:val="774"/>
    <w:uiPriority w:val="39"/>
    <w:pPr>
      <w:ind w:left="400"/>
      <w:widowControl/>
    </w:pPr>
    <w:rPr>
      <w:sz w:val="28"/>
    </w:rPr>
  </w:style>
  <w:style w:type="character" w:styleId="774">
    <w:name w:val="toc 3"/>
    <w:link w:val="773"/>
    <w:rPr>
      <w:sz w:val="28"/>
    </w:rPr>
  </w:style>
  <w:style w:type="paragraph" w:styleId="775">
    <w:name w:val="Subtitle Char"/>
    <w:basedOn w:val="733"/>
    <w:link w:val="776"/>
  </w:style>
  <w:style w:type="character" w:styleId="776">
    <w:name w:val="Subtitle Char"/>
    <w:basedOn w:val="734"/>
    <w:link w:val="775"/>
  </w:style>
  <w:style w:type="paragraph" w:styleId="777">
    <w:name w:val="Номер страницы1"/>
    <w:link w:val="778"/>
  </w:style>
  <w:style w:type="character" w:styleId="778">
    <w:name w:val="Номер страницы1"/>
    <w:link w:val="777"/>
  </w:style>
  <w:style w:type="paragraph" w:styleId="779">
    <w:name w:val="Знак концевой сноски1"/>
    <w:basedOn w:val="733"/>
    <w:link w:val="780"/>
    <w:rPr>
      <w:vertAlign w:val="superscript"/>
    </w:rPr>
  </w:style>
  <w:style w:type="character" w:styleId="780">
    <w:name w:val="Знак концевой сноски1"/>
    <w:basedOn w:val="734"/>
    <w:link w:val="779"/>
    <w:rPr>
      <w:vertAlign w:val="superscript"/>
    </w:rPr>
  </w:style>
  <w:style w:type="paragraph" w:styleId="781">
    <w:name w:val="Знак Знак Знак1"/>
    <w:basedOn w:val="723"/>
    <w:link w:val="782"/>
    <w:pPr>
      <w:spacing w:after="160" w:line="240" w:lineRule="exact"/>
      <w:widowControl/>
    </w:pPr>
    <w:rPr>
      <w:rFonts w:ascii="Verdana" w:hAnsi="Verdana"/>
      <w:sz w:val="20"/>
    </w:rPr>
  </w:style>
  <w:style w:type="character" w:styleId="782">
    <w:name w:val="Знак Знак Знак1"/>
    <w:basedOn w:val="724"/>
    <w:link w:val="781"/>
    <w:rPr>
      <w:rFonts w:ascii="Verdana" w:hAnsi="Verdana"/>
      <w:sz w:val="20"/>
    </w:rPr>
  </w:style>
  <w:style w:type="paragraph" w:styleId="783">
    <w:name w:val="Гиперссылка1"/>
    <w:link w:val="784"/>
    <w:rPr>
      <w:color w:val="0000ff"/>
      <w:u w:val="single"/>
    </w:rPr>
  </w:style>
  <w:style w:type="character" w:styleId="784">
    <w:name w:val="Гиперссылка1"/>
    <w:link w:val="783"/>
    <w:rPr>
      <w:color w:val="0000ff"/>
      <w:u w:val="single"/>
    </w:rPr>
  </w:style>
  <w:style w:type="paragraph" w:styleId="785">
    <w:name w:val="Heading 5"/>
    <w:next w:val="723"/>
    <w:link w:val="786"/>
    <w:uiPriority w:val="9"/>
    <w:qFormat/>
    <w:pPr>
      <w:jc w:val="both"/>
      <w:spacing w:before="120" w:after="120"/>
      <w:widowControl/>
      <w:outlineLvl w:val="4"/>
    </w:pPr>
    <w:rPr>
      <w:b/>
      <w:sz w:val="22"/>
    </w:rPr>
  </w:style>
  <w:style w:type="character" w:styleId="786">
    <w:name w:val="Heading 5"/>
    <w:link w:val="785"/>
    <w:rPr>
      <w:b/>
      <w:sz w:val="22"/>
    </w:rPr>
  </w:style>
  <w:style w:type="paragraph" w:styleId="787">
    <w:name w:val="Основной шрифт абзаца1"/>
    <w:link w:val="788"/>
  </w:style>
  <w:style w:type="character" w:styleId="788">
    <w:name w:val="Основной шрифт абзаца1"/>
    <w:link w:val="787"/>
  </w:style>
  <w:style w:type="paragraph" w:styleId="789">
    <w:name w:val="Обычный1"/>
    <w:link w:val="790"/>
    <w:rPr>
      <w:sz w:val="28"/>
    </w:rPr>
  </w:style>
  <w:style w:type="character" w:styleId="790">
    <w:name w:val="Обычный1"/>
    <w:link w:val="789"/>
    <w:rPr>
      <w:sz w:val="28"/>
    </w:rPr>
  </w:style>
  <w:style w:type="paragraph" w:styleId="791">
    <w:name w:val="Знак примечания1"/>
    <w:link w:val="792"/>
    <w:rPr>
      <w:sz w:val="16"/>
    </w:rPr>
  </w:style>
  <w:style w:type="character" w:styleId="792">
    <w:name w:val="Знак примечания1"/>
    <w:link w:val="791"/>
    <w:rPr>
      <w:sz w:val="16"/>
    </w:rPr>
  </w:style>
  <w:style w:type="paragraph" w:styleId="793">
    <w:name w:val="Heading 1"/>
    <w:next w:val="723"/>
    <w:link w:val="794"/>
    <w:uiPriority w:val="9"/>
    <w:qFormat/>
    <w:pPr>
      <w:jc w:val="both"/>
      <w:spacing w:before="120" w:after="120"/>
      <w:widowControl/>
      <w:outlineLvl w:val="0"/>
    </w:pPr>
    <w:rPr>
      <w:b/>
      <w:sz w:val="32"/>
    </w:rPr>
  </w:style>
  <w:style w:type="character" w:styleId="794">
    <w:name w:val="Heading 1"/>
    <w:link w:val="793"/>
    <w:rPr>
      <w:b/>
      <w:sz w:val="32"/>
    </w:rPr>
  </w:style>
  <w:style w:type="paragraph" w:styleId="795">
    <w:name w:val="Обычный1"/>
    <w:link w:val="796"/>
    <w:rPr>
      <w:sz w:val="28"/>
    </w:rPr>
  </w:style>
  <w:style w:type="character" w:styleId="796">
    <w:name w:val="Обычный1"/>
    <w:link w:val="795"/>
    <w:rPr>
      <w:sz w:val="28"/>
    </w:rPr>
  </w:style>
  <w:style w:type="paragraph" w:styleId="797">
    <w:name w:val="Hyperlink"/>
    <w:link w:val="798"/>
    <w:rPr>
      <w:color w:val="0000ff"/>
      <w:u w:val="single"/>
    </w:rPr>
  </w:style>
  <w:style w:type="character" w:styleId="798">
    <w:name w:val="Hyperlink"/>
    <w:link w:val="797"/>
    <w:rPr>
      <w:color w:val="0000ff"/>
      <w:u w:val="single"/>
    </w:rPr>
  </w:style>
  <w:style w:type="paragraph" w:styleId="799">
    <w:name w:val="Footnote"/>
    <w:basedOn w:val="723"/>
    <w:link w:val="800"/>
    <w:pPr>
      <w:spacing w:after="40"/>
      <w:widowControl/>
    </w:pPr>
    <w:rPr>
      <w:sz w:val="18"/>
    </w:rPr>
  </w:style>
  <w:style w:type="character" w:styleId="800">
    <w:name w:val="Footnote"/>
    <w:basedOn w:val="724"/>
    <w:link w:val="799"/>
    <w:rPr>
      <w:sz w:val="18"/>
    </w:rPr>
  </w:style>
  <w:style w:type="paragraph" w:styleId="801">
    <w:name w:val="Heading 8"/>
    <w:basedOn w:val="723"/>
    <w:next w:val="723"/>
    <w:link w:val="802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802">
    <w:name w:val="Heading 8"/>
    <w:basedOn w:val="724"/>
    <w:link w:val="801"/>
    <w:rPr>
      <w:rFonts w:ascii="Arial" w:hAnsi="Arial"/>
      <w:i/>
      <w:sz w:val="22"/>
    </w:rPr>
  </w:style>
  <w:style w:type="paragraph" w:styleId="803">
    <w:name w:val="toc 1"/>
    <w:next w:val="723"/>
    <w:link w:val="804"/>
    <w:uiPriority w:val="39"/>
    <w:rPr>
      <w:b/>
      <w:sz w:val="28"/>
    </w:rPr>
  </w:style>
  <w:style w:type="character" w:styleId="804">
    <w:name w:val="toc 1"/>
    <w:link w:val="803"/>
    <w:rPr>
      <w:b/>
      <w:sz w:val="28"/>
    </w:rPr>
  </w:style>
  <w:style w:type="paragraph" w:styleId="805">
    <w:name w:val="Знак Знак Знак2"/>
    <w:basedOn w:val="723"/>
    <w:link w:val="806"/>
    <w:pPr>
      <w:spacing w:after="160" w:line="240" w:lineRule="exact"/>
      <w:widowControl/>
    </w:pPr>
    <w:rPr>
      <w:rFonts w:ascii="Verdana" w:hAnsi="Verdana"/>
      <w:sz w:val="20"/>
    </w:rPr>
  </w:style>
  <w:style w:type="character" w:styleId="806">
    <w:name w:val="Знак Знак Знак2"/>
    <w:basedOn w:val="724"/>
    <w:link w:val="805"/>
    <w:rPr>
      <w:rFonts w:ascii="Verdana" w:hAnsi="Verdana"/>
      <w:sz w:val="20"/>
    </w:rPr>
  </w:style>
  <w:style w:type="paragraph" w:styleId="807">
    <w:name w:val="Intense Quote"/>
    <w:basedOn w:val="723"/>
    <w:next w:val="723"/>
    <w:link w:val="808"/>
    <w:pPr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>
    <w:name w:val="Intense Quote"/>
    <w:basedOn w:val="724"/>
    <w:link w:val="807"/>
    <w:rPr>
      <w:i/>
    </w:rPr>
  </w:style>
  <w:style w:type="paragraph" w:styleId="809">
    <w:name w:val="Header Char"/>
    <w:basedOn w:val="733"/>
    <w:link w:val="810"/>
  </w:style>
  <w:style w:type="character" w:styleId="810">
    <w:name w:val="Header Char"/>
    <w:basedOn w:val="734"/>
    <w:link w:val="809"/>
  </w:style>
  <w:style w:type="paragraph" w:styleId="811">
    <w:name w:val="List Paragraph"/>
    <w:basedOn w:val="723"/>
    <w:link w:val="812"/>
    <w:pPr>
      <w:contextualSpacing/>
      <w:ind w:left="720"/>
      <w:widowControl/>
    </w:pPr>
  </w:style>
  <w:style w:type="character" w:styleId="812">
    <w:name w:val="List Paragraph"/>
    <w:basedOn w:val="724"/>
    <w:link w:val="811"/>
  </w:style>
  <w:style w:type="paragraph" w:styleId="813">
    <w:name w:val="Header and Footer"/>
    <w:link w:val="814"/>
    <w:pPr>
      <w:jc w:val="both"/>
      <w:widowControl/>
    </w:pPr>
    <w:rPr>
      <w:sz w:val="28"/>
    </w:rPr>
  </w:style>
  <w:style w:type="character" w:styleId="814">
    <w:name w:val="Header and Footer"/>
    <w:link w:val="813"/>
    <w:rPr>
      <w:sz w:val="28"/>
    </w:rPr>
  </w:style>
  <w:style w:type="paragraph" w:styleId="815">
    <w:name w:val="toc 9"/>
    <w:next w:val="723"/>
    <w:link w:val="816"/>
    <w:uiPriority w:val="39"/>
    <w:pPr>
      <w:ind w:left="1600"/>
      <w:widowControl/>
    </w:pPr>
    <w:rPr>
      <w:sz w:val="28"/>
    </w:rPr>
  </w:style>
  <w:style w:type="character" w:styleId="816">
    <w:name w:val="toc 9"/>
    <w:link w:val="815"/>
    <w:rPr>
      <w:sz w:val="28"/>
    </w:rPr>
  </w:style>
  <w:style w:type="paragraph" w:styleId="817">
    <w:name w:val="Гиперссылка2"/>
    <w:link w:val="818"/>
    <w:rPr>
      <w:color w:val="0000ff"/>
      <w:u w:val="single"/>
    </w:rPr>
  </w:style>
  <w:style w:type="character" w:styleId="818">
    <w:name w:val="Гиперссылка2"/>
    <w:link w:val="817"/>
    <w:rPr>
      <w:color w:val="0000ff"/>
      <w:u w:val="single"/>
    </w:rPr>
  </w:style>
  <w:style w:type="paragraph" w:styleId="819">
    <w:name w:val="Header"/>
    <w:basedOn w:val="723"/>
    <w:link w:val="820"/>
    <w:pPr>
      <w:widowControl/>
      <w:tabs>
        <w:tab w:val="center" w:pos="4677" w:leader="none"/>
        <w:tab w:val="right" w:pos="9355" w:leader="none"/>
      </w:tabs>
    </w:pPr>
  </w:style>
  <w:style w:type="character" w:styleId="820">
    <w:name w:val="Header"/>
    <w:basedOn w:val="724"/>
    <w:link w:val="819"/>
  </w:style>
  <w:style w:type="paragraph" w:styleId="821">
    <w:name w:val="Heading 1 Char"/>
    <w:basedOn w:val="733"/>
    <w:link w:val="822"/>
    <w:rPr>
      <w:rFonts w:ascii="Arial" w:hAnsi="Arial"/>
      <w:sz w:val="40"/>
    </w:rPr>
  </w:style>
  <w:style w:type="character" w:styleId="822">
    <w:name w:val="Heading 1 Char"/>
    <w:basedOn w:val="734"/>
    <w:link w:val="821"/>
    <w:rPr>
      <w:rFonts w:ascii="Arial" w:hAnsi="Arial"/>
      <w:sz w:val="40"/>
    </w:rPr>
  </w:style>
  <w:style w:type="paragraph" w:styleId="823">
    <w:name w:val="toc 8"/>
    <w:next w:val="723"/>
    <w:link w:val="824"/>
    <w:uiPriority w:val="39"/>
    <w:pPr>
      <w:ind w:left="1400"/>
      <w:widowControl/>
    </w:pPr>
    <w:rPr>
      <w:sz w:val="28"/>
    </w:rPr>
  </w:style>
  <w:style w:type="character" w:styleId="824">
    <w:name w:val="toc 8"/>
    <w:link w:val="823"/>
    <w:rPr>
      <w:sz w:val="28"/>
    </w:rPr>
  </w:style>
  <w:style w:type="paragraph" w:styleId="825">
    <w:name w:val="Heading 4 Char"/>
    <w:basedOn w:val="733"/>
    <w:link w:val="826"/>
    <w:rPr>
      <w:rFonts w:ascii="Arial" w:hAnsi="Arial"/>
      <w:b/>
      <w:sz w:val="26"/>
    </w:rPr>
  </w:style>
  <w:style w:type="character" w:styleId="826">
    <w:name w:val="Heading 4 Char"/>
    <w:basedOn w:val="734"/>
    <w:link w:val="825"/>
    <w:rPr>
      <w:rFonts w:ascii="Arial" w:hAnsi="Arial"/>
      <w:b/>
      <w:sz w:val="26"/>
    </w:rPr>
  </w:style>
  <w:style w:type="paragraph" w:styleId="827">
    <w:name w:val="No Spacing"/>
    <w:link w:val="828"/>
  </w:style>
  <w:style w:type="character" w:styleId="828">
    <w:name w:val="No Spacing"/>
    <w:link w:val="827"/>
  </w:style>
  <w:style w:type="paragraph" w:styleId="829">
    <w:name w:val="Endnote"/>
    <w:link w:val="830"/>
    <w:pPr>
      <w:ind w:firstLine="851"/>
      <w:jc w:val="both"/>
      <w:widowControl/>
    </w:pPr>
    <w:rPr>
      <w:sz w:val="22"/>
    </w:rPr>
  </w:style>
  <w:style w:type="character" w:styleId="830">
    <w:name w:val="Endnote"/>
    <w:link w:val="829"/>
    <w:rPr>
      <w:sz w:val="22"/>
    </w:rPr>
  </w:style>
  <w:style w:type="paragraph" w:styleId="831">
    <w:name w:val="Balloon Text"/>
    <w:basedOn w:val="723"/>
    <w:link w:val="832"/>
    <w:rPr>
      <w:rFonts w:ascii="Tahoma" w:hAnsi="Tahoma"/>
      <w:sz w:val="16"/>
    </w:rPr>
  </w:style>
  <w:style w:type="character" w:styleId="832">
    <w:name w:val="Balloon Text"/>
    <w:basedOn w:val="724"/>
    <w:link w:val="831"/>
    <w:rPr>
      <w:rFonts w:ascii="Tahoma" w:hAnsi="Tahoma"/>
      <w:sz w:val="16"/>
    </w:rPr>
  </w:style>
  <w:style w:type="paragraph" w:styleId="833">
    <w:name w:val="toc 5"/>
    <w:next w:val="723"/>
    <w:link w:val="834"/>
    <w:uiPriority w:val="39"/>
    <w:pPr>
      <w:ind w:left="800"/>
      <w:widowControl/>
    </w:pPr>
    <w:rPr>
      <w:sz w:val="28"/>
    </w:rPr>
  </w:style>
  <w:style w:type="character" w:styleId="834">
    <w:name w:val="toc 5"/>
    <w:link w:val="833"/>
    <w:rPr>
      <w:sz w:val="28"/>
    </w:rPr>
  </w:style>
  <w:style w:type="paragraph" w:styleId="835">
    <w:name w:val="Title Char"/>
    <w:basedOn w:val="733"/>
    <w:link w:val="836"/>
    <w:rPr>
      <w:sz w:val="48"/>
    </w:rPr>
  </w:style>
  <w:style w:type="character" w:styleId="836">
    <w:name w:val="Title Char"/>
    <w:basedOn w:val="734"/>
    <w:link w:val="835"/>
    <w:rPr>
      <w:sz w:val="48"/>
    </w:rPr>
  </w:style>
  <w:style w:type="paragraph" w:styleId="837">
    <w:name w:val="Subtitle"/>
    <w:next w:val="723"/>
    <w:link w:val="838"/>
    <w:uiPriority w:val="11"/>
    <w:qFormat/>
    <w:pPr>
      <w:jc w:val="both"/>
      <w:widowControl/>
    </w:pPr>
    <w:rPr>
      <w:i/>
    </w:rPr>
  </w:style>
  <w:style w:type="character" w:styleId="838">
    <w:name w:val="Subtitle"/>
    <w:link w:val="837"/>
    <w:rPr>
      <w:i/>
    </w:rPr>
  </w:style>
  <w:style w:type="paragraph" w:styleId="839">
    <w:name w:val="Heading 2 Char"/>
    <w:basedOn w:val="733"/>
    <w:link w:val="840"/>
    <w:rPr>
      <w:rFonts w:ascii="Arial" w:hAnsi="Arial"/>
      <w:sz w:val="34"/>
    </w:rPr>
  </w:style>
  <w:style w:type="character" w:styleId="840">
    <w:name w:val="Heading 2 Char"/>
    <w:basedOn w:val="734"/>
    <w:link w:val="839"/>
    <w:rPr>
      <w:rFonts w:ascii="Arial" w:hAnsi="Arial"/>
      <w:sz w:val="34"/>
    </w:rPr>
  </w:style>
  <w:style w:type="paragraph" w:styleId="841">
    <w:name w:val="Caption"/>
    <w:basedOn w:val="723"/>
    <w:next w:val="723"/>
    <w:link w:val="842"/>
    <w:pPr>
      <w:spacing w:line="276" w:lineRule="auto"/>
      <w:widowControl/>
    </w:pPr>
    <w:rPr>
      <w:b/>
      <w:color w:val="4f81bd" w:themeColor="accent1"/>
      <w:sz w:val="18"/>
    </w:rPr>
  </w:style>
  <w:style w:type="character" w:styleId="842">
    <w:name w:val="Caption"/>
    <w:basedOn w:val="724"/>
    <w:link w:val="841"/>
    <w:rPr>
      <w:b/>
      <w:color w:val="4f81bd" w:themeColor="accent1"/>
      <w:sz w:val="18"/>
    </w:rPr>
  </w:style>
  <w:style w:type="paragraph" w:styleId="843">
    <w:name w:val="Title"/>
    <w:next w:val="723"/>
    <w:link w:val="844"/>
    <w:uiPriority w:val="10"/>
    <w:qFormat/>
    <w:pPr>
      <w:jc w:val="center"/>
      <w:spacing w:before="567" w:after="567"/>
      <w:widowControl/>
    </w:pPr>
    <w:rPr>
      <w:b/>
      <w:caps/>
      <w:sz w:val="40"/>
    </w:rPr>
  </w:style>
  <w:style w:type="character" w:styleId="844">
    <w:name w:val="Title"/>
    <w:link w:val="843"/>
    <w:rPr>
      <w:b/>
      <w:caps/>
      <w:sz w:val="40"/>
    </w:rPr>
  </w:style>
  <w:style w:type="paragraph" w:styleId="845">
    <w:name w:val="Heading 4"/>
    <w:next w:val="723"/>
    <w:link w:val="846"/>
    <w:uiPriority w:val="9"/>
    <w:qFormat/>
    <w:pPr>
      <w:jc w:val="both"/>
      <w:spacing w:before="120" w:after="120"/>
      <w:widowControl/>
      <w:outlineLvl w:val="3"/>
    </w:pPr>
    <w:rPr>
      <w:b/>
    </w:rPr>
  </w:style>
  <w:style w:type="character" w:styleId="846">
    <w:name w:val="Heading 4"/>
    <w:link w:val="845"/>
    <w:rPr>
      <w:b/>
    </w:rPr>
  </w:style>
  <w:style w:type="paragraph" w:styleId="847">
    <w:name w:val="Heading 2"/>
    <w:next w:val="723"/>
    <w:link w:val="848"/>
    <w:uiPriority w:val="9"/>
    <w:qFormat/>
    <w:pPr>
      <w:jc w:val="both"/>
      <w:spacing w:before="120" w:after="120"/>
      <w:widowControl/>
      <w:outlineLvl w:val="1"/>
    </w:pPr>
    <w:rPr>
      <w:b/>
      <w:sz w:val="28"/>
    </w:rPr>
  </w:style>
  <w:style w:type="character" w:styleId="848">
    <w:name w:val="Heading 2"/>
    <w:link w:val="847"/>
    <w:rPr>
      <w:b/>
      <w:sz w:val="28"/>
    </w:rPr>
  </w:style>
  <w:style w:type="paragraph" w:styleId="849">
    <w:name w:val="Heading 6"/>
    <w:basedOn w:val="723"/>
    <w:next w:val="723"/>
    <w:link w:val="850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50">
    <w:name w:val="Heading 6"/>
    <w:basedOn w:val="724"/>
    <w:link w:val="849"/>
    <w:rPr>
      <w:rFonts w:ascii="Arial" w:hAnsi="Arial"/>
      <w:b/>
      <w:sz w:val="22"/>
    </w:rPr>
  </w:style>
  <w:style w:type="table" w:styleId="851">
    <w:name w:val="List Table 2 - Accent 1"/>
    <w:basedOn w:val="874"/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52">
    <w:name w:val="Grid Table 5 Dark- Accent 4"/>
    <w:basedOn w:val="87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3">
    <w:name w:val="Grid Table 4 - Accent 4"/>
    <w:basedOn w:val="874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54">
    <w:name w:val="Lined - Accent 2"/>
    <w:basedOn w:val="874"/>
    <w:rPr>
      <w:color w:val="404040"/>
    </w:rPr>
    <w:tblPr/>
  </w:style>
  <w:style w:type="table" w:styleId="855">
    <w:name w:val="Grid Table 2 - Accent 3"/>
    <w:basedOn w:val="874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6">
    <w:name w:val="Grid Table 7 Colorful - Accent 3"/>
    <w:basedOn w:val="874"/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7">
    <w:name w:val="Grid Table 6 Colorful - Accent 1"/>
    <w:basedOn w:val="874"/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58">
    <w:name w:val="List Table 7 Colorful - Accent 5"/>
    <w:basedOn w:val="874"/>
    <w:tblPr>
      <w:tblBorders>
        <w:right w:val="single" w:color="000000" w:themeColor="accent5" w:themeTint="9A" w:sz="4" w:space="0"/>
      </w:tblBorders>
    </w:tblPr>
  </w:style>
  <w:style w:type="table" w:styleId="859">
    <w:name w:val="List Table 6 Colorful - Accent 1"/>
    <w:basedOn w:val="874"/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60">
    <w:name w:val="Grid Table 6 Colorful - Accent 4"/>
    <w:basedOn w:val="874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61">
    <w:name w:val="Grid Table 2"/>
    <w:basedOn w:val="874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62">
    <w:name w:val="Grid Table 7 Colorful - Accent 2"/>
    <w:basedOn w:val="874"/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63">
    <w:name w:val="List Table 7 Colorful"/>
    <w:basedOn w:val="874"/>
    <w:tblPr>
      <w:tblBorders>
        <w:right w:val="single" w:color="000000" w:themeColor="text1" w:themeTint="80" w:sz="4" w:space="0"/>
      </w:tblBorders>
    </w:tblPr>
  </w:style>
  <w:style w:type="table" w:styleId="864">
    <w:name w:val="Grid Table 1 Light - Accent 2"/>
    <w:basedOn w:val="874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65">
    <w:name w:val="Grid Table 3 - Accent 3"/>
    <w:basedOn w:val="874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6">
    <w:name w:val="List Table 3 - Accent 4"/>
    <w:basedOn w:val="874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67">
    <w:name w:val="List Table 4 - Accent 3"/>
    <w:basedOn w:val="874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68">
    <w:name w:val="Grid Table 6 Colorful - Accent 3"/>
    <w:basedOn w:val="874"/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9">
    <w:name w:val="Grid Table 1 Light - Accent 5"/>
    <w:basedOn w:val="874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70">
    <w:name w:val="List Table 4"/>
    <w:basedOn w:val="87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71">
    <w:name w:val="List Table 6 Colorful - Accent 3"/>
    <w:basedOn w:val="874"/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72">
    <w:name w:val="List Table 5 Dark - Accent 5"/>
    <w:basedOn w:val="874"/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73">
    <w:name w:val="Grid Table 1 Light - Accent 1"/>
    <w:basedOn w:val="874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74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List Table 5 Dark - Accent 2"/>
    <w:basedOn w:val="874"/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76">
    <w:name w:val="List Table 1 Light - Accent 2"/>
    <w:basedOn w:val="874"/>
    <w:tblPr/>
  </w:style>
  <w:style w:type="table" w:styleId="877">
    <w:name w:val="Grid Table 2 - Accent 5"/>
    <w:basedOn w:val="874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78">
    <w:name w:val="Grid Table 7 Colorful - Accent 5"/>
    <w:basedOn w:val="874"/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79">
    <w:name w:val="List Table 4 - Accent 5"/>
    <w:basedOn w:val="874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80">
    <w:name w:val="Bordered - Accent 3"/>
    <w:basedOn w:val="874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81">
    <w:name w:val="Grid Table 3 - Accent 1"/>
    <w:basedOn w:val="874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82">
    <w:name w:val="Grid Table 1 Light"/>
    <w:basedOn w:val="874"/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83">
    <w:name w:val="Grid Table 4 - Accent 2"/>
    <w:basedOn w:val="874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84">
    <w:name w:val="Grid Table 5 Dark - Accent 6"/>
    <w:basedOn w:val="87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5">
    <w:name w:val="List Table 3 - Accent 6"/>
    <w:basedOn w:val="874"/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86">
    <w:name w:val="Lined - Accent 5"/>
    <w:basedOn w:val="874"/>
    <w:rPr>
      <w:color w:val="404040"/>
    </w:rPr>
    <w:tblPr/>
  </w:style>
  <w:style w:type="table" w:styleId="887">
    <w:name w:val="Grid Table 1 Light - Accent 3"/>
    <w:basedOn w:val="874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88">
    <w:name w:val="Grid Table 7 Colorful"/>
    <w:basedOn w:val="874"/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89">
    <w:name w:val="Bordered - Accent 4"/>
    <w:basedOn w:val="874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90">
    <w:name w:val="Plain Table 4"/>
    <w:basedOn w:val="874"/>
    <w:tblPr/>
  </w:style>
  <w:style w:type="table" w:styleId="891">
    <w:name w:val="Grid Table 4 - Accent 5"/>
    <w:basedOn w:val="874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92">
    <w:name w:val="List Table 6 Colorful - Accent 5"/>
    <w:basedOn w:val="874"/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93">
    <w:name w:val="List Table 6 Colorful"/>
    <w:basedOn w:val="874"/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94">
    <w:name w:val="List Table 7 Colorful - Accent 1"/>
    <w:basedOn w:val="874"/>
    <w:tblPr>
      <w:tblBorders>
        <w:right w:val="single" w:color="000000" w:themeColor="accent1" w:sz="4" w:space="0"/>
      </w:tblBorders>
    </w:tblPr>
  </w:style>
  <w:style w:type="table" w:styleId="895">
    <w:name w:val="Grid Table 5 Dark - Accent 5"/>
    <w:basedOn w:val="87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6">
    <w:name w:val="Grid Table 6 Colorful - Accent 2"/>
    <w:basedOn w:val="874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97">
    <w:name w:val="List Table 7 Colorful - Accent 3"/>
    <w:basedOn w:val="874"/>
    <w:tblPr>
      <w:tblBorders>
        <w:right w:val="single" w:color="000000" w:themeColor="accent3" w:themeTint="98" w:sz="4" w:space="0"/>
      </w:tblBorders>
    </w:tblPr>
  </w:style>
  <w:style w:type="table" w:styleId="898">
    <w:name w:val="List Table 2 - Accent 4"/>
    <w:basedOn w:val="874"/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99">
    <w:name w:val="List Table 1 Light - Accent 5"/>
    <w:basedOn w:val="874"/>
    <w:tblPr/>
  </w:style>
  <w:style w:type="table" w:styleId="900">
    <w:name w:val="Bordered &amp; Lined - Accent 4"/>
    <w:basedOn w:val="874"/>
    <w:rPr>
      <w:color w:val="404040"/>
    </w:rPr>
    <w:tblPr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901">
    <w:name w:val="List Table 6 Colorful - Accent 6"/>
    <w:basedOn w:val="874"/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02">
    <w:name w:val="Bordered &amp; Lined - Accent 2"/>
    <w:basedOn w:val="874"/>
    <w:rPr>
      <w:color w:val="404040"/>
    </w:rPr>
    <w:tblPr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903">
    <w:name w:val="Grid Table 3 - Accent 6"/>
    <w:basedOn w:val="874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04">
    <w:name w:val="List Table 2 - Accent 6"/>
    <w:basedOn w:val="874"/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05">
    <w:name w:val="Grid Table 3 - Accent 2"/>
    <w:basedOn w:val="874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06">
    <w:name w:val="List Table 2 - Accent 3"/>
    <w:basedOn w:val="874"/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07">
    <w:name w:val="List Table 5 Dark"/>
    <w:basedOn w:val="874"/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08">
    <w:name w:val="List Table 7 Colorful - Accent 6"/>
    <w:basedOn w:val="874"/>
    <w:tblPr>
      <w:tblBorders>
        <w:right w:val="single" w:color="000000" w:themeColor="accent6" w:themeTint="98" w:sz="4" w:space="0"/>
      </w:tblBorders>
    </w:tblPr>
  </w:style>
  <w:style w:type="table" w:styleId="909">
    <w:name w:val="Bordered - Accent 1"/>
    <w:basedOn w:val="874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10">
    <w:name w:val="List Table 3"/>
    <w:basedOn w:val="87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11">
    <w:name w:val="Plain Table 3"/>
    <w:basedOn w:val="874"/>
    <w:tblPr/>
  </w:style>
  <w:style w:type="table" w:styleId="912">
    <w:name w:val="Bordered - Accent 5"/>
    <w:basedOn w:val="874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13">
    <w:name w:val="Grid Table 5 Dark - Accent 3"/>
    <w:basedOn w:val="87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14">
    <w:name w:val="Grid Table 2 - Accent 6"/>
    <w:basedOn w:val="874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15">
    <w:name w:val="Grid Table 1 Light - Accent 4"/>
    <w:basedOn w:val="874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16">
    <w:name w:val="Grid Table 4 - Accent 3"/>
    <w:basedOn w:val="874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17">
    <w:name w:val="Plain Table 5"/>
    <w:basedOn w:val="874"/>
    <w:tblPr/>
  </w:style>
  <w:style w:type="table" w:styleId="918">
    <w:name w:val="List Table 1 Light - Accent 3"/>
    <w:basedOn w:val="874"/>
    <w:tblPr/>
  </w:style>
  <w:style w:type="table" w:styleId="919">
    <w:name w:val="List Table 3 - Accent 2"/>
    <w:basedOn w:val="874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920">
    <w:name w:val="Grid Table 3 - Accent 5"/>
    <w:basedOn w:val="874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21">
    <w:name w:val="Lined - Accent 6"/>
    <w:basedOn w:val="874"/>
    <w:rPr>
      <w:color w:val="404040"/>
    </w:rPr>
    <w:tblPr/>
  </w:style>
  <w:style w:type="table" w:styleId="922">
    <w:name w:val="List Table 1 Light - Accent 6"/>
    <w:basedOn w:val="874"/>
    <w:tblPr/>
  </w:style>
  <w:style w:type="table" w:styleId="923">
    <w:name w:val="Bordered &amp; Lined - Accent 3"/>
    <w:basedOn w:val="874"/>
    <w:rPr>
      <w:color w:val="404040"/>
    </w:rPr>
    <w:tblPr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24">
    <w:name w:val="Grid Table 4 - Accent 6"/>
    <w:basedOn w:val="874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25">
    <w:name w:val="Grid Table 5 Dark"/>
    <w:basedOn w:val="87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6">
    <w:name w:val="Grid Table 4 - Accent 1"/>
    <w:basedOn w:val="874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27">
    <w:name w:val="List Table 4 - Accent 6"/>
    <w:basedOn w:val="874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28">
    <w:name w:val="Grid Table 6 Colorful - Accent 6"/>
    <w:basedOn w:val="874"/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29">
    <w:name w:val="Lined - Accent"/>
    <w:basedOn w:val="874"/>
    <w:rPr>
      <w:color w:val="404040"/>
    </w:rPr>
    <w:tblPr/>
  </w:style>
  <w:style w:type="table" w:styleId="930">
    <w:name w:val="List Table 5 Dark - Accent 3"/>
    <w:basedOn w:val="874"/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931">
    <w:name w:val="Grid Table 7 Colorful - Accent 6"/>
    <w:basedOn w:val="874"/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32">
    <w:name w:val="List Table 2"/>
    <w:basedOn w:val="874"/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33">
    <w:name w:val="Grid Table 7 Colorful - Accent 1"/>
    <w:basedOn w:val="874"/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34">
    <w:name w:val="Table Grid"/>
    <w:basedOn w:val="87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5">
    <w:name w:val="List Table 4 - Accent 2"/>
    <w:basedOn w:val="874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36">
    <w:name w:val="List Table 5 Dark - Accent 4"/>
    <w:basedOn w:val="874"/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937">
    <w:name w:val="Bordered - Accent 6"/>
    <w:basedOn w:val="874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38">
    <w:name w:val="Bordered &amp; Lined - Accent 6"/>
    <w:basedOn w:val="874"/>
    <w:rPr>
      <w:color w:val="404040"/>
    </w:rPr>
    <w:tblPr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939">
    <w:name w:val="Grid Table 5 Dark- Accent 1"/>
    <w:basedOn w:val="87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40">
    <w:name w:val="Lined - Accent 3"/>
    <w:basedOn w:val="874"/>
    <w:rPr>
      <w:color w:val="404040"/>
    </w:rPr>
    <w:tblPr/>
  </w:style>
  <w:style w:type="table" w:styleId="941">
    <w:name w:val="List Table 1 Light - Accent 4"/>
    <w:basedOn w:val="874"/>
    <w:tblPr/>
  </w:style>
  <w:style w:type="table" w:styleId="942">
    <w:name w:val="Bordered &amp; Lined - Accent 5"/>
    <w:basedOn w:val="874"/>
    <w:rPr>
      <w:color w:val="404040"/>
    </w:rPr>
    <w:tblPr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943">
    <w:name w:val="Grid Table 1 Light - Accent 6"/>
    <w:basedOn w:val="874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44">
    <w:name w:val="Grid Table 2 - Accent 2"/>
    <w:basedOn w:val="874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45">
    <w:name w:val="List Table 3 - Accent 5"/>
    <w:basedOn w:val="874"/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46">
    <w:name w:val="List Table 4 - Accent 1"/>
    <w:basedOn w:val="874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47">
    <w:name w:val="List Table 1 Light - Accent 1"/>
    <w:basedOn w:val="874"/>
    <w:tblPr/>
  </w:style>
  <w:style w:type="table" w:styleId="948">
    <w:name w:val="Grid Table 6 Colorful - Accent 5"/>
    <w:basedOn w:val="874"/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49">
    <w:name w:val="Bordered &amp; Lined - Accent 1"/>
    <w:basedOn w:val="874"/>
    <w:rPr>
      <w:color w:val="404040"/>
    </w:rPr>
    <w:tblPr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950">
    <w:name w:val="List Table 3 - Accent 1"/>
    <w:basedOn w:val="874"/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51">
    <w:name w:val="Lined - Accent 1"/>
    <w:basedOn w:val="874"/>
    <w:rPr>
      <w:color w:val="404040"/>
    </w:rPr>
    <w:tblPr/>
  </w:style>
  <w:style w:type="table" w:styleId="952">
    <w:name w:val="List Table 6 Colorful - Accent 2"/>
    <w:basedOn w:val="874"/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953">
    <w:name w:val="Grid Table 6 Colorful"/>
    <w:basedOn w:val="874"/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54">
    <w:name w:val="Bordered"/>
    <w:basedOn w:val="874"/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955">
    <w:name w:val="Lined - Accent 4"/>
    <w:basedOn w:val="874"/>
    <w:rPr>
      <w:color w:val="404040"/>
    </w:rPr>
    <w:tblPr/>
  </w:style>
  <w:style w:type="table" w:styleId="956">
    <w:name w:val="Plain Table 1"/>
    <w:basedOn w:val="874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57">
    <w:name w:val="List Table 5 Dark - Accent 1"/>
    <w:basedOn w:val="874"/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58">
    <w:name w:val="List Table 2 - Accent 2"/>
    <w:basedOn w:val="874"/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59">
    <w:name w:val="List Table 7 Colorful - Accent 4"/>
    <w:basedOn w:val="874"/>
    <w:tblPr>
      <w:tblBorders>
        <w:right w:val="single" w:color="000000" w:themeColor="accent4" w:themeTint="9A" w:sz="4" w:space="0"/>
      </w:tblBorders>
    </w:tblPr>
  </w:style>
  <w:style w:type="table" w:styleId="960">
    <w:name w:val="Grid Table 2 - Accent 1"/>
    <w:basedOn w:val="874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61">
    <w:name w:val="Table Grid Light"/>
    <w:basedOn w:val="874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62">
    <w:name w:val="Grid Table 3 - Accent 4"/>
    <w:basedOn w:val="874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63">
    <w:name w:val="List Table 2 - Accent 5"/>
    <w:basedOn w:val="874"/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64">
    <w:name w:val="List Table 7 Colorful - Accent 2"/>
    <w:basedOn w:val="874"/>
    <w:tblPr>
      <w:tblBorders>
        <w:right w:val="single" w:color="000000" w:themeColor="accent2" w:themeTint="97" w:sz="4" w:space="0"/>
      </w:tblBorders>
    </w:tblPr>
  </w:style>
  <w:style w:type="table" w:styleId="965">
    <w:name w:val="Grid Table 7 Colorful - Accent 4"/>
    <w:basedOn w:val="874"/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66">
    <w:name w:val="Grid Table 5 Dark - Accent 2"/>
    <w:basedOn w:val="87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67">
    <w:name w:val="Plain Table 2"/>
    <w:basedOn w:val="874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968">
    <w:name w:val="Grid Table 3"/>
    <w:basedOn w:val="874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69">
    <w:name w:val="Bordered - Accent 2"/>
    <w:basedOn w:val="874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70">
    <w:name w:val="Grid Table 4"/>
    <w:basedOn w:val="874"/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71">
    <w:name w:val="List Table 3 - Accent 3"/>
    <w:basedOn w:val="874"/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972">
    <w:name w:val="List Table 1 Light"/>
    <w:basedOn w:val="874"/>
    <w:tblPr/>
  </w:style>
  <w:style w:type="table" w:styleId="973">
    <w:name w:val="Bordered &amp; Lined - Accent"/>
    <w:basedOn w:val="874"/>
    <w:rPr>
      <w:color w:val="40404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974">
    <w:name w:val="List Table 6 Colorful - Accent 4"/>
    <w:basedOn w:val="874"/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75">
    <w:name w:val="Grid Table 2 - Accent 4"/>
    <w:basedOn w:val="874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76">
    <w:name w:val="List Table 4 - Accent 4"/>
    <w:basedOn w:val="874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77">
    <w:name w:val="List Table 5 Dark - Accent 6"/>
    <w:basedOn w:val="874"/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numbering" w:styleId="978" w:default="1">
    <w:name w:val="No List"/>
    <w:uiPriority w:val="99"/>
    <w:semiHidden/>
    <w:unhideWhenUsed/>
  </w:style>
  <w:style w:type="paragraph" w:styleId="97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251&amp;n=1631522&amp;dst=100007&amp;field=134&amp;date=22.07.2025" TargetMode="External"/><Relationship Id="rId11" Type="http://schemas.openxmlformats.org/officeDocument/2006/relationships/hyperlink" Target="https://login.consultant.ru/link/?req=doc&amp;base=LAW&amp;n=420230&amp;dst=100010&amp;field=134&amp;date=22.07.2025" TargetMode="External"/><Relationship Id="rId12" Type="http://schemas.openxmlformats.org/officeDocument/2006/relationships/hyperlink" Target="https://login.consultant.ru/link/?req=doc&amp;base=LAW&amp;n=121087&amp;dst=100142&amp;field=134&amp;date=22.07.2025" TargetMode="External"/><Relationship Id="rId13" Type="http://schemas.openxmlformats.org/officeDocument/2006/relationships/hyperlink" Target="https://login.consultant.ru/link/?req=doc&amp;base=RLAW251&amp;n=1661304&amp;dst=100086&amp;field=134&amp;date=22.07.2025" TargetMode="External"/><Relationship Id="rId14" Type="http://schemas.openxmlformats.org/officeDocument/2006/relationships/hyperlink" Target="https://login.consultant.ru/link/?req=doc&amp;base=LAW&amp;n=503623&amp;date=22.07.2025" TargetMode="External"/><Relationship Id="rId15" Type="http://schemas.openxmlformats.org/officeDocument/2006/relationships/hyperlink" Target="https://login.consultant.ru/link/?req=doc&amp;base=LAW&amp;n=483130&amp;dst=5769&amp;field=134&amp;date=22.07.2025" TargetMode="External"/><Relationship Id="rId16" Type="http://schemas.openxmlformats.org/officeDocument/2006/relationships/hyperlink" Target="https://internet.garant.ru/document/redirect/12112604/7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syuv</cp:lastModifiedBy>
  <cp:revision>10</cp:revision>
  <dcterms:created xsi:type="dcterms:W3CDTF">2025-03-13T04:58:00Z</dcterms:created>
  <dcterms:modified xsi:type="dcterms:W3CDTF">2025-12-22T00:21:55Z</dcterms:modified>
</cp:coreProperties>
</file>