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  <w:t xml:space="preserve">099</w:t>
      </w:r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Изображение 4"/>
                          <pic:cNvPicPr/>
                          <pic:nvPr/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6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both"/>
        <w:shd w:val="clear" w:color="auto" w:fill="ffffff"/>
        <w:rPr>
          <w:bCs/>
          <w:sz w:val="24"/>
          <w:szCs w:val="24"/>
        </w:rPr>
      </w:pPr>
      <w:r>
        <w:rPr>
          <w:bCs/>
          <w:sz w:val="28"/>
          <w:szCs w:val="28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rPr>
          <w:bCs/>
          <w:sz w:val="16"/>
          <w:szCs w:val="16"/>
        </w:rPr>
      </w:pPr>
      <w:r>
        <w:rPr>
          <w:bCs/>
          <w:szCs w:val="28"/>
        </w:rPr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jc w:val="center"/>
        <w:rPr>
          <w:bCs/>
          <w:sz w:val="16"/>
          <w:szCs w:val="16"/>
        </w:rPr>
      </w:pPr>
      <w:r>
        <w:rPr>
          <w:bCs/>
          <w:sz w:val="22"/>
          <w:szCs w:val="22"/>
        </w:rPr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перераспределении бюджетных ассигнований, направляемых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финансовое обеспечение отдельных мероприятий в 2025 году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Cs/>
          <w:sz w:val="16"/>
          <w:szCs w:val="16"/>
        </w:rPr>
      </w:pPr>
      <w:r>
        <w:rPr>
          <w:bCs/>
          <w:sz w:val="24"/>
          <w:szCs w:val="24"/>
        </w:rPr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/>
      <w:bookmarkStart w:id="1" w:name="_Hlk162266613"/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7" w:tooltip="https://login.consultant.ru/link/?req=doc&amp;base=LAW&amp;n=494464&amp;dst=100123" w:history="1">
        <w:r>
          <w:rPr>
            <w:rFonts w:eastAsiaTheme="minorHAnsi"/>
            <w:sz w:val="28"/>
            <w:szCs w:val="28"/>
            <w:lang w:eastAsia="en-US"/>
          </w:rPr>
          <w:t xml:space="preserve">частью 9 статьи 15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br/>
        <w:t xml:space="preserve">от 29 октября 2024 года № 367-ФЗ «О внесении изменени</w:t>
      </w:r>
      <w:r>
        <w:rPr>
          <w:rFonts w:eastAsiaTheme="minorHAnsi"/>
          <w:sz w:val="28"/>
          <w:szCs w:val="28"/>
          <w:lang w:eastAsia="en-US"/>
        </w:rPr>
        <w:t xml:space="preserve">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</w:t>
      </w:r>
      <w:r>
        <w:rPr>
          <w:rFonts w:eastAsiaTheme="minorHAnsi"/>
          <w:sz w:val="28"/>
          <w:szCs w:val="28"/>
          <w:lang w:eastAsia="en-US"/>
        </w:rPr>
        <w:t xml:space="preserve">обенностей исполнения бюджетов бюджетной системы Российской Федерации в 2025 году», </w:t>
      </w:r>
      <w:hyperlink r:id="rId18" w:tooltip="https://login.consultant.ru/link/?req=doc&amp;base=RLAW251&amp;n=1677269&amp;dst=100190" w:history="1">
        <w:r>
          <w:rPr>
            <w:rFonts w:eastAsiaTheme="minorHAnsi"/>
            <w:sz w:val="28"/>
            <w:szCs w:val="28"/>
            <w:lang w:eastAsia="en-US"/>
          </w:rPr>
          <w:t xml:space="preserve">пу</w:t>
        </w:r>
        <w:r>
          <w:rPr>
            <w:rFonts w:eastAsiaTheme="minorHAnsi"/>
            <w:sz w:val="28"/>
            <w:szCs w:val="28"/>
            <w:lang w:eastAsia="en-US"/>
          </w:rPr>
          <w:t xml:space="preserve">нктом 12 части 2 статьи 16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Забайкальского края от 24 декабря 2024 года № 2446-ЗЗК «О бюджете Забайкальского края на 2025 год и плановый период 2026 и 2027 годов», в целях </w:t>
      </w:r>
      <w:r>
        <w:rPr>
          <w:sz w:val="28"/>
          <w:szCs w:val="28"/>
          <w:highlight w:val="white"/>
          <w:lang w:eastAsia="en-US"/>
        </w:rPr>
        <w:t xml:space="preserve">финансового обеспечения возмещения выпадающих доходов за 2022-2023 годы в связи с государственным регулированием тарифов на коммунальные ресурсы, не возмещенных в</w:t>
        <w:br/>
        <w:t xml:space="preserve">2022-2023 годах</w:t>
      </w:r>
      <w:r>
        <w:rPr>
          <w:sz w:val="28"/>
          <w:szCs w:val="28"/>
          <w:highlight w:val="white"/>
          <w:lang w:eastAsia="en-US"/>
        </w:rPr>
        <w:t xml:space="preserve">,</w:t>
      </w:r>
      <w:r>
        <w:rPr>
          <w:rFonts w:eastAsiaTheme="minorHAnsi"/>
          <w:sz w:val="28"/>
          <w:szCs w:val="28"/>
          <w:lang w:eastAsia="en-US"/>
        </w:rPr>
        <w:t xml:space="preserve"> Правительство Забайкальского края </w:t>
      </w:r>
      <w:r>
        <w:rPr>
          <w:rFonts w:eastAsiaTheme="minorHAnsi"/>
          <w:b/>
          <w:bCs/>
          <w:spacing w:val="40"/>
          <w:sz w:val="28"/>
          <w:szCs w:val="28"/>
          <w:lang w:eastAsia="en-US"/>
        </w:rPr>
        <w:t xml:space="preserve">постановляет</w:t>
      </w:r>
      <w:r>
        <w:rPr>
          <w:rFonts w:eastAsiaTheme="minorHAnsi"/>
          <w:spacing w:val="40"/>
          <w:sz w:val="28"/>
          <w:szCs w:val="28"/>
          <w:lang w:eastAsia="en-US"/>
        </w:rPr>
        <w:t xml:space="preserve">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1134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Определить финансовое обеспечение затрат, связанных с возмещением организациям выпадающих доходов, </w:t>
      </w:r>
      <w:r>
        <w:rPr>
          <w:rFonts w:eastAsiaTheme="minorHAnsi"/>
          <w:sz w:val="28"/>
          <w:szCs w:val="28"/>
          <w:lang w:eastAsia="en-US"/>
        </w:rPr>
        <w:t xml:space="preserve">целью пе</w:t>
      </w:r>
      <w:r>
        <w:rPr>
          <w:rFonts w:eastAsiaTheme="minorHAnsi"/>
          <w:sz w:val="28"/>
          <w:szCs w:val="28"/>
          <w:lang w:eastAsia="en-US"/>
        </w:rPr>
        <w:t xml:space="preserve">рераспределения бюджетных ассигнований.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lang w:eastAsia="en-US"/>
        </w:rPr>
        <w:t xml:space="preserve">2. 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 и подготовить предложения о внесении соответствующ</w:t>
      </w:r>
      <w:r>
        <w:rPr>
          <w:rFonts w:eastAsiaTheme="minorHAnsi"/>
          <w:sz w:val="28"/>
          <w:szCs w:val="28"/>
          <w:lang w:eastAsia="en-US"/>
        </w:rPr>
        <w:t xml:space="preserve">их изменений в </w:t>
      </w:r>
      <w:hyperlink r:id="rId19" w:tooltip="https://login.consultant.ru/link/?req=doc&amp;base=RLAW251&amp;n=1677269" w:history="1">
        <w:r>
          <w:rPr>
            <w:rFonts w:eastAsiaTheme="minorHAnsi"/>
            <w:sz w:val="28"/>
            <w:szCs w:val="28"/>
            <w:lang w:eastAsia="en-US"/>
          </w:rPr>
          <w:t xml:space="preserve">Закон</w:t>
        </w:r>
      </w:hyperlink>
      <w:r>
        <w:rPr>
          <w:rFonts w:eastAsiaTheme="minorHAnsi"/>
          <w:sz w:val="28"/>
          <w:szCs w:val="28"/>
          <w:lang w:eastAsia="en-US"/>
        </w:rPr>
        <w:t xml:space="preserve"> Забайкальского края от 24 декабря </w:t>
      </w:r>
      <w:r>
        <w:rPr>
          <w:rFonts w:eastAsiaTheme="minorHAnsi"/>
          <w:sz w:val="28"/>
          <w:szCs w:val="28"/>
          <w:lang w:eastAsia="en-US"/>
        </w:rPr>
        <w:br/>
        <w:t xml:space="preserve">2024 года № 2446-ЗЗК «О бюджете Забайкальского кр</w:t>
      </w:r>
      <w:r>
        <w:rPr>
          <w:rFonts w:eastAsiaTheme="minorHAnsi"/>
          <w:sz w:val="28"/>
          <w:szCs w:val="28"/>
          <w:lang w:eastAsia="en-US"/>
        </w:rPr>
        <w:t xml:space="preserve">ая на 2025 год и плановый период 2026 и 2027 годов» в части перераспределения бюджетных </w:t>
      </w:r>
      <w:r>
        <w:rPr>
          <w:rFonts w:eastAsiaTheme="minorHAnsi"/>
          <w:sz w:val="28"/>
          <w:szCs w:val="28"/>
          <w:lang w:eastAsia="en-US"/>
        </w:rPr>
        <w:t xml:space="preserve">ассигнований, предусмотренных Министерству жилищно-коммунального хозяйства, энергетики, цифровизации и связи Забайкальского края на 2025 год в сумме 103 007 269 (сто три миллиона семь тысяч двести шестьдесят девять) рублей 20 копеек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, согласно </w:t>
      </w:r>
      <w:hyperlink r:id="rId20" w:tooltip="https://login.consultant.ru/link/?req=doc&amp;base=RLAW251&amp;n=1678463&amp;dst=100009" w:history="1">
        <w:r>
          <w:rPr>
            <w:rFonts w:eastAsiaTheme="minorHAnsi"/>
            <w:sz w:val="28"/>
            <w:szCs w:val="28"/>
            <w:highlight w:val="white"/>
            <w:lang w:eastAsia="en-US"/>
          </w:rPr>
          <w:t xml:space="preserve">приложению</w:t>
        </w:r>
      </w:hyperlink>
      <w:r>
        <w:rPr>
          <w:rFonts w:eastAsiaTheme="minorHAnsi"/>
          <w:sz w:val="28"/>
          <w:szCs w:val="28"/>
          <w:highlight w:val="white"/>
          <w:lang w:eastAsia="en-US"/>
        </w:rPr>
        <w:t xml:space="preserve"> к настоящему постановлению.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bookmarkEnd w:id="1"/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firstLine="709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Первый заместитель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  <w:sectPr>
          <w:headerReference w:type="default" r:id="rId8"/>
          <w:headerReference w:type="even" r:id="rId9"/>
          <w:headerReference w:type="first" r:id="rId10"/>
          <w:footerReference w:type="even" r:id="rId12"/>
          <w:footerReference w:type="first" r:id="rId13"/>
          <w:footnotePr/>
          <w:endnotePr/>
          <w:type w:val="nextPage"/>
          <w:pgSz w:w="11906" w:h="16838" w:orient="portrait"/>
          <w:pgMar w:top="284" w:right="567" w:bottom="255" w:left="1985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</w:t>
      </w:r>
      <w:r>
        <w:rPr>
          <w:sz w:val="28"/>
          <w:szCs w:val="28"/>
          <w:lang w:eastAsia="en-US"/>
        </w:rPr>
        <w:tab/>
        <w:t xml:space="preserve">          </w:t>
      </w:r>
      <w:r>
        <w:rPr>
          <w:sz w:val="28"/>
          <w:szCs w:val="28"/>
          <w:lang w:eastAsia="en-US"/>
        </w:rPr>
        <w:t xml:space="preserve">Б.Б.Батомункуев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9638"/>
        <w:jc w:val="center"/>
        <w:spacing w:line="360" w:lineRule="auto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ПРИЛОЖЕНИЕ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963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Правительства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963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Забайкальского края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ПЕРЕРАСПРЕДЕЛЕНИЕ</w:t>
      </w:r>
      <w:r>
        <w:rPr>
          <w:rFonts w:eastAsiaTheme="minorHAnsi"/>
          <w:b/>
          <w:bCs/>
          <w:sz w:val="28"/>
          <w:szCs w:val="28"/>
          <w:lang w:eastAsia="en-US"/>
        </w:rPr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2025 году</w:t>
      </w:r>
      <w:r>
        <w:rPr>
          <w:rFonts w:eastAsiaTheme="minorHAnsi"/>
          <w:b/>
          <w:bCs/>
          <w:sz w:val="28"/>
          <w:szCs w:val="28"/>
          <w:lang w:eastAsia="en-US"/>
        </w:rPr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tbl>
      <w:tblPr>
        <w:tblW w:w="1515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4"/>
        <w:gridCol w:w="6406"/>
        <w:gridCol w:w="1480"/>
        <w:gridCol w:w="709"/>
        <w:gridCol w:w="709"/>
        <w:gridCol w:w="1701"/>
        <w:gridCol w:w="850"/>
        <w:gridCol w:w="2613"/>
      </w:tblGrid>
      <w:tr>
        <w:tblPrEx/>
        <w:trPr>
          <w:trHeight w:val="6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Код ведомства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Сумма (рублей)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Министерство жилищно-коммунального хозяйства, энергетики, </w:t>
            </w: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цифровизации</w:t>
            </w: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 и связи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002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3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озмещение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ифов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099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2740404100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3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-6 716 778,25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val="ru-RU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val="en-US"/>
              </w:rPr>
              <w:t xml:space="preserve">В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val="en-US"/>
              </w:rPr>
              <w:t xml:space="preserve">озмещение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val="en-US"/>
              </w:rPr>
              <w:t xml:space="preserve">ифов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099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2740404100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3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-3 461 674,14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099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274049Т001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3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-43 936 363,63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099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274049Т001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3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-48 892 453,18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Возмещение выпадающих доходов в связи с государственным регулированием тарифов на тепловую энергию (мощность), теплоноситель, горячее водоснабжение, холодное водоснабжение, водоотведение, не возмещенных в 2022-2023 годах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099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2740404506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3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+103 007 269,20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</w:pPr>
      <w:r>
        <w:rPr>
          <w:sz w:val="28"/>
          <w:szCs w:val="28"/>
        </w:rPr>
        <w:t xml:space="preserve">_________________</w:t>
      </w:r>
      <w:r/>
    </w:p>
    <w:sectPr>
      <w:headerReference w:type="default" r:id="rId11"/>
      <w:footnotePr/>
      <w:endnotePr/>
      <w:type w:val="nextPage"/>
      <w:pgSz w:w="16838" w:h="11906" w:orient="landscape"/>
      <w:pgMar w:top="1985" w:right="1134" w:bottom="567" w:left="110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center"/>
    </w:pPr>
    <w:r>
      <w:t xml:space="preserve">2</w:t>
    </w:r>
    <w:r/>
  </w:p>
  <w:p>
    <w:pPr>
      <w:pStyle w:val="7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Caption Char"/>
    <w:basedOn w:val="749"/>
    <w:link w:val="757"/>
    <w:uiPriority w:val="35"/>
    <w:rPr>
      <w:b/>
      <w:bCs/>
      <w:color w:val="4f81bd" w:themeColor="accent1"/>
      <w:sz w:val="18"/>
      <w:szCs w:val="18"/>
    </w:rPr>
  </w:style>
  <w:style w:type="table" w:styleId="719">
    <w:name w:val="Plain Table 1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7">
    <w:name w:val="List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38">
    <w:name w:val="TOC Heading"/>
    <w:uiPriority w:val="39"/>
    <w:unhideWhenUsed/>
  </w:style>
  <w:style w:type="paragraph" w:styleId="739" w:default="1">
    <w:name w:val="Normal"/>
    <w:qFormat/>
    <w:rPr>
      <w:rFonts w:ascii="Times New Roman" w:hAnsi="Times New Roman" w:eastAsia="Times New Roman" w:cs="Times New Roman"/>
      <w:sz w:val="24"/>
      <w:szCs w:val="24"/>
    </w:rPr>
  </w:style>
  <w:style w:type="paragraph" w:styleId="740">
    <w:name w:val="Heading 1"/>
    <w:basedOn w:val="739"/>
    <w:next w:val="739"/>
    <w:link w:val="7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7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7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5">
    <w:name w:val="Heading 6"/>
    <w:basedOn w:val="739"/>
    <w:next w:val="739"/>
    <w:link w:val="7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739"/>
    <w:next w:val="739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739"/>
    <w:next w:val="739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>
    <w:name w:val="footnote reference"/>
    <w:basedOn w:val="749"/>
    <w:uiPriority w:val="99"/>
    <w:unhideWhenUsed/>
    <w:qFormat/>
    <w:rPr>
      <w:vertAlign w:val="superscript"/>
    </w:rPr>
  </w:style>
  <w:style w:type="character" w:styleId="753">
    <w:name w:val="endnote reference"/>
    <w:basedOn w:val="749"/>
    <w:uiPriority w:val="99"/>
    <w:semiHidden/>
    <w:unhideWhenUsed/>
    <w:qFormat/>
    <w:rPr>
      <w:vertAlign w:val="superscript"/>
    </w:rPr>
  </w:style>
  <w:style w:type="character" w:styleId="754">
    <w:name w:val="Hyperlink"/>
    <w:uiPriority w:val="99"/>
    <w:unhideWhenUsed/>
    <w:rPr>
      <w:color w:val="0563c1" w:themeColor="hyperlink"/>
      <w:u w:val="single"/>
    </w:rPr>
  </w:style>
  <w:style w:type="paragraph" w:styleId="755">
    <w:name w:val="Balloon Text"/>
    <w:basedOn w:val="739"/>
    <w:link w:val="93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756">
    <w:name w:val="endnote text"/>
    <w:basedOn w:val="739"/>
    <w:link w:val="934"/>
    <w:uiPriority w:val="99"/>
    <w:semiHidden/>
    <w:unhideWhenUsed/>
    <w:qFormat/>
    <w:rPr>
      <w:sz w:val="20"/>
    </w:rPr>
  </w:style>
  <w:style w:type="paragraph" w:styleId="757">
    <w:name w:val="Caption"/>
    <w:basedOn w:val="739"/>
    <w:next w:val="739"/>
    <w:link w:val="80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758">
    <w:name w:val="footnote text"/>
    <w:basedOn w:val="739"/>
    <w:link w:val="933"/>
    <w:uiPriority w:val="99"/>
    <w:semiHidden/>
    <w:unhideWhenUsed/>
    <w:pPr>
      <w:spacing w:after="40"/>
    </w:pPr>
    <w:rPr>
      <w:sz w:val="18"/>
    </w:rPr>
  </w:style>
  <w:style w:type="paragraph" w:styleId="759">
    <w:name w:val="toc 8"/>
    <w:basedOn w:val="739"/>
    <w:next w:val="739"/>
    <w:uiPriority w:val="39"/>
    <w:unhideWhenUsed/>
    <w:qFormat/>
    <w:pPr>
      <w:ind w:left="1984"/>
      <w:spacing w:after="57"/>
    </w:pPr>
  </w:style>
  <w:style w:type="paragraph" w:styleId="760">
    <w:name w:val="Header"/>
    <w:basedOn w:val="739"/>
    <w:link w:val="936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761">
    <w:name w:val="toc 9"/>
    <w:basedOn w:val="739"/>
    <w:next w:val="739"/>
    <w:uiPriority w:val="39"/>
    <w:unhideWhenUsed/>
    <w:qFormat/>
    <w:pPr>
      <w:ind w:left="2268"/>
      <w:spacing w:after="57"/>
    </w:pPr>
  </w:style>
  <w:style w:type="paragraph" w:styleId="762">
    <w:name w:val="toc 7"/>
    <w:basedOn w:val="739"/>
    <w:next w:val="739"/>
    <w:uiPriority w:val="39"/>
    <w:unhideWhenUsed/>
    <w:qFormat/>
    <w:pPr>
      <w:ind w:left="1701"/>
      <w:spacing w:after="57"/>
    </w:pPr>
  </w:style>
  <w:style w:type="paragraph" w:styleId="763">
    <w:name w:val="toc 1"/>
    <w:basedOn w:val="739"/>
    <w:next w:val="739"/>
    <w:uiPriority w:val="39"/>
    <w:unhideWhenUsed/>
    <w:qFormat/>
    <w:pPr>
      <w:spacing w:after="57"/>
    </w:pPr>
  </w:style>
  <w:style w:type="paragraph" w:styleId="764">
    <w:name w:val="toc 6"/>
    <w:basedOn w:val="739"/>
    <w:next w:val="739"/>
    <w:uiPriority w:val="39"/>
    <w:unhideWhenUsed/>
    <w:qFormat/>
    <w:pPr>
      <w:ind w:left="1417"/>
      <w:spacing w:after="57"/>
    </w:pPr>
  </w:style>
  <w:style w:type="paragraph" w:styleId="765">
    <w:name w:val="table of figures"/>
    <w:basedOn w:val="739"/>
    <w:next w:val="739"/>
    <w:uiPriority w:val="99"/>
    <w:unhideWhenUsed/>
    <w:qFormat/>
  </w:style>
  <w:style w:type="paragraph" w:styleId="766">
    <w:name w:val="toc 3"/>
    <w:basedOn w:val="739"/>
    <w:next w:val="739"/>
    <w:uiPriority w:val="39"/>
    <w:unhideWhenUsed/>
    <w:qFormat/>
    <w:pPr>
      <w:ind w:left="567"/>
      <w:spacing w:after="57"/>
    </w:pPr>
  </w:style>
  <w:style w:type="paragraph" w:styleId="767">
    <w:name w:val="toc 2"/>
    <w:basedOn w:val="739"/>
    <w:next w:val="739"/>
    <w:uiPriority w:val="39"/>
    <w:unhideWhenUsed/>
    <w:qFormat/>
    <w:pPr>
      <w:ind w:left="283"/>
      <w:spacing w:after="57"/>
    </w:pPr>
  </w:style>
  <w:style w:type="paragraph" w:styleId="768">
    <w:name w:val="toc 4"/>
    <w:basedOn w:val="739"/>
    <w:next w:val="739"/>
    <w:uiPriority w:val="39"/>
    <w:unhideWhenUsed/>
    <w:qFormat/>
    <w:pPr>
      <w:ind w:left="850"/>
      <w:spacing w:after="57"/>
    </w:pPr>
  </w:style>
  <w:style w:type="paragraph" w:styleId="769">
    <w:name w:val="toc 5"/>
    <w:basedOn w:val="739"/>
    <w:next w:val="739"/>
    <w:uiPriority w:val="39"/>
    <w:unhideWhenUsed/>
    <w:qFormat/>
    <w:pPr>
      <w:ind w:left="1134"/>
      <w:spacing w:after="57"/>
    </w:pPr>
  </w:style>
  <w:style w:type="paragraph" w:styleId="770">
    <w:name w:val="Title"/>
    <w:basedOn w:val="739"/>
    <w:next w:val="739"/>
    <w:link w:val="79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71">
    <w:name w:val="Footer"/>
    <w:basedOn w:val="739"/>
    <w:link w:val="937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772">
    <w:name w:val="Subtitle"/>
    <w:basedOn w:val="739"/>
    <w:next w:val="739"/>
    <w:link w:val="800"/>
    <w:uiPriority w:val="11"/>
    <w:qFormat/>
    <w:pPr>
      <w:spacing w:before="200" w:after="200"/>
    </w:pPr>
  </w:style>
  <w:style w:type="table" w:styleId="773">
    <w:name w:val="Table Grid"/>
    <w:basedOn w:val="750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74" w:customStyle="1">
    <w:name w:val="Heading 1 Char"/>
    <w:basedOn w:val="749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Heading 2 Char"/>
    <w:basedOn w:val="749"/>
    <w:uiPriority w:val="9"/>
    <w:rPr>
      <w:rFonts w:ascii="Arial" w:hAnsi="Arial" w:eastAsia="Arial" w:cs="Arial"/>
      <w:sz w:val="34"/>
    </w:rPr>
  </w:style>
  <w:style w:type="character" w:styleId="776" w:customStyle="1">
    <w:name w:val="Heading 3 Char"/>
    <w:basedOn w:val="749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Heading 4 Char"/>
    <w:basedOn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Heading 5 Char"/>
    <w:basedOn w:val="749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Heading 6 Char"/>
    <w:basedOn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Heading 7 Char"/>
    <w:basedOn w:val="74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4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4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basedOn w:val="749"/>
    <w:uiPriority w:val="10"/>
    <w:qFormat/>
    <w:rPr>
      <w:sz w:val="48"/>
      <w:szCs w:val="48"/>
    </w:rPr>
  </w:style>
  <w:style w:type="character" w:styleId="784" w:customStyle="1">
    <w:name w:val="Subtitle Char"/>
    <w:basedOn w:val="749"/>
    <w:uiPriority w:val="11"/>
    <w:qFormat/>
    <w:rPr>
      <w:sz w:val="24"/>
      <w:szCs w:val="24"/>
    </w:rPr>
  </w:style>
  <w:style w:type="character" w:styleId="785" w:customStyle="1">
    <w:name w:val="Quote Char"/>
    <w:uiPriority w:val="29"/>
    <w:qFormat/>
    <w:rPr>
      <w:i/>
    </w:rPr>
  </w:style>
  <w:style w:type="character" w:styleId="786" w:customStyle="1">
    <w:name w:val="Intense Quote Char"/>
    <w:uiPriority w:val="30"/>
    <w:qFormat/>
    <w:rPr>
      <w:i/>
    </w:rPr>
  </w:style>
  <w:style w:type="character" w:styleId="787" w:customStyle="1">
    <w:name w:val="Footnote Text Char"/>
    <w:uiPriority w:val="99"/>
    <w:qFormat/>
    <w:rPr>
      <w:sz w:val="18"/>
    </w:rPr>
  </w:style>
  <w:style w:type="character" w:styleId="788" w:customStyle="1">
    <w:name w:val="Endnote Text Char"/>
    <w:uiPriority w:val="99"/>
    <w:qFormat/>
    <w:rPr>
      <w:sz w:val="20"/>
    </w:rPr>
  </w:style>
  <w:style w:type="character" w:styleId="789" w:customStyle="1">
    <w:name w:val="Заголовок 1 Знак"/>
    <w:basedOn w:val="749"/>
    <w:link w:val="740"/>
    <w:uiPriority w:val="9"/>
    <w:qFormat/>
    <w:rPr>
      <w:rFonts w:ascii="Arial" w:hAnsi="Arial" w:eastAsia="Arial" w:cs="Arial"/>
      <w:sz w:val="40"/>
      <w:szCs w:val="40"/>
    </w:rPr>
  </w:style>
  <w:style w:type="character" w:styleId="790" w:customStyle="1">
    <w:name w:val="Заголовок 2 Знак"/>
    <w:basedOn w:val="749"/>
    <w:link w:val="741"/>
    <w:uiPriority w:val="9"/>
    <w:qFormat/>
    <w:rPr>
      <w:rFonts w:ascii="Arial" w:hAnsi="Arial" w:eastAsia="Arial" w:cs="Arial"/>
      <w:sz w:val="34"/>
    </w:rPr>
  </w:style>
  <w:style w:type="character" w:styleId="791" w:customStyle="1">
    <w:name w:val="Заголовок 3 Знак"/>
    <w:basedOn w:val="749"/>
    <w:link w:val="742"/>
    <w:uiPriority w:val="9"/>
    <w:qFormat/>
    <w:rPr>
      <w:rFonts w:ascii="Arial" w:hAnsi="Arial" w:eastAsia="Arial" w:cs="Arial"/>
      <w:sz w:val="30"/>
      <w:szCs w:val="30"/>
    </w:rPr>
  </w:style>
  <w:style w:type="character" w:styleId="792" w:customStyle="1">
    <w:name w:val="Заголовок 4 Знак"/>
    <w:basedOn w:val="749"/>
    <w:link w:val="74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Заголовок 5 Знак"/>
    <w:basedOn w:val="749"/>
    <w:link w:val="7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Заголовок 6 Знак"/>
    <w:basedOn w:val="749"/>
    <w:link w:val="74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Заголовок 7 Знак"/>
    <w:basedOn w:val="749"/>
    <w:link w:val="74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Заголовок 8 Знак"/>
    <w:basedOn w:val="749"/>
    <w:link w:val="74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Заголовок 9 Знак"/>
    <w:basedOn w:val="749"/>
    <w:link w:val="748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98">
    <w:name w:val="No Spacing"/>
    <w:uiPriority w:val="1"/>
    <w:qFormat/>
    <w:rPr>
      <w:sz w:val="22"/>
      <w:szCs w:val="22"/>
      <w:lang w:eastAsia="en-US"/>
    </w:rPr>
  </w:style>
  <w:style w:type="character" w:styleId="799" w:customStyle="1">
    <w:name w:val="Заголовок Знак"/>
    <w:basedOn w:val="749"/>
    <w:link w:val="770"/>
    <w:uiPriority w:val="10"/>
    <w:qFormat/>
    <w:rPr>
      <w:sz w:val="48"/>
      <w:szCs w:val="48"/>
    </w:rPr>
  </w:style>
  <w:style w:type="character" w:styleId="800" w:customStyle="1">
    <w:name w:val="Подзаголовок Знак"/>
    <w:basedOn w:val="749"/>
    <w:link w:val="772"/>
    <w:uiPriority w:val="11"/>
    <w:qFormat/>
    <w:rPr>
      <w:sz w:val="24"/>
      <w:szCs w:val="24"/>
    </w:rPr>
  </w:style>
  <w:style w:type="paragraph" w:styleId="801">
    <w:name w:val="Quote"/>
    <w:basedOn w:val="739"/>
    <w:next w:val="739"/>
    <w:link w:val="802"/>
    <w:uiPriority w:val="29"/>
    <w:qFormat/>
    <w:pPr>
      <w:ind w:left="720" w:right="720"/>
    </w:pPr>
    <w:rPr>
      <w:i/>
    </w:rPr>
  </w:style>
  <w:style w:type="character" w:styleId="802" w:customStyle="1">
    <w:name w:val="Цитата 2 Знак"/>
    <w:link w:val="801"/>
    <w:uiPriority w:val="29"/>
    <w:qFormat/>
    <w:rPr>
      <w:i/>
    </w:rPr>
  </w:style>
  <w:style w:type="paragraph" w:styleId="803">
    <w:name w:val="Intense Quote"/>
    <w:basedOn w:val="739"/>
    <w:next w:val="739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 w:customStyle="1">
    <w:name w:val="Выделенная цитата Знак"/>
    <w:link w:val="803"/>
    <w:uiPriority w:val="30"/>
    <w:qFormat/>
    <w:rPr>
      <w:i/>
    </w:rPr>
  </w:style>
  <w:style w:type="character" w:styleId="805" w:customStyle="1">
    <w:name w:val="Header Char"/>
    <w:basedOn w:val="749"/>
    <w:uiPriority w:val="99"/>
    <w:qFormat/>
  </w:style>
  <w:style w:type="character" w:styleId="806" w:customStyle="1">
    <w:name w:val="Footer Char"/>
    <w:basedOn w:val="749"/>
    <w:uiPriority w:val="99"/>
    <w:qFormat/>
  </w:style>
  <w:style w:type="character" w:styleId="807" w:customStyle="1">
    <w:name w:val="Название объекта Знак"/>
    <w:link w:val="757"/>
    <w:uiPriority w:val="99"/>
    <w:qFormat/>
  </w:style>
  <w:style w:type="table" w:styleId="808" w:customStyle="1">
    <w:name w:val="Table Grid Light"/>
    <w:basedOn w:val="750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9" w:customStyle="1">
    <w:name w:val="Таблица простая 11"/>
    <w:basedOn w:val="750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 w:customStyle="1">
    <w:name w:val="Таблица простая 21"/>
    <w:basedOn w:val="750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 w:customStyle="1">
    <w:name w:val="Таблица простая 31"/>
    <w:basedOn w:val="750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 w:customStyle="1">
    <w:name w:val="Таблица простая 41"/>
    <w:basedOn w:val="750"/>
    <w:uiPriority w:val="99"/>
    <w:tblPr/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Таблица простая 51"/>
    <w:basedOn w:val="750"/>
    <w:uiPriority w:val="99"/>
    <w:tblPr/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1 светлая1"/>
    <w:basedOn w:val="750"/>
    <w:uiPriority w:val="99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basedOn w:val="750"/>
    <w:uiPriority w:val="99"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basedOn w:val="750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basedOn w:val="750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basedOn w:val="750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basedOn w:val="750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basedOn w:val="750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Таблица-сетка 21"/>
    <w:basedOn w:val="750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1"/>
    <w:basedOn w:val="750"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2"/>
    <w:basedOn w:val="750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3"/>
    <w:basedOn w:val="750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4"/>
    <w:basedOn w:val="750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5"/>
    <w:basedOn w:val="750"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6"/>
    <w:basedOn w:val="750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Таблица-сетка 31"/>
    <w:basedOn w:val="750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1"/>
    <w:basedOn w:val="750"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2"/>
    <w:basedOn w:val="750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3"/>
    <w:basedOn w:val="750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4"/>
    <w:basedOn w:val="750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5"/>
    <w:basedOn w:val="750"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6"/>
    <w:basedOn w:val="750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Таблица-сетка 41"/>
    <w:basedOn w:val="750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basedOn w:val="750"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37" w:customStyle="1">
    <w:name w:val="Grid Table 4 - Accent 2"/>
    <w:basedOn w:val="750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Grid Table 4 - Accent 3"/>
    <w:basedOn w:val="750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9" w:customStyle="1">
    <w:name w:val="Grid Table 4 - Accent 4"/>
    <w:basedOn w:val="750"/>
    <w:uiPriority w:val="5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Grid Table 4 - Accent 5"/>
    <w:basedOn w:val="750"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41" w:customStyle="1">
    <w:name w:val="Grid Table 4 - Accent 6"/>
    <w:basedOn w:val="750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2" w:customStyle="1">
    <w:name w:val="Таблица-сетка 5 темная1"/>
    <w:basedOn w:val="75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1"/>
    <w:basedOn w:val="75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2"/>
    <w:basedOn w:val="75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3"/>
    <w:basedOn w:val="75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4"/>
    <w:basedOn w:val="75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5"/>
    <w:basedOn w:val="75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6"/>
    <w:basedOn w:val="75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9" w:customStyle="1">
    <w:name w:val="Таблица-сетка 6 цветная1"/>
    <w:basedOn w:val="750"/>
    <w:uiPriority w:val="99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basedOn w:val="750"/>
    <w:uiPriority w:val="99"/>
    <w:tblP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51" w:customStyle="1">
    <w:name w:val="Grid Table 6 Colorful - Accent 2"/>
    <w:basedOn w:val="750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2" w:customStyle="1">
    <w:name w:val="Grid Table 6 Colorful - Accent 3"/>
    <w:basedOn w:val="750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3" w:customStyle="1">
    <w:name w:val="Grid Table 6 Colorful - Accent 4"/>
    <w:basedOn w:val="750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4" w:customStyle="1">
    <w:name w:val="Grid Table 6 Colorful - Accent 5"/>
    <w:basedOn w:val="750"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55" w:customStyle="1">
    <w:name w:val="Grid Table 6 Colorful - Accent 6"/>
    <w:basedOn w:val="750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56" w:customStyle="1">
    <w:name w:val="Таблица-сетка 7 цветная1"/>
    <w:basedOn w:val="750"/>
    <w:uiPriority w:val="99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1"/>
    <w:basedOn w:val="750"/>
    <w:uiPriority w:val="99"/>
    <w:tblP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2"/>
    <w:basedOn w:val="750"/>
    <w:uiPriority w:val="99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3"/>
    <w:basedOn w:val="750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4"/>
    <w:basedOn w:val="750"/>
    <w:uiPriority w:val="99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5"/>
    <w:basedOn w:val="750"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6"/>
    <w:basedOn w:val="750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Список-таблица 1 светлая1"/>
    <w:basedOn w:val="750"/>
    <w:uiPriority w:val="99"/>
    <w:tblPr/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basedOn w:val="750"/>
    <w:uiPriority w:val="99"/>
    <w:tblPr/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basedOn w:val="750"/>
    <w:uiPriority w:val="99"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basedOn w:val="750"/>
    <w:uiPriority w:val="99"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basedOn w:val="750"/>
    <w:uiPriority w:val="99"/>
    <w:tblPr/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basedOn w:val="750"/>
    <w:uiPriority w:val="99"/>
    <w:tblPr/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basedOn w:val="750"/>
    <w:uiPriority w:val="99"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Список-таблица 21"/>
    <w:basedOn w:val="750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basedOn w:val="750"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basedOn w:val="750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basedOn w:val="750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basedOn w:val="750"/>
    <w:uiPriority w:val="99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basedOn w:val="750"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basedOn w:val="750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7" w:customStyle="1">
    <w:name w:val="Список-таблица 31"/>
    <w:basedOn w:val="750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basedOn w:val="750"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basedOn w:val="750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basedOn w:val="750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basedOn w:val="750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basedOn w:val="750"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basedOn w:val="750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Список-таблица 41"/>
    <w:basedOn w:val="750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basedOn w:val="750"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basedOn w:val="750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basedOn w:val="750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basedOn w:val="750"/>
    <w:uiPriority w:val="9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basedOn w:val="750"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basedOn w:val="750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Список-таблица 5 темная1"/>
    <w:basedOn w:val="750"/>
    <w:uiPriority w:val="99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basedOn w:val="750"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basedOn w:val="750"/>
    <w:uiPriority w:val="99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basedOn w:val="750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basedOn w:val="750"/>
    <w:uiPriority w:val="99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basedOn w:val="750"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basedOn w:val="750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Список-таблица 6 цветная1"/>
    <w:basedOn w:val="750"/>
    <w:uiPriority w:val="99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basedOn w:val="750"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00" w:customStyle="1">
    <w:name w:val="List Table 6 Colorful - Accent 2"/>
    <w:basedOn w:val="750"/>
    <w:uiPriority w:val="99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1" w:customStyle="1">
    <w:name w:val="List Table 6 Colorful - Accent 3"/>
    <w:basedOn w:val="750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2" w:customStyle="1">
    <w:name w:val="List Table 6 Colorful - Accent 4"/>
    <w:basedOn w:val="750"/>
    <w:uiPriority w:val="99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3" w:customStyle="1">
    <w:name w:val="List Table 6 Colorful - Accent 5"/>
    <w:basedOn w:val="750"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04" w:customStyle="1">
    <w:name w:val="List Table 6 Colorful - Accent 6"/>
    <w:basedOn w:val="750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5" w:customStyle="1">
    <w:name w:val="Список-таблица 7 цветная1"/>
    <w:basedOn w:val="750"/>
    <w:uiPriority w:val="99"/>
    <w:tblPr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1"/>
    <w:basedOn w:val="750"/>
    <w:uiPriority w:val="99"/>
    <w:tblPr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2"/>
    <w:basedOn w:val="750"/>
    <w:uiPriority w:val="99"/>
    <w:tblPr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3"/>
    <w:basedOn w:val="750"/>
    <w:uiPriority w:val="99"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4"/>
    <w:basedOn w:val="750"/>
    <w:uiPriority w:val="99"/>
    <w:tblPr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5"/>
    <w:basedOn w:val="750"/>
    <w:uiPriority w:val="99"/>
    <w:tblPr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6"/>
    <w:basedOn w:val="750"/>
    <w:uiPriority w:val="99"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ned - Accent"/>
    <w:basedOn w:val="750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basedOn w:val="750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14" w:customStyle="1">
    <w:name w:val="Lined - Accent 2"/>
    <w:basedOn w:val="750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5" w:customStyle="1">
    <w:name w:val="Lined - Accent 3"/>
    <w:basedOn w:val="750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6" w:customStyle="1">
    <w:name w:val="Lined - Accent 4"/>
    <w:basedOn w:val="750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7" w:customStyle="1">
    <w:name w:val="Lined - Accent 5"/>
    <w:basedOn w:val="750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18" w:customStyle="1">
    <w:name w:val="Lined - Accent 6"/>
    <w:basedOn w:val="750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9" w:customStyle="1">
    <w:name w:val="Bordered &amp; Lined - Accent"/>
    <w:basedOn w:val="750"/>
    <w:uiPriority w:val="99"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basedOn w:val="750"/>
    <w:uiPriority w:val="99"/>
    <w:rPr>
      <w:color w:val="404040"/>
    </w:rPr>
    <w:tblP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1" w:customStyle="1">
    <w:name w:val="Bordered &amp; Lined - Accent 2"/>
    <w:basedOn w:val="750"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2" w:customStyle="1">
    <w:name w:val="Bordered &amp; Lined - Accent 3"/>
    <w:basedOn w:val="750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3" w:customStyle="1">
    <w:name w:val="Bordered &amp; Lined - Accent 4"/>
    <w:basedOn w:val="750"/>
    <w:uiPriority w:val="99"/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4" w:customStyle="1">
    <w:name w:val="Bordered &amp; Lined - Accent 5"/>
    <w:basedOn w:val="750"/>
    <w:uiPriority w:val="99"/>
    <w:rPr>
      <w:color w:val="404040"/>
    </w:rPr>
    <w:tblP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25" w:customStyle="1">
    <w:name w:val="Bordered &amp; Lined - Accent 6"/>
    <w:basedOn w:val="750"/>
    <w:uiPriority w:val="99"/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6" w:customStyle="1">
    <w:name w:val="Bordered"/>
    <w:basedOn w:val="750"/>
    <w:uiPriority w:val="99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basedOn w:val="750"/>
    <w:uiPriority w:val="99"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28" w:customStyle="1">
    <w:name w:val="Bordered - Accent 2"/>
    <w:basedOn w:val="750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9" w:customStyle="1">
    <w:name w:val="Bordered - Accent 3"/>
    <w:basedOn w:val="750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0" w:customStyle="1">
    <w:name w:val="Bordered - Accent 4"/>
    <w:basedOn w:val="750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1" w:customStyle="1">
    <w:name w:val="Bordered - Accent 5"/>
    <w:basedOn w:val="750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32" w:customStyle="1">
    <w:name w:val="Bordered - Accent 6"/>
    <w:basedOn w:val="750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3" w:customStyle="1">
    <w:name w:val="Текст сноски Знак"/>
    <w:link w:val="758"/>
    <w:uiPriority w:val="99"/>
    <w:rPr>
      <w:sz w:val="18"/>
    </w:rPr>
  </w:style>
  <w:style w:type="character" w:styleId="934" w:customStyle="1">
    <w:name w:val="Текст концевой сноски Знак"/>
    <w:link w:val="756"/>
    <w:uiPriority w:val="99"/>
    <w:qFormat/>
    <w:rPr>
      <w:sz w:val="20"/>
    </w:rPr>
  </w:style>
  <w:style w:type="paragraph" w:styleId="935" w:customStyle="1">
    <w:name w:val="Заголовок оглавления1"/>
    <w:uiPriority w:val="39"/>
    <w:unhideWhenUsed/>
    <w:qFormat/>
    <w:pPr>
      <w:spacing w:after="160" w:line="259" w:lineRule="auto"/>
    </w:pPr>
    <w:rPr>
      <w:sz w:val="22"/>
      <w:szCs w:val="22"/>
      <w:lang w:eastAsia="en-US"/>
    </w:rPr>
  </w:style>
  <w:style w:type="character" w:styleId="936" w:customStyle="1">
    <w:name w:val="Верхний колонтитул Знак"/>
    <w:basedOn w:val="749"/>
    <w:link w:val="760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7" w:customStyle="1">
    <w:name w:val="Нижний колонтитул Знак"/>
    <w:basedOn w:val="749"/>
    <w:link w:val="771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8" w:customStyle="1">
    <w:name w:val="Текст выноски Знак"/>
    <w:basedOn w:val="749"/>
    <w:link w:val="755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939">
    <w:name w:val="List Paragraph"/>
    <w:basedOn w:val="739"/>
    <w:uiPriority w:val="34"/>
    <w:qFormat/>
    <w:pPr>
      <w:contextualSpacing/>
      <w:ind w:left="720"/>
    </w:pPr>
  </w:style>
  <w:style w:type="paragraph" w:styleId="940" w:customStyle="1">
    <w:name w:val="ConsPlusNormal"/>
    <w:qFormat/>
    <w:pPr>
      <w:widowControl w:val="off"/>
    </w:pPr>
    <w:rPr>
      <w:rFonts w:ascii="Calibri" w:hAnsi="Calibri" w:cs="Calibri" w:eastAsiaTheme="minorEastAsia"/>
      <w:sz w:val="22"/>
      <w:szCs w:val="22"/>
    </w:rPr>
  </w:style>
  <w:style w:type="paragraph" w:styleId="941" w:customStyle="1">
    <w:name w:val="s_1"/>
    <w:qFormat/>
    <w:pPr>
      <w:spacing w:before="100" w:beforeAutospacing="1" w:after="100" w:afterAutospacing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image" Target="media/image1.png"/><Relationship Id="rId17" Type="http://schemas.openxmlformats.org/officeDocument/2006/relationships/hyperlink" Target="https://login.consultant.ru/link/?req=doc&amp;base=LAW&amp;n=494464&amp;dst=100123" TargetMode="External"/><Relationship Id="rId18" Type="http://schemas.openxmlformats.org/officeDocument/2006/relationships/hyperlink" Target="https://login.consultant.ru/link/?req=doc&amp;base=RLAW251&amp;n=1677269&amp;dst=100190" TargetMode="External"/><Relationship Id="rId19" Type="http://schemas.openxmlformats.org/officeDocument/2006/relationships/hyperlink" Target="https://login.consultant.ru/link/?req=doc&amp;base=RLAW251&amp;n=1677269" TargetMode="External"/><Relationship Id="rId20" Type="http://schemas.openxmlformats.org/officeDocument/2006/relationships/hyperlink" Target="https://login.consultant.ru/link/?req=doc&amp;base=RLAW251&amp;n=1678463&amp;dst=10000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B647A5-9677-4177-9A5A-BF69DE40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Цырэнэ Булат Баирович</dc:creator>
  <cp:lastModifiedBy>ddz</cp:lastModifiedBy>
  <cp:revision>31</cp:revision>
  <dcterms:created xsi:type="dcterms:W3CDTF">2025-10-02T02:08:00Z</dcterms:created>
  <dcterms:modified xsi:type="dcterms:W3CDTF">2025-12-24T05:52:16Z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904F63F39938450994B72EDB77FD2A36_13</vt:lpwstr>
  </property>
</Properties>
</file>