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56" w:rsidRDefault="001C0B56" w:rsidP="001C0B56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E2283B">
        <w:rPr>
          <w:noProof/>
        </w:rPr>
        <w:drawing>
          <wp:inline distT="0" distB="0" distL="0" distR="0">
            <wp:extent cx="8001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B56" w:rsidRDefault="001C0B56" w:rsidP="001C0B56">
      <w:pPr>
        <w:shd w:val="clear" w:color="auto" w:fill="FFFFFF"/>
        <w:jc w:val="center"/>
        <w:rPr>
          <w:sz w:val="2"/>
          <w:szCs w:val="2"/>
        </w:rPr>
      </w:pPr>
    </w:p>
    <w:p w:rsidR="001C0B56" w:rsidRDefault="001C0B56" w:rsidP="001C0B56">
      <w:pPr>
        <w:shd w:val="clear" w:color="auto" w:fill="FFFFFF"/>
        <w:jc w:val="center"/>
        <w:rPr>
          <w:sz w:val="2"/>
          <w:szCs w:val="2"/>
        </w:rPr>
      </w:pPr>
    </w:p>
    <w:p w:rsidR="001C0B56" w:rsidRDefault="001C0B56" w:rsidP="001C0B56">
      <w:pPr>
        <w:shd w:val="clear" w:color="auto" w:fill="FFFFFF"/>
        <w:jc w:val="center"/>
        <w:rPr>
          <w:sz w:val="2"/>
          <w:szCs w:val="2"/>
        </w:rPr>
      </w:pPr>
    </w:p>
    <w:p w:rsidR="001C0B56" w:rsidRDefault="001C0B56" w:rsidP="001C0B56">
      <w:pPr>
        <w:shd w:val="clear" w:color="auto" w:fill="FFFFFF"/>
        <w:jc w:val="center"/>
        <w:rPr>
          <w:sz w:val="2"/>
          <w:szCs w:val="2"/>
        </w:rPr>
      </w:pPr>
    </w:p>
    <w:p w:rsidR="001C0B56" w:rsidRDefault="001C0B56" w:rsidP="001C0B56">
      <w:pPr>
        <w:shd w:val="clear" w:color="auto" w:fill="FFFFFF"/>
        <w:jc w:val="center"/>
        <w:rPr>
          <w:sz w:val="2"/>
          <w:szCs w:val="2"/>
        </w:rPr>
      </w:pPr>
    </w:p>
    <w:p w:rsidR="001C0B56" w:rsidRDefault="001C0B56" w:rsidP="001C0B56">
      <w:pPr>
        <w:shd w:val="clear" w:color="auto" w:fill="FFFFFF"/>
        <w:jc w:val="center"/>
        <w:rPr>
          <w:sz w:val="2"/>
          <w:szCs w:val="2"/>
        </w:rPr>
      </w:pPr>
    </w:p>
    <w:p w:rsidR="001C0B56" w:rsidRDefault="001C0B56" w:rsidP="001C0B56">
      <w:pPr>
        <w:shd w:val="clear" w:color="auto" w:fill="FFFFFF"/>
        <w:jc w:val="center"/>
        <w:rPr>
          <w:sz w:val="2"/>
          <w:szCs w:val="2"/>
        </w:rPr>
      </w:pPr>
    </w:p>
    <w:p w:rsidR="001C0B56" w:rsidRDefault="001C0B56" w:rsidP="001C0B56">
      <w:pPr>
        <w:shd w:val="clear" w:color="auto" w:fill="FFFFFF"/>
        <w:jc w:val="center"/>
        <w:rPr>
          <w:sz w:val="2"/>
          <w:szCs w:val="2"/>
        </w:rPr>
      </w:pPr>
    </w:p>
    <w:p w:rsidR="001C0B56" w:rsidRPr="00AB243D" w:rsidRDefault="001C0B56" w:rsidP="001C0B5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C0B56" w:rsidRPr="00705517" w:rsidRDefault="001C0B56" w:rsidP="001C0B5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705517">
        <w:rPr>
          <w:b/>
          <w:spacing w:val="-11"/>
          <w:sz w:val="33"/>
          <w:szCs w:val="33"/>
        </w:rPr>
        <w:t>ПРАВИТЕЛЬСТВО ЗАБАЙКАЛЬСКОГО КРАЯ</w:t>
      </w:r>
    </w:p>
    <w:p w:rsidR="001C0B56" w:rsidRDefault="001C0B56" w:rsidP="001C0B5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C0B56" w:rsidRDefault="001C0B56" w:rsidP="001C0B5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C0B56" w:rsidRDefault="001C0B56" w:rsidP="001C0B5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C0B56" w:rsidRDefault="001C0B56" w:rsidP="001C0B5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C0B56" w:rsidRDefault="001C0B56" w:rsidP="001C0B56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1C0B56" w:rsidRPr="00722412" w:rsidRDefault="001C0B56" w:rsidP="001C0B56">
      <w:pPr>
        <w:shd w:val="clear" w:color="auto" w:fill="FFFFFF"/>
        <w:jc w:val="center"/>
        <w:rPr>
          <w:bCs/>
          <w:spacing w:val="-14"/>
        </w:rPr>
      </w:pPr>
    </w:p>
    <w:p w:rsidR="001C0B56" w:rsidRPr="00674D09" w:rsidRDefault="001C0B56" w:rsidP="001C0B5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1C0B56" w:rsidRDefault="001C0B56" w:rsidP="001C0B5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B56" w:rsidRPr="00D432C0" w:rsidRDefault="001C0B56" w:rsidP="001C0B5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0B56" w:rsidRPr="00D432C0" w:rsidRDefault="001C0B56" w:rsidP="001C0B5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bCs/>
          <w:color w:val="000000"/>
          <w:sz w:val="2"/>
          <w:szCs w:val="2"/>
        </w:rPr>
      </w:pPr>
    </w:p>
    <w:p w:rsidR="001C0B56" w:rsidRPr="00D432C0" w:rsidRDefault="001C0B56" w:rsidP="001C0B5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bCs/>
          <w:color w:val="000000"/>
          <w:sz w:val="2"/>
          <w:szCs w:val="2"/>
        </w:rPr>
      </w:pPr>
    </w:p>
    <w:p w:rsidR="001C0B56" w:rsidRPr="00D432C0" w:rsidRDefault="001C0B56" w:rsidP="001C0B5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bCs/>
          <w:color w:val="000000"/>
          <w:sz w:val="2"/>
          <w:szCs w:val="2"/>
        </w:rPr>
      </w:pPr>
    </w:p>
    <w:p w:rsidR="001C0B56" w:rsidRPr="00D432C0" w:rsidRDefault="001C0B56" w:rsidP="001C0B5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bCs/>
          <w:color w:val="000000"/>
          <w:sz w:val="2"/>
          <w:szCs w:val="2"/>
        </w:rPr>
      </w:pPr>
    </w:p>
    <w:p w:rsidR="001C0B56" w:rsidRDefault="00567D43" w:rsidP="001C0B56">
      <w:pPr>
        <w:tabs>
          <w:tab w:val="left" w:pos="105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</w:t>
      </w:r>
      <w:bookmarkStart w:id="1" w:name="_GoBack"/>
      <w:bookmarkEnd w:id="1"/>
      <w:r w:rsidR="001C0B56" w:rsidRPr="00A47E74">
        <w:rPr>
          <w:b/>
          <w:bCs/>
          <w:color w:val="000000"/>
        </w:rPr>
        <w:t xml:space="preserve"> </w:t>
      </w:r>
      <w:r w:rsidR="001C0B56">
        <w:rPr>
          <w:b/>
          <w:bCs/>
          <w:color w:val="000000"/>
        </w:rPr>
        <w:t xml:space="preserve">в Порядок регистрации и учета граждан Российский Федерации, выехавших из районов Крайнего Севера и приравненных к ним местностей не ранее 1 января 1992 года, имеющих право на получение социальной выплаты для приобретения жилья, утвержденный постановлением Правительства Забайкальского края от 11 ноября 2008 года № 81 </w:t>
      </w:r>
    </w:p>
    <w:p w:rsidR="001C0B56" w:rsidRPr="00023DB4" w:rsidRDefault="001C0B56" w:rsidP="001C0B56">
      <w:pPr>
        <w:tabs>
          <w:tab w:val="left" w:pos="105"/>
        </w:tabs>
        <w:jc w:val="center"/>
        <w:rPr>
          <w:b/>
        </w:rPr>
      </w:pPr>
    </w:p>
    <w:p w:rsidR="001C0B56" w:rsidRDefault="001C0B56" w:rsidP="001C0B56">
      <w:pPr>
        <w:ind w:firstLine="709"/>
        <w:jc w:val="both"/>
        <w:rPr>
          <w:b/>
          <w:bCs/>
          <w:spacing w:val="40"/>
        </w:rPr>
      </w:pPr>
      <w:r>
        <w:t>В</w:t>
      </w:r>
      <w:r w:rsidRPr="00D432C0">
        <w:t xml:space="preserve"> целях приведения нормативной правовой базы Забайкальского края </w:t>
      </w:r>
      <w:r>
        <w:br/>
      </w:r>
      <w:r w:rsidRPr="00D432C0">
        <w:t>в соответствие с действующим законодательством</w:t>
      </w:r>
      <w:r>
        <w:t xml:space="preserve"> Правительство Забайкальского края </w:t>
      </w:r>
      <w:r w:rsidRPr="00D432C0">
        <w:rPr>
          <w:b/>
          <w:bCs/>
          <w:spacing w:val="40"/>
        </w:rPr>
        <w:t>постановляет:</w:t>
      </w:r>
    </w:p>
    <w:p w:rsidR="001C0B56" w:rsidRDefault="001C0B56" w:rsidP="001C0B5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C0B56" w:rsidRDefault="001C0B56" w:rsidP="001C0B56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1. Внести в </w:t>
      </w:r>
      <w:r w:rsidRPr="001C0B56">
        <w:rPr>
          <w:bCs/>
        </w:rPr>
        <w:t>Порядок регистрации и учета граждан Российский Федерации, выехавших из районов Крайнего Севера и приравненных к ним местностей не ранее 1 января 1992 года, имеющих право на получение социальной выплаты для приобретения жилья, утвержденный постановлением Правительства Забайкальского края от 11 ноября 2008 года № 81</w:t>
      </w:r>
      <w:r w:rsidR="005C774F">
        <w:rPr>
          <w:bCs/>
        </w:rPr>
        <w:t xml:space="preserve"> (</w:t>
      </w:r>
      <w:r w:rsidR="00E111F4">
        <w:rPr>
          <w:bCs/>
        </w:rPr>
        <w:t>с изменениями, внесенными постановлениями Правительства З</w:t>
      </w:r>
      <w:r w:rsidR="00915AC7">
        <w:rPr>
          <w:bCs/>
        </w:rPr>
        <w:t>абайкальского края от 12 января</w:t>
      </w:r>
      <w:r w:rsidR="00E111F4">
        <w:rPr>
          <w:bCs/>
        </w:rPr>
        <w:t xml:space="preserve"> 2010 года № 3, от 24 мая 2012 года № 231, от 16 мая 2017 года № 193, от 24 октября </w:t>
      </w:r>
      <w:r w:rsidR="00915AC7">
        <w:rPr>
          <w:bCs/>
        </w:rPr>
        <w:t xml:space="preserve">2017 года № 439, от 28 августа 2018 года № 354, от 24 августа 2020 года № 339, от 29 декабря 2020 года № 634, 8 июля 2021 года № 243, от 10 августа 2022 года № 338, от 28 марта 2023 года № 147, от </w:t>
      </w:r>
      <w:r w:rsidR="00915AC7">
        <w:rPr>
          <w:bCs/>
        </w:rPr>
        <w:br/>
        <w:t>1 сентября 2023 года № 465, от 15 февраля 2024 года № 126</w:t>
      </w:r>
      <w:r w:rsidR="00D21513">
        <w:rPr>
          <w:bCs/>
        </w:rPr>
        <w:t xml:space="preserve">, от 24 декабря </w:t>
      </w:r>
      <w:r w:rsidR="00D21513">
        <w:rPr>
          <w:bCs/>
        </w:rPr>
        <w:br/>
        <w:t>2025 года № 780</w:t>
      </w:r>
      <w:r w:rsidR="005C774F">
        <w:rPr>
          <w:bCs/>
        </w:rPr>
        <w:t xml:space="preserve">) </w:t>
      </w:r>
      <w:r w:rsidR="008828EE">
        <w:rPr>
          <w:bCs/>
        </w:rPr>
        <w:t>следующие изменения</w:t>
      </w:r>
      <w:r w:rsidR="00BC31DD">
        <w:rPr>
          <w:bCs/>
        </w:rPr>
        <w:t xml:space="preserve">: </w:t>
      </w:r>
    </w:p>
    <w:p w:rsidR="008828EE" w:rsidRDefault="00D21513" w:rsidP="0059120B">
      <w:pPr>
        <w:pStyle w:val="a6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п</w:t>
      </w:r>
      <w:r w:rsidR="008828EE">
        <w:rPr>
          <w:bCs/>
          <w:sz w:val="28"/>
          <w:szCs w:val="28"/>
        </w:rPr>
        <w:t xml:space="preserve">ункт 5 дополнить абзацем следующего содержания: </w:t>
      </w:r>
    </w:p>
    <w:p w:rsidR="00976447" w:rsidRDefault="008828EE" w:rsidP="00E111F4">
      <w:pPr>
        <w:pStyle w:val="a6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«При представлении гражданином оригиналов д</w:t>
      </w:r>
      <w:r w:rsidR="002E386F">
        <w:rPr>
          <w:bCs/>
          <w:sz w:val="28"/>
          <w:szCs w:val="28"/>
        </w:rPr>
        <w:t xml:space="preserve">окументов, указанных </w:t>
      </w:r>
      <w:r w:rsidR="00C5567F">
        <w:rPr>
          <w:bCs/>
          <w:sz w:val="28"/>
          <w:szCs w:val="28"/>
        </w:rPr>
        <w:t>в пункте</w:t>
      </w:r>
      <w:r w:rsidR="002E386F">
        <w:rPr>
          <w:bCs/>
          <w:sz w:val="28"/>
          <w:szCs w:val="28"/>
        </w:rPr>
        <w:t xml:space="preserve"> 4</w:t>
      </w:r>
      <w:r w:rsidR="00C5567F">
        <w:rPr>
          <w:bCs/>
          <w:sz w:val="28"/>
          <w:szCs w:val="28"/>
        </w:rPr>
        <w:t xml:space="preserve"> настоящего Порядка</w:t>
      </w:r>
      <w:r>
        <w:rPr>
          <w:bCs/>
          <w:sz w:val="28"/>
          <w:szCs w:val="28"/>
        </w:rPr>
        <w:t>, лицо, принимающее документы, снимает копии с оригиналов документов, после чего оригиналы возвращаются гражданину</w:t>
      </w:r>
      <w:r w:rsidR="00E111F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Документы направляются гражданином по почте или представляются непосредственно в Министерство,</w:t>
      </w:r>
      <w:r w:rsidR="00E111F4">
        <w:t xml:space="preserve"> </w:t>
      </w:r>
      <w:r w:rsidR="00E111F4" w:rsidRPr="00E111F4">
        <w:rPr>
          <w:sz w:val="28"/>
          <w:szCs w:val="28"/>
        </w:rPr>
        <w:t>Краевое государственное автономное учреждение «Многофункциональный центр предоставления государственных и муниципальных услуг»</w:t>
      </w:r>
      <w:r w:rsidRPr="00E111F4">
        <w:rPr>
          <w:bCs/>
          <w:sz w:val="28"/>
          <w:szCs w:val="28"/>
        </w:rPr>
        <w:t>.</w:t>
      </w:r>
      <w:r w:rsidR="00D21513">
        <w:rPr>
          <w:bCs/>
          <w:sz w:val="28"/>
          <w:szCs w:val="28"/>
        </w:rPr>
        <w:t>»;</w:t>
      </w:r>
    </w:p>
    <w:p w:rsidR="008828EE" w:rsidRDefault="00D21513" w:rsidP="0059120B">
      <w:pPr>
        <w:pStyle w:val="a6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д</w:t>
      </w:r>
      <w:r w:rsidR="00976447">
        <w:rPr>
          <w:bCs/>
          <w:sz w:val="28"/>
          <w:szCs w:val="28"/>
        </w:rPr>
        <w:t>ополнить пунктом 5</w:t>
      </w:r>
      <w:r w:rsidR="00976447">
        <w:rPr>
          <w:bCs/>
          <w:sz w:val="28"/>
          <w:szCs w:val="28"/>
          <w:vertAlign w:val="superscript"/>
        </w:rPr>
        <w:t>1</w:t>
      </w:r>
      <w:r w:rsidR="008828EE">
        <w:rPr>
          <w:bCs/>
          <w:sz w:val="28"/>
          <w:szCs w:val="28"/>
        </w:rPr>
        <w:t xml:space="preserve"> </w:t>
      </w:r>
      <w:r w:rsidR="00976447">
        <w:rPr>
          <w:bCs/>
          <w:sz w:val="28"/>
          <w:szCs w:val="28"/>
        </w:rPr>
        <w:t>следующего содержания:</w:t>
      </w:r>
    </w:p>
    <w:p w:rsidR="00976447" w:rsidRPr="00976447" w:rsidRDefault="00976447" w:rsidP="00976447">
      <w:pPr>
        <w:pStyle w:val="a6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« 5</w:t>
      </w:r>
      <w:r>
        <w:rPr>
          <w:bCs/>
          <w:sz w:val="28"/>
          <w:szCs w:val="28"/>
          <w:vertAlign w:val="superscript"/>
        </w:rPr>
        <w:t>1</w:t>
      </w:r>
      <w:proofErr w:type="gramEnd"/>
      <w:r>
        <w:rPr>
          <w:bCs/>
          <w:sz w:val="28"/>
          <w:szCs w:val="28"/>
        </w:rPr>
        <w:t>. Гражданам обеспечивается возможность сохранения форм заявлений и иных документов для получения государственной услуги с Единого портала государственных и муниципальных услуг (функций).»</w:t>
      </w:r>
      <w:r w:rsidR="00D21513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 </w:t>
      </w:r>
    </w:p>
    <w:p w:rsidR="00976447" w:rsidRPr="00976447" w:rsidRDefault="00D21513" w:rsidP="00976447">
      <w:pPr>
        <w:pStyle w:val="a6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д</w:t>
      </w:r>
      <w:r w:rsidR="00976447">
        <w:rPr>
          <w:bCs/>
          <w:sz w:val="28"/>
          <w:szCs w:val="28"/>
        </w:rPr>
        <w:t>ополнить пунктом 6</w:t>
      </w:r>
      <w:r w:rsidR="00976447">
        <w:rPr>
          <w:bCs/>
          <w:sz w:val="28"/>
          <w:szCs w:val="28"/>
          <w:vertAlign w:val="superscript"/>
        </w:rPr>
        <w:t>1</w:t>
      </w:r>
      <w:r w:rsidR="00976447">
        <w:rPr>
          <w:bCs/>
          <w:sz w:val="28"/>
          <w:szCs w:val="28"/>
        </w:rPr>
        <w:t xml:space="preserve"> следующего содержания: </w:t>
      </w:r>
    </w:p>
    <w:p w:rsidR="00BC31DD" w:rsidRPr="0059120B" w:rsidRDefault="00BC31DD" w:rsidP="00976447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C31DD">
        <w:rPr>
          <w:bCs/>
          <w:sz w:val="28"/>
          <w:szCs w:val="28"/>
        </w:rPr>
        <w:t>«</w:t>
      </w:r>
      <w:r w:rsidR="0059120B">
        <w:rPr>
          <w:bCs/>
          <w:sz w:val="28"/>
          <w:szCs w:val="28"/>
        </w:rPr>
        <w:t>6</w:t>
      </w:r>
      <w:r w:rsidR="0059120B">
        <w:rPr>
          <w:bCs/>
          <w:sz w:val="28"/>
          <w:szCs w:val="28"/>
          <w:vertAlign w:val="superscript"/>
        </w:rPr>
        <w:t>1</w:t>
      </w:r>
      <w:r w:rsidR="0059120B">
        <w:rPr>
          <w:bCs/>
          <w:sz w:val="28"/>
          <w:szCs w:val="28"/>
        </w:rPr>
        <w:t>.</w:t>
      </w:r>
      <w:r w:rsidR="0059120B" w:rsidRPr="00BC31DD">
        <w:rPr>
          <w:color w:val="000000" w:themeColor="text1"/>
          <w:sz w:val="28"/>
          <w:szCs w:val="28"/>
        </w:rPr>
        <w:t xml:space="preserve"> При</w:t>
      </w:r>
      <w:r w:rsidRPr="00BC31DD">
        <w:rPr>
          <w:color w:val="000000" w:themeColor="text1"/>
          <w:sz w:val="28"/>
          <w:szCs w:val="28"/>
        </w:rPr>
        <w:t xml:space="preserve"> предоставлении государственной услуги в электронной форме осуществляется размещение информации о предоставлении государственной услуги на Едином портале государственных и муниципальных услуг (функций). </w:t>
      </w:r>
    </w:p>
    <w:p w:rsidR="00BC31DD" w:rsidRDefault="00BC31DD" w:rsidP="00BC31DD">
      <w:pPr>
        <w:pStyle w:val="a6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E71DCE">
        <w:rPr>
          <w:color w:val="000000" w:themeColor="text1"/>
          <w:sz w:val="28"/>
          <w:szCs w:val="28"/>
        </w:rPr>
        <w:t xml:space="preserve">Информация о государственной услуге и осуществляемых административных процедурах предоставляется заявителям в электронной форме с использованием Единого портала государственных и муниципальных услуг (функций). </w:t>
      </w:r>
    </w:p>
    <w:p w:rsidR="00BC31DD" w:rsidRDefault="00BC31DD" w:rsidP="00BC31DD">
      <w:pPr>
        <w:pStyle w:val="a6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E71DCE">
        <w:rPr>
          <w:color w:val="000000" w:themeColor="text1"/>
          <w:sz w:val="28"/>
          <w:szCs w:val="28"/>
        </w:rPr>
        <w:t xml:space="preserve">Заявитель подает запрос о предоставлении государственной услуги и иные документы, необходимые для ее предоставления, в электронном виде. </w:t>
      </w:r>
    </w:p>
    <w:p w:rsidR="00BC31DD" w:rsidRPr="00E71DCE" w:rsidRDefault="00BC31DD" w:rsidP="00BC31DD">
      <w:pPr>
        <w:pStyle w:val="a6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E71DCE">
        <w:rPr>
          <w:color w:val="000000" w:themeColor="text1"/>
          <w:sz w:val="28"/>
          <w:szCs w:val="28"/>
        </w:rPr>
        <w:t xml:space="preserve">Информация в электронной форме, подписанная усиленной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подписью. Заявитель - физическое лицо имеет право использовать простую электронную подпись. </w:t>
      </w:r>
    </w:p>
    <w:p w:rsidR="00BC31DD" w:rsidRDefault="00BC31DD" w:rsidP="00BC31DD">
      <w:pPr>
        <w:pStyle w:val="a6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E71DCE">
        <w:rPr>
          <w:color w:val="000000" w:themeColor="text1"/>
          <w:sz w:val="28"/>
          <w:szCs w:val="28"/>
        </w:rPr>
        <w:t xml:space="preserve">При поступлении запроса за получением государственной услуги, подписанного усиленной квалифицированной электронной подписью, Министерство проводит проверку действительности усиленной квалифицированной электронной подписи в соответствии со </w:t>
      </w:r>
      <w:hyperlink r:id="rId7" w:history="1">
        <w:r w:rsidRPr="00976447">
          <w:rPr>
            <w:rStyle w:val="a7"/>
            <w:color w:val="000000" w:themeColor="text1"/>
            <w:sz w:val="28"/>
            <w:szCs w:val="28"/>
            <w:u w:val="none"/>
          </w:rPr>
          <w:t>статьей 11</w:t>
        </w:r>
      </w:hyperlink>
      <w:r w:rsidRPr="00976447">
        <w:rPr>
          <w:color w:val="000000" w:themeColor="text1"/>
          <w:sz w:val="28"/>
          <w:szCs w:val="28"/>
        </w:rPr>
        <w:t xml:space="preserve"> </w:t>
      </w:r>
      <w:r w:rsidRPr="00E71DCE">
        <w:rPr>
          <w:color w:val="000000" w:themeColor="text1"/>
          <w:sz w:val="28"/>
          <w:szCs w:val="28"/>
        </w:rPr>
        <w:t>Федеральног</w:t>
      </w:r>
      <w:r>
        <w:rPr>
          <w:color w:val="000000" w:themeColor="text1"/>
          <w:sz w:val="28"/>
          <w:szCs w:val="28"/>
        </w:rPr>
        <w:t>о закона от 6 апреля 2011 года № 63-ФЗ «Об электронной подписи».</w:t>
      </w:r>
    </w:p>
    <w:p w:rsidR="00BC31DD" w:rsidRDefault="00BC31DD" w:rsidP="00BC31DD">
      <w:pPr>
        <w:pStyle w:val="a6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E71DCE">
        <w:rPr>
          <w:color w:val="000000" w:themeColor="text1"/>
          <w:sz w:val="28"/>
          <w:szCs w:val="28"/>
        </w:rPr>
        <w:t xml:space="preserve">Заявитель получает сведения о ходе выполнения запроса о предоставлении государственной услуги в электронном виде. </w:t>
      </w:r>
    </w:p>
    <w:p w:rsidR="00BC31DD" w:rsidRDefault="00BC31DD" w:rsidP="00BC31DD">
      <w:pPr>
        <w:pStyle w:val="a6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E71DCE">
        <w:rPr>
          <w:color w:val="000000" w:themeColor="text1"/>
          <w:sz w:val="28"/>
          <w:szCs w:val="28"/>
        </w:rPr>
        <w:t xml:space="preserve"> Обеспечивается информационное взаимодействие государственных органов, организаций, участвующих в предоставлении государственной услуги. </w:t>
      </w:r>
    </w:p>
    <w:p w:rsidR="00BC31DD" w:rsidRPr="00BC31DD" w:rsidRDefault="00BC31DD" w:rsidP="00BC31DD">
      <w:pPr>
        <w:pStyle w:val="a6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E71DCE">
        <w:rPr>
          <w:color w:val="000000" w:themeColor="text1"/>
          <w:sz w:val="28"/>
          <w:szCs w:val="28"/>
        </w:rPr>
        <w:t>Результат предоставления государственной услуги заявитель получает с использованием Единого портала государственных и муниципальных услуг (функций).</w:t>
      </w:r>
      <w:r>
        <w:rPr>
          <w:color w:val="000000" w:themeColor="text1"/>
          <w:sz w:val="28"/>
          <w:szCs w:val="28"/>
        </w:rPr>
        <w:t xml:space="preserve">». </w:t>
      </w:r>
      <w:r w:rsidRPr="00E71DCE">
        <w:rPr>
          <w:color w:val="000000" w:themeColor="text1"/>
          <w:sz w:val="28"/>
          <w:szCs w:val="28"/>
        </w:rPr>
        <w:t xml:space="preserve"> </w:t>
      </w:r>
    </w:p>
    <w:p w:rsidR="001C0B56" w:rsidRDefault="001C0B56" w:rsidP="001C0B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1C0B56" w:rsidRDefault="001C0B56" w:rsidP="001C0B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1C0B56" w:rsidRPr="00102585" w:rsidRDefault="001C0B56" w:rsidP="001C0B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1C0B56" w:rsidRPr="00102585" w:rsidRDefault="001C0B56" w:rsidP="001C0B56">
      <w:r>
        <w:t>Первый заместитель</w:t>
      </w:r>
      <w:r w:rsidRPr="00102585">
        <w:t xml:space="preserve"> </w:t>
      </w:r>
    </w:p>
    <w:p w:rsidR="001C0B56" w:rsidRPr="00102585" w:rsidRDefault="001C0B56" w:rsidP="001C0B56">
      <w:r w:rsidRPr="00102585">
        <w:t xml:space="preserve">председателя Правительства </w:t>
      </w:r>
    </w:p>
    <w:p w:rsidR="001C0B56" w:rsidRPr="00EB72BF" w:rsidRDefault="001C0B56" w:rsidP="001C0B56">
      <w:r w:rsidRPr="00102585">
        <w:t xml:space="preserve">Забайкальского края                                                </w:t>
      </w:r>
      <w:r>
        <w:t xml:space="preserve">                     </w:t>
      </w:r>
      <w:proofErr w:type="spellStart"/>
      <w:r>
        <w:t>Б</w:t>
      </w:r>
      <w:r w:rsidRPr="00102585">
        <w:t>.</w:t>
      </w:r>
      <w:r>
        <w:t>Б</w:t>
      </w:r>
      <w:r w:rsidRPr="00102585">
        <w:t>.</w:t>
      </w:r>
      <w:r>
        <w:t>Батомункуев</w:t>
      </w:r>
      <w:proofErr w:type="spellEnd"/>
    </w:p>
    <w:p w:rsidR="007E1B10" w:rsidRDefault="007E1B10"/>
    <w:sectPr w:rsidR="007E1B10" w:rsidSect="00A1271A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AB" w:rsidRDefault="004137AB">
      <w:r>
        <w:separator/>
      </w:r>
    </w:p>
  </w:endnote>
  <w:endnote w:type="continuationSeparator" w:id="0">
    <w:p w:rsidR="004137AB" w:rsidRDefault="0041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AB" w:rsidRDefault="004137AB">
      <w:r>
        <w:separator/>
      </w:r>
    </w:p>
  </w:footnote>
  <w:footnote w:type="continuationSeparator" w:id="0">
    <w:p w:rsidR="004137AB" w:rsidRDefault="0041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63" w:rsidRPr="00655477" w:rsidRDefault="0059120B" w:rsidP="0065547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7D43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E7"/>
    <w:rsid w:val="000669F4"/>
    <w:rsid w:val="001B644B"/>
    <w:rsid w:val="001C0B56"/>
    <w:rsid w:val="001C69E7"/>
    <w:rsid w:val="002E386F"/>
    <w:rsid w:val="004137AB"/>
    <w:rsid w:val="00567D43"/>
    <w:rsid w:val="0059120B"/>
    <w:rsid w:val="005C774F"/>
    <w:rsid w:val="007E1B10"/>
    <w:rsid w:val="008059ED"/>
    <w:rsid w:val="008828EE"/>
    <w:rsid w:val="00915AC7"/>
    <w:rsid w:val="00976447"/>
    <w:rsid w:val="00BC31DD"/>
    <w:rsid w:val="00C5567F"/>
    <w:rsid w:val="00D01460"/>
    <w:rsid w:val="00D21513"/>
    <w:rsid w:val="00E111F4"/>
    <w:rsid w:val="00F4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ABB7"/>
  <w15:chartTrackingRefBased/>
  <w15:docId w15:val="{BBD71DA0-14F7-4A45-83F3-C0881AD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B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0B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0B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C0B5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C31D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BC31D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31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1D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5912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9120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91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2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912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3689&amp;dst=100088&amp;field=134&amp;date=04.12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С. Мыльникова</dc:creator>
  <cp:keywords/>
  <dc:description/>
  <cp:lastModifiedBy>Олеся С. Мыльникова</cp:lastModifiedBy>
  <cp:revision>7</cp:revision>
  <cp:lastPrinted>2025-12-26T03:48:00Z</cp:lastPrinted>
  <dcterms:created xsi:type="dcterms:W3CDTF">2025-12-25T06:06:00Z</dcterms:created>
  <dcterms:modified xsi:type="dcterms:W3CDTF">2025-12-26T03:49:00Z</dcterms:modified>
</cp:coreProperties>
</file>