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16" w:rsidRPr="008854B1" w:rsidRDefault="00933216" w:rsidP="00655103">
      <w:pPr>
        <w:widowControl w:val="0"/>
        <w:shd w:val="clear" w:color="auto" w:fill="FFFFFF"/>
        <w:rPr>
          <w:sz w:val="16"/>
          <w:szCs w:val="16"/>
        </w:rPr>
      </w:pPr>
      <w:r w:rsidRPr="005244D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0</wp:posOffset>
            </wp:positionV>
            <wp:extent cx="800100" cy="885825"/>
            <wp:effectExtent l="0" t="0" r="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44D7">
        <w:br w:type="textWrapping" w:clear="all"/>
      </w:r>
    </w:p>
    <w:p w:rsidR="00933216" w:rsidRPr="00EB255C" w:rsidRDefault="00933216" w:rsidP="008854B1">
      <w:pPr>
        <w:widowControl w:val="0"/>
        <w:shd w:val="clear" w:color="auto" w:fill="FFFFFF"/>
        <w:ind w:right="282"/>
        <w:jc w:val="center"/>
        <w:rPr>
          <w:b/>
          <w:spacing w:val="-11"/>
          <w:sz w:val="32"/>
          <w:szCs w:val="32"/>
        </w:rPr>
      </w:pPr>
      <w:r w:rsidRPr="00EB255C">
        <w:rPr>
          <w:b/>
          <w:spacing w:val="-11"/>
          <w:sz w:val="32"/>
          <w:szCs w:val="32"/>
        </w:rPr>
        <w:t>ПРАВИТЕЛЬСТВО ЗАБАЙКАЛЬСКОГО КРАЯ</w:t>
      </w:r>
    </w:p>
    <w:p w:rsidR="00EB255C" w:rsidRPr="008854B1" w:rsidRDefault="00EB255C" w:rsidP="008854B1">
      <w:pPr>
        <w:widowControl w:val="0"/>
        <w:shd w:val="clear" w:color="auto" w:fill="FFFFFF"/>
        <w:ind w:right="282"/>
        <w:jc w:val="center"/>
        <w:rPr>
          <w:bCs/>
          <w:spacing w:val="-14"/>
          <w:sz w:val="16"/>
          <w:szCs w:val="16"/>
        </w:rPr>
      </w:pPr>
    </w:p>
    <w:p w:rsidR="00933216" w:rsidRPr="00EB255C" w:rsidRDefault="00933216" w:rsidP="008854B1">
      <w:pPr>
        <w:widowControl w:val="0"/>
        <w:shd w:val="clear" w:color="auto" w:fill="FFFFFF"/>
        <w:ind w:right="282"/>
        <w:jc w:val="center"/>
        <w:rPr>
          <w:bCs/>
          <w:spacing w:val="-14"/>
          <w:sz w:val="32"/>
          <w:szCs w:val="32"/>
        </w:rPr>
      </w:pPr>
      <w:r w:rsidRPr="00EB255C">
        <w:rPr>
          <w:bCs/>
          <w:spacing w:val="-14"/>
          <w:sz w:val="32"/>
          <w:szCs w:val="32"/>
        </w:rPr>
        <w:t>ПОСТАНОВЛЕНИЕ</w:t>
      </w:r>
    </w:p>
    <w:p w:rsidR="00933216" w:rsidRPr="008854B1" w:rsidRDefault="00933216" w:rsidP="008854B1">
      <w:pPr>
        <w:widowControl w:val="0"/>
        <w:shd w:val="clear" w:color="auto" w:fill="FFFFFF"/>
        <w:ind w:right="282"/>
        <w:jc w:val="center"/>
        <w:rPr>
          <w:bCs/>
          <w:spacing w:val="-14"/>
        </w:rPr>
      </w:pPr>
    </w:p>
    <w:p w:rsidR="00933216" w:rsidRPr="005244D7" w:rsidRDefault="00933216" w:rsidP="008854B1">
      <w:pPr>
        <w:widowControl w:val="0"/>
        <w:shd w:val="clear" w:color="auto" w:fill="FFFFFF"/>
        <w:ind w:right="282"/>
        <w:jc w:val="center"/>
        <w:rPr>
          <w:bCs/>
          <w:spacing w:val="-14"/>
        </w:rPr>
      </w:pPr>
      <w:r w:rsidRPr="005244D7">
        <w:rPr>
          <w:bCs/>
          <w:spacing w:val="-6"/>
        </w:rPr>
        <w:t>г. Чита</w:t>
      </w:r>
    </w:p>
    <w:p w:rsidR="00933216" w:rsidRPr="005244D7" w:rsidRDefault="00933216" w:rsidP="008854B1">
      <w:pPr>
        <w:widowControl w:val="0"/>
        <w:ind w:right="282"/>
        <w:rPr>
          <w:b/>
        </w:rPr>
      </w:pPr>
    </w:p>
    <w:p w:rsidR="00FB6A7B" w:rsidRDefault="00FB6A7B" w:rsidP="00C54FED">
      <w:pPr>
        <w:widowControl w:val="0"/>
        <w:ind w:right="282"/>
        <w:jc w:val="center"/>
        <w:rPr>
          <w:b/>
        </w:rPr>
      </w:pPr>
    </w:p>
    <w:p w:rsidR="00C54FED" w:rsidRPr="005244D7" w:rsidRDefault="004A3C04" w:rsidP="00C54FED">
      <w:pPr>
        <w:widowControl w:val="0"/>
        <w:ind w:right="282"/>
        <w:jc w:val="center"/>
      </w:pPr>
      <w:r>
        <w:rPr>
          <w:b/>
        </w:rPr>
        <w:t>О внесении изменений в</w:t>
      </w:r>
      <w:r w:rsidR="00B50E3E">
        <w:rPr>
          <w:b/>
        </w:rPr>
        <w:t xml:space="preserve"> </w:t>
      </w:r>
      <w:r w:rsidR="00622DD8">
        <w:rPr>
          <w:b/>
        </w:rPr>
        <w:t xml:space="preserve">нормы </w:t>
      </w:r>
      <w:r w:rsidR="00622DD8" w:rsidRPr="00C54FED">
        <w:rPr>
          <w:b/>
        </w:rPr>
        <w:t>материально-технического обеспечения деятельности мировых судей Забайкальского края</w:t>
      </w:r>
      <w:r w:rsidR="00622DD8">
        <w:rPr>
          <w:b/>
        </w:rPr>
        <w:t xml:space="preserve">, утвержденные </w:t>
      </w:r>
      <w:r w:rsidR="00717EA8">
        <w:rPr>
          <w:b/>
        </w:rPr>
        <w:t>постановление</w:t>
      </w:r>
      <w:r w:rsidR="00622DD8">
        <w:rPr>
          <w:b/>
        </w:rPr>
        <w:t>м</w:t>
      </w:r>
      <w:r w:rsidR="00717EA8">
        <w:rPr>
          <w:b/>
        </w:rPr>
        <w:t xml:space="preserve"> </w:t>
      </w:r>
      <w:r w:rsidR="00C54FED" w:rsidRPr="00C54FED">
        <w:rPr>
          <w:b/>
        </w:rPr>
        <w:t xml:space="preserve">Правительства Забайкальского края от 3 августа 2012 года № 328 </w:t>
      </w:r>
      <w:r w:rsidR="00C54FED">
        <w:rPr>
          <w:b/>
        </w:rPr>
        <w:br/>
      </w:r>
    </w:p>
    <w:p w:rsidR="00E470BA" w:rsidRPr="00622DD8" w:rsidRDefault="009623BB" w:rsidP="00FB6A7B">
      <w:pPr>
        <w:ind w:firstLine="708"/>
        <w:jc w:val="both"/>
        <w:rPr>
          <w:b/>
        </w:rPr>
      </w:pPr>
      <w:r w:rsidRPr="009623BB">
        <w:t xml:space="preserve">В целях приведения  нормативной правовой базы Забайкальского края в соответствие с действующим законодательством </w:t>
      </w:r>
      <w:r w:rsidR="00162817">
        <w:t xml:space="preserve">Российской Федерации </w:t>
      </w:r>
      <w:r w:rsidRPr="009623BB">
        <w:t xml:space="preserve">Правительство Забайкальского края </w:t>
      </w:r>
      <w:proofErr w:type="gramStart"/>
      <w:r w:rsidRPr="00622DD8">
        <w:rPr>
          <w:b/>
        </w:rPr>
        <w:t>п</w:t>
      </w:r>
      <w:proofErr w:type="gramEnd"/>
      <w:r w:rsidR="00FB6A7B" w:rsidRPr="00622DD8">
        <w:rPr>
          <w:b/>
        </w:rPr>
        <w:t xml:space="preserve"> </w:t>
      </w:r>
      <w:r w:rsidRPr="00622DD8">
        <w:rPr>
          <w:b/>
        </w:rPr>
        <w:t>о</w:t>
      </w:r>
      <w:r w:rsidR="00FB6A7B" w:rsidRPr="00622DD8">
        <w:rPr>
          <w:b/>
        </w:rPr>
        <w:t xml:space="preserve"> </w:t>
      </w:r>
      <w:r w:rsidRPr="00622DD8">
        <w:rPr>
          <w:b/>
        </w:rPr>
        <w:t>с</w:t>
      </w:r>
      <w:r w:rsidR="00FB6A7B" w:rsidRPr="00622DD8">
        <w:rPr>
          <w:b/>
        </w:rPr>
        <w:t xml:space="preserve"> </w:t>
      </w:r>
      <w:r w:rsidRPr="00622DD8">
        <w:rPr>
          <w:b/>
        </w:rPr>
        <w:t>т</w:t>
      </w:r>
      <w:r w:rsidR="00FB6A7B" w:rsidRPr="00622DD8">
        <w:rPr>
          <w:b/>
        </w:rPr>
        <w:t xml:space="preserve"> </w:t>
      </w:r>
      <w:r w:rsidRPr="00622DD8">
        <w:rPr>
          <w:b/>
        </w:rPr>
        <w:t>а</w:t>
      </w:r>
      <w:r w:rsidR="00FB6A7B" w:rsidRPr="00622DD8">
        <w:rPr>
          <w:b/>
        </w:rPr>
        <w:t xml:space="preserve"> </w:t>
      </w:r>
      <w:r w:rsidRPr="00622DD8">
        <w:rPr>
          <w:b/>
        </w:rPr>
        <w:t>н</w:t>
      </w:r>
      <w:r w:rsidR="00FB6A7B" w:rsidRPr="00622DD8">
        <w:rPr>
          <w:b/>
        </w:rPr>
        <w:t xml:space="preserve"> </w:t>
      </w:r>
      <w:r w:rsidRPr="00622DD8">
        <w:rPr>
          <w:b/>
        </w:rPr>
        <w:t>о</w:t>
      </w:r>
      <w:r w:rsidR="00FB6A7B" w:rsidRPr="00622DD8">
        <w:rPr>
          <w:b/>
        </w:rPr>
        <w:t xml:space="preserve"> в </w:t>
      </w:r>
      <w:r w:rsidRPr="00622DD8">
        <w:rPr>
          <w:b/>
        </w:rPr>
        <w:t>л</w:t>
      </w:r>
      <w:r w:rsidR="00FB6A7B" w:rsidRPr="00622DD8">
        <w:rPr>
          <w:b/>
        </w:rPr>
        <w:t xml:space="preserve"> </w:t>
      </w:r>
      <w:r w:rsidRPr="00622DD8">
        <w:rPr>
          <w:b/>
        </w:rPr>
        <w:t>я</w:t>
      </w:r>
      <w:r w:rsidR="00FB6A7B" w:rsidRPr="00622DD8">
        <w:rPr>
          <w:b/>
        </w:rPr>
        <w:t xml:space="preserve"> </w:t>
      </w:r>
      <w:r w:rsidRPr="00622DD8">
        <w:rPr>
          <w:b/>
        </w:rPr>
        <w:t>е</w:t>
      </w:r>
      <w:r w:rsidR="00FB6A7B" w:rsidRPr="00622DD8">
        <w:rPr>
          <w:b/>
        </w:rPr>
        <w:t xml:space="preserve"> </w:t>
      </w:r>
      <w:r w:rsidRPr="00622DD8">
        <w:rPr>
          <w:b/>
        </w:rPr>
        <w:t>т:</w:t>
      </w:r>
    </w:p>
    <w:p w:rsidR="00FF5441" w:rsidRPr="006813DA" w:rsidRDefault="00FF5441" w:rsidP="00FB6A7B">
      <w:pPr>
        <w:ind w:firstLine="708"/>
        <w:jc w:val="both"/>
      </w:pPr>
    </w:p>
    <w:p w:rsidR="00FF5441" w:rsidRDefault="00622DD8" w:rsidP="00337093">
      <w:pPr>
        <w:ind w:firstLine="708"/>
        <w:jc w:val="both"/>
      </w:pPr>
      <w:r>
        <w:t>У</w:t>
      </w:r>
      <w:r w:rsidR="00FF5441" w:rsidRPr="00FF5441">
        <w:t xml:space="preserve">твердить прилагаемые изменения, которые вносятся в нормы материально-технического обеспечения деятельности мировых судей Забайкальского края, утвержденные постановлением Правительства Забайкальского края от 3 августа 2012 года </w:t>
      </w:r>
      <w:r w:rsidR="006813DA">
        <w:t>№</w:t>
      </w:r>
      <w:r w:rsidR="00FF5441" w:rsidRPr="00FF5441">
        <w:t xml:space="preserve"> 328 (с изменениями, внесенными постановлени</w:t>
      </w:r>
      <w:r w:rsidR="006813DA">
        <w:t>ями</w:t>
      </w:r>
      <w:r w:rsidR="00FF5441" w:rsidRPr="00FF5441">
        <w:t xml:space="preserve"> Правительства Забайкальского края </w:t>
      </w:r>
      <w:r w:rsidR="00FF5441" w:rsidRPr="00FF5441">
        <w:br/>
        <w:t xml:space="preserve">от 18 ноября 2014 года </w:t>
      </w:r>
      <w:r w:rsidR="00FF5441">
        <w:t>№</w:t>
      </w:r>
      <w:r w:rsidR="00FF5441" w:rsidRPr="00FF5441">
        <w:t xml:space="preserve"> 648</w:t>
      </w:r>
      <w:r w:rsidR="006813DA">
        <w:t>, от 26 марта 2019 года № 96</w:t>
      </w:r>
      <w:r w:rsidR="00337093">
        <w:t xml:space="preserve">, от </w:t>
      </w:r>
      <w:r w:rsidR="00337093">
        <w:t>4</w:t>
      </w:r>
      <w:r w:rsidR="00337093">
        <w:t xml:space="preserve"> сентября </w:t>
      </w:r>
      <w:r w:rsidR="00337093">
        <w:t xml:space="preserve">2025 </w:t>
      </w:r>
      <w:r w:rsidR="00337093">
        <w:t>года №</w:t>
      </w:r>
      <w:r w:rsidR="00337093">
        <w:t xml:space="preserve"> 493</w:t>
      </w:r>
      <w:r w:rsidR="00FF5441" w:rsidRPr="00FF5441">
        <w:t>).</w:t>
      </w:r>
    </w:p>
    <w:p w:rsidR="00FF5441" w:rsidRDefault="00FF5441" w:rsidP="00FF5441">
      <w:pPr>
        <w:ind w:firstLine="708"/>
        <w:jc w:val="both"/>
      </w:pPr>
    </w:p>
    <w:p w:rsidR="00FF5441" w:rsidRDefault="00FF5441" w:rsidP="00FF5441">
      <w:pPr>
        <w:ind w:firstLine="708"/>
        <w:jc w:val="right"/>
      </w:pPr>
    </w:p>
    <w:p w:rsidR="00FF5441" w:rsidRDefault="00FF5441" w:rsidP="00FF5441">
      <w:pPr>
        <w:ind w:firstLine="708"/>
        <w:jc w:val="right"/>
      </w:pPr>
    </w:p>
    <w:p w:rsidR="00E27200" w:rsidRDefault="00C63124" w:rsidP="00E27200">
      <w:r>
        <w:t>П</w:t>
      </w:r>
      <w:r w:rsidR="00E27200">
        <w:t>ерв</w:t>
      </w:r>
      <w:r>
        <w:t xml:space="preserve">ый </w:t>
      </w:r>
      <w:r w:rsidR="00E27200">
        <w:t xml:space="preserve"> заместител</w:t>
      </w:r>
      <w:r>
        <w:t>ь</w:t>
      </w:r>
    </w:p>
    <w:p w:rsidR="00E27200" w:rsidRDefault="00E27200" w:rsidP="00E27200">
      <w:r>
        <w:t>председателя Правительства</w:t>
      </w:r>
    </w:p>
    <w:p w:rsidR="00FF5441" w:rsidRDefault="00E27200" w:rsidP="00E27200"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C63124">
        <w:t xml:space="preserve">Б.Б. </w:t>
      </w:r>
      <w:proofErr w:type="spellStart"/>
      <w:r w:rsidR="00C63124">
        <w:t>Батомункуев</w:t>
      </w:r>
      <w:proofErr w:type="spellEnd"/>
    </w:p>
    <w:p w:rsidR="00FF5441" w:rsidRDefault="00FF5441" w:rsidP="00FF5441">
      <w:pPr>
        <w:ind w:firstLine="708"/>
        <w:jc w:val="right"/>
      </w:pPr>
    </w:p>
    <w:p w:rsidR="00FF5441" w:rsidRDefault="00FF5441" w:rsidP="00FF5441">
      <w:pPr>
        <w:ind w:firstLine="708"/>
        <w:jc w:val="right"/>
      </w:pPr>
    </w:p>
    <w:p w:rsidR="00FF5441" w:rsidRDefault="00FF5441" w:rsidP="00FF5441">
      <w:pPr>
        <w:ind w:firstLine="708"/>
        <w:jc w:val="right"/>
      </w:pPr>
    </w:p>
    <w:p w:rsidR="00FF5441" w:rsidRDefault="00FF5441" w:rsidP="00FF5441">
      <w:pPr>
        <w:ind w:firstLine="708"/>
        <w:jc w:val="right"/>
      </w:pPr>
    </w:p>
    <w:p w:rsidR="00FF5441" w:rsidRDefault="00FF5441" w:rsidP="00FF5441">
      <w:pPr>
        <w:ind w:firstLine="708"/>
        <w:jc w:val="right"/>
      </w:pPr>
    </w:p>
    <w:p w:rsidR="00FF5441" w:rsidRDefault="00FF5441" w:rsidP="00FF5441">
      <w:pPr>
        <w:ind w:firstLine="708"/>
        <w:jc w:val="right"/>
      </w:pPr>
    </w:p>
    <w:p w:rsidR="00FF5441" w:rsidRDefault="00FF5441" w:rsidP="00FF5441">
      <w:pPr>
        <w:ind w:firstLine="708"/>
        <w:jc w:val="right"/>
      </w:pPr>
    </w:p>
    <w:p w:rsidR="00FF5441" w:rsidRDefault="00FF5441" w:rsidP="00FF5441">
      <w:pPr>
        <w:ind w:firstLine="708"/>
        <w:jc w:val="right"/>
      </w:pPr>
    </w:p>
    <w:p w:rsidR="00FF5441" w:rsidRDefault="00FF5441" w:rsidP="00FF5441">
      <w:pPr>
        <w:ind w:firstLine="708"/>
        <w:jc w:val="right"/>
      </w:pPr>
    </w:p>
    <w:p w:rsidR="00C63124" w:rsidRDefault="00C63124" w:rsidP="00FF5441">
      <w:pPr>
        <w:ind w:firstLine="708"/>
        <w:jc w:val="right"/>
      </w:pPr>
    </w:p>
    <w:p w:rsidR="00FF5441" w:rsidRDefault="00FF5441" w:rsidP="00FF5441">
      <w:pPr>
        <w:ind w:firstLine="708"/>
        <w:jc w:val="right"/>
      </w:pPr>
    </w:p>
    <w:p w:rsidR="00FF5441" w:rsidRDefault="00FF5441" w:rsidP="00FF5441">
      <w:pPr>
        <w:ind w:firstLine="708"/>
        <w:jc w:val="right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2DD8" w:rsidTr="00622DD8">
        <w:tc>
          <w:tcPr>
            <w:tcW w:w="4785" w:type="dxa"/>
          </w:tcPr>
          <w:p w:rsidR="00622DD8" w:rsidRDefault="00622DD8" w:rsidP="00FF5441">
            <w:pPr>
              <w:jc w:val="right"/>
            </w:pPr>
          </w:p>
        </w:tc>
        <w:tc>
          <w:tcPr>
            <w:tcW w:w="4785" w:type="dxa"/>
            <w:vAlign w:val="center"/>
          </w:tcPr>
          <w:p w:rsidR="00622DD8" w:rsidRDefault="00622DD8" w:rsidP="00622DD8">
            <w:pPr>
              <w:jc w:val="center"/>
            </w:pPr>
            <w:r>
              <w:t>УТВЕРЖДЕНЫ</w:t>
            </w:r>
          </w:p>
          <w:p w:rsidR="00622DD8" w:rsidRDefault="00622DD8" w:rsidP="00622DD8">
            <w:pPr>
              <w:jc w:val="center"/>
            </w:pPr>
          </w:p>
          <w:p w:rsidR="00622DD8" w:rsidRDefault="00622DD8" w:rsidP="00622DD8">
            <w:pPr>
              <w:jc w:val="center"/>
            </w:pPr>
            <w:r>
              <w:t xml:space="preserve">постановлением </w:t>
            </w:r>
            <w:r w:rsidR="00C32A3B">
              <w:t>П</w:t>
            </w:r>
            <w:r>
              <w:t>равительства</w:t>
            </w:r>
          </w:p>
          <w:p w:rsidR="00622DD8" w:rsidRDefault="00622DD8" w:rsidP="00622DD8">
            <w:pPr>
              <w:jc w:val="center"/>
            </w:pPr>
            <w:r>
              <w:t>Забайкальского края</w:t>
            </w:r>
          </w:p>
          <w:p w:rsidR="00C32A3B" w:rsidRDefault="00C32A3B" w:rsidP="00337093">
            <w:pPr>
              <w:jc w:val="center"/>
            </w:pPr>
            <w:r>
              <w:t xml:space="preserve">от </w:t>
            </w:r>
            <w:r w:rsidR="00337093">
              <w:t>4 сентября 2025 года № 493</w:t>
            </w:r>
          </w:p>
        </w:tc>
      </w:tr>
    </w:tbl>
    <w:p w:rsidR="00622DD8" w:rsidRDefault="00622DD8" w:rsidP="00FF5441">
      <w:pPr>
        <w:ind w:firstLine="708"/>
        <w:jc w:val="right"/>
      </w:pPr>
    </w:p>
    <w:p w:rsidR="00FF5441" w:rsidRDefault="00E27200" w:rsidP="00FF5441">
      <w:pPr>
        <w:ind w:firstLine="708"/>
        <w:jc w:val="both"/>
      </w:pPr>
      <w:r>
        <w:t>Н</w:t>
      </w:r>
      <w:r w:rsidR="00FF5441">
        <w:t xml:space="preserve">ормы материально-технического обеспечения деятельности мировых судей Забайкальского края, утвержденные постановлением Правительства Забайкальского края </w:t>
      </w:r>
      <w:r w:rsidR="00622DD8">
        <w:t>от 3 августа 2012 года № 328</w:t>
      </w:r>
      <w:r>
        <w:t>,</w:t>
      </w:r>
      <w:r w:rsidR="00FF5441">
        <w:t xml:space="preserve"> изложить в следующей редакции:</w:t>
      </w:r>
    </w:p>
    <w:p w:rsidR="00FF5441" w:rsidRDefault="00FF5441" w:rsidP="00FF5441">
      <w:pPr>
        <w:ind w:firstLine="708"/>
        <w:jc w:val="both"/>
      </w:pPr>
    </w:p>
    <w:p w:rsidR="00FF5441" w:rsidRDefault="00FF5441" w:rsidP="00FF5441">
      <w:pPr>
        <w:ind w:firstLine="708"/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C32A3B" w:rsidTr="00C32A3B">
        <w:tc>
          <w:tcPr>
            <w:tcW w:w="4077" w:type="dxa"/>
          </w:tcPr>
          <w:p w:rsidR="00C32A3B" w:rsidRDefault="00C32A3B" w:rsidP="00FF5441">
            <w:pPr>
              <w:jc w:val="both"/>
            </w:pPr>
          </w:p>
        </w:tc>
        <w:tc>
          <w:tcPr>
            <w:tcW w:w="5493" w:type="dxa"/>
          </w:tcPr>
          <w:p w:rsidR="00C32A3B" w:rsidRDefault="00C32A3B" w:rsidP="00C32A3B">
            <w:pPr>
              <w:jc w:val="center"/>
            </w:pPr>
            <w:r>
              <w:t xml:space="preserve">        «УТВЕРЖДЕНЫ</w:t>
            </w:r>
          </w:p>
          <w:p w:rsidR="00C32A3B" w:rsidRDefault="00C32A3B" w:rsidP="00C32A3B">
            <w:pPr>
              <w:jc w:val="center"/>
            </w:pPr>
          </w:p>
          <w:p w:rsidR="00C32A3B" w:rsidRDefault="00C32A3B" w:rsidP="00C32A3B">
            <w:pPr>
              <w:ind w:firstLine="708"/>
              <w:jc w:val="center"/>
            </w:pPr>
            <w:r>
              <w:t>постановлением Правительства</w:t>
            </w:r>
          </w:p>
          <w:p w:rsidR="00C32A3B" w:rsidRDefault="00C32A3B" w:rsidP="00C32A3B">
            <w:pPr>
              <w:ind w:firstLine="708"/>
              <w:jc w:val="center"/>
            </w:pPr>
            <w:r>
              <w:t>Забайкальского края</w:t>
            </w:r>
          </w:p>
          <w:p w:rsidR="00C32A3B" w:rsidRDefault="00C32A3B" w:rsidP="00C32A3B">
            <w:pPr>
              <w:ind w:firstLine="708"/>
              <w:jc w:val="center"/>
            </w:pPr>
            <w:r>
              <w:t xml:space="preserve"> </w:t>
            </w:r>
            <w:r w:rsidRPr="00C32A3B">
              <w:t xml:space="preserve">от </w:t>
            </w:r>
            <w:r w:rsidR="00337093">
              <w:t>4 сентября 2025 года № 493</w:t>
            </w:r>
          </w:p>
          <w:p w:rsidR="00C32A3B" w:rsidRDefault="00C32A3B" w:rsidP="00C32A3B">
            <w:pPr>
              <w:ind w:firstLine="708"/>
              <w:jc w:val="center"/>
            </w:pPr>
            <w:proofErr w:type="gramStart"/>
            <w:r>
              <w:t>(в редакции постановления</w:t>
            </w:r>
            <w:proofErr w:type="gramEnd"/>
          </w:p>
          <w:p w:rsidR="00C32A3B" w:rsidRDefault="00C32A3B" w:rsidP="00C32A3B">
            <w:pPr>
              <w:ind w:firstLine="708"/>
              <w:jc w:val="center"/>
            </w:pPr>
            <w:r>
              <w:t>Правительства Забайкальского края</w:t>
            </w:r>
          </w:p>
          <w:p w:rsidR="00C32A3B" w:rsidRDefault="00C32A3B" w:rsidP="00C32A3B">
            <w:pPr>
              <w:ind w:firstLine="708"/>
              <w:jc w:val="center"/>
            </w:pPr>
            <w:r>
              <w:t xml:space="preserve">                                                  )</w:t>
            </w:r>
          </w:p>
        </w:tc>
      </w:tr>
    </w:tbl>
    <w:p w:rsidR="00C32A3B" w:rsidRDefault="00C32A3B" w:rsidP="00FF5441">
      <w:pPr>
        <w:ind w:firstLine="708"/>
        <w:jc w:val="both"/>
      </w:pPr>
    </w:p>
    <w:p w:rsidR="00FF5441" w:rsidRPr="00C32A3B" w:rsidRDefault="00C32A3B" w:rsidP="00FF5441">
      <w:pPr>
        <w:ind w:firstLine="708"/>
        <w:jc w:val="center"/>
        <w:rPr>
          <w:b/>
        </w:rPr>
      </w:pPr>
      <w:r w:rsidRPr="00C32A3B">
        <w:rPr>
          <w:b/>
        </w:rPr>
        <w:t>НОРМЫ</w:t>
      </w:r>
    </w:p>
    <w:p w:rsidR="00FF5441" w:rsidRPr="00C32A3B" w:rsidRDefault="00FF5441" w:rsidP="00FF5441">
      <w:pPr>
        <w:ind w:firstLine="708"/>
        <w:jc w:val="center"/>
        <w:rPr>
          <w:b/>
        </w:rPr>
      </w:pPr>
      <w:r w:rsidRPr="00C32A3B">
        <w:rPr>
          <w:b/>
        </w:rPr>
        <w:t>материально-технического обеспечения деятельности мировых судей Забайкальского края</w:t>
      </w:r>
    </w:p>
    <w:p w:rsidR="00FF5441" w:rsidRDefault="00FF5441" w:rsidP="00FF5441">
      <w:pPr>
        <w:ind w:firstLine="708"/>
        <w:jc w:val="both"/>
      </w:pPr>
    </w:p>
    <w:p w:rsidR="00FF5441" w:rsidRDefault="00FF5441" w:rsidP="00FF5441">
      <w:pPr>
        <w:ind w:firstLine="708"/>
        <w:jc w:val="center"/>
      </w:pPr>
      <w:r>
        <w:t>1. Площадь</w:t>
      </w:r>
    </w:p>
    <w:p w:rsidR="00FF5441" w:rsidRDefault="00FF5441" w:rsidP="00FF5441">
      <w:pPr>
        <w:ind w:firstLine="708"/>
        <w:jc w:val="both"/>
      </w:pPr>
    </w:p>
    <w:p w:rsidR="00FF5441" w:rsidRDefault="00FF5441" w:rsidP="00FF5441">
      <w:pPr>
        <w:ind w:firstLine="708"/>
        <w:jc w:val="both"/>
      </w:pPr>
      <w:r>
        <w:t>Средняя площадь судебного участка - 135 кв. м на 1 судебный участок.</w:t>
      </w:r>
    </w:p>
    <w:p w:rsidR="00FF5441" w:rsidRDefault="00FF5441" w:rsidP="00FF5441">
      <w:pPr>
        <w:ind w:firstLine="708"/>
        <w:jc w:val="both"/>
      </w:pPr>
    </w:p>
    <w:p w:rsidR="00FF5441" w:rsidRDefault="00FF5441" w:rsidP="00FF5441">
      <w:pPr>
        <w:ind w:firstLine="708"/>
        <w:jc w:val="center"/>
      </w:pPr>
      <w:r>
        <w:t>2. Мебель</w:t>
      </w:r>
    </w:p>
    <w:p w:rsidR="00C63124" w:rsidRDefault="00C63124" w:rsidP="00FF5441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345"/>
        <w:gridCol w:w="1651"/>
        <w:gridCol w:w="3402"/>
      </w:tblGrid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 xml:space="preserve">N </w:t>
            </w:r>
            <w:proofErr w:type="gramStart"/>
            <w:r w:rsidRPr="00C63124">
              <w:rPr>
                <w:color w:val="auto"/>
              </w:rPr>
              <w:t>п</w:t>
            </w:r>
            <w:proofErr w:type="gramEnd"/>
            <w:r w:rsidRPr="00C63124">
              <w:rPr>
                <w:color w:val="auto"/>
              </w:rPr>
              <w:t>/п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Функциональные группы помещений, наименование кабинетов (помещений) и их оборудования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Количество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Примечание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</w:t>
            </w:r>
          </w:p>
        </w:tc>
      </w:tr>
      <w:tr w:rsidR="00C63124" w:rsidRPr="00C63124" w:rsidTr="00C63124">
        <w:tc>
          <w:tcPr>
            <w:tcW w:w="9418" w:type="dxa"/>
            <w:gridSpan w:val="4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 Рабочие помещения для мировых судей, помощников мировых судей, секретарей судебного заседания, секретарей суда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Кабинет мирового судьи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1.1.1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рабочий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lastRenderedPageBreak/>
              <w:t>1.1.2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под компьютер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1.1.3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Стол-брифинг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1.1.4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Тумба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1.1.5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Кресло руководителя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1.1.6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Стул полумягкий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1.1.7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документов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1.1.8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одежды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1.1.9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Сейф (шкаф металлический)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1.1.10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Тумба под аппаратуру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Кабинет помощника мирового судьи, секретаря судебного заседания, секретаря суда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1.2.1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рабочий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1.2.2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для компьютера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1.2.3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под копировальный аппарат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1.2.4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для сканера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1.2.5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канцелярский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1 - 2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 в зависимости от объема документов, подлежащих хранению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1.2.6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металлический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1 - 2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 в зависимости от объема документов, подлежащих хранению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1.2.7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картотечный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1.2.8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одежды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1.2.9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Кресло рабочее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1.2.10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Стул полумягкий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9418" w:type="dxa"/>
            <w:gridSpan w:val="4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lastRenderedPageBreak/>
              <w:t>2. Помещения для обеспечения судебных заседаний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Зал судебных заседаний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для мирового судьи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секретаря судебного заседания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Барьер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2.1.4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Металлическая заградительная решетка для подсудимого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2.1.5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Кафедра для свидетелей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2.1.6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для адвоката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2.1.7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для прокурора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2.1.8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Кресло судьи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зал судебного заседания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2.1.9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Стул полумягкий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2.1.10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Скамья для зала трехместная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1 - 2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потребности, в зависимости от площади помещения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2.1.11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Тумба под аудиовидеотехнику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Совещательная комната мирового судьи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зал судебного заседания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2.2.1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рабочий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2.2.2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Тумба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2.2.3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Кресло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Комната прокурора (адвоката, свидетелей)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2.3.1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рабочий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2.3.2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Стул полумягкий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2.3.3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одежды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lastRenderedPageBreak/>
              <w:t>2.4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Комната для хранения вещественных доказательств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2.4.1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Стеллаж для вещественных доказательств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2.4.2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металлический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2.4.3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Лестница-стремянка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2.4.4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рабочий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2.4.5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Стул полумягкий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9418" w:type="dxa"/>
            <w:gridSpan w:val="4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 Помещения для работников, осуществляющих обеспечение деятельности суда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Комната коменданта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3.1.1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рабочий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3.1.2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Стул полумягкий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3.1.3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одежды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3.1.4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документов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Архивное помещение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3.2.1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рабочий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3.2.2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Стеллажи деревянные, металлические для хранения документов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3.2.3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Стул полумягкий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3.2.4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Картотечный шкаф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3.2.5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Лестница-стремянка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Комната для курьеров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здание (помещение)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3.3.1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рабочий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3.3.2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Стул полумягкий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3.3.3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одежды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lastRenderedPageBreak/>
              <w:t>3.3.4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документов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3.3.5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Компьютер в комплекте (монитор, системный блок, клавиатура, мышь, источник бесперебойного питания, принтер или МФУ)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9418" w:type="dxa"/>
            <w:gridSpan w:val="4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 Помещения для обеспечения безопасности деятельности суда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Комната судебных приставов по обеспечению установленного порядка деятельности судов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4.1.1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рабочий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4.1.2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Стул полумягкий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4.1.3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одежды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4.1.4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документов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Помещение для конвоя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4.2.1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рабочий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4.2.2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Стул полумягкий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4.2.3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одежды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4.2.4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Шкаф для документов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Помещение для подсудимых (арестованных)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здание (помещение)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4.3.1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Скамья трехместная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9418" w:type="dxa"/>
            <w:gridSpan w:val="4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5. Помещения обслуживающего назначения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5.1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Вестибюль (коридор) здания (помещения)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5.1.1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Стол рабочий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5.1.2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 xml:space="preserve">Скамья трехместная (либо </w:t>
            </w:r>
            <w:r w:rsidRPr="00C63124">
              <w:rPr>
                <w:color w:val="auto"/>
              </w:rPr>
              <w:lastRenderedPageBreak/>
              <w:t>стул полумягкий)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lastRenderedPageBreak/>
              <w:t>5.1.3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Стенд информационный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1 - 2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помещение (здание), в зависимости от площади помещения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5.1.4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Приставка к стенду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1 - 2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в зависимости от площади помещения</w:t>
            </w:r>
          </w:p>
        </w:tc>
      </w:tr>
    </w:tbl>
    <w:p w:rsidR="00C63124" w:rsidRDefault="00C63124" w:rsidP="00FF5441">
      <w:pPr>
        <w:ind w:firstLine="708"/>
        <w:jc w:val="center"/>
      </w:pPr>
    </w:p>
    <w:p w:rsidR="00C63124" w:rsidRPr="00C63124" w:rsidRDefault="00C63124" w:rsidP="00C63124">
      <w:pPr>
        <w:widowControl w:val="0"/>
        <w:autoSpaceDE w:val="0"/>
        <w:autoSpaceDN w:val="0"/>
        <w:jc w:val="center"/>
        <w:rPr>
          <w:color w:val="auto"/>
        </w:rPr>
      </w:pPr>
      <w:r w:rsidRPr="00C63124">
        <w:rPr>
          <w:color w:val="auto"/>
        </w:rPr>
        <w:t xml:space="preserve">3. Персональные компьютеры, оргтехника, </w:t>
      </w:r>
      <w:proofErr w:type="gramStart"/>
      <w:r w:rsidRPr="00C63124">
        <w:rPr>
          <w:color w:val="auto"/>
        </w:rPr>
        <w:t>программное</w:t>
      </w:r>
      <w:proofErr w:type="gramEnd"/>
    </w:p>
    <w:p w:rsidR="00C63124" w:rsidRPr="00C63124" w:rsidRDefault="00C63124" w:rsidP="00C63124">
      <w:pPr>
        <w:widowControl w:val="0"/>
        <w:autoSpaceDE w:val="0"/>
        <w:autoSpaceDN w:val="0"/>
        <w:jc w:val="center"/>
        <w:rPr>
          <w:color w:val="auto"/>
        </w:rPr>
      </w:pPr>
      <w:r w:rsidRPr="00C63124">
        <w:rPr>
          <w:color w:val="auto"/>
        </w:rPr>
        <w:t>обеспечение</w:t>
      </w:r>
    </w:p>
    <w:p w:rsidR="00C63124" w:rsidRDefault="00C63124" w:rsidP="00FF5441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345"/>
        <w:gridCol w:w="1651"/>
        <w:gridCol w:w="3402"/>
      </w:tblGrid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 xml:space="preserve">N </w:t>
            </w:r>
            <w:proofErr w:type="gramStart"/>
            <w:r w:rsidRPr="00C63124">
              <w:rPr>
                <w:color w:val="auto"/>
              </w:rPr>
              <w:t>п</w:t>
            </w:r>
            <w:proofErr w:type="gramEnd"/>
            <w:r w:rsidRPr="00C63124">
              <w:rPr>
                <w:color w:val="auto"/>
              </w:rPr>
              <w:t>/п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Наименование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Количество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Примечание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Персональный компьютер в комплекте: системный блок, монитор, клавиатура, мышь, принтер, источник бесперебойного питания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Сканер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Расходные материалы для офисной техники (тонер-картридж, картридж соответствующей модели и марки и модели)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Копировально-множительный аппарат (МФУ)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5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Сервер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здание (помещение)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6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Информационный киоск для сведения граждан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7</w:t>
            </w:r>
          </w:p>
        </w:tc>
        <w:tc>
          <w:tcPr>
            <w:tcW w:w="3345" w:type="dxa"/>
          </w:tcPr>
          <w:p w:rsidR="00C63124" w:rsidRPr="00C63124" w:rsidRDefault="00C63124" w:rsidP="00337093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Комплект сетевого оборудования для локальной вычислительной сети и доступа к информационно-</w:t>
            </w:r>
            <w:r w:rsidRPr="00C63124">
              <w:rPr>
                <w:color w:val="auto"/>
              </w:rPr>
              <w:lastRenderedPageBreak/>
              <w:t xml:space="preserve">коммуникационной сети </w:t>
            </w:r>
            <w:r w:rsidR="00337093">
              <w:rPr>
                <w:color w:val="auto"/>
              </w:rPr>
              <w:t>«</w:t>
            </w:r>
            <w:r w:rsidRPr="00C63124">
              <w:rPr>
                <w:color w:val="auto"/>
              </w:rPr>
              <w:t>Интернет</w:t>
            </w:r>
            <w:r w:rsidR="00337093">
              <w:rPr>
                <w:color w:val="auto"/>
              </w:rPr>
              <w:t>»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lastRenderedPageBreak/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здание (помещение)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lastRenderedPageBreak/>
              <w:t>8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Персональный компьютер в комплекте: системный блок, монитор, клавиатура, мышь, колонки, источник бесперебойного питания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зал судебных заседаний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9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 xml:space="preserve">Комплект видеотехники (система </w:t>
            </w:r>
            <w:proofErr w:type="spellStart"/>
            <w:r w:rsidRPr="00C63124">
              <w:rPr>
                <w:color w:val="auto"/>
              </w:rPr>
              <w:t>видеофиксации</w:t>
            </w:r>
            <w:proofErr w:type="spellEnd"/>
            <w:r w:rsidRPr="00C63124">
              <w:rPr>
                <w:color w:val="auto"/>
              </w:rPr>
              <w:t>)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10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 xml:space="preserve">Комплект </w:t>
            </w:r>
            <w:proofErr w:type="spellStart"/>
            <w:r w:rsidRPr="00C63124">
              <w:rPr>
                <w:color w:val="auto"/>
              </w:rPr>
              <w:t>аудиооборудования</w:t>
            </w:r>
            <w:proofErr w:type="spellEnd"/>
            <w:r w:rsidRPr="00C63124">
              <w:rPr>
                <w:color w:val="auto"/>
              </w:rPr>
              <w:t xml:space="preserve"> для записи и воспроизведения звука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Машинка для сшивания документов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12</w:t>
            </w:r>
          </w:p>
        </w:tc>
        <w:tc>
          <w:tcPr>
            <w:tcW w:w="3345" w:type="dxa"/>
          </w:tcPr>
          <w:p w:rsidR="00C63124" w:rsidRPr="00C63124" w:rsidRDefault="00C63124" w:rsidP="00337093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Высокоскоростной доступ к инфор</w:t>
            </w:r>
            <w:r w:rsidR="00337093">
              <w:rPr>
                <w:color w:val="auto"/>
              </w:rPr>
              <w:t>мационно-коммуникационной сети «</w:t>
            </w:r>
            <w:r w:rsidRPr="00C63124">
              <w:rPr>
                <w:color w:val="auto"/>
              </w:rPr>
              <w:t>Интернет</w:t>
            </w:r>
            <w:r w:rsidR="00337093">
              <w:rPr>
                <w:color w:val="auto"/>
              </w:rPr>
              <w:t>»</w:t>
            </w:r>
            <w:bookmarkStart w:id="0" w:name="_GoBack"/>
            <w:bookmarkEnd w:id="0"/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здание (помещение)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 xml:space="preserve">Программное изделие </w:t>
            </w:r>
            <w:r>
              <w:rPr>
                <w:color w:val="auto"/>
              </w:rPr>
              <w:t>«</w:t>
            </w:r>
            <w:r w:rsidRPr="00C63124">
              <w:rPr>
                <w:color w:val="auto"/>
              </w:rPr>
              <w:t>АМИРС</w:t>
            </w:r>
            <w:r>
              <w:rPr>
                <w:color w:val="auto"/>
              </w:rPr>
              <w:t>»</w:t>
            </w:r>
            <w:r w:rsidRPr="00C63124">
              <w:rPr>
                <w:color w:val="auto"/>
              </w:rPr>
              <w:t xml:space="preserve"> с сопровождением, технической поддержкой и обучением пользователей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 xml:space="preserve">Программное изделие </w:t>
            </w:r>
            <w:r>
              <w:rPr>
                <w:color w:val="auto"/>
              </w:rPr>
              <w:t>«</w:t>
            </w:r>
            <w:r w:rsidRPr="00C63124">
              <w:rPr>
                <w:color w:val="auto"/>
              </w:rPr>
              <w:t>Судимость</w:t>
            </w:r>
            <w:r>
              <w:rPr>
                <w:color w:val="auto"/>
              </w:rPr>
              <w:t>»</w:t>
            </w:r>
            <w:r w:rsidRPr="00C63124">
              <w:rPr>
                <w:color w:val="auto"/>
              </w:rPr>
              <w:t xml:space="preserve"> с сопровождением, технической поддержкой и обучением пользователей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15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Справочно-правовая система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16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Антивирусное программное обеспечение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рабочее место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17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 xml:space="preserve">Программное обеспечение </w:t>
            </w:r>
            <w:r w:rsidRPr="00C63124">
              <w:rPr>
                <w:color w:val="auto"/>
              </w:rPr>
              <w:lastRenderedPageBreak/>
              <w:t>для удаленного администрирования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</w:tbl>
    <w:p w:rsidR="00C63124" w:rsidRDefault="00C63124" w:rsidP="00FF5441">
      <w:pPr>
        <w:ind w:firstLine="708"/>
        <w:jc w:val="center"/>
      </w:pPr>
    </w:p>
    <w:p w:rsidR="00C63124" w:rsidRPr="00C63124" w:rsidRDefault="00C63124" w:rsidP="00C63124">
      <w:pPr>
        <w:widowControl w:val="0"/>
        <w:autoSpaceDE w:val="0"/>
        <w:autoSpaceDN w:val="0"/>
        <w:jc w:val="center"/>
        <w:rPr>
          <w:color w:val="auto"/>
        </w:rPr>
      </w:pPr>
      <w:r w:rsidRPr="00C63124">
        <w:rPr>
          <w:color w:val="auto"/>
        </w:rPr>
        <w:t>4. Средства связи</w:t>
      </w:r>
    </w:p>
    <w:p w:rsidR="00C63124" w:rsidRPr="00C63124" w:rsidRDefault="00C63124" w:rsidP="00C63124">
      <w:pPr>
        <w:widowControl w:val="0"/>
        <w:autoSpaceDE w:val="0"/>
        <w:autoSpaceDN w:val="0"/>
        <w:jc w:val="both"/>
        <w:rPr>
          <w:color w:val="auto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345"/>
        <w:gridCol w:w="1651"/>
        <w:gridCol w:w="3402"/>
      </w:tblGrid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 xml:space="preserve">N </w:t>
            </w:r>
            <w:proofErr w:type="gramStart"/>
            <w:r w:rsidRPr="00C63124">
              <w:rPr>
                <w:color w:val="auto"/>
              </w:rPr>
              <w:t>п</w:t>
            </w:r>
            <w:proofErr w:type="gramEnd"/>
            <w:r w:rsidRPr="00C63124">
              <w:rPr>
                <w:color w:val="auto"/>
              </w:rPr>
              <w:t>/п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Наименование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Количество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Примечание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Диктофон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Сотовый телефон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Телефонный аппарат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Факсимильный аппарат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</w:tbl>
    <w:p w:rsidR="00C63124" w:rsidRDefault="00C63124" w:rsidP="00FF5441">
      <w:pPr>
        <w:ind w:firstLine="708"/>
        <w:jc w:val="center"/>
      </w:pPr>
    </w:p>
    <w:p w:rsidR="00C63124" w:rsidRPr="00C63124" w:rsidRDefault="00C63124" w:rsidP="00C63124">
      <w:pPr>
        <w:widowControl w:val="0"/>
        <w:autoSpaceDE w:val="0"/>
        <w:autoSpaceDN w:val="0"/>
        <w:jc w:val="center"/>
        <w:rPr>
          <w:color w:val="auto"/>
        </w:rPr>
      </w:pPr>
      <w:r w:rsidRPr="00C63124">
        <w:rPr>
          <w:color w:val="auto"/>
        </w:rPr>
        <w:t>5. Символы государственной власти, судейские атрибуты</w:t>
      </w:r>
    </w:p>
    <w:p w:rsidR="00C63124" w:rsidRPr="00C63124" w:rsidRDefault="00C63124" w:rsidP="00C63124">
      <w:pPr>
        <w:widowControl w:val="0"/>
        <w:autoSpaceDE w:val="0"/>
        <w:autoSpaceDN w:val="0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345"/>
        <w:gridCol w:w="1651"/>
        <w:gridCol w:w="3402"/>
      </w:tblGrid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 xml:space="preserve">N </w:t>
            </w:r>
            <w:proofErr w:type="gramStart"/>
            <w:r w:rsidRPr="00C63124">
              <w:rPr>
                <w:color w:val="auto"/>
              </w:rPr>
              <w:t>п</w:t>
            </w:r>
            <w:proofErr w:type="gramEnd"/>
            <w:r w:rsidRPr="00C63124">
              <w:rPr>
                <w:color w:val="auto"/>
              </w:rPr>
              <w:t>/п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Наименование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Количество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Примечание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Государственный герб Российской Федерации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не менее 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Государственный флаг Российской Федерации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не менее 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Мантия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мирового судью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Печати и штампы согласно нормативно-правовому акту Департамента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5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Судейский молоток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</w:tbl>
    <w:p w:rsidR="00C63124" w:rsidRDefault="00C63124" w:rsidP="00FF5441">
      <w:pPr>
        <w:ind w:firstLine="708"/>
        <w:jc w:val="center"/>
      </w:pPr>
    </w:p>
    <w:p w:rsidR="00C63124" w:rsidRPr="00C63124" w:rsidRDefault="00C63124" w:rsidP="00C63124">
      <w:pPr>
        <w:widowControl w:val="0"/>
        <w:autoSpaceDE w:val="0"/>
        <w:autoSpaceDN w:val="0"/>
        <w:jc w:val="center"/>
        <w:rPr>
          <w:color w:val="auto"/>
        </w:rPr>
      </w:pPr>
      <w:r w:rsidRPr="00C63124">
        <w:rPr>
          <w:color w:val="auto"/>
        </w:rPr>
        <w:t>6. Технические системы и технические средства защиты</w:t>
      </w:r>
    </w:p>
    <w:p w:rsidR="00C63124" w:rsidRPr="00C63124" w:rsidRDefault="00C63124" w:rsidP="00C63124">
      <w:pPr>
        <w:widowControl w:val="0"/>
        <w:autoSpaceDE w:val="0"/>
        <w:autoSpaceDN w:val="0"/>
        <w:jc w:val="center"/>
        <w:rPr>
          <w:color w:val="auto"/>
        </w:rPr>
      </w:pPr>
      <w:r w:rsidRPr="00C63124">
        <w:rPr>
          <w:color w:val="auto"/>
        </w:rPr>
        <w:t>для помещения судебного участка мирового судьи</w:t>
      </w:r>
    </w:p>
    <w:p w:rsidR="00C63124" w:rsidRDefault="00C63124" w:rsidP="00FF5441">
      <w:pPr>
        <w:ind w:firstLine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345"/>
        <w:gridCol w:w="1651"/>
        <w:gridCol w:w="3402"/>
      </w:tblGrid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 xml:space="preserve">N </w:t>
            </w:r>
            <w:proofErr w:type="gramStart"/>
            <w:r w:rsidRPr="00C63124">
              <w:rPr>
                <w:color w:val="auto"/>
              </w:rPr>
              <w:t>п</w:t>
            </w:r>
            <w:proofErr w:type="gramEnd"/>
            <w:r w:rsidRPr="00C63124">
              <w:rPr>
                <w:color w:val="auto"/>
              </w:rPr>
              <w:t>/п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Наименование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Количество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Примечание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proofErr w:type="spellStart"/>
            <w:r w:rsidRPr="00C63124">
              <w:rPr>
                <w:color w:val="auto"/>
              </w:rPr>
              <w:t>Металлообнаружитель</w:t>
            </w:r>
            <w:proofErr w:type="spellEnd"/>
            <w:r w:rsidRPr="00C63124">
              <w:rPr>
                <w:color w:val="auto"/>
              </w:rPr>
              <w:t xml:space="preserve"> </w:t>
            </w:r>
            <w:r w:rsidRPr="00C63124">
              <w:rPr>
                <w:color w:val="auto"/>
              </w:rPr>
              <w:lastRenderedPageBreak/>
              <w:t>ручной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lastRenderedPageBreak/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здание (помещение)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lastRenderedPageBreak/>
              <w:t>2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proofErr w:type="spellStart"/>
            <w:r w:rsidRPr="00C63124">
              <w:rPr>
                <w:color w:val="auto"/>
              </w:rPr>
              <w:t>Металлообнаружитель</w:t>
            </w:r>
            <w:proofErr w:type="spellEnd"/>
            <w:r w:rsidRPr="00C63124">
              <w:rPr>
                <w:color w:val="auto"/>
              </w:rPr>
              <w:t xml:space="preserve"> стационарный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C63124">
              <w:rPr>
                <w:color w:val="auto"/>
              </w:rPr>
              <w:t>на основной вход в здание (помещение)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Система охранно-пожарной сигнализации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здание (помещение)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Система видеонаблюдения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здание (помещение)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5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Турникет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6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Металлические решетки на окна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7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Металлические двери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8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C63124">
              <w:rPr>
                <w:color w:val="auto"/>
              </w:rPr>
              <w:t>Огнетушитель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в соответствии с требованиями, установленными действующим законодательством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9</w:t>
            </w:r>
          </w:p>
        </w:tc>
        <w:tc>
          <w:tcPr>
            <w:tcW w:w="3345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Пожарный щит</w:t>
            </w:r>
          </w:p>
        </w:tc>
        <w:tc>
          <w:tcPr>
            <w:tcW w:w="1651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в соответствии с требованиями, установленными действующим законодательством</w:t>
            </w:r>
          </w:p>
        </w:tc>
      </w:tr>
    </w:tbl>
    <w:p w:rsidR="00C63124" w:rsidRDefault="00C63124" w:rsidP="00FF5441">
      <w:pPr>
        <w:ind w:firstLine="708"/>
        <w:jc w:val="center"/>
      </w:pPr>
    </w:p>
    <w:p w:rsidR="00C63124" w:rsidRPr="00C63124" w:rsidRDefault="00C63124" w:rsidP="00C63124">
      <w:pPr>
        <w:widowControl w:val="0"/>
        <w:autoSpaceDE w:val="0"/>
        <w:autoSpaceDN w:val="0"/>
        <w:jc w:val="center"/>
        <w:rPr>
          <w:color w:val="auto"/>
        </w:rPr>
      </w:pPr>
      <w:r w:rsidRPr="00C63124">
        <w:rPr>
          <w:color w:val="auto"/>
        </w:rPr>
        <w:t>7. Бытовая техника, бытовые приборы, предметы интерьера</w:t>
      </w:r>
    </w:p>
    <w:p w:rsidR="00C63124" w:rsidRPr="00C63124" w:rsidRDefault="00C63124" w:rsidP="00C63124">
      <w:pPr>
        <w:ind w:firstLine="708"/>
        <w:jc w:val="center"/>
        <w:rPr>
          <w:color w:val="auto"/>
        </w:rPr>
      </w:pPr>
      <w:r w:rsidRPr="00C63124">
        <w:rPr>
          <w:color w:val="auto"/>
        </w:rPr>
        <w:t>и прочие материально-технические средства</w:t>
      </w:r>
    </w:p>
    <w:p w:rsidR="00C63124" w:rsidRDefault="00C63124" w:rsidP="00C63124">
      <w:pPr>
        <w:ind w:firstLine="708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402"/>
        <w:gridCol w:w="1594"/>
        <w:gridCol w:w="3402"/>
      </w:tblGrid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 xml:space="preserve">N </w:t>
            </w:r>
            <w:proofErr w:type="gramStart"/>
            <w:r w:rsidRPr="00C63124">
              <w:rPr>
                <w:color w:val="auto"/>
              </w:rPr>
              <w:t>п</w:t>
            </w:r>
            <w:proofErr w:type="gramEnd"/>
            <w:r w:rsidRPr="00C63124">
              <w:rPr>
                <w:color w:val="auto"/>
              </w:rPr>
              <w:t>/п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Наименование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Количество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Примечание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Сплит-система кондиционирования воздуха (кондиционер)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Озонатор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3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Облучатель бактерицидный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4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Вентилятор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lastRenderedPageBreak/>
              <w:t>5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Обогреватель масляный электрический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6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Контрольно-измерительные приборы (термометр, гигрометр)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архивное помещение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7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proofErr w:type="spellStart"/>
            <w:r w:rsidRPr="00C63124">
              <w:rPr>
                <w:color w:val="auto"/>
              </w:rPr>
              <w:t>Электрофонарь</w:t>
            </w:r>
            <w:proofErr w:type="spellEnd"/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8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Замок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9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Аптечка медицинская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10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Зеркало настенное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кабинет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Часы настенные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кабинет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12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proofErr w:type="gramStart"/>
            <w:r w:rsidRPr="00C63124">
              <w:rPr>
                <w:color w:val="auto"/>
              </w:rPr>
              <w:t>Вешалка-плечики</w:t>
            </w:r>
            <w:proofErr w:type="gramEnd"/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шкаф для одежды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13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Канцелярский набор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14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Бланк исполнительного листа, используемого в работе иных федеральных арбитражных судов, федеральных судов общей юрисдикции и мировых судей субъектов Российской Федерации, изготовление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15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Бланочная продукция (повестки, справочные листы, листы-заверители)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16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Конверты почтовые без марок (Е 65, С5)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17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Конверты почтовые маркированные, почтовые марки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18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Короб архивный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19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Бумага офисная в пачках, A4, 500 л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20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Калькулятор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lastRenderedPageBreak/>
              <w:t>21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Хозяйственный инвентарь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22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Кулер для воды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23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Питьевая вода для кулеров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24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Весы почтовые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судебный участок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25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Лампы для осветительных приборов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26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Стартер для ламп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27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Кабинетная табличка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по потребности</w:t>
            </w:r>
          </w:p>
        </w:tc>
      </w:tr>
      <w:tr w:rsidR="00C63124" w:rsidRPr="00C63124" w:rsidTr="00C63124">
        <w:tc>
          <w:tcPr>
            <w:tcW w:w="1020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28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Вывеска с наименованием судебного участка мирового судьи</w:t>
            </w:r>
          </w:p>
        </w:tc>
        <w:tc>
          <w:tcPr>
            <w:tcW w:w="1594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C63124">
              <w:rPr>
                <w:color w:val="auto"/>
              </w:rPr>
              <w:t>1</w:t>
            </w:r>
          </w:p>
        </w:tc>
        <w:tc>
          <w:tcPr>
            <w:tcW w:w="3402" w:type="dxa"/>
          </w:tcPr>
          <w:p w:rsidR="00C63124" w:rsidRPr="00C63124" w:rsidRDefault="00C63124" w:rsidP="00C63124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C63124">
              <w:rPr>
                <w:color w:val="auto"/>
              </w:rPr>
              <w:t>на 1 здание (помещение)</w:t>
            </w:r>
          </w:p>
        </w:tc>
      </w:tr>
    </w:tbl>
    <w:p w:rsidR="00C63124" w:rsidRDefault="00C63124" w:rsidP="00C63124">
      <w:pPr>
        <w:ind w:firstLine="708"/>
        <w:jc w:val="center"/>
      </w:pPr>
    </w:p>
    <w:p w:rsidR="00006243" w:rsidRDefault="00C63124" w:rsidP="00006243">
      <w:pPr>
        <w:ind w:firstLine="708"/>
        <w:jc w:val="center"/>
      </w:pPr>
      <w:r>
        <w:t>8</w:t>
      </w:r>
      <w:r w:rsidR="00006243">
        <w:t>. Прочее оборудование</w:t>
      </w:r>
    </w:p>
    <w:p w:rsidR="00006243" w:rsidRDefault="00006243" w:rsidP="00006243">
      <w:pPr>
        <w:ind w:firstLine="708"/>
        <w:jc w:val="center"/>
      </w:pPr>
    </w:p>
    <w:p w:rsidR="00006243" w:rsidRDefault="00006243" w:rsidP="00006243">
      <w:pPr>
        <w:ind w:firstLine="708"/>
        <w:jc w:val="both"/>
      </w:pPr>
      <w:r>
        <w:t xml:space="preserve">1. Естественное и искусственное освещение помещений зданий судов должно соответствовать требованиям Свода правил </w:t>
      </w:r>
      <w:r w:rsidR="00F05CC8">
        <w:t>«</w:t>
      </w:r>
      <w:r>
        <w:t>СНиП 23-05-95</w:t>
      </w:r>
      <w:r w:rsidR="00F05CC8">
        <w:t>»</w:t>
      </w:r>
      <w:r>
        <w:t xml:space="preserve"> </w:t>
      </w:r>
      <w:r w:rsidR="00F05CC8">
        <w:t>«</w:t>
      </w:r>
      <w:r>
        <w:t>Естественное и искусственное освещение</w:t>
      </w:r>
      <w:r w:rsidR="00F05CC8">
        <w:t>»</w:t>
      </w:r>
      <w:r>
        <w:t xml:space="preserve">, утвержденных </w:t>
      </w:r>
      <w:r w:rsidRPr="00C54FED">
        <w:t>приказом Мин</w:t>
      </w:r>
      <w:r w:rsidR="009A051A">
        <w:t>истерства</w:t>
      </w:r>
      <w:r w:rsidR="009A051A" w:rsidRPr="009A051A">
        <w:t xml:space="preserve"> строительства и жилищно-коммунального хозяйства РФ </w:t>
      </w:r>
      <w:r w:rsidR="009A051A">
        <w:br/>
      </w:r>
      <w:r w:rsidR="006813DA">
        <w:t>от 7 ноября</w:t>
      </w:r>
      <w:r w:rsidRPr="00C54FED">
        <w:t xml:space="preserve"> 201</w:t>
      </w:r>
      <w:r w:rsidR="006813DA">
        <w:t>6</w:t>
      </w:r>
      <w:r w:rsidRPr="00C54FED">
        <w:t xml:space="preserve"> года </w:t>
      </w:r>
      <w:r>
        <w:t>№</w:t>
      </w:r>
      <w:r w:rsidRPr="00C54FED">
        <w:t xml:space="preserve"> 7</w:t>
      </w:r>
      <w:r w:rsidR="006813DA">
        <w:t>77/пр</w:t>
      </w:r>
      <w:r>
        <w:t>.</w:t>
      </w:r>
    </w:p>
    <w:p w:rsidR="00006243" w:rsidRDefault="00006243" w:rsidP="00006243">
      <w:pPr>
        <w:ind w:firstLine="708"/>
        <w:jc w:val="both"/>
      </w:pPr>
      <w:r>
        <w:t>2. Окна в служебных кабинетах (помещениях) оборудуются карнизами со шторами (жалюзи).</w:t>
      </w:r>
    </w:p>
    <w:p w:rsidR="00E27200" w:rsidRDefault="00E27200" w:rsidP="00006243">
      <w:pPr>
        <w:ind w:firstLine="708"/>
        <w:jc w:val="both"/>
      </w:pPr>
    </w:p>
    <w:p w:rsidR="00E27200" w:rsidRDefault="00E27200" w:rsidP="00E27200">
      <w:pPr>
        <w:ind w:firstLine="708"/>
        <w:jc w:val="center"/>
      </w:pPr>
      <w:r>
        <w:t>_______________</w:t>
      </w:r>
    </w:p>
    <w:sectPr w:rsidR="00E27200" w:rsidSect="00613623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88" w:rsidRDefault="00583688" w:rsidP="00E3040B">
      <w:r>
        <w:separator/>
      </w:r>
    </w:p>
  </w:endnote>
  <w:endnote w:type="continuationSeparator" w:id="0">
    <w:p w:rsidR="00583688" w:rsidRDefault="00583688" w:rsidP="00E3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88" w:rsidRDefault="00583688" w:rsidP="00E3040B">
      <w:r>
        <w:separator/>
      </w:r>
    </w:p>
  </w:footnote>
  <w:footnote w:type="continuationSeparator" w:id="0">
    <w:p w:rsidR="00583688" w:rsidRDefault="00583688" w:rsidP="00E3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724817"/>
      <w:docPartObj>
        <w:docPartGallery w:val="Page Numbers (Top of Page)"/>
        <w:docPartUnique/>
      </w:docPartObj>
    </w:sdtPr>
    <w:sdtContent>
      <w:p w:rsidR="00C63124" w:rsidRDefault="00C631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9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63124" w:rsidRDefault="00C6312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5B2C"/>
    <w:multiLevelType w:val="hybridMultilevel"/>
    <w:tmpl w:val="4F8C2BB2"/>
    <w:lvl w:ilvl="0" w:tplc="025AA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244584"/>
    <w:multiLevelType w:val="hybridMultilevel"/>
    <w:tmpl w:val="5BC62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1A4343"/>
    <w:multiLevelType w:val="hybridMultilevel"/>
    <w:tmpl w:val="57B658EC"/>
    <w:lvl w:ilvl="0" w:tplc="469E77E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0C676D4"/>
    <w:multiLevelType w:val="hybridMultilevel"/>
    <w:tmpl w:val="1DEAECB6"/>
    <w:lvl w:ilvl="0" w:tplc="92BA8F8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CE0480A"/>
    <w:multiLevelType w:val="hybridMultilevel"/>
    <w:tmpl w:val="71D0A766"/>
    <w:lvl w:ilvl="0" w:tplc="81DE84C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91086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1C2E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8E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1DC9C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20A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6E7D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980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3D853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46"/>
    <w:rsid w:val="000035A6"/>
    <w:rsid w:val="00006243"/>
    <w:rsid w:val="00006ACC"/>
    <w:rsid w:val="00011A55"/>
    <w:rsid w:val="0001393C"/>
    <w:rsid w:val="0001680E"/>
    <w:rsid w:val="0002379E"/>
    <w:rsid w:val="00031786"/>
    <w:rsid w:val="000361A9"/>
    <w:rsid w:val="0004226C"/>
    <w:rsid w:val="0004500F"/>
    <w:rsid w:val="00047012"/>
    <w:rsid w:val="00050F2C"/>
    <w:rsid w:val="0005173F"/>
    <w:rsid w:val="0005449C"/>
    <w:rsid w:val="000613EF"/>
    <w:rsid w:val="00062DA2"/>
    <w:rsid w:val="000673C1"/>
    <w:rsid w:val="000707DD"/>
    <w:rsid w:val="00086320"/>
    <w:rsid w:val="00087C56"/>
    <w:rsid w:val="000A2115"/>
    <w:rsid w:val="000A3ED4"/>
    <w:rsid w:val="000B4C06"/>
    <w:rsid w:val="000B74BA"/>
    <w:rsid w:val="000C54A8"/>
    <w:rsid w:val="000D25EE"/>
    <w:rsid w:val="000D6DE5"/>
    <w:rsid w:val="000E464C"/>
    <w:rsid w:val="000F1FE7"/>
    <w:rsid w:val="000F4717"/>
    <w:rsid w:val="001027F8"/>
    <w:rsid w:val="00121371"/>
    <w:rsid w:val="00121997"/>
    <w:rsid w:val="00162817"/>
    <w:rsid w:val="001647BA"/>
    <w:rsid w:val="00183D70"/>
    <w:rsid w:val="00183E14"/>
    <w:rsid w:val="00194826"/>
    <w:rsid w:val="00194E58"/>
    <w:rsid w:val="00196159"/>
    <w:rsid w:val="00197197"/>
    <w:rsid w:val="001A2085"/>
    <w:rsid w:val="001B3266"/>
    <w:rsid w:val="001B58B0"/>
    <w:rsid w:val="001B6CFF"/>
    <w:rsid w:val="001C5CF7"/>
    <w:rsid w:val="001C6FD1"/>
    <w:rsid w:val="001D2569"/>
    <w:rsid w:val="001D383D"/>
    <w:rsid w:val="001E5528"/>
    <w:rsid w:val="001F28F0"/>
    <w:rsid w:val="001F4A99"/>
    <w:rsid w:val="001F5F26"/>
    <w:rsid w:val="00205D0F"/>
    <w:rsid w:val="0021240E"/>
    <w:rsid w:val="0022076D"/>
    <w:rsid w:val="00237563"/>
    <w:rsid w:val="002502BA"/>
    <w:rsid w:val="00283CE0"/>
    <w:rsid w:val="00293EE3"/>
    <w:rsid w:val="002956EB"/>
    <w:rsid w:val="002A1B24"/>
    <w:rsid w:val="002B10FB"/>
    <w:rsid w:val="002D468C"/>
    <w:rsid w:val="002F236C"/>
    <w:rsid w:val="00306E86"/>
    <w:rsid w:val="00310A4A"/>
    <w:rsid w:val="00337093"/>
    <w:rsid w:val="0035473B"/>
    <w:rsid w:val="00354D24"/>
    <w:rsid w:val="003575FB"/>
    <w:rsid w:val="003619C4"/>
    <w:rsid w:val="00371D38"/>
    <w:rsid w:val="00385226"/>
    <w:rsid w:val="003A39B6"/>
    <w:rsid w:val="003B0BCF"/>
    <w:rsid w:val="003B622B"/>
    <w:rsid w:val="003B7A3E"/>
    <w:rsid w:val="003C181C"/>
    <w:rsid w:val="003C7189"/>
    <w:rsid w:val="003C7FED"/>
    <w:rsid w:val="003E05DB"/>
    <w:rsid w:val="003F3BDE"/>
    <w:rsid w:val="003F6608"/>
    <w:rsid w:val="003F7D51"/>
    <w:rsid w:val="0040533D"/>
    <w:rsid w:val="004173DC"/>
    <w:rsid w:val="004322FD"/>
    <w:rsid w:val="00436B89"/>
    <w:rsid w:val="0044179B"/>
    <w:rsid w:val="00443B7F"/>
    <w:rsid w:val="004453F1"/>
    <w:rsid w:val="00446EC3"/>
    <w:rsid w:val="0044753F"/>
    <w:rsid w:val="00452E1B"/>
    <w:rsid w:val="004625C0"/>
    <w:rsid w:val="00464C70"/>
    <w:rsid w:val="00465E46"/>
    <w:rsid w:val="004702A4"/>
    <w:rsid w:val="004875FD"/>
    <w:rsid w:val="00487FA9"/>
    <w:rsid w:val="0049201C"/>
    <w:rsid w:val="00492FBE"/>
    <w:rsid w:val="004A1D33"/>
    <w:rsid w:val="004A2C1F"/>
    <w:rsid w:val="004A3C04"/>
    <w:rsid w:val="004C612C"/>
    <w:rsid w:val="004E4943"/>
    <w:rsid w:val="004E7A7B"/>
    <w:rsid w:val="004E7BA1"/>
    <w:rsid w:val="004F0163"/>
    <w:rsid w:val="004F53E3"/>
    <w:rsid w:val="005121CD"/>
    <w:rsid w:val="0052052F"/>
    <w:rsid w:val="00522202"/>
    <w:rsid w:val="00523A6D"/>
    <w:rsid w:val="005244D7"/>
    <w:rsid w:val="00534A60"/>
    <w:rsid w:val="00535BE0"/>
    <w:rsid w:val="005362E0"/>
    <w:rsid w:val="0053776A"/>
    <w:rsid w:val="00537D4D"/>
    <w:rsid w:val="0054011B"/>
    <w:rsid w:val="00545A26"/>
    <w:rsid w:val="00554A88"/>
    <w:rsid w:val="005613BF"/>
    <w:rsid w:val="00562F7F"/>
    <w:rsid w:val="00571BBA"/>
    <w:rsid w:val="005826D9"/>
    <w:rsid w:val="00583688"/>
    <w:rsid w:val="005872C0"/>
    <w:rsid w:val="005952AB"/>
    <w:rsid w:val="005972B4"/>
    <w:rsid w:val="005A53A2"/>
    <w:rsid w:val="005C360F"/>
    <w:rsid w:val="005C67D2"/>
    <w:rsid w:val="005D16EA"/>
    <w:rsid w:val="005D1EE4"/>
    <w:rsid w:val="005D3BE3"/>
    <w:rsid w:val="005E60E5"/>
    <w:rsid w:val="005F0C37"/>
    <w:rsid w:val="005F1597"/>
    <w:rsid w:val="005F194D"/>
    <w:rsid w:val="005F64E0"/>
    <w:rsid w:val="006004DF"/>
    <w:rsid w:val="00600CD5"/>
    <w:rsid w:val="00601EA6"/>
    <w:rsid w:val="00613075"/>
    <w:rsid w:val="00613623"/>
    <w:rsid w:val="00622DD8"/>
    <w:rsid w:val="00630C60"/>
    <w:rsid w:val="006347C1"/>
    <w:rsid w:val="00643E20"/>
    <w:rsid w:val="00647504"/>
    <w:rsid w:val="006521E2"/>
    <w:rsid w:val="00653070"/>
    <w:rsid w:val="0065436D"/>
    <w:rsid w:val="00654821"/>
    <w:rsid w:val="00655103"/>
    <w:rsid w:val="00662DBF"/>
    <w:rsid w:val="006813DA"/>
    <w:rsid w:val="00681D16"/>
    <w:rsid w:val="006900A4"/>
    <w:rsid w:val="006946C2"/>
    <w:rsid w:val="00697CCE"/>
    <w:rsid w:val="006B3FA9"/>
    <w:rsid w:val="006B40FB"/>
    <w:rsid w:val="006C59C6"/>
    <w:rsid w:val="006C5AE8"/>
    <w:rsid w:val="006E28ED"/>
    <w:rsid w:val="006E38F3"/>
    <w:rsid w:val="006E3902"/>
    <w:rsid w:val="00701F06"/>
    <w:rsid w:val="007112DE"/>
    <w:rsid w:val="00717EA8"/>
    <w:rsid w:val="00717F82"/>
    <w:rsid w:val="00721861"/>
    <w:rsid w:val="0072680C"/>
    <w:rsid w:val="007302D3"/>
    <w:rsid w:val="007330FC"/>
    <w:rsid w:val="007429DF"/>
    <w:rsid w:val="00745E78"/>
    <w:rsid w:val="007509EA"/>
    <w:rsid w:val="00750DD2"/>
    <w:rsid w:val="00751E30"/>
    <w:rsid w:val="0075515E"/>
    <w:rsid w:val="00755B5D"/>
    <w:rsid w:val="00762ACD"/>
    <w:rsid w:val="00762E62"/>
    <w:rsid w:val="00763A99"/>
    <w:rsid w:val="007714FA"/>
    <w:rsid w:val="007745C1"/>
    <w:rsid w:val="007771D7"/>
    <w:rsid w:val="00783D39"/>
    <w:rsid w:val="00783F9D"/>
    <w:rsid w:val="00784FE1"/>
    <w:rsid w:val="00790B76"/>
    <w:rsid w:val="007A57A1"/>
    <w:rsid w:val="007B0EA7"/>
    <w:rsid w:val="007C1D3B"/>
    <w:rsid w:val="007D131C"/>
    <w:rsid w:val="007E252A"/>
    <w:rsid w:val="007F0859"/>
    <w:rsid w:val="007F3E84"/>
    <w:rsid w:val="008030C7"/>
    <w:rsid w:val="00806D06"/>
    <w:rsid w:val="0081510C"/>
    <w:rsid w:val="0081563D"/>
    <w:rsid w:val="00815859"/>
    <w:rsid w:val="00821F8C"/>
    <w:rsid w:val="00832633"/>
    <w:rsid w:val="0083717B"/>
    <w:rsid w:val="0084391B"/>
    <w:rsid w:val="0084464F"/>
    <w:rsid w:val="00852CB9"/>
    <w:rsid w:val="008548E8"/>
    <w:rsid w:val="00860C00"/>
    <w:rsid w:val="00861CEF"/>
    <w:rsid w:val="00866081"/>
    <w:rsid w:val="00871548"/>
    <w:rsid w:val="00874274"/>
    <w:rsid w:val="00885073"/>
    <w:rsid w:val="008854B1"/>
    <w:rsid w:val="008A143B"/>
    <w:rsid w:val="008A5BE9"/>
    <w:rsid w:val="008C0AC2"/>
    <w:rsid w:val="008C1037"/>
    <w:rsid w:val="008D35A1"/>
    <w:rsid w:val="008D4384"/>
    <w:rsid w:val="008E1A78"/>
    <w:rsid w:val="008F646E"/>
    <w:rsid w:val="0091227F"/>
    <w:rsid w:val="009135B5"/>
    <w:rsid w:val="009163DF"/>
    <w:rsid w:val="0092513B"/>
    <w:rsid w:val="00933216"/>
    <w:rsid w:val="00936252"/>
    <w:rsid w:val="00944731"/>
    <w:rsid w:val="009447B2"/>
    <w:rsid w:val="00953723"/>
    <w:rsid w:val="00957926"/>
    <w:rsid w:val="00960F8C"/>
    <w:rsid w:val="009623BB"/>
    <w:rsid w:val="009663BC"/>
    <w:rsid w:val="009805FA"/>
    <w:rsid w:val="009836C8"/>
    <w:rsid w:val="00997BA3"/>
    <w:rsid w:val="009A051A"/>
    <w:rsid w:val="009B1DE1"/>
    <w:rsid w:val="009C5575"/>
    <w:rsid w:val="009D0155"/>
    <w:rsid w:val="009D2598"/>
    <w:rsid w:val="009D3641"/>
    <w:rsid w:val="009D73FB"/>
    <w:rsid w:val="009E2637"/>
    <w:rsid w:val="009F0129"/>
    <w:rsid w:val="009F14CA"/>
    <w:rsid w:val="009F471B"/>
    <w:rsid w:val="009F6CFD"/>
    <w:rsid w:val="009F7ACE"/>
    <w:rsid w:val="00A036F1"/>
    <w:rsid w:val="00A13147"/>
    <w:rsid w:val="00A16258"/>
    <w:rsid w:val="00A17BBE"/>
    <w:rsid w:val="00A24424"/>
    <w:rsid w:val="00A40B9A"/>
    <w:rsid w:val="00A41A08"/>
    <w:rsid w:val="00A45CC8"/>
    <w:rsid w:val="00A65B43"/>
    <w:rsid w:val="00A67C00"/>
    <w:rsid w:val="00A7623A"/>
    <w:rsid w:val="00A92D61"/>
    <w:rsid w:val="00A956EC"/>
    <w:rsid w:val="00A970DC"/>
    <w:rsid w:val="00AA27DD"/>
    <w:rsid w:val="00AA4CAA"/>
    <w:rsid w:val="00AA5001"/>
    <w:rsid w:val="00AA566C"/>
    <w:rsid w:val="00AA6147"/>
    <w:rsid w:val="00AC19A6"/>
    <w:rsid w:val="00AC4A67"/>
    <w:rsid w:val="00AC4DA2"/>
    <w:rsid w:val="00AC5553"/>
    <w:rsid w:val="00AD352D"/>
    <w:rsid w:val="00AD390B"/>
    <w:rsid w:val="00AE0953"/>
    <w:rsid w:val="00AE6468"/>
    <w:rsid w:val="00AF35EC"/>
    <w:rsid w:val="00AF533E"/>
    <w:rsid w:val="00AF6ABA"/>
    <w:rsid w:val="00B02BDB"/>
    <w:rsid w:val="00B04E8B"/>
    <w:rsid w:val="00B1148F"/>
    <w:rsid w:val="00B11F5E"/>
    <w:rsid w:val="00B144C0"/>
    <w:rsid w:val="00B2777A"/>
    <w:rsid w:val="00B31BCE"/>
    <w:rsid w:val="00B31F25"/>
    <w:rsid w:val="00B50E3E"/>
    <w:rsid w:val="00B55D56"/>
    <w:rsid w:val="00B64AAE"/>
    <w:rsid w:val="00B874AB"/>
    <w:rsid w:val="00BA61E0"/>
    <w:rsid w:val="00BB4DE8"/>
    <w:rsid w:val="00BB4F79"/>
    <w:rsid w:val="00BC265C"/>
    <w:rsid w:val="00BC2B3D"/>
    <w:rsid w:val="00BC3D95"/>
    <w:rsid w:val="00BD46B8"/>
    <w:rsid w:val="00BD614D"/>
    <w:rsid w:val="00BD7032"/>
    <w:rsid w:val="00BE6EE7"/>
    <w:rsid w:val="00BF4D3A"/>
    <w:rsid w:val="00C0715F"/>
    <w:rsid w:val="00C1017F"/>
    <w:rsid w:val="00C12490"/>
    <w:rsid w:val="00C22B5B"/>
    <w:rsid w:val="00C32A3B"/>
    <w:rsid w:val="00C3472D"/>
    <w:rsid w:val="00C36CED"/>
    <w:rsid w:val="00C3753A"/>
    <w:rsid w:val="00C44A33"/>
    <w:rsid w:val="00C46153"/>
    <w:rsid w:val="00C54FED"/>
    <w:rsid w:val="00C57A09"/>
    <w:rsid w:val="00C629A5"/>
    <w:rsid w:val="00C63124"/>
    <w:rsid w:val="00C6650B"/>
    <w:rsid w:val="00C757AE"/>
    <w:rsid w:val="00C7671D"/>
    <w:rsid w:val="00C84307"/>
    <w:rsid w:val="00C93914"/>
    <w:rsid w:val="00C9487D"/>
    <w:rsid w:val="00CA3129"/>
    <w:rsid w:val="00CB00F6"/>
    <w:rsid w:val="00CB5EAF"/>
    <w:rsid w:val="00CC05A4"/>
    <w:rsid w:val="00CC7D4F"/>
    <w:rsid w:val="00CE3ABE"/>
    <w:rsid w:val="00D10354"/>
    <w:rsid w:val="00D107B7"/>
    <w:rsid w:val="00D11A1E"/>
    <w:rsid w:val="00D36B2D"/>
    <w:rsid w:val="00D5295D"/>
    <w:rsid w:val="00D5401C"/>
    <w:rsid w:val="00D867D6"/>
    <w:rsid w:val="00D91019"/>
    <w:rsid w:val="00D92C76"/>
    <w:rsid w:val="00DA52D2"/>
    <w:rsid w:val="00DA705B"/>
    <w:rsid w:val="00DB3234"/>
    <w:rsid w:val="00DB4920"/>
    <w:rsid w:val="00DB6A6C"/>
    <w:rsid w:val="00DC0512"/>
    <w:rsid w:val="00DC42D8"/>
    <w:rsid w:val="00DC59E9"/>
    <w:rsid w:val="00DE03A9"/>
    <w:rsid w:val="00DE40B6"/>
    <w:rsid w:val="00DF3705"/>
    <w:rsid w:val="00E02407"/>
    <w:rsid w:val="00E05B5F"/>
    <w:rsid w:val="00E12427"/>
    <w:rsid w:val="00E15A74"/>
    <w:rsid w:val="00E21A09"/>
    <w:rsid w:val="00E27200"/>
    <w:rsid w:val="00E303E0"/>
    <w:rsid w:val="00E3040B"/>
    <w:rsid w:val="00E40C6B"/>
    <w:rsid w:val="00E42F69"/>
    <w:rsid w:val="00E470BA"/>
    <w:rsid w:val="00E6012D"/>
    <w:rsid w:val="00E60223"/>
    <w:rsid w:val="00E60CDA"/>
    <w:rsid w:val="00E64302"/>
    <w:rsid w:val="00E67455"/>
    <w:rsid w:val="00E73115"/>
    <w:rsid w:val="00E74CFB"/>
    <w:rsid w:val="00E801D3"/>
    <w:rsid w:val="00E81FB5"/>
    <w:rsid w:val="00E84C59"/>
    <w:rsid w:val="00EA0D69"/>
    <w:rsid w:val="00EA2ED2"/>
    <w:rsid w:val="00EA3255"/>
    <w:rsid w:val="00EB0D74"/>
    <w:rsid w:val="00EB1E76"/>
    <w:rsid w:val="00EB255C"/>
    <w:rsid w:val="00ED11F8"/>
    <w:rsid w:val="00ED60D0"/>
    <w:rsid w:val="00EE4AAB"/>
    <w:rsid w:val="00EE6674"/>
    <w:rsid w:val="00F000FA"/>
    <w:rsid w:val="00F05CC8"/>
    <w:rsid w:val="00F12EED"/>
    <w:rsid w:val="00F1305C"/>
    <w:rsid w:val="00F16032"/>
    <w:rsid w:val="00F16114"/>
    <w:rsid w:val="00F16718"/>
    <w:rsid w:val="00F25F3D"/>
    <w:rsid w:val="00F26F9F"/>
    <w:rsid w:val="00F27942"/>
    <w:rsid w:val="00F36419"/>
    <w:rsid w:val="00F40E53"/>
    <w:rsid w:val="00F4506D"/>
    <w:rsid w:val="00F45CD4"/>
    <w:rsid w:val="00F50D55"/>
    <w:rsid w:val="00F53985"/>
    <w:rsid w:val="00F826F8"/>
    <w:rsid w:val="00F834C7"/>
    <w:rsid w:val="00F8364C"/>
    <w:rsid w:val="00F83F70"/>
    <w:rsid w:val="00F90F46"/>
    <w:rsid w:val="00FB3035"/>
    <w:rsid w:val="00FB6A7B"/>
    <w:rsid w:val="00FC786C"/>
    <w:rsid w:val="00FD3833"/>
    <w:rsid w:val="00FD58F3"/>
    <w:rsid w:val="00FE18E8"/>
    <w:rsid w:val="00FF026B"/>
    <w:rsid w:val="00FF5441"/>
    <w:rsid w:val="00FF648D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00F6"/>
    <w:pPr>
      <w:ind w:left="720"/>
      <w:contextualSpacing/>
    </w:pPr>
  </w:style>
  <w:style w:type="paragraph" w:customStyle="1" w:styleId="formattext">
    <w:name w:val="formattext"/>
    <w:basedOn w:val="a"/>
    <w:rsid w:val="007C1D3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7C1D3B"/>
  </w:style>
  <w:style w:type="character" w:styleId="a4">
    <w:name w:val="Hyperlink"/>
    <w:basedOn w:val="a0"/>
    <w:uiPriority w:val="99"/>
    <w:semiHidden/>
    <w:unhideWhenUsed/>
    <w:rsid w:val="007C1D3B"/>
    <w:rPr>
      <w:color w:val="0000FF"/>
      <w:u w:val="single"/>
    </w:rPr>
  </w:style>
  <w:style w:type="paragraph" w:customStyle="1" w:styleId="a5">
    <w:name w:val="Знак Знак Знак"/>
    <w:basedOn w:val="a"/>
    <w:uiPriority w:val="99"/>
    <w:rsid w:val="007C1D3B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B25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55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04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0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304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0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c">
    <w:name w:val="Normal (Web)"/>
    <w:basedOn w:val="a"/>
    <w:uiPriority w:val="99"/>
    <w:rsid w:val="009F14C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2">
    <w:name w:val="Знак Знак Знак2"/>
    <w:basedOn w:val="a"/>
    <w:uiPriority w:val="99"/>
    <w:rsid w:val="009F14C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745E78"/>
    <w:rPr>
      <w:color w:val="106BBE"/>
    </w:rPr>
  </w:style>
  <w:style w:type="table" w:styleId="ae">
    <w:name w:val="Table Grid"/>
    <w:basedOn w:val="a1"/>
    <w:uiPriority w:val="59"/>
    <w:rsid w:val="001B5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25F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25F3D"/>
    <w:rPr>
      <w:color w:val="auto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5F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5F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00F6"/>
    <w:pPr>
      <w:ind w:left="720"/>
      <w:contextualSpacing/>
    </w:pPr>
  </w:style>
  <w:style w:type="paragraph" w:customStyle="1" w:styleId="formattext">
    <w:name w:val="formattext"/>
    <w:basedOn w:val="a"/>
    <w:rsid w:val="007C1D3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7C1D3B"/>
  </w:style>
  <w:style w:type="character" w:styleId="a4">
    <w:name w:val="Hyperlink"/>
    <w:basedOn w:val="a0"/>
    <w:uiPriority w:val="99"/>
    <w:semiHidden/>
    <w:unhideWhenUsed/>
    <w:rsid w:val="007C1D3B"/>
    <w:rPr>
      <w:color w:val="0000FF"/>
      <w:u w:val="single"/>
    </w:rPr>
  </w:style>
  <w:style w:type="paragraph" w:customStyle="1" w:styleId="a5">
    <w:name w:val="Знак Знак Знак"/>
    <w:basedOn w:val="a"/>
    <w:uiPriority w:val="99"/>
    <w:rsid w:val="007C1D3B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B25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55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04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0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304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0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c">
    <w:name w:val="Normal (Web)"/>
    <w:basedOn w:val="a"/>
    <w:uiPriority w:val="99"/>
    <w:rsid w:val="009F14C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2">
    <w:name w:val="Знак Знак Знак2"/>
    <w:basedOn w:val="a"/>
    <w:uiPriority w:val="99"/>
    <w:rsid w:val="009F14C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745E78"/>
    <w:rPr>
      <w:color w:val="106BBE"/>
    </w:rPr>
  </w:style>
  <w:style w:type="table" w:styleId="ae">
    <w:name w:val="Table Grid"/>
    <w:basedOn w:val="a1"/>
    <w:uiPriority w:val="59"/>
    <w:rsid w:val="001B5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25F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25F3D"/>
    <w:rPr>
      <w:color w:val="auto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5F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5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CE0B-8981-49DD-B077-43287C9B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Наталья Александровна</dc:creator>
  <cp:lastModifiedBy>PRAV.Nach</cp:lastModifiedBy>
  <cp:revision>5</cp:revision>
  <cp:lastPrinted>2020-08-04T23:02:00Z</cp:lastPrinted>
  <dcterms:created xsi:type="dcterms:W3CDTF">2025-08-19T02:06:00Z</dcterms:created>
  <dcterms:modified xsi:type="dcterms:W3CDTF">2026-01-29T05:20:00Z</dcterms:modified>
</cp:coreProperties>
</file>