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79E" w:rsidRPr="006B12D9" w:rsidRDefault="005201A0" w:rsidP="002A2375">
      <w:pPr>
        <w:shd w:val="clear" w:color="auto" w:fill="FFFFFF"/>
        <w:spacing w:after="0" w:line="240" w:lineRule="auto"/>
        <w:jc w:val="center"/>
        <w:rPr>
          <w:rFonts w:ascii="Times New Roman" w:hAnsi="Times New Roman"/>
          <w:color w:val="000000" w:themeColor="text1"/>
          <w:sz w:val="2"/>
          <w:szCs w:val="2"/>
        </w:rPr>
      </w:pPr>
      <w:bookmarkStart w:id="0" w:name="OLE_LINK4"/>
      <w:bookmarkStart w:id="1" w:name="_GoBack"/>
      <w:bookmarkEnd w:id="1"/>
      <w:r w:rsidRPr="006B12D9">
        <w:rPr>
          <w:rFonts w:ascii="Times New Roman" w:hAnsi="Times New Roman"/>
          <w:noProof/>
          <w:color w:val="000000" w:themeColor="text1"/>
          <w:lang w:eastAsia="ru-RU"/>
        </w:rPr>
        <w:drawing>
          <wp:inline distT="0" distB="0" distL="0" distR="0" wp14:anchorId="05D558D9" wp14:editId="64BE2990">
            <wp:extent cx="805180" cy="88709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05180" cy="887095"/>
                    </a:xfrm>
                    <a:prstGeom prst="rect">
                      <a:avLst/>
                    </a:prstGeom>
                    <a:noFill/>
                    <a:ln w="9525">
                      <a:noFill/>
                      <a:miter lim="800000"/>
                      <a:headEnd/>
                      <a:tailEnd/>
                    </a:ln>
                  </pic:spPr>
                </pic:pic>
              </a:graphicData>
            </a:graphic>
          </wp:inline>
        </w:drawing>
      </w:r>
    </w:p>
    <w:p w:rsidR="0030179E" w:rsidRPr="006B12D9" w:rsidRDefault="0030179E" w:rsidP="002A2375">
      <w:pPr>
        <w:shd w:val="clear" w:color="auto" w:fill="FFFFFF"/>
        <w:spacing w:after="0" w:line="240" w:lineRule="auto"/>
        <w:jc w:val="center"/>
        <w:rPr>
          <w:rFonts w:ascii="Times New Roman" w:hAnsi="Times New Roman"/>
          <w:color w:val="000000" w:themeColor="text1"/>
          <w:sz w:val="2"/>
          <w:szCs w:val="2"/>
        </w:rPr>
      </w:pPr>
    </w:p>
    <w:p w:rsidR="0030179E" w:rsidRPr="006B12D9" w:rsidRDefault="0030179E" w:rsidP="002A2375">
      <w:pPr>
        <w:shd w:val="clear" w:color="auto" w:fill="FFFFFF"/>
        <w:spacing w:after="0" w:line="240" w:lineRule="auto"/>
        <w:jc w:val="center"/>
        <w:rPr>
          <w:rFonts w:ascii="Times New Roman" w:hAnsi="Times New Roman"/>
          <w:color w:val="000000" w:themeColor="text1"/>
          <w:sz w:val="2"/>
          <w:szCs w:val="2"/>
        </w:rPr>
      </w:pPr>
    </w:p>
    <w:p w:rsidR="0030179E" w:rsidRPr="006B12D9" w:rsidRDefault="0030179E" w:rsidP="002A2375">
      <w:pPr>
        <w:shd w:val="clear" w:color="auto" w:fill="FFFFFF"/>
        <w:spacing w:after="0" w:line="240" w:lineRule="auto"/>
        <w:jc w:val="center"/>
        <w:rPr>
          <w:rFonts w:ascii="Times New Roman" w:hAnsi="Times New Roman"/>
          <w:color w:val="000000" w:themeColor="text1"/>
          <w:sz w:val="2"/>
          <w:szCs w:val="2"/>
        </w:rPr>
      </w:pPr>
    </w:p>
    <w:p w:rsidR="0030179E" w:rsidRPr="006B12D9" w:rsidRDefault="0030179E" w:rsidP="002A2375">
      <w:pPr>
        <w:shd w:val="clear" w:color="auto" w:fill="FFFFFF"/>
        <w:spacing w:after="0" w:line="240" w:lineRule="auto"/>
        <w:jc w:val="center"/>
        <w:rPr>
          <w:rFonts w:ascii="Times New Roman" w:hAnsi="Times New Roman"/>
          <w:color w:val="000000" w:themeColor="text1"/>
          <w:sz w:val="2"/>
          <w:szCs w:val="2"/>
        </w:rPr>
      </w:pPr>
    </w:p>
    <w:p w:rsidR="0030179E" w:rsidRPr="006B12D9" w:rsidRDefault="0030179E" w:rsidP="002A2375">
      <w:pPr>
        <w:shd w:val="clear" w:color="auto" w:fill="FFFFFF"/>
        <w:spacing w:after="0" w:line="240" w:lineRule="auto"/>
        <w:jc w:val="center"/>
        <w:rPr>
          <w:rFonts w:ascii="Times New Roman" w:hAnsi="Times New Roman"/>
          <w:color w:val="000000" w:themeColor="text1"/>
          <w:sz w:val="2"/>
          <w:szCs w:val="2"/>
        </w:rPr>
      </w:pPr>
    </w:p>
    <w:p w:rsidR="0030179E" w:rsidRPr="006B12D9" w:rsidRDefault="0030179E" w:rsidP="002A2375">
      <w:pPr>
        <w:shd w:val="clear" w:color="auto" w:fill="FFFFFF"/>
        <w:spacing w:after="0" w:line="240" w:lineRule="auto"/>
        <w:jc w:val="center"/>
        <w:rPr>
          <w:rFonts w:ascii="Times New Roman" w:hAnsi="Times New Roman"/>
          <w:color w:val="000000" w:themeColor="text1"/>
          <w:sz w:val="2"/>
          <w:szCs w:val="2"/>
        </w:rPr>
      </w:pPr>
    </w:p>
    <w:p w:rsidR="0030179E" w:rsidRPr="006B12D9" w:rsidRDefault="0030179E" w:rsidP="002A2375">
      <w:pPr>
        <w:shd w:val="clear" w:color="auto" w:fill="FFFFFF"/>
        <w:spacing w:after="0" w:line="240" w:lineRule="auto"/>
        <w:jc w:val="center"/>
        <w:rPr>
          <w:rFonts w:ascii="Times New Roman" w:hAnsi="Times New Roman"/>
          <w:color w:val="000000" w:themeColor="text1"/>
          <w:sz w:val="2"/>
          <w:szCs w:val="2"/>
        </w:rPr>
      </w:pPr>
    </w:p>
    <w:p w:rsidR="0030179E" w:rsidRPr="006B12D9" w:rsidRDefault="0030179E" w:rsidP="002A2375">
      <w:pPr>
        <w:shd w:val="clear" w:color="auto" w:fill="FFFFFF"/>
        <w:spacing w:after="0" w:line="240" w:lineRule="auto"/>
        <w:jc w:val="center"/>
        <w:rPr>
          <w:rFonts w:ascii="Times New Roman" w:hAnsi="Times New Roman"/>
          <w:color w:val="000000" w:themeColor="text1"/>
          <w:sz w:val="2"/>
          <w:szCs w:val="2"/>
        </w:rPr>
      </w:pPr>
    </w:p>
    <w:p w:rsidR="0030179E" w:rsidRPr="006B12D9" w:rsidRDefault="0030179E" w:rsidP="002A2375">
      <w:pPr>
        <w:shd w:val="clear" w:color="auto" w:fill="FFFFFF"/>
        <w:spacing w:after="0" w:line="240" w:lineRule="auto"/>
        <w:jc w:val="center"/>
        <w:rPr>
          <w:rFonts w:ascii="Times New Roman" w:hAnsi="Times New Roman"/>
          <w:b/>
          <w:color w:val="000000" w:themeColor="text1"/>
          <w:spacing w:val="-11"/>
          <w:sz w:val="2"/>
          <w:szCs w:val="2"/>
        </w:rPr>
      </w:pPr>
    </w:p>
    <w:p w:rsidR="0030179E" w:rsidRPr="006B12D9" w:rsidRDefault="0030179E" w:rsidP="002A2375">
      <w:pPr>
        <w:shd w:val="clear" w:color="auto" w:fill="FFFFFF"/>
        <w:spacing w:after="0" w:line="240" w:lineRule="auto"/>
        <w:jc w:val="center"/>
        <w:rPr>
          <w:rFonts w:ascii="Times New Roman" w:hAnsi="Times New Roman"/>
          <w:b/>
          <w:color w:val="000000" w:themeColor="text1"/>
          <w:spacing w:val="-11"/>
          <w:sz w:val="2"/>
          <w:szCs w:val="2"/>
        </w:rPr>
      </w:pPr>
      <w:r w:rsidRPr="006B12D9">
        <w:rPr>
          <w:rFonts w:ascii="Times New Roman" w:hAnsi="Times New Roman"/>
          <w:b/>
          <w:color w:val="000000" w:themeColor="text1"/>
          <w:spacing w:val="-11"/>
          <w:sz w:val="33"/>
          <w:szCs w:val="33"/>
        </w:rPr>
        <w:t>ПРАВИТЕЛЬСТВО ЗАБАЙКАЛЬСКОГО КРАЯ</w:t>
      </w:r>
    </w:p>
    <w:p w:rsidR="0030179E" w:rsidRPr="006B12D9" w:rsidRDefault="0030179E" w:rsidP="002A2375">
      <w:pPr>
        <w:shd w:val="clear" w:color="auto" w:fill="FFFFFF"/>
        <w:spacing w:after="0" w:line="240" w:lineRule="auto"/>
        <w:jc w:val="center"/>
        <w:rPr>
          <w:rFonts w:ascii="Times New Roman" w:hAnsi="Times New Roman"/>
          <w:b/>
          <w:color w:val="000000" w:themeColor="text1"/>
          <w:spacing w:val="-11"/>
          <w:sz w:val="2"/>
          <w:szCs w:val="2"/>
        </w:rPr>
      </w:pPr>
    </w:p>
    <w:p w:rsidR="0030179E" w:rsidRPr="006B12D9" w:rsidRDefault="0030179E" w:rsidP="002A2375">
      <w:pPr>
        <w:shd w:val="clear" w:color="auto" w:fill="FFFFFF"/>
        <w:spacing w:after="0" w:line="240" w:lineRule="auto"/>
        <w:jc w:val="center"/>
        <w:rPr>
          <w:rFonts w:ascii="Times New Roman" w:hAnsi="Times New Roman"/>
          <w:b/>
          <w:color w:val="000000" w:themeColor="text1"/>
          <w:spacing w:val="-11"/>
          <w:sz w:val="2"/>
          <w:szCs w:val="2"/>
        </w:rPr>
      </w:pPr>
    </w:p>
    <w:p w:rsidR="0030179E" w:rsidRPr="006B12D9" w:rsidRDefault="0030179E" w:rsidP="002A2375">
      <w:pPr>
        <w:shd w:val="clear" w:color="auto" w:fill="FFFFFF"/>
        <w:spacing w:after="0" w:line="240" w:lineRule="auto"/>
        <w:jc w:val="center"/>
        <w:rPr>
          <w:rFonts w:ascii="Times New Roman" w:hAnsi="Times New Roman"/>
          <w:b/>
          <w:color w:val="000000" w:themeColor="text1"/>
          <w:spacing w:val="-11"/>
          <w:sz w:val="2"/>
          <w:szCs w:val="2"/>
        </w:rPr>
      </w:pPr>
    </w:p>
    <w:p w:rsidR="0030179E" w:rsidRPr="006B12D9" w:rsidRDefault="0030179E" w:rsidP="002A2375">
      <w:pPr>
        <w:shd w:val="clear" w:color="auto" w:fill="FFFFFF"/>
        <w:spacing w:after="0" w:line="240" w:lineRule="auto"/>
        <w:jc w:val="center"/>
        <w:rPr>
          <w:rFonts w:ascii="Times New Roman" w:hAnsi="Times New Roman"/>
          <w:b/>
          <w:color w:val="000000" w:themeColor="text1"/>
          <w:spacing w:val="-11"/>
          <w:sz w:val="2"/>
          <w:szCs w:val="2"/>
        </w:rPr>
      </w:pPr>
    </w:p>
    <w:p w:rsidR="0030179E" w:rsidRPr="006B12D9" w:rsidRDefault="0030179E" w:rsidP="002A2375">
      <w:pPr>
        <w:shd w:val="clear" w:color="auto" w:fill="FFFFFF"/>
        <w:spacing w:after="0" w:line="240" w:lineRule="auto"/>
        <w:jc w:val="center"/>
        <w:rPr>
          <w:rFonts w:ascii="Times New Roman" w:hAnsi="Times New Roman"/>
          <w:bCs/>
          <w:color w:val="000000" w:themeColor="text1"/>
          <w:spacing w:val="-14"/>
        </w:rPr>
      </w:pPr>
      <w:r w:rsidRPr="006B12D9">
        <w:rPr>
          <w:rFonts w:ascii="Times New Roman" w:hAnsi="Times New Roman"/>
          <w:bCs/>
          <w:color w:val="000000" w:themeColor="text1"/>
          <w:spacing w:val="-14"/>
          <w:sz w:val="35"/>
          <w:szCs w:val="35"/>
        </w:rPr>
        <w:t>ПОСТАНОВЛЕНИЕ</w:t>
      </w:r>
    </w:p>
    <w:p w:rsidR="00812C26" w:rsidRPr="006B12D9" w:rsidRDefault="00812C26" w:rsidP="002A2375">
      <w:pPr>
        <w:shd w:val="clear" w:color="auto" w:fill="FFFFFF"/>
        <w:spacing w:after="0" w:line="240" w:lineRule="auto"/>
        <w:jc w:val="center"/>
        <w:rPr>
          <w:rFonts w:ascii="Times New Roman" w:hAnsi="Times New Roman"/>
          <w:bCs/>
          <w:color w:val="000000" w:themeColor="text1"/>
          <w:spacing w:val="-6"/>
          <w:sz w:val="35"/>
          <w:szCs w:val="35"/>
        </w:rPr>
      </w:pPr>
    </w:p>
    <w:p w:rsidR="0030179E" w:rsidRPr="006B12D9" w:rsidRDefault="0030179E" w:rsidP="002A2375">
      <w:pPr>
        <w:shd w:val="clear" w:color="auto" w:fill="FFFFFF"/>
        <w:spacing w:after="0" w:line="240" w:lineRule="auto"/>
        <w:jc w:val="center"/>
        <w:rPr>
          <w:rFonts w:ascii="Times New Roman" w:hAnsi="Times New Roman"/>
          <w:bCs/>
          <w:color w:val="000000" w:themeColor="text1"/>
          <w:spacing w:val="-14"/>
          <w:sz w:val="6"/>
          <w:szCs w:val="6"/>
        </w:rPr>
      </w:pPr>
      <w:r w:rsidRPr="006B12D9">
        <w:rPr>
          <w:rFonts w:ascii="Times New Roman" w:hAnsi="Times New Roman"/>
          <w:bCs/>
          <w:color w:val="000000" w:themeColor="text1"/>
          <w:spacing w:val="-6"/>
          <w:sz w:val="35"/>
          <w:szCs w:val="35"/>
        </w:rPr>
        <w:t>г. Чита</w:t>
      </w:r>
    </w:p>
    <w:p w:rsidR="003D3DCE" w:rsidRPr="006B12D9" w:rsidRDefault="003D3DCE" w:rsidP="002A2375">
      <w:pPr>
        <w:shd w:val="clear" w:color="auto" w:fill="FFFFFF"/>
        <w:spacing w:after="0" w:line="240" w:lineRule="auto"/>
        <w:jc w:val="center"/>
        <w:rPr>
          <w:rFonts w:ascii="Times New Roman" w:hAnsi="Times New Roman"/>
          <w:bCs/>
          <w:color w:val="000000" w:themeColor="text1"/>
          <w:spacing w:val="-14"/>
          <w:sz w:val="32"/>
          <w:szCs w:val="32"/>
        </w:rPr>
      </w:pPr>
    </w:p>
    <w:p w:rsidR="002B5156" w:rsidRPr="006B12D9" w:rsidRDefault="002B5156" w:rsidP="002A2375">
      <w:pPr>
        <w:shd w:val="clear" w:color="auto" w:fill="FFFFFF"/>
        <w:spacing w:after="0" w:line="240" w:lineRule="auto"/>
        <w:jc w:val="center"/>
        <w:rPr>
          <w:rFonts w:ascii="Times New Roman" w:hAnsi="Times New Roman"/>
          <w:bCs/>
          <w:color w:val="000000" w:themeColor="text1"/>
          <w:spacing w:val="-14"/>
          <w:sz w:val="32"/>
          <w:szCs w:val="32"/>
        </w:rPr>
      </w:pPr>
    </w:p>
    <w:bookmarkEnd w:id="0"/>
    <w:p w:rsidR="003D3DCE" w:rsidRPr="006B12D9" w:rsidRDefault="003D3DCE" w:rsidP="002A2375">
      <w:pPr>
        <w:pStyle w:val="1"/>
        <w:spacing w:before="0"/>
        <w:ind w:firstLine="0"/>
        <w:jc w:val="center"/>
        <w:rPr>
          <w:rFonts w:ascii="Times New Roman" w:hAnsi="Times New Roman"/>
          <w:color w:val="000000" w:themeColor="text1"/>
        </w:rPr>
      </w:pPr>
      <w:r w:rsidRPr="006B12D9">
        <w:rPr>
          <w:rFonts w:ascii="Times New Roman" w:hAnsi="Times New Roman"/>
          <w:color w:val="000000" w:themeColor="text1"/>
        </w:rPr>
        <w:t xml:space="preserve">Об утверждении Порядка предоставления субсидий </w:t>
      </w:r>
      <w:r w:rsidR="000F49A6" w:rsidRPr="006B12D9">
        <w:rPr>
          <w:rFonts w:ascii="Times New Roman" w:hAnsi="Times New Roman"/>
          <w:color w:val="000000" w:themeColor="text1"/>
        </w:rPr>
        <w:t xml:space="preserve">на развитие </w:t>
      </w:r>
      <w:r w:rsidR="00E45783" w:rsidRPr="006B12D9">
        <w:rPr>
          <w:rFonts w:ascii="Times New Roman" w:hAnsi="Times New Roman"/>
          <w:color w:val="000000" w:themeColor="text1"/>
        </w:rPr>
        <w:t>сельскохозяйственных потребительских кооперативов</w:t>
      </w:r>
      <w:r w:rsidR="00A33B8D" w:rsidRPr="006B12D9">
        <w:rPr>
          <w:rFonts w:ascii="Times New Roman" w:hAnsi="Times New Roman"/>
          <w:color w:val="000000" w:themeColor="text1"/>
        </w:rPr>
        <w:t>, переработчиков</w:t>
      </w:r>
      <w:r w:rsidR="00071BC4" w:rsidRPr="006B12D9">
        <w:rPr>
          <w:rFonts w:ascii="Times New Roman" w:hAnsi="Times New Roman"/>
          <w:color w:val="000000" w:themeColor="text1"/>
        </w:rPr>
        <w:t xml:space="preserve"> и агроагрегато</w:t>
      </w:r>
      <w:r w:rsidR="00F62BBF" w:rsidRPr="006B12D9">
        <w:rPr>
          <w:rFonts w:ascii="Times New Roman" w:hAnsi="Times New Roman"/>
          <w:color w:val="000000" w:themeColor="text1"/>
        </w:rPr>
        <w:t>ров</w:t>
      </w:r>
    </w:p>
    <w:p w:rsidR="003D3DCE" w:rsidRPr="006B12D9" w:rsidRDefault="003D3DCE" w:rsidP="002A2375">
      <w:pPr>
        <w:spacing w:after="0" w:line="240" w:lineRule="auto"/>
        <w:rPr>
          <w:rFonts w:ascii="Times New Roman" w:hAnsi="Times New Roman"/>
          <w:color w:val="000000" w:themeColor="text1"/>
          <w:sz w:val="20"/>
          <w:szCs w:val="20"/>
          <w:lang w:eastAsia="ru-RU"/>
        </w:rPr>
      </w:pPr>
    </w:p>
    <w:p w:rsidR="003D3DCE" w:rsidRPr="006B12D9" w:rsidRDefault="006934EB" w:rsidP="002A2375">
      <w:pPr>
        <w:spacing w:after="0" w:line="240" w:lineRule="auto"/>
        <w:ind w:firstLine="709"/>
        <w:jc w:val="both"/>
        <w:rPr>
          <w:rFonts w:ascii="Times New Roman" w:hAnsi="Times New Roman"/>
          <w:b/>
          <w:color w:val="000000" w:themeColor="text1"/>
          <w:spacing w:val="20"/>
          <w:sz w:val="28"/>
          <w:szCs w:val="28"/>
        </w:rPr>
      </w:pPr>
      <w:r w:rsidRPr="006B12D9">
        <w:rPr>
          <w:rFonts w:ascii="Times New Roman" w:hAnsi="Times New Roman"/>
          <w:color w:val="000000" w:themeColor="text1"/>
          <w:sz w:val="28"/>
          <w:szCs w:val="28"/>
        </w:rPr>
        <w:t xml:space="preserve">В соответствии с частью 2 статьи 78 Бюджетного кодекса Российской Федерации, Правилами </w:t>
      </w:r>
      <w:r w:rsidR="00812C26" w:rsidRPr="006B12D9">
        <w:rPr>
          <w:rFonts w:ascii="Times New Roman" w:hAnsi="Times New Roman"/>
          <w:color w:val="000000" w:themeColor="text1"/>
          <w:sz w:val="28"/>
          <w:szCs w:val="28"/>
        </w:rPr>
        <w:t>предоставления и распределения субсидий из федерального бюджета бюджетам субъектов Российской Федерации на поддержку приоритетных направлений малого агробизнеса</w:t>
      </w:r>
      <w:r w:rsidRPr="006B12D9">
        <w:rPr>
          <w:rFonts w:ascii="Times New Roman" w:hAnsi="Times New Roman"/>
          <w:color w:val="000000" w:themeColor="text1"/>
          <w:sz w:val="28"/>
          <w:szCs w:val="28"/>
        </w:rPr>
        <w:t xml:space="preserve">, приведенными в приложении № </w:t>
      </w:r>
      <w:r w:rsidR="0050624D" w:rsidRPr="006B12D9">
        <w:rPr>
          <w:rFonts w:ascii="Times New Roman" w:hAnsi="Times New Roman"/>
          <w:color w:val="000000" w:themeColor="text1"/>
          <w:sz w:val="28"/>
          <w:szCs w:val="28"/>
        </w:rPr>
        <w:t>22</w:t>
      </w:r>
      <w:r w:rsidR="0050624D" w:rsidRPr="006B12D9">
        <w:rPr>
          <w:rFonts w:ascii="Times New Roman" w:hAnsi="Times New Roman"/>
          <w:color w:val="000000" w:themeColor="text1"/>
          <w:sz w:val="28"/>
          <w:szCs w:val="28"/>
          <w:vertAlign w:val="superscript"/>
        </w:rPr>
        <w:t>4</w:t>
      </w:r>
      <w:r w:rsidRPr="006B12D9">
        <w:rPr>
          <w:rFonts w:ascii="Times New Roman" w:hAnsi="Times New Roman"/>
          <w:color w:val="000000" w:themeColor="text1"/>
          <w:sz w:val="28"/>
          <w:szCs w:val="28"/>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года № 717, Правительство Забайкальского края </w:t>
      </w:r>
      <w:r w:rsidRPr="006B12D9">
        <w:rPr>
          <w:rFonts w:ascii="Times New Roman" w:hAnsi="Times New Roman"/>
          <w:b/>
          <w:color w:val="000000" w:themeColor="text1"/>
          <w:spacing w:val="20"/>
          <w:sz w:val="28"/>
          <w:szCs w:val="28"/>
        </w:rPr>
        <w:t>постановляет:</w:t>
      </w:r>
    </w:p>
    <w:p w:rsidR="00500722" w:rsidRPr="006B12D9" w:rsidRDefault="00500722" w:rsidP="002A2375">
      <w:pPr>
        <w:spacing w:after="0" w:line="240" w:lineRule="auto"/>
        <w:ind w:firstLine="709"/>
        <w:jc w:val="both"/>
        <w:rPr>
          <w:rFonts w:ascii="Times New Roman" w:hAnsi="Times New Roman"/>
          <w:b/>
          <w:color w:val="000000" w:themeColor="text1"/>
          <w:spacing w:val="20"/>
          <w:sz w:val="20"/>
          <w:szCs w:val="20"/>
        </w:rPr>
      </w:pPr>
    </w:p>
    <w:p w:rsidR="007C60FD" w:rsidRPr="006B12D9" w:rsidRDefault="007C60FD" w:rsidP="002A2375">
      <w:pPr>
        <w:spacing w:after="0" w:line="240" w:lineRule="auto"/>
        <w:ind w:firstLine="709"/>
        <w:jc w:val="both"/>
        <w:rPr>
          <w:rFonts w:ascii="Times New Roman" w:hAnsi="Times New Roman"/>
          <w:b/>
          <w:color w:val="000000" w:themeColor="text1"/>
          <w:spacing w:val="20"/>
          <w:sz w:val="20"/>
          <w:szCs w:val="20"/>
        </w:rPr>
      </w:pPr>
    </w:p>
    <w:p w:rsidR="003D3DCE" w:rsidRPr="006B12D9" w:rsidRDefault="00E8719D" w:rsidP="002A2375">
      <w:pPr>
        <w:pStyle w:val="af7"/>
        <w:spacing w:after="0"/>
        <w:ind w:firstLine="709"/>
        <w:rPr>
          <w:rFonts w:ascii="Times New Roman" w:hAnsi="Times New Roman" w:cs="Times New Roman"/>
          <w:color w:val="000000" w:themeColor="text1"/>
          <w:sz w:val="28"/>
          <w:szCs w:val="28"/>
        </w:rPr>
      </w:pPr>
      <w:bookmarkStart w:id="2" w:name="sub_76"/>
      <w:r w:rsidRPr="006B12D9">
        <w:rPr>
          <w:rFonts w:ascii="Times New Roman" w:hAnsi="Times New Roman" w:cs="Times New Roman"/>
          <w:color w:val="000000" w:themeColor="text1"/>
          <w:sz w:val="28"/>
          <w:szCs w:val="28"/>
        </w:rPr>
        <w:t xml:space="preserve">Утвердить прилагаемый Порядок предоставления субсидий </w:t>
      </w:r>
      <w:r w:rsidR="00812C26" w:rsidRPr="006B12D9">
        <w:rPr>
          <w:rFonts w:ascii="Times New Roman" w:hAnsi="Times New Roman" w:cs="Times New Roman"/>
          <w:color w:val="000000" w:themeColor="text1"/>
          <w:sz w:val="28"/>
          <w:szCs w:val="28"/>
        </w:rPr>
        <w:t xml:space="preserve">на </w:t>
      </w:r>
      <w:r w:rsidR="000F49A6" w:rsidRPr="006B12D9">
        <w:rPr>
          <w:rFonts w:ascii="Times New Roman" w:hAnsi="Times New Roman" w:cs="Times New Roman"/>
          <w:color w:val="000000" w:themeColor="text1"/>
          <w:sz w:val="28"/>
          <w:szCs w:val="28"/>
        </w:rPr>
        <w:t>развитие</w:t>
      </w:r>
      <w:r w:rsidR="00071BC4" w:rsidRPr="006B12D9">
        <w:rPr>
          <w:rFonts w:ascii="Times New Roman" w:hAnsi="Times New Roman" w:cs="Times New Roman"/>
          <w:color w:val="000000" w:themeColor="text1"/>
          <w:sz w:val="28"/>
          <w:szCs w:val="28"/>
        </w:rPr>
        <w:t xml:space="preserve"> сельскохозяйственных потребительских кооперативов</w:t>
      </w:r>
      <w:r w:rsidR="00A33B8D" w:rsidRPr="006B12D9">
        <w:rPr>
          <w:rFonts w:ascii="Times New Roman" w:hAnsi="Times New Roman" w:cs="Times New Roman"/>
          <w:color w:val="000000" w:themeColor="text1"/>
          <w:sz w:val="28"/>
          <w:szCs w:val="28"/>
        </w:rPr>
        <w:t>, переработчиков</w:t>
      </w:r>
      <w:r w:rsidR="00071BC4" w:rsidRPr="006B12D9">
        <w:rPr>
          <w:rFonts w:ascii="Times New Roman" w:hAnsi="Times New Roman" w:cs="Times New Roman"/>
          <w:color w:val="000000" w:themeColor="text1"/>
          <w:sz w:val="28"/>
          <w:szCs w:val="28"/>
        </w:rPr>
        <w:t xml:space="preserve"> и агроагрегаторов</w:t>
      </w:r>
      <w:bookmarkStart w:id="3" w:name="sub_77"/>
      <w:bookmarkEnd w:id="2"/>
      <w:r w:rsidR="0050624D" w:rsidRPr="006B12D9">
        <w:rPr>
          <w:rFonts w:ascii="Times New Roman" w:hAnsi="Times New Roman" w:cs="Times New Roman"/>
          <w:color w:val="000000" w:themeColor="text1"/>
          <w:sz w:val="28"/>
          <w:szCs w:val="28"/>
        </w:rPr>
        <w:t>.</w:t>
      </w:r>
    </w:p>
    <w:p w:rsidR="00BD2AD9" w:rsidRPr="006B12D9" w:rsidRDefault="00BD2AD9" w:rsidP="002A2375">
      <w:pPr>
        <w:spacing w:after="0" w:line="240" w:lineRule="auto"/>
        <w:jc w:val="both"/>
        <w:rPr>
          <w:rFonts w:ascii="Times New Roman" w:hAnsi="Times New Roman"/>
          <w:color w:val="000000" w:themeColor="text1"/>
          <w:sz w:val="28"/>
          <w:szCs w:val="28"/>
        </w:rPr>
      </w:pPr>
    </w:p>
    <w:p w:rsidR="0068787C" w:rsidRPr="006B12D9" w:rsidRDefault="0068787C" w:rsidP="002A2375">
      <w:pPr>
        <w:spacing w:after="0" w:line="240" w:lineRule="auto"/>
        <w:jc w:val="both"/>
        <w:rPr>
          <w:rFonts w:ascii="Times New Roman" w:hAnsi="Times New Roman"/>
          <w:color w:val="000000" w:themeColor="text1"/>
          <w:sz w:val="28"/>
          <w:szCs w:val="28"/>
        </w:rPr>
      </w:pPr>
    </w:p>
    <w:p w:rsidR="007C60FD" w:rsidRPr="006B12D9" w:rsidRDefault="007C60FD" w:rsidP="002A2375">
      <w:pPr>
        <w:spacing w:after="0" w:line="240" w:lineRule="auto"/>
        <w:jc w:val="both"/>
        <w:rPr>
          <w:rFonts w:ascii="Times New Roman" w:hAnsi="Times New Roman"/>
          <w:color w:val="000000" w:themeColor="text1"/>
          <w:sz w:val="28"/>
          <w:szCs w:val="28"/>
        </w:rPr>
      </w:pPr>
    </w:p>
    <w:p w:rsidR="00AC4E73" w:rsidRPr="006B12D9" w:rsidRDefault="002131B4" w:rsidP="002A2375">
      <w:pPr>
        <w:spacing w:after="0" w:line="240" w:lineRule="auto"/>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Первый заместитель</w:t>
      </w:r>
    </w:p>
    <w:p w:rsidR="002131B4" w:rsidRPr="006B12D9" w:rsidRDefault="002131B4" w:rsidP="002A2375">
      <w:pPr>
        <w:spacing w:after="0" w:line="240" w:lineRule="auto"/>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председателя Правительства</w:t>
      </w:r>
    </w:p>
    <w:p w:rsidR="002131B4" w:rsidRPr="006B12D9" w:rsidRDefault="002131B4" w:rsidP="002A2375">
      <w:pPr>
        <w:spacing w:after="0" w:line="240" w:lineRule="auto"/>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 xml:space="preserve">Забайкальского края </w:t>
      </w:r>
      <w:r w:rsidRPr="006B12D9">
        <w:rPr>
          <w:rFonts w:ascii="Times New Roman" w:hAnsi="Times New Roman"/>
          <w:color w:val="000000" w:themeColor="text1"/>
          <w:sz w:val="28"/>
          <w:szCs w:val="28"/>
        </w:rPr>
        <w:tab/>
      </w:r>
      <w:r w:rsidRPr="006B12D9">
        <w:rPr>
          <w:rFonts w:ascii="Times New Roman" w:hAnsi="Times New Roman"/>
          <w:color w:val="000000" w:themeColor="text1"/>
          <w:sz w:val="28"/>
          <w:szCs w:val="28"/>
        </w:rPr>
        <w:tab/>
      </w:r>
      <w:r w:rsidRPr="006B12D9">
        <w:rPr>
          <w:rFonts w:ascii="Times New Roman" w:hAnsi="Times New Roman"/>
          <w:color w:val="000000" w:themeColor="text1"/>
          <w:sz w:val="28"/>
          <w:szCs w:val="28"/>
        </w:rPr>
        <w:tab/>
      </w:r>
      <w:r w:rsidRPr="006B12D9">
        <w:rPr>
          <w:rFonts w:ascii="Times New Roman" w:hAnsi="Times New Roman"/>
          <w:color w:val="000000" w:themeColor="text1"/>
          <w:sz w:val="28"/>
          <w:szCs w:val="28"/>
        </w:rPr>
        <w:tab/>
      </w:r>
      <w:r w:rsidRPr="006B12D9">
        <w:rPr>
          <w:rFonts w:ascii="Times New Roman" w:hAnsi="Times New Roman"/>
          <w:color w:val="000000" w:themeColor="text1"/>
          <w:sz w:val="28"/>
          <w:szCs w:val="28"/>
        </w:rPr>
        <w:tab/>
      </w:r>
      <w:r w:rsidRPr="006B12D9">
        <w:rPr>
          <w:rFonts w:ascii="Times New Roman" w:hAnsi="Times New Roman"/>
          <w:color w:val="000000" w:themeColor="text1"/>
          <w:sz w:val="28"/>
          <w:szCs w:val="28"/>
        </w:rPr>
        <w:tab/>
      </w:r>
      <w:r w:rsidRPr="006B12D9">
        <w:rPr>
          <w:rFonts w:ascii="Times New Roman" w:hAnsi="Times New Roman"/>
          <w:color w:val="000000" w:themeColor="text1"/>
          <w:sz w:val="28"/>
          <w:szCs w:val="28"/>
        </w:rPr>
        <w:tab/>
        <w:t xml:space="preserve">   </w:t>
      </w:r>
      <w:proofErr w:type="spellStart"/>
      <w:r w:rsidRPr="006B12D9">
        <w:rPr>
          <w:rFonts w:ascii="Times New Roman" w:hAnsi="Times New Roman"/>
          <w:color w:val="000000" w:themeColor="text1"/>
          <w:sz w:val="28"/>
          <w:szCs w:val="28"/>
        </w:rPr>
        <w:t>Б.Б.Батомункуев</w:t>
      </w:r>
      <w:proofErr w:type="spellEnd"/>
    </w:p>
    <w:p w:rsidR="00AC4E73" w:rsidRPr="006B12D9" w:rsidRDefault="00AC4E73" w:rsidP="002A2375">
      <w:pPr>
        <w:spacing w:after="0" w:line="240" w:lineRule="auto"/>
        <w:jc w:val="both"/>
        <w:rPr>
          <w:rFonts w:ascii="Times New Roman" w:hAnsi="Times New Roman"/>
          <w:color w:val="000000" w:themeColor="text1"/>
          <w:sz w:val="28"/>
          <w:szCs w:val="28"/>
        </w:rPr>
      </w:pPr>
    </w:p>
    <w:p w:rsidR="00AC4E73" w:rsidRPr="006B12D9" w:rsidRDefault="00AC4E73" w:rsidP="002A2375">
      <w:pPr>
        <w:spacing w:after="0" w:line="240" w:lineRule="auto"/>
        <w:jc w:val="both"/>
        <w:rPr>
          <w:rFonts w:ascii="Times New Roman" w:hAnsi="Times New Roman"/>
          <w:color w:val="000000" w:themeColor="text1"/>
          <w:sz w:val="28"/>
          <w:szCs w:val="28"/>
        </w:rPr>
      </w:pPr>
    </w:p>
    <w:p w:rsidR="00AC4E73" w:rsidRPr="006B12D9" w:rsidRDefault="00AC4E73" w:rsidP="002A2375">
      <w:pPr>
        <w:spacing w:after="0" w:line="240" w:lineRule="auto"/>
        <w:jc w:val="both"/>
        <w:rPr>
          <w:rFonts w:ascii="Times New Roman" w:hAnsi="Times New Roman"/>
          <w:color w:val="000000" w:themeColor="text1"/>
          <w:sz w:val="28"/>
          <w:szCs w:val="28"/>
        </w:rPr>
      </w:pPr>
    </w:p>
    <w:p w:rsidR="00AC4E73" w:rsidRPr="006B12D9" w:rsidRDefault="00AC4E73" w:rsidP="002A2375">
      <w:pPr>
        <w:spacing w:after="0" w:line="240" w:lineRule="auto"/>
        <w:jc w:val="both"/>
        <w:rPr>
          <w:rFonts w:ascii="Times New Roman" w:hAnsi="Times New Roman"/>
          <w:color w:val="000000" w:themeColor="text1"/>
          <w:sz w:val="28"/>
          <w:szCs w:val="28"/>
        </w:rPr>
      </w:pPr>
    </w:p>
    <w:p w:rsidR="00AC4E73" w:rsidRPr="006B12D9" w:rsidRDefault="00AC4E73" w:rsidP="002A2375">
      <w:pPr>
        <w:spacing w:after="0" w:line="240" w:lineRule="auto"/>
        <w:jc w:val="both"/>
        <w:rPr>
          <w:rFonts w:ascii="Times New Roman" w:hAnsi="Times New Roman"/>
          <w:color w:val="000000" w:themeColor="text1"/>
          <w:sz w:val="28"/>
          <w:szCs w:val="28"/>
        </w:rPr>
      </w:pPr>
    </w:p>
    <w:p w:rsidR="00AC4E73" w:rsidRPr="006B12D9" w:rsidRDefault="00AC4E73" w:rsidP="002A2375">
      <w:pPr>
        <w:spacing w:after="0" w:line="240" w:lineRule="auto"/>
        <w:jc w:val="both"/>
        <w:rPr>
          <w:rFonts w:ascii="Times New Roman" w:hAnsi="Times New Roman"/>
          <w:color w:val="000000" w:themeColor="text1"/>
          <w:sz w:val="28"/>
          <w:szCs w:val="28"/>
        </w:rPr>
      </w:pPr>
    </w:p>
    <w:bookmarkEnd w:id="3"/>
    <w:p w:rsidR="00500722" w:rsidRPr="006B12D9" w:rsidRDefault="00236089" w:rsidP="002A2375">
      <w:pPr>
        <w:spacing w:line="240" w:lineRule="auto"/>
        <w:ind w:left="5245"/>
        <w:jc w:val="center"/>
        <w:rPr>
          <w:rFonts w:ascii="Times New Roman" w:hAnsi="Times New Roman"/>
          <w:color w:val="000000" w:themeColor="text1"/>
          <w:sz w:val="28"/>
          <w:szCs w:val="28"/>
        </w:rPr>
      </w:pPr>
      <w:r w:rsidRPr="006B12D9">
        <w:rPr>
          <w:rFonts w:ascii="Times New Roman" w:hAnsi="Times New Roman"/>
          <w:color w:val="000000" w:themeColor="text1"/>
          <w:sz w:val="28"/>
          <w:szCs w:val="28"/>
        </w:rPr>
        <w:br w:type="page"/>
      </w:r>
    </w:p>
    <w:tbl>
      <w:tblPr>
        <w:tblW w:w="9354" w:type="dxa"/>
        <w:tblLook w:val="04A0" w:firstRow="1" w:lastRow="0" w:firstColumn="1" w:lastColumn="0" w:noHBand="0" w:noVBand="1"/>
      </w:tblPr>
      <w:tblGrid>
        <w:gridCol w:w="4648"/>
        <w:gridCol w:w="4706"/>
      </w:tblGrid>
      <w:tr w:rsidR="007C60FD" w:rsidRPr="006B12D9" w:rsidTr="007C60FD">
        <w:tc>
          <w:tcPr>
            <w:tcW w:w="4648" w:type="dxa"/>
          </w:tcPr>
          <w:p w:rsidR="007C60FD" w:rsidRPr="006B12D9" w:rsidRDefault="007C60FD" w:rsidP="002A2375">
            <w:pPr>
              <w:tabs>
                <w:tab w:val="left" w:pos="1134"/>
              </w:tabs>
              <w:spacing w:after="0" w:line="240" w:lineRule="auto"/>
              <w:jc w:val="center"/>
              <w:rPr>
                <w:rFonts w:ascii="Times New Roman" w:eastAsia="Times New Roman" w:hAnsi="Times New Roman"/>
                <w:color w:val="000000" w:themeColor="text1"/>
                <w:sz w:val="28"/>
                <w:szCs w:val="28"/>
                <w:lang w:eastAsia="ru-RU"/>
              </w:rPr>
            </w:pPr>
          </w:p>
        </w:tc>
        <w:tc>
          <w:tcPr>
            <w:tcW w:w="4706" w:type="dxa"/>
          </w:tcPr>
          <w:p w:rsidR="007C60FD" w:rsidRPr="006B12D9" w:rsidRDefault="007C60FD" w:rsidP="002A2375">
            <w:pPr>
              <w:tabs>
                <w:tab w:val="left" w:pos="1134"/>
              </w:tabs>
              <w:spacing w:after="0" w:line="240" w:lineRule="auto"/>
              <w:ind w:left="-79"/>
              <w:jc w:val="center"/>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УТВЕРЖДЕН</w:t>
            </w:r>
          </w:p>
          <w:p w:rsidR="007C60FD" w:rsidRPr="006B12D9" w:rsidRDefault="007C60FD" w:rsidP="002A2375">
            <w:pPr>
              <w:tabs>
                <w:tab w:val="left" w:pos="1134"/>
              </w:tabs>
              <w:spacing w:after="0" w:line="240" w:lineRule="auto"/>
              <w:ind w:left="-79"/>
              <w:jc w:val="center"/>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 xml:space="preserve">постановлением Правительства Забайкальского края </w:t>
            </w:r>
          </w:p>
          <w:p w:rsidR="007C60FD" w:rsidRPr="006B12D9" w:rsidRDefault="007C60FD" w:rsidP="002A2375">
            <w:pPr>
              <w:tabs>
                <w:tab w:val="left" w:pos="1134"/>
              </w:tabs>
              <w:spacing w:after="0" w:line="240" w:lineRule="auto"/>
              <w:jc w:val="center"/>
              <w:rPr>
                <w:rFonts w:ascii="Times New Roman" w:eastAsia="Times New Roman" w:hAnsi="Times New Roman"/>
                <w:color w:val="000000" w:themeColor="text1"/>
                <w:sz w:val="28"/>
                <w:szCs w:val="28"/>
                <w:lang w:eastAsia="ru-RU"/>
              </w:rPr>
            </w:pPr>
          </w:p>
        </w:tc>
      </w:tr>
    </w:tbl>
    <w:p w:rsidR="00AC4E73" w:rsidRPr="006B12D9" w:rsidRDefault="00AC4E73" w:rsidP="002A2375">
      <w:pPr>
        <w:spacing w:line="240" w:lineRule="auto"/>
        <w:rPr>
          <w:rFonts w:ascii="Times New Roman" w:hAnsi="Times New Roman"/>
          <w:color w:val="000000" w:themeColor="text1"/>
          <w:lang w:eastAsia="ru-RU"/>
        </w:rPr>
      </w:pPr>
    </w:p>
    <w:p w:rsidR="00AC4E73" w:rsidRPr="006B12D9" w:rsidRDefault="007C66AB" w:rsidP="002A2375">
      <w:pPr>
        <w:pStyle w:val="1"/>
        <w:spacing w:before="0"/>
        <w:ind w:firstLine="0"/>
        <w:jc w:val="center"/>
        <w:rPr>
          <w:rFonts w:ascii="Times New Roman" w:hAnsi="Times New Roman"/>
          <w:color w:val="000000" w:themeColor="text1"/>
        </w:rPr>
      </w:pPr>
      <w:hyperlink r:id="rId9" w:history="1">
        <w:r w:rsidR="00AC4E73" w:rsidRPr="006B12D9">
          <w:rPr>
            <w:rFonts w:ascii="Times New Roman" w:hAnsi="Times New Roman"/>
            <w:color w:val="000000" w:themeColor="text1"/>
          </w:rPr>
          <w:t>ПОРЯДОК</w:t>
        </w:r>
      </w:hyperlink>
    </w:p>
    <w:p w:rsidR="00AC4E73" w:rsidRPr="006B12D9" w:rsidRDefault="00812C26" w:rsidP="002A2375">
      <w:pPr>
        <w:spacing w:after="0" w:line="240" w:lineRule="auto"/>
        <w:ind w:right="-5"/>
        <w:jc w:val="center"/>
        <w:rPr>
          <w:rFonts w:ascii="Times New Roman" w:hAnsi="Times New Roman"/>
          <w:b/>
          <w:color w:val="000000" w:themeColor="text1"/>
          <w:sz w:val="28"/>
          <w:szCs w:val="28"/>
        </w:rPr>
      </w:pPr>
      <w:r w:rsidRPr="006B12D9">
        <w:rPr>
          <w:rFonts w:ascii="Times New Roman" w:hAnsi="Times New Roman"/>
          <w:b/>
          <w:color w:val="000000" w:themeColor="text1"/>
          <w:sz w:val="28"/>
          <w:szCs w:val="28"/>
        </w:rPr>
        <w:t xml:space="preserve">предоставления субсидий на </w:t>
      </w:r>
      <w:r w:rsidR="009B1FE5" w:rsidRPr="006B12D9">
        <w:rPr>
          <w:rFonts w:ascii="Times New Roman" w:hAnsi="Times New Roman"/>
          <w:b/>
          <w:color w:val="000000" w:themeColor="text1"/>
          <w:sz w:val="28"/>
          <w:szCs w:val="28"/>
        </w:rPr>
        <w:t>развитие</w:t>
      </w:r>
      <w:r w:rsidR="00A33B8D" w:rsidRPr="006B12D9">
        <w:rPr>
          <w:rFonts w:ascii="Times New Roman" w:hAnsi="Times New Roman"/>
          <w:b/>
          <w:color w:val="000000" w:themeColor="text1"/>
          <w:sz w:val="28"/>
          <w:szCs w:val="28"/>
        </w:rPr>
        <w:t xml:space="preserve"> сельскохозяйственных потребительских кооперативов, переработчиков и </w:t>
      </w:r>
      <w:r w:rsidR="00F62BBF" w:rsidRPr="006B12D9">
        <w:rPr>
          <w:rFonts w:ascii="Times New Roman" w:hAnsi="Times New Roman"/>
          <w:b/>
          <w:color w:val="000000" w:themeColor="text1"/>
          <w:sz w:val="28"/>
          <w:szCs w:val="28"/>
        </w:rPr>
        <w:t>агроагрегаторов</w:t>
      </w:r>
    </w:p>
    <w:p w:rsidR="00826D99" w:rsidRPr="006B12D9" w:rsidRDefault="00826D99" w:rsidP="002A2375">
      <w:pPr>
        <w:spacing w:after="0" w:line="240" w:lineRule="auto"/>
        <w:ind w:right="-5"/>
        <w:jc w:val="center"/>
        <w:rPr>
          <w:rFonts w:ascii="Times New Roman" w:hAnsi="Times New Roman"/>
          <w:b/>
          <w:color w:val="000000" w:themeColor="text1"/>
          <w:sz w:val="28"/>
          <w:szCs w:val="28"/>
        </w:rPr>
      </w:pPr>
    </w:p>
    <w:p w:rsidR="00AC4E73" w:rsidRPr="006B12D9" w:rsidRDefault="00AC4E73" w:rsidP="002A2375">
      <w:pPr>
        <w:spacing w:after="240" w:line="240" w:lineRule="auto"/>
        <w:ind w:right="-5"/>
        <w:jc w:val="center"/>
        <w:rPr>
          <w:rFonts w:ascii="Times New Roman" w:hAnsi="Times New Roman"/>
          <w:b/>
          <w:bCs/>
          <w:color w:val="000000" w:themeColor="text1"/>
          <w:sz w:val="28"/>
          <w:szCs w:val="28"/>
        </w:rPr>
      </w:pPr>
      <w:r w:rsidRPr="006B12D9">
        <w:rPr>
          <w:rFonts w:ascii="Times New Roman" w:hAnsi="Times New Roman"/>
          <w:b/>
          <w:bCs/>
          <w:color w:val="000000" w:themeColor="text1"/>
          <w:sz w:val="28"/>
          <w:szCs w:val="28"/>
        </w:rPr>
        <w:t>1. Общие положения</w:t>
      </w:r>
    </w:p>
    <w:p w:rsidR="00AC4E73" w:rsidRPr="006B12D9" w:rsidRDefault="000B5908" w:rsidP="002A2375">
      <w:pPr>
        <w:widowControl w:val="0"/>
        <w:autoSpaceDE w:val="0"/>
        <w:autoSpaceDN w:val="0"/>
        <w:adjustRightInd w:val="0"/>
        <w:spacing w:after="0" w:line="240" w:lineRule="auto"/>
        <w:ind w:firstLine="708"/>
        <w:jc w:val="both"/>
        <w:rPr>
          <w:rFonts w:ascii="Times New Roman" w:hAnsi="Times New Roman"/>
          <w:bCs/>
          <w:color w:val="000000" w:themeColor="text1"/>
          <w:sz w:val="28"/>
          <w:szCs w:val="28"/>
        </w:rPr>
      </w:pPr>
      <w:r w:rsidRPr="006B12D9">
        <w:rPr>
          <w:rFonts w:ascii="Times New Roman" w:hAnsi="Times New Roman"/>
          <w:bCs/>
          <w:color w:val="000000" w:themeColor="text1"/>
          <w:sz w:val="28"/>
          <w:szCs w:val="28"/>
        </w:rPr>
        <w:t xml:space="preserve">1. </w:t>
      </w:r>
      <w:r w:rsidR="00AC4E73" w:rsidRPr="006B12D9">
        <w:rPr>
          <w:rFonts w:ascii="Times New Roman" w:hAnsi="Times New Roman"/>
          <w:bCs/>
          <w:color w:val="000000" w:themeColor="text1"/>
          <w:sz w:val="28"/>
          <w:szCs w:val="28"/>
        </w:rPr>
        <w:t xml:space="preserve">Настоящий Порядок определяет </w:t>
      </w:r>
      <w:r w:rsidR="00AC4E73" w:rsidRPr="006B12D9">
        <w:rPr>
          <w:rFonts w:ascii="Times New Roman" w:hAnsi="Times New Roman"/>
          <w:color w:val="000000" w:themeColor="text1"/>
          <w:sz w:val="28"/>
          <w:szCs w:val="28"/>
        </w:rPr>
        <w:t xml:space="preserve">категории юридических лиц </w:t>
      </w:r>
      <w:r w:rsidR="00A33B8D" w:rsidRPr="006B12D9">
        <w:rPr>
          <w:rFonts w:ascii="Times New Roman" w:hAnsi="Times New Roman"/>
          <w:color w:val="000000" w:themeColor="text1"/>
          <w:sz w:val="28"/>
          <w:szCs w:val="28"/>
        </w:rPr>
        <w:t xml:space="preserve">(за </w:t>
      </w:r>
      <w:r w:rsidR="00AC4E73" w:rsidRPr="006B12D9">
        <w:rPr>
          <w:rFonts w:ascii="Times New Roman" w:hAnsi="Times New Roman"/>
          <w:color w:val="000000" w:themeColor="text1"/>
          <w:sz w:val="28"/>
          <w:szCs w:val="28"/>
        </w:rPr>
        <w:t xml:space="preserve">исключением государственных (муниципальных) учреждений), индивидуальных предпринимателей, имеющих право на получение субсидий </w:t>
      </w:r>
      <w:r w:rsidR="00A33B8D" w:rsidRPr="006B12D9">
        <w:rPr>
          <w:rFonts w:ascii="Times New Roman" w:hAnsi="Times New Roman"/>
          <w:color w:val="000000" w:themeColor="text1"/>
          <w:sz w:val="28"/>
          <w:szCs w:val="28"/>
        </w:rPr>
        <w:t xml:space="preserve">на возмещение части затрат, </w:t>
      </w:r>
      <w:r w:rsidR="00DF2760" w:rsidRPr="006B12D9">
        <w:rPr>
          <w:rFonts w:ascii="Times New Roman" w:hAnsi="Times New Roman"/>
          <w:color w:val="000000" w:themeColor="text1"/>
          <w:sz w:val="28"/>
          <w:szCs w:val="28"/>
        </w:rPr>
        <w:t xml:space="preserve">направленных на </w:t>
      </w:r>
      <w:r w:rsidR="000F49A6" w:rsidRPr="006B12D9">
        <w:rPr>
          <w:rFonts w:ascii="Times New Roman" w:hAnsi="Times New Roman"/>
          <w:color w:val="000000" w:themeColor="text1"/>
          <w:sz w:val="28"/>
          <w:szCs w:val="28"/>
        </w:rPr>
        <w:t xml:space="preserve">развитие </w:t>
      </w:r>
      <w:r w:rsidR="00DF2760" w:rsidRPr="006B12D9">
        <w:rPr>
          <w:rFonts w:ascii="Times New Roman" w:hAnsi="Times New Roman"/>
          <w:color w:val="000000" w:themeColor="text1"/>
          <w:sz w:val="28"/>
          <w:szCs w:val="28"/>
        </w:rPr>
        <w:t xml:space="preserve">сельскохозяйственных потребительских кооперативов, переработчиков и агроагрегаторов </w:t>
      </w:r>
      <w:r w:rsidR="00AC4E73" w:rsidRPr="006B12D9">
        <w:rPr>
          <w:rFonts w:ascii="Times New Roman" w:hAnsi="Times New Roman"/>
          <w:color w:val="000000" w:themeColor="text1"/>
          <w:sz w:val="28"/>
          <w:szCs w:val="28"/>
        </w:rPr>
        <w:t>(далее – субсидии), цели, условия и порядок предоставления субсидий, результаты их предоставления, порядок возврата субсидий в бюджет Забайкальского края в случае нарушения условий, установленных при их предоставлении, случаи и порядок возврата в текущем финансовом году остатков субсидий, не использованных в отчетном финансовом году, а также регламентирует положения об осуществлении в отношении получателей субсидий проверок Министерством сельского хозяйства Забайкальского края (далее – Министерство) соблюдения ими порядка и условий предоставления субсидий, в том числе в части достижения результатов их предоставления, а также проверок органами государственного финансового контроля в соответствии со статьями 268</w:t>
      </w:r>
      <w:r w:rsidR="00AC4E73" w:rsidRPr="006B12D9">
        <w:rPr>
          <w:rFonts w:ascii="Times New Roman" w:hAnsi="Times New Roman"/>
          <w:color w:val="000000" w:themeColor="text1"/>
          <w:sz w:val="28"/>
          <w:szCs w:val="28"/>
          <w:vertAlign w:val="superscript"/>
        </w:rPr>
        <w:t>1</w:t>
      </w:r>
      <w:r w:rsidR="00AC4E73" w:rsidRPr="006B12D9">
        <w:rPr>
          <w:rFonts w:ascii="Times New Roman" w:hAnsi="Times New Roman"/>
          <w:color w:val="000000" w:themeColor="text1"/>
          <w:sz w:val="28"/>
          <w:szCs w:val="28"/>
        </w:rPr>
        <w:t xml:space="preserve"> и 269</w:t>
      </w:r>
      <w:r w:rsidR="00AC4E73" w:rsidRPr="006B12D9">
        <w:rPr>
          <w:rFonts w:ascii="Times New Roman" w:hAnsi="Times New Roman"/>
          <w:color w:val="000000" w:themeColor="text1"/>
          <w:sz w:val="28"/>
          <w:szCs w:val="28"/>
          <w:vertAlign w:val="superscript"/>
        </w:rPr>
        <w:t>2</w:t>
      </w:r>
      <w:r w:rsidR="00AC4E73" w:rsidRPr="006B12D9">
        <w:rPr>
          <w:rFonts w:ascii="Times New Roman" w:hAnsi="Times New Roman"/>
          <w:color w:val="000000" w:themeColor="text1"/>
          <w:sz w:val="28"/>
          <w:szCs w:val="28"/>
        </w:rPr>
        <w:t xml:space="preserve"> Бюджетного кодекса Российской Федерации.</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 xml:space="preserve">Субсидии предоставляются </w:t>
      </w:r>
      <w:r w:rsidR="00812C26" w:rsidRPr="006B12D9">
        <w:rPr>
          <w:rFonts w:ascii="Times New Roman" w:hAnsi="Times New Roman"/>
          <w:color w:val="000000" w:themeColor="text1"/>
          <w:sz w:val="28"/>
          <w:szCs w:val="28"/>
        </w:rPr>
        <w:t>в рамках</w:t>
      </w:r>
      <w:r w:rsidR="00A26DE6" w:rsidRPr="006B12D9">
        <w:rPr>
          <w:rFonts w:ascii="Times New Roman" w:hAnsi="Times New Roman"/>
          <w:color w:val="000000" w:themeColor="text1"/>
          <w:sz w:val="28"/>
          <w:szCs w:val="28"/>
        </w:rPr>
        <w:t xml:space="preserve"> реализации </w:t>
      </w:r>
      <w:hyperlink r:id="rId10" w:history="1">
        <w:r w:rsidRPr="006B12D9">
          <w:rPr>
            <w:rFonts w:ascii="Times New Roman" w:hAnsi="Times New Roman"/>
            <w:color w:val="000000" w:themeColor="text1"/>
            <w:sz w:val="28"/>
            <w:szCs w:val="28"/>
          </w:rPr>
          <w:t>государственной программы</w:t>
        </w:r>
      </w:hyperlink>
      <w:r w:rsidRPr="006B12D9">
        <w:rPr>
          <w:rFonts w:ascii="Times New Roman" w:hAnsi="Times New Roman"/>
          <w:color w:val="000000" w:themeColor="text1"/>
          <w:sz w:val="28"/>
          <w:szCs w:val="28"/>
        </w:rPr>
        <w:t xml:space="preserve"> Забайкальского края «Развитие сельского хозяйства и регулирование рынков сельскохозяйственной продукции, сырья и продовольствия», утвержденной </w:t>
      </w:r>
      <w:hyperlink r:id="rId11" w:history="1">
        <w:r w:rsidRPr="006B12D9">
          <w:rPr>
            <w:rFonts w:ascii="Times New Roman" w:hAnsi="Times New Roman"/>
            <w:color w:val="000000" w:themeColor="text1"/>
            <w:sz w:val="28"/>
            <w:szCs w:val="28"/>
          </w:rPr>
          <w:t>постановлением</w:t>
        </w:r>
      </w:hyperlink>
      <w:r w:rsidRPr="006B12D9">
        <w:rPr>
          <w:rFonts w:ascii="Times New Roman" w:hAnsi="Times New Roman"/>
          <w:color w:val="000000" w:themeColor="text1"/>
          <w:sz w:val="28"/>
          <w:szCs w:val="28"/>
        </w:rPr>
        <w:t xml:space="preserve"> Правительства Забайкальского края от 25 апреля 2014 года № 237 (далее – государственная программа),</w:t>
      </w:r>
      <w:r w:rsidR="009B1FE5" w:rsidRPr="006B12D9">
        <w:rPr>
          <w:rFonts w:ascii="Times New Roman" w:hAnsi="Times New Roman"/>
          <w:color w:val="000000" w:themeColor="text1"/>
          <w:sz w:val="28"/>
          <w:szCs w:val="28"/>
        </w:rPr>
        <w:t xml:space="preserve"> направленной на развитие</w:t>
      </w:r>
      <w:r w:rsidRPr="006B12D9">
        <w:rPr>
          <w:rFonts w:ascii="Times New Roman" w:hAnsi="Times New Roman"/>
          <w:color w:val="000000" w:themeColor="text1"/>
          <w:sz w:val="28"/>
          <w:szCs w:val="28"/>
        </w:rPr>
        <w:t xml:space="preserve"> </w:t>
      </w:r>
      <w:r w:rsidR="00A33B8D" w:rsidRPr="006B12D9">
        <w:rPr>
          <w:rFonts w:ascii="Times New Roman" w:hAnsi="Times New Roman"/>
          <w:color w:val="000000" w:themeColor="text1"/>
          <w:sz w:val="28"/>
          <w:szCs w:val="28"/>
        </w:rPr>
        <w:t>сельскохозяйственны</w:t>
      </w:r>
      <w:r w:rsidR="009B1FE5" w:rsidRPr="006B12D9">
        <w:rPr>
          <w:rFonts w:ascii="Times New Roman" w:hAnsi="Times New Roman"/>
          <w:color w:val="000000" w:themeColor="text1"/>
          <w:sz w:val="28"/>
          <w:szCs w:val="28"/>
        </w:rPr>
        <w:t>х</w:t>
      </w:r>
      <w:r w:rsidR="00A33B8D" w:rsidRPr="006B12D9">
        <w:rPr>
          <w:rFonts w:ascii="Times New Roman" w:hAnsi="Times New Roman"/>
          <w:color w:val="000000" w:themeColor="text1"/>
          <w:sz w:val="28"/>
          <w:szCs w:val="28"/>
        </w:rPr>
        <w:t xml:space="preserve"> потребительски</w:t>
      </w:r>
      <w:r w:rsidR="009B1FE5" w:rsidRPr="006B12D9">
        <w:rPr>
          <w:rFonts w:ascii="Times New Roman" w:hAnsi="Times New Roman"/>
          <w:color w:val="000000" w:themeColor="text1"/>
          <w:sz w:val="28"/>
          <w:szCs w:val="28"/>
        </w:rPr>
        <w:t>х</w:t>
      </w:r>
      <w:r w:rsidR="00A33B8D" w:rsidRPr="006B12D9">
        <w:rPr>
          <w:rFonts w:ascii="Times New Roman" w:hAnsi="Times New Roman"/>
          <w:color w:val="000000" w:themeColor="text1"/>
          <w:sz w:val="28"/>
          <w:szCs w:val="28"/>
        </w:rPr>
        <w:t xml:space="preserve"> кооператив</w:t>
      </w:r>
      <w:r w:rsidR="009B1FE5" w:rsidRPr="006B12D9">
        <w:rPr>
          <w:rFonts w:ascii="Times New Roman" w:hAnsi="Times New Roman"/>
          <w:color w:val="000000" w:themeColor="text1"/>
          <w:sz w:val="28"/>
          <w:szCs w:val="28"/>
        </w:rPr>
        <w:t>ов</w:t>
      </w:r>
      <w:r w:rsidR="00A33B8D" w:rsidRPr="006B12D9">
        <w:rPr>
          <w:rFonts w:ascii="Times New Roman" w:hAnsi="Times New Roman"/>
          <w:color w:val="000000" w:themeColor="text1"/>
          <w:sz w:val="28"/>
          <w:szCs w:val="28"/>
        </w:rPr>
        <w:t>, переработчик</w:t>
      </w:r>
      <w:r w:rsidR="009B1FE5" w:rsidRPr="006B12D9">
        <w:rPr>
          <w:rFonts w:ascii="Times New Roman" w:hAnsi="Times New Roman"/>
          <w:color w:val="000000" w:themeColor="text1"/>
          <w:sz w:val="28"/>
          <w:szCs w:val="28"/>
        </w:rPr>
        <w:t>ов</w:t>
      </w:r>
      <w:r w:rsidR="00A33B8D" w:rsidRPr="006B12D9">
        <w:rPr>
          <w:rFonts w:ascii="Times New Roman" w:hAnsi="Times New Roman"/>
          <w:color w:val="000000" w:themeColor="text1"/>
          <w:sz w:val="28"/>
          <w:szCs w:val="28"/>
        </w:rPr>
        <w:t xml:space="preserve"> и </w:t>
      </w:r>
      <w:r w:rsidR="00F62BBF" w:rsidRPr="006B12D9">
        <w:rPr>
          <w:rFonts w:ascii="Times New Roman" w:hAnsi="Times New Roman"/>
          <w:color w:val="000000" w:themeColor="text1"/>
          <w:sz w:val="28"/>
          <w:szCs w:val="28"/>
        </w:rPr>
        <w:t>агроагрегатор</w:t>
      </w:r>
      <w:r w:rsidR="009B1FE5" w:rsidRPr="006B12D9">
        <w:rPr>
          <w:rFonts w:ascii="Times New Roman" w:hAnsi="Times New Roman"/>
          <w:color w:val="000000" w:themeColor="text1"/>
          <w:sz w:val="28"/>
          <w:szCs w:val="28"/>
        </w:rPr>
        <w:t>ов</w:t>
      </w:r>
      <w:r w:rsidR="00F62BBF" w:rsidRPr="006B12D9">
        <w:rPr>
          <w:rFonts w:ascii="Times New Roman" w:hAnsi="Times New Roman"/>
          <w:color w:val="000000" w:themeColor="text1"/>
          <w:sz w:val="28"/>
          <w:szCs w:val="28"/>
        </w:rPr>
        <w:t>.</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2.</w:t>
      </w:r>
      <w:r w:rsidR="007A28D1" w:rsidRPr="006B12D9">
        <w:rPr>
          <w:rFonts w:ascii="Times New Roman" w:hAnsi="Times New Roman"/>
          <w:color w:val="000000" w:themeColor="text1"/>
        </w:rPr>
        <w:t xml:space="preserve"> </w:t>
      </w:r>
      <w:r w:rsidR="007A28D1" w:rsidRPr="006B12D9">
        <w:rPr>
          <w:rFonts w:ascii="Times New Roman" w:hAnsi="Times New Roman"/>
          <w:color w:val="000000" w:themeColor="text1"/>
          <w:sz w:val="28"/>
          <w:szCs w:val="28"/>
        </w:rPr>
        <w:t>В целях настоящего Порядка используются следующие основные понятия:</w:t>
      </w:r>
    </w:p>
    <w:p w:rsidR="007A28D1" w:rsidRPr="006B12D9" w:rsidRDefault="005D4098"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агроагрегатор – сельскохозяйственный потребительский кооператив, осуществляющий деятельность в сфере обращения фермерской продукции в соответствии с Федеральным законом от 29 декабря 2006 года № 264-ФЗ «О развитии сельского хозяйства»</w:t>
      </w:r>
      <w:r w:rsidR="00174DE5" w:rsidRPr="006B12D9">
        <w:rPr>
          <w:rFonts w:ascii="Times New Roman" w:hAnsi="Times New Roman"/>
          <w:color w:val="000000" w:themeColor="text1"/>
          <w:sz w:val="28"/>
          <w:szCs w:val="28"/>
        </w:rPr>
        <w:t xml:space="preserve"> (далее – Федеральны</w:t>
      </w:r>
      <w:r w:rsidR="00FA2237" w:rsidRPr="006B12D9">
        <w:rPr>
          <w:rFonts w:ascii="Times New Roman" w:hAnsi="Times New Roman"/>
          <w:color w:val="000000" w:themeColor="text1"/>
          <w:sz w:val="28"/>
          <w:szCs w:val="28"/>
        </w:rPr>
        <w:t>й</w:t>
      </w:r>
      <w:r w:rsidR="00174DE5" w:rsidRPr="006B12D9">
        <w:rPr>
          <w:rFonts w:ascii="Times New Roman" w:hAnsi="Times New Roman"/>
          <w:color w:val="000000" w:themeColor="text1"/>
          <w:sz w:val="28"/>
          <w:szCs w:val="28"/>
        </w:rPr>
        <w:t xml:space="preserve"> </w:t>
      </w:r>
      <w:r w:rsidR="00FA2237" w:rsidRPr="006B12D9">
        <w:rPr>
          <w:rFonts w:ascii="Times New Roman" w:hAnsi="Times New Roman"/>
          <w:color w:val="000000" w:themeColor="text1"/>
          <w:sz w:val="28"/>
          <w:szCs w:val="28"/>
        </w:rPr>
        <w:t>закон</w:t>
      </w:r>
      <w:r w:rsidR="00174DE5" w:rsidRPr="006B12D9">
        <w:rPr>
          <w:rFonts w:ascii="Times New Roman" w:hAnsi="Times New Roman"/>
          <w:color w:val="000000" w:themeColor="text1"/>
          <w:sz w:val="28"/>
          <w:szCs w:val="28"/>
        </w:rPr>
        <w:t xml:space="preserve"> </w:t>
      </w:r>
      <w:r w:rsidR="0057321B" w:rsidRPr="006B12D9">
        <w:rPr>
          <w:rFonts w:ascii="Times New Roman" w:hAnsi="Times New Roman"/>
          <w:color w:val="000000" w:themeColor="text1"/>
          <w:sz w:val="28"/>
          <w:szCs w:val="28"/>
        </w:rPr>
        <w:t>№ 264-ФЗ</w:t>
      </w:r>
      <w:r w:rsidR="00174DE5" w:rsidRPr="006B12D9">
        <w:rPr>
          <w:rFonts w:ascii="Times New Roman" w:hAnsi="Times New Roman"/>
          <w:color w:val="000000" w:themeColor="text1"/>
          <w:sz w:val="28"/>
          <w:szCs w:val="28"/>
        </w:rPr>
        <w:t>)</w:t>
      </w:r>
      <w:r w:rsidRPr="006B12D9">
        <w:rPr>
          <w:rFonts w:ascii="Times New Roman" w:hAnsi="Times New Roman"/>
          <w:color w:val="000000" w:themeColor="text1"/>
          <w:sz w:val="28"/>
          <w:szCs w:val="28"/>
        </w:rPr>
        <w:t>;</w:t>
      </w:r>
    </w:p>
    <w:p w:rsidR="00843664" w:rsidRPr="006B12D9" w:rsidRDefault="00843664"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 xml:space="preserve">агроконтракт – </w:t>
      </w:r>
      <w:r w:rsidR="003E492F" w:rsidRPr="006B12D9">
        <w:rPr>
          <w:rFonts w:ascii="Times New Roman" w:hAnsi="Times New Roman"/>
          <w:color w:val="000000" w:themeColor="text1"/>
          <w:sz w:val="28"/>
          <w:szCs w:val="28"/>
        </w:rPr>
        <w:t xml:space="preserve">договор (соглашение), заключаемый между покупателем, являющимся агроагрегатором или переработчиком, и производителем фермерской продукции, предметом которого является предоставление покупателем производителю фермерской продукции </w:t>
      </w:r>
      <w:r w:rsidR="003E492F" w:rsidRPr="006B12D9">
        <w:rPr>
          <w:rFonts w:ascii="Times New Roman" w:hAnsi="Times New Roman"/>
          <w:color w:val="000000" w:themeColor="text1"/>
          <w:sz w:val="28"/>
          <w:szCs w:val="28"/>
        </w:rPr>
        <w:lastRenderedPageBreak/>
        <w:t>семенного материала овощей, картофеля, посадочного материала ягодных культур, многолетних насаждений (кроме виноградников), а также сельскохозяйственной птицы, маточного поголовья и семенного материала крупного рогатого скота, овец и коз в целях производства производителем фермерской продукции овощей открытого грунта, картофеля, ягод, молока, шерсти, молодняка крупного рогатого скота, овец и коз, а также сельскохозяйственной птицы на откорм и (или) убой в соответствии с условиями, установленными указанным договором (соглашением)</w:t>
      </w:r>
      <w:r w:rsidRPr="006B12D9">
        <w:rPr>
          <w:rFonts w:ascii="Times New Roman" w:hAnsi="Times New Roman"/>
          <w:color w:val="000000" w:themeColor="text1"/>
          <w:sz w:val="28"/>
          <w:szCs w:val="28"/>
        </w:rPr>
        <w:t>;</w:t>
      </w:r>
    </w:p>
    <w:p w:rsidR="00843664" w:rsidRPr="006B12D9" w:rsidRDefault="00843664"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 xml:space="preserve">гражданин, ведущий личное подсобное хозяйство – </w:t>
      </w:r>
      <w:r w:rsidR="003E492F" w:rsidRPr="006B12D9">
        <w:rPr>
          <w:rFonts w:ascii="Times New Roman" w:hAnsi="Times New Roman"/>
          <w:color w:val="000000" w:themeColor="text1"/>
          <w:sz w:val="28"/>
          <w:szCs w:val="28"/>
        </w:rPr>
        <w:t>гражданин, осуществляющий ведение личного подсобного хозяйства в с</w:t>
      </w:r>
      <w:r w:rsidR="000F49A6" w:rsidRPr="006B12D9">
        <w:rPr>
          <w:rFonts w:ascii="Times New Roman" w:hAnsi="Times New Roman"/>
          <w:color w:val="000000" w:themeColor="text1"/>
          <w:sz w:val="28"/>
          <w:szCs w:val="28"/>
        </w:rPr>
        <w:t>оответствии с</w:t>
      </w:r>
      <w:r w:rsidR="003E492F" w:rsidRPr="006B12D9">
        <w:rPr>
          <w:rFonts w:ascii="Times New Roman" w:hAnsi="Times New Roman"/>
          <w:color w:val="000000" w:themeColor="text1"/>
          <w:sz w:val="28"/>
          <w:szCs w:val="28"/>
        </w:rPr>
        <w:t xml:space="preserve"> Федеральным законом </w:t>
      </w:r>
      <w:r w:rsidR="007C60FD" w:rsidRPr="006B12D9">
        <w:rPr>
          <w:rFonts w:ascii="Times New Roman" w:hAnsi="Times New Roman"/>
          <w:color w:val="000000" w:themeColor="text1"/>
          <w:sz w:val="28"/>
          <w:szCs w:val="28"/>
        </w:rPr>
        <w:t xml:space="preserve">от </w:t>
      </w:r>
      <w:r w:rsidR="003E492F" w:rsidRPr="006B12D9">
        <w:rPr>
          <w:rFonts w:ascii="Times New Roman" w:hAnsi="Times New Roman"/>
          <w:color w:val="000000" w:themeColor="text1"/>
          <w:sz w:val="28"/>
          <w:szCs w:val="28"/>
        </w:rPr>
        <w:t xml:space="preserve">7 июля 2003 года № 112-ФЗ «О личном подсобном хозяйстве», сведения о котором внесены в </w:t>
      </w:r>
      <w:proofErr w:type="spellStart"/>
      <w:r w:rsidR="003E492F" w:rsidRPr="006B12D9">
        <w:rPr>
          <w:rFonts w:ascii="Times New Roman" w:hAnsi="Times New Roman"/>
          <w:color w:val="000000" w:themeColor="text1"/>
          <w:sz w:val="28"/>
          <w:szCs w:val="28"/>
        </w:rPr>
        <w:t>похозяйственную</w:t>
      </w:r>
      <w:proofErr w:type="spellEnd"/>
      <w:r w:rsidR="003E492F" w:rsidRPr="006B12D9">
        <w:rPr>
          <w:rFonts w:ascii="Times New Roman" w:hAnsi="Times New Roman"/>
          <w:color w:val="000000" w:themeColor="text1"/>
          <w:sz w:val="28"/>
          <w:szCs w:val="28"/>
        </w:rPr>
        <w:t xml:space="preserve"> книгу</w:t>
      </w:r>
      <w:r w:rsidRPr="006B12D9">
        <w:rPr>
          <w:rFonts w:ascii="Times New Roman" w:hAnsi="Times New Roman"/>
          <w:color w:val="000000" w:themeColor="text1"/>
          <w:sz w:val="28"/>
          <w:szCs w:val="28"/>
        </w:rPr>
        <w:t>;</w:t>
      </w:r>
    </w:p>
    <w:p w:rsidR="003C231B" w:rsidRPr="006B12D9" w:rsidRDefault="003C231B" w:rsidP="002A2375">
      <w:pPr>
        <w:pStyle w:val="ConsPlusNormal"/>
        <w:ind w:firstLine="709"/>
        <w:jc w:val="both"/>
        <w:rPr>
          <w:rFonts w:ascii="Times New Roman" w:hAnsi="Times New Roman" w:cs="Times New Roman"/>
          <w:color w:val="000000" w:themeColor="text1"/>
          <w:sz w:val="28"/>
          <w:szCs w:val="28"/>
        </w:rPr>
      </w:pPr>
      <w:r w:rsidRPr="006B12D9">
        <w:rPr>
          <w:rFonts w:ascii="Times New Roman" w:hAnsi="Times New Roman" w:cs="Times New Roman"/>
          <w:color w:val="000000" w:themeColor="text1"/>
          <w:sz w:val="28"/>
          <w:szCs w:val="28"/>
        </w:rPr>
        <w:t>затраты сельскохозяйственного потребительского кооператива –</w:t>
      </w:r>
      <w:r w:rsidR="000F49A6" w:rsidRPr="006B12D9">
        <w:rPr>
          <w:rFonts w:ascii="Times New Roman" w:hAnsi="Times New Roman" w:cs="Times New Roman"/>
          <w:color w:val="000000" w:themeColor="text1"/>
          <w:sz w:val="28"/>
          <w:szCs w:val="28"/>
        </w:rPr>
        <w:t xml:space="preserve"> </w:t>
      </w:r>
      <w:r w:rsidRPr="006B12D9">
        <w:rPr>
          <w:rFonts w:ascii="Times New Roman" w:hAnsi="Times New Roman" w:cs="Times New Roman"/>
          <w:color w:val="000000" w:themeColor="text1"/>
          <w:sz w:val="28"/>
          <w:szCs w:val="28"/>
        </w:rPr>
        <w:t>средства, уплаченные сельскохозяйственным потребительским кооперативом своим членам за произведенную ими сельскохозяйственную продукцию или собранные дикорастущие плоды, ягоды, орехи, грибы, другие пригодные для употребления в пищу лесные ресурсы в целях их дальнейшей реализации или переработки с последующей реализацией;</w:t>
      </w:r>
    </w:p>
    <w:p w:rsidR="007362ED" w:rsidRPr="006B12D9" w:rsidRDefault="0074528B" w:rsidP="002A2375">
      <w:pPr>
        <w:pStyle w:val="ConsPlusNormal"/>
        <w:ind w:firstLine="709"/>
        <w:jc w:val="both"/>
        <w:rPr>
          <w:rFonts w:ascii="Times New Roman" w:hAnsi="Times New Roman" w:cs="Times New Roman"/>
          <w:color w:val="000000" w:themeColor="text1"/>
          <w:sz w:val="28"/>
          <w:szCs w:val="28"/>
        </w:rPr>
      </w:pPr>
      <w:r w:rsidRPr="006B12D9">
        <w:rPr>
          <w:rFonts w:ascii="Times New Roman" w:hAnsi="Times New Roman" w:cs="Times New Roman"/>
          <w:color w:val="000000" w:themeColor="text1"/>
          <w:sz w:val="28"/>
          <w:szCs w:val="28"/>
        </w:rPr>
        <w:t xml:space="preserve">переработчик – </w:t>
      </w:r>
      <w:r w:rsidR="007362ED" w:rsidRPr="006B12D9">
        <w:rPr>
          <w:rFonts w:ascii="Times New Roman" w:hAnsi="Times New Roman" w:cs="Times New Roman"/>
          <w:color w:val="000000" w:themeColor="text1"/>
          <w:sz w:val="28"/>
          <w:szCs w:val="28"/>
        </w:rPr>
        <w:t xml:space="preserve">сельскохозяйственный товаропроизводитель (за исключением граждан, ведущих личное подсобное хозяйство, и сельскохозяйственных кредитных потребительских кооперативов), осуществляющий производство, хранение, первичную и (или) последующую (промышленную) переработку, а также реализацию сельскохозяйственной продукции в соответствии с перечнем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утвержденным распоряжением Правительства Российской Федерации от </w:t>
      </w:r>
      <w:r w:rsidR="007362ED" w:rsidRPr="006B12D9">
        <w:rPr>
          <w:rFonts w:ascii="Times New Roman" w:hAnsi="Times New Roman" w:cs="Times New Roman"/>
          <w:color w:val="000000" w:themeColor="text1"/>
          <w:sz w:val="28"/>
          <w:szCs w:val="28"/>
        </w:rPr>
        <w:br/>
        <w:t xml:space="preserve">25 января 2017 года № 79-р, а также перечнем продукции для целей части </w:t>
      </w:r>
      <w:r w:rsidR="007362ED" w:rsidRPr="006B12D9">
        <w:rPr>
          <w:rFonts w:ascii="Times New Roman" w:hAnsi="Times New Roman" w:cs="Times New Roman"/>
          <w:color w:val="000000" w:themeColor="text1"/>
          <w:sz w:val="28"/>
          <w:szCs w:val="28"/>
        </w:rPr>
        <w:br/>
        <w:t xml:space="preserve">1 статьи 7 Федерального закона «О развитии сельского хозяйства», утвержденным распоряжением Правительства Российской Федерации от </w:t>
      </w:r>
      <w:r w:rsidR="007362ED" w:rsidRPr="006B12D9">
        <w:rPr>
          <w:rFonts w:ascii="Times New Roman" w:hAnsi="Times New Roman" w:cs="Times New Roman"/>
          <w:color w:val="000000" w:themeColor="text1"/>
          <w:sz w:val="28"/>
          <w:szCs w:val="28"/>
        </w:rPr>
        <w:br/>
        <w:t>21 августа 2019 года № 1856-р;</w:t>
      </w:r>
    </w:p>
    <w:p w:rsidR="00DE5C9B" w:rsidRPr="006B12D9" w:rsidRDefault="00DE5C9B" w:rsidP="002A2375">
      <w:pPr>
        <w:pStyle w:val="ConsPlusNormal"/>
        <w:ind w:firstLine="709"/>
        <w:jc w:val="both"/>
        <w:rPr>
          <w:rFonts w:ascii="Times New Roman" w:hAnsi="Times New Roman" w:cs="Times New Roman"/>
          <w:color w:val="000000" w:themeColor="text1"/>
          <w:sz w:val="28"/>
          <w:szCs w:val="28"/>
        </w:rPr>
      </w:pPr>
      <w:r w:rsidRPr="006B12D9">
        <w:rPr>
          <w:rFonts w:ascii="Times New Roman" w:hAnsi="Times New Roman" w:cs="Times New Roman"/>
          <w:color w:val="000000" w:themeColor="text1"/>
          <w:sz w:val="28"/>
          <w:szCs w:val="28"/>
        </w:rPr>
        <w:t xml:space="preserve">производитель фермерской продукции – </w:t>
      </w:r>
      <w:r w:rsidR="00D63B50" w:rsidRPr="006B12D9">
        <w:rPr>
          <w:rFonts w:ascii="Times New Roman" w:hAnsi="Times New Roman" w:cs="Times New Roman"/>
          <w:color w:val="000000" w:themeColor="text1"/>
          <w:sz w:val="28"/>
          <w:szCs w:val="28"/>
        </w:rPr>
        <w:t>производитель сельскохозяйственной продукции, сырья и продовольствия (в том числе органической продукции, сельскохозяйственной продукции и продовольствия с улучшенными характеристиками), продукции первичной и последующей (промышленной) переработки сельскохозяйственной продукции в соответствии с перечнем</w:t>
      </w:r>
      <w:r w:rsidR="00D013B5" w:rsidRPr="006B12D9">
        <w:rPr>
          <w:rFonts w:ascii="Times New Roman" w:hAnsi="Times New Roman" w:cs="Times New Roman"/>
          <w:color w:val="000000" w:themeColor="text1"/>
          <w:sz w:val="28"/>
          <w:szCs w:val="28"/>
        </w:rPr>
        <w:t xml:space="preserve"> сельскохозяйственной продукции, </w:t>
      </w:r>
      <w:r w:rsidRPr="006B12D9">
        <w:rPr>
          <w:rFonts w:ascii="Times New Roman" w:hAnsi="Times New Roman" w:cs="Times New Roman"/>
          <w:color w:val="000000" w:themeColor="text1"/>
          <w:sz w:val="28"/>
          <w:szCs w:val="28"/>
        </w:rPr>
        <w:t xml:space="preserve">относящийся в соответствии с Федеральным законом </w:t>
      </w:r>
      <w:r w:rsidR="00D63B50" w:rsidRPr="006B12D9">
        <w:rPr>
          <w:rFonts w:ascii="Times New Roman" w:hAnsi="Times New Roman" w:cs="Times New Roman"/>
          <w:color w:val="000000" w:themeColor="text1"/>
          <w:sz w:val="28"/>
          <w:szCs w:val="28"/>
        </w:rPr>
        <w:t xml:space="preserve">от 24 июля 2007 года </w:t>
      </w:r>
      <w:r w:rsidR="00D013B5" w:rsidRPr="006B12D9">
        <w:rPr>
          <w:rFonts w:ascii="Times New Roman" w:hAnsi="Times New Roman" w:cs="Times New Roman"/>
          <w:color w:val="000000" w:themeColor="text1"/>
          <w:sz w:val="28"/>
          <w:szCs w:val="28"/>
        </w:rPr>
        <w:br/>
      </w:r>
      <w:r w:rsidR="00D63B50" w:rsidRPr="006B12D9">
        <w:rPr>
          <w:rFonts w:ascii="Times New Roman" w:hAnsi="Times New Roman" w:cs="Times New Roman"/>
          <w:color w:val="000000" w:themeColor="text1"/>
          <w:sz w:val="28"/>
          <w:szCs w:val="28"/>
        </w:rPr>
        <w:t xml:space="preserve">№ 209-ФЗ </w:t>
      </w:r>
      <w:r w:rsidRPr="006B12D9">
        <w:rPr>
          <w:rFonts w:ascii="Times New Roman" w:hAnsi="Times New Roman" w:cs="Times New Roman"/>
          <w:color w:val="000000" w:themeColor="text1"/>
          <w:sz w:val="28"/>
          <w:szCs w:val="28"/>
        </w:rPr>
        <w:t xml:space="preserve">«О развитии малого и среднего предпринимательства в Российской Федерации» </w:t>
      </w:r>
      <w:r w:rsidR="007C60FD" w:rsidRPr="006B12D9">
        <w:rPr>
          <w:rFonts w:ascii="Times New Roman" w:hAnsi="Times New Roman" w:cs="Times New Roman"/>
          <w:color w:val="000000" w:themeColor="text1"/>
          <w:sz w:val="28"/>
          <w:szCs w:val="28"/>
        </w:rPr>
        <w:t xml:space="preserve">(далее – Федеральный закон «О развитии малого и среднего предпринимательства в Российской Федерации») </w:t>
      </w:r>
      <w:r w:rsidRPr="006B12D9">
        <w:rPr>
          <w:rFonts w:ascii="Times New Roman" w:hAnsi="Times New Roman" w:cs="Times New Roman"/>
          <w:color w:val="000000" w:themeColor="text1"/>
          <w:sz w:val="28"/>
          <w:szCs w:val="28"/>
        </w:rPr>
        <w:t xml:space="preserve">к субъектам малого предпринимательства, включая крестьянские (фермерские) хозяйства, </w:t>
      </w:r>
      <w:r w:rsidRPr="006B12D9">
        <w:rPr>
          <w:rFonts w:ascii="Times New Roman" w:hAnsi="Times New Roman" w:cs="Times New Roman"/>
          <w:color w:val="000000" w:themeColor="text1"/>
          <w:sz w:val="28"/>
          <w:szCs w:val="28"/>
        </w:rPr>
        <w:lastRenderedPageBreak/>
        <w:t>сельскохозяйственные потребительские кооперативы, индивидуальных предпринимателей, осуществляющих производство указанной продукции, а также граждан, ведущих личное подсобное хозяйство;</w:t>
      </w:r>
    </w:p>
    <w:p w:rsidR="00843664" w:rsidRPr="006B12D9" w:rsidRDefault="00864D19"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Забайкальского края определяется Министерством;</w:t>
      </w:r>
    </w:p>
    <w:p w:rsidR="00864D19" w:rsidRPr="006B12D9" w:rsidRDefault="00864D19"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городского округа «Город Чита»),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городского округа «Город Чита»). Перечень таких сельских населенных пунктов и рабочих поселков на территории Забайкальского края определяется Министерством;</w:t>
      </w:r>
    </w:p>
    <w:p w:rsidR="00387356" w:rsidRPr="006B12D9" w:rsidRDefault="00864D19" w:rsidP="002A2375">
      <w:pPr>
        <w:pStyle w:val="ConsPlusNormal"/>
        <w:ind w:firstLine="709"/>
        <w:jc w:val="both"/>
        <w:rPr>
          <w:rFonts w:ascii="Times New Roman" w:hAnsi="Times New Roman" w:cs="Times New Roman"/>
          <w:color w:val="000000" w:themeColor="text1"/>
          <w:sz w:val="28"/>
          <w:szCs w:val="28"/>
        </w:rPr>
      </w:pPr>
      <w:r w:rsidRPr="006B12D9">
        <w:rPr>
          <w:rFonts w:ascii="Times New Roman" w:hAnsi="Times New Roman" w:cs="Times New Roman"/>
          <w:color w:val="000000" w:themeColor="text1"/>
          <w:sz w:val="28"/>
          <w:szCs w:val="28"/>
        </w:rPr>
        <w:t>сельскохозяйственный потребительский кооператив – юридическое лицо, созданное в соответствии с Федеральн</w:t>
      </w:r>
      <w:r w:rsidR="007675CF" w:rsidRPr="006B12D9">
        <w:rPr>
          <w:rFonts w:ascii="Times New Roman" w:hAnsi="Times New Roman" w:cs="Times New Roman"/>
          <w:color w:val="000000" w:themeColor="text1"/>
          <w:sz w:val="28"/>
          <w:szCs w:val="28"/>
        </w:rPr>
        <w:t>ым законом от 8 декабря 1995 год</w:t>
      </w:r>
      <w:r w:rsidRPr="006B12D9">
        <w:rPr>
          <w:rFonts w:ascii="Times New Roman" w:hAnsi="Times New Roman" w:cs="Times New Roman"/>
          <w:color w:val="000000" w:themeColor="text1"/>
          <w:sz w:val="28"/>
          <w:szCs w:val="28"/>
        </w:rPr>
        <w:t xml:space="preserve">а № 193-ФЗ «О сельскохозяйственной кооперации» </w:t>
      </w:r>
      <w:r w:rsidR="00A01035" w:rsidRPr="006B12D9">
        <w:rPr>
          <w:rFonts w:ascii="Times New Roman" w:hAnsi="Times New Roman" w:cs="Times New Roman"/>
          <w:color w:val="000000" w:themeColor="text1"/>
          <w:sz w:val="28"/>
          <w:szCs w:val="28"/>
        </w:rPr>
        <w:t xml:space="preserve">(далее – Федеральный закон № 193-ФЗ) </w:t>
      </w:r>
      <w:r w:rsidRPr="006B12D9">
        <w:rPr>
          <w:rFonts w:ascii="Times New Roman" w:hAnsi="Times New Roman" w:cs="Times New Roman"/>
          <w:color w:val="000000" w:themeColor="text1"/>
          <w:sz w:val="28"/>
          <w:szCs w:val="28"/>
        </w:rPr>
        <w:t>в форме сельскохозяйственного потребительского кооператива (за исключением сельскохозяйственного кредитног</w:t>
      </w:r>
      <w:r w:rsidR="00DA3B62" w:rsidRPr="006B12D9">
        <w:rPr>
          <w:rFonts w:ascii="Times New Roman" w:hAnsi="Times New Roman" w:cs="Times New Roman"/>
          <w:color w:val="000000" w:themeColor="text1"/>
          <w:sz w:val="28"/>
          <w:szCs w:val="28"/>
        </w:rPr>
        <w:t xml:space="preserve">о потребительского кооператива), </w:t>
      </w:r>
      <w:r w:rsidRPr="006B12D9">
        <w:rPr>
          <w:rFonts w:ascii="Times New Roman" w:hAnsi="Times New Roman" w:cs="Times New Roman"/>
          <w:color w:val="000000" w:themeColor="text1"/>
          <w:sz w:val="28"/>
          <w:szCs w:val="28"/>
        </w:rPr>
        <w:t xml:space="preserve">осуществляющее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собранных дикорастущих плодов, ягод, орехов, грибов, других пригодных для употребления в пищу лесных ресурсов, а также продуктов переработки указанной продукции, объединяющее не менее 5 граждан Российской Федерации </w:t>
      </w:r>
      <w:r w:rsidR="00387356" w:rsidRPr="006B12D9">
        <w:rPr>
          <w:rFonts w:ascii="Times New Roman" w:hAnsi="Times New Roman" w:cs="Times New Roman"/>
          <w:color w:val="000000" w:themeColor="text1"/>
          <w:sz w:val="28"/>
          <w:szCs w:val="28"/>
        </w:rPr>
        <w:t xml:space="preserve">и </w:t>
      </w:r>
      <w:r w:rsidRPr="006B12D9">
        <w:rPr>
          <w:rFonts w:ascii="Times New Roman" w:hAnsi="Times New Roman" w:cs="Times New Roman"/>
          <w:color w:val="000000" w:themeColor="text1"/>
          <w:sz w:val="28"/>
          <w:szCs w:val="28"/>
        </w:rPr>
        <w:t xml:space="preserve">(или)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w:t>
      </w:r>
      <w:proofErr w:type="spellStart"/>
      <w:r w:rsidRPr="006B12D9">
        <w:rPr>
          <w:rFonts w:ascii="Times New Roman" w:hAnsi="Times New Roman" w:cs="Times New Roman"/>
          <w:color w:val="000000" w:themeColor="text1"/>
          <w:sz w:val="28"/>
          <w:szCs w:val="28"/>
        </w:rPr>
        <w:t>микропредприятиям</w:t>
      </w:r>
      <w:proofErr w:type="spellEnd"/>
      <w:r w:rsidRPr="006B12D9">
        <w:rPr>
          <w:rFonts w:ascii="Times New Roman" w:hAnsi="Times New Roman" w:cs="Times New Roman"/>
          <w:color w:val="000000" w:themeColor="text1"/>
          <w:sz w:val="28"/>
          <w:szCs w:val="28"/>
        </w:rPr>
        <w:t xml:space="preserve"> или малым предприятиям в соответствии с условиями, установленными Федеральным законом «О развитии малого и среднего предпринимательства в Российской Федерации». </w:t>
      </w:r>
    </w:p>
    <w:p w:rsidR="00864D19" w:rsidRPr="006B12D9" w:rsidRDefault="00864D19" w:rsidP="002A2375">
      <w:pPr>
        <w:pStyle w:val="ConsPlusNormal"/>
        <w:ind w:firstLine="709"/>
        <w:jc w:val="both"/>
        <w:rPr>
          <w:rFonts w:ascii="Times New Roman" w:hAnsi="Times New Roman" w:cs="Times New Roman"/>
          <w:color w:val="000000" w:themeColor="text1"/>
          <w:sz w:val="28"/>
          <w:szCs w:val="28"/>
        </w:rPr>
      </w:pPr>
      <w:r w:rsidRPr="006B12D9">
        <w:rPr>
          <w:rFonts w:ascii="Times New Roman" w:hAnsi="Times New Roman" w:cs="Times New Roman"/>
          <w:color w:val="000000" w:themeColor="text1"/>
          <w:sz w:val="28"/>
          <w:szCs w:val="28"/>
        </w:rPr>
        <w:t xml:space="preserve">К понятию «сельскохозяйственный потребительский кооператив» также относится потребительское общество, созданное в соответствии с Законом Российской Федерации </w:t>
      </w:r>
      <w:r w:rsidR="00387356" w:rsidRPr="006B12D9">
        <w:rPr>
          <w:rFonts w:ascii="Times New Roman" w:hAnsi="Times New Roman" w:cs="Times New Roman"/>
          <w:color w:val="000000" w:themeColor="text1"/>
          <w:sz w:val="28"/>
          <w:szCs w:val="28"/>
        </w:rPr>
        <w:t>от 19 июня 1992 года № 3085-</w:t>
      </w:r>
      <w:r w:rsidR="00387356" w:rsidRPr="006B12D9">
        <w:rPr>
          <w:rFonts w:ascii="Times New Roman" w:hAnsi="Times New Roman" w:cs="Times New Roman"/>
          <w:color w:val="000000" w:themeColor="text1"/>
          <w:sz w:val="28"/>
          <w:szCs w:val="28"/>
          <w:lang w:val="en-US"/>
        </w:rPr>
        <w:t>I</w:t>
      </w:r>
      <w:r w:rsidR="00387356" w:rsidRPr="006B12D9">
        <w:rPr>
          <w:rFonts w:ascii="Times New Roman" w:hAnsi="Times New Roman" w:cs="Times New Roman"/>
          <w:color w:val="000000" w:themeColor="text1"/>
          <w:sz w:val="28"/>
          <w:szCs w:val="28"/>
        </w:rPr>
        <w:t xml:space="preserve"> </w:t>
      </w:r>
      <w:r w:rsidRPr="006B12D9">
        <w:rPr>
          <w:rFonts w:ascii="Times New Roman" w:hAnsi="Times New Roman" w:cs="Times New Roman"/>
          <w:color w:val="000000" w:themeColor="text1"/>
          <w:sz w:val="28"/>
          <w:szCs w:val="28"/>
        </w:rPr>
        <w:t xml:space="preserve">«О потребительской кооперации (потребительских обществах, их </w:t>
      </w:r>
      <w:r w:rsidR="00925AF2" w:rsidRPr="006B12D9">
        <w:rPr>
          <w:rFonts w:ascii="Times New Roman" w:hAnsi="Times New Roman" w:cs="Times New Roman"/>
          <w:color w:val="000000" w:themeColor="text1"/>
          <w:sz w:val="28"/>
          <w:szCs w:val="28"/>
        </w:rPr>
        <w:t>союзах) в Российской Федерации»;</w:t>
      </w:r>
    </w:p>
    <w:p w:rsidR="00387356" w:rsidRPr="006B12D9" w:rsidRDefault="00387356" w:rsidP="002A2375">
      <w:pPr>
        <w:pStyle w:val="ConsPlusNormal"/>
        <w:ind w:firstLine="709"/>
        <w:jc w:val="both"/>
        <w:rPr>
          <w:rFonts w:ascii="Times New Roman" w:hAnsi="Times New Roman" w:cs="Times New Roman"/>
          <w:color w:val="000000" w:themeColor="text1"/>
          <w:sz w:val="28"/>
          <w:szCs w:val="28"/>
        </w:rPr>
      </w:pPr>
      <w:r w:rsidRPr="006B12D9">
        <w:rPr>
          <w:rFonts w:ascii="Times New Roman" w:hAnsi="Times New Roman" w:cs="Times New Roman"/>
          <w:color w:val="000000" w:themeColor="text1"/>
          <w:sz w:val="28"/>
          <w:szCs w:val="28"/>
        </w:rPr>
        <w:lastRenderedPageBreak/>
        <w:t>фермерская продукция – сельскохозяйственная продукция, сырье и продовольствие (в том числе шерсть, органическая продукция, сельскохозяйственная продукция и продовольствие с улучшенными характеристиками, продукция первичной и последующей (промышленной) переработки сельскохозяйственной продукции), произведенные на животноводческих фермах или других объектах, принадлежащих производителям фермерской продукции.</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3. Субсидии предоставляются в пределах бюджетных ассигнований, предусмотренных законом Забайкальского края о бюджете Забайкальского края на соответствующий финансовый год и плановый период, и лимитов бюджетных обязательств, утвержденных в установленном порядке на предоставление субсидий, а также средств, поступивших из федерального бюджета в бюджет Забайкальского края.</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shd w:val="clear" w:color="auto" w:fill="FFFFFF"/>
        </w:rPr>
        <w:t>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w:t>
      </w:r>
      <w:r w:rsidR="009604BA" w:rsidRPr="006B12D9">
        <w:rPr>
          <w:rFonts w:ascii="Times New Roman" w:hAnsi="Times New Roman"/>
          <w:color w:val="000000" w:themeColor="text1"/>
          <w:sz w:val="28"/>
          <w:szCs w:val="28"/>
          <w:shd w:val="clear" w:color="auto" w:fill="FFFFFF"/>
        </w:rPr>
        <w:t>, сеть «Интернет»</w:t>
      </w:r>
      <w:r w:rsidRPr="006B12D9">
        <w:rPr>
          <w:rFonts w:ascii="Times New Roman" w:hAnsi="Times New Roman"/>
          <w:color w:val="000000" w:themeColor="text1"/>
          <w:sz w:val="28"/>
          <w:szCs w:val="28"/>
          <w:shd w:val="clear" w:color="auto" w:fill="FFFFFF"/>
        </w:rPr>
        <w:t xml:space="preserve">) (в разделе единого портала) </w:t>
      </w:r>
      <w:r w:rsidRPr="006B12D9">
        <w:rPr>
          <w:rFonts w:ascii="Times New Roman" w:hAnsi="Times New Roman"/>
          <w:color w:val="000000" w:themeColor="text1"/>
          <w:sz w:val="28"/>
          <w:szCs w:val="28"/>
        </w:rPr>
        <w:t>в порядке, установленном Министерством финанс</w:t>
      </w:r>
      <w:r w:rsidR="0050624D" w:rsidRPr="006B12D9">
        <w:rPr>
          <w:rFonts w:ascii="Times New Roman" w:hAnsi="Times New Roman"/>
          <w:color w:val="000000" w:themeColor="text1"/>
          <w:sz w:val="28"/>
          <w:szCs w:val="28"/>
        </w:rPr>
        <w:t>ов Российской Федерации, в течение 10 рабочих дней со дня, следующего за днем доведения бюджетных ассигнований на предоставление субсидий до Министерства.</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 xml:space="preserve">4. </w:t>
      </w:r>
      <w:r w:rsidR="003C08BB" w:rsidRPr="006B12D9">
        <w:rPr>
          <w:rFonts w:ascii="Times New Roman" w:hAnsi="Times New Roman"/>
          <w:color w:val="000000" w:themeColor="text1"/>
          <w:sz w:val="28"/>
          <w:szCs w:val="28"/>
        </w:rPr>
        <w:t>Субсидии предоставляются без учета налога на добавленную стоимость</w:t>
      </w:r>
      <w:r w:rsidRPr="006B12D9">
        <w:rPr>
          <w:rFonts w:ascii="Times New Roman" w:hAnsi="Times New Roman"/>
          <w:color w:val="000000" w:themeColor="text1"/>
          <w:sz w:val="28"/>
          <w:szCs w:val="28"/>
        </w:rPr>
        <w:t>.</w:t>
      </w:r>
      <w:r w:rsidR="003C08BB" w:rsidRPr="006B12D9">
        <w:rPr>
          <w:rFonts w:ascii="Times New Roman" w:hAnsi="Times New Roman"/>
          <w:color w:val="000000" w:themeColor="text1"/>
          <w:sz w:val="28"/>
          <w:szCs w:val="28"/>
        </w:rPr>
        <w:t xml:space="preserve"> </w:t>
      </w:r>
      <w:r w:rsidRPr="006B12D9">
        <w:rPr>
          <w:rFonts w:ascii="Times New Roman" w:hAnsi="Times New Roman"/>
          <w:color w:val="000000" w:themeColor="text1"/>
          <w:sz w:val="28"/>
          <w:szCs w:val="28"/>
        </w:rPr>
        <w:t>Для получателей субсидий,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включая сумму налога на добавленную стоимость.</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 xml:space="preserve">5. Субсидии предоставляются Министерством, осуществляющим функции главного распорядителя бюджетных средств, до которого в соответствии с </w:t>
      </w:r>
      <w:hyperlink r:id="rId12" w:history="1">
        <w:r w:rsidRPr="006B12D9">
          <w:rPr>
            <w:rStyle w:val="a7"/>
            <w:rFonts w:ascii="Times New Roman" w:hAnsi="Times New Roman"/>
            <w:color w:val="000000" w:themeColor="text1"/>
            <w:sz w:val="28"/>
            <w:szCs w:val="28"/>
          </w:rPr>
          <w:t>бюджетным законодательством</w:t>
        </w:r>
      </w:hyperlink>
      <w:r w:rsidRPr="006B12D9">
        <w:rPr>
          <w:rFonts w:ascii="Times New Roman" w:hAnsi="Times New Roman"/>
          <w:color w:val="000000" w:themeColor="text1"/>
          <w:sz w:val="28"/>
          <w:szCs w:val="28"/>
        </w:rPr>
        <w:t xml:space="preserve">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6. Отбор получателей субсидий осуществляется способом запроса предложений (далее – отбор) исходя из соответс</w:t>
      </w:r>
      <w:r w:rsidR="003C08BB" w:rsidRPr="006B12D9">
        <w:rPr>
          <w:rFonts w:ascii="Times New Roman" w:hAnsi="Times New Roman"/>
          <w:color w:val="000000" w:themeColor="text1"/>
          <w:sz w:val="28"/>
          <w:szCs w:val="28"/>
        </w:rPr>
        <w:t xml:space="preserve">твия участников отбора категориям, </w:t>
      </w:r>
      <w:r w:rsidRPr="006B12D9">
        <w:rPr>
          <w:rFonts w:ascii="Times New Roman" w:hAnsi="Times New Roman"/>
          <w:color w:val="000000" w:themeColor="text1"/>
          <w:sz w:val="28"/>
          <w:szCs w:val="28"/>
        </w:rPr>
        <w:t>требованиям,</w:t>
      </w:r>
      <w:r w:rsidR="003C08BB" w:rsidRPr="006B12D9">
        <w:rPr>
          <w:rFonts w:ascii="Times New Roman" w:hAnsi="Times New Roman"/>
          <w:color w:val="000000" w:themeColor="text1"/>
          <w:sz w:val="28"/>
          <w:szCs w:val="28"/>
        </w:rPr>
        <w:t xml:space="preserve"> критериям и условиям отбора,</w:t>
      </w:r>
      <w:r w:rsidRPr="006B12D9">
        <w:rPr>
          <w:rFonts w:ascii="Times New Roman" w:hAnsi="Times New Roman"/>
          <w:color w:val="000000" w:themeColor="text1"/>
          <w:sz w:val="28"/>
          <w:szCs w:val="28"/>
        </w:rPr>
        <w:t xml:space="preserve"> установленным настоящим Порядком</w:t>
      </w:r>
      <w:r w:rsidRPr="006B12D9">
        <w:rPr>
          <w:rFonts w:ascii="Times New Roman" w:hAnsi="Times New Roman"/>
          <w:i/>
          <w:color w:val="000000" w:themeColor="text1"/>
          <w:sz w:val="28"/>
          <w:szCs w:val="28"/>
        </w:rPr>
        <w:t xml:space="preserve">, </w:t>
      </w:r>
      <w:r w:rsidRPr="006B12D9">
        <w:rPr>
          <w:rFonts w:ascii="Times New Roman" w:hAnsi="Times New Roman"/>
          <w:color w:val="000000" w:themeColor="text1"/>
          <w:sz w:val="28"/>
          <w:szCs w:val="28"/>
        </w:rPr>
        <w:t>и очередности поступления заявок участников отбора на участие в отборе (далее – заявка).</w:t>
      </w:r>
    </w:p>
    <w:p w:rsidR="00FF53F4" w:rsidRPr="006B12D9" w:rsidRDefault="00AC4E73" w:rsidP="002A2375">
      <w:pPr>
        <w:spacing w:after="0" w:line="240" w:lineRule="auto"/>
        <w:ind w:firstLine="709"/>
        <w:jc w:val="both"/>
        <w:rPr>
          <w:rFonts w:ascii="Times New Roman" w:hAnsi="Times New Roman"/>
          <w:bCs/>
          <w:color w:val="000000" w:themeColor="text1"/>
          <w:sz w:val="28"/>
          <w:szCs w:val="28"/>
        </w:rPr>
      </w:pPr>
      <w:r w:rsidRPr="006B12D9">
        <w:rPr>
          <w:rFonts w:ascii="Times New Roman" w:hAnsi="Times New Roman"/>
          <w:bCs/>
          <w:color w:val="000000" w:themeColor="text1"/>
          <w:sz w:val="28"/>
          <w:szCs w:val="28"/>
        </w:rPr>
        <w:t>7. К категори</w:t>
      </w:r>
      <w:r w:rsidR="00FF53F4" w:rsidRPr="006B12D9">
        <w:rPr>
          <w:rFonts w:ascii="Times New Roman" w:hAnsi="Times New Roman"/>
          <w:bCs/>
          <w:color w:val="000000" w:themeColor="text1"/>
          <w:sz w:val="28"/>
          <w:szCs w:val="28"/>
        </w:rPr>
        <w:t>ям</w:t>
      </w:r>
      <w:r w:rsidRPr="006B12D9">
        <w:rPr>
          <w:rFonts w:ascii="Times New Roman" w:hAnsi="Times New Roman"/>
          <w:bCs/>
          <w:color w:val="000000" w:themeColor="text1"/>
          <w:sz w:val="28"/>
          <w:szCs w:val="28"/>
        </w:rPr>
        <w:t xml:space="preserve"> получателей субсидий в рамках настоящего Порядка относятся</w:t>
      </w:r>
      <w:r w:rsidR="00FF53F4" w:rsidRPr="006B12D9">
        <w:rPr>
          <w:rFonts w:ascii="Times New Roman" w:hAnsi="Times New Roman"/>
          <w:bCs/>
          <w:color w:val="000000" w:themeColor="text1"/>
          <w:sz w:val="28"/>
          <w:szCs w:val="28"/>
        </w:rPr>
        <w:t xml:space="preserve"> сельскохозяйственные потребительские кооперативы переработчики и агроагрегаторы</w:t>
      </w:r>
      <w:r w:rsidR="005E17ED" w:rsidRPr="006B12D9">
        <w:rPr>
          <w:rFonts w:ascii="Times New Roman" w:hAnsi="Times New Roman"/>
          <w:bCs/>
          <w:color w:val="000000" w:themeColor="text1"/>
          <w:sz w:val="28"/>
          <w:szCs w:val="28"/>
        </w:rPr>
        <w:t xml:space="preserve"> (далее </w:t>
      </w:r>
      <w:r w:rsidR="00E7573D" w:rsidRPr="006B12D9">
        <w:rPr>
          <w:rFonts w:ascii="Times New Roman" w:hAnsi="Times New Roman"/>
          <w:bCs/>
          <w:color w:val="000000" w:themeColor="text1"/>
          <w:sz w:val="28"/>
          <w:szCs w:val="28"/>
        </w:rPr>
        <w:t>соответственно</w:t>
      </w:r>
      <w:r w:rsidR="000027CC" w:rsidRPr="006B12D9">
        <w:rPr>
          <w:rFonts w:ascii="Times New Roman" w:hAnsi="Times New Roman"/>
          <w:bCs/>
          <w:color w:val="000000" w:themeColor="text1"/>
          <w:sz w:val="28"/>
          <w:szCs w:val="28"/>
        </w:rPr>
        <w:t xml:space="preserve"> </w:t>
      </w:r>
      <w:r w:rsidR="00F16F17" w:rsidRPr="006B12D9">
        <w:rPr>
          <w:rFonts w:ascii="Times New Roman" w:hAnsi="Times New Roman"/>
          <w:bCs/>
          <w:color w:val="000000" w:themeColor="text1"/>
          <w:sz w:val="28"/>
          <w:szCs w:val="28"/>
        </w:rPr>
        <w:t xml:space="preserve">– </w:t>
      </w:r>
      <w:r w:rsidR="00E7573D" w:rsidRPr="006B12D9">
        <w:rPr>
          <w:rFonts w:ascii="Times New Roman" w:hAnsi="Times New Roman"/>
          <w:bCs/>
          <w:color w:val="000000" w:themeColor="text1"/>
          <w:sz w:val="28"/>
          <w:szCs w:val="28"/>
        </w:rPr>
        <w:t xml:space="preserve">заявители, </w:t>
      </w:r>
      <w:r w:rsidR="005E17ED" w:rsidRPr="006B12D9">
        <w:rPr>
          <w:rFonts w:ascii="Times New Roman" w:hAnsi="Times New Roman"/>
          <w:bCs/>
          <w:color w:val="000000" w:themeColor="text1"/>
          <w:sz w:val="28"/>
          <w:szCs w:val="28"/>
        </w:rPr>
        <w:t>получатели субсидий</w:t>
      </w:r>
      <w:r w:rsidR="000027CC" w:rsidRPr="006B12D9">
        <w:rPr>
          <w:rFonts w:ascii="Times New Roman" w:hAnsi="Times New Roman"/>
          <w:bCs/>
          <w:color w:val="000000" w:themeColor="text1"/>
          <w:sz w:val="28"/>
          <w:szCs w:val="28"/>
        </w:rPr>
        <w:t>, участники отбора</w:t>
      </w:r>
      <w:r w:rsidR="00F16F17" w:rsidRPr="006B12D9">
        <w:rPr>
          <w:rFonts w:ascii="Times New Roman" w:hAnsi="Times New Roman"/>
          <w:bCs/>
          <w:color w:val="000000" w:themeColor="text1"/>
          <w:sz w:val="28"/>
          <w:szCs w:val="28"/>
        </w:rPr>
        <w:t>), которые на даты</w:t>
      </w:r>
      <w:r w:rsidR="005E17ED" w:rsidRPr="006B12D9">
        <w:rPr>
          <w:rFonts w:ascii="Times New Roman" w:hAnsi="Times New Roman"/>
          <w:bCs/>
          <w:color w:val="000000" w:themeColor="text1"/>
          <w:sz w:val="28"/>
          <w:szCs w:val="28"/>
        </w:rPr>
        <w:t xml:space="preserve"> подачи заявки </w:t>
      </w:r>
      <w:r w:rsidR="00727ED7" w:rsidRPr="006B12D9">
        <w:rPr>
          <w:rFonts w:ascii="Times New Roman" w:hAnsi="Times New Roman"/>
          <w:bCs/>
          <w:color w:val="000000" w:themeColor="text1"/>
          <w:sz w:val="28"/>
          <w:szCs w:val="28"/>
        </w:rPr>
        <w:t>и заключения соглашения о предоставлени</w:t>
      </w:r>
      <w:r w:rsidR="000F49A6" w:rsidRPr="006B12D9">
        <w:rPr>
          <w:rFonts w:ascii="Times New Roman" w:hAnsi="Times New Roman"/>
          <w:bCs/>
          <w:color w:val="000000" w:themeColor="text1"/>
          <w:sz w:val="28"/>
          <w:szCs w:val="28"/>
        </w:rPr>
        <w:t>и</w:t>
      </w:r>
      <w:r w:rsidR="00727ED7" w:rsidRPr="006B12D9">
        <w:rPr>
          <w:rFonts w:ascii="Times New Roman" w:hAnsi="Times New Roman"/>
          <w:bCs/>
          <w:color w:val="000000" w:themeColor="text1"/>
          <w:sz w:val="28"/>
          <w:szCs w:val="28"/>
        </w:rPr>
        <w:t xml:space="preserve"> субсидий </w:t>
      </w:r>
      <w:r w:rsidR="009B1FE5" w:rsidRPr="006B12D9">
        <w:rPr>
          <w:rFonts w:ascii="Times New Roman" w:hAnsi="Times New Roman"/>
          <w:bCs/>
          <w:color w:val="000000" w:themeColor="text1"/>
          <w:sz w:val="28"/>
          <w:szCs w:val="28"/>
        </w:rPr>
        <w:t xml:space="preserve">(далее – соглашение) </w:t>
      </w:r>
      <w:r w:rsidR="005E17ED" w:rsidRPr="006B12D9">
        <w:rPr>
          <w:rFonts w:ascii="Times New Roman" w:hAnsi="Times New Roman"/>
          <w:bCs/>
          <w:color w:val="000000" w:themeColor="text1"/>
          <w:sz w:val="28"/>
          <w:szCs w:val="28"/>
        </w:rPr>
        <w:t>должны соответствовать следующим требованиям</w:t>
      </w:r>
      <w:r w:rsidR="00FF53F4" w:rsidRPr="006B12D9">
        <w:rPr>
          <w:rFonts w:ascii="Times New Roman" w:hAnsi="Times New Roman"/>
          <w:bCs/>
          <w:color w:val="000000" w:themeColor="text1"/>
          <w:sz w:val="28"/>
          <w:szCs w:val="28"/>
        </w:rPr>
        <w:t>:</w:t>
      </w:r>
    </w:p>
    <w:p w:rsidR="00ED63D8" w:rsidRPr="006B12D9" w:rsidRDefault="00F16F17" w:rsidP="002A2375">
      <w:pPr>
        <w:spacing w:after="0" w:line="240" w:lineRule="auto"/>
        <w:ind w:firstLine="709"/>
        <w:jc w:val="both"/>
        <w:rPr>
          <w:rFonts w:ascii="Times New Roman" w:hAnsi="Times New Roman"/>
          <w:bCs/>
          <w:color w:val="000000" w:themeColor="text1"/>
          <w:sz w:val="28"/>
          <w:szCs w:val="28"/>
        </w:rPr>
      </w:pPr>
      <w:r w:rsidRPr="006B12D9">
        <w:rPr>
          <w:rFonts w:ascii="Times New Roman" w:hAnsi="Times New Roman"/>
          <w:bCs/>
          <w:color w:val="000000" w:themeColor="text1"/>
          <w:sz w:val="28"/>
          <w:szCs w:val="28"/>
        </w:rPr>
        <w:t>1)</w:t>
      </w:r>
      <w:r w:rsidRPr="006B12D9">
        <w:rPr>
          <w:rFonts w:ascii="Times New Roman" w:hAnsi="Times New Roman"/>
          <w:bCs/>
          <w:color w:val="000000" w:themeColor="text1"/>
          <w:sz w:val="28"/>
          <w:szCs w:val="28"/>
        </w:rPr>
        <w:tab/>
        <w:t>быть зарегистрированными и осуществлять деятельность на сельской территории или</w:t>
      </w:r>
      <w:r w:rsidR="00BE0547" w:rsidRPr="006B12D9">
        <w:rPr>
          <w:rFonts w:ascii="Times New Roman" w:hAnsi="Times New Roman"/>
          <w:bCs/>
          <w:color w:val="000000" w:themeColor="text1"/>
          <w:sz w:val="28"/>
          <w:szCs w:val="28"/>
        </w:rPr>
        <w:t xml:space="preserve"> территории сельской агломераци</w:t>
      </w:r>
      <w:r w:rsidR="00ED63D8" w:rsidRPr="006B12D9">
        <w:rPr>
          <w:rFonts w:ascii="Times New Roman" w:hAnsi="Times New Roman"/>
          <w:bCs/>
          <w:color w:val="000000" w:themeColor="text1"/>
          <w:sz w:val="28"/>
          <w:szCs w:val="28"/>
        </w:rPr>
        <w:t>и.</w:t>
      </w:r>
      <w:r w:rsidR="00ED63D8" w:rsidRPr="006B12D9">
        <w:rPr>
          <w:rFonts w:ascii="Times New Roman" w:hAnsi="Times New Roman"/>
          <w:color w:val="000000" w:themeColor="text1"/>
        </w:rPr>
        <w:t xml:space="preserve"> </w:t>
      </w:r>
      <w:r w:rsidR="00ED63D8" w:rsidRPr="006B12D9">
        <w:rPr>
          <w:rFonts w:ascii="Times New Roman" w:hAnsi="Times New Roman"/>
          <w:bCs/>
          <w:color w:val="000000" w:themeColor="text1"/>
          <w:sz w:val="28"/>
          <w:szCs w:val="28"/>
        </w:rPr>
        <w:t xml:space="preserve">В случае если </w:t>
      </w:r>
      <w:r w:rsidR="00ED63D8" w:rsidRPr="006B12D9">
        <w:rPr>
          <w:rFonts w:ascii="Times New Roman" w:hAnsi="Times New Roman"/>
          <w:bCs/>
          <w:color w:val="000000" w:themeColor="text1"/>
          <w:sz w:val="28"/>
          <w:szCs w:val="28"/>
        </w:rPr>
        <w:lastRenderedPageBreak/>
        <w:t>заявителем является сельскохозяйственный потребительский кооператив, срок регистрации должен</w:t>
      </w:r>
      <w:r w:rsidR="006B618A" w:rsidRPr="006B12D9">
        <w:rPr>
          <w:rFonts w:ascii="Times New Roman" w:hAnsi="Times New Roman"/>
          <w:bCs/>
          <w:color w:val="000000" w:themeColor="text1"/>
          <w:sz w:val="28"/>
          <w:szCs w:val="28"/>
        </w:rPr>
        <w:t xml:space="preserve"> составлять не менее 12 месяцев.</w:t>
      </w:r>
      <w:r w:rsidR="006B618A" w:rsidRPr="006B12D9">
        <w:rPr>
          <w:rFonts w:ascii="Times New Roman" w:hAnsi="Times New Roman"/>
          <w:color w:val="000000" w:themeColor="text1"/>
        </w:rPr>
        <w:t xml:space="preserve"> </w:t>
      </w:r>
      <w:r w:rsidR="006B618A" w:rsidRPr="006B12D9">
        <w:rPr>
          <w:rFonts w:ascii="Times New Roman" w:hAnsi="Times New Roman"/>
          <w:bCs/>
          <w:color w:val="000000" w:themeColor="text1"/>
          <w:sz w:val="28"/>
          <w:szCs w:val="28"/>
        </w:rPr>
        <w:t>Заявители могут быть зарегистрированными и осуществлять деятельность на территориях городов и поселков городского типа с численностью населения не более 100 тыс. человек;</w:t>
      </w:r>
    </w:p>
    <w:p w:rsidR="005E17ED" w:rsidRPr="006B12D9" w:rsidRDefault="003C0C69" w:rsidP="002A2375">
      <w:pPr>
        <w:spacing w:after="0" w:line="240" w:lineRule="auto"/>
        <w:ind w:firstLine="709"/>
        <w:jc w:val="both"/>
        <w:rPr>
          <w:rFonts w:ascii="Times New Roman" w:hAnsi="Times New Roman"/>
          <w:bCs/>
          <w:color w:val="000000" w:themeColor="text1"/>
          <w:sz w:val="28"/>
          <w:szCs w:val="28"/>
        </w:rPr>
      </w:pPr>
      <w:r w:rsidRPr="006B12D9">
        <w:rPr>
          <w:rFonts w:ascii="Times New Roman" w:hAnsi="Times New Roman"/>
          <w:bCs/>
          <w:color w:val="000000" w:themeColor="text1"/>
          <w:sz w:val="28"/>
          <w:szCs w:val="28"/>
        </w:rPr>
        <w:t>2</w:t>
      </w:r>
      <w:r w:rsidR="005E17ED" w:rsidRPr="006B12D9">
        <w:rPr>
          <w:rFonts w:ascii="Times New Roman" w:hAnsi="Times New Roman"/>
          <w:bCs/>
          <w:color w:val="000000" w:themeColor="text1"/>
          <w:sz w:val="28"/>
          <w:szCs w:val="28"/>
        </w:rPr>
        <w:t>) не являться иностранным</w:t>
      </w:r>
      <w:r w:rsidR="009B1FE5" w:rsidRPr="006B12D9">
        <w:rPr>
          <w:rFonts w:ascii="Times New Roman" w:hAnsi="Times New Roman"/>
          <w:bCs/>
          <w:color w:val="000000" w:themeColor="text1"/>
          <w:sz w:val="28"/>
          <w:szCs w:val="28"/>
        </w:rPr>
        <w:t>и юридическими</w:t>
      </w:r>
      <w:r w:rsidR="005E17ED" w:rsidRPr="006B12D9">
        <w:rPr>
          <w:rFonts w:ascii="Times New Roman" w:hAnsi="Times New Roman"/>
          <w:bCs/>
          <w:color w:val="000000" w:themeColor="text1"/>
          <w:sz w:val="28"/>
          <w:szCs w:val="28"/>
        </w:rPr>
        <w:t xml:space="preserve"> лиц</w:t>
      </w:r>
      <w:r w:rsidR="009B1FE5" w:rsidRPr="006B12D9">
        <w:rPr>
          <w:rFonts w:ascii="Times New Roman" w:hAnsi="Times New Roman"/>
          <w:bCs/>
          <w:color w:val="000000" w:themeColor="text1"/>
          <w:sz w:val="28"/>
          <w:szCs w:val="28"/>
        </w:rPr>
        <w:t>ами</w:t>
      </w:r>
      <w:r w:rsidR="005E17ED" w:rsidRPr="006B12D9">
        <w:rPr>
          <w:rFonts w:ascii="Times New Roman" w:hAnsi="Times New Roman"/>
          <w:bCs/>
          <w:color w:val="000000" w:themeColor="text1"/>
          <w:sz w:val="28"/>
          <w:szCs w:val="28"/>
        </w:rPr>
        <w:t>, в том числе местом регистрации котор</w:t>
      </w:r>
      <w:r w:rsidR="009B1FE5" w:rsidRPr="006B12D9">
        <w:rPr>
          <w:rFonts w:ascii="Times New Roman" w:hAnsi="Times New Roman"/>
          <w:bCs/>
          <w:color w:val="000000" w:themeColor="text1"/>
          <w:sz w:val="28"/>
          <w:szCs w:val="28"/>
        </w:rPr>
        <w:t>ых</w:t>
      </w:r>
      <w:r w:rsidR="005E17ED" w:rsidRPr="006B12D9">
        <w:rPr>
          <w:rFonts w:ascii="Times New Roman" w:hAnsi="Times New Roman"/>
          <w:bCs/>
          <w:color w:val="000000" w:themeColor="text1"/>
          <w:sz w:val="28"/>
          <w:szCs w:val="28"/>
        </w:rPr>
        <w:t xml:space="preserve">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w:t>
      </w:r>
      <w:r w:rsidR="009B1FE5" w:rsidRPr="006B12D9">
        <w:rPr>
          <w:rFonts w:ascii="Times New Roman" w:hAnsi="Times New Roman"/>
          <w:bCs/>
          <w:color w:val="000000" w:themeColor="text1"/>
          <w:sz w:val="28"/>
          <w:szCs w:val="28"/>
        </w:rPr>
        <w:t>и</w:t>
      </w:r>
      <w:r w:rsidR="005E17ED" w:rsidRPr="006B12D9">
        <w:rPr>
          <w:rFonts w:ascii="Times New Roman" w:hAnsi="Times New Roman"/>
          <w:bCs/>
          <w:color w:val="000000" w:themeColor="text1"/>
          <w:sz w:val="28"/>
          <w:szCs w:val="28"/>
        </w:rPr>
        <w:t xml:space="preserve"> юридическим</w:t>
      </w:r>
      <w:r w:rsidR="009B1FE5" w:rsidRPr="006B12D9">
        <w:rPr>
          <w:rFonts w:ascii="Times New Roman" w:hAnsi="Times New Roman"/>
          <w:bCs/>
          <w:color w:val="000000" w:themeColor="text1"/>
          <w:sz w:val="28"/>
          <w:szCs w:val="28"/>
        </w:rPr>
        <w:t>и</w:t>
      </w:r>
      <w:r w:rsidR="005E17ED" w:rsidRPr="006B12D9">
        <w:rPr>
          <w:rFonts w:ascii="Times New Roman" w:hAnsi="Times New Roman"/>
          <w:bCs/>
          <w:color w:val="000000" w:themeColor="text1"/>
          <w:sz w:val="28"/>
          <w:szCs w:val="28"/>
        </w:rPr>
        <w:t xml:space="preserve"> лиц</w:t>
      </w:r>
      <w:r w:rsidR="009B1FE5" w:rsidRPr="006B12D9">
        <w:rPr>
          <w:rFonts w:ascii="Times New Roman" w:hAnsi="Times New Roman"/>
          <w:bCs/>
          <w:color w:val="000000" w:themeColor="text1"/>
          <w:sz w:val="28"/>
          <w:szCs w:val="28"/>
        </w:rPr>
        <w:t>ами</w:t>
      </w:r>
      <w:r w:rsidR="005E17ED" w:rsidRPr="006B12D9">
        <w:rPr>
          <w:rFonts w:ascii="Times New Roman" w:hAnsi="Times New Roman"/>
          <w:bCs/>
          <w:color w:val="000000" w:themeColor="text1"/>
          <w:sz w:val="28"/>
          <w:szCs w:val="28"/>
        </w:rPr>
        <w:t>, в уставном (складочном) к</w:t>
      </w:r>
      <w:r w:rsidR="009B1FE5" w:rsidRPr="006B12D9">
        <w:rPr>
          <w:rFonts w:ascii="Times New Roman" w:hAnsi="Times New Roman"/>
          <w:bCs/>
          <w:color w:val="000000" w:themeColor="text1"/>
          <w:sz w:val="28"/>
          <w:szCs w:val="28"/>
        </w:rPr>
        <w:t>апитале которых</w:t>
      </w:r>
      <w:r w:rsidR="005E17ED" w:rsidRPr="006B12D9">
        <w:rPr>
          <w:rFonts w:ascii="Times New Roman" w:hAnsi="Times New Roman"/>
          <w:bCs/>
          <w:color w:val="000000" w:themeColor="text1"/>
          <w:sz w:val="28"/>
          <w:szCs w:val="28"/>
        </w:rPr>
        <w:t xml:space="preserve">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5E17ED" w:rsidRPr="006B12D9" w:rsidRDefault="005E17ED" w:rsidP="002A2375">
      <w:pPr>
        <w:spacing w:after="0" w:line="240" w:lineRule="auto"/>
        <w:ind w:firstLine="709"/>
        <w:jc w:val="both"/>
        <w:rPr>
          <w:rFonts w:ascii="Times New Roman" w:hAnsi="Times New Roman"/>
          <w:bCs/>
          <w:color w:val="000000" w:themeColor="text1"/>
          <w:sz w:val="28"/>
          <w:szCs w:val="28"/>
        </w:rPr>
      </w:pPr>
      <w:r w:rsidRPr="006B12D9">
        <w:rPr>
          <w:rFonts w:ascii="Times New Roman" w:hAnsi="Times New Roman"/>
          <w:bCs/>
          <w:color w:val="000000" w:themeColor="text1"/>
          <w:sz w:val="28"/>
          <w:szCs w:val="28"/>
        </w:rPr>
        <w:t>3)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E17ED" w:rsidRPr="006B12D9" w:rsidRDefault="005E17ED" w:rsidP="002A2375">
      <w:pPr>
        <w:spacing w:after="0" w:line="240" w:lineRule="auto"/>
        <w:ind w:firstLine="709"/>
        <w:jc w:val="both"/>
        <w:rPr>
          <w:rFonts w:ascii="Times New Roman" w:hAnsi="Times New Roman"/>
          <w:bCs/>
          <w:color w:val="000000" w:themeColor="text1"/>
          <w:sz w:val="28"/>
          <w:szCs w:val="28"/>
        </w:rPr>
      </w:pPr>
      <w:r w:rsidRPr="006B12D9">
        <w:rPr>
          <w:rFonts w:ascii="Times New Roman" w:hAnsi="Times New Roman"/>
          <w:bCs/>
          <w:color w:val="000000" w:themeColor="text1"/>
          <w:sz w:val="28"/>
          <w:szCs w:val="28"/>
        </w:rPr>
        <w:t>4) не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5E17ED" w:rsidRPr="006B12D9" w:rsidRDefault="005E17ED" w:rsidP="002A2375">
      <w:pPr>
        <w:spacing w:after="0" w:line="240" w:lineRule="auto"/>
        <w:ind w:firstLine="709"/>
        <w:jc w:val="both"/>
        <w:rPr>
          <w:rFonts w:ascii="Times New Roman" w:hAnsi="Times New Roman"/>
          <w:bCs/>
          <w:color w:val="000000" w:themeColor="text1"/>
          <w:sz w:val="28"/>
          <w:szCs w:val="28"/>
        </w:rPr>
      </w:pPr>
      <w:r w:rsidRPr="006B12D9">
        <w:rPr>
          <w:rFonts w:ascii="Times New Roman" w:hAnsi="Times New Roman"/>
          <w:bCs/>
          <w:color w:val="000000" w:themeColor="text1"/>
          <w:sz w:val="28"/>
          <w:szCs w:val="28"/>
        </w:rPr>
        <w:t xml:space="preserve">5) не получать средства из бюджета Забайкальского края на основании иных нормативных правовых актов Забайкальского края на цели, установленные </w:t>
      </w:r>
      <w:r w:rsidR="000027CC" w:rsidRPr="006B12D9">
        <w:rPr>
          <w:rFonts w:ascii="Times New Roman" w:hAnsi="Times New Roman"/>
          <w:bCs/>
          <w:color w:val="000000" w:themeColor="text1"/>
          <w:sz w:val="28"/>
          <w:szCs w:val="28"/>
        </w:rPr>
        <w:t>настоящим Порядком</w:t>
      </w:r>
      <w:r w:rsidRPr="006B12D9">
        <w:rPr>
          <w:rFonts w:ascii="Times New Roman" w:hAnsi="Times New Roman"/>
          <w:bCs/>
          <w:color w:val="000000" w:themeColor="text1"/>
          <w:sz w:val="28"/>
          <w:szCs w:val="28"/>
        </w:rPr>
        <w:t>;</w:t>
      </w:r>
    </w:p>
    <w:p w:rsidR="005E17ED" w:rsidRPr="006B12D9" w:rsidRDefault="005E17ED" w:rsidP="002A2375">
      <w:pPr>
        <w:spacing w:after="0" w:line="240" w:lineRule="auto"/>
        <w:ind w:firstLine="709"/>
        <w:jc w:val="both"/>
        <w:rPr>
          <w:rFonts w:ascii="Times New Roman" w:hAnsi="Times New Roman"/>
          <w:bCs/>
          <w:color w:val="000000" w:themeColor="text1"/>
          <w:sz w:val="28"/>
          <w:szCs w:val="28"/>
        </w:rPr>
      </w:pPr>
      <w:r w:rsidRPr="006B12D9">
        <w:rPr>
          <w:rFonts w:ascii="Times New Roman" w:hAnsi="Times New Roman"/>
          <w:bCs/>
          <w:color w:val="000000" w:themeColor="text1"/>
          <w:sz w:val="28"/>
          <w:szCs w:val="28"/>
        </w:rPr>
        <w:t>6) не являться иностранными агентами в соответствии с Федеральным законом от 14 июля 2022 года № 255-ФЗ «О контроле за деятельностью лиц, находящихся под иностранным влиянием»;</w:t>
      </w:r>
    </w:p>
    <w:p w:rsidR="005E17ED" w:rsidRPr="006B12D9" w:rsidRDefault="005E17ED" w:rsidP="002A2375">
      <w:pPr>
        <w:spacing w:after="0" w:line="240" w:lineRule="auto"/>
        <w:ind w:firstLine="709"/>
        <w:jc w:val="both"/>
        <w:rPr>
          <w:rFonts w:ascii="Times New Roman" w:hAnsi="Times New Roman"/>
          <w:bCs/>
          <w:color w:val="000000" w:themeColor="text1"/>
          <w:sz w:val="28"/>
          <w:szCs w:val="28"/>
        </w:rPr>
      </w:pPr>
      <w:r w:rsidRPr="006B12D9">
        <w:rPr>
          <w:rFonts w:ascii="Times New Roman" w:hAnsi="Times New Roman"/>
          <w:bCs/>
          <w:color w:val="000000" w:themeColor="text1"/>
          <w:sz w:val="28"/>
          <w:szCs w:val="28"/>
        </w:rPr>
        <w:t xml:space="preserve">7) юридические лица не должны находиться в процессе реорганизации (за исключением реорганизации в форме присоединения к юридическому лицу, </w:t>
      </w:r>
      <w:r w:rsidR="00373C04" w:rsidRPr="006B12D9">
        <w:rPr>
          <w:rFonts w:ascii="Times New Roman" w:hAnsi="Times New Roman"/>
          <w:bCs/>
          <w:color w:val="000000" w:themeColor="text1"/>
          <w:sz w:val="28"/>
          <w:szCs w:val="28"/>
        </w:rPr>
        <w:t>являющемуся получателем субсидий</w:t>
      </w:r>
      <w:r w:rsidRPr="006B12D9">
        <w:rPr>
          <w:rFonts w:ascii="Times New Roman" w:hAnsi="Times New Roman"/>
          <w:bCs/>
          <w:color w:val="000000" w:themeColor="text1"/>
          <w:sz w:val="28"/>
          <w:szCs w:val="28"/>
        </w:rPr>
        <w:t>, другого юридического лица), ликвидации, в отношении них не должна быть введена процедура банкротства, их деятельность не должна быть приостановлена в порядке, предусмотренном законодательством Российской Федерации, индивидуальные предприниматели не должны прекратить деятельность в качестве индивидуального предпринимателя;</w:t>
      </w:r>
    </w:p>
    <w:p w:rsidR="007829AA" w:rsidRPr="006B12D9" w:rsidRDefault="007829AA" w:rsidP="002A2375">
      <w:pPr>
        <w:tabs>
          <w:tab w:val="left" w:pos="1080"/>
        </w:tabs>
        <w:suppressAutoHyphens/>
        <w:spacing w:after="0" w:line="240" w:lineRule="auto"/>
        <w:ind w:firstLine="709"/>
        <w:jc w:val="both"/>
        <w:rPr>
          <w:rFonts w:ascii="Times New Roman" w:hAnsi="Times New Roman"/>
          <w:color w:val="000000" w:themeColor="text1"/>
          <w:sz w:val="28"/>
          <w:szCs w:val="28"/>
          <w:shd w:val="clear" w:color="auto" w:fill="FFFFFF"/>
        </w:rPr>
      </w:pPr>
      <w:r w:rsidRPr="006B12D9">
        <w:rPr>
          <w:rFonts w:ascii="Times New Roman" w:hAnsi="Times New Roman"/>
          <w:bCs/>
          <w:color w:val="000000" w:themeColor="text1"/>
          <w:sz w:val="28"/>
          <w:szCs w:val="28"/>
        </w:rPr>
        <w:lastRenderedPageBreak/>
        <w:t xml:space="preserve">8) </w:t>
      </w:r>
      <w:r w:rsidRPr="006B12D9">
        <w:rPr>
          <w:rFonts w:ascii="Times New Roman" w:hAnsi="Times New Roman"/>
          <w:color w:val="000000" w:themeColor="text1"/>
          <w:sz w:val="28"/>
          <w:szCs w:val="28"/>
        </w:rPr>
        <w:t xml:space="preserve">не иметь на едином </w:t>
      </w:r>
      <w:r w:rsidRPr="006B12D9">
        <w:rPr>
          <w:rFonts w:ascii="Times New Roman" w:hAnsi="Times New Roman"/>
          <w:color w:val="000000" w:themeColor="text1"/>
          <w:sz w:val="28"/>
          <w:szCs w:val="28"/>
          <w:shd w:val="clear" w:color="auto" w:fill="FFFFFF"/>
        </w:rPr>
        <w:t>налоговом счете задолженности или задолженности по уплате налогов, сборов и страховых взносов в бюджеты бюджетной системы Российской Федерации в размере, превышающем размер, определенный пунктом 3 статьи 47 Налогового кодекса Российской Федерации;</w:t>
      </w:r>
    </w:p>
    <w:p w:rsidR="00FC1D5B" w:rsidRPr="006B12D9" w:rsidRDefault="00FC1D5B" w:rsidP="002A2375">
      <w:pPr>
        <w:tabs>
          <w:tab w:val="left" w:pos="1080"/>
        </w:tabs>
        <w:suppressAutoHyphens/>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shd w:val="clear" w:color="auto" w:fill="FFFFFF"/>
        </w:rPr>
        <w:t xml:space="preserve">9) </w:t>
      </w:r>
      <w:r w:rsidR="0019542C" w:rsidRPr="006B12D9">
        <w:rPr>
          <w:rFonts w:ascii="Times New Roman" w:hAnsi="Times New Roman"/>
          <w:color w:val="000000" w:themeColor="text1"/>
          <w:sz w:val="28"/>
          <w:szCs w:val="28"/>
          <w:shd w:val="clear" w:color="auto" w:fill="FFFFFF"/>
        </w:rPr>
        <w:t xml:space="preserve">не иметь </w:t>
      </w:r>
      <w:r w:rsidRPr="006B12D9">
        <w:rPr>
          <w:rFonts w:ascii="Times New Roman" w:hAnsi="Times New Roman"/>
          <w:color w:val="000000" w:themeColor="text1"/>
          <w:sz w:val="28"/>
          <w:szCs w:val="28"/>
          <w:shd w:val="clear" w:color="auto" w:fill="FFFFFF"/>
        </w:rPr>
        <w:t>просроченной задолженности по возврату в бюджет Забайкальского края, иных субсидий, бюджетных инвестиций, а также ин</w:t>
      </w:r>
      <w:r w:rsidR="008E243B" w:rsidRPr="006B12D9">
        <w:rPr>
          <w:rFonts w:ascii="Times New Roman" w:hAnsi="Times New Roman"/>
          <w:color w:val="000000" w:themeColor="text1"/>
          <w:sz w:val="28"/>
          <w:szCs w:val="28"/>
          <w:shd w:val="clear" w:color="auto" w:fill="FFFFFF"/>
        </w:rPr>
        <w:t>ой</w:t>
      </w:r>
      <w:r w:rsidRPr="006B12D9">
        <w:rPr>
          <w:rFonts w:ascii="Times New Roman" w:hAnsi="Times New Roman"/>
          <w:color w:val="000000" w:themeColor="text1"/>
          <w:sz w:val="28"/>
          <w:szCs w:val="28"/>
          <w:shd w:val="clear" w:color="auto" w:fill="FFFFFF"/>
        </w:rPr>
        <w:t xml:space="preserve"> просроченн</w:t>
      </w:r>
      <w:r w:rsidR="008E243B" w:rsidRPr="006B12D9">
        <w:rPr>
          <w:rFonts w:ascii="Times New Roman" w:hAnsi="Times New Roman"/>
          <w:color w:val="000000" w:themeColor="text1"/>
          <w:sz w:val="28"/>
          <w:szCs w:val="28"/>
          <w:shd w:val="clear" w:color="auto" w:fill="FFFFFF"/>
        </w:rPr>
        <w:t>ой</w:t>
      </w:r>
      <w:r w:rsidRPr="006B12D9">
        <w:rPr>
          <w:rFonts w:ascii="Times New Roman" w:hAnsi="Times New Roman"/>
          <w:color w:val="000000" w:themeColor="text1"/>
          <w:sz w:val="28"/>
          <w:szCs w:val="28"/>
          <w:shd w:val="clear" w:color="auto" w:fill="FFFFFF"/>
        </w:rPr>
        <w:t xml:space="preserve"> (неурегулированн</w:t>
      </w:r>
      <w:r w:rsidR="008E243B" w:rsidRPr="006B12D9">
        <w:rPr>
          <w:rFonts w:ascii="Times New Roman" w:hAnsi="Times New Roman"/>
          <w:color w:val="000000" w:themeColor="text1"/>
          <w:sz w:val="28"/>
          <w:szCs w:val="28"/>
          <w:shd w:val="clear" w:color="auto" w:fill="FFFFFF"/>
        </w:rPr>
        <w:t>ой</w:t>
      </w:r>
      <w:r w:rsidRPr="006B12D9">
        <w:rPr>
          <w:rFonts w:ascii="Times New Roman" w:hAnsi="Times New Roman"/>
          <w:color w:val="000000" w:themeColor="text1"/>
          <w:sz w:val="28"/>
          <w:szCs w:val="28"/>
          <w:shd w:val="clear" w:color="auto" w:fill="FFFFFF"/>
        </w:rPr>
        <w:t>) задолженност</w:t>
      </w:r>
      <w:r w:rsidR="008E243B" w:rsidRPr="006B12D9">
        <w:rPr>
          <w:rFonts w:ascii="Times New Roman" w:hAnsi="Times New Roman"/>
          <w:color w:val="000000" w:themeColor="text1"/>
          <w:sz w:val="28"/>
          <w:szCs w:val="28"/>
          <w:shd w:val="clear" w:color="auto" w:fill="FFFFFF"/>
        </w:rPr>
        <w:t>и</w:t>
      </w:r>
      <w:r w:rsidRPr="006B12D9">
        <w:rPr>
          <w:rFonts w:ascii="Times New Roman" w:hAnsi="Times New Roman"/>
          <w:color w:val="000000" w:themeColor="text1"/>
          <w:sz w:val="28"/>
          <w:szCs w:val="28"/>
          <w:shd w:val="clear" w:color="auto" w:fill="FFFFFF"/>
        </w:rPr>
        <w:t xml:space="preserve"> по денежным обязательствам перед</w:t>
      </w:r>
      <w:r w:rsidR="007847AA" w:rsidRPr="006B12D9">
        <w:rPr>
          <w:rFonts w:ascii="Times New Roman" w:hAnsi="Times New Roman"/>
          <w:color w:val="000000" w:themeColor="text1"/>
          <w:sz w:val="28"/>
          <w:szCs w:val="28"/>
          <w:shd w:val="clear" w:color="auto" w:fill="FFFFFF"/>
        </w:rPr>
        <w:t xml:space="preserve"> бюджетом</w:t>
      </w:r>
      <w:r w:rsidRPr="006B12D9">
        <w:rPr>
          <w:rFonts w:ascii="Times New Roman" w:hAnsi="Times New Roman"/>
          <w:color w:val="000000" w:themeColor="text1"/>
          <w:sz w:val="28"/>
          <w:szCs w:val="28"/>
          <w:shd w:val="clear" w:color="auto" w:fill="FFFFFF"/>
        </w:rPr>
        <w:t xml:space="preserve"> </w:t>
      </w:r>
      <w:r w:rsidR="008E243B" w:rsidRPr="006B12D9">
        <w:rPr>
          <w:rFonts w:ascii="Times New Roman" w:hAnsi="Times New Roman"/>
          <w:color w:val="000000" w:themeColor="text1"/>
          <w:sz w:val="28"/>
          <w:szCs w:val="28"/>
          <w:shd w:val="clear" w:color="auto" w:fill="FFFFFF"/>
        </w:rPr>
        <w:t>Забайкальск</w:t>
      </w:r>
      <w:r w:rsidR="007847AA" w:rsidRPr="006B12D9">
        <w:rPr>
          <w:rFonts w:ascii="Times New Roman" w:hAnsi="Times New Roman"/>
          <w:color w:val="000000" w:themeColor="text1"/>
          <w:sz w:val="28"/>
          <w:szCs w:val="28"/>
          <w:shd w:val="clear" w:color="auto" w:fill="FFFFFF"/>
        </w:rPr>
        <w:t>ого</w:t>
      </w:r>
      <w:r w:rsidR="008E243B" w:rsidRPr="006B12D9">
        <w:rPr>
          <w:rFonts w:ascii="Times New Roman" w:hAnsi="Times New Roman"/>
          <w:color w:val="000000" w:themeColor="text1"/>
          <w:sz w:val="28"/>
          <w:szCs w:val="28"/>
          <w:shd w:val="clear" w:color="auto" w:fill="FFFFFF"/>
        </w:rPr>
        <w:t xml:space="preserve"> кра</w:t>
      </w:r>
      <w:r w:rsidR="007847AA" w:rsidRPr="006B12D9">
        <w:rPr>
          <w:rFonts w:ascii="Times New Roman" w:hAnsi="Times New Roman"/>
          <w:color w:val="000000" w:themeColor="text1"/>
          <w:sz w:val="28"/>
          <w:szCs w:val="28"/>
          <w:shd w:val="clear" w:color="auto" w:fill="FFFFFF"/>
        </w:rPr>
        <w:t>я</w:t>
      </w:r>
      <w:r w:rsidR="008E243B" w:rsidRPr="006B12D9">
        <w:rPr>
          <w:rFonts w:ascii="Times New Roman" w:hAnsi="Times New Roman"/>
          <w:color w:val="000000" w:themeColor="text1"/>
          <w:sz w:val="28"/>
          <w:szCs w:val="28"/>
          <w:shd w:val="clear" w:color="auto" w:fill="FFFFFF"/>
        </w:rPr>
        <w:t xml:space="preserve"> </w:t>
      </w:r>
      <w:r w:rsidRPr="006B12D9">
        <w:rPr>
          <w:rFonts w:ascii="Times New Roman" w:hAnsi="Times New Roman"/>
          <w:color w:val="000000" w:themeColor="text1"/>
          <w:sz w:val="28"/>
          <w:szCs w:val="28"/>
          <w:shd w:val="clear" w:color="auto" w:fill="FFFFFF"/>
        </w:rPr>
        <w:t>(за исключением случаев, установленных</w:t>
      </w:r>
      <w:r w:rsidR="0019542C" w:rsidRPr="006B12D9">
        <w:rPr>
          <w:rFonts w:ascii="Times New Roman" w:hAnsi="Times New Roman"/>
          <w:color w:val="000000" w:themeColor="text1"/>
          <w:sz w:val="28"/>
          <w:szCs w:val="28"/>
          <w:shd w:val="clear" w:color="auto" w:fill="FFFFFF"/>
        </w:rPr>
        <w:t xml:space="preserve"> Правительством Забайкальского края</w:t>
      </w:r>
      <w:r w:rsidRPr="006B12D9">
        <w:rPr>
          <w:rFonts w:ascii="Times New Roman" w:hAnsi="Times New Roman"/>
          <w:color w:val="000000" w:themeColor="text1"/>
          <w:sz w:val="28"/>
          <w:szCs w:val="28"/>
          <w:shd w:val="clear" w:color="auto" w:fill="FFFFFF"/>
        </w:rPr>
        <w:t>);</w:t>
      </w:r>
    </w:p>
    <w:p w:rsidR="005E17ED" w:rsidRPr="006B12D9" w:rsidRDefault="00FC1D5B" w:rsidP="002A2375">
      <w:pPr>
        <w:spacing w:after="0" w:line="240" w:lineRule="auto"/>
        <w:ind w:firstLine="709"/>
        <w:jc w:val="both"/>
        <w:rPr>
          <w:rFonts w:ascii="Times New Roman" w:hAnsi="Times New Roman"/>
          <w:bCs/>
          <w:color w:val="000000" w:themeColor="text1"/>
          <w:sz w:val="28"/>
          <w:szCs w:val="28"/>
        </w:rPr>
      </w:pPr>
      <w:r w:rsidRPr="006B12D9">
        <w:rPr>
          <w:rFonts w:ascii="Times New Roman" w:hAnsi="Times New Roman"/>
          <w:bCs/>
          <w:color w:val="000000" w:themeColor="text1"/>
          <w:sz w:val="28"/>
          <w:szCs w:val="28"/>
        </w:rPr>
        <w:t>10</w:t>
      </w:r>
      <w:r w:rsidR="005E17ED" w:rsidRPr="006B12D9">
        <w:rPr>
          <w:rFonts w:ascii="Times New Roman" w:hAnsi="Times New Roman"/>
          <w:bCs/>
          <w:color w:val="000000" w:themeColor="text1"/>
          <w:sz w:val="28"/>
          <w:szCs w:val="28"/>
        </w:rPr>
        <w:t xml:space="preserve">) представлять в Министерство (в срок, установленный Министерством) отчетность о финансово-экономическом состоянии товаропроизводителей агропромышленного комплекса за предыдущий </w:t>
      </w:r>
      <w:r w:rsidR="000027CC" w:rsidRPr="006B12D9">
        <w:rPr>
          <w:rFonts w:ascii="Times New Roman" w:hAnsi="Times New Roman"/>
          <w:bCs/>
          <w:color w:val="000000" w:themeColor="text1"/>
          <w:sz w:val="28"/>
          <w:szCs w:val="28"/>
        </w:rPr>
        <w:t>период</w:t>
      </w:r>
      <w:r w:rsidR="005E17ED" w:rsidRPr="006B12D9">
        <w:rPr>
          <w:rFonts w:ascii="Times New Roman" w:hAnsi="Times New Roman"/>
          <w:bCs/>
          <w:color w:val="000000" w:themeColor="text1"/>
          <w:sz w:val="28"/>
          <w:szCs w:val="28"/>
        </w:rPr>
        <w:t xml:space="preserve"> по формам, утвержденным Министерством сельского хозяйства Российской Федерации и Министерством.</w:t>
      </w:r>
    </w:p>
    <w:p w:rsidR="00AC4E73" w:rsidRPr="006B12D9" w:rsidRDefault="007829AA" w:rsidP="002A2375">
      <w:pPr>
        <w:tabs>
          <w:tab w:val="left" w:pos="1080"/>
        </w:tabs>
        <w:suppressAutoHyphens/>
        <w:spacing w:after="0" w:line="240" w:lineRule="auto"/>
        <w:ind w:firstLine="709"/>
        <w:jc w:val="both"/>
        <w:rPr>
          <w:rFonts w:ascii="Times New Roman" w:hAnsi="Times New Roman"/>
          <w:color w:val="000000" w:themeColor="text1"/>
          <w:spacing w:val="2"/>
          <w:sz w:val="28"/>
          <w:szCs w:val="28"/>
        </w:rPr>
      </w:pPr>
      <w:r w:rsidRPr="006B12D9">
        <w:rPr>
          <w:rFonts w:ascii="Times New Roman" w:hAnsi="Times New Roman"/>
          <w:color w:val="000000" w:themeColor="text1"/>
          <w:spacing w:val="2"/>
          <w:sz w:val="28"/>
          <w:szCs w:val="28"/>
        </w:rPr>
        <w:t>8</w:t>
      </w:r>
      <w:r w:rsidR="00AC4E73" w:rsidRPr="006B12D9">
        <w:rPr>
          <w:rFonts w:ascii="Times New Roman" w:hAnsi="Times New Roman"/>
          <w:color w:val="000000" w:themeColor="text1"/>
          <w:spacing w:val="2"/>
          <w:sz w:val="28"/>
          <w:szCs w:val="28"/>
        </w:rPr>
        <w:t>. Условиями предоставления субсидий являются:</w:t>
      </w:r>
    </w:p>
    <w:p w:rsidR="003C0C69" w:rsidRPr="006B12D9" w:rsidRDefault="003C0C69" w:rsidP="002A2375">
      <w:pPr>
        <w:tabs>
          <w:tab w:val="left" w:pos="1080"/>
        </w:tabs>
        <w:suppressAutoHyphens/>
        <w:spacing w:after="0" w:line="240" w:lineRule="auto"/>
        <w:ind w:firstLine="709"/>
        <w:jc w:val="both"/>
        <w:rPr>
          <w:rFonts w:ascii="Times New Roman" w:hAnsi="Times New Roman"/>
          <w:color w:val="000000" w:themeColor="text1"/>
          <w:spacing w:val="2"/>
          <w:sz w:val="28"/>
          <w:szCs w:val="28"/>
        </w:rPr>
      </w:pPr>
      <w:r w:rsidRPr="006B12D9">
        <w:rPr>
          <w:rFonts w:ascii="Times New Roman" w:hAnsi="Times New Roman"/>
          <w:color w:val="000000" w:themeColor="text1"/>
          <w:spacing w:val="2"/>
          <w:sz w:val="28"/>
          <w:szCs w:val="28"/>
        </w:rPr>
        <w:t xml:space="preserve">1) соответствие заявителя </w:t>
      </w:r>
      <w:r w:rsidRPr="006B12D9">
        <w:rPr>
          <w:rFonts w:ascii="Times New Roman" w:hAnsi="Times New Roman"/>
          <w:bCs/>
          <w:color w:val="000000" w:themeColor="text1"/>
          <w:sz w:val="28"/>
          <w:szCs w:val="28"/>
        </w:rPr>
        <w:t>категории и</w:t>
      </w:r>
      <w:r w:rsidRPr="006B12D9">
        <w:rPr>
          <w:rFonts w:ascii="Times New Roman" w:hAnsi="Times New Roman"/>
          <w:color w:val="000000" w:themeColor="text1"/>
          <w:spacing w:val="2"/>
          <w:sz w:val="28"/>
          <w:szCs w:val="28"/>
        </w:rPr>
        <w:t xml:space="preserve"> требованиям, указанным в пункте 7 настоящего Порядка;</w:t>
      </w:r>
    </w:p>
    <w:p w:rsidR="00AC4E73" w:rsidRPr="006B12D9" w:rsidRDefault="00E07231"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2</w:t>
      </w:r>
      <w:r w:rsidR="00AC4E73" w:rsidRPr="006B12D9">
        <w:rPr>
          <w:rFonts w:ascii="Times New Roman" w:hAnsi="Times New Roman"/>
          <w:color w:val="000000" w:themeColor="text1"/>
          <w:sz w:val="28"/>
          <w:szCs w:val="28"/>
        </w:rPr>
        <w:t xml:space="preserve">) отсутствие </w:t>
      </w:r>
      <w:r w:rsidR="00E7573D" w:rsidRPr="006B12D9">
        <w:rPr>
          <w:rFonts w:ascii="Times New Roman" w:hAnsi="Times New Roman"/>
          <w:color w:val="000000" w:themeColor="text1"/>
          <w:sz w:val="28"/>
          <w:szCs w:val="28"/>
        </w:rPr>
        <w:t xml:space="preserve">у заявителя </w:t>
      </w:r>
      <w:r w:rsidR="00AC4E73" w:rsidRPr="006B12D9">
        <w:rPr>
          <w:rFonts w:ascii="Times New Roman" w:hAnsi="Times New Roman"/>
          <w:color w:val="000000" w:themeColor="text1"/>
          <w:sz w:val="28"/>
          <w:szCs w:val="28"/>
        </w:rPr>
        <w:t xml:space="preserve">по вступившим в законную силу решениям судов неисполненной обязанности по возврату средств субсидий, полученных в предыдущие годы на реализацию мероприятий государственной программы в связи с нарушением условий их предоставления и (или) </w:t>
      </w:r>
      <w:proofErr w:type="spellStart"/>
      <w:r w:rsidR="00AC4E73" w:rsidRPr="006B12D9">
        <w:rPr>
          <w:rFonts w:ascii="Times New Roman" w:hAnsi="Times New Roman"/>
          <w:color w:val="000000" w:themeColor="text1"/>
          <w:sz w:val="28"/>
          <w:szCs w:val="28"/>
        </w:rPr>
        <w:t>недостижением</w:t>
      </w:r>
      <w:proofErr w:type="spellEnd"/>
      <w:r w:rsidR="00AC4E73" w:rsidRPr="006B12D9">
        <w:rPr>
          <w:rFonts w:ascii="Times New Roman" w:hAnsi="Times New Roman"/>
          <w:color w:val="000000" w:themeColor="text1"/>
          <w:sz w:val="28"/>
          <w:szCs w:val="28"/>
        </w:rPr>
        <w:t xml:space="preserve"> результатов предоставления субси</w:t>
      </w:r>
      <w:r w:rsidR="007829AA" w:rsidRPr="006B12D9">
        <w:rPr>
          <w:rFonts w:ascii="Times New Roman" w:hAnsi="Times New Roman"/>
          <w:color w:val="000000" w:themeColor="text1"/>
          <w:sz w:val="28"/>
          <w:szCs w:val="28"/>
        </w:rPr>
        <w:t>дий, установленных соглашениями</w:t>
      </w:r>
      <w:r w:rsidR="00870D93" w:rsidRPr="006B12D9">
        <w:rPr>
          <w:rFonts w:ascii="Times New Roman" w:hAnsi="Times New Roman"/>
          <w:color w:val="000000" w:themeColor="text1"/>
          <w:sz w:val="28"/>
          <w:szCs w:val="28"/>
        </w:rPr>
        <w:t>;</w:t>
      </w:r>
    </w:p>
    <w:p w:rsidR="00E07231" w:rsidRPr="006B12D9" w:rsidRDefault="00E07231" w:rsidP="002A2375">
      <w:pPr>
        <w:pStyle w:val="ConsPlusNormal"/>
        <w:ind w:firstLine="709"/>
        <w:jc w:val="both"/>
        <w:rPr>
          <w:rFonts w:ascii="Times New Roman" w:hAnsi="Times New Roman" w:cs="Times New Roman"/>
          <w:color w:val="000000" w:themeColor="text1"/>
          <w:sz w:val="28"/>
          <w:szCs w:val="28"/>
        </w:rPr>
      </w:pPr>
      <w:r w:rsidRPr="006B12D9">
        <w:rPr>
          <w:rFonts w:ascii="Times New Roman" w:hAnsi="Times New Roman" w:cs="Times New Roman"/>
          <w:color w:val="000000" w:themeColor="text1"/>
          <w:sz w:val="28"/>
          <w:szCs w:val="28"/>
        </w:rPr>
        <w:t>3</w:t>
      </w:r>
      <w:r w:rsidR="00F2130B" w:rsidRPr="006B12D9">
        <w:rPr>
          <w:rFonts w:ascii="Times New Roman" w:hAnsi="Times New Roman" w:cs="Times New Roman"/>
          <w:color w:val="000000" w:themeColor="text1"/>
          <w:sz w:val="28"/>
          <w:szCs w:val="28"/>
        </w:rPr>
        <w:t>) формирование не менее 70 процентов выручки</w:t>
      </w:r>
      <w:r w:rsidRPr="006B12D9">
        <w:rPr>
          <w:rFonts w:ascii="Times New Roman" w:hAnsi="Times New Roman" w:cs="Times New Roman"/>
          <w:color w:val="000000" w:themeColor="text1"/>
          <w:sz w:val="28"/>
          <w:szCs w:val="28"/>
        </w:rPr>
        <w:t>:</w:t>
      </w:r>
    </w:p>
    <w:p w:rsidR="00925AF2" w:rsidRPr="006B12D9" w:rsidRDefault="00E07231" w:rsidP="002A2375">
      <w:pPr>
        <w:pStyle w:val="ConsPlusNormal"/>
        <w:ind w:firstLine="709"/>
        <w:jc w:val="both"/>
        <w:rPr>
          <w:rFonts w:ascii="Times New Roman" w:hAnsi="Times New Roman" w:cs="Times New Roman"/>
          <w:color w:val="000000" w:themeColor="text1"/>
          <w:sz w:val="28"/>
          <w:szCs w:val="28"/>
        </w:rPr>
      </w:pPr>
      <w:r w:rsidRPr="006B12D9">
        <w:rPr>
          <w:rFonts w:ascii="Times New Roman" w:hAnsi="Times New Roman" w:cs="Times New Roman"/>
          <w:color w:val="000000" w:themeColor="text1"/>
          <w:sz w:val="28"/>
          <w:szCs w:val="28"/>
        </w:rPr>
        <w:t xml:space="preserve">а) </w:t>
      </w:r>
      <w:r w:rsidR="00925AF2" w:rsidRPr="006B12D9">
        <w:rPr>
          <w:rFonts w:ascii="Times New Roman" w:hAnsi="Times New Roman" w:cs="Times New Roman"/>
          <w:color w:val="000000" w:themeColor="text1"/>
          <w:sz w:val="28"/>
          <w:szCs w:val="28"/>
        </w:rPr>
        <w:t xml:space="preserve">для агроагрегатора – </w:t>
      </w:r>
      <w:r w:rsidR="00F2130B" w:rsidRPr="006B12D9">
        <w:rPr>
          <w:rFonts w:ascii="Times New Roman" w:hAnsi="Times New Roman" w:cs="Times New Roman"/>
          <w:color w:val="000000" w:themeColor="text1"/>
          <w:sz w:val="28"/>
          <w:szCs w:val="28"/>
        </w:rPr>
        <w:t>от первичной переработки и (или) переработки и реализации фермерской продукции. Остальной объем выручки агроагрегатора формируется от первичной переработки и (или) переработки, хранения и (или) реализации сельскохозяйственной и (или) пищевой продукции;</w:t>
      </w:r>
    </w:p>
    <w:p w:rsidR="00925AF2" w:rsidRPr="006B12D9" w:rsidRDefault="00925AF2" w:rsidP="002A2375">
      <w:pPr>
        <w:pStyle w:val="ConsPlusNormal"/>
        <w:ind w:firstLine="709"/>
        <w:jc w:val="both"/>
        <w:rPr>
          <w:rFonts w:ascii="Times New Roman" w:hAnsi="Times New Roman" w:cs="Times New Roman"/>
          <w:color w:val="000000" w:themeColor="text1"/>
          <w:sz w:val="28"/>
          <w:szCs w:val="28"/>
        </w:rPr>
      </w:pPr>
      <w:r w:rsidRPr="006B12D9">
        <w:rPr>
          <w:rFonts w:ascii="Times New Roman" w:hAnsi="Times New Roman" w:cs="Times New Roman"/>
          <w:color w:val="000000" w:themeColor="text1"/>
          <w:sz w:val="28"/>
          <w:szCs w:val="28"/>
        </w:rPr>
        <w:t>б) для потребительского общества – от осуществления видов деятельности по заготовке, хранению, переработке и сбыту сельскохозяйственной продукции, собранных дикорастущих плодов, ягод, орехов, грибов, других пригодных для употребления в пищу лесных ресурсов, а также продуктов переработки указанной продукции;</w:t>
      </w:r>
    </w:p>
    <w:p w:rsidR="00F2130B" w:rsidRPr="006B12D9" w:rsidRDefault="00925AF2" w:rsidP="002A2375">
      <w:pPr>
        <w:pStyle w:val="ConsPlusNormal"/>
        <w:ind w:firstLine="709"/>
        <w:jc w:val="both"/>
        <w:rPr>
          <w:rFonts w:ascii="Times New Roman" w:hAnsi="Times New Roman" w:cs="Times New Roman"/>
          <w:color w:val="000000" w:themeColor="text1"/>
          <w:sz w:val="28"/>
          <w:szCs w:val="28"/>
        </w:rPr>
      </w:pPr>
      <w:r w:rsidRPr="006B12D9">
        <w:rPr>
          <w:rFonts w:ascii="Times New Roman" w:hAnsi="Times New Roman" w:cs="Times New Roman"/>
          <w:color w:val="000000" w:themeColor="text1"/>
          <w:sz w:val="28"/>
          <w:szCs w:val="28"/>
        </w:rPr>
        <w:t>4</w:t>
      </w:r>
      <w:r w:rsidR="007675CF" w:rsidRPr="006B12D9">
        <w:rPr>
          <w:rFonts w:ascii="Times New Roman" w:hAnsi="Times New Roman" w:cs="Times New Roman"/>
          <w:color w:val="000000" w:themeColor="text1"/>
          <w:sz w:val="28"/>
          <w:szCs w:val="28"/>
        </w:rPr>
        <w:t xml:space="preserve">) соответствие </w:t>
      </w:r>
      <w:r w:rsidR="00F2130B" w:rsidRPr="006B12D9">
        <w:rPr>
          <w:rFonts w:ascii="Times New Roman" w:hAnsi="Times New Roman" w:cs="Times New Roman"/>
          <w:color w:val="000000" w:themeColor="text1"/>
          <w:sz w:val="28"/>
          <w:szCs w:val="28"/>
        </w:rPr>
        <w:t xml:space="preserve">основного вида деятельности агроагрегатора кодам одного из классов 11.02 «Производство вина из винограда», 10 «Производство пищевых продуктов», 46 «Торговля оптовая, кроме оптовой торговли автотранспортными средствами и мотоциклами», 47 «Торговля розничная, кроме торговли автотранспортными средствами и мотоциклами», 52.10 «Деятельность по складированию и хранению», 82.92 «Деятельность по упаковыванию товаров» Общероссийского классификатора видов экономической деятельности ОК 029-2014 (КДЕС Ред. 2) (для агроагрегаторов); </w:t>
      </w:r>
    </w:p>
    <w:p w:rsidR="006326B3" w:rsidRPr="006B12D9" w:rsidRDefault="009604BA" w:rsidP="002A2375">
      <w:pPr>
        <w:pStyle w:val="ConsPlusNormal"/>
        <w:ind w:firstLine="709"/>
        <w:jc w:val="both"/>
        <w:rPr>
          <w:rFonts w:ascii="Times New Roman" w:hAnsi="Times New Roman" w:cs="Times New Roman"/>
          <w:color w:val="000000" w:themeColor="text1"/>
          <w:sz w:val="28"/>
          <w:szCs w:val="28"/>
        </w:rPr>
      </w:pPr>
      <w:r w:rsidRPr="006B12D9">
        <w:rPr>
          <w:rFonts w:ascii="Times New Roman" w:hAnsi="Times New Roman" w:cs="Times New Roman"/>
          <w:color w:val="000000" w:themeColor="text1"/>
          <w:sz w:val="28"/>
          <w:szCs w:val="28"/>
        </w:rPr>
        <w:lastRenderedPageBreak/>
        <w:t>5</w:t>
      </w:r>
      <w:r w:rsidR="003C0C69" w:rsidRPr="006B12D9">
        <w:rPr>
          <w:rFonts w:ascii="Times New Roman" w:hAnsi="Times New Roman" w:cs="Times New Roman"/>
          <w:color w:val="000000" w:themeColor="text1"/>
          <w:sz w:val="28"/>
          <w:szCs w:val="28"/>
        </w:rPr>
        <w:t xml:space="preserve">) обеспечение </w:t>
      </w:r>
      <w:r w:rsidR="006326B3" w:rsidRPr="006B12D9">
        <w:rPr>
          <w:rFonts w:ascii="Times New Roman" w:hAnsi="Times New Roman" w:cs="Times New Roman"/>
          <w:color w:val="000000" w:themeColor="text1"/>
          <w:sz w:val="28"/>
          <w:szCs w:val="28"/>
        </w:rPr>
        <w:t>ежегодного прироста объема реализации сельскохозяйственной продукции в течение не менее чем 2 лет с даты получения субсидий, включая год получения субсидий, в размере не менее 7 процентов (для сельскохозяйственных потребительских кооперативов);</w:t>
      </w:r>
    </w:p>
    <w:p w:rsidR="000D0BD6" w:rsidRPr="006B12D9" w:rsidRDefault="009604BA" w:rsidP="002A2375">
      <w:pPr>
        <w:pStyle w:val="ConsPlusNormal"/>
        <w:ind w:firstLine="709"/>
        <w:jc w:val="both"/>
        <w:rPr>
          <w:rFonts w:ascii="Times New Roman" w:hAnsi="Times New Roman" w:cs="Times New Roman"/>
          <w:color w:val="000000" w:themeColor="text1"/>
          <w:sz w:val="28"/>
          <w:szCs w:val="28"/>
        </w:rPr>
      </w:pPr>
      <w:r w:rsidRPr="006B12D9">
        <w:rPr>
          <w:rFonts w:ascii="Times New Roman" w:hAnsi="Times New Roman" w:cs="Times New Roman"/>
          <w:color w:val="000000" w:themeColor="text1"/>
          <w:sz w:val="28"/>
          <w:szCs w:val="28"/>
        </w:rPr>
        <w:t>6</w:t>
      </w:r>
      <w:r w:rsidR="003D2970" w:rsidRPr="006B12D9">
        <w:rPr>
          <w:rFonts w:ascii="Times New Roman" w:hAnsi="Times New Roman" w:cs="Times New Roman"/>
          <w:color w:val="000000" w:themeColor="text1"/>
          <w:sz w:val="28"/>
          <w:szCs w:val="28"/>
        </w:rPr>
        <w:t xml:space="preserve">) </w:t>
      </w:r>
      <w:r w:rsidR="000D0BD6" w:rsidRPr="006B12D9">
        <w:rPr>
          <w:rFonts w:ascii="Times New Roman" w:hAnsi="Times New Roman" w:cs="Times New Roman"/>
          <w:color w:val="000000" w:themeColor="text1"/>
          <w:sz w:val="28"/>
          <w:szCs w:val="28"/>
        </w:rPr>
        <w:t>обеспечение увел</w:t>
      </w:r>
      <w:r w:rsidR="003C0C69" w:rsidRPr="006B12D9">
        <w:rPr>
          <w:rFonts w:ascii="Times New Roman" w:hAnsi="Times New Roman" w:cs="Times New Roman"/>
          <w:color w:val="000000" w:themeColor="text1"/>
          <w:sz w:val="28"/>
          <w:szCs w:val="28"/>
        </w:rPr>
        <w:t>ичения</w:t>
      </w:r>
      <w:r w:rsidR="000D0BD6" w:rsidRPr="006B12D9">
        <w:rPr>
          <w:rFonts w:ascii="Times New Roman" w:hAnsi="Times New Roman" w:cs="Times New Roman"/>
          <w:color w:val="000000" w:themeColor="text1"/>
          <w:sz w:val="28"/>
          <w:szCs w:val="28"/>
        </w:rPr>
        <w:t xml:space="preserve"> количества принятых членов (кроме ассоциированных) сельскохозяйственных потребительских кооперативов (кроме сельскохозяйственных кредитных потребительских кооперативов) из числа сельскохозяйственных товаропроизводителей, относящихся к </w:t>
      </w:r>
      <w:proofErr w:type="spellStart"/>
      <w:r w:rsidR="000D0BD6" w:rsidRPr="006B12D9">
        <w:rPr>
          <w:rFonts w:ascii="Times New Roman" w:hAnsi="Times New Roman" w:cs="Times New Roman"/>
          <w:color w:val="000000" w:themeColor="text1"/>
          <w:sz w:val="28"/>
          <w:szCs w:val="28"/>
        </w:rPr>
        <w:t>микропредприятиям</w:t>
      </w:r>
      <w:proofErr w:type="spellEnd"/>
      <w:r w:rsidR="000D0BD6" w:rsidRPr="006B12D9">
        <w:rPr>
          <w:rFonts w:ascii="Times New Roman" w:hAnsi="Times New Roman" w:cs="Times New Roman"/>
          <w:color w:val="000000" w:themeColor="text1"/>
          <w:sz w:val="28"/>
          <w:szCs w:val="28"/>
        </w:rPr>
        <w:t xml:space="preserve"> или малым предприятиям в соответствии с условиями, установленными Федеральным </w:t>
      </w:r>
      <w:hyperlink r:id="rId13" w:tooltip="Федеральный закон от 24.07.2007 N 209-ФЗ (ред. от 22.07.2024) &quot;О развитии малого и среднего предпринимательства в Российской Федерации&quot; {КонсультантПлюс}">
        <w:r w:rsidR="000D0BD6" w:rsidRPr="006B12D9">
          <w:rPr>
            <w:rFonts w:ascii="Times New Roman" w:hAnsi="Times New Roman" w:cs="Times New Roman"/>
            <w:color w:val="000000" w:themeColor="text1"/>
            <w:sz w:val="28"/>
            <w:szCs w:val="28"/>
          </w:rPr>
          <w:t>законом</w:t>
        </w:r>
      </w:hyperlink>
      <w:r w:rsidR="000D0BD6" w:rsidRPr="006B12D9">
        <w:rPr>
          <w:rFonts w:ascii="Times New Roman" w:hAnsi="Times New Roman" w:cs="Times New Roman"/>
          <w:color w:val="000000" w:themeColor="text1"/>
          <w:sz w:val="28"/>
          <w:szCs w:val="28"/>
        </w:rPr>
        <w:t xml:space="preserve"> № 209-ФЗ</w:t>
      </w:r>
      <w:r w:rsidR="00F85A37" w:rsidRPr="006B12D9">
        <w:rPr>
          <w:rFonts w:ascii="Times New Roman" w:hAnsi="Times New Roman" w:cs="Times New Roman"/>
          <w:color w:val="000000" w:themeColor="text1"/>
          <w:sz w:val="28"/>
          <w:szCs w:val="28"/>
        </w:rPr>
        <w:t xml:space="preserve"> «О развитии малого и среднего предпринимательства в Российской Федерации»</w:t>
      </w:r>
      <w:r w:rsidR="000D0BD6" w:rsidRPr="006B12D9">
        <w:rPr>
          <w:rFonts w:ascii="Times New Roman" w:hAnsi="Times New Roman" w:cs="Times New Roman"/>
          <w:color w:val="000000" w:themeColor="text1"/>
          <w:sz w:val="28"/>
          <w:szCs w:val="28"/>
        </w:rPr>
        <w:t>, включая граждан Российской Федерации, в году предоставления субсидии не менее чем на 10 процентов</w:t>
      </w:r>
      <w:r w:rsidR="003C0C69" w:rsidRPr="006B12D9">
        <w:rPr>
          <w:rFonts w:ascii="Times New Roman" w:hAnsi="Times New Roman" w:cs="Times New Roman"/>
          <w:color w:val="000000" w:themeColor="text1"/>
          <w:sz w:val="28"/>
          <w:szCs w:val="28"/>
        </w:rPr>
        <w:t xml:space="preserve"> (для сельскохозяйственных потребительских кооперативов)</w:t>
      </w:r>
      <w:r w:rsidR="00F2130B" w:rsidRPr="006B12D9">
        <w:rPr>
          <w:rFonts w:ascii="Times New Roman" w:hAnsi="Times New Roman" w:cs="Times New Roman"/>
          <w:color w:val="000000" w:themeColor="text1"/>
          <w:sz w:val="28"/>
          <w:szCs w:val="28"/>
        </w:rPr>
        <w:t>.</w:t>
      </w:r>
    </w:p>
    <w:p w:rsidR="00350560" w:rsidRPr="006B12D9" w:rsidRDefault="00350560" w:rsidP="002A2375">
      <w:pPr>
        <w:pStyle w:val="ConsPlusNormal"/>
        <w:ind w:firstLine="709"/>
        <w:jc w:val="both"/>
        <w:rPr>
          <w:rFonts w:ascii="Times New Roman" w:hAnsi="Times New Roman" w:cs="Times New Roman"/>
          <w:color w:val="000000" w:themeColor="text1"/>
          <w:sz w:val="28"/>
          <w:szCs w:val="28"/>
        </w:rPr>
      </w:pPr>
      <w:r w:rsidRPr="006B12D9">
        <w:rPr>
          <w:rFonts w:ascii="Times New Roman" w:hAnsi="Times New Roman" w:cs="Times New Roman"/>
          <w:color w:val="000000" w:themeColor="text1"/>
          <w:sz w:val="28"/>
          <w:szCs w:val="28"/>
        </w:rPr>
        <w:t xml:space="preserve">9. Ставки субсидий не менее чем за 3 рабочих дня до даты размещения объявления о проведении отбора (далее </w:t>
      </w:r>
      <w:r w:rsidR="00F2130B" w:rsidRPr="006B12D9">
        <w:rPr>
          <w:rFonts w:ascii="Times New Roman" w:hAnsi="Times New Roman" w:cs="Times New Roman"/>
          <w:color w:val="000000" w:themeColor="text1"/>
          <w:sz w:val="28"/>
          <w:szCs w:val="28"/>
        </w:rPr>
        <w:t>–</w:t>
      </w:r>
      <w:r w:rsidRPr="006B12D9">
        <w:rPr>
          <w:rFonts w:ascii="Times New Roman" w:hAnsi="Times New Roman" w:cs="Times New Roman"/>
          <w:color w:val="000000" w:themeColor="text1"/>
          <w:sz w:val="28"/>
          <w:szCs w:val="28"/>
        </w:rPr>
        <w:t xml:space="preserve"> объявление) утверждаются правовым актом Министерства в пределах утвержденных лимитов бюджетных ассигнований исходя из необходимости достижения результатов предоставления субсидий, указанных в пункте 11 настоящего Порядка.</w:t>
      </w:r>
    </w:p>
    <w:p w:rsidR="00350560" w:rsidRPr="006B12D9" w:rsidRDefault="00350560" w:rsidP="002A2375">
      <w:pPr>
        <w:tabs>
          <w:tab w:val="left" w:pos="1260"/>
        </w:tabs>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Министерство в течение 3 рабочих дней со дня утверждения ставок субсидий публикует соответствующий правовой акт на сайте в сети «Интернет» «Официальный интернет-портал правовой информации исполнительных органов Забайкальского края» (</w:t>
      </w:r>
      <w:hyperlink r:id="rId14" w:history="1">
        <w:r w:rsidRPr="006B12D9">
          <w:rPr>
            <w:rStyle w:val="af6"/>
            <w:rFonts w:ascii="Times New Roman" w:hAnsi="Times New Roman"/>
            <w:color w:val="000000" w:themeColor="text1"/>
            <w:sz w:val="28"/>
            <w:szCs w:val="28"/>
            <w:u w:val="none"/>
          </w:rPr>
          <w:t>http://право.забайкальскийкрай.рф</w:t>
        </w:r>
      </w:hyperlink>
      <w:r w:rsidRPr="006B12D9">
        <w:rPr>
          <w:rFonts w:ascii="Times New Roman" w:hAnsi="Times New Roman"/>
          <w:color w:val="000000" w:themeColor="text1"/>
          <w:sz w:val="28"/>
          <w:szCs w:val="28"/>
        </w:rPr>
        <w:t>).</w:t>
      </w:r>
    </w:p>
    <w:p w:rsidR="00350560" w:rsidRPr="006B12D9" w:rsidRDefault="00350560" w:rsidP="002A2375">
      <w:pPr>
        <w:pStyle w:val="ConsPlusNormal"/>
        <w:ind w:firstLine="709"/>
        <w:jc w:val="both"/>
        <w:rPr>
          <w:rFonts w:ascii="Times New Roman" w:hAnsi="Times New Roman" w:cs="Times New Roman"/>
          <w:color w:val="000000" w:themeColor="text1"/>
          <w:sz w:val="28"/>
          <w:szCs w:val="28"/>
        </w:rPr>
      </w:pPr>
      <w:r w:rsidRPr="006B12D9">
        <w:rPr>
          <w:rFonts w:ascii="Times New Roman" w:hAnsi="Times New Roman" w:cs="Times New Roman"/>
          <w:color w:val="000000" w:themeColor="text1"/>
          <w:sz w:val="28"/>
          <w:szCs w:val="28"/>
        </w:rPr>
        <w:t>10. Расчет размера субсидий для i-</w:t>
      </w:r>
      <w:proofErr w:type="spellStart"/>
      <w:r w:rsidRPr="006B12D9">
        <w:rPr>
          <w:rFonts w:ascii="Times New Roman" w:hAnsi="Times New Roman" w:cs="Times New Roman"/>
          <w:color w:val="000000" w:themeColor="text1"/>
          <w:sz w:val="28"/>
          <w:szCs w:val="28"/>
        </w:rPr>
        <w:t>го</w:t>
      </w:r>
      <w:proofErr w:type="spellEnd"/>
      <w:r w:rsidRPr="006B12D9">
        <w:rPr>
          <w:rFonts w:ascii="Times New Roman" w:hAnsi="Times New Roman" w:cs="Times New Roman"/>
          <w:color w:val="000000" w:themeColor="text1"/>
          <w:sz w:val="28"/>
          <w:szCs w:val="28"/>
        </w:rPr>
        <w:t xml:space="preserve"> получателя субсидии (</w:t>
      </w:r>
      <w:proofErr w:type="spellStart"/>
      <w:r w:rsidRPr="006B12D9">
        <w:rPr>
          <w:rFonts w:ascii="Times New Roman" w:hAnsi="Times New Roman" w:cs="Times New Roman"/>
          <w:color w:val="000000" w:themeColor="text1"/>
          <w:sz w:val="28"/>
          <w:szCs w:val="28"/>
        </w:rPr>
        <w:t>Рi</w:t>
      </w:r>
      <w:proofErr w:type="spellEnd"/>
      <w:r w:rsidRPr="006B12D9">
        <w:rPr>
          <w:rFonts w:ascii="Times New Roman" w:hAnsi="Times New Roman" w:cs="Times New Roman"/>
          <w:color w:val="000000" w:themeColor="text1"/>
          <w:sz w:val="28"/>
          <w:szCs w:val="28"/>
        </w:rPr>
        <w:t>) на текущий финансовый год производится по формуле:</w:t>
      </w:r>
    </w:p>
    <w:p w:rsidR="00350560" w:rsidRPr="006B12D9" w:rsidRDefault="00350560" w:rsidP="002A2375">
      <w:pPr>
        <w:pStyle w:val="ConsPlusNormal"/>
        <w:ind w:firstLine="709"/>
        <w:jc w:val="both"/>
        <w:rPr>
          <w:rFonts w:ascii="Times New Roman" w:hAnsi="Times New Roman" w:cs="Times New Roman"/>
          <w:color w:val="000000" w:themeColor="text1"/>
          <w:sz w:val="28"/>
          <w:szCs w:val="28"/>
        </w:rPr>
      </w:pPr>
    </w:p>
    <w:p w:rsidR="00350560" w:rsidRPr="006B12D9" w:rsidRDefault="00350560" w:rsidP="002A2375">
      <w:pPr>
        <w:pStyle w:val="ConsPlusNormal"/>
        <w:ind w:firstLine="709"/>
        <w:jc w:val="center"/>
        <w:rPr>
          <w:rFonts w:ascii="Times New Roman" w:hAnsi="Times New Roman" w:cs="Times New Roman"/>
          <w:color w:val="000000" w:themeColor="text1"/>
          <w:sz w:val="28"/>
          <w:szCs w:val="28"/>
        </w:rPr>
      </w:pPr>
      <w:proofErr w:type="spellStart"/>
      <w:r w:rsidRPr="006B12D9">
        <w:rPr>
          <w:rFonts w:ascii="Times New Roman" w:hAnsi="Times New Roman" w:cs="Times New Roman"/>
          <w:color w:val="000000" w:themeColor="text1"/>
          <w:sz w:val="28"/>
          <w:szCs w:val="28"/>
        </w:rPr>
        <w:t>Рi</w:t>
      </w:r>
      <w:proofErr w:type="spellEnd"/>
      <w:r w:rsidRPr="006B12D9">
        <w:rPr>
          <w:rFonts w:ascii="Times New Roman" w:hAnsi="Times New Roman" w:cs="Times New Roman"/>
          <w:color w:val="000000" w:themeColor="text1"/>
          <w:sz w:val="28"/>
          <w:szCs w:val="28"/>
        </w:rPr>
        <w:t xml:space="preserve"> = </w:t>
      </w:r>
      <w:proofErr w:type="spellStart"/>
      <w:r w:rsidRPr="006B12D9">
        <w:rPr>
          <w:rFonts w:ascii="Times New Roman" w:hAnsi="Times New Roman" w:cs="Times New Roman"/>
          <w:color w:val="000000" w:themeColor="text1"/>
          <w:sz w:val="28"/>
          <w:szCs w:val="28"/>
        </w:rPr>
        <w:t>Ci</w:t>
      </w:r>
      <w:proofErr w:type="spellEnd"/>
      <w:r w:rsidRPr="006B12D9">
        <w:rPr>
          <w:rFonts w:ascii="Times New Roman" w:hAnsi="Times New Roman" w:cs="Times New Roman"/>
          <w:color w:val="000000" w:themeColor="text1"/>
          <w:sz w:val="28"/>
          <w:szCs w:val="28"/>
        </w:rPr>
        <w:t xml:space="preserve"> x S, где:</w:t>
      </w:r>
    </w:p>
    <w:p w:rsidR="00350560" w:rsidRPr="006B12D9" w:rsidRDefault="00350560" w:rsidP="002A2375">
      <w:pPr>
        <w:pStyle w:val="ConsPlusNormal"/>
        <w:ind w:firstLine="709"/>
        <w:jc w:val="both"/>
        <w:rPr>
          <w:rFonts w:ascii="Times New Roman" w:hAnsi="Times New Roman" w:cs="Times New Roman"/>
          <w:color w:val="000000" w:themeColor="text1"/>
          <w:sz w:val="28"/>
          <w:szCs w:val="28"/>
        </w:rPr>
      </w:pPr>
    </w:p>
    <w:p w:rsidR="00350560" w:rsidRPr="006B12D9" w:rsidRDefault="00350560" w:rsidP="002A2375">
      <w:pPr>
        <w:pStyle w:val="ConsPlusNormal"/>
        <w:ind w:firstLine="709"/>
        <w:jc w:val="both"/>
        <w:rPr>
          <w:rFonts w:ascii="Times New Roman" w:hAnsi="Times New Roman" w:cs="Times New Roman"/>
          <w:color w:val="000000" w:themeColor="text1"/>
          <w:sz w:val="28"/>
          <w:szCs w:val="28"/>
        </w:rPr>
      </w:pPr>
      <w:proofErr w:type="spellStart"/>
      <w:r w:rsidRPr="006B12D9">
        <w:rPr>
          <w:rFonts w:ascii="Times New Roman" w:hAnsi="Times New Roman" w:cs="Times New Roman"/>
          <w:color w:val="000000" w:themeColor="text1"/>
          <w:sz w:val="28"/>
          <w:szCs w:val="28"/>
        </w:rPr>
        <w:t>Ci</w:t>
      </w:r>
      <w:proofErr w:type="spellEnd"/>
      <w:r w:rsidRPr="006B12D9">
        <w:rPr>
          <w:rFonts w:ascii="Times New Roman" w:hAnsi="Times New Roman" w:cs="Times New Roman"/>
          <w:color w:val="000000" w:themeColor="text1"/>
          <w:sz w:val="28"/>
          <w:szCs w:val="28"/>
        </w:rPr>
        <w:t xml:space="preserve"> </w:t>
      </w:r>
      <w:r w:rsidR="00F2130B" w:rsidRPr="006B12D9">
        <w:rPr>
          <w:rFonts w:ascii="Times New Roman" w:hAnsi="Times New Roman" w:cs="Times New Roman"/>
          <w:color w:val="000000" w:themeColor="text1"/>
          <w:sz w:val="28"/>
          <w:szCs w:val="28"/>
        </w:rPr>
        <w:t>–</w:t>
      </w:r>
      <w:r w:rsidRPr="006B12D9">
        <w:rPr>
          <w:rFonts w:ascii="Times New Roman" w:hAnsi="Times New Roman" w:cs="Times New Roman"/>
          <w:color w:val="000000" w:themeColor="text1"/>
          <w:sz w:val="28"/>
          <w:szCs w:val="28"/>
        </w:rPr>
        <w:t xml:space="preserve"> размер фактически осуществленных получателем субсидии затрат, определенных пунктами 1</w:t>
      </w:r>
      <w:r w:rsidR="001A54D5" w:rsidRPr="006B12D9">
        <w:rPr>
          <w:rFonts w:ascii="Times New Roman" w:hAnsi="Times New Roman" w:cs="Times New Roman"/>
          <w:color w:val="000000" w:themeColor="text1"/>
          <w:sz w:val="28"/>
          <w:szCs w:val="28"/>
        </w:rPr>
        <w:t>2-</w:t>
      </w:r>
      <w:r w:rsidRPr="006B12D9">
        <w:rPr>
          <w:rFonts w:ascii="Times New Roman" w:hAnsi="Times New Roman" w:cs="Times New Roman"/>
          <w:color w:val="000000" w:themeColor="text1"/>
          <w:sz w:val="28"/>
          <w:szCs w:val="28"/>
        </w:rPr>
        <w:t>15 настоящего Порядка;</w:t>
      </w:r>
    </w:p>
    <w:p w:rsidR="00350560" w:rsidRPr="006B12D9" w:rsidRDefault="00350560" w:rsidP="002A2375">
      <w:pPr>
        <w:pStyle w:val="ConsPlusNormal"/>
        <w:ind w:firstLine="709"/>
        <w:jc w:val="both"/>
        <w:rPr>
          <w:rFonts w:ascii="Times New Roman" w:hAnsi="Times New Roman" w:cs="Times New Roman"/>
          <w:color w:val="000000" w:themeColor="text1"/>
          <w:sz w:val="28"/>
          <w:szCs w:val="28"/>
        </w:rPr>
      </w:pPr>
      <w:r w:rsidRPr="006B12D9">
        <w:rPr>
          <w:rFonts w:ascii="Times New Roman" w:hAnsi="Times New Roman" w:cs="Times New Roman"/>
          <w:color w:val="000000" w:themeColor="text1"/>
          <w:sz w:val="28"/>
          <w:szCs w:val="28"/>
        </w:rPr>
        <w:t xml:space="preserve">S </w:t>
      </w:r>
      <w:r w:rsidR="00F2130B" w:rsidRPr="006B12D9">
        <w:rPr>
          <w:rFonts w:ascii="Times New Roman" w:hAnsi="Times New Roman" w:cs="Times New Roman"/>
          <w:color w:val="000000" w:themeColor="text1"/>
          <w:sz w:val="28"/>
          <w:szCs w:val="28"/>
        </w:rPr>
        <w:t>–</w:t>
      </w:r>
      <w:r w:rsidRPr="006B12D9">
        <w:rPr>
          <w:rFonts w:ascii="Times New Roman" w:hAnsi="Times New Roman" w:cs="Times New Roman"/>
          <w:color w:val="000000" w:themeColor="text1"/>
          <w:sz w:val="28"/>
          <w:szCs w:val="28"/>
        </w:rPr>
        <w:t xml:space="preserve"> ставка субсидий (%).</w:t>
      </w:r>
    </w:p>
    <w:p w:rsidR="00AC4E73" w:rsidRPr="006B12D9" w:rsidRDefault="00350560" w:rsidP="002A2375">
      <w:pPr>
        <w:spacing w:after="0" w:line="240" w:lineRule="auto"/>
        <w:ind w:firstLine="709"/>
        <w:jc w:val="both"/>
        <w:rPr>
          <w:rFonts w:ascii="Times New Roman" w:eastAsia="Times New Roman" w:hAnsi="Times New Roman"/>
          <w:color w:val="000000" w:themeColor="text1"/>
          <w:sz w:val="28"/>
          <w:szCs w:val="28"/>
          <w:lang w:eastAsia="ru-RU"/>
        </w:rPr>
      </w:pPr>
      <w:r w:rsidRPr="006B12D9">
        <w:rPr>
          <w:rFonts w:ascii="Times New Roman" w:hAnsi="Times New Roman"/>
          <w:color w:val="000000" w:themeColor="text1"/>
          <w:sz w:val="28"/>
          <w:szCs w:val="28"/>
        </w:rPr>
        <w:t>11</w:t>
      </w:r>
      <w:r w:rsidR="00AC4E73" w:rsidRPr="006B12D9">
        <w:rPr>
          <w:rFonts w:ascii="Times New Roman" w:hAnsi="Times New Roman"/>
          <w:color w:val="000000" w:themeColor="text1"/>
          <w:sz w:val="28"/>
          <w:szCs w:val="28"/>
        </w:rPr>
        <w:t xml:space="preserve">. </w:t>
      </w:r>
      <w:r w:rsidR="002214C2" w:rsidRPr="006B12D9">
        <w:rPr>
          <w:rFonts w:ascii="Times New Roman" w:eastAsia="Times New Roman" w:hAnsi="Times New Roman"/>
          <w:color w:val="000000" w:themeColor="text1"/>
          <w:sz w:val="28"/>
          <w:szCs w:val="28"/>
          <w:lang w:eastAsia="ru-RU"/>
        </w:rPr>
        <w:t>Результат предоставления субсидий – «</w:t>
      </w:r>
      <w:r w:rsidR="0037022C">
        <w:rPr>
          <w:rFonts w:ascii="Times New Roman" w:eastAsia="Times New Roman" w:hAnsi="Times New Roman"/>
          <w:color w:val="000000" w:themeColor="text1"/>
          <w:sz w:val="28"/>
          <w:szCs w:val="28"/>
          <w:lang w:eastAsia="ru-RU"/>
        </w:rPr>
        <w:t xml:space="preserve">в субъекте Российской Федерации </w:t>
      </w:r>
      <w:r w:rsidRPr="006B12D9">
        <w:rPr>
          <w:rFonts w:ascii="Times New Roman" w:eastAsia="Times New Roman" w:hAnsi="Times New Roman"/>
          <w:color w:val="000000" w:themeColor="text1"/>
          <w:sz w:val="28"/>
          <w:szCs w:val="28"/>
          <w:lang w:eastAsia="ru-RU"/>
        </w:rPr>
        <w:t>обеспечена реализация проектов сельскохозяйственных потребительских кооперативов (в том числе агроагрегаторов) в целях увеличения объема выручки от реализации сельскохозяйственной и (или) пищевой продукции (единиц)</w:t>
      </w:r>
      <w:r w:rsidR="002214C2" w:rsidRPr="006B12D9">
        <w:rPr>
          <w:rFonts w:ascii="Times New Roman" w:eastAsia="Times New Roman" w:hAnsi="Times New Roman"/>
          <w:color w:val="000000" w:themeColor="text1"/>
          <w:sz w:val="28"/>
          <w:szCs w:val="28"/>
          <w:lang w:eastAsia="ru-RU"/>
        </w:rPr>
        <w:t>».</w:t>
      </w:r>
    </w:p>
    <w:p w:rsidR="00BB7FDB" w:rsidRPr="006B12D9" w:rsidRDefault="009B213D" w:rsidP="002A2375">
      <w:pPr>
        <w:pStyle w:val="ConsPlusNormal"/>
        <w:ind w:firstLine="709"/>
        <w:jc w:val="both"/>
        <w:rPr>
          <w:rFonts w:ascii="Times New Roman" w:hAnsi="Times New Roman" w:cs="Times New Roman"/>
          <w:color w:val="000000" w:themeColor="text1"/>
          <w:sz w:val="28"/>
          <w:szCs w:val="28"/>
        </w:rPr>
      </w:pPr>
      <w:bookmarkStart w:id="4" w:name="sub_28"/>
      <w:r w:rsidRPr="006B12D9">
        <w:rPr>
          <w:rFonts w:ascii="Times New Roman" w:hAnsi="Times New Roman" w:cs="Times New Roman"/>
          <w:color w:val="000000" w:themeColor="text1"/>
          <w:sz w:val="28"/>
          <w:szCs w:val="28"/>
        </w:rPr>
        <w:t xml:space="preserve">12. Субсидия предоставляется сельскохозяйственным потребительским кооперативам на возмещение части </w:t>
      </w:r>
      <w:r w:rsidR="009F0A6D" w:rsidRPr="006B12D9">
        <w:rPr>
          <w:rFonts w:ascii="Times New Roman" w:hAnsi="Times New Roman" w:cs="Times New Roman"/>
          <w:color w:val="000000" w:themeColor="text1"/>
          <w:sz w:val="28"/>
          <w:szCs w:val="28"/>
        </w:rPr>
        <w:t xml:space="preserve">затрат, </w:t>
      </w:r>
      <w:r w:rsidRPr="006B12D9">
        <w:rPr>
          <w:rFonts w:ascii="Times New Roman" w:hAnsi="Times New Roman" w:cs="Times New Roman"/>
          <w:color w:val="000000" w:themeColor="text1"/>
          <w:sz w:val="28"/>
          <w:szCs w:val="28"/>
        </w:rPr>
        <w:t>понесенных в текущем финансовом году:</w:t>
      </w:r>
      <w:r w:rsidR="001B23DE" w:rsidRPr="006B12D9">
        <w:rPr>
          <w:rFonts w:ascii="Times New Roman" w:hAnsi="Times New Roman" w:cs="Times New Roman"/>
          <w:color w:val="000000" w:themeColor="text1"/>
          <w:sz w:val="28"/>
          <w:szCs w:val="28"/>
        </w:rPr>
        <w:t xml:space="preserve"> </w:t>
      </w:r>
    </w:p>
    <w:p w:rsidR="001B23DE" w:rsidRPr="006B12D9" w:rsidRDefault="00F32750" w:rsidP="002A2375">
      <w:pPr>
        <w:pStyle w:val="ConsPlusNormal"/>
        <w:ind w:firstLine="709"/>
        <w:jc w:val="both"/>
        <w:rPr>
          <w:rFonts w:ascii="Times New Roman" w:hAnsi="Times New Roman" w:cs="Times New Roman"/>
          <w:color w:val="000000" w:themeColor="text1"/>
          <w:sz w:val="28"/>
          <w:szCs w:val="28"/>
        </w:rPr>
      </w:pPr>
      <w:r w:rsidRPr="006B12D9">
        <w:rPr>
          <w:rFonts w:ascii="Times New Roman" w:hAnsi="Times New Roman" w:cs="Times New Roman"/>
          <w:color w:val="000000" w:themeColor="text1"/>
          <w:sz w:val="28"/>
          <w:szCs w:val="28"/>
        </w:rPr>
        <w:t xml:space="preserve">1) </w:t>
      </w:r>
      <w:r w:rsidR="009B213D" w:rsidRPr="006B12D9">
        <w:rPr>
          <w:rFonts w:ascii="Times New Roman" w:hAnsi="Times New Roman" w:cs="Times New Roman"/>
          <w:color w:val="000000" w:themeColor="text1"/>
          <w:sz w:val="28"/>
          <w:szCs w:val="28"/>
        </w:rPr>
        <w:t>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но не более 3</w:t>
      </w:r>
      <w:r w:rsidR="005C4C83" w:rsidRPr="006B12D9">
        <w:rPr>
          <w:rFonts w:ascii="Times New Roman" w:hAnsi="Times New Roman" w:cs="Times New Roman"/>
          <w:color w:val="000000" w:themeColor="text1"/>
          <w:sz w:val="28"/>
          <w:szCs w:val="28"/>
        </w:rPr>
        <w:t>000</w:t>
      </w:r>
      <w:r w:rsidR="009B213D" w:rsidRPr="006B12D9">
        <w:rPr>
          <w:rFonts w:ascii="Times New Roman" w:hAnsi="Times New Roman" w:cs="Times New Roman"/>
          <w:color w:val="000000" w:themeColor="text1"/>
          <w:sz w:val="28"/>
          <w:szCs w:val="28"/>
        </w:rPr>
        <w:t xml:space="preserve"> </w:t>
      </w:r>
      <w:r w:rsidR="005C4C83" w:rsidRPr="006B12D9">
        <w:rPr>
          <w:rFonts w:ascii="Times New Roman" w:hAnsi="Times New Roman" w:cs="Times New Roman"/>
          <w:color w:val="000000" w:themeColor="text1"/>
          <w:sz w:val="28"/>
          <w:szCs w:val="28"/>
        </w:rPr>
        <w:t>тыс</w:t>
      </w:r>
      <w:r w:rsidR="009B213D" w:rsidRPr="006B12D9">
        <w:rPr>
          <w:rFonts w:ascii="Times New Roman" w:hAnsi="Times New Roman" w:cs="Times New Roman"/>
          <w:color w:val="000000" w:themeColor="text1"/>
          <w:sz w:val="28"/>
          <w:szCs w:val="28"/>
        </w:rPr>
        <w:t xml:space="preserve">. рублей из расчета на один сельскохозяйственный потребительский кооператив. </w:t>
      </w:r>
    </w:p>
    <w:p w:rsidR="009B213D" w:rsidRPr="006B12D9" w:rsidRDefault="009B213D" w:rsidP="002A2375">
      <w:pPr>
        <w:pStyle w:val="ConsPlusNormal"/>
        <w:ind w:firstLine="709"/>
        <w:jc w:val="both"/>
        <w:rPr>
          <w:rFonts w:ascii="Times New Roman" w:hAnsi="Times New Roman" w:cs="Times New Roman"/>
          <w:color w:val="000000" w:themeColor="text1"/>
          <w:sz w:val="28"/>
          <w:szCs w:val="28"/>
        </w:rPr>
      </w:pPr>
      <w:r w:rsidRPr="006B12D9">
        <w:rPr>
          <w:rFonts w:ascii="Times New Roman" w:hAnsi="Times New Roman" w:cs="Times New Roman"/>
          <w:color w:val="000000" w:themeColor="text1"/>
          <w:sz w:val="28"/>
          <w:szCs w:val="28"/>
        </w:rPr>
        <w:lastRenderedPageBreak/>
        <w:t>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имущества</w:t>
      </w:r>
      <w:r w:rsidR="00A719CC" w:rsidRPr="006B12D9">
        <w:rPr>
          <w:rFonts w:ascii="Times New Roman" w:hAnsi="Times New Roman" w:cs="Times New Roman"/>
          <w:color w:val="000000" w:themeColor="text1"/>
          <w:sz w:val="28"/>
          <w:szCs w:val="28"/>
        </w:rPr>
        <w:t>;</w:t>
      </w:r>
      <w:r w:rsidR="009170F6" w:rsidRPr="006B12D9">
        <w:rPr>
          <w:rFonts w:ascii="Times New Roman" w:hAnsi="Times New Roman" w:cs="Times New Roman"/>
          <w:color w:val="000000" w:themeColor="text1"/>
          <w:sz w:val="28"/>
          <w:szCs w:val="28"/>
        </w:rPr>
        <w:t xml:space="preserve"> </w:t>
      </w:r>
    </w:p>
    <w:p w:rsidR="001B23DE" w:rsidRPr="006B12D9" w:rsidRDefault="00F32750" w:rsidP="002A2375">
      <w:pPr>
        <w:pStyle w:val="ConsPlusNormal"/>
        <w:ind w:firstLine="709"/>
        <w:jc w:val="both"/>
        <w:rPr>
          <w:rFonts w:ascii="Times New Roman" w:hAnsi="Times New Roman" w:cs="Times New Roman"/>
          <w:color w:val="000000" w:themeColor="text1"/>
          <w:sz w:val="28"/>
          <w:szCs w:val="28"/>
        </w:rPr>
      </w:pPr>
      <w:bookmarkStart w:id="5" w:name="Par383"/>
      <w:bookmarkEnd w:id="5"/>
      <w:r w:rsidRPr="006B12D9">
        <w:rPr>
          <w:rFonts w:ascii="Times New Roman" w:hAnsi="Times New Roman" w:cs="Times New Roman"/>
          <w:color w:val="000000" w:themeColor="text1"/>
          <w:sz w:val="28"/>
          <w:szCs w:val="28"/>
        </w:rPr>
        <w:t xml:space="preserve">2) </w:t>
      </w:r>
      <w:r w:rsidR="009B213D" w:rsidRPr="006B12D9">
        <w:rPr>
          <w:rFonts w:ascii="Times New Roman" w:hAnsi="Times New Roman" w:cs="Times New Roman"/>
          <w:color w:val="000000" w:themeColor="text1"/>
          <w:sz w:val="28"/>
          <w:szCs w:val="28"/>
        </w:rPr>
        <w:t xml:space="preserve">связанных с приобретением крупного рогатого скота, мелкого рогатого скота в целях </w:t>
      </w:r>
      <w:r w:rsidR="00CF6ED0" w:rsidRPr="006B12D9">
        <w:rPr>
          <w:rFonts w:ascii="Times New Roman" w:hAnsi="Times New Roman" w:cs="Times New Roman"/>
          <w:color w:val="000000" w:themeColor="text1"/>
          <w:sz w:val="28"/>
          <w:szCs w:val="28"/>
        </w:rPr>
        <w:t>больных или инфицированных лейкозом, бруцеллезом, оспой сельскохозяйственных животных</w:t>
      </w:r>
      <w:r w:rsidR="009B213D" w:rsidRPr="006B12D9">
        <w:rPr>
          <w:rFonts w:ascii="Times New Roman" w:hAnsi="Times New Roman" w:cs="Times New Roman"/>
          <w:color w:val="000000" w:themeColor="text1"/>
          <w:sz w:val="28"/>
          <w:szCs w:val="28"/>
        </w:rPr>
        <w:t>, принадлежащих членам (кроме ассоциированных членов) указанного сельскохозяйственного потребительского кооператива на праве собственности, – в размере, не превышающем 50 процентов затрат, но не более 10</w:t>
      </w:r>
      <w:r w:rsidR="005C4C83" w:rsidRPr="006B12D9">
        <w:rPr>
          <w:rFonts w:ascii="Times New Roman" w:hAnsi="Times New Roman" w:cs="Times New Roman"/>
          <w:color w:val="000000" w:themeColor="text1"/>
          <w:sz w:val="28"/>
          <w:szCs w:val="28"/>
        </w:rPr>
        <w:t>000</w:t>
      </w:r>
      <w:r w:rsidR="009B213D" w:rsidRPr="006B12D9">
        <w:rPr>
          <w:rFonts w:ascii="Times New Roman" w:hAnsi="Times New Roman" w:cs="Times New Roman"/>
          <w:color w:val="000000" w:themeColor="text1"/>
          <w:sz w:val="28"/>
          <w:szCs w:val="28"/>
        </w:rPr>
        <w:t xml:space="preserve"> </w:t>
      </w:r>
      <w:r w:rsidR="005C4C83" w:rsidRPr="006B12D9">
        <w:rPr>
          <w:rFonts w:ascii="Times New Roman" w:hAnsi="Times New Roman" w:cs="Times New Roman"/>
          <w:color w:val="000000" w:themeColor="text1"/>
          <w:sz w:val="28"/>
          <w:szCs w:val="28"/>
        </w:rPr>
        <w:t>тыс</w:t>
      </w:r>
      <w:r w:rsidR="009B213D" w:rsidRPr="006B12D9">
        <w:rPr>
          <w:rFonts w:ascii="Times New Roman" w:hAnsi="Times New Roman" w:cs="Times New Roman"/>
          <w:color w:val="000000" w:themeColor="text1"/>
          <w:sz w:val="28"/>
          <w:szCs w:val="28"/>
        </w:rPr>
        <w:t xml:space="preserve">. рублей из расчета на один сельскохозяйственный потребительский кооператив. </w:t>
      </w:r>
    </w:p>
    <w:p w:rsidR="00D27D42" w:rsidRPr="006B12D9" w:rsidRDefault="009B213D" w:rsidP="002A2375">
      <w:pPr>
        <w:pStyle w:val="ConsPlusNormal"/>
        <w:ind w:firstLine="709"/>
        <w:jc w:val="both"/>
        <w:rPr>
          <w:rFonts w:ascii="Times New Roman" w:hAnsi="Times New Roman" w:cs="Times New Roman"/>
          <w:color w:val="000000" w:themeColor="text1"/>
          <w:sz w:val="28"/>
          <w:szCs w:val="28"/>
        </w:rPr>
      </w:pPr>
      <w:r w:rsidRPr="006B12D9">
        <w:rPr>
          <w:rFonts w:ascii="Times New Roman" w:hAnsi="Times New Roman" w:cs="Times New Roman"/>
          <w:color w:val="000000" w:themeColor="text1"/>
          <w:sz w:val="28"/>
          <w:szCs w:val="28"/>
        </w:rPr>
        <w:t xml:space="preserve">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2 лет. </w:t>
      </w:r>
      <w:r w:rsidR="00D27D42" w:rsidRPr="006B12D9">
        <w:rPr>
          <w:rFonts w:ascii="Times New Roman" w:hAnsi="Times New Roman" w:cs="Times New Roman"/>
          <w:color w:val="000000" w:themeColor="text1"/>
          <w:sz w:val="28"/>
          <w:szCs w:val="28"/>
        </w:rPr>
        <w:t>Порядок замены принадлежащего членам (кроме ассоциированных членов) сельскохозяйственного потребительского кооператива больного или инфицированного лейкозом, бруцеллезом, оспой крупного рогатого скота, мелкого рогатого скота устанавливается</w:t>
      </w:r>
      <w:r w:rsidR="00CF6ED0" w:rsidRPr="006B12D9">
        <w:rPr>
          <w:rFonts w:ascii="Times New Roman" w:hAnsi="Times New Roman" w:cs="Times New Roman"/>
          <w:color w:val="000000" w:themeColor="text1"/>
          <w:sz w:val="28"/>
          <w:szCs w:val="28"/>
        </w:rPr>
        <w:t xml:space="preserve"> Министерством;</w:t>
      </w:r>
      <w:r w:rsidR="00D27D42" w:rsidRPr="006B12D9">
        <w:rPr>
          <w:rFonts w:ascii="Times New Roman" w:hAnsi="Times New Roman" w:cs="Times New Roman"/>
          <w:color w:val="000000" w:themeColor="text1"/>
          <w:sz w:val="28"/>
          <w:szCs w:val="28"/>
        </w:rPr>
        <w:t xml:space="preserve"> </w:t>
      </w:r>
    </w:p>
    <w:p w:rsidR="009B213D" w:rsidRPr="006B12D9" w:rsidRDefault="00F32750" w:rsidP="002A2375">
      <w:pPr>
        <w:pStyle w:val="ConsPlusNormal"/>
        <w:ind w:firstLine="709"/>
        <w:jc w:val="both"/>
        <w:rPr>
          <w:rFonts w:ascii="Times New Roman" w:hAnsi="Times New Roman" w:cs="Times New Roman"/>
          <w:color w:val="000000" w:themeColor="text1"/>
          <w:sz w:val="28"/>
          <w:szCs w:val="28"/>
        </w:rPr>
      </w:pPr>
      <w:bookmarkStart w:id="6" w:name="Par384"/>
      <w:bookmarkEnd w:id="6"/>
      <w:r w:rsidRPr="006B12D9">
        <w:rPr>
          <w:rFonts w:ascii="Times New Roman" w:hAnsi="Times New Roman" w:cs="Times New Roman"/>
          <w:color w:val="000000" w:themeColor="text1"/>
          <w:sz w:val="28"/>
          <w:szCs w:val="28"/>
        </w:rPr>
        <w:t xml:space="preserve">3) </w:t>
      </w:r>
      <w:r w:rsidR="009B213D" w:rsidRPr="006B12D9">
        <w:rPr>
          <w:rFonts w:ascii="Times New Roman" w:hAnsi="Times New Roman" w:cs="Times New Roman"/>
          <w:color w:val="000000" w:themeColor="text1"/>
          <w:sz w:val="28"/>
          <w:szCs w:val="28"/>
        </w:rPr>
        <w:t>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(если сельскохозяйственный потребительский кооператив осуществляет деятельность по производству органической продукции – не более 60 процентов затрат), но не более 10</w:t>
      </w:r>
      <w:r w:rsidR="005C4C83" w:rsidRPr="006B12D9">
        <w:rPr>
          <w:rFonts w:ascii="Times New Roman" w:hAnsi="Times New Roman" w:cs="Times New Roman"/>
          <w:color w:val="000000" w:themeColor="text1"/>
          <w:sz w:val="28"/>
          <w:szCs w:val="28"/>
        </w:rPr>
        <w:t>000</w:t>
      </w:r>
      <w:r w:rsidR="009B213D" w:rsidRPr="006B12D9">
        <w:rPr>
          <w:rFonts w:ascii="Times New Roman" w:hAnsi="Times New Roman" w:cs="Times New Roman"/>
          <w:color w:val="000000" w:themeColor="text1"/>
          <w:sz w:val="28"/>
          <w:szCs w:val="28"/>
        </w:rPr>
        <w:t xml:space="preserve"> </w:t>
      </w:r>
      <w:r w:rsidR="005C4C83" w:rsidRPr="006B12D9">
        <w:rPr>
          <w:rFonts w:ascii="Times New Roman" w:hAnsi="Times New Roman" w:cs="Times New Roman"/>
          <w:color w:val="000000" w:themeColor="text1"/>
          <w:sz w:val="28"/>
          <w:szCs w:val="28"/>
        </w:rPr>
        <w:t>тыс</w:t>
      </w:r>
      <w:r w:rsidR="009B213D" w:rsidRPr="006B12D9">
        <w:rPr>
          <w:rFonts w:ascii="Times New Roman" w:hAnsi="Times New Roman" w:cs="Times New Roman"/>
          <w:color w:val="000000" w:themeColor="text1"/>
          <w:sz w:val="28"/>
          <w:szCs w:val="28"/>
        </w:rPr>
        <w:t>. рублей из расчета на один сельскохозяйственный потребительский кооператив. Срок эксплуатации таких техники, транспорта, оборудования и объектов в году получения средств государственной поддержки не должен превышать 3 лет с года их производства;</w:t>
      </w:r>
    </w:p>
    <w:p w:rsidR="00E07DED" w:rsidRPr="006B12D9" w:rsidRDefault="00F32750" w:rsidP="002A2375">
      <w:pPr>
        <w:pStyle w:val="ConsPlusNormal"/>
        <w:ind w:firstLine="709"/>
        <w:jc w:val="both"/>
        <w:rPr>
          <w:rFonts w:ascii="Times New Roman" w:hAnsi="Times New Roman" w:cs="Times New Roman"/>
          <w:color w:val="000000" w:themeColor="text1"/>
          <w:sz w:val="28"/>
          <w:szCs w:val="28"/>
        </w:rPr>
      </w:pPr>
      <w:r w:rsidRPr="006B12D9">
        <w:rPr>
          <w:rFonts w:ascii="Times New Roman" w:hAnsi="Times New Roman" w:cs="Times New Roman"/>
          <w:color w:val="000000" w:themeColor="text1"/>
          <w:sz w:val="28"/>
          <w:szCs w:val="28"/>
        </w:rPr>
        <w:t xml:space="preserve">4) </w:t>
      </w:r>
      <w:r w:rsidR="009B213D" w:rsidRPr="006B12D9">
        <w:rPr>
          <w:rFonts w:ascii="Times New Roman" w:hAnsi="Times New Roman" w:cs="Times New Roman"/>
          <w:color w:val="000000" w:themeColor="text1"/>
          <w:sz w:val="28"/>
          <w:szCs w:val="28"/>
        </w:rPr>
        <w:t xml:space="preserve">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 в размере, не превышающем </w:t>
      </w:r>
      <w:r w:rsidRPr="006B12D9">
        <w:rPr>
          <w:rFonts w:ascii="Times New Roman" w:hAnsi="Times New Roman" w:cs="Times New Roman"/>
          <w:color w:val="000000" w:themeColor="text1"/>
          <w:sz w:val="28"/>
          <w:szCs w:val="28"/>
        </w:rPr>
        <w:br/>
      </w:r>
      <w:r w:rsidR="009B213D" w:rsidRPr="006B12D9">
        <w:rPr>
          <w:rFonts w:ascii="Times New Roman" w:hAnsi="Times New Roman" w:cs="Times New Roman"/>
          <w:color w:val="000000" w:themeColor="text1"/>
          <w:sz w:val="28"/>
          <w:szCs w:val="28"/>
        </w:rPr>
        <w:t>20 процентов затрат, но не более 5</w:t>
      </w:r>
      <w:r w:rsidR="005C4C83" w:rsidRPr="006B12D9">
        <w:rPr>
          <w:rFonts w:ascii="Times New Roman" w:hAnsi="Times New Roman" w:cs="Times New Roman"/>
          <w:color w:val="000000" w:themeColor="text1"/>
          <w:sz w:val="28"/>
          <w:szCs w:val="28"/>
        </w:rPr>
        <w:t>000</w:t>
      </w:r>
      <w:r w:rsidR="009B213D" w:rsidRPr="006B12D9">
        <w:rPr>
          <w:rFonts w:ascii="Times New Roman" w:hAnsi="Times New Roman" w:cs="Times New Roman"/>
          <w:color w:val="000000" w:themeColor="text1"/>
          <w:sz w:val="28"/>
          <w:szCs w:val="28"/>
        </w:rPr>
        <w:t xml:space="preserve"> </w:t>
      </w:r>
      <w:r w:rsidR="005C4C83" w:rsidRPr="006B12D9">
        <w:rPr>
          <w:rFonts w:ascii="Times New Roman" w:hAnsi="Times New Roman" w:cs="Times New Roman"/>
          <w:color w:val="000000" w:themeColor="text1"/>
          <w:sz w:val="28"/>
          <w:szCs w:val="28"/>
        </w:rPr>
        <w:t>тыс</w:t>
      </w:r>
      <w:r w:rsidR="009B213D" w:rsidRPr="006B12D9">
        <w:rPr>
          <w:rFonts w:ascii="Times New Roman" w:hAnsi="Times New Roman" w:cs="Times New Roman"/>
          <w:color w:val="000000" w:themeColor="text1"/>
          <w:sz w:val="28"/>
          <w:szCs w:val="28"/>
        </w:rPr>
        <w:t xml:space="preserve">. рублей из расчета на один сельскохозяйственный потребительский кооператив. </w:t>
      </w:r>
    </w:p>
    <w:p w:rsidR="009B213D" w:rsidRPr="006B12D9" w:rsidRDefault="009B213D" w:rsidP="002A2375">
      <w:pPr>
        <w:pStyle w:val="ConsPlusNormal"/>
        <w:ind w:firstLine="709"/>
        <w:jc w:val="both"/>
        <w:rPr>
          <w:rFonts w:ascii="Times New Roman" w:hAnsi="Times New Roman" w:cs="Times New Roman"/>
          <w:color w:val="000000" w:themeColor="text1"/>
          <w:sz w:val="28"/>
          <w:szCs w:val="28"/>
        </w:rPr>
      </w:pPr>
      <w:r w:rsidRPr="006B12D9">
        <w:rPr>
          <w:rFonts w:ascii="Times New Roman" w:hAnsi="Times New Roman" w:cs="Times New Roman"/>
          <w:color w:val="000000" w:themeColor="text1"/>
          <w:sz w:val="28"/>
          <w:szCs w:val="28"/>
        </w:rPr>
        <w:t xml:space="preserve">В случае если источником затрат сельскохозяйственного потребительского кооператива, предусмотренных </w:t>
      </w:r>
      <w:r w:rsidR="00E07DED" w:rsidRPr="006B12D9">
        <w:rPr>
          <w:rFonts w:ascii="Times New Roman" w:hAnsi="Times New Roman" w:cs="Times New Roman"/>
          <w:color w:val="000000" w:themeColor="text1"/>
          <w:sz w:val="28"/>
          <w:szCs w:val="28"/>
        </w:rPr>
        <w:t>подпунктом 3</w:t>
      </w:r>
      <w:r w:rsidR="00200178" w:rsidRPr="006B12D9">
        <w:rPr>
          <w:rFonts w:ascii="Times New Roman" w:hAnsi="Times New Roman" w:cs="Times New Roman"/>
          <w:color w:val="000000" w:themeColor="text1"/>
          <w:sz w:val="28"/>
          <w:szCs w:val="28"/>
        </w:rPr>
        <w:t xml:space="preserve"> настоящего пункта </w:t>
      </w:r>
      <w:r w:rsidRPr="006B12D9">
        <w:rPr>
          <w:rFonts w:ascii="Times New Roman" w:hAnsi="Times New Roman" w:cs="Times New Roman"/>
          <w:color w:val="000000" w:themeColor="text1"/>
          <w:sz w:val="28"/>
          <w:szCs w:val="28"/>
        </w:rPr>
        <w:t xml:space="preserve">настоящего </w:t>
      </w:r>
      <w:r w:rsidR="00E07DED" w:rsidRPr="006B12D9">
        <w:rPr>
          <w:rFonts w:ascii="Times New Roman" w:hAnsi="Times New Roman" w:cs="Times New Roman"/>
          <w:color w:val="000000" w:themeColor="text1"/>
          <w:sz w:val="28"/>
          <w:szCs w:val="28"/>
        </w:rPr>
        <w:t>пункта</w:t>
      </w:r>
      <w:r w:rsidRPr="006B12D9">
        <w:rPr>
          <w:rFonts w:ascii="Times New Roman" w:hAnsi="Times New Roman" w:cs="Times New Roman"/>
          <w:color w:val="000000" w:themeColor="text1"/>
          <w:sz w:val="28"/>
          <w:szCs w:val="28"/>
        </w:rPr>
        <w:t xml:space="preserve">, являются кредитные средства российских кредитных организаций, допускается внесение в неделимый фонд приобретенного имущества после полного погашения обязательств, предусмотренных кредитным договором, связанных с приобретением </w:t>
      </w:r>
      <w:r w:rsidRPr="006B12D9">
        <w:rPr>
          <w:rFonts w:ascii="Times New Roman" w:hAnsi="Times New Roman" w:cs="Times New Roman"/>
          <w:color w:val="000000" w:themeColor="text1"/>
          <w:sz w:val="28"/>
          <w:szCs w:val="28"/>
        </w:rPr>
        <w:lastRenderedPageBreak/>
        <w:t xml:space="preserve">указанных в </w:t>
      </w:r>
      <w:r w:rsidR="006B618A" w:rsidRPr="006B12D9">
        <w:rPr>
          <w:rFonts w:ascii="Times New Roman" w:hAnsi="Times New Roman" w:cs="Times New Roman"/>
          <w:color w:val="000000" w:themeColor="text1"/>
          <w:sz w:val="28"/>
          <w:szCs w:val="28"/>
        </w:rPr>
        <w:t xml:space="preserve">подпункте 3 </w:t>
      </w:r>
      <w:r w:rsidRPr="006B12D9">
        <w:rPr>
          <w:rFonts w:ascii="Times New Roman" w:hAnsi="Times New Roman" w:cs="Times New Roman"/>
          <w:color w:val="000000" w:themeColor="text1"/>
          <w:sz w:val="28"/>
          <w:szCs w:val="28"/>
        </w:rPr>
        <w:t>настоящего пункта техники, тран</w:t>
      </w:r>
      <w:r w:rsidR="00870D93" w:rsidRPr="006B12D9">
        <w:rPr>
          <w:rFonts w:ascii="Times New Roman" w:hAnsi="Times New Roman" w:cs="Times New Roman"/>
          <w:color w:val="000000" w:themeColor="text1"/>
          <w:sz w:val="28"/>
          <w:szCs w:val="28"/>
        </w:rPr>
        <w:t>спорта, оборудования и объектов.</w:t>
      </w:r>
    </w:p>
    <w:p w:rsidR="00870D93" w:rsidRPr="006B12D9" w:rsidRDefault="00870D93" w:rsidP="002A2375">
      <w:pPr>
        <w:pStyle w:val="ConsPlusNormal"/>
        <w:ind w:firstLine="709"/>
        <w:jc w:val="both"/>
        <w:rPr>
          <w:rFonts w:ascii="Times New Roman" w:hAnsi="Times New Roman" w:cs="Times New Roman"/>
          <w:color w:val="000000" w:themeColor="text1"/>
          <w:sz w:val="28"/>
          <w:szCs w:val="28"/>
        </w:rPr>
      </w:pPr>
      <w:r w:rsidRPr="006B12D9">
        <w:rPr>
          <w:rFonts w:ascii="Times New Roman" w:hAnsi="Times New Roman" w:cs="Times New Roman"/>
          <w:color w:val="000000" w:themeColor="text1"/>
          <w:sz w:val="28"/>
          <w:szCs w:val="28"/>
        </w:rPr>
        <w:t>Возмещение затрат, предусмотренных настоящим подпунктом, осуществляется за фактически внесенные платежи в течение срока действия договора финансовой аренды (договора лизинга);</w:t>
      </w:r>
    </w:p>
    <w:p w:rsidR="009B213D" w:rsidRPr="006B12D9" w:rsidRDefault="00F32750" w:rsidP="002A2375">
      <w:pPr>
        <w:pStyle w:val="ConsPlusNormal"/>
        <w:ind w:firstLine="709"/>
        <w:jc w:val="both"/>
        <w:rPr>
          <w:rFonts w:ascii="Times New Roman" w:hAnsi="Times New Roman" w:cs="Times New Roman"/>
          <w:color w:val="000000" w:themeColor="text1"/>
          <w:sz w:val="28"/>
          <w:szCs w:val="28"/>
        </w:rPr>
      </w:pPr>
      <w:bookmarkStart w:id="7" w:name="Par386"/>
      <w:bookmarkEnd w:id="7"/>
      <w:r w:rsidRPr="006B12D9">
        <w:rPr>
          <w:rFonts w:ascii="Times New Roman" w:hAnsi="Times New Roman" w:cs="Times New Roman"/>
          <w:color w:val="000000" w:themeColor="text1"/>
          <w:sz w:val="28"/>
          <w:szCs w:val="28"/>
        </w:rPr>
        <w:t xml:space="preserve">5) </w:t>
      </w:r>
      <w:r w:rsidR="009B213D" w:rsidRPr="006B12D9">
        <w:rPr>
          <w:rFonts w:ascii="Times New Roman" w:hAnsi="Times New Roman" w:cs="Times New Roman"/>
          <w:color w:val="000000" w:themeColor="text1"/>
          <w:sz w:val="28"/>
          <w:szCs w:val="28"/>
        </w:rPr>
        <w:t xml:space="preserve">связанных с закупкой сельскохозяйственной продукции (кроме мяса свиней и свиней на убой) и (или) собранных дикорастущих плодов, ягод, орехов, грибов, других пригодных для употребления в пищу лесных ресурсов (далее </w:t>
      </w:r>
      <w:r w:rsidR="006B618A" w:rsidRPr="006B12D9">
        <w:rPr>
          <w:rFonts w:ascii="Times New Roman" w:hAnsi="Times New Roman" w:cs="Times New Roman"/>
          <w:color w:val="000000" w:themeColor="text1"/>
          <w:sz w:val="28"/>
          <w:szCs w:val="28"/>
        </w:rPr>
        <w:t>–</w:t>
      </w:r>
      <w:r w:rsidR="009B213D" w:rsidRPr="006B12D9">
        <w:rPr>
          <w:rFonts w:ascii="Times New Roman" w:hAnsi="Times New Roman" w:cs="Times New Roman"/>
          <w:color w:val="000000" w:themeColor="text1"/>
          <w:sz w:val="28"/>
          <w:szCs w:val="28"/>
        </w:rPr>
        <w:t xml:space="preserve"> пищевые лесные ресурсы) у членов сельскохозяйственного потребительского кооператива (кроме ассоциированных членов) и (или) у граждан, ведущих личное подсобное хозяйство, не являющихся членами этого сельскохозяйственного потребительского кооператива, – в размере, не превышающем:</w:t>
      </w:r>
    </w:p>
    <w:p w:rsidR="009B213D" w:rsidRPr="006B12D9" w:rsidRDefault="00F32750" w:rsidP="002A2375">
      <w:pPr>
        <w:pStyle w:val="ConsPlusNormal"/>
        <w:ind w:firstLine="709"/>
        <w:jc w:val="both"/>
        <w:rPr>
          <w:rFonts w:ascii="Times New Roman" w:hAnsi="Times New Roman" w:cs="Times New Roman"/>
          <w:color w:val="000000" w:themeColor="text1"/>
          <w:sz w:val="28"/>
          <w:szCs w:val="28"/>
        </w:rPr>
      </w:pPr>
      <w:proofErr w:type="gramStart"/>
      <w:r w:rsidRPr="006B12D9">
        <w:rPr>
          <w:rFonts w:ascii="Times New Roman" w:hAnsi="Times New Roman" w:cs="Times New Roman"/>
          <w:color w:val="000000" w:themeColor="text1"/>
          <w:sz w:val="28"/>
          <w:szCs w:val="28"/>
        </w:rPr>
        <w:t>а</w:t>
      </w:r>
      <w:proofErr w:type="gramEnd"/>
      <w:r w:rsidRPr="006B12D9">
        <w:rPr>
          <w:rFonts w:ascii="Times New Roman" w:hAnsi="Times New Roman" w:cs="Times New Roman"/>
          <w:color w:val="000000" w:themeColor="text1"/>
          <w:sz w:val="28"/>
          <w:szCs w:val="28"/>
        </w:rPr>
        <w:t xml:space="preserve">) </w:t>
      </w:r>
      <w:r w:rsidR="009B213D" w:rsidRPr="006B12D9">
        <w:rPr>
          <w:rFonts w:ascii="Times New Roman" w:hAnsi="Times New Roman" w:cs="Times New Roman"/>
          <w:color w:val="000000" w:themeColor="text1"/>
          <w:sz w:val="28"/>
          <w:szCs w:val="28"/>
        </w:rPr>
        <w:t>10 процентов затрат, если выручка от реализации продукции и (или) пищевых лесных ресурсов,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200 тыс. рублей до 5000 тыс. рублей включительно;</w:t>
      </w:r>
    </w:p>
    <w:p w:rsidR="009B213D" w:rsidRPr="006B12D9" w:rsidRDefault="00F32750" w:rsidP="002A2375">
      <w:pPr>
        <w:pStyle w:val="ConsPlusNormal"/>
        <w:ind w:firstLine="709"/>
        <w:jc w:val="both"/>
        <w:rPr>
          <w:rFonts w:ascii="Times New Roman" w:hAnsi="Times New Roman" w:cs="Times New Roman"/>
          <w:color w:val="000000" w:themeColor="text1"/>
          <w:sz w:val="28"/>
          <w:szCs w:val="28"/>
        </w:rPr>
      </w:pPr>
      <w:r w:rsidRPr="006B12D9">
        <w:rPr>
          <w:rFonts w:ascii="Times New Roman" w:hAnsi="Times New Roman" w:cs="Times New Roman"/>
          <w:color w:val="000000" w:themeColor="text1"/>
          <w:sz w:val="28"/>
          <w:szCs w:val="28"/>
        </w:rPr>
        <w:t xml:space="preserve">б) </w:t>
      </w:r>
      <w:r w:rsidR="009B213D" w:rsidRPr="006B12D9">
        <w:rPr>
          <w:rFonts w:ascii="Times New Roman" w:hAnsi="Times New Roman" w:cs="Times New Roman"/>
          <w:color w:val="000000" w:themeColor="text1"/>
          <w:sz w:val="28"/>
          <w:szCs w:val="28"/>
        </w:rPr>
        <w:t xml:space="preserve">12 процентов затрат, если выручка от реализации продукции и (или) пищевых лесных ресурсов, закупленных у членов сельскохозяйственного потребительского кооператива </w:t>
      </w:r>
      <w:r w:rsidRPr="006B12D9">
        <w:rPr>
          <w:rFonts w:ascii="Times New Roman" w:hAnsi="Times New Roman" w:cs="Times New Roman"/>
          <w:color w:val="000000" w:themeColor="text1"/>
          <w:sz w:val="28"/>
          <w:szCs w:val="28"/>
        </w:rPr>
        <w:t xml:space="preserve">и </w:t>
      </w:r>
      <w:r w:rsidR="009B213D" w:rsidRPr="006B12D9">
        <w:rPr>
          <w:rFonts w:ascii="Times New Roman" w:hAnsi="Times New Roman" w:cs="Times New Roman"/>
          <w:color w:val="000000" w:themeColor="text1"/>
          <w:sz w:val="28"/>
          <w:szCs w:val="28"/>
        </w:rPr>
        <w:t>(или)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p w:rsidR="00401841" w:rsidRPr="006B12D9" w:rsidRDefault="00F32750" w:rsidP="002A2375">
      <w:pPr>
        <w:pStyle w:val="ConsPlusNormal"/>
        <w:ind w:firstLine="709"/>
        <w:jc w:val="both"/>
        <w:rPr>
          <w:rFonts w:ascii="Times New Roman" w:hAnsi="Times New Roman" w:cs="Times New Roman"/>
          <w:color w:val="000000" w:themeColor="text1"/>
          <w:sz w:val="28"/>
          <w:szCs w:val="28"/>
        </w:rPr>
      </w:pPr>
      <w:r w:rsidRPr="006B12D9">
        <w:rPr>
          <w:rFonts w:ascii="Times New Roman" w:hAnsi="Times New Roman" w:cs="Times New Roman"/>
          <w:color w:val="000000" w:themeColor="text1"/>
          <w:sz w:val="28"/>
          <w:szCs w:val="28"/>
        </w:rPr>
        <w:t xml:space="preserve">в) </w:t>
      </w:r>
      <w:r w:rsidR="009B213D" w:rsidRPr="006B12D9">
        <w:rPr>
          <w:rFonts w:ascii="Times New Roman" w:hAnsi="Times New Roman" w:cs="Times New Roman"/>
          <w:color w:val="000000" w:themeColor="text1"/>
          <w:sz w:val="28"/>
          <w:szCs w:val="28"/>
        </w:rPr>
        <w:t xml:space="preserve">15 процентов затрат, но не более 20 млн. рублей из расчета на один сельскохозяйственный потребительский кооператив, если выручка </w:t>
      </w:r>
      <w:r w:rsidR="009B213D" w:rsidRPr="006B12D9">
        <w:rPr>
          <w:rFonts w:ascii="Times New Roman" w:hAnsi="Times New Roman" w:cs="Times New Roman"/>
          <w:color w:val="000000" w:themeColor="text1"/>
          <w:sz w:val="28"/>
          <w:szCs w:val="28"/>
        </w:rPr>
        <w:br/>
        <w:t xml:space="preserve">от реализации продукции и (или) пищевых лесных ресурсов, закупленных у членов сельскохозяйственного потребительского кооператива и (или) </w:t>
      </w:r>
      <w:r w:rsidR="009B213D" w:rsidRPr="006B12D9">
        <w:rPr>
          <w:rFonts w:ascii="Times New Roman" w:hAnsi="Times New Roman" w:cs="Times New Roman"/>
          <w:color w:val="000000" w:themeColor="text1"/>
          <w:sz w:val="28"/>
          <w:szCs w:val="28"/>
        </w:rPr>
        <w:br/>
        <w:t>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w:t>
      </w:r>
      <w:r w:rsidR="00CF6ED0" w:rsidRPr="006B12D9">
        <w:rPr>
          <w:rFonts w:ascii="Times New Roman" w:hAnsi="Times New Roman" w:cs="Times New Roman"/>
          <w:color w:val="000000" w:themeColor="text1"/>
          <w:sz w:val="28"/>
          <w:szCs w:val="28"/>
        </w:rPr>
        <w:t>авляет более 25000 тыс. рублей.</w:t>
      </w:r>
    </w:p>
    <w:p w:rsidR="00F32750" w:rsidRPr="006B12D9" w:rsidRDefault="00F32750" w:rsidP="002A2375">
      <w:pPr>
        <w:pStyle w:val="ConsPlusNormal"/>
        <w:ind w:firstLine="709"/>
        <w:jc w:val="both"/>
        <w:rPr>
          <w:rFonts w:ascii="Times New Roman" w:hAnsi="Times New Roman" w:cs="Times New Roman"/>
          <w:color w:val="000000" w:themeColor="text1"/>
          <w:sz w:val="28"/>
          <w:szCs w:val="28"/>
        </w:rPr>
      </w:pPr>
      <w:r w:rsidRPr="006B12D9">
        <w:rPr>
          <w:rFonts w:ascii="Times New Roman" w:hAnsi="Times New Roman" w:cs="Times New Roman"/>
          <w:color w:val="000000" w:themeColor="text1"/>
          <w:sz w:val="28"/>
          <w:szCs w:val="28"/>
        </w:rPr>
        <w:t xml:space="preserve">Выручка от реализации продукции и (или) пищевых лесных ресурсов, указанная в </w:t>
      </w:r>
      <w:r w:rsidR="006B618A" w:rsidRPr="006B12D9">
        <w:rPr>
          <w:rFonts w:ascii="Times New Roman" w:hAnsi="Times New Roman" w:cs="Times New Roman"/>
          <w:color w:val="000000" w:themeColor="text1"/>
          <w:sz w:val="28"/>
          <w:szCs w:val="28"/>
        </w:rPr>
        <w:t>подпунктах «</w:t>
      </w:r>
      <w:r w:rsidR="00CF6ED0" w:rsidRPr="006B12D9">
        <w:rPr>
          <w:rFonts w:ascii="Times New Roman" w:hAnsi="Times New Roman" w:cs="Times New Roman"/>
          <w:color w:val="000000" w:themeColor="text1"/>
          <w:sz w:val="28"/>
          <w:szCs w:val="28"/>
        </w:rPr>
        <w:t>а-</w:t>
      </w:r>
      <w:r w:rsidR="00D27D42" w:rsidRPr="006B12D9">
        <w:rPr>
          <w:rFonts w:ascii="Times New Roman" w:hAnsi="Times New Roman" w:cs="Times New Roman"/>
          <w:color w:val="000000" w:themeColor="text1"/>
          <w:sz w:val="28"/>
          <w:szCs w:val="28"/>
        </w:rPr>
        <w:t>в</w:t>
      </w:r>
      <w:r w:rsidR="006B618A" w:rsidRPr="006B12D9">
        <w:rPr>
          <w:rFonts w:ascii="Times New Roman" w:hAnsi="Times New Roman" w:cs="Times New Roman"/>
          <w:color w:val="000000" w:themeColor="text1"/>
          <w:sz w:val="28"/>
          <w:szCs w:val="28"/>
        </w:rPr>
        <w:t xml:space="preserve">» </w:t>
      </w:r>
      <w:r w:rsidRPr="006B12D9">
        <w:rPr>
          <w:rFonts w:ascii="Times New Roman" w:hAnsi="Times New Roman" w:cs="Times New Roman"/>
          <w:color w:val="000000" w:themeColor="text1"/>
          <w:sz w:val="28"/>
          <w:szCs w:val="28"/>
        </w:rPr>
        <w:t xml:space="preserve">подпункта 5 настоящего пункта, закупленных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в целях предоставления субсидии на возмещение затрат, указанных в подпункте 5 настоящего пункта, рассчитывается по тому виду продукции или виду </w:t>
      </w:r>
      <w:r w:rsidRPr="006B12D9">
        <w:rPr>
          <w:rFonts w:ascii="Times New Roman" w:hAnsi="Times New Roman" w:cs="Times New Roman"/>
          <w:color w:val="000000" w:themeColor="text1"/>
          <w:sz w:val="28"/>
          <w:szCs w:val="28"/>
        </w:rPr>
        <w:lastRenderedPageBreak/>
        <w:t xml:space="preserve">пищевых лесных ресурсов, которые закуплены данным сельскохозяйственным потребительским кооперативом у своих членов и (или) у граждан, ведущих личное подсобное хозяйство, не являющихся членами этого сельскохозяйственного потребительского кооператива. </w:t>
      </w:r>
    </w:p>
    <w:p w:rsidR="000242D3" w:rsidRPr="006B12D9" w:rsidRDefault="00070C4F" w:rsidP="002A2375">
      <w:pPr>
        <w:pStyle w:val="ConsPlusNormal"/>
        <w:ind w:firstLine="709"/>
        <w:jc w:val="both"/>
        <w:rPr>
          <w:rFonts w:ascii="Times New Roman" w:hAnsi="Times New Roman" w:cs="Times New Roman"/>
          <w:color w:val="000000" w:themeColor="text1"/>
          <w:sz w:val="28"/>
          <w:szCs w:val="28"/>
        </w:rPr>
      </w:pPr>
      <w:bookmarkStart w:id="8" w:name="Par391"/>
      <w:bookmarkEnd w:id="8"/>
      <w:r w:rsidRPr="006B12D9">
        <w:rPr>
          <w:rFonts w:ascii="Times New Roman" w:hAnsi="Times New Roman" w:cs="Times New Roman"/>
          <w:color w:val="000000" w:themeColor="text1"/>
          <w:sz w:val="28"/>
          <w:szCs w:val="28"/>
        </w:rPr>
        <w:t>Возмещение</w:t>
      </w:r>
      <w:r w:rsidR="00F32750" w:rsidRPr="006B12D9">
        <w:rPr>
          <w:rFonts w:ascii="Times New Roman" w:hAnsi="Times New Roman" w:cs="Times New Roman"/>
          <w:color w:val="000000" w:themeColor="text1"/>
          <w:sz w:val="28"/>
          <w:szCs w:val="28"/>
        </w:rPr>
        <w:t xml:space="preserve"> затрат сельскохозяйственного потребительского кооператива, указанных в </w:t>
      </w:r>
      <w:r w:rsidR="00401841" w:rsidRPr="006B12D9">
        <w:rPr>
          <w:rFonts w:ascii="Times New Roman" w:hAnsi="Times New Roman" w:cs="Times New Roman"/>
          <w:color w:val="000000" w:themeColor="text1"/>
          <w:sz w:val="28"/>
          <w:szCs w:val="28"/>
        </w:rPr>
        <w:t xml:space="preserve">подпункте </w:t>
      </w:r>
      <w:r w:rsidR="00F32750" w:rsidRPr="006B12D9">
        <w:rPr>
          <w:rFonts w:ascii="Times New Roman" w:hAnsi="Times New Roman" w:cs="Times New Roman"/>
          <w:color w:val="000000" w:themeColor="text1"/>
          <w:sz w:val="28"/>
          <w:szCs w:val="28"/>
        </w:rPr>
        <w:t xml:space="preserve">3, </w:t>
      </w:r>
      <w:r w:rsidR="00BE631C" w:rsidRPr="006B12D9">
        <w:rPr>
          <w:rFonts w:ascii="Times New Roman" w:hAnsi="Times New Roman" w:cs="Times New Roman"/>
          <w:color w:val="000000" w:themeColor="text1"/>
          <w:sz w:val="28"/>
          <w:szCs w:val="28"/>
        </w:rPr>
        <w:t>подпунктах «а-</w:t>
      </w:r>
      <w:r w:rsidR="00D27D42" w:rsidRPr="006B12D9">
        <w:rPr>
          <w:rFonts w:ascii="Times New Roman" w:hAnsi="Times New Roman" w:cs="Times New Roman"/>
          <w:color w:val="000000" w:themeColor="text1"/>
          <w:sz w:val="28"/>
          <w:szCs w:val="28"/>
        </w:rPr>
        <w:t>в</w:t>
      </w:r>
      <w:r w:rsidR="00735AD1" w:rsidRPr="006B12D9">
        <w:rPr>
          <w:rFonts w:ascii="Times New Roman" w:hAnsi="Times New Roman" w:cs="Times New Roman"/>
          <w:color w:val="000000" w:themeColor="text1"/>
          <w:sz w:val="28"/>
          <w:szCs w:val="28"/>
        </w:rPr>
        <w:t>» подпункта 5 настоящего пункта</w:t>
      </w:r>
      <w:r w:rsidR="00F32750" w:rsidRPr="006B12D9">
        <w:rPr>
          <w:rFonts w:ascii="Times New Roman" w:hAnsi="Times New Roman" w:cs="Times New Roman"/>
          <w:color w:val="000000" w:themeColor="text1"/>
          <w:sz w:val="28"/>
          <w:szCs w:val="28"/>
        </w:rPr>
        <w:t>,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w:t>
      </w:r>
    </w:p>
    <w:p w:rsidR="002F10D1" w:rsidRPr="006B12D9" w:rsidRDefault="00F52E61" w:rsidP="002A2375">
      <w:pPr>
        <w:pStyle w:val="ConsPlusNormal"/>
        <w:ind w:firstLine="709"/>
        <w:jc w:val="both"/>
        <w:rPr>
          <w:rFonts w:ascii="Times New Roman" w:hAnsi="Times New Roman" w:cs="Times New Roman"/>
          <w:color w:val="000000" w:themeColor="text1"/>
          <w:sz w:val="28"/>
          <w:szCs w:val="28"/>
        </w:rPr>
      </w:pPr>
      <w:r w:rsidRPr="006B12D9">
        <w:rPr>
          <w:rFonts w:ascii="Times New Roman" w:hAnsi="Times New Roman" w:cs="Times New Roman"/>
          <w:color w:val="000000" w:themeColor="text1"/>
          <w:sz w:val="28"/>
          <w:szCs w:val="28"/>
        </w:rPr>
        <w:t xml:space="preserve">Объем продукции и (или) пищевых лесных ресурсов, закупленных у одного члена сельскохозяйственного потребительского кооператива, получившего субсидию в соответствии с подпунктом 5 настоящего пункта и (или) гражданина, ведущего личное подсобное хозяйство, не являющегося членом этого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В случае если объем продукции и (или) пищевых лесных ресурсов, закупленных у одного члена сельскохозяйственного потребительского кооператива или у гражданина, ведущего личное подсобное хозяйство, не являющегося членом этого сельскохозяйственного потребительского кооператива, превышает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возмещение (обеспечение) части затрат, связанных с закупкой сельскохозяйственной продукции, осуществляется на основании расчета указанного максимального объема продукции. </w:t>
      </w:r>
    </w:p>
    <w:p w:rsidR="00F52E61" w:rsidRPr="006B12D9" w:rsidRDefault="00F52E61" w:rsidP="002A2375">
      <w:pPr>
        <w:pStyle w:val="ConsPlusNormal"/>
        <w:ind w:firstLine="709"/>
        <w:jc w:val="both"/>
        <w:rPr>
          <w:rFonts w:ascii="Times New Roman" w:hAnsi="Times New Roman" w:cs="Times New Roman"/>
          <w:color w:val="000000" w:themeColor="text1"/>
          <w:sz w:val="28"/>
          <w:szCs w:val="28"/>
        </w:rPr>
      </w:pPr>
      <w:r w:rsidRPr="006B12D9">
        <w:rPr>
          <w:rFonts w:ascii="Times New Roman" w:hAnsi="Times New Roman" w:cs="Times New Roman"/>
          <w:color w:val="000000" w:themeColor="text1"/>
          <w:sz w:val="28"/>
          <w:szCs w:val="28"/>
        </w:rPr>
        <w:t xml:space="preserve">Возмещение части затрат сельскохозяйственных потребительских кооперативов на закупку сельскохозяйственной продукции </w:t>
      </w:r>
      <w:r w:rsidR="00B425BE" w:rsidRPr="006B12D9">
        <w:rPr>
          <w:rFonts w:ascii="Times New Roman" w:hAnsi="Times New Roman" w:cs="Times New Roman"/>
          <w:color w:val="000000" w:themeColor="text1"/>
          <w:sz w:val="28"/>
          <w:szCs w:val="28"/>
        </w:rPr>
        <w:t xml:space="preserve">и </w:t>
      </w:r>
      <w:r w:rsidRPr="006B12D9">
        <w:rPr>
          <w:rFonts w:ascii="Times New Roman" w:hAnsi="Times New Roman" w:cs="Times New Roman"/>
          <w:color w:val="000000" w:themeColor="text1"/>
          <w:sz w:val="28"/>
          <w:szCs w:val="28"/>
        </w:rPr>
        <w:t>(или) пищевых лесных ресурсов у членов сельскохозяйственного потребительского кооператива и (или) у граждан, ведущих личное подсобное хозяйство, не являющихся членами этого сельскохозяйственного потребительского кооператива, может осуществляться за несколько кварталов текущего финансового года, если эти затраты не возмещались ранее в текущем отчетном году.</w:t>
      </w:r>
    </w:p>
    <w:p w:rsidR="00B425BE" w:rsidRPr="006B12D9" w:rsidRDefault="00B425BE" w:rsidP="002A2375">
      <w:pPr>
        <w:pStyle w:val="ConsPlusNormal"/>
        <w:ind w:firstLine="709"/>
        <w:jc w:val="both"/>
        <w:rPr>
          <w:rFonts w:ascii="Times New Roman" w:hAnsi="Times New Roman" w:cs="Times New Roman"/>
          <w:color w:val="000000" w:themeColor="text1"/>
          <w:sz w:val="28"/>
          <w:szCs w:val="28"/>
        </w:rPr>
      </w:pPr>
      <w:r w:rsidRPr="006B12D9">
        <w:rPr>
          <w:rFonts w:ascii="Times New Roman" w:hAnsi="Times New Roman" w:cs="Times New Roman"/>
          <w:color w:val="000000" w:themeColor="text1"/>
          <w:sz w:val="28"/>
          <w:szCs w:val="28"/>
        </w:rPr>
        <w:t xml:space="preserve">При возмещении затрат, указанных в подпункте 5 настоящего пункта, граждане, ведущие личное подсобное хозяйство, не являющиеся членами </w:t>
      </w:r>
      <w:r w:rsidRPr="006B12D9">
        <w:rPr>
          <w:rFonts w:ascii="Times New Roman" w:hAnsi="Times New Roman" w:cs="Times New Roman"/>
          <w:color w:val="000000" w:themeColor="text1"/>
          <w:sz w:val="28"/>
          <w:szCs w:val="28"/>
        </w:rPr>
        <w:lastRenderedPageBreak/>
        <w:t>сельскохозяйственного потребительского кооператива, должны применять специальный налоговый режим «Налог на профессиональный доход».</w:t>
      </w:r>
    </w:p>
    <w:p w:rsidR="00F52E61" w:rsidRPr="006B12D9" w:rsidRDefault="00F52E61" w:rsidP="002A2375">
      <w:pPr>
        <w:pStyle w:val="ConsPlusNormal"/>
        <w:ind w:firstLine="709"/>
        <w:jc w:val="both"/>
        <w:rPr>
          <w:rFonts w:ascii="Times New Roman" w:hAnsi="Times New Roman" w:cs="Times New Roman"/>
          <w:color w:val="000000" w:themeColor="text1"/>
          <w:sz w:val="28"/>
          <w:szCs w:val="28"/>
        </w:rPr>
      </w:pPr>
      <w:r w:rsidRPr="006B12D9">
        <w:rPr>
          <w:rFonts w:ascii="Times New Roman" w:hAnsi="Times New Roman" w:cs="Times New Roman"/>
          <w:color w:val="000000" w:themeColor="text1"/>
          <w:sz w:val="28"/>
          <w:szCs w:val="28"/>
        </w:rPr>
        <w:t>Приобретение имущества, транспорта, оборудования, техники и объектов, указанных в подпунктах 1-3 настоящего пункта, сельскохозяйственным потребительским кооперативом у своих членов (включая ассоциированных), в том числе бывших членов сельскохозяйственного потребительского кооператива, не допускается.</w:t>
      </w:r>
    </w:p>
    <w:p w:rsidR="00B656A1" w:rsidRPr="006B12D9" w:rsidRDefault="001B378C" w:rsidP="002A2375">
      <w:pPr>
        <w:pStyle w:val="ConsPlusNormal"/>
        <w:ind w:firstLine="709"/>
        <w:jc w:val="both"/>
        <w:rPr>
          <w:rFonts w:ascii="Times New Roman" w:hAnsi="Times New Roman" w:cs="Times New Roman"/>
          <w:color w:val="000000" w:themeColor="text1"/>
          <w:sz w:val="28"/>
          <w:szCs w:val="28"/>
        </w:rPr>
      </w:pPr>
      <w:r w:rsidRPr="006B12D9">
        <w:rPr>
          <w:rFonts w:ascii="Times New Roman" w:hAnsi="Times New Roman" w:cs="Times New Roman"/>
          <w:color w:val="000000" w:themeColor="text1"/>
          <w:sz w:val="28"/>
          <w:szCs w:val="28"/>
        </w:rPr>
        <w:t>13. Получение субсидии сельскохозяйственными потребительскими кооперативами последующих уровней в соответствии подпунктами 1-4 пункта 12 настоящих Правил допускается при условии, что члены таких сельскохозяйственных потребительских кооперативов последующих уровней не являются получателями государственной поддержки в соответствии с подпунктами 1-4 пункта 12</w:t>
      </w:r>
      <w:r w:rsidR="00C60C54" w:rsidRPr="006B12D9">
        <w:rPr>
          <w:rFonts w:ascii="Times New Roman" w:hAnsi="Times New Roman" w:cs="Times New Roman"/>
          <w:color w:val="000000" w:themeColor="text1"/>
          <w:sz w:val="28"/>
          <w:szCs w:val="28"/>
        </w:rPr>
        <w:t xml:space="preserve"> настоящих Правил.</w:t>
      </w:r>
    </w:p>
    <w:p w:rsidR="00B656A1" w:rsidRPr="006B12D9" w:rsidRDefault="003B7663" w:rsidP="002A2375">
      <w:pPr>
        <w:tabs>
          <w:tab w:val="left" w:pos="1134"/>
        </w:tabs>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14</w:t>
      </w:r>
      <w:r w:rsidR="00F1658B" w:rsidRPr="006B12D9">
        <w:rPr>
          <w:rFonts w:ascii="Times New Roman" w:hAnsi="Times New Roman"/>
          <w:color w:val="000000" w:themeColor="text1"/>
          <w:sz w:val="28"/>
          <w:szCs w:val="28"/>
        </w:rPr>
        <w:t xml:space="preserve">. Субсидия предоставляется переработчикам на возмещение части </w:t>
      </w:r>
      <w:r w:rsidR="007056A2" w:rsidRPr="006B12D9">
        <w:rPr>
          <w:rFonts w:ascii="Times New Roman" w:hAnsi="Times New Roman"/>
          <w:color w:val="000000" w:themeColor="text1"/>
          <w:sz w:val="28"/>
          <w:szCs w:val="28"/>
        </w:rPr>
        <w:t xml:space="preserve">затрат, </w:t>
      </w:r>
      <w:r w:rsidR="00F1658B" w:rsidRPr="006B12D9">
        <w:rPr>
          <w:rFonts w:ascii="Times New Roman" w:hAnsi="Times New Roman"/>
          <w:color w:val="000000" w:themeColor="text1"/>
          <w:sz w:val="28"/>
          <w:szCs w:val="28"/>
        </w:rPr>
        <w:t>понесенных в текущем финансовом году, связанных с приобретением семенного материала овощей, картофеля, посадочного материала ягодных культур, многолетних насаждений (кроме виноградников), а также сельскохозяйственной птицы, семенного материала сельскохозяйственных животных и маточного поголовья крупного рогатого скота, овец и коз в целях последующего использования в соответствии с агроконтрактом, в размере, не превышающем 50 процентов затрат.</w:t>
      </w:r>
    </w:p>
    <w:p w:rsidR="009B290D" w:rsidRPr="006B12D9" w:rsidRDefault="009B290D" w:rsidP="002A2375">
      <w:pPr>
        <w:pStyle w:val="ConsPlusNormal"/>
        <w:ind w:firstLine="709"/>
        <w:jc w:val="both"/>
        <w:rPr>
          <w:rFonts w:ascii="Times New Roman" w:hAnsi="Times New Roman" w:cs="Times New Roman"/>
          <w:color w:val="000000" w:themeColor="text1"/>
          <w:sz w:val="28"/>
          <w:szCs w:val="28"/>
        </w:rPr>
      </w:pPr>
      <w:r w:rsidRPr="006B12D9">
        <w:rPr>
          <w:rFonts w:ascii="Times New Roman" w:hAnsi="Times New Roman" w:cs="Times New Roman"/>
          <w:color w:val="000000" w:themeColor="text1"/>
          <w:sz w:val="28"/>
          <w:szCs w:val="28"/>
        </w:rPr>
        <w:t xml:space="preserve">При возмещении затрат, указанных в настоящем пункте, граждане, ведущие личное подсобное хозяйство, являющиеся поставщиком фермерской продукции в соответствии с </w:t>
      </w:r>
      <w:proofErr w:type="spellStart"/>
      <w:r w:rsidRPr="006B12D9">
        <w:rPr>
          <w:rFonts w:ascii="Times New Roman" w:hAnsi="Times New Roman" w:cs="Times New Roman"/>
          <w:color w:val="000000" w:themeColor="text1"/>
          <w:sz w:val="28"/>
          <w:szCs w:val="28"/>
        </w:rPr>
        <w:t>агроконтрактами</w:t>
      </w:r>
      <w:proofErr w:type="spellEnd"/>
      <w:r w:rsidRPr="006B12D9">
        <w:rPr>
          <w:rFonts w:ascii="Times New Roman" w:hAnsi="Times New Roman" w:cs="Times New Roman"/>
          <w:color w:val="000000" w:themeColor="text1"/>
          <w:sz w:val="28"/>
          <w:szCs w:val="28"/>
        </w:rPr>
        <w:t>, должны применять специальный налоговый режим «Налог на профессиональный доход».</w:t>
      </w:r>
    </w:p>
    <w:p w:rsidR="00F52E61" w:rsidRPr="006B12D9" w:rsidRDefault="00F52E61" w:rsidP="002A2375">
      <w:pPr>
        <w:pStyle w:val="ConsPlusNormal"/>
        <w:ind w:firstLine="709"/>
        <w:jc w:val="both"/>
        <w:rPr>
          <w:rFonts w:ascii="Times New Roman" w:hAnsi="Times New Roman" w:cs="Times New Roman"/>
          <w:color w:val="000000" w:themeColor="text1"/>
          <w:sz w:val="28"/>
          <w:szCs w:val="28"/>
        </w:rPr>
      </w:pPr>
      <w:r w:rsidRPr="006B12D9">
        <w:rPr>
          <w:rFonts w:ascii="Times New Roman" w:hAnsi="Times New Roman" w:cs="Times New Roman"/>
          <w:color w:val="000000" w:themeColor="text1"/>
          <w:sz w:val="28"/>
          <w:szCs w:val="28"/>
        </w:rPr>
        <w:t>1</w:t>
      </w:r>
      <w:r w:rsidR="003B7663" w:rsidRPr="006B12D9">
        <w:rPr>
          <w:rFonts w:ascii="Times New Roman" w:hAnsi="Times New Roman" w:cs="Times New Roman"/>
          <w:color w:val="000000" w:themeColor="text1"/>
          <w:sz w:val="28"/>
          <w:szCs w:val="28"/>
        </w:rPr>
        <w:t>5</w:t>
      </w:r>
      <w:r w:rsidR="007675CF" w:rsidRPr="006B12D9">
        <w:rPr>
          <w:rFonts w:ascii="Times New Roman" w:hAnsi="Times New Roman" w:cs="Times New Roman"/>
          <w:color w:val="000000" w:themeColor="text1"/>
          <w:sz w:val="28"/>
          <w:szCs w:val="28"/>
        </w:rPr>
        <w:t xml:space="preserve">. </w:t>
      </w:r>
      <w:r w:rsidRPr="006B12D9">
        <w:rPr>
          <w:rFonts w:ascii="Times New Roman" w:hAnsi="Times New Roman" w:cs="Times New Roman"/>
          <w:color w:val="000000" w:themeColor="text1"/>
          <w:sz w:val="28"/>
          <w:szCs w:val="28"/>
        </w:rPr>
        <w:t xml:space="preserve">Субсидия предоставляется </w:t>
      </w:r>
      <w:r w:rsidR="00072052" w:rsidRPr="006B12D9">
        <w:rPr>
          <w:rFonts w:ascii="Times New Roman" w:hAnsi="Times New Roman" w:cs="Times New Roman"/>
          <w:color w:val="000000" w:themeColor="text1"/>
          <w:sz w:val="28"/>
          <w:szCs w:val="28"/>
        </w:rPr>
        <w:t>агроагр</w:t>
      </w:r>
      <w:r w:rsidRPr="006B12D9">
        <w:rPr>
          <w:rFonts w:ascii="Times New Roman" w:hAnsi="Times New Roman" w:cs="Times New Roman"/>
          <w:color w:val="000000" w:themeColor="text1"/>
          <w:sz w:val="28"/>
          <w:szCs w:val="28"/>
        </w:rPr>
        <w:t xml:space="preserve">егаторам на возмещение части </w:t>
      </w:r>
      <w:r w:rsidR="007056A2" w:rsidRPr="006B12D9">
        <w:rPr>
          <w:rFonts w:ascii="Times New Roman" w:hAnsi="Times New Roman" w:cs="Times New Roman"/>
          <w:color w:val="000000" w:themeColor="text1"/>
          <w:sz w:val="28"/>
          <w:szCs w:val="28"/>
        </w:rPr>
        <w:t xml:space="preserve">затрат, </w:t>
      </w:r>
      <w:r w:rsidRPr="006B12D9">
        <w:rPr>
          <w:rFonts w:ascii="Times New Roman" w:hAnsi="Times New Roman" w:cs="Times New Roman"/>
          <w:color w:val="000000" w:themeColor="text1"/>
          <w:sz w:val="28"/>
          <w:szCs w:val="28"/>
        </w:rPr>
        <w:t xml:space="preserve">понесенных в текущем финансовом году: </w:t>
      </w:r>
    </w:p>
    <w:p w:rsidR="00F52E61" w:rsidRPr="006B12D9" w:rsidRDefault="00F1658B" w:rsidP="002A2375">
      <w:pPr>
        <w:pStyle w:val="ConsPlusNormal"/>
        <w:ind w:firstLine="709"/>
        <w:jc w:val="both"/>
        <w:rPr>
          <w:rFonts w:ascii="Times New Roman" w:hAnsi="Times New Roman" w:cs="Times New Roman"/>
          <w:color w:val="000000" w:themeColor="text1"/>
          <w:sz w:val="28"/>
          <w:szCs w:val="28"/>
        </w:rPr>
      </w:pPr>
      <w:r w:rsidRPr="006B12D9">
        <w:rPr>
          <w:rFonts w:ascii="Times New Roman" w:hAnsi="Times New Roman" w:cs="Times New Roman"/>
          <w:color w:val="000000" w:themeColor="text1"/>
          <w:sz w:val="28"/>
          <w:szCs w:val="28"/>
        </w:rPr>
        <w:t>1</w:t>
      </w:r>
      <w:r w:rsidR="007675CF" w:rsidRPr="006B12D9">
        <w:rPr>
          <w:rFonts w:ascii="Times New Roman" w:hAnsi="Times New Roman" w:cs="Times New Roman"/>
          <w:color w:val="000000" w:themeColor="text1"/>
          <w:sz w:val="28"/>
          <w:szCs w:val="28"/>
        </w:rPr>
        <w:t xml:space="preserve">) </w:t>
      </w:r>
      <w:r w:rsidR="00F52E61" w:rsidRPr="006B12D9">
        <w:rPr>
          <w:rFonts w:ascii="Times New Roman" w:hAnsi="Times New Roman" w:cs="Times New Roman"/>
          <w:color w:val="000000" w:themeColor="text1"/>
          <w:sz w:val="28"/>
          <w:szCs w:val="28"/>
        </w:rPr>
        <w:t>связанных с закупкой фермерской продукции у поставщиков фермерской продукции, – в размере, не превышающем:</w:t>
      </w:r>
    </w:p>
    <w:p w:rsidR="00F52E61" w:rsidRPr="006B12D9" w:rsidRDefault="00F1658B" w:rsidP="002A2375">
      <w:pPr>
        <w:pStyle w:val="ConsPlusNormal"/>
        <w:ind w:firstLine="709"/>
        <w:jc w:val="both"/>
        <w:rPr>
          <w:rFonts w:ascii="Times New Roman" w:hAnsi="Times New Roman" w:cs="Times New Roman"/>
          <w:color w:val="000000" w:themeColor="text1"/>
          <w:sz w:val="28"/>
          <w:szCs w:val="28"/>
        </w:rPr>
      </w:pPr>
      <w:r w:rsidRPr="006B12D9">
        <w:rPr>
          <w:rFonts w:ascii="Times New Roman" w:hAnsi="Times New Roman" w:cs="Times New Roman"/>
          <w:color w:val="000000" w:themeColor="text1"/>
          <w:sz w:val="28"/>
          <w:szCs w:val="28"/>
        </w:rPr>
        <w:t xml:space="preserve">а) </w:t>
      </w:r>
      <w:r w:rsidR="00F52E61" w:rsidRPr="006B12D9">
        <w:rPr>
          <w:rFonts w:ascii="Times New Roman" w:hAnsi="Times New Roman" w:cs="Times New Roman"/>
          <w:color w:val="000000" w:themeColor="text1"/>
          <w:sz w:val="28"/>
          <w:szCs w:val="28"/>
        </w:rPr>
        <w:t xml:space="preserve">10 процентов затрат, – если стоимость фермерской продукции, закупленной у поставщиков фермерской продукции, по итогам отчетного квартала текущего финансового года, за который предоставляется возмещение части затрат, составляет от 5000 тыс. рублей </w:t>
      </w:r>
      <w:r w:rsidR="00F52E61" w:rsidRPr="006B12D9">
        <w:rPr>
          <w:rFonts w:ascii="Times New Roman" w:hAnsi="Times New Roman" w:cs="Times New Roman"/>
          <w:color w:val="000000" w:themeColor="text1"/>
          <w:sz w:val="28"/>
          <w:szCs w:val="28"/>
        </w:rPr>
        <w:br/>
        <w:t>до 25000 тыс. рублей включительно;</w:t>
      </w:r>
    </w:p>
    <w:p w:rsidR="00F52E61" w:rsidRPr="006B12D9" w:rsidRDefault="00F1658B" w:rsidP="002A2375">
      <w:pPr>
        <w:pStyle w:val="ConsPlusNormal"/>
        <w:ind w:firstLine="709"/>
        <w:jc w:val="both"/>
        <w:rPr>
          <w:rFonts w:ascii="Times New Roman" w:hAnsi="Times New Roman" w:cs="Times New Roman"/>
          <w:color w:val="000000" w:themeColor="text1"/>
          <w:sz w:val="28"/>
          <w:szCs w:val="28"/>
        </w:rPr>
      </w:pPr>
      <w:r w:rsidRPr="006B12D9">
        <w:rPr>
          <w:rFonts w:ascii="Times New Roman" w:hAnsi="Times New Roman" w:cs="Times New Roman"/>
          <w:color w:val="000000" w:themeColor="text1"/>
          <w:sz w:val="28"/>
          <w:szCs w:val="28"/>
        </w:rPr>
        <w:t xml:space="preserve">б) </w:t>
      </w:r>
      <w:r w:rsidR="00F52E61" w:rsidRPr="006B12D9">
        <w:rPr>
          <w:rFonts w:ascii="Times New Roman" w:hAnsi="Times New Roman" w:cs="Times New Roman"/>
          <w:color w:val="000000" w:themeColor="text1"/>
          <w:sz w:val="28"/>
          <w:szCs w:val="28"/>
        </w:rPr>
        <w:t xml:space="preserve">12 процентов затрат, – если стоимость фермерской продукции, закупленной у поставщиков фермерской продукции, по итогам отчетного квартала текущего финансового года, за который предоставляется возмещение части затрат, составляет от 25001 тыс. рублей </w:t>
      </w:r>
      <w:r w:rsidR="00F52E61" w:rsidRPr="006B12D9">
        <w:rPr>
          <w:rFonts w:ascii="Times New Roman" w:hAnsi="Times New Roman" w:cs="Times New Roman"/>
          <w:color w:val="000000" w:themeColor="text1"/>
          <w:sz w:val="28"/>
          <w:szCs w:val="28"/>
        </w:rPr>
        <w:br/>
        <w:t>до 50000 тыс. рублей включительно;</w:t>
      </w:r>
    </w:p>
    <w:p w:rsidR="00F52E61" w:rsidRPr="006B12D9" w:rsidRDefault="00F1658B" w:rsidP="002A2375">
      <w:pPr>
        <w:pStyle w:val="ConsPlusNormal"/>
        <w:ind w:firstLine="709"/>
        <w:jc w:val="both"/>
        <w:rPr>
          <w:rFonts w:ascii="Times New Roman" w:hAnsi="Times New Roman" w:cs="Times New Roman"/>
          <w:color w:val="000000" w:themeColor="text1"/>
          <w:sz w:val="28"/>
          <w:szCs w:val="28"/>
        </w:rPr>
      </w:pPr>
      <w:r w:rsidRPr="006B12D9">
        <w:rPr>
          <w:rFonts w:ascii="Times New Roman" w:hAnsi="Times New Roman" w:cs="Times New Roman"/>
          <w:color w:val="000000" w:themeColor="text1"/>
          <w:sz w:val="28"/>
          <w:szCs w:val="28"/>
        </w:rPr>
        <w:t xml:space="preserve">в) </w:t>
      </w:r>
      <w:r w:rsidR="00F52E61" w:rsidRPr="006B12D9">
        <w:rPr>
          <w:rFonts w:ascii="Times New Roman" w:hAnsi="Times New Roman" w:cs="Times New Roman"/>
          <w:color w:val="000000" w:themeColor="text1"/>
          <w:sz w:val="28"/>
          <w:szCs w:val="28"/>
        </w:rPr>
        <w:t>15 процентов затрат, – если стоимость фермерской продукции, закупленной у поставщиков фермерской продукции, по итогам отчетного квартала текущего финансового года, за который предоставляется возмещение части затрат, составляет более 50001 тыс. рублей.</w:t>
      </w:r>
    </w:p>
    <w:p w:rsidR="00F52E61" w:rsidRPr="006B12D9" w:rsidRDefault="00F52E61" w:rsidP="002A2375">
      <w:pPr>
        <w:pStyle w:val="ConsPlusNormal"/>
        <w:ind w:firstLine="709"/>
        <w:jc w:val="both"/>
        <w:rPr>
          <w:rFonts w:ascii="Times New Roman" w:hAnsi="Times New Roman" w:cs="Times New Roman"/>
          <w:color w:val="000000" w:themeColor="text1"/>
          <w:sz w:val="28"/>
          <w:szCs w:val="28"/>
        </w:rPr>
      </w:pPr>
      <w:r w:rsidRPr="006B12D9">
        <w:rPr>
          <w:rFonts w:ascii="Times New Roman" w:hAnsi="Times New Roman" w:cs="Times New Roman"/>
          <w:color w:val="000000" w:themeColor="text1"/>
          <w:sz w:val="28"/>
          <w:szCs w:val="28"/>
        </w:rPr>
        <w:t xml:space="preserve">Стоимость продукции, закупленной у поставщиков фермерской продукции, в целях предоставления </w:t>
      </w:r>
      <w:r w:rsidR="00892CB0" w:rsidRPr="006B12D9">
        <w:rPr>
          <w:rFonts w:ascii="Times New Roman" w:hAnsi="Times New Roman" w:cs="Times New Roman"/>
          <w:color w:val="000000" w:themeColor="text1"/>
          <w:sz w:val="28"/>
          <w:szCs w:val="28"/>
        </w:rPr>
        <w:t>субсиди</w:t>
      </w:r>
      <w:r w:rsidR="005006DD" w:rsidRPr="006B12D9">
        <w:rPr>
          <w:rFonts w:ascii="Times New Roman" w:hAnsi="Times New Roman" w:cs="Times New Roman"/>
          <w:color w:val="000000" w:themeColor="text1"/>
          <w:sz w:val="28"/>
          <w:szCs w:val="28"/>
        </w:rPr>
        <w:t>й</w:t>
      </w:r>
      <w:r w:rsidRPr="006B12D9">
        <w:rPr>
          <w:rFonts w:ascii="Times New Roman" w:hAnsi="Times New Roman" w:cs="Times New Roman"/>
          <w:color w:val="000000" w:themeColor="text1"/>
          <w:sz w:val="28"/>
          <w:szCs w:val="28"/>
        </w:rPr>
        <w:t>, предусмотренн</w:t>
      </w:r>
      <w:r w:rsidR="00892CB0" w:rsidRPr="006B12D9">
        <w:rPr>
          <w:rFonts w:ascii="Times New Roman" w:hAnsi="Times New Roman" w:cs="Times New Roman"/>
          <w:color w:val="000000" w:themeColor="text1"/>
          <w:sz w:val="28"/>
          <w:szCs w:val="28"/>
        </w:rPr>
        <w:t>ой</w:t>
      </w:r>
      <w:r w:rsidRPr="006B12D9">
        <w:rPr>
          <w:rFonts w:ascii="Times New Roman" w:hAnsi="Times New Roman" w:cs="Times New Roman"/>
          <w:color w:val="000000" w:themeColor="text1"/>
          <w:sz w:val="28"/>
          <w:szCs w:val="28"/>
        </w:rPr>
        <w:t xml:space="preserve"> подпунктом</w:t>
      </w:r>
      <w:r w:rsidR="00B20444" w:rsidRPr="006B12D9">
        <w:rPr>
          <w:rFonts w:ascii="Times New Roman" w:hAnsi="Times New Roman" w:cs="Times New Roman"/>
          <w:color w:val="000000" w:themeColor="text1"/>
          <w:sz w:val="28"/>
          <w:szCs w:val="28"/>
        </w:rPr>
        <w:t xml:space="preserve"> </w:t>
      </w:r>
      <w:r w:rsidR="00B20444" w:rsidRPr="006B12D9">
        <w:rPr>
          <w:rFonts w:ascii="Times New Roman" w:hAnsi="Times New Roman" w:cs="Times New Roman"/>
          <w:color w:val="000000" w:themeColor="text1"/>
          <w:sz w:val="28"/>
          <w:szCs w:val="28"/>
        </w:rPr>
        <w:lastRenderedPageBreak/>
        <w:t>1 настоящего пункта</w:t>
      </w:r>
      <w:r w:rsidRPr="006B12D9">
        <w:rPr>
          <w:rFonts w:ascii="Times New Roman" w:hAnsi="Times New Roman" w:cs="Times New Roman"/>
          <w:color w:val="000000" w:themeColor="text1"/>
          <w:sz w:val="28"/>
          <w:szCs w:val="28"/>
        </w:rPr>
        <w:t>, рассчитывается по тому виду продукции, которая закуплена агроагрегатором у поставщиков фермерской продукции.</w:t>
      </w:r>
    </w:p>
    <w:p w:rsidR="00F52E61" w:rsidRPr="006B12D9" w:rsidRDefault="00F52E61" w:rsidP="002A2375">
      <w:pPr>
        <w:pStyle w:val="ConsPlusNormal"/>
        <w:ind w:firstLine="709"/>
        <w:jc w:val="both"/>
        <w:rPr>
          <w:rFonts w:ascii="Times New Roman" w:hAnsi="Times New Roman" w:cs="Times New Roman"/>
          <w:color w:val="000000" w:themeColor="text1"/>
          <w:sz w:val="28"/>
          <w:szCs w:val="28"/>
        </w:rPr>
      </w:pPr>
      <w:r w:rsidRPr="006B12D9">
        <w:rPr>
          <w:rFonts w:ascii="Times New Roman" w:hAnsi="Times New Roman" w:cs="Times New Roman"/>
          <w:color w:val="000000" w:themeColor="text1"/>
          <w:sz w:val="28"/>
          <w:szCs w:val="28"/>
        </w:rPr>
        <w:t xml:space="preserve">Возмещение затрат агроагрегаторов, указанных в </w:t>
      </w:r>
      <w:r w:rsidR="00B20444" w:rsidRPr="006B12D9">
        <w:rPr>
          <w:rFonts w:ascii="Times New Roman" w:hAnsi="Times New Roman" w:cs="Times New Roman"/>
          <w:color w:val="000000" w:themeColor="text1"/>
          <w:sz w:val="28"/>
          <w:szCs w:val="28"/>
        </w:rPr>
        <w:t>подпункте 1 настоящего пункта</w:t>
      </w:r>
      <w:r w:rsidRPr="006B12D9">
        <w:rPr>
          <w:rFonts w:ascii="Times New Roman" w:hAnsi="Times New Roman" w:cs="Times New Roman"/>
          <w:color w:val="000000" w:themeColor="text1"/>
          <w:sz w:val="28"/>
          <w:szCs w:val="28"/>
        </w:rPr>
        <w:t>, за IV квартал отчетного финансового года может быть осуществлено в первом полугодии года, следующего за отчетным годом, в случае если э</w:t>
      </w:r>
      <w:r w:rsidR="00B20444" w:rsidRPr="006B12D9">
        <w:rPr>
          <w:rFonts w:ascii="Times New Roman" w:hAnsi="Times New Roman" w:cs="Times New Roman"/>
          <w:color w:val="000000" w:themeColor="text1"/>
          <w:sz w:val="28"/>
          <w:szCs w:val="28"/>
        </w:rPr>
        <w:t>ти затраты не возмещались ранее.</w:t>
      </w:r>
    </w:p>
    <w:p w:rsidR="00B20444" w:rsidRPr="006B12D9" w:rsidRDefault="00B20444" w:rsidP="002A2375">
      <w:pPr>
        <w:pStyle w:val="ConsPlusNormal"/>
        <w:ind w:firstLine="709"/>
        <w:jc w:val="both"/>
        <w:rPr>
          <w:rFonts w:ascii="Times New Roman" w:hAnsi="Times New Roman" w:cs="Times New Roman"/>
          <w:color w:val="000000" w:themeColor="text1"/>
          <w:sz w:val="28"/>
          <w:szCs w:val="28"/>
        </w:rPr>
      </w:pPr>
      <w:r w:rsidRPr="006B12D9">
        <w:rPr>
          <w:rFonts w:ascii="Times New Roman" w:hAnsi="Times New Roman" w:cs="Times New Roman"/>
          <w:color w:val="000000" w:themeColor="text1"/>
          <w:sz w:val="28"/>
          <w:szCs w:val="28"/>
        </w:rPr>
        <w:t>Заключение договоров (соглашений, контрактов) с поставщиками фермерской продукции на поставку фермерской продукции, число которых составляет не менее 5 и не менее половины которых осуществляют деятельность на территории того субъекта Российской Федерации, в котором осуществлена деятельность и государственная регистрация юридического лица и (или) индивидуального предпринимателя.</w:t>
      </w:r>
    </w:p>
    <w:p w:rsidR="00B20444" w:rsidRPr="006B12D9" w:rsidRDefault="00B20444" w:rsidP="002A2375">
      <w:pPr>
        <w:pStyle w:val="ConsPlusNormal"/>
        <w:ind w:firstLine="709"/>
        <w:jc w:val="both"/>
        <w:rPr>
          <w:rFonts w:ascii="Times New Roman" w:hAnsi="Times New Roman" w:cs="Times New Roman"/>
          <w:color w:val="000000" w:themeColor="text1"/>
          <w:sz w:val="28"/>
          <w:szCs w:val="28"/>
        </w:rPr>
      </w:pPr>
      <w:r w:rsidRPr="006B12D9">
        <w:rPr>
          <w:rFonts w:ascii="Times New Roman" w:hAnsi="Times New Roman" w:cs="Times New Roman"/>
          <w:color w:val="000000" w:themeColor="text1"/>
          <w:sz w:val="28"/>
          <w:szCs w:val="28"/>
        </w:rPr>
        <w:t xml:space="preserve">Количество поставщиков фермерской продукции одного агроагрегатора не должно превышать 25 процентов общего количества производителей фермерской продукции Забайкальского края. Доля одного поставщика фермерской продукции в общем объеме закупаемой агроагрегатором продукции не может превышать 20 процентов. </w:t>
      </w:r>
    </w:p>
    <w:p w:rsidR="00B20444" w:rsidRPr="006B12D9" w:rsidRDefault="00B20444" w:rsidP="002A2375">
      <w:pPr>
        <w:pStyle w:val="ConsPlusNormal"/>
        <w:ind w:firstLine="709"/>
        <w:jc w:val="both"/>
        <w:rPr>
          <w:rFonts w:ascii="Times New Roman" w:hAnsi="Times New Roman" w:cs="Times New Roman"/>
          <w:color w:val="000000" w:themeColor="text1"/>
          <w:sz w:val="28"/>
          <w:szCs w:val="28"/>
        </w:rPr>
      </w:pPr>
      <w:r w:rsidRPr="006B12D9">
        <w:rPr>
          <w:rFonts w:ascii="Times New Roman" w:hAnsi="Times New Roman" w:cs="Times New Roman"/>
          <w:color w:val="000000" w:themeColor="text1"/>
          <w:sz w:val="28"/>
          <w:szCs w:val="28"/>
        </w:rPr>
        <w:t>Доля поставщиков – сельскохозяйственных товаропроизводителей, осуществляющих производство фермерской продукции и являющихся членами (кроме ассоциированных членов) агроагрегатора, в общем объеме закупаемой агроагрегатором продукции не может быть менее 50 процентов в денежном (рубль) и в физическом выражении;</w:t>
      </w:r>
    </w:p>
    <w:p w:rsidR="00F52E61" w:rsidRPr="006B12D9" w:rsidRDefault="00F1658B" w:rsidP="002A2375">
      <w:pPr>
        <w:pStyle w:val="ConsPlusNormal"/>
        <w:ind w:firstLine="709"/>
        <w:jc w:val="both"/>
        <w:rPr>
          <w:rFonts w:ascii="Times New Roman" w:hAnsi="Times New Roman" w:cs="Times New Roman"/>
          <w:color w:val="000000" w:themeColor="text1"/>
          <w:sz w:val="28"/>
          <w:szCs w:val="28"/>
        </w:rPr>
      </w:pPr>
      <w:r w:rsidRPr="006B12D9">
        <w:rPr>
          <w:rFonts w:ascii="Times New Roman" w:hAnsi="Times New Roman" w:cs="Times New Roman"/>
          <w:color w:val="000000" w:themeColor="text1"/>
          <w:sz w:val="28"/>
          <w:szCs w:val="28"/>
        </w:rPr>
        <w:t>2</w:t>
      </w:r>
      <w:r w:rsidR="007675CF" w:rsidRPr="006B12D9">
        <w:rPr>
          <w:rFonts w:ascii="Times New Roman" w:hAnsi="Times New Roman" w:cs="Times New Roman"/>
          <w:color w:val="000000" w:themeColor="text1"/>
          <w:sz w:val="28"/>
          <w:szCs w:val="28"/>
        </w:rPr>
        <w:t xml:space="preserve">) </w:t>
      </w:r>
      <w:r w:rsidR="00F52E61" w:rsidRPr="006B12D9">
        <w:rPr>
          <w:rFonts w:ascii="Times New Roman" w:hAnsi="Times New Roman" w:cs="Times New Roman"/>
          <w:color w:val="000000" w:themeColor="text1"/>
          <w:sz w:val="28"/>
          <w:szCs w:val="28"/>
        </w:rPr>
        <w:t>связанных с приобретением и последующим внесением в неделимый фонд объектов, предназначенных для заготовки, хранения, подработки, переработки, сортировки, первичной переработки, охлаждения, подготовки к реализации, транспортировки и реализации сельскохозяйственной продукции, шерсти, пищевых лесных ресурсов, а также продуктов переработки указанной продукции, оборудования для организации хранения, переработки, упаковки, маркировки, транспортировки и реализации сельскохозяйственной продукции, специализированного автотранспорта, – в размере, не превышающем 30 процентов затрат, но не более 20 млн. рублей из расчета на один агроагрегатор.</w:t>
      </w:r>
    </w:p>
    <w:p w:rsidR="00C05331" w:rsidRPr="006B12D9" w:rsidRDefault="00C05331" w:rsidP="002A2375">
      <w:pPr>
        <w:pStyle w:val="ConsPlusNormal"/>
        <w:ind w:firstLine="709"/>
        <w:jc w:val="both"/>
        <w:rPr>
          <w:rFonts w:ascii="Times New Roman" w:hAnsi="Times New Roman" w:cs="Times New Roman"/>
          <w:color w:val="000000" w:themeColor="text1"/>
          <w:sz w:val="28"/>
          <w:szCs w:val="28"/>
        </w:rPr>
      </w:pPr>
      <w:r w:rsidRPr="006B12D9">
        <w:rPr>
          <w:rFonts w:ascii="Times New Roman" w:hAnsi="Times New Roman" w:cs="Times New Roman"/>
          <w:color w:val="000000" w:themeColor="text1"/>
          <w:sz w:val="28"/>
          <w:szCs w:val="28"/>
        </w:rPr>
        <w:t xml:space="preserve">Срок эксплуатации оборудования и специализированного автотранспорта, приобретаемого агроагрегатором за счет средств субсидии, не должен превышать 3 лет с года производства. </w:t>
      </w:r>
    </w:p>
    <w:p w:rsidR="0039619A" w:rsidRPr="006B12D9" w:rsidRDefault="003B7663" w:rsidP="002A2375">
      <w:pPr>
        <w:pStyle w:val="ConsPlusNormal"/>
        <w:ind w:firstLine="709"/>
        <w:jc w:val="both"/>
        <w:rPr>
          <w:rFonts w:ascii="Times New Roman" w:hAnsi="Times New Roman" w:cs="Times New Roman"/>
          <w:color w:val="000000" w:themeColor="text1"/>
          <w:sz w:val="28"/>
          <w:szCs w:val="28"/>
        </w:rPr>
      </w:pPr>
      <w:r w:rsidRPr="006B12D9">
        <w:rPr>
          <w:rFonts w:ascii="Times New Roman" w:hAnsi="Times New Roman" w:cs="Times New Roman"/>
          <w:color w:val="000000" w:themeColor="text1"/>
          <w:sz w:val="28"/>
          <w:szCs w:val="28"/>
        </w:rPr>
        <w:t>16</w:t>
      </w:r>
      <w:r w:rsidR="00F1658B" w:rsidRPr="006B12D9">
        <w:rPr>
          <w:rFonts w:ascii="Times New Roman" w:hAnsi="Times New Roman" w:cs="Times New Roman"/>
          <w:color w:val="000000" w:themeColor="text1"/>
          <w:sz w:val="28"/>
          <w:szCs w:val="28"/>
        </w:rPr>
        <w:t xml:space="preserve">. Для целей, предусмотренных </w:t>
      </w:r>
      <w:r w:rsidR="00216CFD" w:rsidRPr="006B12D9">
        <w:rPr>
          <w:rFonts w:ascii="Times New Roman" w:hAnsi="Times New Roman" w:cs="Times New Roman"/>
          <w:color w:val="000000" w:themeColor="text1"/>
          <w:sz w:val="28"/>
          <w:szCs w:val="28"/>
        </w:rPr>
        <w:t xml:space="preserve">подпунктом 5 </w:t>
      </w:r>
      <w:r w:rsidR="00F1658B" w:rsidRPr="006B12D9">
        <w:rPr>
          <w:rFonts w:ascii="Times New Roman" w:hAnsi="Times New Roman" w:cs="Times New Roman"/>
          <w:color w:val="000000" w:themeColor="text1"/>
          <w:sz w:val="28"/>
          <w:szCs w:val="28"/>
        </w:rPr>
        <w:t xml:space="preserve">пункта 12 и </w:t>
      </w:r>
      <w:r w:rsidR="00216CFD" w:rsidRPr="006B12D9">
        <w:rPr>
          <w:rFonts w:ascii="Times New Roman" w:hAnsi="Times New Roman" w:cs="Times New Roman"/>
          <w:color w:val="000000" w:themeColor="text1"/>
          <w:sz w:val="28"/>
          <w:szCs w:val="28"/>
        </w:rPr>
        <w:t>подпунктом 1 пункта 15</w:t>
      </w:r>
      <w:r w:rsidR="0039619A" w:rsidRPr="006B12D9">
        <w:rPr>
          <w:rFonts w:ascii="Times New Roman" w:hAnsi="Times New Roman" w:cs="Times New Roman"/>
          <w:color w:val="000000" w:themeColor="text1"/>
          <w:sz w:val="28"/>
          <w:szCs w:val="28"/>
        </w:rPr>
        <w:t xml:space="preserve"> настоящего Порядка</w:t>
      </w:r>
      <w:r w:rsidR="00BF583F" w:rsidRPr="006B12D9">
        <w:rPr>
          <w:rFonts w:ascii="Times New Roman" w:hAnsi="Times New Roman" w:cs="Times New Roman"/>
          <w:color w:val="000000" w:themeColor="text1"/>
          <w:sz w:val="28"/>
          <w:szCs w:val="28"/>
        </w:rPr>
        <w:t>,</w:t>
      </w:r>
      <w:r w:rsidR="00F1658B" w:rsidRPr="006B12D9">
        <w:rPr>
          <w:rFonts w:ascii="Times New Roman" w:hAnsi="Times New Roman" w:cs="Times New Roman"/>
          <w:color w:val="000000" w:themeColor="text1"/>
          <w:sz w:val="28"/>
          <w:szCs w:val="28"/>
        </w:rPr>
        <w:t xml:space="preserve"> к сельскохозяйственной продукции относится продукция, указанная в перечне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утвержденном распоряжением Правительства Российской Федерации от </w:t>
      </w:r>
      <w:r w:rsidR="007675CF" w:rsidRPr="006B12D9">
        <w:rPr>
          <w:rFonts w:ascii="Times New Roman" w:hAnsi="Times New Roman" w:cs="Times New Roman"/>
          <w:color w:val="000000" w:themeColor="text1"/>
          <w:sz w:val="28"/>
          <w:szCs w:val="28"/>
        </w:rPr>
        <w:br/>
      </w:r>
      <w:r w:rsidR="00F1658B" w:rsidRPr="006B12D9">
        <w:rPr>
          <w:rFonts w:ascii="Times New Roman" w:hAnsi="Times New Roman" w:cs="Times New Roman"/>
          <w:color w:val="000000" w:themeColor="text1"/>
          <w:sz w:val="28"/>
          <w:szCs w:val="28"/>
        </w:rPr>
        <w:t xml:space="preserve">25 января 2017 года </w:t>
      </w:r>
      <w:r w:rsidR="00BF583F" w:rsidRPr="006B12D9">
        <w:rPr>
          <w:rFonts w:ascii="Times New Roman" w:hAnsi="Times New Roman" w:cs="Times New Roman"/>
          <w:color w:val="000000" w:themeColor="text1"/>
          <w:sz w:val="28"/>
          <w:szCs w:val="28"/>
        </w:rPr>
        <w:t>№</w:t>
      </w:r>
      <w:r w:rsidR="00F1658B" w:rsidRPr="006B12D9">
        <w:rPr>
          <w:rFonts w:ascii="Times New Roman" w:hAnsi="Times New Roman" w:cs="Times New Roman"/>
          <w:color w:val="000000" w:themeColor="text1"/>
          <w:sz w:val="28"/>
          <w:szCs w:val="28"/>
        </w:rPr>
        <w:t xml:space="preserve"> 79-р.</w:t>
      </w:r>
    </w:p>
    <w:p w:rsidR="00934A9F" w:rsidRPr="006B12D9" w:rsidRDefault="00934A9F" w:rsidP="002A2375">
      <w:pPr>
        <w:pStyle w:val="ConsPlusNormal"/>
        <w:ind w:firstLine="709"/>
        <w:jc w:val="both"/>
        <w:rPr>
          <w:rFonts w:ascii="Times New Roman" w:hAnsi="Times New Roman" w:cs="Times New Roman"/>
          <w:color w:val="000000" w:themeColor="text1"/>
          <w:sz w:val="28"/>
          <w:szCs w:val="28"/>
        </w:rPr>
      </w:pPr>
      <w:r w:rsidRPr="006B12D9">
        <w:rPr>
          <w:rFonts w:ascii="Times New Roman" w:hAnsi="Times New Roman" w:cs="Times New Roman"/>
          <w:color w:val="000000" w:themeColor="text1"/>
          <w:sz w:val="28"/>
          <w:szCs w:val="28"/>
        </w:rPr>
        <w:lastRenderedPageBreak/>
        <w:t xml:space="preserve">17. </w:t>
      </w:r>
      <w:r w:rsidR="001B23DE" w:rsidRPr="006B12D9">
        <w:rPr>
          <w:rFonts w:ascii="Times New Roman" w:hAnsi="Times New Roman" w:cs="Times New Roman"/>
          <w:color w:val="000000" w:themeColor="text1"/>
          <w:sz w:val="28"/>
          <w:szCs w:val="28"/>
        </w:rPr>
        <w:t>Перечень затрат</w:t>
      </w:r>
      <w:r w:rsidR="0039619A" w:rsidRPr="006B12D9">
        <w:rPr>
          <w:rFonts w:ascii="Times New Roman" w:hAnsi="Times New Roman" w:cs="Times New Roman"/>
          <w:color w:val="000000" w:themeColor="text1"/>
          <w:sz w:val="28"/>
          <w:szCs w:val="28"/>
        </w:rPr>
        <w:t>,</w:t>
      </w:r>
      <w:r w:rsidR="001B23DE" w:rsidRPr="006B12D9">
        <w:rPr>
          <w:rFonts w:ascii="Times New Roman" w:hAnsi="Times New Roman" w:cs="Times New Roman"/>
          <w:color w:val="000000" w:themeColor="text1"/>
          <w:sz w:val="28"/>
          <w:szCs w:val="28"/>
        </w:rPr>
        <w:t xml:space="preserve"> </w:t>
      </w:r>
      <w:r w:rsidR="00A719CC" w:rsidRPr="006B12D9">
        <w:rPr>
          <w:rFonts w:ascii="Times New Roman" w:hAnsi="Times New Roman" w:cs="Times New Roman"/>
          <w:color w:val="000000" w:themeColor="text1"/>
          <w:sz w:val="28"/>
          <w:szCs w:val="28"/>
        </w:rPr>
        <w:t xml:space="preserve">указанных в подпункте 1 и 3 пункта 12, подпункте 2 пункта 15 настоящего Порядка, </w:t>
      </w:r>
      <w:r w:rsidR="0039619A" w:rsidRPr="006B12D9">
        <w:rPr>
          <w:rFonts w:ascii="Times New Roman" w:hAnsi="Times New Roman" w:cs="Times New Roman"/>
          <w:color w:val="000000" w:themeColor="text1"/>
          <w:sz w:val="28"/>
          <w:szCs w:val="28"/>
        </w:rPr>
        <w:t xml:space="preserve">возмещение которых допускается осуществлять за счет средств субсидий, направленных на </w:t>
      </w:r>
      <w:r w:rsidR="00A719CC" w:rsidRPr="006B12D9">
        <w:rPr>
          <w:rFonts w:ascii="Times New Roman" w:hAnsi="Times New Roman" w:cs="Times New Roman"/>
          <w:color w:val="000000" w:themeColor="text1"/>
          <w:sz w:val="28"/>
          <w:szCs w:val="28"/>
        </w:rPr>
        <w:t>развитие</w:t>
      </w:r>
      <w:r w:rsidR="0039619A" w:rsidRPr="006B12D9">
        <w:rPr>
          <w:rFonts w:ascii="Times New Roman" w:hAnsi="Times New Roman" w:cs="Times New Roman"/>
          <w:color w:val="000000" w:themeColor="text1"/>
          <w:sz w:val="28"/>
          <w:szCs w:val="28"/>
        </w:rPr>
        <w:t xml:space="preserve"> сельскохозяйственных потребительских кооперативов, переработчиков и агроагрегаторов, о</w:t>
      </w:r>
      <w:r w:rsidR="001B23DE" w:rsidRPr="006B12D9">
        <w:rPr>
          <w:rFonts w:ascii="Times New Roman" w:hAnsi="Times New Roman" w:cs="Times New Roman"/>
          <w:color w:val="000000" w:themeColor="text1"/>
          <w:sz w:val="28"/>
          <w:szCs w:val="28"/>
        </w:rPr>
        <w:t>пределяется Министерством сельского хозяйства Российской Федерации</w:t>
      </w:r>
      <w:r w:rsidR="0039619A" w:rsidRPr="006B12D9">
        <w:rPr>
          <w:rFonts w:ascii="Times New Roman" w:hAnsi="Times New Roman" w:cs="Times New Roman"/>
          <w:color w:val="000000" w:themeColor="text1"/>
          <w:sz w:val="28"/>
          <w:szCs w:val="28"/>
        </w:rPr>
        <w:t>.</w:t>
      </w:r>
    </w:p>
    <w:p w:rsidR="00773881" w:rsidRPr="006B12D9" w:rsidRDefault="00934A9F" w:rsidP="002A2375">
      <w:pPr>
        <w:pStyle w:val="ConsPlusNormal"/>
        <w:ind w:firstLine="709"/>
        <w:jc w:val="both"/>
        <w:rPr>
          <w:rFonts w:ascii="Times New Roman" w:hAnsi="Times New Roman" w:cs="Times New Roman"/>
          <w:color w:val="000000" w:themeColor="text1"/>
          <w:sz w:val="28"/>
          <w:szCs w:val="28"/>
        </w:rPr>
      </w:pPr>
      <w:r w:rsidRPr="006B12D9">
        <w:rPr>
          <w:rFonts w:ascii="Times New Roman" w:hAnsi="Times New Roman" w:cs="Times New Roman"/>
          <w:color w:val="000000" w:themeColor="text1"/>
          <w:sz w:val="28"/>
          <w:szCs w:val="28"/>
        </w:rPr>
        <w:t>18. Допускается одновременное предоставление гранта на развитие сельскохозяйственного потребительского кооператива</w:t>
      </w:r>
      <w:r w:rsidR="000F250B" w:rsidRPr="006B12D9">
        <w:rPr>
          <w:rFonts w:ascii="Times New Roman" w:hAnsi="Times New Roman" w:cs="Times New Roman"/>
          <w:color w:val="000000" w:themeColor="text1"/>
          <w:sz w:val="28"/>
          <w:szCs w:val="28"/>
        </w:rPr>
        <w:t xml:space="preserve"> в порядке, утвержденн</w:t>
      </w:r>
      <w:r w:rsidR="007675CF" w:rsidRPr="006B12D9">
        <w:rPr>
          <w:rFonts w:ascii="Times New Roman" w:hAnsi="Times New Roman" w:cs="Times New Roman"/>
          <w:color w:val="000000" w:themeColor="text1"/>
          <w:sz w:val="28"/>
          <w:szCs w:val="28"/>
        </w:rPr>
        <w:t>о</w:t>
      </w:r>
      <w:r w:rsidR="000F250B" w:rsidRPr="006B12D9">
        <w:rPr>
          <w:rFonts w:ascii="Times New Roman" w:hAnsi="Times New Roman" w:cs="Times New Roman"/>
          <w:color w:val="000000" w:themeColor="text1"/>
          <w:sz w:val="28"/>
          <w:szCs w:val="28"/>
        </w:rPr>
        <w:t xml:space="preserve">м постановлением Правительства Забайкальского края и субсидий, предоставляемых в соответствии с пунктом 12 и подпункта 2 пункта 15 настоящего Порядка, </w:t>
      </w:r>
      <w:r w:rsidRPr="006B12D9">
        <w:rPr>
          <w:rFonts w:ascii="Times New Roman" w:hAnsi="Times New Roman" w:cs="Times New Roman"/>
          <w:color w:val="000000" w:themeColor="text1"/>
          <w:sz w:val="28"/>
          <w:szCs w:val="28"/>
        </w:rPr>
        <w:t>в случае, если проектом грантополучателя, реализация которого планируется за счет гранта на развитие сельскохозяйственного потребительского кооператива, не предусмотрены затраты, возмещаемы</w:t>
      </w:r>
      <w:r w:rsidR="000F250B" w:rsidRPr="006B12D9">
        <w:rPr>
          <w:rFonts w:ascii="Times New Roman" w:hAnsi="Times New Roman" w:cs="Times New Roman"/>
          <w:color w:val="000000" w:themeColor="text1"/>
          <w:sz w:val="28"/>
          <w:szCs w:val="28"/>
        </w:rPr>
        <w:t>е в соответствии с пунктом 12 и подпунктом 2 пункта 15 настоящего Порядка</w:t>
      </w:r>
      <w:r w:rsidR="006B12D9" w:rsidRPr="006B12D9">
        <w:rPr>
          <w:rFonts w:ascii="Times New Roman" w:hAnsi="Times New Roman" w:cs="Times New Roman"/>
          <w:color w:val="000000" w:themeColor="text1"/>
          <w:sz w:val="28"/>
          <w:szCs w:val="28"/>
        </w:rPr>
        <w:t>.</w:t>
      </w:r>
    </w:p>
    <w:p w:rsidR="00C60C54" w:rsidRPr="006B12D9" w:rsidRDefault="00C60C54" w:rsidP="002A2375">
      <w:pPr>
        <w:tabs>
          <w:tab w:val="left" w:pos="1134"/>
        </w:tabs>
        <w:spacing w:after="0" w:line="240" w:lineRule="auto"/>
        <w:ind w:firstLine="709"/>
        <w:jc w:val="both"/>
        <w:rPr>
          <w:rFonts w:ascii="Times New Roman" w:hAnsi="Times New Roman"/>
          <w:color w:val="000000" w:themeColor="text1"/>
          <w:sz w:val="28"/>
          <w:szCs w:val="28"/>
        </w:rPr>
      </w:pPr>
    </w:p>
    <w:bookmarkEnd w:id="4"/>
    <w:p w:rsidR="00AC4E73" w:rsidRPr="006B12D9" w:rsidRDefault="00AC4E73" w:rsidP="002A2375">
      <w:pPr>
        <w:spacing w:after="0" w:line="240" w:lineRule="auto"/>
        <w:ind w:firstLine="709"/>
        <w:jc w:val="center"/>
        <w:rPr>
          <w:rFonts w:ascii="Times New Roman" w:hAnsi="Times New Roman"/>
          <w:b/>
          <w:color w:val="000000" w:themeColor="text1"/>
          <w:sz w:val="28"/>
          <w:szCs w:val="28"/>
        </w:rPr>
      </w:pPr>
      <w:r w:rsidRPr="006B12D9">
        <w:rPr>
          <w:rFonts w:ascii="Times New Roman" w:hAnsi="Times New Roman"/>
          <w:b/>
          <w:color w:val="000000" w:themeColor="text1"/>
          <w:sz w:val="28"/>
          <w:szCs w:val="28"/>
        </w:rPr>
        <w:t>2. Порядок организации и проведения отбора</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p>
    <w:p w:rsidR="00AC4E73" w:rsidRPr="006B12D9" w:rsidRDefault="003363FE"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19</w:t>
      </w:r>
      <w:r w:rsidR="00AC4E73" w:rsidRPr="006B12D9">
        <w:rPr>
          <w:rFonts w:ascii="Times New Roman" w:hAnsi="Times New Roman"/>
          <w:color w:val="000000" w:themeColor="text1"/>
          <w:sz w:val="28"/>
          <w:szCs w:val="28"/>
        </w:rPr>
        <w:t>. Отбор осуществляется в государственной интегрированной информационной системе управления общественными финансами «Электронный бюджет» (далее – ГИИС «Электронный бюджет»).</w:t>
      </w:r>
    </w:p>
    <w:p w:rsidR="00AC4E73" w:rsidRPr="006B12D9" w:rsidRDefault="003363FE"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20</w:t>
      </w:r>
      <w:r w:rsidR="00AC4E73" w:rsidRPr="006B12D9">
        <w:rPr>
          <w:rFonts w:ascii="Times New Roman" w:hAnsi="Times New Roman"/>
          <w:color w:val="000000" w:themeColor="text1"/>
          <w:sz w:val="28"/>
          <w:szCs w:val="28"/>
        </w:rPr>
        <w:t>. Взаимодействие Министерства с участниками отбора осуществляется в ГИИС «Электронный бюджет» с использованием документов в электронной форме.</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Обеспечение доступа к ГИИС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C4667" w:rsidRPr="006B12D9" w:rsidRDefault="003363FE"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21</w:t>
      </w:r>
      <w:r w:rsidR="00AC4E73" w:rsidRPr="006B12D9">
        <w:rPr>
          <w:rFonts w:ascii="Times New Roman" w:hAnsi="Times New Roman"/>
          <w:color w:val="000000" w:themeColor="text1"/>
          <w:sz w:val="28"/>
          <w:szCs w:val="28"/>
        </w:rPr>
        <w:t>. Объявление размещается Министерством на едином портале не позднее 5-го календарного дня до наступления даты начала приема заявок после публикации на едино</w:t>
      </w:r>
      <w:r w:rsidR="00CC4667" w:rsidRPr="006B12D9">
        <w:rPr>
          <w:rFonts w:ascii="Times New Roman" w:hAnsi="Times New Roman"/>
          <w:color w:val="000000" w:themeColor="text1"/>
          <w:sz w:val="28"/>
          <w:szCs w:val="28"/>
        </w:rPr>
        <w:t>м портале информации о субсидии, а также при необходимости на официальном сайте Министерства в</w:t>
      </w:r>
      <w:r w:rsidR="00BC7FF2" w:rsidRPr="006B12D9">
        <w:rPr>
          <w:rFonts w:ascii="Times New Roman" w:hAnsi="Times New Roman"/>
          <w:color w:val="000000" w:themeColor="text1"/>
          <w:sz w:val="28"/>
          <w:szCs w:val="28"/>
        </w:rPr>
        <w:t xml:space="preserve"> сети «Интернет».</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Объявление формируется в электронной форме посредством заполнения соответствующих экранных форм веб-интерфейс</w:t>
      </w:r>
      <w:r w:rsidR="00E36067" w:rsidRPr="006B12D9">
        <w:rPr>
          <w:rFonts w:ascii="Times New Roman" w:hAnsi="Times New Roman"/>
          <w:color w:val="000000" w:themeColor="text1"/>
          <w:sz w:val="28"/>
          <w:szCs w:val="28"/>
        </w:rPr>
        <w:t>а ГИИС «Электронный бюджет»</w:t>
      </w:r>
      <w:r w:rsidRPr="006B12D9">
        <w:rPr>
          <w:rFonts w:ascii="Times New Roman" w:hAnsi="Times New Roman"/>
          <w:color w:val="000000" w:themeColor="text1"/>
          <w:sz w:val="28"/>
          <w:szCs w:val="28"/>
        </w:rPr>
        <w:t>, публикуется на едином портале и включает в себя следующую информацию:</w:t>
      </w:r>
    </w:p>
    <w:p w:rsidR="00EE2752" w:rsidRPr="006B12D9" w:rsidRDefault="00AC4E73" w:rsidP="002A2375">
      <w:pPr>
        <w:pStyle w:val="a5"/>
        <w:numPr>
          <w:ilvl w:val="0"/>
          <w:numId w:val="3"/>
        </w:numPr>
        <w:spacing w:after="0" w:line="240" w:lineRule="auto"/>
        <w:ind w:left="0"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способ проведения отбора;</w:t>
      </w:r>
    </w:p>
    <w:p w:rsidR="00EE2752" w:rsidRPr="006B12D9" w:rsidRDefault="00AC4E73" w:rsidP="002A2375">
      <w:pPr>
        <w:pStyle w:val="a5"/>
        <w:numPr>
          <w:ilvl w:val="0"/>
          <w:numId w:val="3"/>
        </w:numPr>
        <w:spacing w:after="0" w:line="240" w:lineRule="auto"/>
        <w:ind w:left="0"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сроки проведения отбора, дату и время начала подачи заявок, а также дату и время окончания приема заявок, при этом дата окончания приема заявок не может быть ранее 10-го календарного дня, следующего за днем размещения объявления;</w:t>
      </w:r>
      <w:bookmarkStart w:id="9" w:name="sub_1182"/>
    </w:p>
    <w:p w:rsidR="00EE2752" w:rsidRPr="006B12D9" w:rsidRDefault="00AC4E73" w:rsidP="002A2375">
      <w:pPr>
        <w:pStyle w:val="a5"/>
        <w:numPr>
          <w:ilvl w:val="0"/>
          <w:numId w:val="3"/>
        </w:numPr>
        <w:spacing w:after="0" w:line="240" w:lineRule="auto"/>
        <w:ind w:left="0"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наименование, место нахождения, почтовый адрес, адрес электронной почты</w:t>
      </w:r>
      <w:bookmarkEnd w:id="9"/>
      <w:r w:rsidRPr="006B12D9">
        <w:rPr>
          <w:rFonts w:ascii="Times New Roman" w:hAnsi="Times New Roman"/>
          <w:color w:val="000000" w:themeColor="text1"/>
          <w:sz w:val="28"/>
          <w:szCs w:val="28"/>
        </w:rPr>
        <w:t>, контактный телефон Министерства;</w:t>
      </w:r>
    </w:p>
    <w:p w:rsidR="00EE2752" w:rsidRPr="006B12D9" w:rsidRDefault="007A5E3E" w:rsidP="002A2375">
      <w:pPr>
        <w:pStyle w:val="a5"/>
        <w:numPr>
          <w:ilvl w:val="0"/>
          <w:numId w:val="3"/>
        </w:numPr>
        <w:spacing w:after="0" w:line="240" w:lineRule="auto"/>
        <w:ind w:left="0"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lastRenderedPageBreak/>
        <w:t>наименование субсидий и результаты предоставления субсидий</w:t>
      </w:r>
      <w:r w:rsidR="00AC4E73" w:rsidRPr="006B12D9">
        <w:rPr>
          <w:rFonts w:ascii="Times New Roman" w:hAnsi="Times New Roman"/>
          <w:color w:val="000000" w:themeColor="text1"/>
          <w:sz w:val="28"/>
          <w:szCs w:val="28"/>
        </w:rPr>
        <w:t>;</w:t>
      </w:r>
    </w:p>
    <w:p w:rsidR="00EE2752" w:rsidRPr="006B12D9" w:rsidRDefault="00CC4667" w:rsidP="002A2375">
      <w:pPr>
        <w:pStyle w:val="a5"/>
        <w:numPr>
          <w:ilvl w:val="0"/>
          <w:numId w:val="3"/>
        </w:numPr>
        <w:spacing w:after="0" w:line="240" w:lineRule="auto"/>
        <w:ind w:left="0"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 xml:space="preserve">категорию участников отбора и </w:t>
      </w:r>
      <w:r w:rsidR="00AC4E73" w:rsidRPr="006B12D9">
        <w:rPr>
          <w:rFonts w:ascii="Times New Roman" w:hAnsi="Times New Roman"/>
          <w:color w:val="000000" w:themeColor="text1"/>
          <w:sz w:val="28"/>
          <w:szCs w:val="28"/>
        </w:rPr>
        <w:t>требования к участникам отбора;</w:t>
      </w:r>
    </w:p>
    <w:p w:rsidR="00EE2752" w:rsidRPr="006B12D9" w:rsidRDefault="00AC4E73" w:rsidP="002A2375">
      <w:pPr>
        <w:pStyle w:val="a5"/>
        <w:numPr>
          <w:ilvl w:val="0"/>
          <w:numId w:val="3"/>
        </w:numPr>
        <w:spacing w:after="0" w:line="240" w:lineRule="auto"/>
        <w:ind w:left="0"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порядок подачи заявок участниками отбора и требования, предъявляемые к содержанию заявок, подаваемых участниками отбора;</w:t>
      </w:r>
    </w:p>
    <w:p w:rsidR="00EE2752" w:rsidRPr="006B12D9" w:rsidRDefault="00AC4E73" w:rsidP="002A2375">
      <w:pPr>
        <w:pStyle w:val="a5"/>
        <w:numPr>
          <w:ilvl w:val="0"/>
          <w:numId w:val="3"/>
        </w:numPr>
        <w:spacing w:after="0" w:line="240" w:lineRule="auto"/>
        <w:ind w:left="0"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порядок отзыва участниками отбора заявок, порядок их возврата, порядок внесения изменений в заявки;</w:t>
      </w:r>
    </w:p>
    <w:p w:rsidR="00EE2752" w:rsidRPr="006B12D9" w:rsidRDefault="00AC4E73" w:rsidP="002A2375">
      <w:pPr>
        <w:pStyle w:val="a5"/>
        <w:numPr>
          <w:ilvl w:val="0"/>
          <w:numId w:val="3"/>
        </w:numPr>
        <w:spacing w:after="0" w:line="240" w:lineRule="auto"/>
        <w:ind w:left="0"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порядок рассмотрения заявок на предмет их соответствия установленным в объявлении требованиям и категории, сроки рассмотрения заявок;</w:t>
      </w:r>
    </w:p>
    <w:p w:rsidR="00EE2752" w:rsidRPr="006B12D9" w:rsidRDefault="00AC4E73" w:rsidP="002A2375">
      <w:pPr>
        <w:pStyle w:val="a5"/>
        <w:numPr>
          <w:ilvl w:val="0"/>
          <w:numId w:val="3"/>
        </w:numPr>
        <w:spacing w:after="0" w:line="240" w:lineRule="auto"/>
        <w:ind w:left="0"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порядок возврата заявок участникам отбора на доработку</w:t>
      </w:r>
      <w:bookmarkStart w:id="10" w:name="sub_1192"/>
      <w:r w:rsidRPr="006B12D9">
        <w:rPr>
          <w:rFonts w:ascii="Times New Roman" w:hAnsi="Times New Roman"/>
          <w:color w:val="000000" w:themeColor="text1"/>
          <w:sz w:val="28"/>
          <w:szCs w:val="28"/>
        </w:rPr>
        <w:t>;</w:t>
      </w:r>
    </w:p>
    <w:p w:rsidR="00EE2752" w:rsidRPr="006B12D9" w:rsidRDefault="00AC4E73" w:rsidP="002A2375">
      <w:pPr>
        <w:pStyle w:val="a5"/>
        <w:numPr>
          <w:ilvl w:val="0"/>
          <w:numId w:val="3"/>
        </w:numPr>
        <w:spacing w:after="0" w:line="240" w:lineRule="auto"/>
        <w:ind w:left="0"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порядок отклонения заявок, а также информацию об основаниях их отклонения;</w:t>
      </w:r>
    </w:p>
    <w:p w:rsidR="00EE2752" w:rsidRPr="006B12D9" w:rsidRDefault="00AC4E73" w:rsidP="002A2375">
      <w:pPr>
        <w:pStyle w:val="a5"/>
        <w:numPr>
          <w:ilvl w:val="0"/>
          <w:numId w:val="3"/>
        </w:numPr>
        <w:spacing w:after="0" w:line="240" w:lineRule="auto"/>
        <w:ind w:left="0"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объем распределяемой субсидии в рамках отбора, порядок расчета размера субсидии, правила распределения субсидии по результатам отбора;</w:t>
      </w:r>
      <w:bookmarkEnd w:id="10"/>
    </w:p>
    <w:p w:rsidR="00EE2752" w:rsidRPr="006B12D9" w:rsidRDefault="00AC4E73" w:rsidP="002A2375">
      <w:pPr>
        <w:pStyle w:val="a5"/>
        <w:numPr>
          <w:ilvl w:val="0"/>
          <w:numId w:val="3"/>
        </w:numPr>
        <w:spacing w:after="0" w:line="240" w:lineRule="auto"/>
        <w:ind w:left="0"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 срока направления Министерством ответа на запрос;</w:t>
      </w:r>
    </w:p>
    <w:p w:rsidR="00EE2752" w:rsidRPr="006B12D9" w:rsidRDefault="00AC4E73" w:rsidP="002A2375">
      <w:pPr>
        <w:pStyle w:val="a5"/>
        <w:numPr>
          <w:ilvl w:val="0"/>
          <w:numId w:val="3"/>
        </w:numPr>
        <w:spacing w:after="0" w:line="240" w:lineRule="auto"/>
        <w:ind w:left="0" w:firstLine="709"/>
        <w:jc w:val="both"/>
        <w:rPr>
          <w:rFonts w:ascii="Times New Roman" w:hAnsi="Times New Roman"/>
          <w:color w:val="000000" w:themeColor="text1"/>
          <w:sz w:val="28"/>
          <w:szCs w:val="28"/>
        </w:rPr>
      </w:pPr>
      <w:proofErr w:type="gramStart"/>
      <w:r w:rsidRPr="006B12D9">
        <w:rPr>
          <w:rFonts w:ascii="Times New Roman" w:hAnsi="Times New Roman"/>
          <w:color w:val="000000" w:themeColor="text1"/>
          <w:sz w:val="28"/>
          <w:szCs w:val="28"/>
        </w:rPr>
        <w:t>срок</w:t>
      </w:r>
      <w:proofErr w:type="gramEnd"/>
      <w:r w:rsidRPr="006B12D9">
        <w:rPr>
          <w:rFonts w:ascii="Times New Roman" w:hAnsi="Times New Roman"/>
          <w:color w:val="000000" w:themeColor="text1"/>
          <w:sz w:val="28"/>
          <w:szCs w:val="28"/>
        </w:rPr>
        <w:t>, в течение которого победитель (победители) отбора должен (должны) подписать соглашение(я);</w:t>
      </w:r>
    </w:p>
    <w:p w:rsidR="00EE2752" w:rsidRPr="006B12D9" w:rsidRDefault="00AC4E73" w:rsidP="002A2375">
      <w:pPr>
        <w:pStyle w:val="a5"/>
        <w:numPr>
          <w:ilvl w:val="0"/>
          <w:numId w:val="3"/>
        </w:numPr>
        <w:spacing w:after="0" w:line="240" w:lineRule="auto"/>
        <w:ind w:left="0" w:firstLine="709"/>
        <w:jc w:val="both"/>
        <w:rPr>
          <w:rFonts w:ascii="Times New Roman" w:hAnsi="Times New Roman"/>
          <w:color w:val="000000" w:themeColor="text1"/>
          <w:sz w:val="28"/>
          <w:szCs w:val="28"/>
        </w:rPr>
      </w:pPr>
      <w:proofErr w:type="gramStart"/>
      <w:r w:rsidRPr="006B12D9">
        <w:rPr>
          <w:rFonts w:ascii="Times New Roman" w:hAnsi="Times New Roman"/>
          <w:color w:val="000000" w:themeColor="text1"/>
          <w:sz w:val="28"/>
          <w:szCs w:val="28"/>
        </w:rPr>
        <w:t>условия</w:t>
      </w:r>
      <w:proofErr w:type="gramEnd"/>
      <w:r w:rsidRPr="006B12D9">
        <w:rPr>
          <w:rFonts w:ascii="Times New Roman" w:hAnsi="Times New Roman"/>
          <w:color w:val="000000" w:themeColor="text1"/>
          <w:sz w:val="28"/>
          <w:szCs w:val="28"/>
        </w:rPr>
        <w:t xml:space="preserve"> признания победителя (победителей) отбора уклонившимся от заключения с</w:t>
      </w:r>
      <w:r w:rsidR="0002651E" w:rsidRPr="006B12D9">
        <w:rPr>
          <w:rFonts w:ascii="Times New Roman" w:hAnsi="Times New Roman"/>
          <w:color w:val="000000" w:themeColor="text1"/>
          <w:sz w:val="28"/>
          <w:szCs w:val="28"/>
        </w:rPr>
        <w:t>оглашения;</w:t>
      </w:r>
    </w:p>
    <w:p w:rsidR="00B37C4F" w:rsidRPr="006B12D9" w:rsidRDefault="00B37C4F" w:rsidP="002A2375">
      <w:pPr>
        <w:pStyle w:val="a5"/>
        <w:numPr>
          <w:ilvl w:val="0"/>
          <w:numId w:val="3"/>
        </w:numPr>
        <w:spacing w:after="0" w:line="240" w:lineRule="auto"/>
        <w:ind w:left="0" w:firstLine="709"/>
        <w:jc w:val="both"/>
        <w:rPr>
          <w:rFonts w:ascii="Times New Roman" w:hAnsi="Times New Roman"/>
          <w:color w:val="000000" w:themeColor="text1"/>
          <w:sz w:val="28"/>
          <w:szCs w:val="28"/>
        </w:rPr>
      </w:pPr>
      <w:proofErr w:type="gramStart"/>
      <w:r w:rsidRPr="006B12D9">
        <w:rPr>
          <w:rFonts w:ascii="Times New Roman" w:hAnsi="Times New Roman"/>
          <w:color w:val="000000" w:themeColor="text1"/>
          <w:sz w:val="28"/>
          <w:szCs w:val="28"/>
        </w:rPr>
        <w:t>сроки</w:t>
      </w:r>
      <w:proofErr w:type="gramEnd"/>
      <w:r w:rsidRPr="006B12D9">
        <w:rPr>
          <w:rFonts w:ascii="Times New Roman" w:hAnsi="Times New Roman"/>
          <w:color w:val="000000" w:themeColor="text1"/>
          <w:sz w:val="28"/>
          <w:szCs w:val="28"/>
        </w:rPr>
        <w:t xml:space="preserve"> размещения протокола подведения итогов конкурсного отбора на едином портале, а также при необходимости на официальном сайте Министерства в сети «Интернет», которые не могут быть позднее 14-го календарного дня, следующего за днем определения победителя конкурсного отбора.</w:t>
      </w:r>
    </w:p>
    <w:p w:rsidR="009D2943" w:rsidRPr="006B12D9" w:rsidRDefault="003363FE"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22</w:t>
      </w:r>
      <w:r w:rsidR="009D2943" w:rsidRPr="006B12D9">
        <w:rPr>
          <w:rFonts w:ascii="Times New Roman" w:hAnsi="Times New Roman"/>
          <w:color w:val="000000" w:themeColor="text1"/>
          <w:sz w:val="28"/>
          <w:szCs w:val="28"/>
        </w:rPr>
        <w:t xml:space="preserve">. Министерство вправе принять решение о внесении изменений в объявление, которое размещается на едином портале не позднее даты окончания приема заявок. </w:t>
      </w:r>
    </w:p>
    <w:p w:rsidR="009D2943" w:rsidRPr="006B12D9" w:rsidRDefault="009D294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 xml:space="preserve">При внесении изменений в объявление изменение способа отбора не допускается, а срок подачи участниками отбора заявок продлевается таким образом, чтобы со дня, следующего за днем внесения таких изменений, до даты окончания приема заявок указанный срок составлял не менее </w:t>
      </w:r>
      <w:r w:rsidR="009301FD" w:rsidRPr="006B12D9">
        <w:rPr>
          <w:rFonts w:ascii="Times New Roman" w:hAnsi="Times New Roman"/>
          <w:color w:val="000000" w:themeColor="text1"/>
          <w:sz w:val="28"/>
          <w:szCs w:val="28"/>
        </w:rPr>
        <w:br/>
      </w:r>
      <w:r w:rsidRPr="006B12D9">
        <w:rPr>
          <w:rFonts w:ascii="Times New Roman" w:hAnsi="Times New Roman"/>
          <w:color w:val="000000" w:themeColor="text1"/>
          <w:sz w:val="28"/>
          <w:szCs w:val="28"/>
        </w:rPr>
        <w:t xml:space="preserve">3 календарных дней. </w:t>
      </w:r>
    </w:p>
    <w:p w:rsidR="009D2943" w:rsidRPr="006B12D9" w:rsidRDefault="009D294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 xml:space="preserve">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 </w:t>
      </w:r>
    </w:p>
    <w:p w:rsidR="009D2943" w:rsidRPr="006B12D9" w:rsidRDefault="009D294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Участники отбора, подавшие заявку, уведомляются о внесении изменений в объявление не позднее дня, следующего за днем внесения изменений в объявление, с использованием ГИИС «Электронный бюджет».</w:t>
      </w:r>
    </w:p>
    <w:p w:rsidR="00890EFB" w:rsidRPr="006B12D9" w:rsidRDefault="003363FE"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23</w:t>
      </w:r>
      <w:r w:rsidR="00AC4E73" w:rsidRPr="006B12D9">
        <w:rPr>
          <w:rFonts w:ascii="Times New Roman" w:hAnsi="Times New Roman"/>
          <w:color w:val="000000" w:themeColor="text1"/>
          <w:sz w:val="28"/>
          <w:szCs w:val="28"/>
        </w:rPr>
        <w:t xml:space="preserve">. </w:t>
      </w:r>
      <w:r w:rsidR="00890EFB" w:rsidRPr="006B12D9">
        <w:rPr>
          <w:rFonts w:ascii="Times New Roman" w:hAnsi="Times New Roman"/>
          <w:color w:val="000000" w:themeColor="text1"/>
          <w:sz w:val="28"/>
          <w:szCs w:val="28"/>
        </w:rPr>
        <w:t>Министерство вправе принять решение об отмене проведения отбора, которое размещается на едином портале не позднее чем за 1 рабочий день до даты окончания срока подачи заявок участниками отбора.</w:t>
      </w:r>
    </w:p>
    <w:p w:rsidR="00890EFB" w:rsidRPr="006B12D9" w:rsidRDefault="00890EFB"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lastRenderedPageBreak/>
        <w:t>После окончания срока отмены проведения отбора в соответствии с абзацем первым настоящего пункта и до заключения соглашения с победителем (победителями) отбора, Министерство может отменить отбор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 пунктом 3 статьи 401 Гражданского кодекса Российской Федерации.</w:t>
      </w:r>
    </w:p>
    <w:p w:rsidR="00890EFB" w:rsidRPr="006B12D9" w:rsidRDefault="003363FE"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24</w:t>
      </w:r>
      <w:r w:rsidR="00AC4E73" w:rsidRPr="006B12D9">
        <w:rPr>
          <w:rFonts w:ascii="Times New Roman" w:hAnsi="Times New Roman"/>
          <w:color w:val="000000" w:themeColor="text1"/>
          <w:sz w:val="28"/>
          <w:szCs w:val="28"/>
        </w:rPr>
        <w:t xml:space="preserve">. </w:t>
      </w:r>
      <w:r w:rsidR="00890EFB" w:rsidRPr="006B12D9">
        <w:rPr>
          <w:rFonts w:ascii="Times New Roman" w:hAnsi="Times New Roman"/>
          <w:color w:val="000000" w:themeColor="text1"/>
          <w:sz w:val="28"/>
          <w:szCs w:val="28"/>
        </w:rPr>
        <w:t>Объявление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руководителя Министерства или уполномоченного им лица, размещается на едином портале и включает информацию о причинах отмены отбора.</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Участники отбора, подавшие заявки, информируются об отмене проведения отбора в ГИИС «Электронный бюджет».</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Отбор считается отмененным со дня размещения объявления о его отмене на едином портале.</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2</w:t>
      </w:r>
      <w:r w:rsidR="003363FE" w:rsidRPr="006B12D9">
        <w:rPr>
          <w:rFonts w:ascii="Times New Roman" w:hAnsi="Times New Roman"/>
          <w:color w:val="000000" w:themeColor="text1"/>
          <w:sz w:val="28"/>
          <w:szCs w:val="28"/>
        </w:rPr>
        <w:t>5</w:t>
      </w:r>
      <w:r w:rsidRPr="006B12D9">
        <w:rPr>
          <w:rFonts w:ascii="Times New Roman" w:hAnsi="Times New Roman"/>
          <w:color w:val="000000" w:themeColor="text1"/>
          <w:sz w:val="28"/>
          <w:szCs w:val="28"/>
        </w:rPr>
        <w:t>. В течение текущего финансового года по мере необходимости Министерство вправе объявлять о проведении дополнительного отбора.</w:t>
      </w:r>
    </w:p>
    <w:p w:rsidR="00AC4E73" w:rsidRPr="006B12D9" w:rsidRDefault="003363FE"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26</w:t>
      </w:r>
      <w:r w:rsidR="00AC4E73" w:rsidRPr="006B12D9">
        <w:rPr>
          <w:rFonts w:ascii="Times New Roman" w:hAnsi="Times New Roman"/>
          <w:color w:val="000000" w:themeColor="text1"/>
          <w:sz w:val="28"/>
          <w:szCs w:val="28"/>
        </w:rPr>
        <w:t xml:space="preserve">. К участию в отборе допускаются участники отбора, соответствующие требованиям, указанным в объявлении. </w:t>
      </w:r>
    </w:p>
    <w:p w:rsidR="00890EFB"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2</w:t>
      </w:r>
      <w:r w:rsidR="003363FE" w:rsidRPr="006B12D9">
        <w:rPr>
          <w:rFonts w:ascii="Times New Roman" w:hAnsi="Times New Roman"/>
          <w:color w:val="000000" w:themeColor="text1"/>
          <w:sz w:val="28"/>
          <w:szCs w:val="28"/>
        </w:rPr>
        <w:t>7</w:t>
      </w:r>
      <w:r w:rsidRPr="006B12D9">
        <w:rPr>
          <w:rFonts w:ascii="Times New Roman" w:hAnsi="Times New Roman"/>
          <w:color w:val="000000" w:themeColor="text1"/>
          <w:sz w:val="28"/>
          <w:szCs w:val="28"/>
        </w:rPr>
        <w:t>. Заявка подается в Министерство в соответствии с требованиями и сроками, указанными в объявлении, и формируется участником отбора в электронной форме посредством заполнения соответствующих экранных форм веб-интерфейса ГИИС «Электронный бюджет» и представления в ГИИС «Электронный бюджет» следующих электронных копий документов (документов на бумажном носителе, преобразованных в электр</w:t>
      </w:r>
      <w:r w:rsidR="001159ED" w:rsidRPr="006B12D9">
        <w:rPr>
          <w:rFonts w:ascii="Times New Roman" w:hAnsi="Times New Roman"/>
          <w:color w:val="000000" w:themeColor="text1"/>
          <w:sz w:val="28"/>
          <w:szCs w:val="28"/>
        </w:rPr>
        <w:t xml:space="preserve">онную форму путем сканирования) </w:t>
      </w:r>
      <w:r w:rsidR="00890EFB" w:rsidRPr="006B12D9">
        <w:rPr>
          <w:rFonts w:ascii="Times New Roman" w:hAnsi="Times New Roman"/>
          <w:color w:val="000000" w:themeColor="text1"/>
          <w:sz w:val="28"/>
          <w:szCs w:val="28"/>
        </w:rPr>
        <w:t>и материалов, сформированных в том числе в электронном виде с использовани</w:t>
      </w:r>
      <w:r w:rsidR="001159ED" w:rsidRPr="006B12D9">
        <w:rPr>
          <w:rFonts w:ascii="Times New Roman" w:hAnsi="Times New Roman"/>
          <w:color w:val="000000" w:themeColor="text1"/>
          <w:sz w:val="28"/>
          <w:szCs w:val="28"/>
        </w:rPr>
        <w:t>ем иных информационных систем:</w:t>
      </w:r>
    </w:p>
    <w:p w:rsidR="00A01035" w:rsidRPr="006B12D9" w:rsidRDefault="00BF583F" w:rsidP="002A2375">
      <w:pPr>
        <w:pStyle w:val="a5"/>
        <w:numPr>
          <w:ilvl w:val="0"/>
          <w:numId w:val="8"/>
        </w:numPr>
        <w:spacing w:after="0" w:line="240" w:lineRule="auto"/>
        <w:ind w:left="0"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 xml:space="preserve">справки для расчета субсидии по форме согласно приложению </w:t>
      </w:r>
      <w:r w:rsidR="00110BBC" w:rsidRPr="006B12D9">
        <w:rPr>
          <w:rFonts w:ascii="Times New Roman" w:hAnsi="Times New Roman"/>
          <w:color w:val="000000" w:themeColor="text1"/>
          <w:sz w:val="28"/>
          <w:szCs w:val="28"/>
        </w:rPr>
        <w:br/>
      </w:r>
      <w:r w:rsidRPr="006B12D9">
        <w:rPr>
          <w:rFonts w:ascii="Times New Roman" w:hAnsi="Times New Roman"/>
          <w:color w:val="000000" w:themeColor="text1"/>
          <w:sz w:val="28"/>
          <w:szCs w:val="28"/>
        </w:rPr>
        <w:t>№ 1 к настоящему Порядку;</w:t>
      </w:r>
    </w:p>
    <w:p w:rsidR="00A01035" w:rsidRPr="006B12D9" w:rsidRDefault="00BF583F" w:rsidP="002A2375">
      <w:pPr>
        <w:pStyle w:val="a5"/>
        <w:numPr>
          <w:ilvl w:val="0"/>
          <w:numId w:val="8"/>
        </w:numPr>
        <w:spacing w:after="0" w:line="240" w:lineRule="auto"/>
        <w:ind w:left="0"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 xml:space="preserve">реестра членов сельскохозяйственного потребительского кооператива по форме согласно приложению № 2 к настоящему Порядку (для получателей субсидии </w:t>
      </w:r>
      <w:r w:rsidR="009301FD" w:rsidRPr="006B12D9">
        <w:rPr>
          <w:rFonts w:ascii="Times New Roman" w:hAnsi="Times New Roman"/>
          <w:color w:val="000000" w:themeColor="text1"/>
          <w:sz w:val="28"/>
          <w:szCs w:val="28"/>
        </w:rPr>
        <w:t>–</w:t>
      </w:r>
      <w:r w:rsidRPr="006B12D9">
        <w:rPr>
          <w:rFonts w:ascii="Times New Roman" w:hAnsi="Times New Roman"/>
          <w:color w:val="000000" w:themeColor="text1"/>
          <w:sz w:val="28"/>
          <w:szCs w:val="28"/>
        </w:rPr>
        <w:t xml:space="preserve"> сельскохозяйственных</w:t>
      </w:r>
      <w:r w:rsidR="009301FD" w:rsidRPr="006B12D9">
        <w:rPr>
          <w:rFonts w:ascii="Times New Roman" w:hAnsi="Times New Roman"/>
          <w:color w:val="000000" w:themeColor="text1"/>
          <w:sz w:val="28"/>
          <w:szCs w:val="28"/>
        </w:rPr>
        <w:t xml:space="preserve"> </w:t>
      </w:r>
      <w:r w:rsidRPr="006B12D9">
        <w:rPr>
          <w:rFonts w:ascii="Times New Roman" w:hAnsi="Times New Roman"/>
          <w:color w:val="000000" w:themeColor="text1"/>
          <w:sz w:val="28"/>
          <w:szCs w:val="28"/>
        </w:rPr>
        <w:t>потребительских кооперативов);</w:t>
      </w:r>
    </w:p>
    <w:p w:rsidR="00A01035" w:rsidRPr="006B12D9" w:rsidRDefault="00BF583F" w:rsidP="002A2375">
      <w:pPr>
        <w:pStyle w:val="a5"/>
        <w:numPr>
          <w:ilvl w:val="0"/>
          <w:numId w:val="8"/>
        </w:numPr>
        <w:spacing w:after="0" w:line="240" w:lineRule="auto"/>
        <w:ind w:left="0"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 xml:space="preserve">реестра агроконтрактов по форме согласно приложению № 3 к настоящему Порядку с приложением справок по форме КНД 1122035 по каждому контрагенту (для получателей субсидии </w:t>
      </w:r>
      <w:r w:rsidR="009301FD" w:rsidRPr="006B12D9">
        <w:rPr>
          <w:rFonts w:ascii="Times New Roman" w:hAnsi="Times New Roman"/>
          <w:color w:val="000000" w:themeColor="text1"/>
          <w:sz w:val="28"/>
          <w:szCs w:val="28"/>
        </w:rPr>
        <w:t>–</w:t>
      </w:r>
      <w:r w:rsidRPr="006B12D9">
        <w:rPr>
          <w:rFonts w:ascii="Times New Roman" w:hAnsi="Times New Roman"/>
          <w:color w:val="000000" w:themeColor="text1"/>
          <w:sz w:val="28"/>
          <w:szCs w:val="28"/>
        </w:rPr>
        <w:t xml:space="preserve"> переработчиков);</w:t>
      </w:r>
    </w:p>
    <w:p w:rsidR="00A01035" w:rsidRPr="006B12D9" w:rsidRDefault="004A420F" w:rsidP="002A2375">
      <w:pPr>
        <w:pStyle w:val="a5"/>
        <w:numPr>
          <w:ilvl w:val="0"/>
          <w:numId w:val="8"/>
        </w:numPr>
        <w:spacing w:after="0" w:line="240" w:lineRule="auto"/>
        <w:ind w:left="0"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реестра договоров (соглашений, контрактов) с поставщиками фермерской продукции согласно приложению № 4 к настоящему Порядку (для получателей субсидии – агроагрегаторов);</w:t>
      </w:r>
    </w:p>
    <w:p w:rsidR="00A01035" w:rsidRPr="006B12D9" w:rsidRDefault="00BF583F" w:rsidP="002A2375">
      <w:pPr>
        <w:pStyle w:val="a5"/>
        <w:numPr>
          <w:ilvl w:val="0"/>
          <w:numId w:val="8"/>
        </w:numPr>
        <w:spacing w:after="0" w:line="240" w:lineRule="auto"/>
        <w:ind w:left="0"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 xml:space="preserve">документов, подтверждающих понесенные затраты, согласно перечню, определенному приложением № </w:t>
      </w:r>
      <w:r w:rsidR="004A420F" w:rsidRPr="006B12D9">
        <w:rPr>
          <w:rFonts w:ascii="Times New Roman" w:hAnsi="Times New Roman"/>
          <w:color w:val="000000" w:themeColor="text1"/>
          <w:sz w:val="28"/>
          <w:szCs w:val="28"/>
        </w:rPr>
        <w:t>5</w:t>
      </w:r>
      <w:r w:rsidRPr="006B12D9">
        <w:rPr>
          <w:rFonts w:ascii="Times New Roman" w:hAnsi="Times New Roman"/>
          <w:color w:val="000000" w:themeColor="text1"/>
          <w:sz w:val="28"/>
          <w:szCs w:val="28"/>
        </w:rPr>
        <w:t xml:space="preserve"> к настоящему Порядку;</w:t>
      </w:r>
    </w:p>
    <w:p w:rsidR="00A01035" w:rsidRPr="006B12D9" w:rsidRDefault="00405E78" w:rsidP="002A2375">
      <w:pPr>
        <w:pStyle w:val="a5"/>
        <w:numPr>
          <w:ilvl w:val="0"/>
          <w:numId w:val="8"/>
        </w:numPr>
        <w:spacing w:after="0" w:line="240" w:lineRule="auto"/>
        <w:ind w:left="0"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 xml:space="preserve">акт приема-передачи сельскохозяйственных животных по форме согласно приложению № 6 к настоящему Порядку (для получателей </w:t>
      </w:r>
      <w:r w:rsidRPr="006B12D9">
        <w:rPr>
          <w:rFonts w:ascii="Times New Roman" w:hAnsi="Times New Roman"/>
          <w:color w:val="000000" w:themeColor="text1"/>
          <w:sz w:val="28"/>
          <w:szCs w:val="28"/>
        </w:rPr>
        <w:lastRenderedPageBreak/>
        <w:t>субсидии – сельскохозяйственных потребительских кооперативов, в случае возмещения затрат, указанных в подпункте 1 пункта 12 настоящего Порядка)</w:t>
      </w:r>
      <w:r w:rsidR="00110BBC" w:rsidRPr="006B12D9">
        <w:rPr>
          <w:rFonts w:ascii="Times New Roman" w:hAnsi="Times New Roman"/>
          <w:color w:val="000000" w:themeColor="text1"/>
          <w:sz w:val="28"/>
          <w:szCs w:val="28"/>
        </w:rPr>
        <w:t>;</w:t>
      </w:r>
    </w:p>
    <w:p w:rsidR="00A01035" w:rsidRPr="006B12D9" w:rsidRDefault="00BF583F" w:rsidP="002A2375">
      <w:pPr>
        <w:pStyle w:val="a5"/>
        <w:numPr>
          <w:ilvl w:val="0"/>
          <w:numId w:val="8"/>
        </w:numPr>
        <w:spacing w:after="0" w:line="240" w:lineRule="auto"/>
        <w:ind w:left="0"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 xml:space="preserve">справки о закупе сельскохозяйственной продукции по форме согласно приложению </w:t>
      </w:r>
      <w:r w:rsidR="009301FD" w:rsidRPr="006B12D9">
        <w:rPr>
          <w:rFonts w:ascii="Times New Roman" w:hAnsi="Times New Roman"/>
          <w:color w:val="000000" w:themeColor="text1"/>
          <w:sz w:val="28"/>
          <w:szCs w:val="28"/>
        </w:rPr>
        <w:t>№</w:t>
      </w:r>
      <w:r w:rsidRPr="006B12D9">
        <w:rPr>
          <w:rFonts w:ascii="Times New Roman" w:hAnsi="Times New Roman"/>
          <w:color w:val="000000" w:themeColor="text1"/>
          <w:sz w:val="28"/>
          <w:szCs w:val="28"/>
        </w:rPr>
        <w:t xml:space="preserve"> </w:t>
      </w:r>
      <w:r w:rsidR="00405E78" w:rsidRPr="006B12D9">
        <w:rPr>
          <w:rFonts w:ascii="Times New Roman" w:hAnsi="Times New Roman"/>
          <w:color w:val="000000" w:themeColor="text1"/>
          <w:sz w:val="28"/>
          <w:szCs w:val="28"/>
        </w:rPr>
        <w:t>7</w:t>
      </w:r>
      <w:r w:rsidR="006A4A4B" w:rsidRPr="006B12D9">
        <w:rPr>
          <w:rFonts w:ascii="Times New Roman" w:hAnsi="Times New Roman"/>
          <w:color w:val="000000" w:themeColor="text1"/>
          <w:sz w:val="28"/>
          <w:szCs w:val="28"/>
        </w:rPr>
        <w:t xml:space="preserve"> к настоящему Порядку (для получателей субсидии – сельскохозяйственных потребительских кооперативов</w:t>
      </w:r>
      <w:r w:rsidR="00405E78" w:rsidRPr="006B12D9">
        <w:rPr>
          <w:rFonts w:ascii="Times New Roman" w:hAnsi="Times New Roman"/>
          <w:color w:val="000000" w:themeColor="text1"/>
          <w:sz w:val="28"/>
          <w:szCs w:val="28"/>
        </w:rPr>
        <w:t>, в случае возмещения затрат, указанных в подпункте 5 пункта 12 настоящего Порядка</w:t>
      </w:r>
      <w:r w:rsidR="006A4A4B" w:rsidRPr="006B12D9">
        <w:rPr>
          <w:rFonts w:ascii="Times New Roman" w:hAnsi="Times New Roman"/>
          <w:color w:val="000000" w:themeColor="text1"/>
          <w:sz w:val="28"/>
          <w:szCs w:val="28"/>
        </w:rPr>
        <w:t>)</w:t>
      </w:r>
      <w:r w:rsidRPr="006B12D9">
        <w:rPr>
          <w:rFonts w:ascii="Times New Roman" w:hAnsi="Times New Roman"/>
          <w:color w:val="000000" w:themeColor="text1"/>
          <w:sz w:val="28"/>
          <w:szCs w:val="28"/>
        </w:rPr>
        <w:t>;</w:t>
      </w:r>
    </w:p>
    <w:p w:rsidR="00A01035" w:rsidRPr="006B12D9" w:rsidRDefault="006A4A4B" w:rsidP="002A2375">
      <w:pPr>
        <w:pStyle w:val="a5"/>
        <w:numPr>
          <w:ilvl w:val="0"/>
          <w:numId w:val="8"/>
        </w:numPr>
        <w:spacing w:after="0" w:line="240" w:lineRule="auto"/>
        <w:ind w:left="0"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 xml:space="preserve">справки о закупе фермерской продукции по форме согласно приложению № </w:t>
      </w:r>
      <w:r w:rsidR="00405E78" w:rsidRPr="006B12D9">
        <w:rPr>
          <w:rFonts w:ascii="Times New Roman" w:hAnsi="Times New Roman"/>
          <w:color w:val="000000" w:themeColor="text1"/>
          <w:sz w:val="28"/>
          <w:szCs w:val="28"/>
        </w:rPr>
        <w:t>8</w:t>
      </w:r>
      <w:r w:rsidRPr="006B12D9">
        <w:rPr>
          <w:rFonts w:ascii="Times New Roman" w:hAnsi="Times New Roman"/>
          <w:color w:val="000000" w:themeColor="text1"/>
          <w:sz w:val="28"/>
          <w:szCs w:val="28"/>
        </w:rPr>
        <w:t xml:space="preserve"> к настоящему Порядку (для получателей субсидии – агроагрегаторов</w:t>
      </w:r>
      <w:r w:rsidR="00405E78" w:rsidRPr="006B12D9">
        <w:rPr>
          <w:rFonts w:ascii="Times New Roman" w:hAnsi="Times New Roman"/>
          <w:color w:val="000000" w:themeColor="text1"/>
          <w:sz w:val="28"/>
          <w:szCs w:val="28"/>
        </w:rPr>
        <w:t>, в случае возмещения затрат, указанных в подпункте 1 пункта 15 настоящего Порядка</w:t>
      </w:r>
      <w:r w:rsidRPr="006B12D9">
        <w:rPr>
          <w:rFonts w:ascii="Times New Roman" w:hAnsi="Times New Roman"/>
          <w:color w:val="000000" w:themeColor="text1"/>
          <w:sz w:val="28"/>
          <w:szCs w:val="28"/>
        </w:rPr>
        <w:t>);</w:t>
      </w:r>
    </w:p>
    <w:p w:rsidR="00A01035" w:rsidRPr="006B12D9" w:rsidRDefault="00BF583F" w:rsidP="002A2375">
      <w:pPr>
        <w:pStyle w:val="a5"/>
        <w:numPr>
          <w:ilvl w:val="0"/>
          <w:numId w:val="8"/>
        </w:numPr>
        <w:spacing w:after="0" w:line="240" w:lineRule="auto"/>
        <w:ind w:left="0"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 xml:space="preserve">документа, подтверждающего право на освобождение от исполнения обязанностей налогоплательщика, связанных с исчислением и уплатой налога на добавленную стоимость, с отметкой налогового органа (для </w:t>
      </w:r>
      <w:r w:rsidR="006934CB" w:rsidRPr="006B12D9">
        <w:rPr>
          <w:rFonts w:ascii="Times New Roman" w:hAnsi="Times New Roman"/>
          <w:color w:val="000000" w:themeColor="text1"/>
          <w:sz w:val="28"/>
          <w:szCs w:val="28"/>
        </w:rPr>
        <w:t>заявителей</w:t>
      </w:r>
      <w:r w:rsidRPr="006B12D9">
        <w:rPr>
          <w:rFonts w:ascii="Times New Roman" w:hAnsi="Times New Roman"/>
          <w:color w:val="000000" w:themeColor="text1"/>
          <w:sz w:val="28"/>
          <w:szCs w:val="28"/>
        </w:rPr>
        <w:t>, использующих право на освобождение от исполнения обязанностей налогоплательщика, связанных с исчислением и уплатой налога на добавленную стоимость);</w:t>
      </w:r>
    </w:p>
    <w:p w:rsidR="00A01035" w:rsidRPr="006B12D9" w:rsidRDefault="00BF583F" w:rsidP="002A2375">
      <w:pPr>
        <w:pStyle w:val="a5"/>
        <w:numPr>
          <w:ilvl w:val="0"/>
          <w:numId w:val="8"/>
        </w:numPr>
        <w:spacing w:after="0" w:line="240" w:lineRule="auto"/>
        <w:ind w:left="0"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отчета о финансово-экономическом состоянии за отчетный период, за который предоставляется возмещение части затрат;</w:t>
      </w:r>
    </w:p>
    <w:p w:rsidR="00BF583F" w:rsidRPr="006B12D9" w:rsidRDefault="00D12311" w:rsidP="002A2375">
      <w:pPr>
        <w:pStyle w:val="a5"/>
        <w:numPr>
          <w:ilvl w:val="0"/>
          <w:numId w:val="8"/>
        </w:numPr>
        <w:spacing w:after="0" w:line="240" w:lineRule="auto"/>
        <w:ind w:left="0"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справки</w:t>
      </w:r>
      <w:r w:rsidR="00BF583F" w:rsidRPr="006B12D9">
        <w:rPr>
          <w:rFonts w:ascii="Times New Roman" w:hAnsi="Times New Roman"/>
          <w:color w:val="000000" w:themeColor="text1"/>
          <w:sz w:val="28"/>
          <w:szCs w:val="28"/>
        </w:rPr>
        <w:t xml:space="preserve"> ревизионного союза сельскохозяйственных кооперативов о членстве сельскохозяйственного потребительского кооператива в ревизионном союзе потребительских кооперативов в соответствии с Федеральным законом </w:t>
      </w:r>
      <w:r w:rsidR="009301FD" w:rsidRPr="006B12D9">
        <w:rPr>
          <w:rFonts w:ascii="Times New Roman" w:hAnsi="Times New Roman"/>
          <w:color w:val="000000" w:themeColor="text1"/>
          <w:sz w:val="28"/>
          <w:szCs w:val="28"/>
        </w:rPr>
        <w:t>№</w:t>
      </w:r>
      <w:r w:rsidR="00BF583F" w:rsidRPr="006B12D9">
        <w:rPr>
          <w:rFonts w:ascii="Times New Roman" w:hAnsi="Times New Roman"/>
          <w:color w:val="000000" w:themeColor="text1"/>
          <w:sz w:val="28"/>
          <w:szCs w:val="28"/>
        </w:rPr>
        <w:t xml:space="preserve"> 193-ФЗ</w:t>
      </w:r>
      <w:r w:rsidRPr="006B12D9">
        <w:rPr>
          <w:rFonts w:ascii="Times New Roman" w:hAnsi="Times New Roman"/>
          <w:color w:val="000000" w:themeColor="text1"/>
          <w:sz w:val="28"/>
          <w:szCs w:val="28"/>
        </w:rPr>
        <w:t>, выданн</w:t>
      </w:r>
      <w:r w:rsidR="006A4A4B" w:rsidRPr="006B12D9">
        <w:rPr>
          <w:rFonts w:ascii="Times New Roman" w:hAnsi="Times New Roman"/>
          <w:color w:val="000000" w:themeColor="text1"/>
          <w:sz w:val="28"/>
          <w:szCs w:val="28"/>
        </w:rPr>
        <w:t>ой</w:t>
      </w:r>
      <w:r w:rsidRPr="006B12D9">
        <w:rPr>
          <w:rFonts w:ascii="Times New Roman" w:hAnsi="Times New Roman"/>
          <w:color w:val="000000" w:themeColor="text1"/>
          <w:sz w:val="28"/>
          <w:szCs w:val="28"/>
        </w:rPr>
        <w:t xml:space="preserve"> в месяце подачи заявки </w:t>
      </w:r>
      <w:r w:rsidR="009301FD" w:rsidRPr="006B12D9">
        <w:rPr>
          <w:rFonts w:ascii="Times New Roman" w:hAnsi="Times New Roman"/>
          <w:color w:val="000000" w:themeColor="text1"/>
          <w:sz w:val="28"/>
          <w:szCs w:val="28"/>
        </w:rPr>
        <w:t>(для получателей субсидии – сельскохозяйственных потребительских кооперативов, агроагрегаторов)</w:t>
      </w:r>
      <w:r w:rsidR="00BF583F" w:rsidRPr="006B12D9">
        <w:rPr>
          <w:rFonts w:ascii="Times New Roman" w:hAnsi="Times New Roman"/>
          <w:color w:val="000000" w:themeColor="text1"/>
          <w:sz w:val="28"/>
          <w:szCs w:val="28"/>
        </w:rPr>
        <w:t>.</w:t>
      </w:r>
    </w:p>
    <w:p w:rsidR="00B37C4F" w:rsidRPr="006B12D9" w:rsidRDefault="00B37C4F"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Подтверждение согласия участника отбора на публикацию (размещение) в сети «Интернет» информации об участнике отбора, о подаваемой участником отбора заявке, а также иной информации об участнике отбора, связанной с отбором и результатом предоставления субсидии, осуществляется посредством заполнения соответствующих экранных форм веб-интерфейса ГИИС «Электронный бюджет».</w:t>
      </w:r>
    </w:p>
    <w:p w:rsidR="00865BDB" w:rsidRPr="006B12D9" w:rsidRDefault="00720DC9"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28</w:t>
      </w:r>
      <w:r w:rsidR="00AC4E73" w:rsidRPr="006B12D9">
        <w:rPr>
          <w:rFonts w:ascii="Times New Roman" w:hAnsi="Times New Roman"/>
          <w:color w:val="000000" w:themeColor="text1"/>
          <w:sz w:val="28"/>
          <w:szCs w:val="28"/>
        </w:rPr>
        <w:t xml:space="preserve">. </w:t>
      </w:r>
      <w:r w:rsidR="00865BDB" w:rsidRPr="006B12D9">
        <w:rPr>
          <w:rFonts w:ascii="Times New Roman" w:hAnsi="Times New Roman"/>
          <w:color w:val="000000" w:themeColor="text1"/>
          <w:sz w:val="28"/>
          <w:szCs w:val="28"/>
        </w:rPr>
        <w:t>Заявка подписывается усиленной квалифицированной электронной подписью руководителя юридического лица, индивидуального предпринимателя или уполномоченных ими лиц.</w:t>
      </w:r>
    </w:p>
    <w:p w:rsidR="00865BDB" w:rsidRPr="006B12D9" w:rsidRDefault="00865BDB"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ГИИС «Электронный бюджет».</w:t>
      </w:r>
    </w:p>
    <w:p w:rsidR="00865BDB" w:rsidRPr="006B12D9" w:rsidRDefault="00865BDB"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865BDB" w:rsidRPr="006B12D9" w:rsidRDefault="00865BDB"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w:t>
      </w:r>
      <w:r w:rsidRPr="006B12D9">
        <w:rPr>
          <w:rFonts w:ascii="Times New Roman" w:hAnsi="Times New Roman"/>
          <w:color w:val="000000" w:themeColor="text1"/>
          <w:sz w:val="28"/>
          <w:szCs w:val="28"/>
        </w:rPr>
        <w:lastRenderedPageBreak/>
        <w:t xml:space="preserve">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w:t>
      </w:r>
    </w:p>
    <w:p w:rsidR="00865BDB" w:rsidRPr="006B12D9" w:rsidRDefault="00865BDB"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Электронные копии документов должны иметь качество изображения, позволяющее их идентифицировать и прочитать. Не должны содержать повреждений, наличие которых не позволяет в полном объеме использовать информацию, содержащуюся в них, для предоставления субсидии. Строки в формах документов должны быть заполнены корректно и полностью.</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2</w:t>
      </w:r>
      <w:r w:rsidR="00720DC9" w:rsidRPr="006B12D9">
        <w:rPr>
          <w:rFonts w:ascii="Times New Roman" w:hAnsi="Times New Roman"/>
          <w:color w:val="000000" w:themeColor="text1"/>
          <w:sz w:val="28"/>
          <w:szCs w:val="28"/>
        </w:rPr>
        <w:t>9</w:t>
      </w:r>
      <w:r w:rsidRPr="006B12D9">
        <w:rPr>
          <w:rFonts w:ascii="Times New Roman" w:hAnsi="Times New Roman"/>
          <w:color w:val="000000" w:themeColor="text1"/>
          <w:sz w:val="28"/>
          <w:szCs w:val="28"/>
        </w:rPr>
        <w:t>. Любой участник отбора со дня размещения объявления на едином портале не позднее 3-го рабочего дня до даты завершения подачи заявок вправе направить в Министерство не более 5 запросов о разъяснении положений объявления (далее – запрос о разъяснении) путем формирования в ГИИС «Электронный бюджет» соответствующего запроса</w:t>
      </w:r>
      <w:r w:rsidRPr="006B12D9">
        <w:rPr>
          <w:rFonts w:ascii="Times New Roman" w:hAnsi="Times New Roman"/>
          <w:color w:val="000000" w:themeColor="text1"/>
        </w:rPr>
        <w:t xml:space="preserve"> </w:t>
      </w:r>
      <w:r w:rsidRPr="006B12D9">
        <w:rPr>
          <w:rFonts w:ascii="Times New Roman" w:hAnsi="Times New Roman"/>
          <w:color w:val="000000" w:themeColor="text1"/>
          <w:sz w:val="28"/>
          <w:szCs w:val="28"/>
        </w:rPr>
        <w:t>о разъяснении.</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Министерство в ответ на запрос</w:t>
      </w:r>
      <w:r w:rsidRPr="006B12D9">
        <w:rPr>
          <w:rFonts w:ascii="Times New Roman" w:hAnsi="Times New Roman"/>
          <w:color w:val="000000" w:themeColor="text1"/>
        </w:rPr>
        <w:t xml:space="preserve"> </w:t>
      </w:r>
      <w:r w:rsidRPr="006B12D9">
        <w:rPr>
          <w:rFonts w:ascii="Times New Roman" w:hAnsi="Times New Roman"/>
          <w:color w:val="000000" w:themeColor="text1"/>
          <w:sz w:val="28"/>
          <w:szCs w:val="28"/>
        </w:rPr>
        <w:t xml:space="preserve">о разъяснении направляет разъяснение положений объявления в срок, установленный указанным объявлением, но не позднее 1 рабочего дня до дня завершения подачи заявок, путем формирования в ГИИС «Электронный бюджет» соответствующего разъяснения. </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Представленное Министерством разъяснение не должно изменять суть информации, содержащейся в указанном объявлении.</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Доступ к разъяснению, формируемому в ГИИС «Электронный бюджет», предоставляется всем участникам отбора.</w:t>
      </w:r>
    </w:p>
    <w:p w:rsidR="00AC4E73" w:rsidRPr="006B12D9" w:rsidRDefault="00AC4E73" w:rsidP="002A2375">
      <w:pPr>
        <w:pStyle w:val="21"/>
        <w:shd w:val="clear" w:color="auto" w:fill="auto"/>
        <w:spacing w:before="0" w:after="0" w:line="240" w:lineRule="auto"/>
        <w:ind w:firstLine="709"/>
        <w:rPr>
          <w:color w:val="000000" w:themeColor="text1"/>
          <w:sz w:val="28"/>
          <w:szCs w:val="28"/>
        </w:rPr>
      </w:pPr>
      <w:r w:rsidRPr="006B12D9">
        <w:rPr>
          <w:color w:val="000000" w:themeColor="text1"/>
          <w:sz w:val="28"/>
          <w:szCs w:val="28"/>
        </w:rPr>
        <w:t>Запросы</w:t>
      </w:r>
      <w:r w:rsidRPr="006B12D9">
        <w:rPr>
          <w:color w:val="000000" w:themeColor="text1"/>
        </w:rPr>
        <w:t xml:space="preserve"> </w:t>
      </w:r>
      <w:r w:rsidRPr="006B12D9">
        <w:rPr>
          <w:color w:val="000000" w:themeColor="text1"/>
          <w:sz w:val="28"/>
          <w:szCs w:val="28"/>
        </w:rPr>
        <w:t>о разъяснении, поступившие позднее 3-го рабочего дня до даты окончания срока приема заявок, не подлежат рассмотрению Министерством.</w:t>
      </w:r>
      <w:bookmarkStart w:id="11" w:name="sub_83"/>
    </w:p>
    <w:p w:rsidR="00AC4E73" w:rsidRPr="006B12D9" w:rsidRDefault="00720DC9"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30</w:t>
      </w:r>
      <w:r w:rsidR="00AC4E73" w:rsidRPr="006B12D9">
        <w:rPr>
          <w:rFonts w:ascii="Times New Roman" w:hAnsi="Times New Roman"/>
          <w:color w:val="000000" w:themeColor="text1"/>
          <w:sz w:val="28"/>
          <w:szCs w:val="28"/>
        </w:rPr>
        <w:t xml:space="preserve">. </w:t>
      </w:r>
      <w:bookmarkEnd w:id="11"/>
      <w:r w:rsidR="00AC4E73" w:rsidRPr="006B12D9">
        <w:rPr>
          <w:rFonts w:ascii="Times New Roman" w:hAnsi="Times New Roman"/>
          <w:color w:val="000000" w:themeColor="text1"/>
          <w:sz w:val="28"/>
          <w:szCs w:val="28"/>
        </w:rPr>
        <w:t>Участник отбора до наступления даты окончания срока приема заявок, указанного в объявлении, вправе внести в нее изменения путем формирования в электронной форме уведомления об отзыве заявки и последующего формирования новой заявки в соответствии с требованиями, установленными пунктами 2</w:t>
      </w:r>
      <w:r w:rsidR="00955F11" w:rsidRPr="006B12D9">
        <w:rPr>
          <w:rFonts w:ascii="Times New Roman" w:hAnsi="Times New Roman"/>
          <w:color w:val="000000" w:themeColor="text1"/>
          <w:sz w:val="28"/>
          <w:szCs w:val="28"/>
        </w:rPr>
        <w:t>7</w:t>
      </w:r>
      <w:r w:rsidR="00AC4E73" w:rsidRPr="006B12D9">
        <w:rPr>
          <w:rFonts w:ascii="Times New Roman" w:hAnsi="Times New Roman"/>
          <w:color w:val="000000" w:themeColor="text1"/>
          <w:sz w:val="28"/>
          <w:szCs w:val="28"/>
        </w:rPr>
        <w:t xml:space="preserve"> и 2</w:t>
      </w:r>
      <w:r w:rsidR="00955F11" w:rsidRPr="006B12D9">
        <w:rPr>
          <w:rFonts w:ascii="Times New Roman" w:hAnsi="Times New Roman"/>
          <w:color w:val="000000" w:themeColor="text1"/>
          <w:sz w:val="28"/>
          <w:szCs w:val="28"/>
        </w:rPr>
        <w:t>8</w:t>
      </w:r>
      <w:r w:rsidR="00AC4E73" w:rsidRPr="006B12D9">
        <w:rPr>
          <w:rFonts w:ascii="Times New Roman" w:hAnsi="Times New Roman"/>
          <w:color w:val="000000" w:themeColor="text1"/>
          <w:sz w:val="28"/>
          <w:szCs w:val="28"/>
        </w:rPr>
        <w:t xml:space="preserve"> настоящего Порядка.</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Изменения к заявке после предоставления их в установленном порядке становятся неотъемлемой частью заявки.</w:t>
      </w:r>
    </w:p>
    <w:p w:rsidR="00AC4E73" w:rsidRPr="006B12D9" w:rsidRDefault="00720DC9"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31</w:t>
      </w:r>
      <w:r w:rsidR="00AC4E73" w:rsidRPr="006B12D9">
        <w:rPr>
          <w:rFonts w:ascii="Times New Roman" w:hAnsi="Times New Roman"/>
          <w:color w:val="000000" w:themeColor="text1"/>
          <w:sz w:val="28"/>
          <w:szCs w:val="28"/>
        </w:rPr>
        <w:t>. Участник отбора до наступления даты окончания срока приема заявок, указанного в объявлении, может отозвать заявку путем формирования в электронной форме уведомления об отзыве заявки.</w:t>
      </w:r>
    </w:p>
    <w:p w:rsidR="00AC4E73" w:rsidRPr="006B12D9" w:rsidRDefault="00720DC9" w:rsidP="002A2375">
      <w:pPr>
        <w:spacing w:after="0" w:line="240" w:lineRule="auto"/>
        <w:ind w:firstLine="709"/>
        <w:jc w:val="both"/>
        <w:rPr>
          <w:rFonts w:ascii="Times New Roman" w:hAnsi="Times New Roman"/>
          <w:color w:val="000000" w:themeColor="text1"/>
          <w:sz w:val="28"/>
          <w:szCs w:val="28"/>
        </w:rPr>
      </w:pPr>
      <w:bookmarkStart w:id="12" w:name="sub_133"/>
      <w:r w:rsidRPr="006B12D9">
        <w:rPr>
          <w:rFonts w:ascii="Times New Roman" w:hAnsi="Times New Roman"/>
          <w:color w:val="000000" w:themeColor="text1"/>
          <w:sz w:val="28"/>
          <w:szCs w:val="28"/>
        </w:rPr>
        <w:t>32</w:t>
      </w:r>
      <w:r w:rsidR="00AC4E73" w:rsidRPr="006B12D9">
        <w:rPr>
          <w:rFonts w:ascii="Times New Roman" w:hAnsi="Times New Roman"/>
          <w:color w:val="000000" w:themeColor="text1"/>
          <w:sz w:val="28"/>
          <w:szCs w:val="28"/>
        </w:rPr>
        <w:t xml:space="preserve">. </w:t>
      </w:r>
      <w:bookmarkEnd w:id="12"/>
      <w:r w:rsidR="00AC4E73" w:rsidRPr="006B12D9">
        <w:rPr>
          <w:rFonts w:ascii="Times New Roman" w:hAnsi="Times New Roman"/>
          <w:color w:val="000000" w:themeColor="text1"/>
          <w:sz w:val="28"/>
          <w:szCs w:val="28"/>
        </w:rPr>
        <w:t>Не позднее 1 рабочего дня, следующего за днем окончания срока подачи заявок, установленного в объявлении ГИИС «Электронный бюджет», Министерству открывается доступ к заявкам для их рассмотрения.</w:t>
      </w:r>
    </w:p>
    <w:p w:rsidR="00AC4E73" w:rsidRPr="006B12D9" w:rsidRDefault="00720DC9"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33</w:t>
      </w:r>
      <w:r w:rsidR="00AC4E73" w:rsidRPr="006B12D9">
        <w:rPr>
          <w:rFonts w:ascii="Times New Roman" w:hAnsi="Times New Roman"/>
          <w:color w:val="000000" w:themeColor="text1"/>
          <w:sz w:val="28"/>
          <w:szCs w:val="28"/>
        </w:rPr>
        <w:t xml:space="preserve">. </w:t>
      </w:r>
      <w:r w:rsidR="00E40A69" w:rsidRPr="006B12D9">
        <w:rPr>
          <w:rFonts w:ascii="Times New Roman" w:hAnsi="Times New Roman"/>
          <w:color w:val="000000" w:themeColor="text1"/>
          <w:sz w:val="28"/>
          <w:szCs w:val="28"/>
        </w:rPr>
        <w:t>Министерство не позднее 1 рабочего дня, следующего за днем окончания приема заявок, установленного в объявлении, подписывает протокол вскрытия заявок, содержащий следующую информацию о поступивших для участия в отборе заявках</w:t>
      </w:r>
      <w:r w:rsidR="00AC4E73" w:rsidRPr="006B12D9">
        <w:rPr>
          <w:rFonts w:ascii="Times New Roman" w:hAnsi="Times New Roman"/>
          <w:color w:val="000000" w:themeColor="text1"/>
          <w:sz w:val="28"/>
          <w:szCs w:val="28"/>
        </w:rPr>
        <w:t>:</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1) регистрационный номер заявки;</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2) дату и время поступления заявки;</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lastRenderedPageBreak/>
        <w:t>3) полное наименование участника отбора (для юридических лиц) или фамилию, имя, отчество (при наличии) (для индивидуальных предпринимателей);</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4) адрес юридического лица;</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5) запрашиваемый участником отбора размер субсидии.</w:t>
      </w:r>
    </w:p>
    <w:p w:rsidR="00AC4E73" w:rsidRPr="006B12D9" w:rsidRDefault="00720DC9"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34</w:t>
      </w:r>
      <w:r w:rsidR="00AC4E73" w:rsidRPr="006B12D9">
        <w:rPr>
          <w:rFonts w:ascii="Times New Roman" w:hAnsi="Times New Roman"/>
          <w:color w:val="000000" w:themeColor="text1"/>
          <w:sz w:val="28"/>
          <w:szCs w:val="28"/>
        </w:rPr>
        <w:t xml:space="preserve">. Протокол вскрытия заявок формируется на </w:t>
      </w:r>
      <w:hyperlink r:id="rId15" w:tgtFrame="_blank" w:history="1">
        <w:r w:rsidR="00AC4E73" w:rsidRPr="006B12D9">
          <w:rPr>
            <w:rFonts w:ascii="Times New Roman" w:hAnsi="Times New Roman"/>
            <w:color w:val="000000" w:themeColor="text1"/>
            <w:sz w:val="28"/>
            <w:szCs w:val="28"/>
          </w:rPr>
          <w:t>едином портале</w:t>
        </w:r>
      </w:hyperlink>
      <w:r w:rsidR="00AC4E73" w:rsidRPr="006B12D9">
        <w:rPr>
          <w:rFonts w:ascii="Times New Roman" w:hAnsi="Times New Roman"/>
          <w:color w:val="000000" w:themeColor="text1"/>
          <w:sz w:val="28"/>
          <w:szCs w:val="28"/>
        </w:rPr>
        <w:t xml:space="preserve"> автоматически и подписывается усиленной квалифицированной </w:t>
      </w:r>
      <w:hyperlink r:id="rId16" w:anchor="/document/12184522/entry/21" w:history="1">
        <w:r w:rsidR="00AC4E73" w:rsidRPr="006B12D9">
          <w:rPr>
            <w:rFonts w:ascii="Times New Roman" w:hAnsi="Times New Roman"/>
            <w:color w:val="000000" w:themeColor="text1"/>
            <w:sz w:val="28"/>
            <w:szCs w:val="28"/>
          </w:rPr>
          <w:t>электронной подписью</w:t>
        </w:r>
      </w:hyperlink>
      <w:r w:rsidR="00AC4E73" w:rsidRPr="006B12D9">
        <w:rPr>
          <w:rFonts w:ascii="Times New Roman" w:hAnsi="Times New Roman"/>
          <w:color w:val="000000" w:themeColor="text1"/>
          <w:sz w:val="28"/>
          <w:szCs w:val="28"/>
        </w:rPr>
        <w:t xml:space="preserve"> руководителя Министерства или уполномоченного им лица в ГИИС «Электронный бюджет», а также размещается на едином портале не позднее рабочего дня, следующего за днем его подписания.</w:t>
      </w:r>
    </w:p>
    <w:p w:rsidR="00AC4E73" w:rsidRPr="006B12D9" w:rsidRDefault="00720DC9"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35</w:t>
      </w:r>
      <w:r w:rsidR="00AC4E73" w:rsidRPr="006B12D9">
        <w:rPr>
          <w:rFonts w:ascii="Times New Roman" w:hAnsi="Times New Roman"/>
          <w:color w:val="000000" w:themeColor="text1"/>
          <w:sz w:val="28"/>
          <w:szCs w:val="28"/>
        </w:rPr>
        <w:t>. Министерство в течение 15 рабочих дней со дня окончания срока приема заявок, указанного в объявлении, рассматривает их, проверяет полноту и достоверность содержащихся в них сведений, в том числе осуществляет проверку участника отбора на соответствие установленным в объявлении требованиям.</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 xml:space="preserve">Подтверждение соответствия участника отбора требованиям, установленным в пункте </w:t>
      </w:r>
      <w:r w:rsidR="00C6226C" w:rsidRPr="006B12D9">
        <w:rPr>
          <w:rFonts w:ascii="Times New Roman" w:hAnsi="Times New Roman"/>
          <w:color w:val="000000" w:themeColor="text1"/>
          <w:sz w:val="28"/>
          <w:szCs w:val="28"/>
        </w:rPr>
        <w:t>7</w:t>
      </w:r>
      <w:r w:rsidRPr="006B12D9">
        <w:rPr>
          <w:rFonts w:ascii="Times New Roman" w:hAnsi="Times New Roman"/>
          <w:color w:val="000000" w:themeColor="text1"/>
          <w:sz w:val="28"/>
          <w:szCs w:val="28"/>
        </w:rPr>
        <w:t xml:space="preserve"> настоящего Порядка, не требуется в случае наличия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 xml:space="preserve">Подтверждение соответствия участника отбора требованиям, установленным в пункте </w:t>
      </w:r>
      <w:r w:rsidR="00C6226C" w:rsidRPr="006B12D9">
        <w:rPr>
          <w:rFonts w:ascii="Times New Roman" w:hAnsi="Times New Roman"/>
          <w:color w:val="000000" w:themeColor="text1"/>
          <w:sz w:val="28"/>
          <w:szCs w:val="28"/>
        </w:rPr>
        <w:t>7</w:t>
      </w:r>
      <w:r w:rsidRPr="006B12D9">
        <w:rPr>
          <w:rFonts w:ascii="Times New Roman" w:hAnsi="Times New Roman"/>
          <w:color w:val="000000" w:themeColor="text1"/>
          <w:sz w:val="28"/>
          <w:szCs w:val="28"/>
        </w:rPr>
        <w:t xml:space="preserve"> настоящего Порядка, в случае отсутствия технической возможности осуществления автоматической проверки в ГИИС «Электронный бюджет» производится путем проставления в электронном виде участником отбора отметок о соответствии установленным требованиям посредством заполнения соответствующих экранных форм веб-интерфейса ГИИС «Электронный бюджет».</w:t>
      </w:r>
    </w:p>
    <w:p w:rsidR="009C136B" w:rsidRPr="006B12D9" w:rsidRDefault="009C136B" w:rsidP="002A2375">
      <w:pPr>
        <w:spacing w:after="0" w:line="240" w:lineRule="auto"/>
        <w:ind w:firstLine="709"/>
        <w:jc w:val="both"/>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 xml:space="preserve">Подтверждение соответствия участника отбора требованиям, установленным подпунктом 2 пункта </w:t>
      </w:r>
      <w:r w:rsidR="00C6226C" w:rsidRPr="006B12D9">
        <w:rPr>
          <w:rFonts w:ascii="Times New Roman" w:eastAsia="Times New Roman" w:hAnsi="Times New Roman"/>
          <w:color w:val="000000" w:themeColor="text1"/>
          <w:sz w:val="28"/>
          <w:szCs w:val="28"/>
          <w:lang w:eastAsia="ru-RU"/>
        </w:rPr>
        <w:t>7</w:t>
      </w:r>
      <w:r w:rsidRPr="006B12D9">
        <w:rPr>
          <w:rFonts w:ascii="Times New Roman" w:eastAsia="Times New Roman" w:hAnsi="Times New Roman"/>
          <w:color w:val="000000" w:themeColor="text1"/>
          <w:sz w:val="28"/>
          <w:szCs w:val="28"/>
          <w:lang w:eastAsia="ru-RU"/>
        </w:rPr>
        <w:t xml:space="preserve"> настоящего Порядка, в части соответствия участника отбора требованию не являться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осуществляется Министерством самостоятельно, в том числе на основании сведений, имеющихся в Министерстве, а также информации, размещенной на официальном сайте Федеральной налоговой службы, посредством установления информации об учредителях участника отбора. В случае если учредителем участника отбора является юридическое лицо, проверка осуществляется также в отношении учредителя участника отбора (прямого и косвенного).</w:t>
      </w:r>
    </w:p>
    <w:p w:rsidR="00C6226C" w:rsidRPr="006B12D9" w:rsidRDefault="00C6226C"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При несоответствии поданных в составе заявки сведений, содержащихся в экранных формах веб-интерфейса системы «Электронный бюджет», сведениям, содержащимся в прилагаемых к заявке документах, приоритет имеют сведения, содержащиеся в экранных формах веб-интерфейса ГИИС «Электронный бюджет».</w:t>
      </w:r>
    </w:p>
    <w:p w:rsidR="00AC4E73" w:rsidRPr="006B12D9" w:rsidRDefault="00720DC9"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lastRenderedPageBreak/>
        <w:t>36</w:t>
      </w:r>
      <w:r w:rsidR="00AC4E73" w:rsidRPr="006B12D9">
        <w:rPr>
          <w:rFonts w:ascii="Times New Roman" w:hAnsi="Times New Roman"/>
          <w:color w:val="000000" w:themeColor="text1"/>
          <w:sz w:val="28"/>
          <w:szCs w:val="28"/>
        </w:rPr>
        <w:t>. В случаях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Министерством осуществляется запрос разъяснения (далее – запрос) у участника отбора в отношении информации и документов с использованием ГИИС «Электронный бюджет», направляемый при необходимости в равной мере всем участникам отбора.</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В запросе Министерство устанавливает срок представления участником отбора разъяснения в отношении информации и документов, который должен составлять не менее 2 рабочих дней со дня, следующего за днем размещения запроса.</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Участник отбора формирует и представляет в ГИИС «Электронный бюджет» документы и информацию, указанные в запросе, в сроки, установленные запросом.</w:t>
      </w:r>
    </w:p>
    <w:p w:rsidR="00AC4E73" w:rsidRPr="006B12D9" w:rsidRDefault="00720DC9"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37</w:t>
      </w:r>
      <w:r w:rsidR="00AC4E73" w:rsidRPr="006B12D9">
        <w:rPr>
          <w:rFonts w:ascii="Times New Roman" w:hAnsi="Times New Roman"/>
          <w:color w:val="000000" w:themeColor="text1"/>
          <w:sz w:val="28"/>
          <w:szCs w:val="28"/>
        </w:rPr>
        <w:t xml:space="preserve">. На стадии рассмотрения заявки Министерство принимает одно из следующих решений: </w:t>
      </w:r>
    </w:p>
    <w:p w:rsidR="009E232D" w:rsidRPr="006B12D9" w:rsidRDefault="004624E6" w:rsidP="002A2375">
      <w:pPr>
        <w:pStyle w:val="a5"/>
        <w:numPr>
          <w:ilvl w:val="0"/>
          <w:numId w:val="9"/>
        </w:numPr>
        <w:spacing w:after="0" w:line="240" w:lineRule="auto"/>
        <w:ind w:left="0"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о признании заявки надлежащей (решения о соответствии заявки и участника отбора требованиям и условиям, указанным в объявлении, принимаются Министерством единожды на даты получения результатов проверки представленных участником отбора информации и документов, поданных в составе заявки, по результатам автоматической пров</w:t>
      </w:r>
      <w:r w:rsidR="00897ADF" w:rsidRPr="006B12D9">
        <w:rPr>
          <w:rFonts w:ascii="Times New Roman" w:hAnsi="Times New Roman"/>
          <w:color w:val="000000" w:themeColor="text1"/>
          <w:sz w:val="28"/>
          <w:szCs w:val="28"/>
        </w:rPr>
        <w:t>ерки в соответствии с пунктом 33</w:t>
      </w:r>
      <w:r w:rsidRPr="006B12D9">
        <w:rPr>
          <w:rFonts w:ascii="Times New Roman" w:hAnsi="Times New Roman"/>
          <w:color w:val="000000" w:themeColor="text1"/>
          <w:sz w:val="28"/>
          <w:szCs w:val="28"/>
        </w:rPr>
        <w:t xml:space="preserve"> настоящего Порядка)</w:t>
      </w:r>
      <w:r w:rsidR="00AC4E73" w:rsidRPr="006B12D9">
        <w:rPr>
          <w:rFonts w:ascii="Times New Roman" w:hAnsi="Times New Roman"/>
          <w:color w:val="000000" w:themeColor="text1"/>
          <w:sz w:val="28"/>
          <w:szCs w:val="28"/>
        </w:rPr>
        <w:t>;</w:t>
      </w:r>
    </w:p>
    <w:p w:rsidR="009E232D" w:rsidRPr="006B12D9" w:rsidRDefault="00AC4E73" w:rsidP="002A2375">
      <w:pPr>
        <w:pStyle w:val="a5"/>
        <w:numPr>
          <w:ilvl w:val="0"/>
          <w:numId w:val="9"/>
        </w:numPr>
        <w:spacing w:after="0" w:line="240" w:lineRule="auto"/>
        <w:ind w:left="0"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об отклонении заявки и отказ</w:t>
      </w:r>
      <w:r w:rsidR="006B12D9">
        <w:rPr>
          <w:rFonts w:ascii="Times New Roman" w:hAnsi="Times New Roman"/>
          <w:color w:val="000000" w:themeColor="text1"/>
          <w:sz w:val="28"/>
          <w:szCs w:val="28"/>
        </w:rPr>
        <w:t>е</w:t>
      </w:r>
      <w:r w:rsidRPr="006B12D9">
        <w:rPr>
          <w:rFonts w:ascii="Times New Roman" w:hAnsi="Times New Roman"/>
          <w:color w:val="000000" w:themeColor="text1"/>
          <w:sz w:val="28"/>
          <w:szCs w:val="28"/>
        </w:rPr>
        <w:t xml:space="preserve"> в предоставлении субсидии;</w:t>
      </w:r>
    </w:p>
    <w:p w:rsidR="009E232D" w:rsidRPr="006B12D9" w:rsidRDefault="00AC4E73" w:rsidP="002A2375">
      <w:pPr>
        <w:pStyle w:val="a5"/>
        <w:numPr>
          <w:ilvl w:val="0"/>
          <w:numId w:val="9"/>
        </w:numPr>
        <w:spacing w:after="0" w:line="240" w:lineRule="auto"/>
        <w:ind w:left="0"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о возврате заявки на доработку.</w:t>
      </w:r>
    </w:p>
    <w:p w:rsidR="009E232D" w:rsidRPr="006B12D9" w:rsidRDefault="009E232D"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Отказ об отклонении заявки и отказе в предоставлении субсидии может быть обжалован в соответствии с действующим законодательством.</w:t>
      </w:r>
    </w:p>
    <w:p w:rsidR="00AC4E73" w:rsidRPr="006B12D9" w:rsidRDefault="00720DC9"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38</w:t>
      </w:r>
      <w:r w:rsidR="00AC4E73" w:rsidRPr="006B12D9">
        <w:rPr>
          <w:rFonts w:ascii="Times New Roman" w:hAnsi="Times New Roman"/>
          <w:color w:val="000000" w:themeColor="text1"/>
          <w:sz w:val="28"/>
          <w:szCs w:val="28"/>
        </w:rPr>
        <w:t>. На стадии рассмотрения заявки основаниями:</w:t>
      </w:r>
    </w:p>
    <w:p w:rsidR="00AE6CB0"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1) для отклонения заявки и отказа в предоставлении субсидии являются:</w:t>
      </w:r>
    </w:p>
    <w:p w:rsidR="00AE6CB0" w:rsidRPr="006B12D9" w:rsidRDefault="00AE6CB0"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а) несоответствие участника отбора требованиям, указанным в объявлении;</w:t>
      </w:r>
    </w:p>
    <w:p w:rsidR="00AE6CB0" w:rsidRPr="006B12D9" w:rsidRDefault="00AE6CB0"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б) непредставление (представление не в полном объеме) документов, указанных в объявлении;</w:t>
      </w:r>
    </w:p>
    <w:p w:rsidR="00AE6CB0" w:rsidRPr="006B12D9" w:rsidRDefault="00AE6CB0"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в) несоответствие представленных документов и (или) заявки требованиям, установленным в объявлении;</w:t>
      </w:r>
    </w:p>
    <w:p w:rsidR="00AE6CB0" w:rsidRPr="006B12D9" w:rsidRDefault="00AE6CB0"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г) недостоверность информации, содержащейся в документах, представленных в составе заявки;</w:t>
      </w:r>
    </w:p>
    <w:p w:rsidR="00AE6CB0" w:rsidRPr="006B12D9" w:rsidRDefault="00AE6CB0"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д) подача участником отбора заявки после даты и (или) времени, определенных для подачи заявок;</w:t>
      </w:r>
    </w:p>
    <w:p w:rsidR="00AE6CB0" w:rsidRPr="006B12D9" w:rsidRDefault="00AE6CB0"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 xml:space="preserve">з) истечение срока для подачи участником отбора скорректированной заявки после возврата ее на доработку либо </w:t>
      </w:r>
      <w:proofErr w:type="spellStart"/>
      <w:r w:rsidRPr="006B12D9">
        <w:rPr>
          <w:rFonts w:ascii="Times New Roman" w:hAnsi="Times New Roman"/>
          <w:color w:val="000000" w:themeColor="text1"/>
          <w:sz w:val="28"/>
          <w:szCs w:val="28"/>
        </w:rPr>
        <w:t>неустранение</w:t>
      </w:r>
      <w:proofErr w:type="spellEnd"/>
      <w:r w:rsidRPr="006B12D9">
        <w:rPr>
          <w:rFonts w:ascii="Times New Roman" w:hAnsi="Times New Roman"/>
          <w:color w:val="000000" w:themeColor="text1"/>
          <w:sz w:val="28"/>
          <w:szCs w:val="28"/>
        </w:rPr>
        <w:t xml:space="preserve"> оснований для возврата заявки на доработку;</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2) для возврата заявки на доработку являются:</w:t>
      </w:r>
    </w:p>
    <w:p w:rsidR="00AE6CB0" w:rsidRPr="006B12D9" w:rsidRDefault="00AE6CB0"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 xml:space="preserve">а) </w:t>
      </w:r>
      <w:proofErr w:type="spellStart"/>
      <w:r w:rsidRPr="006B12D9">
        <w:rPr>
          <w:rFonts w:ascii="Times New Roman" w:hAnsi="Times New Roman"/>
          <w:color w:val="000000" w:themeColor="text1"/>
          <w:sz w:val="28"/>
          <w:szCs w:val="28"/>
        </w:rPr>
        <w:t>незаполнение</w:t>
      </w:r>
      <w:proofErr w:type="spellEnd"/>
      <w:r w:rsidRPr="006B12D9">
        <w:rPr>
          <w:rFonts w:ascii="Times New Roman" w:hAnsi="Times New Roman"/>
          <w:color w:val="000000" w:themeColor="text1"/>
          <w:sz w:val="28"/>
          <w:szCs w:val="28"/>
        </w:rPr>
        <w:t xml:space="preserve"> форм документов либо заполнение форм документов частично;</w:t>
      </w:r>
    </w:p>
    <w:p w:rsidR="00AE6CB0" w:rsidRPr="006B12D9" w:rsidRDefault="00AE6CB0"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lastRenderedPageBreak/>
        <w:t>б) плохое качество изображения символов, букв и цифр, не позволяющее их прочитать.</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3</w:t>
      </w:r>
      <w:r w:rsidR="00720DC9" w:rsidRPr="006B12D9">
        <w:rPr>
          <w:rFonts w:ascii="Times New Roman" w:hAnsi="Times New Roman"/>
          <w:color w:val="000000" w:themeColor="text1"/>
          <w:sz w:val="28"/>
          <w:szCs w:val="28"/>
        </w:rPr>
        <w:t>9</w:t>
      </w:r>
      <w:r w:rsidRPr="006B12D9">
        <w:rPr>
          <w:rFonts w:ascii="Times New Roman" w:hAnsi="Times New Roman"/>
          <w:color w:val="000000" w:themeColor="text1"/>
          <w:sz w:val="28"/>
          <w:szCs w:val="28"/>
        </w:rPr>
        <w:t>. Решение о возврате заявки на доработку принимается Министерством в равной мере ко всем участникам отбора, при рассмотрении заявок которых выявлены основания для возврата заявки на доработку, и доводится до участников отбора с использованием ГИИС «Электронный бюджет» в течение 1 рабочего дня со дня его принятия с указанием положений заявки, нуждающихся в доработке.</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Участник отбора в течение 2 рабочих дней со дня получения решения о возврате заявки на доработку вправе доработать заявку и повторно направить ее в Министерство в порядке, определенном пунктом 2</w:t>
      </w:r>
      <w:r w:rsidR="003526F1" w:rsidRPr="006B12D9">
        <w:rPr>
          <w:rFonts w:ascii="Times New Roman" w:hAnsi="Times New Roman"/>
          <w:color w:val="000000" w:themeColor="text1"/>
          <w:sz w:val="28"/>
          <w:szCs w:val="28"/>
        </w:rPr>
        <w:t>8</w:t>
      </w:r>
      <w:r w:rsidRPr="006B12D9">
        <w:rPr>
          <w:rFonts w:ascii="Times New Roman" w:hAnsi="Times New Roman"/>
          <w:color w:val="000000" w:themeColor="text1"/>
          <w:sz w:val="28"/>
          <w:szCs w:val="28"/>
        </w:rPr>
        <w:t xml:space="preserve"> настоящего Порядка. </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 xml:space="preserve">Рассмотрение заявки после доработки осуществляется Министерством в порядке, определенном пунктом </w:t>
      </w:r>
      <w:r w:rsidR="003526F1" w:rsidRPr="006B12D9">
        <w:rPr>
          <w:rFonts w:ascii="Times New Roman" w:hAnsi="Times New Roman"/>
          <w:color w:val="000000" w:themeColor="text1"/>
          <w:sz w:val="28"/>
          <w:szCs w:val="28"/>
        </w:rPr>
        <w:t>35</w:t>
      </w:r>
      <w:r w:rsidRPr="006B12D9">
        <w:rPr>
          <w:rFonts w:ascii="Times New Roman" w:hAnsi="Times New Roman"/>
          <w:color w:val="000000" w:themeColor="text1"/>
          <w:sz w:val="28"/>
          <w:szCs w:val="28"/>
        </w:rPr>
        <w:t xml:space="preserve"> настоящего Порядка.</w:t>
      </w:r>
    </w:p>
    <w:p w:rsidR="00AC4E73" w:rsidRPr="006B12D9" w:rsidRDefault="00720DC9"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40</w:t>
      </w:r>
      <w:r w:rsidR="00AC4E73" w:rsidRPr="006B12D9">
        <w:rPr>
          <w:rFonts w:ascii="Times New Roman" w:hAnsi="Times New Roman"/>
          <w:color w:val="000000" w:themeColor="text1"/>
          <w:sz w:val="28"/>
          <w:szCs w:val="28"/>
        </w:rPr>
        <w:t>. Победителями отбора признаются участники отбора, включенные в рейтинг, сформированный Министерством по результатам ранжирования поступивших заявок в пределах объема распределяемой субсидии, указанного в объявлении.</w:t>
      </w:r>
    </w:p>
    <w:p w:rsidR="00AC4E73" w:rsidRPr="006B12D9" w:rsidRDefault="00720DC9"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41</w:t>
      </w:r>
      <w:r w:rsidR="00AC4E73" w:rsidRPr="006B12D9">
        <w:rPr>
          <w:rFonts w:ascii="Times New Roman" w:hAnsi="Times New Roman"/>
          <w:color w:val="000000" w:themeColor="text1"/>
          <w:sz w:val="28"/>
          <w:szCs w:val="28"/>
        </w:rPr>
        <w:t>. По результатам ранжирования поступивших заявок и определения победителей отбора в пределах объема распределяемой субсидии Министерство в течение 3 рабочих дней со дня окончания срока рассмотрения заявок формирует в ГИИС «Электронный бюджет» протокол подведения итогов отбора, включающий информацию о победителях отбора с указанием размера субсидии, предусмотренной им для предоставления, об отклонении заявок с указанием оснований для отклонения, об участниках отбора, не представивших информацию и документы (далее – протокол подведения итогов) в срок, установленный в запросе Мин</w:t>
      </w:r>
      <w:r w:rsidR="00025CEA" w:rsidRPr="006B12D9">
        <w:rPr>
          <w:rFonts w:ascii="Times New Roman" w:hAnsi="Times New Roman"/>
          <w:color w:val="000000" w:themeColor="text1"/>
          <w:sz w:val="28"/>
          <w:szCs w:val="28"/>
        </w:rPr>
        <w:t xml:space="preserve">истерства, указанном в пункте </w:t>
      </w:r>
      <w:r w:rsidR="00B16284" w:rsidRPr="006B12D9">
        <w:rPr>
          <w:rFonts w:ascii="Times New Roman" w:hAnsi="Times New Roman"/>
          <w:color w:val="000000" w:themeColor="text1"/>
          <w:sz w:val="28"/>
          <w:szCs w:val="28"/>
        </w:rPr>
        <w:t>36</w:t>
      </w:r>
      <w:r w:rsidR="00AC4E73" w:rsidRPr="006B12D9">
        <w:rPr>
          <w:rFonts w:ascii="Times New Roman" w:hAnsi="Times New Roman"/>
          <w:color w:val="000000" w:themeColor="text1"/>
          <w:sz w:val="28"/>
          <w:szCs w:val="28"/>
        </w:rPr>
        <w:t xml:space="preserve"> настоящего Порядка.</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shd w:val="clear" w:color="auto" w:fill="FFFFFF"/>
        </w:rPr>
        <w:t xml:space="preserve">Протокол подведения итогов формируется </w:t>
      </w:r>
      <w:r w:rsidRPr="006B12D9">
        <w:rPr>
          <w:rFonts w:ascii="Times New Roman" w:hAnsi="Times New Roman"/>
          <w:color w:val="000000" w:themeColor="text1"/>
          <w:sz w:val="28"/>
          <w:szCs w:val="28"/>
        </w:rPr>
        <w:t xml:space="preserve">на </w:t>
      </w:r>
      <w:hyperlink r:id="rId17" w:tgtFrame="_blank" w:history="1">
        <w:r w:rsidRPr="006B12D9">
          <w:rPr>
            <w:rFonts w:ascii="Times New Roman" w:hAnsi="Times New Roman"/>
            <w:color w:val="000000" w:themeColor="text1"/>
            <w:sz w:val="28"/>
            <w:szCs w:val="28"/>
          </w:rPr>
          <w:t>едином портале</w:t>
        </w:r>
      </w:hyperlink>
      <w:r w:rsidRPr="006B12D9">
        <w:rPr>
          <w:rFonts w:ascii="Times New Roman" w:hAnsi="Times New Roman"/>
          <w:color w:val="000000" w:themeColor="text1"/>
          <w:sz w:val="28"/>
          <w:szCs w:val="28"/>
        </w:rPr>
        <w:t xml:space="preserve"> автоматически и подписывается усиленной квалифицированной </w:t>
      </w:r>
      <w:hyperlink r:id="rId18" w:anchor="/document/12184522/entry/21" w:history="1">
        <w:r w:rsidRPr="006B12D9">
          <w:rPr>
            <w:rFonts w:ascii="Times New Roman" w:hAnsi="Times New Roman"/>
            <w:color w:val="000000" w:themeColor="text1"/>
            <w:sz w:val="28"/>
            <w:szCs w:val="28"/>
          </w:rPr>
          <w:t>электронной подписью</w:t>
        </w:r>
      </w:hyperlink>
      <w:r w:rsidRPr="006B12D9">
        <w:rPr>
          <w:rFonts w:ascii="Times New Roman" w:hAnsi="Times New Roman"/>
          <w:color w:val="000000" w:themeColor="text1"/>
          <w:sz w:val="28"/>
          <w:szCs w:val="28"/>
        </w:rPr>
        <w:t xml:space="preserve"> руководителя Министерства или уполномоченного им лица в ГИИС «Электронный бюджет», а также размещается на едином портале не позднее рабочего дня, следующего за днем его подписания.</w:t>
      </w:r>
    </w:p>
    <w:p w:rsidR="00B50CA4" w:rsidRPr="006B12D9" w:rsidRDefault="00B50CA4"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протокола подведения итогов с указанием причин внесения изменений.</w:t>
      </w:r>
    </w:p>
    <w:p w:rsidR="00AC4E73" w:rsidRPr="006B12D9" w:rsidRDefault="00720DC9" w:rsidP="002A2375">
      <w:pPr>
        <w:spacing w:after="0" w:line="240" w:lineRule="auto"/>
        <w:ind w:firstLine="709"/>
        <w:jc w:val="both"/>
        <w:rPr>
          <w:rFonts w:ascii="Times New Roman" w:hAnsi="Times New Roman"/>
          <w:color w:val="000000" w:themeColor="text1"/>
          <w:sz w:val="28"/>
          <w:szCs w:val="28"/>
          <w:highlight w:val="yellow"/>
        </w:rPr>
      </w:pPr>
      <w:r w:rsidRPr="006B12D9">
        <w:rPr>
          <w:rFonts w:ascii="Times New Roman" w:hAnsi="Times New Roman"/>
          <w:color w:val="000000" w:themeColor="text1"/>
          <w:sz w:val="28"/>
          <w:szCs w:val="28"/>
        </w:rPr>
        <w:t>42</w:t>
      </w:r>
      <w:r w:rsidR="00AC4E73" w:rsidRPr="006B12D9">
        <w:rPr>
          <w:rFonts w:ascii="Times New Roman" w:hAnsi="Times New Roman"/>
          <w:color w:val="000000" w:themeColor="text1"/>
          <w:sz w:val="28"/>
          <w:szCs w:val="28"/>
        </w:rPr>
        <w:t>. Субсидия, распределяемая в рамках отбора, распределяется между участниками отбора, включенными в рейтинг, следующим способом: каждому участнику отбора, включенному в рейтинг, распределяется размер субсидии, пропорциональный размеру, указанному им в заявке, к общему размеру субсидии, запрашиваемому всеми участниками отбора, включенными в рейтинг, но не выше размера, указанного им в заявке.</w:t>
      </w:r>
    </w:p>
    <w:p w:rsidR="00AC4E73" w:rsidRPr="006B12D9" w:rsidRDefault="00720DC9"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lastRenderedPageBreak/>
        <w:t>43</w:t>
      </w:r>
      <w:r w:rsidR="00AC4E73" w:rsidRPr="006B12D9">
        <w:rPr>
          <w:rFonts w:ascii="Times New Roman" w:hAnsi="Times New Roman"/>
          <w:color w:val="000000" w:themeColor="text1"/>
          <w:sz w:val="28"/>
          <w:szCs w:val="28"/>
        </w:rPr>
        <w:t xml:space="preserve">. При указании в протоколе подведения итогов размера субсидии, предусмотренной для предоставления участнику отбора, в случае несоответствия запрашиваемого им размера субсидии расчету размера субсидии, указанному в пункте </w:t>
      </w:r>
      <w:r w:rsidR="00025CEA" w:rsidRPr="006B12D9">
        <w:rPr>
          <w:rFonts w:ascii="Times New Roman" w:hAnsi="Times New Roman"/>
          <w:color w:val="000000" w:themeColor="text1"/>
          <w:sz w:val="28"/>
          <w:szCs w:val="28"/>
        </w:rPr>
        <w:t>10</w:t>
      </w:r>
      <w:r w:rsidR="00AC4E73" w:rsidRPr="006B12D9">
        <w:rPr>
          <w:rFonts w:ascii="Times New Roman" w:hAnsi="Times New Roman"/>
          <w:color w:val="000000" w:themeColor="text1"/>
          <w:sz w:val="28"/>
          <w:szCs w:val="28"/>
        </w:rPr>
        <w:t xml:space="preserve"> настоящего Порядка, Министерство корректирует размер субсидии, предусмотренной для предоставления такому участнику отбора, но не выше размера, указанного им в заявке.</w:t>
      </w:r>
    </w:p>
    <w:p w:rsidR="00AC4E73" w:rsidRPr="006B12D9" w:rsidRDefault="00720DC9"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44</w:t>
      </w:r>
      <w:r w:rsidR="00AC4E73" w:rsidRPr="006B12D9">
        <w:rPr>
          <w:rFonts w:ascii="Times New Roman" w:hAnsi="Times New Roman"/>
          <w:color w:val="000000" w:themeColor="text1"/>
          <w:sz w:val="28"/>
          <w:szCs w:val="28"/>
        </w:rPr>
        <w:t>. По итогам подведения итогов отбора и распределения субсидий Министерство в течение 3 рабочих дней со дня размещения протокола подведения итогов на едином портале принимает решение о предоставлении субсидии путем утверждения реестра получателей субсидий (далее – реестр).</w:t>
      </w:r>
    </w:p>
    <w:p w:rsidR="00AC4E73" w:rsidRPr="006B12D9" w:rsidRDefault="00720DC9"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45</w:t>
      </w:r>
      <w:r w:rsidR="00AC4E73" w:rsidRPr="006B12D9">
        <w:rPr>
          <w:rFonts w:ascii="Times New Roman" w:hAnsi="Times New Roman"/>
          <w:color w:val="000000" w:themeColor="text1"/>
          <w:sz w:val="28"/>
          <w:szCs w:val="28"/>
        </w:rPr>
        <w:t>. Отбор признается несостоявшимся в следующих случаях:</w:t>
      </w:r>
    </w:p>
    <w:p w:rsidR="00EE2752" w:rsidRPr="006B12D9" w:rsidRDefault="00AC4E73" w:rsidP="002A2375">
      <w:pPr>
        <w:pStyle w:val="a5"/>
        <w:numPr>
          <w:ilvl w:val="0"/>
          <w:numId w:val="6"/>
        </w:numPr>
        <w:spacing w:after="0" w:line="240" w:lineRule="auto"/>
        <w:ind w:left="0"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 xml:space="preserve">по окончании срока подачи заявок </w:t>
      </w:r>
      <w:r w:rsidR="00EE2752" w:rsidRPr="006B12D9">
        <w:rPr>
          <w:rFonts w:ascii="Times New Roman" w:hAnsi="Times New Roman"/>
          <w:color w:val="000000" w:themeColor="text1"/>
          <w:sz w:val="28"/>
          <w:szCs w:val="28"/>
        </w:rPr>
        <w:t>подана только одна заявка</w:t>
      </w:r>
    </w:p>
    <w:p w:rsidR="00EE2752" w:rsidRPr="006B12D9" w:rsidRDefault="00AC4E73" w:rsidP="002A2375">
      <w:pPr>
        <w:pStyle w:val="a5"/>
        <w:numPr>
          <w:ilvl w:val="0"/>
          <w:numId w:val="6"/>
        </w:numPr>
        <w:spacing w:after="0" w:line="240" w:lineRule="auto"/>
        <w:ind w:left="0"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по результатам рассмотрения заявок только одна заявка соответствует требованиям, установленным в объявлении;</w:t>
      </w:r>
    </w:p>
    <w:p w:rsidR="00216CFD" w:rsidRPr="006B12D9" w:rsidRDefault="00AC4E73" w:rsidP="002A2375">
      <w:pPr>
        <w:pStyle w:val="a5"/>
        <w:numPr>
          <w:ilvl w:val="0"/>
          <w:numId w:val="6"/>
        </w:numPr>
        <w:spacing w:after="0" w:line="240" w:lineRule="auto"/>
        <w:ind w:left="0"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по окончании срока подачи заявок не подано ни одной заявки;</w:t>
      </w:r>
    </w:p>
    <w:p w:rsidR="00AC4E73" w:rsidRPr="006B12D9" w:rsidRDefault="00AC4E73" w:rsidP="002A2375">
      <w:pPr>
        <w:pStyle w:val="a5"/>
        <w:numPr>
          <w:ilvl w:val="0"/>
          <w:numId w:val="6"/>
        </w:numPr>
        <w:spacing w:after="0" w:line="240" w:lineRule="auto"/>
        <w:ind w:left="0"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по результатам рассмотрения заявок отклонены все заявки.</w:t>
      </w:r>
    </w:p>
    <w:p w:rsidR="00AC4E73" w:rsidRPr="006B12D9" w:rsidRDefault="00720DC9"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46</w:t>
      </w:r>
      <w:r w:rsidR="00AC4E73" w:rsidRPr="006B12D9">
        <w:rPr>
          <w:rFonts w:ascii="Times New Roman" w:hAnsi="Times New Roman"/>
          <w:color w:val="000000" w:themeColor="text1"/>
          <w:sz w:val="28"/>
          <w:szCs w:val="28"/>
        </w:rPr>
        <w:t>. В случае признания отбора несостоявшимся на</w:t>
      </w:r>
      <w:r w:rsidR="003C49F6" w:rsidRPr="006B12D9">
        <w:rPr>
          <w:rFonts w:ascii="Times New Roman" w:hAnsi="Times New Roman"/>
          <w:color w:val="000000" w:themeColor="text1"/>
          <w:sz w:val="28"/>
          <w:szCs w:val="28"/>
        </w:rPr>
        <w:t xml:space="preserve"> основании подпункта 2 пункта 45</w:t>
      </w:r>
      <w:r w:rsidR="00AC4E73" w:rsidRPr="006B12D9">
        <w:rPr>
          <w:rFonts w:ascii="Times New Roman" w:hAnsi="Times New Roman"/>
          <w:color w:val="000000" w:themeColor="text1"/>
          <w:sz w:val="28"/>
          <w:szCs w:val="28"/>
        </w:rPr>
        <w:t xml:space="preserve"> настоящего Порядка соглашение заключается с участником отбора, заявка которого признана соответствующей требованиям, установленным в объявлении.</w:t>
      </w:r>
    </w:p>
    <w:p w:rsidR="00AC4E73" w:rsidRPr="006B12D9" w:rsidRDefault="00AC4E73" w:rsidP="002A2375">
      <w:pPr>
        <w:pStyle w:val="1"/>
        <w:spacing w:before="0"/>
        <w:ind w:firstLine="709"/>
        <w:rPr>
          <w:rFonts w:ascii="Times New Roman" w:hAnsi="Times New Roman"/>
          <w:b w:val="0"/>
          <w:bCs w:val="0"/>
          <w:color w:val="000000" w:themeColor="text1"/>
        </w:rPr>
      </w:pPr>
    </w:p>
    <w:p w:rsidR="00AC4E73" w:rsidRPr="006B12D9" w:rsidRDefault="00AC4E73" w:rsidP="002A2375">
      <w:pPr>
        <w:pStyle w:val="1"/>
        <w:spacing w:before="0"/>
        <w:ind w:firstLine="709"/>
        <w:jc w:val="center"/>
        <w:rPr>
          <w:rFonts w:ascii="Times New Roman" w:hAnsi="Times New Roman"/>
          <w:color w:val="000000" w:themeColor="text1"/>
        </w:rPr>
      </w:pPr>
      <w:r w:rsidRPr="006B12D9">
        <w:rPr>
          <w:rFonts w:ascii="Times New Roman" w:hAnsi="Times New Roman"/>
          <w:color w:val="000000" w:themeColor="text1"/>
        </w:rPr>
        <w:t>3. Порядок предоставления субсидий</w:t>
      </w:r>
    </w:p>
    <w:p w:rsidR="00AC4E73" w:rsidRPr="006B12D9" w:rsidRDefault="00AC4E73" w:rsidP="002A2375">
      <w:pPr>
        <w:spacing w:after="0" w:line="240" w:lineRule="auto"/>
        <w:ind w:firstLine="709"/>
        <w:jc w:val="both"/>
        <w:rPr>
          <w:rFonts w:ascii="Times New Roman" w:hAnsi="Times New Roman"/>
          <w:color w:val="000000" w:themeColor="text1"/>
        </w:rPr>
      </w:pPr>
    </w:p>
    <w:p w:rsidR="00AC4E73" w:rsidRPr="006B12D9" w:rsidRDefault="00773CC4"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46</w:t>
      </w:r>
      <w:r w:rsidR="00AC4E73" w:rsidRPr="006B12D9">
        <w:rPr>
          <w:rFonts w:ascii="Times New Roman" w:hAnsi="Times New Roman"/>
          <w:color w:val="000000" w:themeColor="text1"/>
          <w:sz w:val="28"/>
          <w:szCs w:val="28"/>
        </w:rPr>
        <w:t>. Субсидии предоставляются получателям субсидий на основании соглашения.</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При необходимости внесения изменений в соглашение заключается дополнительное соглашение к соглашению или дополнительное соглашение о его расторжении.</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Соглашения о предоставлении субсидии, а также дополнительные соглашения к таким соглашениям заключаются в соответствии с типовой формой, установленной Министерством финансов Российской Федерации, в ГИИС «Электронный бюджет».</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В соглашении предусматриваются:</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bookmarkStart w:id="13" w:name="sub_217"/>
      <w:r w:rsidRPr="006B12D9">
        <w:rPr>
          <w:rFonts w:ascii="Times New Roman" w:hAnsi="Times New Roman"/>
          <w:color w:val="000000" w:themeColor="text1"/>
          <w:sz w:val="28"/>
          <w:szCs w:val="28"/>
        </w:rPr>
        <w:t>1) условие о согласии получателей субсидий на осуществление Министерством и органами государственного финансового контроля пров</w:t>
      </w:r>
      <w:r w:rsidR="00773CC4" w:rsidRPr="006B12D9">
        <w:rPr>
          <w:rFonts w:ascii="Times New Roman" w:hAnsi="Times New Roman"/>
          <w:color w:val="000000" w:themeColor="text1"/>
          <w:sz w:val="28"/>
          <w:szCs w:val="28"/>
        </w:rPr>
        <w:t>ерок, предусмотренных пунктом 62</w:t>
      </w:r>
      <w:r w:rsidRPr="006B12D9">
        <w:rPr>
          <w:rFonts w:ascii="Times New Roman" w:hAnsi="Times New Roman"/>
          <w:color w:val="000000" w:themeColor="text1"/>
          <w:sz w:val="28"/>
          <w:szCs w:val="28"/>
        </w:rPr>
        <w:t xml:space="preserve"> настоящего Порядка; </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bookmarkStart w:id="14" w:name="sub_218"/>
      <w:bookmarkEnd w:id="13"/>
      <w:r w:rsidRPr="006B12D9">
        <w:rPr>
          <w:rFonts w:ascii="Times New Roman" w:hAnsi="Times New Roman"/>
          <w:color w:val="000000" w:themeColor="text1"/>
          <w:sz w:val="28"/>
          <w:szCs w:val="28"/>
        </w:rPr>
        <w:t xml:space="preserve">2) условия о согласовании новых условий соглашения или о расторжении соглашения при </w:t>
      </w:r>
      <w:proofErr w:type="spellStart"/>
      <w:r w:rsidRPr="006B12D9">
        <w:rPr>
          <w:rFonts w:ascii="Times New Roman" w:hAnsi="Times New Roman"/>
          <w:color w:val="000000" w:themeColor="text1"/>
          <w:sz w:val="28"/>
          <w:szCs w:val="28"/>
        </w:rPr>
        <w:t>недостижении</w:t>
      </w:r>
      <w:proofErr w:type="spellEnd"/>
      <w:r w:rsidRPr="006B12D9">
        <w:rPr>
          <w:rFonts w:ascii="Times New Roman" w:hAnsi="Times New Roman"/>
          <w:color w:val="000000" w:themeColor="text1"/>
          <w:sz w:val="28"/>
          <w:szCs w:val="28"/>
        </w:rPr>
        <w:t xml:space="preserve"> согласия по новым условиям в случае уменьшения Министерству ранее доведенных лимитов бюджетных обязательств на предоставление субсидий, приводящего к невозможности предоставления субсидий в размере, определенном в соглашении;</w:t>
      </w:r>
    </w:p>
    <w:p w:rsidR="002A0978" w:rsidRDefault="002D7E74"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 xml:space="preserve">3) информация о счетах, открытых получателям субсидий в учреждениях Центрального банка Российской Федерации или кредитных организациях, </w:t>
      </w:r>
      <w:r w:rsidR="00AC4E73" w:rsidRPr="006B12D9">
        <w:rPr>
          <w:rFonts w:ascii="Times New Roman" w:hAnsi="Times New Roman"/>
          <w:color w:val="000000" w:themeColor="text1"/>
          <w:sz w:val="28"/>
          <w:szCs w:val="28"/>
        </w:rPr>
        <w:t>на который подлежат перечислению субсидии</w:t>
      </w:r>
      <w:r w:rsidR="005F07F0" w:rsidRPr="006B12D9">
        <w:rPr>
          <w:rFonts w:ascii="Times New Roman" w:hAnsi="Times New Roman"/>
          <w:color w:val="000000" w:themeColor="text1"/>
          <w:sz w:val="28"/>
          <w:szCs w:val="28"/>
        </w:rPr>
        <w:t xml:space="preserve"> (далее – счет получателя субсидии)</w:t>
      </w:r>
      <w:r w:rsidRPr="006B12D9">
        <w:rPr>
          <w:rFonts w:ascii="Times New Roman" w:hAnsi="Times New Roman"/>
          <w:color w:val="000000" w:themeColor="text1"/>
          <w:sz w:val="28"/>
          <w:szCs w:val="28"/>
        </w:rPr>
        <w:t>;</w:t>
      </w:r>
      <w:r w:rsidR="00AC4E73" w:rsidRPr="006B12D9">
        <w:rPr>
          <w:rFonts w:ascii="Times New Roman" w:hAnsi="Times New Roman"/>
          <w:color w:val="000000" w:themeColor="text1"/>
          <w:sz w:val="28"/>
          <w:szCs w:val="28"/>
        </w:rPr>
        <w:t xml:space="preserve"> </w:t>
      </w:r>
      <w:bookmarkEnd w:id="14"/>
    </w:p>
    <w:p w:rsidR="006B12D9" w:rsidRPr="006B12D9" w:rsidRDefault="006B12D9" w:rsidP="002A237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4) </w:t>
      </w:r>
      <w:r w:rsidRPr="006B12D9">
        <w:rPr>
          <w:rFonts w:ascii="Times New Roman" w:hAnsi="Times New Roman"/>
          <w:color w:val="000000" w:themeColor="text1"/>
          <w:sz w:val="28"/>
          <w:szCs w:val="28"/>
        </w:rPr>
        <w:t>условие об ограничении и (или) запрете приобретения получателями субсидий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w:t>
      </w:r>
      <w:r>
        <w:rPr>
          <w:rFonts w:ascii="Times New Roman" w:hAnsi="Times New Roman"/>
          <w:color w:val="000000" w:themeColor="text1"/>
          <w:sz w:val="28"/>
          <w:szCs w:val="28"/>
        </w:rPr>
        <w:t>;</w:t>
      </w:r>
    </w:p>
    <w:p w:rsidR="00AC4E73" w:rsidRPr="006B12D9" w:rsidRDefault="00BD33E6" w:rsidP="002A2375">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5</w:t>
      </w:r>
      <w:r w:rsidR="00AC4E73" w:rsidRPr="006B12D9">
        <w:rPr>
          <w:rFonts w:ascii="Times New Roman" w:hAnsi="Times New Roman"/>
          <w:color w:val="000000" w:themeColor="text1"/>
          <w:sz w:val="28"/>
          <w:szCs w:val="28"/>
        </w:rPr>
        <w:t>) результаты предоставления субсидий;</w:t>
      </w:r>
    </w:p>
    <w:p w:rsidR="00995D04" w:rsidRPr="006B12D9" w:rsidRDefault="00BD33E6" w:rsidP="002A2375">
      <w:pPr>
        <w:spacing w:after="0" w:line="240" w:lineRule="auto"/>
        <w:ind w:firstLine="709"/>
        <w:jc w:val="both"/>
        <w:rPr>
          <w:rFonts w:ascii="Times New Roman" w:hAnsi="Times New Roman"/>
          <w:color w:val="000000" w:themeColor="text1"/>
          <w:sz w:val="28"/>
          <w:szCs w:val="28"/>
        </w:rPr>
      </w:pPr>
      <w:bookmarkStart w:id="15" w:name="sub_219"/>
      <w:r>
        <w:rPr>
          <w:rFonts w:ascii="Times New Roman" w:hAnsi="Times New Roman"/>
          <w:color w:val="000000" w:themeColor="text1"/>
          <w:sz w:val="28"/>
          <w:szCs w:val="28"/>
        </w:rPr>
        <w:t>6</w:t>
      </w:r>
      <w:r w:rsidR="00AC4E73" w:rsidRPr="006B12D9">
        <w:rPr>
          <w:rFonts w:ascii="Times New Roman" w:hAnsi="Times New Roman"/>
          <w:color w:val="000000" w:themeColor="text1"/>
          <w:sz w:val="28"/>
          <w:szCs w:val="28"/>
        </w:rPr>
        <w:t xml:space="preserve">) </w:t>
      </w:r>
      <w:bookmarkEnd w:id="15"/>
      <w:r w:rsidR="00AC4E73" w:rsidRPr="006B12D9">
        <w:rPr>
          <w:rFonts w:ascii="Times New Roman" w:hAnsi="Times New Roman"/>
          <w:color w:val="000000" w:themeColor="text1"/>
          <w:sz w:val="28"/>
          <w:szCs w:val="28"/>
        </w:rPr>
        <w:t>сроки предоставления получателями субсидий отчетности о достижении значений резул</w:t>
      </w:r>
      <w:r w:rsidR="00995D04" w:rsidRPr="006B12D9">
        <w:rPr>
          <w:rFonts w:ascii="Times New Roman" w:hAnsi="Times New Roman"/>
          <w:color w:val="000000" w:themeColor="text1"/>
          <w:sz w:val="28"/>
          <w:szCs w:val="28"/>
        </w:rPr>
        <w:t>ьтатов предоставления субсидий,</w:t>
      </w:r>
      <w:r w:rsidR="00AC4E73" w:rsidRPr="006B12D9">
        <w:rPr>
          <w:rFonts w:ascii="Times New Roman" w:hAnsi="Times New Roman"/>
          <w:color w:val="000000" w:themeColor="text1"/>
          <w:sz w:val="28"/>
          <w:szCs w:val="28"/>
        </w:rPr>
        <w:t xml:space="preserve"> а также сроки и формы представления получателями субсидий дополнительной отчетности (при необходимости).</w:t>
      </w:r>
    </w:p>
    <w:p w:rsidR="00AC4E73" w:rsidRPr="006B12D9" w:rsidRDefault="00C159C7"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47</w:t>
      </w:r>
      <w:r w:rsidR="00AC4E73" w:rsidRPr="006B12D9">
        <w:rPr>
          <w:rFonts w:ascii="Times New Roman" w:hAnsi="Times New Roman"/>
          <w:color w:val="000000" w:themeColor="text1"/>
          <w:sz w:val="28"/>
          <w:szCs w:val="28"/>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w:t>
      </w:r>
      <w:r w:rsidR="00C159C7" w:rsidRPr="006B12D9">
        <w:rPr>
          <w:rFonts w:ascii="Times New Roman" w:hAnsi="Times New Roman"/>
          <w:color w:val="000000" w:themeColor="text1"/>
          <w:sz w:val="28"/>
          <w:szCs w:val="28"/>
        </w:rPr>
        <w:t xml:space="preserve">видуальным предпринимателем (за </w:t>
      </w:r>
      <w:r w:rsidRPr="006B12D9">
        <w:rPr>
          <w:rFonts w:ascii="Times New Roman" w:hAnsi="Times New Roman"/>
          <w:color w:val="000000" w:themeColor="text1"/>
          <w:sz w:val="28"/>
          <w:szCs w:val="28"/>
        </w:rPr>
        <w:t xml:space="preserve">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19" w:history="1">
        <w:r w:rsidRPr="006B12D9">
          <w:rPr>
            <w:rStyle w:val="a7"/>
            <w:rFonts w:ascii="Times New Roman" w:hAnsi="Times New Roman"/>
            <w:bCs/>
            <w:color w:val="000000" w:themeColor="text1"/>
            <w:sz w:val="28"/>
            <w:szCs w:val="28"/>
          </w:rPr>
          <w:t>абзацем вторым пункта 5 статьи 23</w:t>
        </w:r>
      </w:hyperlink>
      <w:r w:rsidRPr="006B12D9">
        <w:rPr>
          <w:rFonts w:ascii="Times New Roman" w:hAnsi="Times New Roman"/>
          <w:bCs/>
          <w:color w:val="000000" w:themeColor="text1"/>
          <w:sz w:val="28"/>
          <w:szCs w:val="28"/>
        </w:rPr>
        <w:t xml:space="preserve"> </w:t>
      </w:r>
      <w:r w:rsidRPr="006B12D9">
        <w:rPr>
          <w:rFonts w:ascii="Times New Roman" w:hAnsi="Times New Roman"/>
          <w:color w:val="000000" w:themeColor="text1"/>
          <w:sz w:val="28"/>
          <w:szCs w:val="28"/>
        </w:rPr>
        <w:t>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Забайкальского края.</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4</w:t>
      </w:r>
      <w:r w:rsidR="00C159C7" w:rsidRPr="006B12D9">
        <w:rPr>
          <w:rFonts w:ascii="Times New Roman" w:hAnsi="Times New Roman"/>
          <w:color w:val="000000" w:themeColor="text1"/>
          <w:sz w:val="28"/>
          <w:szCs w:val="28"/>
        </w:rPr>
        <w:t>8</w:t>
      </w:r>
      <w:r w:rsidRPr="006B12D9">
        <w:rPr>
          <w:rFonts w:ascii="Times New Roman" w:hAnsi="Times New Roman"/>
          <w:color w:val="000000" w:themeColor="text1"/>
          <w:sz w:val="28"/>
          <w:szCs w:val="28"/>
        </w:rPr>
        <w:t>. В целях заключения соглашения в течение 3 дней со дня утверждения реестра Министерством</w:t>
      </w:r>
      <w:r w:rsidRPr="006B12D9">
        <w:rPr>
          <w:rFonts w:ascii="Times New Roman" w:hAnsi="Times New Roman"/>
          <w:color w:val="000000" w:themeColor="text1"/>
        </w:rPr>
        <w:t xml:space="preserve"> </w:t>
      </w:r>
      <w:r w:rsidRPr="006B12D9">
        <w:rPr>
          <w:rFonts w:ascii="Times New Roman" w:hAnsi="Times New Roman"/>
          <w:color w:val="000000" w:themeColor="text1"/>
          <w:sz w:val="28"/>
          <w:szCs w:val="28"/>
        </w:rPr>
        <w:t xml:space="preserve">в ГИИС «Электронный бюджет» уточняется информация о </w:t>
      </w:r>
      <w:r w:rsidR="005F07F0" w:rsidRPr="006B12D9">
        <w:rPr>
          <w:rFonts w:ascii="Times New Roman" w:hAnsi="Times New Roman"/>
          <w:color w:val="000000" w:themeColor="text1"/>
          <w:sz w:val="28"/>
          <w:szCs w:val="28"/>
        </w:rPr>
        <w:t>счете получателя субсидии</w:t>
      </w:r>
      <w:r w:rsidRPr="006B12D9">
        <w:rPr>
          <w:rFonts w:ascii="Times New Roman" w:hAnsi="Times New Roman"/>
          <w:color w:val="000000" w:themeColor="text1"/>
          <w:sz w:val="28"/>
          <w:szCs w:val="28"/>
        </w:rPr>
        <w:t>.</w:t>
      </w:r>
    </w:p>
    <w:p w:rsidR="00AC4E73" w:rsidRPr="006B12D9" w:rsidRDefault="00C159C7"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49</w:t>
      </w:r>
      <w:r w:rsidR="00AC4E73" w:rsidRPr="006B12D9">
        <w:rPr>
          <w:rFonts w:ascii="Times New Roman" w:hAnsi="Times New Roman"/>
          <w:color w:val="000000" w:themeColor="text1"/>
          <w:sz w:val="28"/>
          <w:szCs w:val="28"/>
        </w:rPr>
        <w:t>. Заключение соглашения осуществляется в следующем порядке и сроки:</w:t>
      </w:r>
    </w:p>
    <w:p w:rsidR="00AC4E73" w:rsidRPr="006B12D9" w:rsidRDefault="00AC4E73" w:rsidP="002A2375">
      <w:pPr>
        <w:pStyle w:val="21"/>
        <w:shd w:val="clear" w:color="auto" w:fill="auto"/>
        <w:spacing w:before="0" w:after="0" w:line="240" w:lineRule="auto"/>
        <w:ind w:firstLine="709"/>
        <w:rPr>
          <w:color w:val="000000" w:themeColor="text1"/>
          <w:sz w:val="28"/>
          <w:szCs w:val="28"/>
        </w:rPr>
      </w:pPr>
      <w:r w:rsidRPr="006B12D9">
        <w:rPr>
          <w:color w:val="000000" w:themeColor="text1"/>
          <w:sz w:val="28"/>
          <w:szCs w:val="28"/>
        </w:rPr>
        <w:t>1) Министерство в течение 4 рабочих дней со дня формирования протокола подведения итогов направляет получателю субсидии соответствующее уведомление о формировании в ГИИС «Электронный бюджет» соглашения;</w:t>
      </w:r>
    </w:p>
    <w:p w:rsidR="00AC4E73" w:rsidRPr="006B12D9" w:rsidRDefault="00AC4E73" w:rsidP="002A2375">
      <w:pPr>
        <w:pStyle w:val="21"/>
        <w:shd w:val="clear" w:color="auto" w:fill="auto"/>
        <w:spacing w:before="0" w:after="0" w:line="240" w:lineRule="auto"/>
        <w:ind w:firstLine="709"/>
        <w:rPr>
          <w:color w:val="000000" w:themeColor="text1"/>
          <w:sz w:val="28"/>
          <w:szCs w:val="28"/>
        </w:rPr>
      </w:pPr>
      <w:r w:rsidRPr="006B12D9">
        <w:rPr>
          <w:color w:val="000000" w:themeColor="text1"/>
          <w:sz w:val="28"/>
          <w:szCs w:val="28"/>
        </w:rPr>
        <w:t>2) получатель субсидии в течение 2 рабочих дней со дня получения уведомления осуществляет подписание соглашения в ГИИС «Электронный бюджет» усиленной квалифицированной электронной подписью руководителя юридического лица, индивидуального предпринимателя или уполномоченными ими лицами;</w:t>
      </w:r>
    </w:p>
    <w:p w:rsidR="00AC4E73" w:rsidRPr="006B12D9" w:rsidRDefault="00AC4E73" w:rsidP="002A2375">
      <w:pPr>
        <w:pStyle w:val="21"/>
        <w:shd w:val="clear" w:color="auto" w:fill="auto"/>
        <w:spacing w:before="0" w:after="0" w:line="240" w:lineRule="auto"/>
        <w:ind w:firstLine="709"/>
        <w:rPr>
          <w:color w:val="000000" w:themeColor="text1"/>
          <w:sz w:val="28"/>
          <w:szCs w:val="28"/>
        </w:rPr>
      </w:pPr>
      <w:r w:rsidRPr="006B12D9">
        <w:rPr>
          <w:color w:val="000000" w:themeColor="text1"/>
          <w:sz w:val="28"/>
          <w:szCs w:val="28"/>
        </w:rPr>
        <w:t xml:space="preserve">3) руководитель Министерства или уполномоченное им лицо в течение 1 рабочего дня со дня подписания получателем субсидии соглашения </w:t>
      </w:r>
      <w:r w:rsidRPr="006B12D9">
        <w:rPr>
          <w:color w:val="000000" w:themeColor="text1"/>
          <w:sz w:val="28"/>
          <w:szCs w:val="28"/>
        </w:rPr>
        <w:lastRenderedPageBreak/>
        <w:t>подписывает его со своей стороны усиленной квалифицированной электронной подписью в ГИИС «Электронный бюджет».</w:t>
      </w:r>
    </w:p>
    <w:p w:rsidR="00AC4E73" w:rsidRPr="006B12D9" w:rsidRDefault="00C159C7" w:rsidP="002A2375">
      <w:pPr>
        <w:pStyle w:val="21"/>
        <w:shd w:val="clear" w:color="auto" w:fill="auto"/>
        <w:spacing w:before="0" w:after="0" w:line="240" w:lineRule="auto"/>
        <w:ind w:firstLine="709"/>
        <w:rPr>
          <w:color w:val="000000" w:themeColor="text1"/>
          <w:sz w:val="28"/>
          <w:szCs w:val="28"/>
        </w:rPr>
      </w:pPr>
      <w:r w:rsidRPr="006B12D9">
        <w:rPr>
          <w:color w:val="000000" w:themeColor="text1"/>
          <w:sz w:val="28"/>
          <w:szCs w:val="28"/>
        </w:rPr>
        <w:t>50</w:t>
      </w:r>
      <w:r w:rsidR="00AC4E73" w:rsidRPr="006B12D9">
        <w:rPr>
          <w:color w:val="000000" w:themeColor="text1"/>
          <w:sz w:val="28"/>
          <w:szCs w:val="28"/>
        </w:rPr>
        <w:t>. Победитель отбора признается уклонившимся от заключения соглашения, если он не подписал соглашение в течение указанного в объявлении срока на подписание в ГИИС «Электронный бюджет» и не направил по нему возражения.</w:t>
      </w:r>
    </w:p>
    <w:p w:rsidR="00AC4E73" w:rsidRPr="006B12D9" w:rsidRDefault="00C159C7" w:rsidP="002A2375">
      <w:pPr>
        <w:pStyle w:val="21"/>
        <w:shd w:val="clear" w:color="auto" w:fill="auto"/>
        <w:spacing w:before="0" w:after="0" w:line="240" w:lineRule="auto"/>
        <w:ind w:firstLine="709"/>
        <w:rPr>
          <w:color w:val="000000" w:themeColor="text1"/>
          <w:sz w:val="28"/>
          <w:szCs w:val="28"/>
        </w:rPr>
      </w:pPr>
      <w:r w:rsidRPr="006B12D9">
        <w:rPr>
          <w:color w:val="000000" w:themeColor="text1"/>
          <w:sz w:val="28"/>
          <w:szCs w:val="28"/>
        </w:rPr>
        <w:t>51</w:t>
      </w:r>
      <w:r w:rsidR="00AC4E73" w:rsidRPr="006B12D9">
        <w:rPr>
          <w:color w:val="000000" w:themeColor="text1"/>
          <w:sz w:val="28"/>
          <w:szCs w:val="28"/>
        </w:rPr>
        <w:t>. Министерство вправе отказаться от заключения соглашения с получателем субсидии в случае установления факта несоответствия получателя субсидии требованиям, указанным в объявлении, или представления получателем недостоверной информации.</w:t>
      </w:r>
    </w:p>
    <w:p w:rsidR="00AC4E73" w:rsidRPr="006B12D9" w:rsidRDefault="00C159C7" w:rsidP="002A2375">
      <w:pPr>
        <w:pStyle w:val="21"/>
        <w:shd w:val="clear" w:color="auto" w:fill="auto"/>
        <w:spacing w:before="0" w:after="0" w:line="240" w:lineRule="auto"/>
        <w:ind w:firstLine="709"/>
        <w:rPr>
          <w:color w:val="000000" w:themeColor="text1"/>
          <w:sz w:val="28"/>
          <w:szCs w:val="28"/>
        </w:rPr>
      </w:pPr>
      <w:r w:rsidRPr="006B12D9">
        <w:rPr>
          <w:color w:val="000000" w:themeColor="text1"/>
          <w:sz w:val="28"/>
          <w:szCs w:val="28"/>
        </w:rPr>
        <w:t>52</w:t>
      </w:r>
      <w:r w:rsidR="00AC4E73" w:rsidRPr="006B12D9">
        <w:rPr>
          <w:color w:val="000000" w:themeColor="text1"/>
          <w:sz w:val="28"/>
          <w:szCs w:val="28"/>
        </w:rPr>
        <w:t xml:space="preserve">. В случае отказа Министерства от заключения соглашения с получателем субсидии по основаниям, предусмотренным пунктом </w:t>
      </w:r>
      <w:r w:rsidRPr="006B12D9">
        <w:rPr>
          <w:color w:val="000000" w:themeColor="text1"/>
          <w:sz w:val="28"/>
          <w:szCs w:val="28"/>
        </w:rPr>
        <w:t>51</w:t>
      </w:r>
      <w:r w:rsidR="00AC4E73" w:rsidRPr="006B12D9">
        <w:rPr>
          <w:color w:val="000000" w:themeColor="text1"/>
          <w:sz w:val="28"/>
          <w:szCs w:val="28"/>
        </w:rPr>
        <w:t xml:space="preserve"> настоящего Порядка, отказа победителя отбора от заключения соглашения, </w:t>
      </w:r>
      <w:proofErr w:type="spellStart"/>
      <w:r w:rsidR="00AC4E73" w:rsidRPr="006B12D9">
        <w:rPr>
          <w:color w:val="000000" w:themeColor="text1"/>
          <w:sz w:val="28"/>
          <w:szCs w:val="28"/>
        </w:rPr>
        <w:t>неподписания</w:t>
      </w:r>
      <w:proofErr w:type="spellEnd"/>
      <w:r w:rsidR="00AC4E73" w:rsidRPr="006B12D9">
        <w:rPr>
          <w:color w:val="000000" w:themeColor="text1"/>
          <w:sz w:val="28"/>
          <w:szCs w:val="28"/>
        </w:rPr>
        <w:t xml:space="preserve"> победителем отбора соглашения в срок, определенный объявлением, Министерство направляет иным участникам отбора, признанным победителями отбора,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w:t>
      </w:r>
    </w:p>
    <w:p w:rsidR="00AC4E73" w:rsidRPr="006B12D9" w:rsidRDefault="00AC4E73" w:rsidP="002A2375">
      <w:pPr>
        <w:pStyle w:val="21"/>
        <w:shd w:val="clear" w:color="auto" w:fill="auto"/>
        <w:spacing w:before="0" w:after="0" w:line="240" w:lineRule="auto"/>
        <w:ind w:firstLine="709"/>
        <w:rPr>
          <w:color w:val="000000" w:themeColor="text1"/>
          <w:sz w:val="28"/>
          <w:szCs w:val="28"/>
        </w:rPr>
      </w:pPr>
      <w:r w:rsidRPr="006B12D9">
        <w:rPr>
          <w:color w:val="000000" w:themeColor="text1"/>
          <w:sz w:val="28"/>
          <w:szCs w:val="28"/>
        </w:rPr>
        <w:t>5</w:t>
      </w:r>
      <w:r w:rsidR="00C159C7" w:rsidRPr="006B12D9">
        <w:rPr>
          <w:color w:val="000000" w:themeColor="text1"/>
          <w:sz w:val="28"/>
          <w:szCs w:val="28"/>
        </w:rPr>
        <w:t>3</w:t>
      </w:r>
      <w:r w:rsidRPr="006B12D9">
        <w:rPr>
          <w:color w:val="000000" w:themeColor="text1"/>
          <w:sz w:val="28"/>
          <w:szCs w:val="28"/>
        </w:rPr>
        <w:t>. В случаях наличия по результатам проведения отбора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получателем субсидии Министерство вправе принять решение о проведении дополнительного отбора в соответствии с положениями настоящего Порядка.</w:t>
      </w:r>
    </w:p>
    <w:p w:rsidR="00AC4E73" w:rsidRPr="006B12D9" w:rsidRDefault="00AC4E73" w:rsidP="002A2375">
      <w:pPr>
        <w:pStyle w:val="21"/>
        <w:shd w:val="clear" w:color="auto" w:fill="auto"/>
        <w:spacing w:before="0" w:after="0" w:line="240" w:lineRule="auto"/>
        <w:ind w:firstLine="709"/>
        <w:rPr>
          <w:color w:val="000000" w:themeColor="text1"/>
          <w:sz w:val="28"/>
          <w:szCs w:val="28"/>
        </w:rPr>
      </w:pPr>
      <w:r w:rsidRPr="006B12D9">
        <w:rPr>
          <w:color w:val="000000" w:themeColor="text1"/>
          <w:sz w:val="28"/>
          <w:szCs w:val="28"/>
        </w:rPr>
        <w:t>5</w:t>
      </w:r>
      <w:r w:rsidR="00C159C7" w:rsidRPr="006B12D9">
        <w:rPr>
          <w:color w:val="000000" w:themeColor="text1"/>
          <w:sz w:val="28"/>
          <w:szCs w:val="28"/>
        </w:rPr>
        <w:t>4</w:t>
      </w:r>
      <w:r w:rsidRPr="006B12D9">
        <w:rPr>
          <w:color w:val="000000" w:themeColor="text1"/>
          <w:sz w:val="28"/>
          <w:szCs w:val="28"/>
        </w:rPr>
        <w:t>. В случаях увеличения Министерству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признанных победителями отбора, заявки которых в части запрашиваемого размера субсидии не были удовлетворены в полном объеме, субсидия может распределяться без повторного проведения отбора с учетом присвоенного ранее номера в рейтинге или по решению Министерства может направляться победителям отбора предложение об увеличении размера субсидии и значения результата предоставления субсидии.</w:t>
      </w:r>
    </w:p>
    <w:p w:rsidR="00AC4E73" w:rsidRPr="006B12D9" w:rsidRDefault="00C159C7" w:rsidP="002A2375">
      <w:pPr>
        <w:pStyle w:val="3"/>
        <w:spacing w:after="0" w:line="240" w:lineRule="auto"/>
        <w:ind w:left="0" w:firstLine="709"/>
        <w:jc w:val="both"/>
        <w:rPr>
          <w:rFonts w:ascii="Times New Roman" w:hAnsi="Times New Roman"/>
          <w:bCs/>
          <w:color w:val="000000" w:themeColor="text1"/>
          <w:sz w:val="28"/>
          <w:szCs w:val="28"/>
        </w:rPr>
      </w:pPr>
      <w:r w:rsidRPr="006B12D9">
        <w:rPr>
          <w:rFonts w:ascii="Times New Roman" w:hAnsi="Times New Roman"/>
          <w:bCs/>
          <w:color w:val="000000" w:themeColor="text1"/>
          <w:sz w:val="28"/>
          <w:szCs w:val="28"/>
        </w:rPr>
        <w:t>55</w:t>
      </w:r>
      <w:r w:rsidR="00AC4E73" w:rsidRPr="006B12D9">
        <w:rPr>
          <w:rFonts w:ascii="Times New Roman" w:hAnsi="Times New Roman"/>
          <w:bCs/>
          <w:color w:val="000000" w:themeColor="text1"/>
          <w:sz w:val="28"/>
          <w:szCs w:val="28"/>
        </w:rPr>
        <w:t>. Министерство в течение 1 рабочего дня со дня заключения соглашения с победителем отбора составляет заявку на финансирование в пределах лимитов бюджетных обязательств, утвержденных в установленном порядке на предоставление субсидии на соответствующий финансовый год, и направляет ее в Министерство финансов Забайкальского края.</w:t>
      </w:r>
    </w:p>
    <w:p w:rsidR="00995D04" w:rsidRPr="006B12D9" w:rsidRDefault="00C159C7"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56</w:t>
      </w:r>
      <w:r w:rsidR="00AC4E73" w:rsidRPr="006B12D9">
        <w:rPr>
          <w:rFonts w:ascii="Times New Roman" w:hAnsi="Times New Roman"/>
          <w:color w:val="000000" w:themeColor="text1"/>
          <w:sz w:val="28"/>
          <w:szCs w:val="28"/>
        </w:rPr>
        <w:t xml:space="preserve">. </w:t>
      </w:r>
      <w:r w:rsidR="00995D04" w:rsidRPr="006B12D9">
        <w:rPr>
          <w:rFonts w:ascii="Times New Roman" w:hAnsi="Times New Roman"/>
          <w:color w:val="000000" w:themeColor="text1"/>
          <w:sz w:val="28"/>
          <w:szCs w:val="28"/>
        </w:rPr>
        <w:t>Министерство финансов Забайкальского края на основании заявки на финансирование в соответствии с утвержденным кассовым планом в установленн</w:t>
      </w:r>
      <w:r w:rsidR="00C36C01">
        <w:rPr>
          <w:rFonts w:ascii="Times New Roman" w:hAnsi="Times New Roman"/>
          <w:color w:val="000000" w:themeColor="text1"/>
          <w:sz w:val="28"/>
          <w:szCs w:val="28"/>
        </w:rPr>
        <w:t>ом</w:t>
      </w:r>
      <w:r w:rsidR="00995D04" w:rsidRPr="006B12D9">
        <w:rPr>
          <w:rFonts w:ascii="Times New Roman" w:hAnsi="Times New Roman"/>
          <w:color w:val="000000" w:themeColor="text1"/>
          <w:sz w:val="28"/>
          <w:szCs w:val="28"/>
        </w:rPr>
        <w:t xml:space="preserve"> </w:t>
      </w:r>
      <w:r w:rsidR="00C36C01">
        <w:rPr>
          <w:rFonts w:ascii="Times New Roman" w:hAnsi="Times New Roman"/>
          <w:color w:val="000000" w:themeColor="text1"/>
          <w:sz w:val="28"/>
          <w:szCs w:val="28"/>
        </w:rPr>
        <w:t>порядке</w:t>
      </w:r>
      <w:r w:rsidR="00995D04" w:rsidRPr="006B12D9">
        <w:rPr>
          <w:rFonts w:ascii="Times New Roman" w:hAnsi="Times New Roman"/>
          <w:color w:val="000000" w:themeColor="text1"/>
          <w:sz w:val="28"/>
          <w:szCs w:val="28"/>
        </w:rPr>
        <w:t xml:space="preserve"> перечисляет Министерству средства субсидии в пределах средств, предусмотренных в бюджете Забайкальского края на соответствующий финансовый год.</w:t>
      </w:r>
    </w:p>
    <w:p w:rsidR="00AC4E73" w:rsidRPr="006B12D9" w:rsidRDefault="00AC4E73" w:rsidP="00BB744E">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lastRenderedPageBreak/>
        <w:t xml:space="preserve">Министерство после поступления указанных средств, но не позднее </w:t>
      </w:r>
      <w:r w:rsidR="00BB744E">
        <w:rPr>
          <w:rFonts w:ascii="Times New Roman" w:hAnsi="Times New Roman"/>
          <w:color w:val="000000" w:themeColor="text1"/>
          <w:sz w:val="28"/>
          <w:szCs w:val="28"/>
        </w:rPr>
        <w:br/>
      </w:r>
      <w:r w:rsidRPr="006B12D9">
        <w:rPr>
          <w:rFonts w:ascii="Times New Roman" w:hAnsi="Times New Roman"/>
          <w:color w:val="000000" w:themeColor="text1"/>
          <w:sz w:val="28"/>
          <w:szCs w:val="28"/>
        </w:rPr>
        <w:t xml:space="preserve">10-го рабочего дня, следующего за днем принятия Министерством решения о предоставлении субсидии, перечисляет их </w:t>
      </w:r>
      <w:bookmarkStart w:id="16" w:name="sub_141"/>
      <w:r w:rsidR="005F07F0" w:rsidRPr="006B12D9">
        <w:rPr>
          <w:rFonts w:ascii="Times New Roman" w:hAnsi="Times New Roman"/>
          <w:color w:val="000000" w:themeColor="text1"/>
          <w:sz w:val="28"/>
          <w:szCs w:val="28"/>
        </w:rPr>
        <w:t>счет получателя субсидии</w:t>
      </w:r>
      <w:r w:rsidRPr="006B12D9">
        <w:rPr>
          <w:rFonts w:ascii="Times New Roman" w:hAnsi="Times New Roman"/>
          <w:color w:val="000000" w:themeColor="text1"/>
          <w:sz w:val="28"/>
          <w:szCs w:val="28"/>
        </w:rPr>
        <w:t>.</w:t>
      </w:r>
    </w:p>
    <w:bookmarkEnd w:id="16"/>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5</w:t>
      </w:r>
      <w:r w:rsidR="00C159C7" w:rsidRPr="006B12D9">
        <w:rPr>
          <w:rFonts w:ascii="Times New Roman" w:hAnsi="Times New Roman"/>
          <w:color w:val="000000" w:themeColor="text1"/>
          <w:sz w:val="28"/>
          <w:szCs w:val="28"/>
        </w:rPr>
        <w:t>7</w:t>
      </w:r>
      <w:r w:rsidRPr="006B12D9">
        <w:rPr>
          <w:rFonts w:ascii="Times New Roman" w:hAnsi="Times New Roman"/>
          <w:color w:val="000000" w:themeColor="text1"/>
          <w:sz w:val="28"/>
          <w:szCs w:val="28"/>
        </w:rPr>
        <w:t xml:space="preserve">. В случае уменьшения в течение финансового года бюджетных ассигнований на предоставление субсидии, приводящего к невозможности предоставления субсидии в размере, определенном в соглашении, Министерство в течение 10 рабочих дней со дня доведения до него указанных лимитов согласовывает с получателем субсидии новые условия соглашения. При </w:t>
      </w:r>
      <w:proofErr w:type="spellStart"/>
      <w:r w:rsidRPr="006B12D9">
        <w:rPr>
          <w:rFonts w:ascii="Times New Roman" w:hAnsi="Times New Roman"/>
          <w:color w:val="000000" w:themeColor="text1"/>
          <w:sz w:val="28"/>
          <w:szCs w:val="28"/>
        </w:rPr>
        <w:t>недостижении</w:t>
      </w:r>
      <w:proofErr w:type="spellEnd"/>
      <w:r w:rsidRPr="006B12D9">
        <w:rPr>
          <w:rFonts w:ascii="Times New Roman" w:hAnsi="Times New Roman"/>
          <w:color w:val="000000" w:themeColor="text1"/>
          <w:sz w:val="28"/>
          <w:szCs w:val="28"/>
        </w:rPr>
        <w:t xml:space="preserve"> согласия по новым условиям соглашение расторгается.</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5</w:t>
      </w:r>
      <w:r w:rsidR="00C159C7" w:rsidRPr="006B12D9">
        <w:rPr>
          <w:rFonts w:ascii="Times New Roman" w:hAnsi="Times New Roman"/>
          <w:color w:val="000000" w:themeColor="text1"/>
          <w:sz w:val="28"/>
          <w:szCs w:val="28"/>
        </w:rPr>
        <w:t>8</w:t>
      </w:r>
      <w:r w:rsidRPr="006B12D9">
        <w:rPr>
          <w:rFonts w:ascii="Times New Roman" w:hAnsi="Times New Roman"/>
          <w:color w:val="000000" w:themeColor="text1"/>
          <w:sz w:val="28"/>
          <w:szCs w:val="28"/>
        </w:rPr>
        <w:t xml:space="preserve">. Получатели субсидий ежеквартально не позднее 15-го числа месяца, следующего за отчетным кварталом, представляют в Министерство отчет </w:t>
      </w:r>
      <w:bookmarkStart w:id="17" w:name="sub_2076"/>
      <w:r w:rsidRPr="006B12D9">
        <w:rPr>
          <w:rFonts w:ascii="Times New Roman" w:hAnsi="Times New Roman"/>
          <w:color w:val="000000" w:themeColor="text1"/>
          <w:sz w:val="28"/>
          <w:szCs w:val="28"/>
        </w:rPr>
        <w:t>о достижении значений результата предоставления субсидий, определенных соглашением (далее – отчет).</w:t>
      </w:r>
    </w:p>
    <w:p w:rsidR="00AC4E73" w:rsidRPr="006B12D9" w:rsidRDefault="00AC4E73" w:rsidP="002A2375">
      <w:pPr>
        <w:pStyle w:val="21"/>
        <w:shd w:val="clear" w:color="auto" w:fill="auto"/>
        <w:spacing w:before="0" w:after="0" w:line="240" w:lineRule="auto"/>
        <w:ind w:firstLine="709"/>
        <w:rPr>
          <w:color w:val="000000" w:themeColor="text1"/>
          <w:sz w:val="28"/>
          <w:szCs w:val="28"/>
        </w:rPr>
      </w:pPr>
      <w:r w:rsidRPr="006B12D9">
        <w:rPr>
          <w:color w:val="000000" w:themeColor="text1"/>
          <w:sz w:val="28"/>
          <w:szCs w:val="28"/>
        </w:rPr>
        <w:t>Предоставление отчета осуществляется получателями субсидий в соответствии с типовой формой соглашения, установленной Министерством финансов Российской Федерации в ГИИС «Электронный бюджет».</w:t>
      </w:r>
    </w:p>
    <w:p w:rsidR="00AC4E73" w:rsidRPr="006B12D9" w:rsidRDefault="00AC4E73" w:rsidP="002A2375">
      <w:pPr>
        <w:pStyle w:val="21"/>
        <w:shd w:val="clear" w:color="auto" w:fill="auto"/>
        <w:spacing w:before="0" w:after="0" w:line="240" w:lineRule="auto"/>
        <w:ind w:firstLine="709"/>
        <w:rPr>
          <w:color w:val="000000" w:themeColor="text1"/>
          <w:sz w:val="28"/>
          <w:szCs w:val="28"/>
        </w:rPr>
      </w:pPr>
      <w:bookmarkStart w:id="18" w:name="sub_2077"/>
      <w:bookmarkEnd w:id="17"/>
      <w:r w:rsidRPr="006B12D9">
        <w:rPr>
          <w:color w:val="000000" w:themeColor="text1"/>
          <w:sz w:val="28"/>
          <w:szCs w:val="28"/>
        </w:rPr>
        <w:t>5</w:t>
      </w:r>
      <w:r w:rsidR="00C159C7" w:rsidRPr="006B12D9">
        <w:rPr>
          <w:color w:val="000000" w:themeColor="text1"/>
          <w:sz w:val="28"/>
          <w:szCs w:val="28"/>
        </w:rPr>
        <w:t>9</w:t>
      </w:r>
      <w:r w:rsidRPr="006B12D9">
        <w:rPr>
          <w:color w:val="000000" w:themeColor="text1"/>
          <w:sz w:val="28"/>
          <w:szCs w:val="28"/>
        </w:rPr>
        <w:t>. Министерство в течение 20 рабочих дней со дня получения отчета осуществляет его проверку в ГИИС «Электронный бюджет» на предмет:</w:t>
      </w:r>
    </w:p>
    <w:p w:rsidR="00AC4E73" w:rsidRPr="006B12D9" w:rsidRDefault="00AC4E73" w:rsidP="002A2375">
      <w:pPr>
        <w:pStyle w:val="21"/>
        <w:shd w:val="clear" w:color="auto" w:fill="auto"/>
        <w:spacing w:before="0" w:after="0" w:line="240" w:lineRule="auto"/>
        <w:ind w:firstLine="709"/>
        <w:rPr>
          <w:color w:val="000000" w:themeColor="text1"/>
          <w:sz w:val="28"/>
          <w:szCs w:val="28"/>
        </w:rPr>
      </w:pPr>
      <w:r w:rsidRPr="006B12D9">
        <w:rPr>
          <w:color w:val="000000" w:themeColor="text1"/>
          <w:sz w:val="28"/>
          <w:szCs w:val="28"/>
        </w:rPr>
        <w:t>1) полноты и правильности заполнения отчета;</w:t>
      </w:r>
    </w:p>
    <w:p w:rsidR="00AC4E73" w:rsidRPr="006B12D9" w:rsidRDefault="00AC4E73" w:rsidP="002A2375">
      <w:pPr>
        <w:pStyle w:val="21"/>
        <w:shd w:val="clear" w:color="auto" w:fill="auto"/>
        <w:spacing w:before="0" w:after="0" w:line="240" w:lineRule="auto"/>
        <w:ind w:firstLine="709"/>
        <w:rPr>
          <w:color w:val="000000" w:themeColor="text1"/>
          <w:sz w:val="28"/>
          <w:szCs w:val="28"/>
        </w:rPr>
      </w:pPr>
      <w:r w:rsidRPr="006B12D9">
        <w:rPr>
          <w:color w:val="000000" w:themeColor="text1"/>
          <w:sz w:val="28"/>
          <w:szCs w:val="28"/>
        </w:rPr>
        <w:t>2) соответствия информации, отраженной в отчете данным, отраженным в бухгалтерской отчетности.</w:t>
      </w:r>
    </w:p>
    <w:p w:rsidR="00AC4E73" w:rsidRPr="006B12D9" w:rsidRDefault="00C159C7" w:rsidP="002A2375">
      <w:pPr>
        <w:pStyle w:val="21"/>
        <w:shd w:val="clear" w:color="auto" w:fill="auto"/>
        <w:spacing w:before="0" w:after="0" w:line="240" w:lineRule="auto"/>
        <w:ind w:firstLine="709"/>
        <w:rPr>
          <w:color w:val="000000" w:themeColor="text1"/>
          <w:sz w:val="28"/>
          <w:szCs w:val="28"/>
        </w:rPr>
      </w:pPr>
      <w:r w:rsidRPr="006B12D9">
        <w:rPr>
          <w:color w:val="000000" w:themeColor="text1"/>
          <w:sz w:val="28"/>
          <w:szCs w:val="28"/>
        </w:rPr>
        <w:t>60</w:t>
      </w:r>
      <w:r w:rsidR="00AC4E73" w:rsidRPr="006B12D9">
        <w:rPr>
          <w:color w:val="000000" w:themeColor="text1"/>
          <w:sz w:val="28"/>
          <w:szCs w:val="28"/>
        </w:rPr>
        <w:t>. По результатам проверки отчета Министерство принимает одно из следующих решений:</w:t>
      </w:r>
    </w:p>
    <w:p w:rsidR="00AC4E73" w:rsidRPr="006B12D9" w:rsidRDefault="00AC4E73" w:rsidP="002A2375">
      <w:pPr>
        <w:pStyle w:val="21"/>
        <w:shd w:val="clear" w:color="auto" w:fill="auto"/>
        <w:spacing w:before="0" w:after="0" w:line="240" w:lineRule="auto"/>
        <w:ind w:firstLine="709"/>
        <w:rPr>
          <w:color w:val="000000" w:themeColor="text1"/>
          <w:sz w:val="28"/>
          <w:szCs w:val="28"/>
        </w:rPr>
      </w:pPr>
      <w:r w:rsidRPr="006B12D9">
        <w:rPr>
          <w:color w:val="000000" w:themeColor="text1"/>
          <w:sz w:val="28"/>
          <w:szCs w:val="28"/>
        </w:rPr>
        <w:t>1) о принятии отчета;</w:t>
      </w:r>
    </w:p>
    <w:p w:rsidR="00AC4E73" w:rsidRPr="006B12D9" w:rsidRDefault="00AC4E73" w:rsidP="002A2375">
      <w:pPr>
        <w:pStyle w:val="21"/>
        <w:shd w:val="clear" w:color="auto" w:fill="auto"/>
        <w:spacing w:before="0" w:after="0" w:line="240" w:lineRule="auto"/>
        <w:ind w:firstLine="709"/>
        <w:rPr>
          <w:color w:val="000000" w:themeColor="text1"/>
          <w:sz w:val="28"/>
          <w:szCs w:val="28"/>
        </w:rPr>
      </w:pPr>
      <w:r w:rsidRPr="006B12D9">
        <w:rPr>
          <w:color w:val="000000" w:themeColor="text1"/>
          <w:sz w:val="28"/>
          <w:szCs w:val="28"/>
        </w:rPr>
        <w:t>2) об отклонении отчета.</w:t>
      </w:r>
    </w:p>
    <w:p w:rsidR="00AC4E73" w:rsidRPr="006B12D9" w:rsidRDefault="00C159C7" w:rsidP="002A2375">
      <w:pPr>
        <w:pStyle w:val="21"/>
        <w:shd w:val="clear" w:color="auto" w:fill="auto"/>
        <w:spacing w:before="0" w:after="0" w:line="240" w:lineRule="auto"/>
        <w:ind w:firstLine="709"/>
        <w:rPr>
          <w:color w:val="000000" w:themeColor="text1"/>
          <w:sz w:val="28"/>
          <w:szCs w:val="28"/>
        </w:rPr>
      </w:pPr>
      <w:r w:rsidRPr="006B12D9">
        <w:rPr>
          <w:color w:val="000000" w:themeColor="text1"/>
          <w:sz w:val="28"/>
          <w:szCs w:val="28"/>
        </w:rPr>
        <w:t>61</w:t>
      </w:r>
      <w:r w:rsidR="00AC4E73" w:rsidRPr="006B12D9">
        <w:rPr>
          <w:color w:val="000000" w:themeColor="text1"/>
          <w:sz w:val="28"/>
          <w:szCs w:val="28"/>
        </w:rPr>
        <w:t>. Основаниями для принятия решения об отклонении отчета являются:</w:t>
      </w:r>
    </w:p>
    <w:p w:rsidR="00AC4E73" w:rsidRPr="006B12D9" w:rsidRDefault="00AC4E73" w:rsidP="002A2375">
      <w:pPr>
        <w:pStyle w:val="21"/>
        <w:shd w:val="clear" w:color="auto" w:fill="auto"/>
        <w:spacing w:before="0" w:after="0" w:line="240" w:lineRule="auto"/>
        <w:ind w:firstLine="709"/>
        <w:rPr>
          <w:color w:val="000000" w:themeColor="text1"/>
          <w:sz w:val="28"/>
          <w:szCs w:val="28"/>
        </w:rPr>
      </w:pPr>
      <w:r w:rsidRPr="006B12D9">
        <w:rPr>
          <w:color w:val="000000" w:themeColor="text1"/>
          <w:sz w:val="28"/>
          <w:szCs w:val="28"/>
        </w:rPr>
        <w:t>1) неполное (частичное) и (или) неправильное заполнение отчета;</w:t>
      </w:r>
    </w:p>
    <w:p w:rsidR="00AC4E73" w:rsidRPr="006B12D9" w:rsidRDefault="00AC4E73" w:rsidP="002A2375">
      <w:pPr>
        <w:pStyle w:val="21"/>
        <w:shd w:val="clear" w:color="auto" w:fill="auto"/>
        <w:spacing w:before="0" w:after="0" w:line="240" w:lineRule="auto"/>
        <w:ind w:firstLine="709"/>
        <w:rPr>
          <w:color w:val="000000" w:themeColor="text1"/>
          <w:sz w:val="28"/>
          <w:szCs w:val="28"/>
        </w:rPr>
      </w:pPr>
      <w:r w:rsidRPr="006B12D9">
        <w:rPr>
          <w:color w:val="000000" w:themeColor="text1"/>
          <w:sz w:val="28"/>
          <w:szCs w:val="28"/>
        </w:rPr>
        <w:t>2) установление факта недостоверности информации, отраженной в отчете, и расхождение данных с данными, отраженными в бухгалтерской отчетности.</w:t>
      </w:r>
      <w:bookmarkEnd w:id="18"/>
    </w:p>
    <w:p w:rsidR="00AC4E73" w:rsidRPr="006B12D9" w:rsidRDefault="00C159C7"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62</w:t>
      </w:r>
      <w:r w:rsidR="00AC4E73" w:rsidRPr="006B12D9">
        <w:rPr>
          <w:rFonts w:ascii="Times New Roman" w:hAnsi="Times New Roman"/>
          <w:color w:val="000000" w:themeColor="text1"/>
          <w:sz w:val="28"/>
          <w:szCs w:val="28"/>
        </w:rPr>
        <w:t>. В отношении получателей субсидий осуществляются следующие проверки:</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Министерством – проверки соблюдения порядка и условий предоставления субсидий, в том числе в части достижения результатов их предоставления;</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bookmarkStart w:id="19" w:name="sub_2051"/>
      <w:r w:rsidRPr="006B12D9">
        <w:rPr>
          <w:rFonts w:ascii="Times New Roman" w:hAnsi="Times New Roman"/>
          <w:color w:val="000000" w:themeColor="text1"/>
          <w:sz w:val="28"/>
          <w:szCs w:val="28"/>
        </w:rPr>
        <w:t xml:space="preserve">органами государственного финансового контроля – проверки в соответствии со </w:t>
      </w:r>
      <w:hyperlink r:id="rId20" w:history="1">
        <w:r w:rsidRPr="006B12D9">
          <w:rPr>
            <w:rStyle w:val="a7"/>
            <w:rFonts w:ascii="Times New Roman" w:hAnsi="Times New Roman"/>
            <w:bCs/>
            <w:color w:val="000000" w:themeColor="text1"/>
            <w:sz w:val="28"/>
            <w:szCs w:val="28"/>
          </w:rPr>
          <w:t>статьями 268</w:t>
        </w:r>
      </w:hyperlink>
      <w:r w:rsidRPr="006B12D9">
        <w:rPr>
          <w:rFonts w:ascii="Times New Roman" w:hAnsi="Times New Roman"/>
          <w:bCs/>
          <w:color w:val="000000" w:themeColor="text1"/>
          <w:sz w:val="28"/>
          <w:szCs w:val="28"/>
          <w:vertAlign w:val="superscript"/>
        </w:rPr>
        <w:t>1</w:t>
      </w:r>
      <w:r w:rsidRPr="006B12D9">
        <w:rPr>
          <w:rFonts w:ascii="Times New Roman" w:hAnsi="Times New Roman"/>
          <w:bCs/>
          <w:color w:val="000000" w:themeColor="text1"/>
          <w:sz w:val="28"/>
          <w:szCs w:val="28"/>
        </w:rPr>
        <w:t xml:space="preserve"> </w:t>
      </w:r>
      <w:r w:rsidRPr="006B12D9">
        <w:rPr>
          <w:rFonts w:ascii="Times New Roman" w:hAnsi="Times New Roman"/>
          <w:color w:val="000000" w:themeColor="text1"/>
          <w:sz w:val="28"/>
          <w:szCs w:val="28"/>
        </w:rPr>
        <w:t>и</w:t>
      </w:r>
      <w:r w:rsidRPr="006B12D9">
        <w:rPr>
          <w:rFonts w:ascii="Times New Roman" w:hAnsi="Times New Roman"/>
          <w:bCs/>
          <w:color w:val="000000" w:themeColor="text1"/>
          <w:sz w:val="28"/>
          <w:szCs w:val="28"/>
        </w:rPr>
        <w:t xml:space="preserve"> </w:t>
      </w:r>
      <w:hyperlink r:id="rId21" w:history="1">
        <w:r w:rsidRPr="006B12D9">
          <w:rPr>
            <w:rStyle w:val="a7"/>
            <w:rFonts w:ascii="Times New Roman" w:hAnsi="Times New Roman"/>
            <w:bCs/>
            <w:color w:val="000000" w:themeColor="text1"/>
            <w:sz w:val="28"/>
            <w:szCs w:val="28"/>
          </w:rPr>
          <w:t>269</w:t>
        </w:r>
      </w:hyperlink>
      <w:r w:rsidRPr="006B12D9">
        <w:rPr>
          <w:rFonts w:ascii="Times New Roman" w:hAnsi="Times New Roman"/>
          <w:bCs/>
          <w:color w:val="000000" w:themeColor="text1"/>
          <w:sz w:val="28"/>
          <w:szCs w:val="28"/>
          <w:vertAlign w:val="superscript"/>
        </w:rPr>
        <w:t>2</w:t>
      </w:r>
      <w:r w:rsidRPr="006B12D9">
        <w:rPr>
          <w:rFonts w:ascii="Times New Roman" w:hAnsi="Times New Roman"/>
          <w:color w:val="000000" w:themeColor="text1"/>
          <w:sz w:val="28"/>
          <w:szCs w:val="28"/>
        </w:rPr>
        <w:t xml:space="preserve"> Бюджетного кодекса Российской Федерации.</w:t>
      </w:r>
    </w:p>
    <w:bookmarkEnd w:id="19"/>
    <w:p w:rsidR="00AC4E73" w:rsidRPr="006B12D9" w:rsidRDefault="00C159C7"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63</w:t>
      </w:r>
      <w:r w:rsidR="00AC4E73" w:rsidRPr="006B12D9">
        <w:rPr>
          <w:rFonts w:ascii="Times New Roman" w:hAnsi="Times New Roman"/>
          <w:color w:val="000000" w:themeColor="text1"/>
          <w:sz w:val="28"/>
          <w:szCs w:val="28"/>
        </w:rPr>
        <w:t xml:space="preserve">. В случае нарушения получателями субсидий условий, установленных при их предоставлении, выявленного в том числе по фактам проверок, проведенных Министерством и органами государственного финансового контроля, Министерство в течение 10 рабочих дней с даты </w:t>
      </w:r>
      <w:r w:rsidR="00AC4E73" w:rsidRPr="006B12D9">
        <w:rPr>
          <w:rFonts w:ascii="Times New Roman" w:hAnsi="Times New Roman"/>
          <w:color w:val="000000" w:themeColor="text1"/>
          <w:sz w:val="28"/>
          <w:szCs w:val="28"/>
        </w:rPr>
        <w:lastRenderedPageBreak/>
        <w:t>установления указанных фактов выставляет получателям субсидий требование о возврате предоставленных субсидий в полном объеме.</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 xml:space="preserve">В случае если получателем субсидии не достигнуты результаты предоставления субсидии, указанные в соглашении (за исключением </w:t>
      </w:r>
      <w:proofErr w:type="spellStart"/>
      <w:r w:rsidRPr="006B12D9">
        <w:rPr>
          <w:rFonts w:ascii="Times New Roman" w:hAnsi="Times New Roman"/>
          <w:color w:val="000000" w:themeColor="text1"/>
          <w:sz w:val="28"/>
          <w:szCs w:val="28"/>
        </w:rPr>
        <w:t>недостижения</w:t>
      </w:r>
      <w:proofErr w:type="spellEnd"/>
      <w:r w:rsidRPr="006B12D9">
        <w:rPr>
          <w:rFonts w:ascii="Times New Roman" w:hAnsi="Times New Roman"/>
          <w:color w:val="000000" w:themeColor="text1"/>
          <w:sz w:val="28"/>
          <w:szCs w:val="28"/>
        </w:rPr>
        <w:t xml:space="preserve"> показателей в силу возникновения обстоятельств непреодолимой силы), Министерство в течение 10 рабочих дней с даты установления указанных фактов выставляет получателю субсидии требование о возврате предоставленной субсидии. При этом объем средств, подлежащих возврату (</w:t>
      </w:r>
      <w:proofErr w:type="spellStart"/>
      <w:r w:rsidRPr="006B12D9">
        <w:rPr>
          <w:rFonts w:ascii="Times New Roman" w:hAnsi="Times New Roman"/>
          <w:color w:val="000000" w:themeColor="text1"/>
          <w:sz w:val="28"/>
          <w:szCs w:val="28"/>
        </w:rPr>
        <w:t>V</w:t>
      </w:r>
      <w:r w:rsidRPr="006B12D9">
        <w:rPr>
          <w:rFonts w:ascii="Times New Roman" w:hAnsi="Times New Roman"/>
          <w:color w:val="000000" w:themeColor="text1"/>
          <w:sz w:val="28"/>
          <w:szCs w:val="28"/>
          <w:vertAlign w:val="subscript"/>
        </w:rPr>
        <w:t>возврата</w:t>
      </w:r>
      <w:proofErr w:type="spellEnd"/>
      <w:r w:rsidRPr="006B12D9">
        <w:rPr>
          <w:rFonts w:ascii="Times New Roman" w:hAnsi="Times New Roman"/>
          <w:color w:val="000000" w:themeColor="text1"/>
          <w:sz w:val="28"/>
          <w:szCs w:val="28"/>
        </w:rPr>
        <w:t>), рассчитывается по формуле:</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p>
    <w:p w:rsidR="00AC4E73" w:rsidRPr="006B12D9" w:rsidRDefault="00AC4E73" w:rsidP="002A2375">
      <w:pPr>
        <w:spacing w:after="0" w:line="240" w:lineRule="auto"/>
        <w:ind w:firstLine="709"/>
        <w:jc w:val="center"/>
        <w:rPr>
          <w:rFonts w:ascii="Times New Roman" w:hAnsi="Times New Roman"/>
          <w:color w:val="000000" w:themeColor="text1"/>
          <w:sz w:val="28"/>
          <w:szCs w:val="28"/>
        </w:rPr>
      </w:pPr>
      <w:proofErr w:type="spellStart"/>
      <w:r w:rsidRPr="006B12D9">
        <w:rPr>
          <w:rFonts w:ascii="Times New Roman" w:hAnsi="Times New Roman"/>
          <w:color w:val="000000" w:themeColor="text1"/>
          <w:sz w:val="28"/>
          <w:szCs w:val="28"/>
        </w:rPr>
        <w:t>V</w:t>
      </w:r>
      <w:r w:rsidRPr="006B12D9">
        <w:rPr>
          <w:rFonts w:ascii="Times New Roman" w:hAnsi="Times New Roman"/>
          <w:color w:val="000000" w:themeColor="text1"/>
          <w:sz w:val="28"/>
          <w:szCs w:val="28"/>
          <w:vertAlign w:val="subscript"/>
        </w:rPr>
        <w:t>возврата</w:t>
      </w:r>
      <w:proofErr w:type="spellEnd"/>
      <w:r w:rsidRPr="006B12D9">
        <w:rPr>
          <w:rFonts w:ascii="Times New Roman" w:hAnsi="Times New Roman"/>
          <w:color w:val="000000" w:themeColor="text1"/>
          <w:sz w:val="28"/>
          <w:szCs w:val="28"/>
        </w:rPr>
        <w:t xml:space="preserve"> = (</w:t>
      </w:r>
      <w:proofErr w:type="spellStart"/>
      <w:r w:rsidRPr="006B12D9">
        <w:rPr>
          <w:rFonts w:ascii="Times New Roman" w:hAnsi="Times New Roman"/>
          <w:color w:val="000000" w:themeColor="text1"/>
          <w:sz w:val="28"/>
          <w:szCs w:val="28"/>
        </w:rPr>
        <w:t>V</w:t>
      </w:r>
      <w:r w:rsidRPr="006B12D9">
        <w:rPr>
          <w:rFonts w:ascii="Times New Roman" w:hAnsi="Times New Roman"/>
          <w:color w:val="000000" w:themeColor="text1"/>
          <w:sz w:val="28"/>
          <w:szCs w:val="28"/>
          <w:vertAlign w:val="subscript"/>
        </w:rPr>
        <w:t>субсидии</w:t>
      </w:r>
      <w:proofErr w:type="spellEnd"/>
      <w:r w:rsidRPr="006B12D9">
        <w:rPr>
          <w:rFonts w:ascii="Times New Roman" w:hAnsi="Times New Roman"/>
          <w:color w:val="000000" w:themeColor="text1"/>
          <w:sz w:val="28"/>
          <w:szCs w:val="28"/>
        </w:rPr>
        <w:t xml:space="preserve"> х k х m/n), где:</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proofErr w:type="spellStart"/>
      <w:r w:rsidRPr="006B12D9">
        <w:rPr>
          <w:rFonts w:ascii="Times New Roman" w:hAnsi="Times New Roman"/>
          <w:color w:val="000000" w:themeColor="text1"/>
          <w:sz w:val="28"/>
          <w:szCs w:val="28"/>
        </w:rPr>
        <w:t>V</w:t>
      </w:r>
      <w:r w:rsidRPr="006B12D9">
        <w:rPr>
          <w:rFonts w:ascii="Times New Roman" w:hAnsi="Times New Roman"/>
          <w:color w:val="000000" w:themeColor="text1"/>
          <w:sz w:val="28"/>
          <w:szCs w:val="28"/>
          <w:vertAlign w:val="subscript"/>
        </w:rPr>
        <w:t>субсидии</w:t>
      </w:r>
      <w:proofErr w:type="spellEnd"/>
      <w:r w:rsidRPr="006B12D9">
        <w:rPr>
          <w:rFonts w:ascii="Times New Roman" w:hAnsi="Times New Roman"/>
          <w:color w:val="000000" w:themeColor="text1"/>
          <w:sz w:val="28"/>
          <w:szCs w:val="28"/>
        </w:rPr>
        <w:t xml:space="preserve"> – размер субсидии, предоставленной получателю субсидии в отчетном финансовом году;</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 xml:space="preserve">m – количество результатов использования субсидии, по которым индекс, отражающий уровень </w:t>
      </w:r>
      <w:proofErr w:type="spellStart"/>
      <w:r w:rsidRPr="006B12D9">
        <w:rPr>
          <w:rFonts w:ascii="Times New Roman" w:hAnsi="Times New Roman"/>
          <w:color w:val="000000" w:themeColor="text1"/>
          <w:sz w:val="28"/>
          <w:szCs w:val="28"/>
        </w:rPr>
        <w:t>недостижения</w:t>
      </w:r>
      <w:proofErr w:type="spellEnd"/>
      <w:r w:rsidRPr="006B12D9">
        <w:rPr>
          <w:rFonts w:ascii="Times New Roman" w:hAnsi="Times New Roman"/>
          <w:color w:val="000000" w:themeColor="text1"/>
          <w:sz w:val="28"/>
          <w:szCs w:val="28"/>
        </w:rPr>
        <w:t xml:space="preserve"> i-</w:t>
      </w:r>
      <w:proofErr w:type="spellStart"/>
      <w:r w:rsidRPr="006B12D9">
        <w:rPr>
          <w:rFonts w:ascii="Times New Roman" w:hAnsi="Times New Roman"/>
          <w:color w:val="000000" w:themeColor="text1"/>
          <w:sz w:val="28"/>
          <w:szCs w:val="28"/>
        </w:rPr>
        <w:t>го</w:t>
      </w:r>
      <w:proofErr w:type="spellEnd"/>
      <w:r w:rsidRPr="006B12D9">
        <w:rPr>
          <w:rFonts w:ascii="Times New Roman" w:hAnsi="Times New Roman"/>
          <w:color w:val="000000" w:themeColor="text1"/>
          <w:sz w:val="28"/>
          <w:szCs w:val="28"/>
        </w:rPr>
        <w:t xml:space="preserve"> результата использования субсидии, имеет положительное значение;</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n – общее количество результатов использования субсидии;</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k – коэффициент возврата субсидии.</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Коэффициент возврата субсидии рассчитывается по формуле:</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p>
    <w:p w:rsidR="00AC4E73" w:rsidRPr="006B12D9" w:rsidRDefault="00AC4E73" w:rsidP="002A2375">
      <w:pPr>
        <w:spacing w:after="0" w:line="240" w:lineRule="auto"/>
        <w:ind w:firstLine="709"/>
        <w:jc w:val="center"/>
        <w:rPr>
          <w:rFonts w:ascii="Times New Roman" w:hAnsi="Times New Roman"/>
          <w:color w:val="000000" w:themeColor="text1"/>
          <w:sz w:val="28"/>
          <w:szCs w:val="28"/>
        </w:rPr>
      </w:pPr>
      <w:r w:rsidRPr="006B12D9">
        <w:rPr>
          <w:rFonts w:ascii="Times New Roman" w:hAnsi="Times New Roman"/>
          <w:color w:val="000000" w:themeColor="text1"/>
          <w:sz w:val="28"/>
          <w:szCs w:val="28"/>
        </w:rPr>
        <w:t>k = ∑ D</w:t>
      </w:r>
      <w:proofErr w:type="spellStart"/>
      <w:r w:rsidRPr="006B12D9">
        <w:rPr>
          <w:rFonts w:ascii="Times New Roman" w:hAnsi="Times New Roman"/>
          <w:color w:val="000000" w:themeColor="text1"/>
          <w:sz w:val="28"/>
          <w:szCs w:val="28"/>
          <w:vertAlign w:val="subscript"/>
          <w:lang w:val="en-US"/>
        </w:rPr>
        <w:t>i</w:t>
      </w:r>
      <w:proofErr w:type="spellEnd"/>
      <w:r w:rsidRPr="006B12D9">
        <w:rPr>
          <w:rFonts w:ascii="Times New Roman" w:hAnsi="Times New Roman"/>
          <w:color w:val="000000" w:themeColor="text1"/>
          <w:sz w:val="28"/>
          <w:szCs w:val="28"/>
        </w:rPr>
        <w:t>/m, где:</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D</w:t>
      </w:r>
      <w:proofErr w:type="spellStart"/>
      <w:r w:rsidRPr="006B12D9">
        <w:rPr>
          <w:rFonts w:ascii="Times New Roman" w:hAnsi="Times New Roman"/>
          <w:color w:val="000000" w:themeColor="text1"/>
          <w:sz w:val="28"/>
          <w:szCs w:val="28"/>
          <w:vertAlign w:val="subscript"/>
          <w:lang w:val="en-US"/>
        </w:rPr>
        <w:t>i</w:t>
      </w:r>
      <w:proofErr w:type="spellEnd"/>
      <w:r w:rsidRPr="006B12D9">
        <w:rPr>
          <w:rFonts w:ascii="Times New Roman" w:hAnsi="Times New Roman"/>
          <w:color w:val="000000" w:themeColor="text1"/>
          <w:sz w:val="28"/>
          <w:szCs w:val="28"/>
        </w:rPr>
        <w:t xml:space="preserve"> – индекс, отражающий уровень </w:t>
      </w:r>
      <w:proofErr w:type="spellStart"/>
      <w:r w:rsidRPr="006B12D9">
        <w:rPr>
          <w:rFonts w:ascii="Times New Roman" w:hAnsi="Times New Roman"/>
          <w:color w:val="000000" w:themeColor="text1"/>
          <w:sz w:val="28"/>
          <w:szCs w:val="28"/>
        </w:rPr>
        <w:t>недостижения</w:t>
      </w:r>
      <w:proofErr w:type="spellEnd"/>
      <w:r w:rsidRPr="006B12D9">
        <w:rPr>
          <w:rFonts w:ascii="Times New Roman" w:hAnsi="Times New Roman"/>
          <w:color w:val="000000" w:themeColor="text1"/>
          <w:sz w:val="28"/>
          <w:szCs w:val="28"/>
        </w:rPr>
        <w:t xml:space="preserve"> i-</w:t>
      </w:r>
      <w:proofErr w:type="spellStart"/>
      <w:r w:rsidRPr="006B12D9">
        <w:rPr>
          <w:rFonts w:ascii="Times New Roman" w:hAnsi="Times New Roman"/>
          <w:color w:val="000000" w:themeColor="text1"/>
          <w:sz w:val="28"/>
          <w:szCs w:val="28"/>
        </w:rPr>
        <w:t>го</w:t>
      </w:r>
      <w:proofErr w:type="spellEnd"/>
      <w:r w:rsidRPr="006B12D9">
        <w:rPr>
          <w:rFonts w:ascii="Times New Roman" w:hAnsi="Times New Roman"/>
          <w:color w:val="000000" w:themeColor="text1"/>
          <w:sz w:val="28"/>
          <w:szCs w:val="28"/>
        </w:rPr>
        <w:t xml:space="preserve"> результата использования субсидии.</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При расчете коэффициента возврата субсидии ис</w:t>
      </w:r>
      <w:r w:rsidR="00455DCA" w:rsidRPr="006B12D9">
        <w:rPr>
          <w:rFonts w:ascii="Times New Roman" w:hAnsi="Times New Roman"/>
          <w:color w:val="000000" w:themeColor="text1"/>
          <w:sz w:val="28"/>
          <w:szCs w:val="28"/>
        </w:rPr>
        <w:t>пользуются только положительные значения</w:t>
      </w:r>
      <w:r w:rsidRPr="006B12D9">
        <w:rPr>
          <w:rFonts w:ascii="Times New Roman" w:hAnsi="Times New Roman"/>
          <w:color w:val="000000" w:themeColor="text1"/>
          <w:sz w:val="28"/>
          <w:szCs w:val="28"/>
        </w:rPr>
        <w:t xml:space="preserve"> индекса, от</w:t>
      </w:r>
      <w:r w:rsidR="00455DCA" w:rsidRPr="006B12D9">
        <w:rPr>
          <w:rFonts w:ascii="Times New Roman" w:hAnsi="Times New Roman"/>
          <w:color w:val="000000" w:themeColor="text1"/>
          <w:sz w:val="28"/>
          <w:szCs w:val="28"/>
        </w:rPr>
        <w:t xml:space="preserve">ражающего уровень </w:t>
      </w:r>
      <w:proofErr w:type="spellStart"/>
      <w:r w:rsidRPr="006B12D9">
        <w:rPr>
          <w:rFonts w:ascii="Times New Roman" w:hAnsi="Times New Roman"/>
          <w:color w:val="000000" w:themeColor="text1"/>
          <w:sz w:val="28"/>
          <w:szCs w:val="28"/>
        </w:rPr>
        <w:t>недостижения</w:t>
      </w:r>
      <w:proofErr w:type="spellEnd"/>
      <w:r w:rsidRPr="006B12D9">
        <w:rPr>
          <w:rFonts w:ascii="Times New Roman" w:hAnsi="Times New Roman"/>
          <w:color w:val="000000" w:themeColor="text1"/>
          <w:sz w:val="28"/>
          <w:szCs w:val="28"/>
        </w:rPr>
        <w:t xml:space="preserve"> i-</w:t>
      </w:r>
      <w:proofErr w:type="spellStart"/>
      <w:r w:rsidRPr="006B12D9">
        <w:rPr>
          <w:rFonts w:ascii="Times New Roman" w:hAnsi="Times New Roman"/>
          <w:color w:val="000000" w:themeColor="text1"/>
          <w:sz w:val="28"/>
          <w:szCs w:val="28"/>
        </w:rPr>
        <w:t>го</w:t>
      </w:r>
      <w:proofErr w:type="spellEnd"/>
      <w:r w:rsidRPr="006B12D9">
        <w:rPr>
          <w:rFonts w:ascii="Times New Roman" w:hAnsi="Times New Roman"/>
          <w:color w:val="000000" w:themeColor="text1"/>
          <w:sz w:val="28"/>
          <w:szCs w:val="28"/>
        </w:rPr>
        <w:t xml:space="preserve"> результата использования субсидии.</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 xml:space="preserve">Индекс, отражающий уровень </w:t>
      </w:r>
      <w:proofErr w:type="spellStart"/>
      <w:r w:rsidRPr="006B12D9">
        <w:rPr>
          <w:rFonts w:ascii="Times New Roman" w:hAnsi="Times New Roman"/>
          <w:color w:val="000000" w:themeColor="text1"/>
          <w:sz w:val="28"/>
          <w:szCs w:val="28"/>
        </w:rPr>
        <w:t>недостижения</w:t>
      </w:r>
      <w:proofErr w:type="spellEnd"/>
      <w:r w:rsidRPr="006B12D9">
        <w:rPr>
          <w:rFonts w:ascii="Times New Roman" w:hAnsi="Times New Roman"/>
          <w:color w:val="000000" w:themeColor="text1"/>
          <w:sz w:val="28"/>
          <w:szCs w:val="28"/>
        </w:rPr>
        <w:t xml:space="preserve"> i-</w:t>
      </w:r>
      <w:proofErr w:type="spellStart"/>
      <w:r w:rsidRPr="006B12D9">
        <w:rPr>
          <w:rFonts w:ascii="Times New Roman" w:hAnsi="Times New Roman"/>
          <w:color w:val="000000" w:themeColor="text1"/>
          <w:sz w:val="28"/>
          <w:szCs w:val="28"/>
        </w:rPr>
        <w:t>го</w:t>
      </w:r>
      <w:proofErr w:type="spellEnd"/>
      <w:r w:rsidRPr="006B12D9">
        <w:rPr>
          <w:rFonts w:ascii="Times New Roman" w:hAnsi="Times New Roman"/>
          <w:color w:val="000000" w:themeColor="text1"/>
          <w:sz w:val="28"/>
          <w:szCs w:val="28"/>
        </w:rPr>
        <w:t xml:space="preserve"> результата использования субсидии, определяется по формуле:</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p>
    <w:p w:rsidR="00AC4E73" w:rsidRPr="006B12D9" w:rsidRDefault="00AC4E73" w:rsidP="002A2375">
      <w:pPr>
        <w:spacing w:after="0" w:line="240" w:lineRule="auto"/>
        <w:ind w:firstLine="709"/>
        <w:jc w:val="center"/>
        <w:rPr>
          <w:rFonts w:ascii="Times New Roman" w:hAnsi="Times New Roman"/>
          <w:color w:val="000000" w:themeColor="text1"/>
          <w:sz w:val="28"/>
          <w:szCs w:val="28"/>
        </w:rPr>
      </w:pPr>
      <w:r w:rsidRPr="006B12D9">
        <w:rPr>
          <w:rFonts w:ascii="Times New Roman" w:hAnsi="Times New Roman"/>
          <w:color w:val="000000" w:themeColor="text1"/>
          <w:sz w:val="28"/>
          <w:szCs w:val="28"/>
        </w:rPr>
        <w:t>D</w:t>
      </w:r>
      <w:proofErr w:type="spellStart"/>
      <w:r w:rsidRPr="006B12D9">
        <w:rPr>
          <w:rFonts w:ascii="Times New Roman" w:hAnsi="Times New Roman"/>
          <w:color w:val="000000" w:themeColor="text1"/>
          <w:sz w:val="28"/>
          <w:szCs w:val="28"/>
          <w:vertAlign w:val="subscript"/>
          <w:lang w:val="en-US"/>
        </w:rPr>
        <w:t>i</w:t>
      </w:r>
      <w:proofErr w:type="spellEnd"/>
      <w:r w:rsidRPr="006B12D9">
        <w:rPr>
          <w:rFonts w:ascii="Times New Roman" w:hAnsi="Times New Roman"/>
          <w:color w:val="000000" w:themeColor="text1"/>
          <w:sz w:val="28"/>
          <w:szCs w:val="28"/>
          <w:vertAlign w:val="subscript"/>
        </w:rPr>
        <w:t xml:space="preserve"> </w:t>
      </w:r>
      <w:r w:rsidRPr="006B12D9">
        <w:rPr>
          <w:rFonts w:ascii="Times New Roman" w:hAnsi="Times New Roman"/>
          <w:color w:val="000000" w:themeColor="text1"/>
          <w:sz w:val="28"/>
          <w:szCs w:val="28"/>
        </w:rPr>
        <w:t>=1-T</w:t>
      </w:r>
      <w:proofErr w:type="spellStart"/>
      <w:r w:rsidRPr="006B12D9">
        <w:rPr>
          <w:rFonts w:ascii="Times New Roman" w:hAnsi="Times New Roman"/>
          <w:color w:val="000000" w:themeColor="text1"/>
          <w:sz w:val="28"/>
          <w:szCs w:val="28"/>
          <w:vertAlign w:val="subscript"/>
          <w:lang w:val="en-US"/>
        </w:rPr>
        <w:t>i</w:t>
      </w:r>
      <w:proofErr w:type="spellEnd"/>
      <w:r w:rsidRPr="006B12D9">
        <w:rPr>
          <w:rFonts w:ascii="Times New Roman" w:hAnsi="Times New Roman"/>
          <w:color w:val="000000" w:themeColor="text1"/>
          <w:sz w:val="28"/>
          <w:szCs w:val="28"/>
        </w:rPr>
        <w:t>/S</w:t>
      </w:r>
      <w:proofErr w:type="spellStart"/>
      <w:r w:rsidRPr="006B12D9">
        <w:rPr>
          <w:rFonts w:ascii="Times New Roman" w:hAnsi="Times New Roman"/>
          <w:color w:val="000000" w:themeColor="text1"/>
          <w:sz w:val="28"/>
          <w:szCs w:val="28"/>
          <w:vertAlign w:val="subscript"/>
          <w:lang w:val="en-US"/>
        </w:rPr>
        <w:t>i</w:t>
      </w:r>
      <w:proofErr w:type="spellEnd"/>
      <w:r w:rsidRPr="006B12D9">
        <w:rPr>
          <w:rFonts w:ascii="Times New Roman" w:hAnsi="Times New Roman"/>
          <w:color w:val="000000" w:themeColor="text1"/>
          <w:sz w:val="28"/>
          <w:szCs w:val="28"/>
        </w:rPr>
        <w:t>, где:</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T</w:t>
      </w:r>
      <w:proofErr w:type="spellStart"/>
      <w:r w:rsidRPr="006B12D9">
        <w:rPr>
          <w:rFonts w:ascii="Times New Roman" w:hAnsi="Times New Roman"/>
          <w:color w:val="000000" w:themeColor="text1"/>
          <w:sz w:val="28"/>
          <w:szCs w:val="28"/>
          <w:vertAlign w:val="subscript"/>
          <w:lang w:val="en-US"/>
        </w:rPr>
        <w:t>i</w:t>
      </w:r>
      <w:proofErr w:type="spellEnd"/>
      <w:r w:rsidRPr="006B12D9">
        <w:rPr>
          <w:rFonts w:ascii="Times New Roman" w:hAnsi="Times New Roman"/>
          <w:color w:val="000000" w:themeColor="text1"/>
          <w:sz w:val="28"/>
          <w:szCs w:val="28"/>
        </w:rPr>
        <w:t xml:space="preserve"> – фактически достигнутое значение i-</w:t>
      </w:r>
      <w:proofErr w:type="spellStart"/>
      <w:r w:rsidRPr="006B12D9">
        <w:rPr>
          <w:rFonts w:ascii="Times New Roman" w:hAnsi="Times New Roman"/>
          <w:color w:val="000000" w:themeColor="text1"/>
          <w:sz w:val="28"/>
          <w:szCs w:val="28"/>
        </w:rPr>
        <w:t>го</w:t>
      </w:r>
      <w:proofErr w:type="spellEnd"/>
      <w:r w:rsidRPr="006B12D9">
        <w:rPr>
          <w:rFonts w:ascii="Times New Roman" w:hAnsi="Times New Roman"/>
          <w:color w:val="000000" w:themeColor="text1"/>
          <w:sz w:val="28"/>
          <w:szCs w:val="28"/>
        </w:rPr>
        <w:t xml:space="preserve"> результата использования субсидии на отчетную дату;</w:t>
      </w:r>
    </w:p>
    <w:p w:rsidR="00995D04"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S</w:t>
      </w:r>
      <w:proofErr w:type="spellStart"/>
      <w:r w:rsidRPr="006B12D9">
        <w:rPr>
          <w:rFonts w:ascii="Times New Roman" w:hAnsi="Times New Roman"/>
          <w:color w:val="000000" w:themeColor="text1"/>
          <w:sz w:val="28"/>
          <w:szCs w:val="28"/>
          <w:vertAlign w:val="subscript"/>
          <w:lang w:val="en-US"/>
        </w:rPr>
        <w:t>i</w:t>
      </w:r>
      <w:proofErr w:type="spellEnd"/>
      <w:r w:rsidRPr="006B12D9">
        <w:rPr>
          <w:rFonts w:ascii="Times New Roman" w:hAnsi="Times New Roman"/>
          <w:color w:val="000000" w:themeColor="text1"/>
          <w:sz w:val="28"/>
          <w:szCs w:val="28"/>
        </w:rPr>
        <w:t xml:space="preserve"> – плановое значение i-</w:t>
      </w:r>
      <w:proofErr w:type="spellStart"/>
      <w:r w:rsidRPr="006B12D9">
        <w:rPr>
          <w:rFonts w:ascii="Times New Roman" w:hAnsi="Times New Roman"/>
          <w:color w:val="000000" w:themeColor="text1"/>
          <w:sz w:val="28"/>
          <w:szCs w:val="28"/>
        </w:rPr>
        <w:t>го</w:t>
      </w:r>
      <w:proofErr w:type="spellEnd"/>
      <w:r w:rsidRPr="006B12D9">
        <w:rPr>
          <w:rFonts w:ascii="Times New Roman" w:hAnsi="Times New Roman"/>
          <w:color w:val="000000" w:themeColor="text1"/>
          <w:sz w:val="28"/>
          <w:szCs w:val="28"/>
        </w:rPr>
        <w:t xml:space="preserve"> результата использования субси</w:t>
      </w:r>
      <w:bookmarkStart w:id="20" w:name="sub_145"/>
      <w:r w:rsidR="00E337AF" w:rsidRPr="006B12D9">
        <w:rPr>
          <w:rFonts w:ascii="Times New Roman" w:hAnsi="Times New Roman"/>
          <w:color w:val="000000" w:themeColor="text1"/>
          <w:sz w:val="28"/>
          <w:szCs w:val="28"/>
        </w:rPr>
        <w:t>дии, установленное соглашением.</w:t>
      </w:r>
    </w:p>
    <w:p w:rsidR="009614F5" w:rsidRPr="006B12D9" w:rsidRDefault="0028348E"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64</w:t>
      </w:r>
      <w:r w:rsidR="009614F5" w:rsidRPr="006B12D9">
        <w:rPr>
          <w:rFonts w:ascii="Times New Roman" w:hAnsi="Times New Roman"/>
          <w:color w:val="000000" w:themeColor="text1"/>
          <w:sz w:val="28"/>
          <w:szCs w:val="28"/>
        </w:rPr>
        <w:t>. Получатель субсидии в течение 25 рабочих дней с даты получения требования перечисляет полученные средства в Министерство.</w:t>
      </w:r>
    </w:p>
    <w:p w:rsidR="00995D04" w:rsidRPr="006B12D9" w:rsidRDefault="0028348E"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65</w:t>
      </w:r>
      <w:r w:rsidR="009614F5" w:rsidRPr="006B12D9">
        <w:rPr>
          <w:rFonts w:ascii="Times New Roman" w:hAnsi="Times New Roman"/>
          <w:color w:val="000000" w:themeColor="text1"/>
          <w:sz w:val="28"/>
          <w:szCs w:val="28"/>
        </w:rPr>
        <w:t xml:space="preserve">. В случае </w:t>
      </w:r>
      <w:proofErr w:type="spellStart"/>
      <w:r w:rsidR="009614F5" w:rsidRPr="006B12D9">
        <w:rPr>
          <w:rFonts w:ascii="Times New Roman" w:hAnsi="Times New Roman"/>
          <w:color w:val="000000" w:themeColor="text1"/>
          <w:sz w:val="28"/>
          <w:szCs w:val="28"/>
        </w:rPr>
        <w:t>неперечисления</w:t>
      </w:r>
      <w:proofErr w:type="spellEnd"/>
      <w:r w:rsidR="009614F5" w:rsidRPr="006B12D9">
        <w:rPr>
          <w:rFonts w:ascii="Times New Roman" w:hAnsi="Times New Roman"/>
          <w:color w:val="000000" w:themeColor="text1"/>
          <w:sz w:val="28"/>
          <w:szCs w:val="28"/>
        </w:rPr>
        <w:t xml:space="preserve"> получателем субсидии полученных средств указанные средства взыскиваются Министерством в судебном порядке в соответствии с действующим законод</w:t>
      </w:r>
      <w:r w:rsidR="00E337AF" w:rsidRPr="006B12D9">
        <w:rPr>
          <w:rFonts w:ascii="Times New Roman" w:hAnsi="Times New Roman"/>
          <w:color w:val="000000" w:themeColor="text1"/>
          <w:sz w:val="28"/>
          <w:szCs w:val="28"/>
        </w:rPr>
        <w:t>ательством Российской Федерации.</w:t>
      </w:r>
    </w:p>
    <w:p w:rsidR="00AC4E73" w:rsidRPr="006B12D9" w:rsidRDefault="0028348E"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66</w:t>
      </w:r>
      <w:r w:rsidR="00AC4E73" w:rsidRPr="006B12D9">
        <w:rPr>
          <w:rFonts w:ascii="Times New Roman" w:hAnsi="Times New Roman"/>
          <w:color w:val="000000" w:themeColor="text1"/>
          <w:sz w:val="28"/>
          <w:szCs w:val="28"/>
        </w:rPr>
        <w:t xml:space="preserve">. Получатели субсидий несут ответственность за достоверность информации и документов, представляемых ими в Министерство для </w:t>
      </w:r>
      <w:r w:rsidR="00AC4E73" w:rsidRPr="006B12D9">
        <w:rPr>
          <w:rFonts w:ascii="Times New Roman" w:hAnsi="Times New Roman"/>
          <w:color w:val="000000" w:themeColor="text1"/>
          <w:sz w:val="28"/>
          <w:szCs w:val="28"/>
        </w:rPr>
        <w:lastRenderedPageBreak/>
        <w:t>получения субсидии, а также за целевое использование предоставленных субсидий в соответствии с действующим законодательством Российской Федерации.</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bookmarkStart w:id="21" w:name="sub_146"/>
      <w:bookmarkEnd w:id="20"/>
      <w:r w:rsidRPr="006B12D9">
        <w:rPr>
          <w:rFonts w:ascii="Times New Roman" w:hAnsi="Times New Roman"/>
          <w:color w:val="000000" w:themeColor="text1"/>
          <w:sz w:val="28"/>
          <w:szCs w:val="28"/>
        </w:rPr>
        <w:t>6</w:t>
      </w:r>
      <w:r w:rsidR="0028348E" w:rsidRPr="006B12D9">
        <w:rPr>
          <w:rFonts w:ascii="Times New Roman" w:hAnsi="Times New Roman"/>
          <w:color w:val="000000" w:themeColor="text1"/>
          <w:sz w:val="28"/>
          <w:szCs w:val="28"/>
        </w:rPr>
        <w:t>7</w:t>
      </w:r>
      <w:r w:rsidRPr="006B12D9">
        <w:rPr>
          <w:rFonts w:ascii="Times New Roman" w:hAnsi="Times New Roman"/>
          <w:color w:val="000000" w:themeColor="text1"/>
          <w:sz w:val="28"/>
          <w:szCs w:val="28"/>
        </w:rPr>
        <w:t>. Министерство несет ответственность за осуществление расходов бюджета Забайкальского края, источником которых являются субсидии, в соответствии с действующим законодательством.</w:t>
      </w:r>
    </w:p>
    <w:bookmarkEnd w:id="21"/>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6</w:t>
      </w:r>
      <w:r w:rsidR="0028348E" w:rsidRPr="006B12D9">
        <w:rPr>
          <w:rFonts w:ascii="Times New Roman" w:hAnsi="Times New Roman"/>
          <w:color w:val="000000" w:themeColor="text1"/>
          <w:sz w:val="28"/>
          <w:szCs w:val="28"/>
        </w:rPr>
        <w:t>8</w:t>
      </w:r>
      <w:r w:rsidRPr="006B12D9">
        <w:rPr>
          <w:rFonts w:ascii="Times New Roman" w:hAnsi="Times New Roman"/>
          <w:color w:val="000000" w:themeColor="text1"/>
          <w:sz w:val="28"/>
          <w:szCs w:val="28"/>
        </w:rPr>
        <w:t>. Министерство после окончания финансового года:</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bookmarkStart w:id="22" w:name="sub_2018"/>
      <w:r w:rsidRPr="006B12D9">
        <w:rPr>
          <w:rFonts w:ascii="Times New Roman" w:hAnsi="Times New Roman"/>
          <w:color w:val="000000" w:themeColor="text1"/>
          <w:sz w:val="28"/>
          <w:szCs w:val="28"/>
        </w:rPr>
        <w:t>1) проводит в срок до 1 февраля текущего года:</w:t>
      </w:r>
    </w:p>
    <w:bookmarkEnd w:id="22"/>
    <w:p w:rsidR="00AC4E73" w:rsidRPr="006B12D9" w:rsidRDefault="00AC4E73" w:rsidP="002A2375">
      <w:pPr>
        <w:spacing w:after="0" w:line="240" w:lineRule="auto"/>
        <w:ind w:firstLine="709"/>
        <w:jc w:val="both"/>
        <w:rPr>
          <w:rFonts w:ascii="Times New Roman" w:hAnsi="Times New Roman"/>
          <w:color w:val="000000" w:themeColor="text1"/>
          <w:sz w:val="28"/>
          <w:szCs w:val="28"/>
        </w:rPr>
      </w:pPr>
      <w:proofErr w:type="gramStart"/>
      <w:r w:rsidRPr="006B12D9">
        <w:rPr>
          <w:rFonts w:ascii="Times New Roman" w:hAnsi="Times New Roman"/>
          <w:color w:val="000000" w:themeColor="text1"/>
          <w:sz w:val="28"/>
          <w:szCs w:val="28"/>
        </w:rPr>
        <w:t>мониторинг</w:t>
      </w:r>
      <w:proofErr w:type="gramEnd"/>
      <w:r w:rsidRPr="006B12D9">
        <w:rPr>
          <w:rFonts w:ascii="Times New Roman" w:hAnsi="Times New Roman"/>
          <w:color w:val="000000" w:themeColor="text1"/>
          <w:sz w:val="28"/>
          <w:szCs w:val="28"/>
        </w:rPr>
        <w:t xml:space="preserve"> достижения результатов предоставления субсидий исходя из достижения значений результатов предоставления субсидий, определенных соглашениями, и событий, отражающих факт завершения соответствующего мероприятия по получению результата предоставления субсидий (контрольная точка), в порядке и по формам, которые установлены Министерством финансов Российской Федерации;</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оценку достижения результатов предоставления субсидий на основании отчетов, представленных получателями субсидий, эффективности использования средств субсидий;</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2) представляет в Министерство финансов Забайкальского края отчет о достижении значений результатов предоставления субсидий в срок до 15 февраля текущего года.</w:t>
      </w:r>
    </w:p>
    <w:p w:rsidR="00AC4E73" w:rsidRPr="006B12D9" w:rsidRDefault="00AC4E73" w:rsidP="002A2375">
      <w:pPr>
        <w:spacing w:after="0" w:line="240" w:lineRule="auto"/>
        <w:ind w:firstLine="709"/>
        <w:jc w:val="both"/>
        <w:rPr>
          <w:rFonts w:ascii="Times New Roman" w:hAnsi="Times New Roman"/>
          <w:color w:val="000000" w:themeColor="text1"/>
          <w:sz w:val="28"/>
          <w:szCs w:val="28"/>
        </w:rPr>
      </w:pPr>
      <w:bookmarkStart w:id="23" w:name="sub_148"/>
      <w:r w:rsidRPr="006B12D9">
        <w:rPr>
          <w:rFonts w:ascii="Times New Roman" w:hAnsi="Times New Roman"/>
          <w:color w:val="000000" w:themeColor="text1"/>
          <w:sz w:val="28"/>
          <w:szCs w:val="28"/>
        </w:rPr>
        <w:t>6</w:t>
      </w:r>
      <w:r w:rsidR="0028348E" w:rsidRPr="006B12D9">
        <w:rPr>
          <w:rFonts w:ascii="Times New Roman" w:hAnsi="Times New Roman"/>
          <w:color w:val="000000" w:themeColor="text1"/>
          <w:sz w:val="28"/>
          <w:szCs w:val="28"/>
        </w:rPr>
        <w:t>9</w:t>
      </w:r>
      <w:r w:rsidR="00D343A6">
        <w:rPr>
          <w:rFonts w:ascii="Times New Roman" w:hAnsi="Times New Roman"/>
          <w:color w:val="000000" w:themeColor="text1"/>
          <w:sz w:val="28"/>
          <w:szCs w:val="28"/>
        </w:rPr>
        <w:t xml:space="preserve">. </w:t>
      </w:r>
      <w:r w:rsidRPr="006B12D9">
        <w:rPr>
          <w:rFonts w:ascii="Times New Roman" w:hAnsi="Times New Roman"/>
          <w:color w:val="000000" w:themeColor="text1"/>
          <w:sz w:val="28"/>
          <w:szCs w:val="28"/>
        </w:rPr>
        <w:t>Остатки субсидии, не использованные в текущем финансовом году, подлежат возврату в бюджет Забайкальского края в течение первых 15 рабочих дней года, следующего за годом предоставления субсидии.</w:t>
      </w:r>
    </w:p>
    <w:p w:rsidR="00E83C70" w:rsidRPr="006B12D9" w:rsidRDefault="00E83C70" w:rsidP="002A2375">
      <w:pPr>
        <w:spacing w:after="0" w:line="240" w:lineRule="auto"/>
        <w:ind w:firstLine="709"/>
        <w:jc w:val="both"/>
        <w:rPr>
          <w:rFonts w:ascii="Times New Roman" w:hAnsi="Times New Roman"/>
          <w:color w:val="000000" w:themeColor="text1"/>
          <w:sz w:val="28"/>
          <w:szCs w:val="28"/>
        </w:rPr>
      </w:pPr>
    </w:p>
    <w:p w:rsidR="00E83C70" w:rsidRPr="006B12D9" w:rsidRDefault="00E83C70" w:rsidP="002A2375">
      <w:pPr>
        <w:spacing w:after="0" w:line="240" w:lineRule="auto"/>
        <w:ind w:firstLine="709"/>
        <w:jc w:val="center"/>
        <w:rPr>
          <w:rFonts w:ascii="Times New Roman" w:hAnsi="Times New Roman"/>
          <w:color w:val="000000" w:themeColor="text1"/>
          <w:sz w:val="28"/>
          <w:szCs w:val="28"/>
        </w:rPr>
      </w:pPr>
      <w:r w:rsidRPr="006B12D9">
        <w:rPr>
          <w:rFonts w:ascii="Times New Roman" w:hAnsi="Times New Roman"/>
          <w:color w:val="000000" w:themeColor="text1"/>
          <w:sz w:val="28"/>
          <w:szCs w:val="28"/>
        </w:rPr>
        <w:t>_______</w:t>
      </w:r>
      <w:r w:rsidR="008D2AF8" w:rsidRPr="006B12D9">
        <w:rPr>
          <w:rFonts w:ascii="Times New Roman" w:hAnsi="Times New Roman"/>
          <w:color w:val="000000" w:themeColor="text1"/>
          <w:sz w:val="28"/>
          <w:szCs w:val="28"/>
        </w:rPr>
        <w:t>__</w:t>
      </w:r>
      <w:r w:rsidRPr="006B12D9">
        <w:rPr>
          <w:rFonts w:ascii="Times New Roman" w:hAnsi="Times New Roman"/>
          <w:color w:val="000000" w:themeColor="text1"/>
          <w:sz w:val="28"/>
          <w:szCs w:val="28"/>
        </w:rPr>
        <w:t>_____</w:t>
      </w:r>
    </w:p>
    <w:bookmarkEnd w:id="23"/>
    <w:p w:rsidR="00112BC5" w:rsidRPr="006B12D9" w:rsidRDefault="00112BC5" w:rsidP="002A2375">
      <w:pPr>
        <w:spacing w:after="0" w:line="240" w:lineRule="auto"/>
        <w:rPr>
          <w:rFonts w:ascii="Times New Roman" w:hAnsi="Times New Roman"/>
          <w:color w:val="000000" w:themeColor="text1"/>
          <w:sz w:val="28"/>
          <w:szCs w:val="28"/>
        </w:rPr>
      </w:pPr>
      <w:r w:rsidRPr="006B12D9">
        <w:rPr>
          <w:rFonts w:ascii="Times New Roman" w:hAnsi="Times New Roman"/>
          <w:color w:val="000000" w:themeColor="text1"/>
          <w:sz w:val="28"/>
          <w:szCs w:val="28"/>
        </w:rPr>
        <w:br w:type="page"/>
      </w:r>
    </w:p>
    <w:tbl>
      <w:tblPr>
        <w:tblW w:w="9354" w:type="dxa"/>
        <w:tblLook w:val="04A0" w:firstRow="1" w:lastRow="0" w:firstColumn="1" w:lastColumn="0" w:noHBand="0" w:noVBand="1"/>
      </w:tblPr>
      <w:tblGrid>
        <w:gridCol w:w="4648"/>
        <w:gridCol w:w="4706"/>
      </w:tblGrid>
      <w:tr w:rsidR="006228D7" w:rsidRPr="006B12D9" w:rsidTr="006B12D9">
        <w:tc>
          <w:tcPr>
            <w:tcW w:w="4648" w:type="dxa"/>
          </w:tcPr>
          <w:p w:rsidR="006228D7" w:rsidRPr="006B12D9" w:rsidRDefault="006228D7" w:rsidP="002A2375">
            <w:pPr>
              <w:tabs>
                <w:tab w:val="left" w:pos="1134"/>
              </w:tabs>
              <w:spacing w:after="0" w:line="240" w:lineRule="auto"/>
              <w:jc w:val="center"/>
              <w:rPr>
                <w:rFonts w:ascii="Times New Roman" w:eastAsia="Times New Roman" w:hAnsi="Times New Roman"/>
                <w:color w:val="000000" w:themeColor="text1"/>
                <w:sz w:val="28"/>
                <w:szCs w:val="28"/>
                <w:lang w:eastAsia="ru-RU"/>
              </w:rPr>
            </w:pPr>
          </w:p>
        </w:tc>
        <w:tc>
          <w:tcPr>
            <w:tcW w:w="4706" w:type="dxa"/>
          </w:tcPr>
          <w:p w:rsidR="006228D7" w:rsidRPr="006B12D9" w:rsidRDefault="006228D7" w:rsidP="002A2375">
            <w:pPr>
              <w:tabs>
                <w:tab w:val="left" w:pos="1134"/>
              </w:tabs>
              <w:spacing w:after="0" w:line="240" w:lineRule="auto"/>
              <w:ind w:left="-79"/>
              <w:jc w:val="center"/>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ПРИЛОЖЕНИЕ № 1</w:t>
            </w:r>
          </w:p>
          <w:p w:rsidR="006228D7" w:rsidRPr="006B12D9" w:rsidRDefault="006228D7" w:rsidP="002A2375">
            <w:pPr>
              <w:tabs>
                <w:tab w:val="left" w:pos="1134"/>
              </w:tabs>
              <w:spacing w:before="120" w:after="0" w:line="240" w:lineRule="auto"/>
              <w:jc w:val="center"/>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 xml:space="preserve">к Порядку предоставления субсидий </w:t>
            </w:r>
          </w:p>
          <w:p w:rsidR="006228D7" w:rsidRPr="006B12D9" w:rsidRDefault="006228D7" w:rsidP="002A2375">
            <w:pPr>
              <w:tabs>
                <w:tab w:val="left" w:pos="1134"/>
              </w:tabs>
              <w:spacing w:after="0" w:line="240" w:lineRule="auto"/>
              <w:jc w:val="center"/>
              <w:rPr>
                <w:rFonts w:ascii="Times New Roman" w:eastAsia="Times New Roman" w:hAnsi="Times New Roman"/>
                <w:color w:val="000000" w:themeColor="text1"/>
                <w:sz w:val="28"/>
                <w:szCs w:val="28"/>
                <w:lang w:eastAsia="ru-RU"/>
              </w:rPr>
            </w:pPr>
            <w:proofErr w:type="gramStart"/>
            <w:r w:rsidRPr="006B12D9">
              <w:rPr>
                <w:rFonts w:ascii="Times New Roman" w:eastAsia="Times New Roman" w:hAnsi="Times New Roman"/>
                <w:color w:val="000000" w:themeColor="text1"/>
                <w:sz w:val="28"/>
                <w:szCs w:val="28"/>
                <w:lang w:eastAsia="ru-RU"/>
              </w:rPr>
              <w:t>на</w:t>
            </w:r>
            <w:proofErr w:type="gramEnd"/>
            <w:r w:rsidRPr="006B12D9">
              <w:rPr>
                <w:rFonts w:ascii="Times New Roman" w:eastAsia="Times New Roman" w:hAnsi="Times New Roman"/>
                <w:color w:val="000000" w:themeColor="text1"/>
                <w:sz w:val="28"/>
                <w:szCs w:val="28"/>
                <w:lang w:eastAsia="ru-RU"/>
              </w:rPr>
              <w:t xml:space="preserve"> развитие сельскохозяйственных </w:t>
            </w:r>
          </w:p>
          <w:p w:rsidR="006228D7" w:rsidRPr="006B12D9" w:rsidRDefault="006228D7" w:rsidP="002A2375">
            <w:pPr>
              <w:tabs>
                <w:tab w:val="left" w:pos="1134"/>
              </w:tabs>
              <w:spacing w:after="0" w:line="240" w:lineRule="auto"/>
              <w:jc w:val="center"/>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 xml:space="preserve">потребительских кооперативов, </w:t>
            </w:r>
          </w:p>
          <w:p w:rsidR="006228D7" w:rsidRPr="006B12D9" w:rsidRDefault="006228D7" w:rsidP="002A2375">
            <w:pPr>
              <w:tabs>
                <w:tab w:val="left" w:pos="1134"/>
              </w:tabs>
              <w:spacing w:after="0" w:line="240" w:lineRule="auto"/>
              <w:jc w:val="center"/>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переработчиков и агроагрегаторов</w:t>
            </w:r>
          </w:p>
        </w:tc>
      </w:tr>
    </w:tbl>
    <w:p w:rsidR="006B6A43" w:rsidRPr="006B12D9" w:rsidRDefault="006B6A43" w:rsidP="002A2375">
      <w:pPr>
        <w:spacing w:after="0" w:line="240" w:lineRule="auto"/>
        <w:rPr>
          <w:rFonts w:ascii="Times New Roman" w:hAnsi="Times New Roman"/>
          <w:color w:val="000000" w:themeColor="text1"/>
          <w:sz w:val="28"/>
          <w:szCs w:val="28"/>
        </w:rPr>
      </w:pPr>
    </w:p>
    <w:p w:rsidR="006B6A43" w:rsidRPr="006B12D9" w:rsidRDefault="006B6A43" w:rsidP="002A2375">
      <w:pPr>
        <w:spacing w:after="0" w:line="240" w:lineRule="auto"/>
        <w:jc w:val="right"/>
        <w:rPr>
          <w:rFonts w:ascii="Times New Roman" w:hAnsi="Times New Roman"/>
          <w:color w:val="000000" w:themeColor="text1"/>
          <w:sz w:val="28"/>
          <w:szCs w:val="28"/>
        </w:rPr>
      </w:pPr>
      <w:r w:rsidRPr="006B12D9">
        <w:rPr>
          <w:rFonts w:ascii="Times New Roman" w:hAnsi="Times New Roman"/>
          <w:color w:val="000000" w:themeColor="text1"/>
          <w:sz w:val="28"/>
          <w:szCs w:val="28"/>
        </w:rPr>
        <w:t>ФОРМА</w:t>
      </w:r>
    </w:p>
    <w:p w:rsidR="006B6A43" w:rsidRPr="006B12D9" w:rsidRDefault="006B6A43" w:rsidP="002A2375">
      <w:pPr>
        <w:spacing w:after="0" w:line="240" w:lineRule="auto"/>
        <w:jc w:val="right"/>
        <w:rPr>
          <w:rFonts w:ascii="Times New Roman" w:hAnsi="Times New Roman"/>
          <w:color w:val="000000" w:themeColor="text1"/>
          <w:sz w:val="28"/>
          <w:szCs w:val="28"/>
        </w:rPr>
      </w:pPr>
    </w:p>
    <w:p w:rsidR="00587B51" w:rsidRPr="006B12D9" w:rsidRDefault="00587B51" w:rsidP="002A2375">
      <w:pPr>
        <w:widowControl w:val="0"/>
        <w:autoSpaceDE w:val="0"/>
        <w:autoSpaceDN w:val="0"/>
        <w:adjustRightInd w:val="0"/>
        <w:spacing w:after="0" w:line="240" w:lineRule="auto"/>
        <w:jc w:val="center"/>
        <w:outlineLvl w:val="0"/>
        <w:rPr>
          <w:rFonts w:ascii="Times New Roman" w:eastAsia="Times New Roman" w:hAnsi="Times New Roman"/>
          <w:b/>
          <w:bCs/>
          <w:color w:val="000000" w:themeColor="text1"/>
          <w:kern w:val="32"/>
          <w:sz w:val="28"/>
          <w:szCs w:val="28"/>
          <w:lang w:eastAsia="ru-RU"/>
        </w:rPr>
      </w:pPr>
      <w:r w:rsidRPr="006B12D9">
        <w:rPr>
          <w:rFonts w:ascii="Times New Roman" w:eastAsia="Times New Roman" w:hAnsi="Times New Roman"/>
          <w:b/>
          <w:bCs/>
          <w:color w:val="000000" w:themeColor="text1"/>
          <w:kern w:val="32"/>
          <w:sz w:val="28"/>
          <w:szCs w:val="28"/>
          <w:lang w:eastAsia="ru-RU"/>
        </w:rPr>
        <w:t>СПРАВКА</w:t>
      </w:r>
    </w:p>
    <w:p w:rsidR="00587B51" w:rsidRPr="006B12D9" w:rsidRDefault="00587B51" w:rsidP="002A2375">
      <w:pPr>
        <w:widowControl w:val="0"/>
        <w:autoSpaceDE w:val="0"/>
        <w:autoSpaceDN w:val="0"/>
        <w:adjustRightInd w:val="0"/>
        <w:spacing w:after="0" w:line="240" w:lineRule="auto"/>
        <w:jc w:val="center"/>
        <w:outlineLvl w:val="0"/>
        <w:rPr>
          <w:rFonts w:ascii="Times New Roman" w:eastAsia="Times New Roman" w:hAnsi="Times New Roman"/>
          <w:bCs/>
          <w:color w:val="000000" w:themeColor="text1"/>
          <w:kern w:val="32"/>
          <w:sz w:val="20"/>
          <w:szCs w:val="20"/>
          <w:lang w:eastAsia="ru-RU"/>
        </w:rPr>
      </w:pPr>
      <w:r w:rsidRPr="006B12D9">
        <w:rPr>
          <w:rFonts w:ascii="Times New Roman" w:eastAsia="Times New Roman" w:hAnsi="Times New Roman"/>
          <w:b/>
          <w:bCs/>
          <w:color w:val="000000" w:themeColor="text1"/>
          <w:kern w:val="32"/>
          <w:sz w:val="28"/>
          <w:szCs w:val="28"/>
          <w:lang w:eastAsia="ru-RU"/>
        </w:rPr>
        <w:t>для расчета субсидии</w:t>
      </w:r>
      <w:r w:rsidRPr="006B12D9">
        <w:rPr>
          <w:rFonts w:ascii="Times New Roman" w:eastAsia="Times New Roman" w:hAnsi="Times New Roman"/>
          <w:b/>
          <w:bCs/>
          <w:color w:val="000000" w:themeColor="text1"/>
          <w:kern w:val="32"/>
          <w:sz w:val="24"/>
          <w:szCs w:val="24"/>
          <w:lang w:eastAsia="ru-RU"/>
        </w:rPr>
        <w:t xml:space="preserve"> </w:t>
      </w:r>
      <w:r w:rsidRPr="006B12D9">
        <w:rPr>
          <w:rFonts w:ascii="Times New Roman" w:eastAsia="Times New Roman" w:hAnsi="Times New Roman"/>
          <w:bCs/>
          <w:color w:val="000000" w:themeColor="text1"/>
          <w:kern w:val="32"/>
          <w:sz w:val="24"/>
          <w:szCs w:val="24"/>
          <w:lang w:eastAsia="ru-RU"/>
        </w:rPr>
        <w:br/>
        <w:t>за ________________ 20__ г.</w:t>
      </w:r>
      <w:r w:rsidRPr="006B12D9">
        <w:rPr>
          <w:rFonts w:ascii="Times New Roman" w:eastAsia="Times New Roman" w:hAnsi="Times New Roman"/>
          <w:bCs/>
          <w:color w:val="000000" w:themeColor="text1"/>
          <w:kern w:val="32"/>
          <w:sz w:val="24"/>
          <w:szCs w:val="24"/>
          <w:lang w:eastAsia="ru-RU"/>
        </w:rPr>
        <w:br/>
        <w:t>__________________________________________________________</w:t>
      </w:r>
      <w:r w:rsidRPr="006B12D9">
        <w:rPr>
          <w:rFonts w:ascii="Times New Roman" w:eastAsia="Times New Roman" w:hAnsi="Times New Roman"/>
          <w:bCs/>
          <w:color w:val="000000" w:themeColor="text1"/>
          <w:kern w:val="32"/>
          <w:sz w:val="24"/>
          <w:szCs w:val="24"/>
          <w:lang w:eastAsia="ru-RU"/>
        </w:rPr>
        <w:br/>
      </w:r>
      <w:r w:rsidRPr="006B12D9">
        <w:rPr>
          <w:rFonts w:ascii="Times New Roman" w:eastAsia="Times New Roman" w:hAnsi="Times New Roman"/>
          <w:bCs/>
          <w:color w:val="000000" w:themeColor="text1"/>
          <w:kern w:val="32"/>
          <w:sz w:val="20"/>
          <w:szCs w:val="20"/>
          <w:lang w:eastAsia="ru-RU"/>
        </w:rPr>
        <w:t>(наименование заявителя)</w:t>
      </w:r>
    </w:p>
    <w:p w:rsidR="00587B51" w:rsidRPr="006B12D9"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ИНН _________________________________________________________________________</w:t>
      </w:r>
    </w:p>
    <w:p w:rsidR="00587B51" w:rsidRPr="006B12D9"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Адрес ____________________________________________________</w:t>
      </w:r>
      <w:r w:rsidR="004A3B9C" w:rsidRPr="006B12D9">
        <w:rPr>
          <w:rFonts w:ascii="Times New Roman" w:eastAsia="Times New Roman" w:hAnsi="Times New Roman"/>
          <w:color w:val="000000" w:themeColor="text1"/>
          <w:sz w:val="24"/>
          <w:szCs w:val="24"/>
          <w:lang w:eastAsia="ru-RU"/>
        </w:rPr>
        <w:t>___________________</w:t>
      </w:r>
      <w:r w:rsidRPr="006B12D9">
        <w:rPr>
          <w:rFonts w:ascii="Times New Roman" w:eastAsia="Times New Roman" w:hAnsi="Times New Roman"/>
          <w:color w:val="000000" w:themeColor="text1"/>
          <w:sz w:val="24"/>
          <w:szCs w:val="24"/>
          <w:lang w:eastAsia="ru-RU"/>
        </w:rPr>
        <w:t>_</w:t>
      </w:r>
    </w:p>
    <w:p w:rsidR="00587B51" w:rsidRPr="006B12D9"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Контактный телефон  __________________________________________________________</w:t>
      </w:r>
    </w:p>
    <w:p w:rsidR="00587B51" w:rsidRPr="006B12D9" w:rsidRDefault="00587B51" w:rsidP="002A2375">
      <w:pPr>
        <w:widowControl w:val="0"/>
        <w:autoSpaceDE w:val="0"/>
        <w:autoSpaceDN w:val="0"/>
        <w:adjustRightInd w:val="0"/>
        <w:spacing w:after="0" w:line="240" w:lineRule="auto"/>
        <w:ind w:firstLine="720"/>
        <w:jc w:val="both"/>
        <w:rPr>
          <w:rFonts w:ascii="Times New Roman" w:eastAsia="Times New Roman" w:hAnsi="Times New Roman"/>
          <w:color w:val="000000" w:themeColor="text1"/>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9"/>
        <w:gridCol w:w="2802"/>
        <w:gridCol w:w="2031"/>
        <w:gridCol w:w="2032"/>
        <w:gridCol w:w="2032"/>
      </w:tblGrid>
      <w:tr w:rsidR="002A2375" w:rsidRPr="006B12D9" w:rsidTr="009052AA">
        <w:tc>
          <w:tcPr>
            <w:tcW w:w="459" w:type="dxa"/>
            <w:tcBorders>
              <w:top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 п/п</w:t>
            </w:r>
          </w:p>
        </w:tc>
        <w:tc>
          <w:tcPr>
            <w:tcW w:w="2802" w:type="dxa"/>
            <w:tcBorders>
              <w:top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Направление затрат</w:t>
            </w:r>
          </w:p>
        </w:tc>
        <w:tc>
          <w:tcPr>
            <w:tcW w:w="2031" w:type="dxa"/>
            <w:tcBorders>
              <w:top w:val="single" w:sz="4" w:space="0" w:color="auto"/>
              <w:left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Произведенные затраты, рублей</w:t>
            </w:r>
          </w:p>
        </w:tc>
        <w:tc>
          <w:tcPr>
            <w:tcW w:w="2032" w:type="dxa"/>
            <w:tcBorders>
              <w:top w:val="single" w:sz="4" w:space="0" w:color="auto"/>
              <w:left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 xml:space="preserve">Ставка </w:t>
            </w:r>
          </w:p>
          <w:p w:rsidR="00587B51" w:rsidRPr="006B12D9" w:rsidRDefault="00587B51"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субсидии, %</w:t>
            </w:r>
          </w:p>
        </w:tc>
        <w:tc>
          <w:tcPr>
            <w:tcW w:w="2032" w:type="dxa"/>
            <w:tcBorders>
              <w:top w:val="single" w:sz="4" w:space="0" w:color="auto"/>
              <w:left w:val="single" w:sz="4" w:space="0" w:color="auto"/>
              <w:bottom w:val="single" w:sz="4" w:space="0" w:color="auto"/>
              <w:right w:val="single" w:sz="4" w:space="0" w:color="auto"/>
            </w:tcBorders>
          </w:tcPr>
          <w:p w:rsidR="00587B51" w:rsidRPr="006B12D9" w:rsidRDefault="00587B51" w:rsidP="002A2375">
            <w:pPr>
              <w:widowControl w:val="0"/>
              <w:tabs>
                <w:tab w:val="left" w:pos="0"/>
              </w:tabs>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Запрашиваемый размер субсидии,</w:t>
            </w:r>
          </w:p>
          <w:p w:rsidR="00587B51" w:rsidRPr="006B12D9" w:rsidRDefault="00587B51"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рублей</w:t>
            </w:r>
          </w:p>
        </w:tc>
      </w:tr>
      <w:tr w:rsidR="002A2375" w:rsidRPr="006B12D9" w:rsidTr="009052AA">
        <w:trPr>
          <w:tblHeader/>
        </w:trPr>
        <w:tc>
          <w:tcPr>
            <w:tcW w:w="459" w:type="dxa"/>
            <w:tcBorders>
              <w:top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1</w:t>
            </w:r>
          </w:p>
        </w:tc>
        <w:tc>
          <w:tcPr>
            <w:tcW w:w="2802" w:type="dxa"/>
            <w:tcBorders>
              <w:top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2</w:t>
            </w:r>
          </w:p>
        </w:tc>
        <w:tc>
          <w:tcPr>
            <w:tcW w:w="2031" w:type="dxa"/>
            <w:tcBorders>
              <w:top w:val="single" w:sz="4" w:space="0" w:color="auto"/>
              <w:left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3</w:t>
            </w:r>
          </w:p>
        </w:tc>
        <w:tc>
          <w:tcPr>
            <w:tcW w:w="2032" w:type="dxa"/>
            <w:tcBorders>
              <w:top w:val="single" w:sz="4" w:space="0" w:color="auto"/>
              <w:left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4</w:t>
            </w:r>
          </w:p>
        </w:tc>
        <w:tc>
          <w:tcPr>
            <w:tcW w:w="2032" w:type="dxa"/>
            <w:tcBorders>
              <w:top w:val="single" w:sz="4" w:space="0" w:color="auto"/>
              <w:left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5</w:t>
            </w:r>
          </w:p>
        </w:tc>
      </w:tr>
      <w:tr w:rsidR="002A2375" w:rsidRPr="006B12D9" w:rsidTr="009052AA">
        <w:tc>
          <w:tcPr>
            <w:tcW w:w="459" w:type="dxa"/>
            <w:tcBorders>
              <w:top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1</w:t>
            </w:r>
          </w:p>
        </w:tc>
        <w:tc>
          <w:tcPr>
            <w:tcW w:w="2802" w:type="dxa"/>
            <w:tcBorders>
              <w:top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c>
          <w:tcPr>
            <w:tcW w:w="2031" w:type="dxa"/>
            <w:tcBorders>
              <w:top w:val="single" w:sz="4" w:space="0" w:color="auto"/>
              <w:left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c>
          <w:tcPr>
            <w:tcW w:w="2032" w:type="dxa"/>
            <w:tcBorders>
              <w:top w:val="single" w:sz="4" w:space="0" w:color="auto"/>
              <w:left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c>
          <w:tcPr>
            <w:tcW w:w="2032" w:type="dxa"/>
            <w:tcBorders>
              <w:top w:val="single" w:sz="4" w:space="0" w:color="auto"/>
              <w:left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r>
      <w:tr w:rsidR="002A2375" w:rsidRPr="006B12D9" w:rsidTr="009052AA">
        <w:tc>
          <w:tcPr>
            <w:tcW w:w="459" w:type="dxa"/>
            <w:tcBorders>
              <w:top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2</w:t>
            </w:r>
          </w:p>
        </w:tc>
        <w:tc>
          <w:tcPr>
            <w:tcW w:w="2802" w:type="dxa"/>
            <w:tcBorders>
              <w:top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c>
          <w:tcPr>
            <w:tcW w:w="2031" w:type="dxa"/>
            <w:tcBorders>
              <w:top w:val="single" w:sz="4" w:space="0" w:color="auto"/>
              <w:left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c>
          <w:tcPr>
            <w:tcW w:w="2032" w:type="dxa"/>
            <w:tcBorders>
              <w:top w:val="single" w:sz="4" w:space="0" w:color="auto"/>
              <w:left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c>
          <w:tcPr>
            <w:tcW w:w="2032" w:type="dxa"/>
            <w:tcBorders>
              <w:top w:val="single" w:sz="4" w:space="0" w:color="auto"/>
              <w:left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r>
      <w:tr w:rsidR="00587B51" w:rsidRPr="006B12D9" w:rsidTr="009052AA">
        <w:tc>
          <w:tcPr>
            <w:tcW w:w="459" w:type="dxa"/>
            <w:tcBorders>
              <w:top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3</w:t>
            </w:r>
          </w:p>
        </w:tc>
        <w:tc>
          <w:tcPr>
            <w:tcW w:w="2802" w:type="dxa"/>
            <w:tcBorders>
              <w:top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c>
          <w:tcPr>
            <w:tcW w:w="2031" w:type="dxa"/>
            <w:tcBorders>
              <w:top w:val="single" w:sz="4" w:space="0" w:color="auto"/>
              <w:left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c>
          <w:tcPr>
            <w:tcW w:w="2032" w:type="dxa"/>
            <w:tcBorders>
              <w:top w:val="single" w:sz="4" w:space="0" w:color="auto"/>
              <w:left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c>
          <w:tcPr>
            <w:tcW w:w="2032" w:type="dxa"/>
            <w:tcBorders>
              <w:top w:val="single" w:sz="4" w:space="0" w:color="auto"/>
              <w:left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r>
    </w:tbl>
    <w:p w:rsidR="00587B51" w:rsidRPr="006B12D9" w:rsidRDefault="00587B51"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587B51" w:rsidRPr="006B12D9" w:rsidRDefault="00587B51"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587B51" w:rsidRPr="006B12D9" w:rsidRDefault="00587B51"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 xml:space="preserve">Руководитель юридического лица </w:t>
      </w:r>
    </w:p>
    <w:p w:rsidR="00587B51" w:rsidRPr="006B12D9" w:rsidRDefault="00587B51"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 xml:space="preserve">или индивидуальный </w:t>
      </w:r>
    </w:p>
    <w:p w:rsidR="00587B51" w:rsidRPr="006B12D9" w:rsidRDefault="00587B51"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8"/>
          <w:szCs w:val="28"/>
          <w:lang w:eastAsia="ru-RU"/>
        </w:rPr>
        <w:t xml:space="preserve">предприниматель  </w:t>
      </w:r>
      <w:r w:rsidRPr="006B12D9">
        <w:rPr>
          <w:rFonts w:ascii="Times New Roman" w:eastAsia="Times New Roman" w:hAnsi="Times New Roman"/>
          <w:color w:val="000000" w:themeColor="text1"/>
          <w:sz w:val="24"/>
          <w:szCs w:val="24"/>
          <w:lang w:eastAsia="ru-RU"/>
        </w:rPr>
        <w:t xml:space="preserve"> ___________________          __________________________</w:t>
      </w:r>
    </w:p>
    <w:p w:rsidR="00587B51" w:rsidRPr="006B12D9" w:rsidRDefault="00587B51" w:rsidP="002A2375">
      <w:pPr>
        <w:tabs>
          <w:tab w:val="left" w:pos="0"/>
        </w:tabs>
        <w:autoSpaceDE w:val="0"/>
        <w:autoSpaceDN w:val="0"/>
        <w:adjustRightInd w:val="0"/>
        <w:spacing w:after="0" w:line="240" w:lineRule="auto"/>
        <w:jc w:val="both"/>
        <w:rPr>
          <w:rFonts w:ascii="Times New Roman" w:eastAsia="Times New Roman" w:hAnsi="Times New Roman"/>
          <w:color w:val="000000" w:themeColor="text1"/>
          <w:sz w:val="20"/>
          <w:szCs w:val="20"/>
          <w:lang w:eastAsia="ru-RU"/>
        </w:rPr>
      </w:pPr>
      <w:r w:rsidRPr="006B12D9">
        <w:rPr>
          <w:rFonts w:ascii="Times New Roman" w:eastAsia="Times New Roman" w:hAnsi="Times New Roman"/>
          <w:color w:val="000000" w:themeColor="text1"/>
          <w:sz w:val="20"/>
          <w:szCs w:val="20"/>
          <w:lang w:eastAsia="ru-RU"/>
        </w:rPr>
        <w:tab/>
      </w:r>
      <w:r w:rsidRPr="006B12D9">
        <w:rPr>
          <w:rFonts w:ascii="Times New Roman" w:eastAsia="Times New Roman" w:hAnsi="Times New Roman"/>
          <w:color w:val="000000" w:themeColor="text1"/>
          <w:sz w:val="20"/>
          <w:szCs w:val="20"/>
          <w:lang w:eastAsia="ru-RU"/>
        </w:rPr>
        <w:tab/>
        <w:t xml:space="preserve">                               (подпи</w:t>
      </w:r>
      <w:r w:rsidR="0028348E" w:rsidRPr="006B12D9">
        <w:rPr>
          <w:rFonts w:ascii="Times New Roman" w:eastAsia="Times New Roman" w:hAnsi="Times New Roman"/>
          <w:color w:val="000000" w:themeColor="text1"/>
          <w:sz w:val="20"/>
          <w:szCs w:val="20"/>
          <w:lang w:eastAsia="ru-RU"/>
        </w:rPr>
        <w:t xml:space="preserve">сь) </w:t>
      </w:r>
      <w:r w:rsidR="0028348E" w:rsidRPr="006B12D9">
        <w:rPr>
          <w:rFonts w:ascii="Times New Roman" w:eastAsia="Times New Roman" w:hAnsi="Times New Roman"/>
          <w:color w:val="000000" w:themeColor="text1"/>
          <w:sz w:val="20"/>
          <w:szCs w:val="20"/>
          <w:lang w:eastAsia="ru-RU"/>
        </w:rPr>
        <w:tab/>
      </w:r>
      <w:r w:rsidR="0028348E" w:rsidRPr="006B12D9">
        <w:rPr>
          <w:rFonts w:ascii="Times New Roman" w:eastAsia="Times New Roman" w:hAnsi="Times New Roman"/>
          <w:color w:val="000000" w:themeColor="text1"/>
          <w:sz w:val="20"/>
          <w:szCs w:val="20"/>
          <w:lang w:eastAsia="ru-RU"/>
        </w:rPr>
        <w:tab/>
        <w:t xml:space="preserve">                </w:t>
      </w:r>
      <w:r w:rsidRPr="006B12D9">
        <w:rPr>
          <w:rFonts w:ascii="Times New Roman" w:eastAsia="Times New Roman" w:hAnsi="Times New Roman"/>
          <w:color w:val="000000" w:themeColor="text1"/>
          <w:sz w:val="20"/>
          <w:szCs w:val="20"/>
          <w:lang w:eastAsia="ru-RU"/>
        </w:rPr>
        <w:t xml:space="preserve"> (расшифровка подписи)</w:t>
      </w:r>
    </w:p>
    <w:p w:rsidR="00587B51" w:rsidRPr="006B12D9" w:rsidRDefault="00587B51"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8"/>
          <w:szCs w:val="28"/>
          <w:lang w:eastAsia="ru-RU"/>
        </w:rPr>
        <w:t>Главный бухгалтер*</w:t>
      </w:r>
      <w:r w:rsidRPr="006B12D9">
        <w:rPr>
          <w:rFonts w:ascii="Times New Roman" w:eastAsia="Times New Roman" w:hAnsi="Times New Roman"/>
          <w:color w:val="000000" w:themeColor="text1"/>
          <w:sz w:val="24"/>
          <w:szCs w:val="24"/>
          <w:lang w:eastAsia="ru-RU"/>
        </w:rPr>
        <w:t xml:space="preserve"> _____________           __________________________</w:t>
      </w:r>
    </w:p>
    <w:p w:rsidR="00587B51" w:rsidRPr="006B12D9" w:rsidRDefault="00587B51" w:rsidP="002A2375">
      <w:pPr>
        <w:tabs>
          <w:tab w:val="left" w:pos="0"/>
        </w:tabs>
        <w:autoSpaceDE w:val="0"/>
        <w:autoSpaceDN w:val="0"/>
        <w:adjustRightInd w:val="0"/>
        <w:spacing w:after="0" w:line="240" w:lineRule="auto"/>
        <w:jc w:val="both"/>
        <w:rPr>
          <w:rFonts w:ascii="Times New Roman" w:eastAsia="Times New Roman" w:hAnsi="Times New Roman"/>
          <w:color w:val="000000" w:themeColor="text1"/>
          <w:sz w:val="20"/>
          <w:szCs w:val="20"/>
          <w:lang w:eastAsia="ru-RU"/>
        </w:rPr>
      </w:pPr>
      <w:r w:rsidRPr="006B12D9">
        <w:rPr>
          <w:rFonts w:ascii="Times New Roman" w:eastAsia="Times New Roman" w:hAnsi="Times New Roman"/>
          <w:color w:val="000000" w:themeColor="text1"/>
          <w:sz w:val="20"/>
          <w:szCs w:val="20"/>
          <w:lang w:eastAsia="ru-RU"/>
        </w:rPr>
        <w:tab/>
      </w:r>
      <w:r w:rsidRPr="006B12D9">
        <w:rPr>
          <w:rFonts w:ascii="Times New Roman" w:eastAsia="Times New Roman" w:hAnsi="Times New Roman"/>
          <w:color w:val="000000" w:themeColor="text1"/>
          <w:sz w:val="20"/>
          <w:szCs w:val="20"/>
          <w:lang w:eastAsia="ru-RU"/>
        </w:rPr>
        <w:tab/>
      </w:r>
      <w:r w:rsidRPr="006B12D9">
        <w:rPr>
          <w:rFonts w:ascii="Times New Roman" w:eastAsia="Times New Roman" w:hAnsi="Times New Roman"/>
          <w:color w:val="000000" w:themeColor="text1"/>
          <w:sz w:val="20"/>
          <w:szCs w:val="20"/>
          <w:lang w:eastAsia="ru-RU"/>
        </w:rPr>
        <w:tab/>
        <w:t xml:space="preserve">       </w:t>
      </w:r>
      <w:r w:rsidR="0028348E" w:rsidRPr="006B12D9">
        <w:rPr>
          <w:rFonts w:ascii="Times New Roman" w:eastAsia="Times New Roman" w:hAnsi="Times New Roman"/>
          <w:color w:val="000000" w:themeColor="text1"/>
          <w:sz w:val="20"/>
          <w:szCs w:val="20"/>
          <w:lang w:eastAsia="ru-RU"/>
        </w:rPr>
        <w:t xml:space="preserve">     (подпись) </w:t>
      </w:r>
      <w:r w:rsidR="0028348E" w:rsidRPr="006B12D9">
        <w:rPr>
          <w:rFonts w:ascii="Times New Roman" w:eastAsia="Times New Roman" w:hAnsi="Times New Roman"/>
          <w:color w:val="000000" w:themeColor="text1"/>
          <w:sz w:val="20"/>
          <w:szCs w:val="20"/>
          <w:lang w:eastAsia="ru-RU"/>
        </w:rPr>
        <w:tab/>
      </w:r>
      <w:r w:rsidR="0028348E" w:rsidRPr="006B12D9">
        <w:rPr>
          <w:rFonts w:ascii="Times New Roman" w:eastAsia="Times New Roman" w:hAnsi="Times New Roman"/>
          <w:color w:val="000000" w:themeColor="text1"/>
          <w:sz w:val="20"/>
          <w:szCs w:val="20"/>
          <w:lang w:eastAsia="ru-RU"/>
        </w:rPr>
        <w:tab/>
        <w:t xml:space="preserve">        </w:t>
      </w:r>
      <w:r w:rsidRPr="006B12D9">
        <w:rPr>
          <w:rFonts w:ascii="Times New Roman" w:eastAsia="Times New Roman" w:hAnsi="Times New Roman"/>
          <w:color w:val="000000" w:themeColor="text1"/>
          <w:sz w:val="20"/>
          <w:szCs w:val="20"/>
          <w:lang w:eastAsia="ru-RU"/>
        </w:rPr>
        <w:t>(расшифровка подписи)</w:t>
      </w:r>
    </w:p>
    <w:p w:rsidR="00587B51" w:rsidRPr="006B12D9" w:rsidRDefault="00587B51"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587B51" w:rsidRPr="006B12D9" w:rsidRDefault="00587B51"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МП**</w:t>
      </w:r>
    </w:p>
    <w:p w:rsidR="00587B51" w:rsidRPr="006B12D9" w:rsidRDefault="00587B51"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«______» ___________________20__ г.</w:t>
      </w:r>
    </w:p>
    <w:p w:rsidR="00587B51" w:rsidRPr="006B12D9" w:rsidRDefault="00587B51"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587B51" w:rsidRPr="006B12D9" w:rsidRDefault="00587B51"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587B51" w:rsidRPr="006B12D9" w:rsidRDefault="00587B51" w:rsidP="002A2375">
      <w:pPr>
        <w:tabs>
          <w:tab w:val="left" w:pos="7740"/>
        </w:tabs>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________________________</w:t>
      </w:r>
    </w:p>
    <w:p w:rsidR="00587B51" w:rsidRPr="006B12D9"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 Заполняется при наличии главного бухгалтера.</w:t>
      </w:r>
    </w:p>
    <w:p w:rsidR="00587B51" w:rsidRPr="006B12D9"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 Оттиск печати ставится при наличии печати.</w:t>
      </w:r>
    </w:p>
    <w:p w:rsidR="006B6A43" w:rsidRPr="006B12D9" w:rsidRDefault="006B6A43" w:rsidP="002A2375">
      <w:pPr>
        <w:spacing w:after="0" w:line="240" w:lineRule="auto"/>
        <w:jc w:val="right"/>
        <w:rPr>
          <w:rFonts w:ascii="Times New Roman" w:hAnsi="Times New Roman"/>
          <w:color w:val="000000" w:themeColor="text1"/>
          <w:sz w:val="28"/>
          <w:szCs w:val="28"/>
        </w:rPr>
      </w:pPr>
    </w:p>
    <w:p w:rsidR="00587B51" w:rsidRPr="006B12D9" w:rsidRDefault="00587B51" w:rsidP="002A2375">
      <w:pPr>
        <w:spacing w:after="0" w:line="240" w:lineRule="auto"/>
        <w:rPr>
          <w:rFonts w:ascii="Times New Roman" w:hAnsi="Times New Roman"/>
          <w:color w:val="000000" w:themeColor="text1"/>
          <w:sz w:val="28"/>
          <w:szCs w:val="28"/>
        </w:rPr>
      </w:pPr>
      <w:r w:rsidRPr="006B12D9">
        <w:rPr>
          <w:rFonts w:ascii="Times New Roman" w:hAnsi="Times New Roman"/>
          <w:color w:val="000000" w:themeColor="text1"/>
          <w:sz w:val="28"/>
          <w:szCs w:val="28"/>
        </w:rPr>
        <w:br w:type="page"/>
      </w:r>
    </w:p>
    <w:tbl>
      <w:tblPr>
        <w:tblW w:w="9354" w:type="dxa"/>
        <w:tblLook w:val="04A0" w:firstRow="1" w:lastRow="0" w:firstColumn="1" w:lastColumn="0" w:noHBand="0" w:noVBand="1"/>
      </w:tblPr>
      <w:tblGrid>
        <w:gridCol w:w="4648"/>
        <w:gridCol w:w="4706"/>
      </w:tblGrid>
      <w:tr w:rsidR="004A3B9C" w:rsidRPr="006B12D9" w:rsidTr="006B12D9">
        <w:tc>
          <w:tcPr>
            <w:tcW w:w="4648" w:type="dxa"/>
          </w:tcPr>
          <w:p w:rsidR="004A3B9C" w:rsidRPr="006B12D9" w:rsidRDefault="004A3B9C" w:rsidP="002A2375">
            <w:pPr>
              <w:tabs>
                <w:tab w:val="left" w:pos="1134"/>
              </w:tabs>
              <w:spacing w:after="0" w:line="240" w:lineRule="auto"/>
              <w:jc w:val="center"/>
              <w:rPr>
                <w:rFonts w:ascii="Times New Roman" w:eastAsia="Times New Roman" w:hAnsi="Times New Roman"/>
                <w:color w:val="000000" w:themeColor="text1"/>
                <w:sz w:val="28"/>
                <w:szCs w:val="28"/>
                <w:lang w:eastAsia="ru-RU"/>
              </w:rPr>
            </w:pPr>
          </w:p>
        </w:tc>
        <w:tc>
          <w:tcPr>
            <w:tcW w:w="4706" w:type="dxa"/>
          </w:tcPr>
          <w:p w:rsidR="004A3B9C" w:rsidRPr="006B12D9" w:rsidRDefault="004A3B9C" w:rsidP="002A2375">
            <w:pPr>
              <w:tabs>
                <w:tab w:val="left" w:pos="1134"/>
              </w:tabs>
              <w:spacing w:after="0" w:line="240" w:lineRule="auto"/>
              <w:ind w:left="-79"/>
              <w:jc w:val="center"/>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ПРИЛОЖЕНИЕ № 2</w:t>
            </w:r>
          </w:p>
          <w:p w:rsidR="004A3B9C" w:rsidRPr="006B12D9" w:rsidRDefault="004A3B9C" w:rsidP="002A2375">
            <w:pPr>
              <w:tabs>
                <w:tab w:val="left" w:pos="1134"/>
              </w:tabs>
              <w:spacing w:before="120" w:after="0" w:line="240" w:lineRule="auto"/>
              <w:jc w:val="center"/>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 xml:space="preserve">к Порядку предоставления субсидий </w:t>
            </w:r>
          </w:p>
          <w:p w:rsidR="004A3B9C" w:rsidRPr="006B12D9" w:rsidRDefault="004A3B9C" w:rsidP="002A2375">
            <w:pPr>
              <w:tabs>
                <w:tab w:val="left" w:pos="1134"/>
              </w:tabs>
              <w:spacing w:after="0" w:line="240" w:lineRule="auto"/>
              <w:jc w:val="center"/>
              <w:rPr>
                <w:rFonts w:ascii="Times New Roman" w:eastAsia="Times New Roman" w:hAnsi="Times New Roman"/>
                <w:color w:val="000000" w:themeColor="text1"/>
                <w:sz w:val="28"/>
                <w:szCs w:val="28"/>
                <w:lang w:eastAsia="ru-RU"/>
              </w:rPr>
            </w:pPr>
            <w:proofErr w:type="gramStart"/>
            <w:r w:rsidRPr="006B12D9">
              <w:rPr>
                <w:rFonts w:ascii="Times New Roman" w:eastAsia="Times New Roman" w:hAnsi="Times New Roman"/>
                <w:color w:val="000000" w:themeColor="text1"/>
                <w:sz w:val="28"/>
                <w:szCs w:val="28"/>
                <w:lang w:eastAsia="ru-RU"/>
              </w:rPr>
              <w:t>на</w:t>
            </w:r>
            <w:proofErr w:type="gramEnd"/>
            <w:r w:rsidRPr="006B12D9">
              <w:rPr>
                <w:rFonts w:ascii="Times New Roman" w:eastAsia="Times New Roman" w:hAnsi="Times New Roman"/>
                <w:color w:val="000000" w:themeColor="text1"/>
                <w:sz w:val="28"/>
                <w:szCs w:val="28"/>
                <w:lang w:eastAsia="ru-RU"/>
              </w:rPr>
              <w:t xml:space="preserve"> развитие сельскохозяйственных </w:t>
            </w:r>
          </w:p>
          <w:p w:rsidR="004A3B9C" w:rsidRPr="006B12D9" w:rsidRDefault="004A3B9C" w:rsidP="002A2375">
            <w:pPr>
              <w:tabs>
                <w:tab w:val="left" w:pos="1134"/>
              </w:tabs>
              <w:spacing w:after="0" w:line="240" w:lineRule="auto"/>
              <w:jc w:val="center"/>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 xml:space="preserve">потребительских кооперативов, </w:t>
            </w:r>
          </w:p>
          <w:p w:rsidR="004A3B9C" w:rsidRPr="006B12D9" w:rsidRDefault="004A3B9C" w:rsidP="002A2375">
            <w:pPr>
              <w:tabs>
                <w:tab w:val="left" w:pos="1134"/>
              </w:tabs>
              <w:spacing w:after="0" w:line="240" w:lineRule="auto"/>
              <w:jc w:val="center"/>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переработчиков и агроагрегаторов</w:t>
            </w:r>
          </w:p>
        </w:tc>
      </w:tr>
    </w:tbl>
    <w:p w:rsidR="004A3B9C" w:rsidRPr="006B12D9" w:rsidRDefault="004A3B9C" w:rsidP="002A2375">
      <w:pPr>
        <w:spacing w:after="0" w:line="240" w:lineRule="auto"/>
        <w:jc w:val="right"/>
        <w:rPr>
          <w:rFonts w:ascii="Times New Roman" w:hAnsi="Times New Roman"/>
          <w:color w:val="000000" w:themeColor="text1"/>
          <w:sz w:val="28"/>
          <w:szCs w:val="28"/>
        </w:rPr>
      </w:pPr>
    </w:p>
    <w:p w:rsidR="00587B51" w:rsidRPr="006B12D9" w:rsidRDefault="00587B51" w:rsidP="002A2375">
      <w:pPr>
        <w:spacing w:after="0" w:line="240" w:lineRule="auto"/>
        <w:jc w:val="right"/>
        <w:rPr>
          <w:rFonts w:ascii="Times New Roman" w:hAnsi="Times New Roman"/>
          <w:color w:val="000000" w:themeColor="text1"/>
          <w:sz w:val="28"/>
          <w:szCs w:val="28"/>
        </w:rPr>
      </w:pPr>
      <w:r w:rsidRPr="006B12D9">
        <w:rPr>
          <w:rFonts w:ascii="Times New Roman" w:hAnsi="Times New Roman"/>
          <w:color w:val="000000" w:themeColor="text1"/>
          <w:sz w:val="28"/>
          <w:szCs w:val="28"/>
        </w:rPr>
        <w:t>ФОРМА</w:t>
      </w:r>
    </w:p>
    <w:p w:rsidR="00587B51" w:rsidRPr="006B12D9" w:rsidRDefault="00587B51" w:rsidP="002A2375">
      <w:pPr>
        <w:spacing w:after="0" w:line="240" w:lineRule="auto"/>
        <w:jc w:val="right"/>
        <w:rPr>
          <w:rFonts w:ascii="Times New Roman" w:hAnsi="Times New Roman"/>
          <w:color w:val="000000" w:themeColor="text1"/>
          <w:sz w:val="28"/>
          <w:szCs w:val="28"/>
        </w:rPr>
      </w:pPr>
    </w:p>
    <w:p w:rsidR="00587B51" w:rsidRPr="006B12D9" w:rsidRDefault="00587B51" w:rsidP="002A2375">
      <w:pPr>
        <w:widowControl w:val="0"/>
        <w:autoSpaceDE w:val="0"/>
        <w:autoSpaceDN w:val="0"/>
        <w:adjustRightInd w:val="0"/>
        <w:spacing w:after="0" w:line="240" w:lineRule="auto"/>
        <w:contextualSpacing/>
        <w:jc w:val="center"/>
        <w:rPr>
          <w:rFonts w:ascii="Times New Roman" w:eastAsia="Times New Roman" w:hAnsi="Times New Roman"/>
          <w:b/>
          <w:color w:val="000000" w:themeColor="text1"/>
          <w:sz w:val="28"/>
          <w:szCs w:val="28"/>
          <w:lang w:eastAsia="ru-RU"/>
        </w:rPr>
      </w:pPr>
      <w:r w:rsidRPr="006B12D9">
        <w:rPr>
          <w:rFonts w:ascii="Times New Roman" w:eastAsia="Times New Roman" w:hAnsi="Times New Roman"/>
          <w:b/>
          <w:color w:val="000000" w:themeColor="text1"/>
          <w:sz w:val="28"/>
          <w:szCs w:val="28"/>
          <w:lang w:eastAsia="ru-RU"/>
        </w:rPr>
        <w:t xml:space="preserve">РЕЕСТР </w:t>
      </w:r>
    </w:p>
    <w:p w:rsidR="00587B51" w:rsidRPr="006B12D9" w:rsidRDefault="00587B51" w:rsidP="002A2375">
      <w:pPr>
        <w:widowControl w:val="0"/>
        <w:autoSpaceDE w:val="0"/>
        <w:autoSpaceDN w:val="0"/>
        <w:adjustRightInd w:val="0"/>
        <w:spacing w:after="0" w:line="240" w:lineRule="auto"/>
        <w:contextualSpacing/>
        <w:jc w:val="center"/>
        <w:rPr>
          <w:rFonts w:ascii="Times New Roman" w:eastAsia="Times New Roman" w:hAnsi="Times New Roman"/>
          <w:b/>
          <w:color w:val="000000" w:themeColor="text1"/>
          <w:sz w:val="28"/>
          <w:szCs w:val="28"/>
          <w:lang w:eastAsia="ru-RU"/>
        </w:rPr>
      </w:pPr>
      <w:r w:rsidRPr="006B12D9">
        <w:rPr>
          <w:rFonts w:ascii="Times New Roman" w:eastAsia="Times New Roman" w:hAnsi="Times New Roman"/>
          <w:b/>
          <w:color w:val="000000" w:themeColor="text1"/>
          <w:sz w:val="28"/>
          <w:szCs w:val="28"/>
          <w:lang w:eastAsia="ru-RU"/>
        </w:rPr>
        <w:t>членов сельскохозяйственного потребительского кооператива</w:t>
      </w:r>
    </w:p>
    <w:p w:rsidR="00587B51" w:rsidRPr="006B12D9" w:rsidRDefault="007A0709" w:rsidP="002A2375">
      <w:pPr>
        <w:widowControl w:val="0"/>
        <w:autoSpaceDE w:val="0"/>
        <w:autoSpaceDN w:val="0"/>
        <w:adjustRightInd w:val="0"/>
        <w:spacing w:after="0" w:line="240" w:lineRule="auto"/>
        <w:contextualSpacing/>
        <w:jc w:val="center"/>
        <w:rPr>
          <w:rFonts w:ascii="Times New Roman" w:eastAsia="Times New Roman" w:hAnsi="Times New Roman"/>
          <w:b/>
          <w:color w:val="000000" w:themeColor="text1"/>
          <w:sz w:val="24"/>
          <w:szCs w:val="24"/>
          <w:lang w:eastAsia="ru-RU"/>
        </w:rPr>
      </w:pPr>
      <w:proofErr w:type="gramStart"/>
      <w:r w:rsidRPr="006B12D9">
        <w:rPr>
          <w:rFonts w:ascii="Times New Roman" w:eastAsia="Times New Roman" w:hAnsi="Times New Roman"/>
          <w:b/>
          <w:color w:val="000000" w:themeColor="text1"/>
          <w:sz w:val="28"/>
          <w:szCs w:val="28"/>
          <w:lang w:eastAsia="ru-RU"/>
        </w:rPr>
        <w:t>по</w:t>
      </w:r>
      <w:proofErr w:type="gramEnd"/>
      <w:r w:rsidRPr="006B12D9">
        <w:rPr>
          <w:rFonts w:ascii="Times New Roman" w:eastAsia="Times New Roman" w:hAnsi="Times New Roman"/>
          <w:b/>
          <w:color w:val="000000" w:themeColor="text1"/>
          <w:sz w:val="28"/>
          <w:szCs w:val="28"/>
          <w:lang w:eastAsia="ru-RU"/>
        </w:rPr>
        <w:t xml:space="preserve"> состоянию</w:t>
      </w:r>
      <w:r w:rsidR="00587B51" w:rsidRPr="006B12D9">
        <w:rPr>
          <w:rFonts w:ascii="Times New Roman" w:eastAsia="Times New Roman" w:hAnsi="Times New Roman"/>
          <w:b/>
          <w:color w:val="000000" w:themeColor="text1"/>
          <w:sz w:val="28"/>
          <w:szCs w:val="28"/>
          <w:lang w:eastAsia="ru-RU"/>
        </w:rPr>
        <w:t xml:space="preserve"> на</w:t>
      </w:r>
      <w:r w:rsidR="00587B51" w:rsidRPr="006B12D9">
        <w:rPr>
          <w:rFonts w:ascii="Times New Roman" w:eastAsia="Times New Roman" w:hAnsi="Times New Roman"/>
          <w:b/>
          <w:color w:val="000000" w:themeColor="text1"/>
          <w:sz w:val="24"/>
          <w:szCs w:val="24"/>
          <w:lang w:eastAsia="ru-RU"/>
        </w:rPr>
        <w:t xml:space="preserve"> __________________</w:t>
      </w:r>
    </w:p>
    <w:p w:rsidR="007A0709" w:rsidRPr="006B12D9" w:rsidRDefault="007A0709" w:rsidP="002A2375">
      <w:pPr>
        <w:widowControl w:val="0"/>
        <w:autoSpaceDE w:val="0"/>
        <w:autoSpaceDN w:val="0"/>
        <w:adjustRightInd w:val="0"/>
        <w:spacing w:after="0" w:line="240" w:lineRule="auto"/>
        <w:contextualSpacing/>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color w:val="000000" w:themeColor="text1"/>
          <w:sz w:val="20"/>
          <w:szCs w:val="20"/>
          <w:lang w:eastAsia="ru-RU"/>
        </w:rPr>
        <w:t xml:space="preserve">                                              (дата)</w:t>
      </w:r>
    </w:p>
    <w:p w:rsidR="00587B51" w:rsidRPr="006B12D9" w:rsidRDefault="00587B51" w:rsidP="002A2375">
      <w:pPr>
        <w:widowControl w:val="0"/>
        <w:autoSpaceDE w:val="0"/>
        <w:autoSpaceDN w:val="0"/>
        <w:adjustRightInd w:val="0"/>
        <w:spacing w:after="0" w:line="240" w:lineRule="auto"/>
        <w:ind w:left="3969" w:firstLine="720"/>
        <w:jc w:val="center"/>
        <w:rPr>
          <w:rFonts w:ascii="Times New Roman" w:eastAsia="Times New Roman" w:hAnsi="Times New Roman"/>
          <w:color w:val="000000" w:themeColor="text1"/>
          <w:sz w:val="28"/>
          <w:szCs w:val="28"/>
          <w:lang w:eastAsia="ru-RU"/>
        </w:rPr>
      </w:pPr>
    </w:p>
    <w:p w:rsidR="00587B51" w:rsidRPr="006B12D9" w:rsidRDefault="00587B51" w:rsidP="002A2375">
      <w:pPr>
        <w:widowControl w:val="0"/>
        <w:autoSpaceDE w:val="0"/>
        <w:autoSpaceDN w:val="0"/>
        <w:adjustRightInd w:val="0"/>
        <w:spacing w:after="0" w:line="240" w:lineRule="auto"/>
        <w:ind w:firstLine="720"/>
        <w:jc w:val="both"/>
        <w:rPr>
          <w:rFonts w:ascii="Times New Roman" w:eastAsia="Times New Roman" w:hAnsi="Times New Roman"/>
          <w:color w:val="000000" w:themeColor="text1"/>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268"/>
        <w:gridCol w:w="1843"/>
        <w:gridCol w:w="2268"/>
        <w:gridCol w:w="2410"/>
      </w:tblGrid>
      <w:tr w:rsidR="002A2375" w:rsidRPr="006B12D9" w:rsidTr="009052AA">
        <w:tc>
          <w:tcPr>
            <w:tcW w:w="567" w:type="dxa"/>
            <w:tcBorders>
              <w:top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 п/п</w:t>
            </w:r>
          </w:p>
        </w:tc>
        <w:tc>
          <w:tcPr>
            <w:tcW w:w="2268" w:type="dxa"/>
            <w:tcBorders>
              <w:top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Наименование  члена кооператива</w:t>
            </w:r>
          </w:p>
        </w:tc>
        <w:tc>
          <w:tcPr>
            <w:tcW w:w="1843" w:type="dxa"/>
            <w:tcBorders>
              <w:top w:val="single" w:sz="4" w:space="0" w:color="auto"/>
              <w:left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 xml:space="preserve">Форма собственности </w:t>
            </w:r>
          </w:p>
        </w:tc>
        <w:tc>
          <w:tcPr>
            <w:tcW w:w="2268" w:type="dxa"/>
            <w:tcBorders>
              <w:top w:val="single" w:sz="4" w:space="0" w:color="auto"/>
              <w:left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Дата вступления в члены кооператива</w:t>
            </w:r>
          </w:p>
        </w:tc>
        <w:tc>
          <w:tcPr>
            <w:tcW w:w="2410" w:type="dxa"/>
            <w:tcBorders>
              <w:top w:val="single" w:sz="4" w:space="0" w:color="auto"/>
              <w:left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 xml:space="preserve">Наименование, дата и номер документа, подтверждающего прием в члены кооператива </w:t>
            </w:r>
          </w:p>
        </w:tc>
      </w:tr>
      <w:tr w:rsidR="002A2375" w:rsidRPr="006B12D9" w:rsidTr="009052AA">
        <w:trPr>
          <w:tblHeader/>
        </w:trPr>
        <w:tc>
          <w:tcPr>
            <w:tcW w:w="567" w:type="dxa"/>
            <w:tcBorders>
              <w:top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1</w:t>
            </w:r>
          </w:p>
        </w:tc>
        <w:tc>
          <w:tcPr>
            <w:tcW w:w="2268" w:type="dxa"/>
            <w:tcBorders>
              <w:top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4</w:t>
            </w:r>
          </w:p>
        </w:tc>
        <w:tc>
          <w:tcPr>
            <w:tcW w:w="2410" w:type="dxa"/>
            <w:tcBorders>
              <w:top w:val="single" w:sz="4" w:space="0" w:color="auto"/>
              <w:left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5</w:t>
            </w:r>
          </w:p>
        </w:tc>
      </w:tr>
      <w:tr w:rsidR="002A2375" w:rsidRPr="006B12D9" w:rsidTr="009052AA">
        <w:tc>
          <w:tcPr>
            <w:tcW w:w="567" w:type="dxa"/>
            <w:tcBorders>
              <w:top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1</w:t>
            </w:r>
          </w:p>
        </w:tc>
        <w:tc>
          <w:tcPr>
            <w:tcW w:w="2268" w:type="dxa"/>
            <w:tcBorders>
              <w:top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r>
      <w:tr w:rsidR="002A2375" w:rsidRPr="006B12D9" w:rsidTr="009052AA">
        <w:tc>
          <w:tcPr>
            <w:tcW w:w="567" w:type="dxa"/>
            <w:tcBorders>
              <w:top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2</w:t>
            </w:r>
          </w:p>
        </w:tc>
        <w:tc>
          <w:tcPr>
            <w:tcW w:w="2268" w:type="dxa"/>
            <w:tcBorders>
              <w:top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r>
      <w:tr w:rsidR="00587B51" w:rsidRPr="006B12D9" w:rsidTr="009052AA">
        <w:tc>
          <w:tcPr>
            <w:tcW w:w="567" w:type="dxa"/>
            <w:tcBorders>
              <w:top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3</w:t>
            </w:r>
          </w:p>
        </w:tc>
        <w:tc>
          <w:tcPr>
            <w:tcW w:w="2268" w:type="dxa"/>
            <w:tcBorders>
              <w:top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r>
    </w:tbl>
    <w:p w:rsidR="00587B51" w:rsidRPr="006B12D9" w:rsidRDefault="00587B51"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587B51" w:rsidRPr="006B12D9" w:rsidRDefault="00587B51"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8"/>
          <w:szCs w:val="28"/>
          <w:lang w:eastAsia="ru-RU"/>
        </w:rPr>
        <w:t>Руководитель</w:t>
      </w:r>
      <w:r w:rsidRPr="006B12D9">
        <w:rPr>
          <w:rFonts w:ascii="Times New Roman" w:eastAsia="Times New Roman" w:hAnsi="Times New Roman"/>
          <w:color w:val="000000" w:themeColor="text1"/>
          <w:sz w:val="24"/>
          <w:szCs w:val="24"/>
          <w:lang w:eastAsia="ru-RU"/>
        </w:rPr>
        <w:t xml:space="preserve"> ___________________          __________________________</w:t>
      </w:r>
    </w:p>
    <w:p w:rsidR="00587B51" w:rsidRPr="006B12D9" w:rsidRDefault="00587B51" w:rsidP="002A2375">
      <w:pPr>
        <w:tabs>
          <w:tab w:val="left" w:pos="0"/>
        </w:tabs>
        <w:autoSpaceDE w:val="0"/>
        <w:autoSpaceDN w:val="0"/>
        <w:adjustRightInd w:val="0"/>
        <w:spacing w:after="0" w:line="240" w:lineRule="auto"/>
        <w:jc w:val="both"/>
        <w:rPr>
          <w:rFonts w:ascii="Times New Roman" w:eastAsia="Times New Roman" w:hAnsi="Times New Roman"/>
          <w:color w:val="000000" w:themeColor="text1"/>
          <w:sz w:val="20"/>
          <w:szCs w:val="20"/>
          <w:lang w:eastAsia="ru-RU"/>
        </w:rPr>
      </w:pPr>
      <w:r w:rsidRPr="006B12D9">
        <w:rPr>
          <w:rFonts w:ascii="Times New Roman" w:eastAsia="Times New Roman" w:hAnsi="Times New Roman"/>
          <w:color w:val="000000" w:themeColor="text1"/>
          <w:sz w:val="20"/>
          <w:szCs w:val="20"/>
          <w:lang w:eastAsia="ru-RU"/>
        </w:rPr>
        <w:tab/>
      </w:r>
      <w:r w:rsidRPr="006B12D9">
        <w:rPr>
          <w:rFonts w:ascii="Times New Roman" w:eastAsia="Times New Roman" w:hAnsi="Times New Roman"/>
          <w:color w:val="000000" w:themeColor="text1"/>
          <w:sz w:val="20"/>
          <w:szCs w:val="20"/>
          <w:lang w:eastAsia="ru-RU"/>
        </w:rPr>
        <w:tab/>
        <w:t xml:space="preserve">      </w:t>
      </w:r>
      <w:r w:rsidR="008D2AF8" w:rsidRPr="006B12D9">
        <w:rPr>
          <w:rFonts w:ascii="Times New Roman" w:eastAsia="Times New Roman" w:hAnsi="Times New Roman"/>
          <w:color w:val="000000" w:themeColor="text1"/>
          <w:sz w:val="20"/>
          <w:szCs w:val="20"/>
          <w:lang w:eastAsia="ru-RU"/>
        </w:rPr>
        <w:t xml:space="preserve">            </w:t>
      </w:r>
      <w:r w:rsidRPr="006B12D9">
        <w:rPr>
          <w:rFonts w:ascii="Times New Roman" w:eastAsia="Times New Roman" w:hAnsi="Times New Roman"/>
          <w:color w:val="000000" w:themeColor="text1"/>
          <w:sz w:val="20"/>
          <w:szCs w:val="20"/>
          <w:lang w:eastAsia="ru-RU"/>
        </w:rPr>
        <w:t xml:space="preserve">  (подпись) </w:t>
      </w:r>
      <w:r w:rsidRPr="006B12D9">
        <w:rPr>
          <w:rFonts w:ascii="Times New Roman" w:eastAsia="Times New Roman" w:hAnsi="Times New Roman"/>
          <w:color w:val="000000" w:themeColor="text1"/>
          <w:sz w:val="20"/>
          <w:szCs w:val="20"/>
          <w:lang w:eastAsia="ru-RU"/>
        </w:rPr>
        <w:tab/>
      </w:r>
      <w:r w:rsidRPr="006B12D9">
        <w:rPr>
          <w:rFonts w:ascii="Times New Roman" w:eastAsia="Times New Roman" w:hAnsi="Times New Roman"/>
          <w:color w:val="000000" w:themeColor="text1"/>
          <w:sz w:val="20"/>
          <w:szCs w:val="20"/>
          <w:lang w:eastAsia="ru-RU"/>
        </w:rPr>
        <w:tab/>
      </w:r>
      <w:r w:rsidR="0028348E" w:rsidRPr="006B12D9">
        <w:rPr>
          <w:rFonts w:ascii="Times New Roman" w:eastAsia="Times New Roman" w:hAnsi="Times New Roman"/>
          <w:color w:val="000000" w:themeColor="text1"/>
          <w:sz w:val="20"/>
          <w:szCs w:val="20"/>
          <w:lang w:eastAsia="ru-RU"/>
        </w:rPr>
        <w:t xml:space="preserve">                 </w:t>
      </w:r>
      <w:r w:rsidRPr="006B12D9">
        <w:rPr>
          <w:rFonts w:ascii="Times New Roman" w:eastAsia="Times New Roman" w:hAnsi="Times New Roman"/>
          <w:color w:val="000000" w:themeColor="text1"/>
          <w:sz w:val="20"/>
          <w:szCs w:val="20"/>
          <w:lang w:eastAsia="ru-RU"/>
        </w:rPr>
        <w:t xml:space="preserve"> (расшифровка подписи)</w:t>
      </w:r>
    </w:p>
    <w:p w:rsidR="00587B51" w:rsidRPr="006B12D9" w:rsidRDefault="00587B51"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587B51" w:rsidRPr="006B12D9" w:rsidRDefault="00587B51"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МП (при наличии)</w:t>
      </w:r>
    </w:p>
    <w:p w:rsidR="00587B51" w:rsidRPr="006B12D9" w:rsidRDefault="00587B51"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587B51" w:rsidRPr="006B12D9" w:rsidRDefault="00587B51"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«______» ___________________20__ г.</w:t>
      </w:r>
    </w:p>
    <w:p w:rsidR="00587B51" w:rsidRPr="006B12D9" w:rsidRDefault="00587B51"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587B51" w:rsidRPr="006B12D9" w:rsidRDefault="00587B51" w:rsidP="002A2375">
      <w:pPr>
        <w:tabs>
          <w:tab w:val="left" w:pos="7740"/>
        </w:tabs>
        <w:autoSpaceDE w:val="0"/>
        <w:autoSpaceDN w:val="0"/>
        <w:adjustRightInd w:val="0"/>
        <w:spacing w:after="0" w:line="240" w:lineRule="auto"/>
        <w:jc w:val="center"/>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___________________</w:t>
      </w:r>
    </w:p>
    <w:p w:rsidR="00587B51" w:rsidRPr="006B12D9" w:rsidRDefault="00587B51" w:rsidP="002A2375">
      <w:pPr>
        <w:spacing w:after="0" w:line="240" w:lineRule="auto"/>
        <w:jc w:val="right"/>
        <w:rPr>
          <w:rFonts w:ascii="Times New Roman" w:hAnsi="Times New Roman"/>
          <w:color w:val="000000" w:themeColor="text1"/>
          <w:sz w:val="28"/>
          <w:szCs w:val="28"/>
        </w:rPr>
      </w:pPr>
    </w:p>
    <w:p w:rsidR="00587B51" w:rsidRPr="006B12D9" w:rsidRDefault="00587B51" w:rsidP="002A2375">
      <w:pPr>
        <w:spacing w:after="0" w:line="240" w:lineRule="auto"/>
        <w:jc w:val="right"/>
        <w:rPr>
          <w:rFonts w:ascii="Times New Roman" w:hAnsi="Times New Roman"/>
          <w:color w:val="000000" w:themeColor="text1"/>
          <w:sz w:val="28"/>
          <w:szCs w:val="28"/>
        </w:rPr>
      </w:pPr>
    </w:p>
    <w:p w:rsidR="00587B51" w:rsidRPr="006B12D9" w:rsidRDefault="00587B51" w:rsidP="002A2375">
      <w:pPr>
        <w:spacing w:after="0" w:line="240" w:lineRule="auto"/>
        <w:jc w:val="right"/>
        <w:rPr>
          <w:rFonts w:ascii="Times New Roman" w:hAnsi="Times New Roman"/>
          <w:color w:val="000000" w:themeColor="text1"/>
          <w:sz w:val="28"/>
          <w:szCs w:val="28"/>
        </w:rPr>
      </w:pPr>
    </w:p>
    <w:p w:rsidR="00587B51" w:rsidRPr="006B12D9" w:rsidRDefault="00587B51" w:rsidP="002A2375">
      <w:pPr>
        <w:spacing w:after="0" w:line="240" w:lineRule="auto"/>
        <w:jc w:val="right"/>
        <w:rPr>
          <w:rFonts w:ascii="Times New Roman" w:hAnsi="Times New Roman"/>
          <w:color w:val="000000" w:themeColor="text1"/>
          <w:sz w:val="28"/>
          <w:szCs w:val="28"/>
        </w:rPr>
      </w:pPr>
    </w:p>
    <w:p w:rsidR="00587B51" w:rsidRPr="006B12D9" w:rsidRDefault="00587B51" w:rsidP="002A2375">
      <w:pPr>
        <w:spacing w:after="0" w:line="240" w:lineRule="auto"/>
        <w:jc w:val="right"/>
        <w:rPr>
          <w:rFonts w:ascii="Times New Roman" w:hAnsi="Times New Roman"/>
          <w:color w:val="000000" w:themeColor="text1"/>
          <w:sz w:val="28"/>
          <w:szCs w:val="28"/>
        </w:rPr>
      </w:pPr>
    </w:p>
    <w:p w:rsidR="00587B51" w:rsidRPr="006B12D9" w:rsidRDefault="00587B51" w:rsidP="002A2375">
      <w:pPr>
        <w:spacing w:after="0" w:line="240" w:lineRule="auto"/>
        <w:jc w:val="right"/>
        <w:rPr>
          <w:rFonts w:ascii="Times New Roman" w:hAnsi="Times New Roman"/>
          <w:color w:val="000000" w:themeColor="text1"/>
          <w:sz w:val="28"/>
          <w:szCs w:val="28"/>
        </w:rPr>
      </w:pPr>
    </w:p>
    <w:p w:rsidR="00587B51" w:rsidRPr="006B12D9" w:rsidRDefault="00587B51" w:rsidP="002A2375">
      <w:pPr>
        <w:spacing w:after="0" w:line="240" w:lineRule="auto"/>
        <w:rPr>
          <w:rFonts w:ascii="Times New Roman" w:hAnsi="Times New Roman"/>
          <w:color w:val="000000" w:themeColor="text1"/>
          <w:sz w:val="28"/>
          <w:szCs w:val="28"/>
        </w:rPr>
      </w:pPr>
      <w:r w:rsidRPr="006B12D9">
        <w:rPr>
          <w:rFonts w:ascii="Times New Roman" w:hAnsi="Times New Roman"/>
          <w:color w:val="000000" w:themeColor="text1"/>
          <w:sz w:val="28"/>
          <w:szCs w:val="28"/>
        </w:rPr>
        <w:br w:type="page"/>
      </w:r>
    </w:p>
    <w:tbl>
      <w:tblPr>
        <w:tblW w:w="9354" w:type="dxa"/>
        <w:tblLook w:val="04A0" w:firstRow="1" w:lastRow="0" w:firstColumn="1" w:lastColumn="0" w:noHBand="0" w:noVBand="1"/>
      </w:tblPr>
      <w:tblGrid>
        <w:gridCol w:w="4648"/>
        <w:gridCol w:w="4706"/>
      </w:tblGrid>
      <w:tr w:rsidR="004A3B9C" w:rsidRPr="006B12D9" w:rsidTr="006B12D9">
        <w:tc>
          <w:tcPr>
            <w:tcW w:w="4648" w:type="dxa"/>
          </w:tcPr>
          <w:p w:rsidR="004A3B9C" w:rsidRPr="006B12D9" w:rsidRDefault="004A3B9C" w:rsidP="002A2375">
            <w:pPr>
              <w:tabs>
                <w:tab w:val="left" w:pos="1134"/>
              </w:tabs>
              <w:spacing w:after="0" w:line="240" w:lineRule="auto"/>
              <w:jc w:val="center"/>
              <w:rPr>
                <w:rFonts w:ascii="Times New Roman" w:eastAsia="Times New Roman" w:hAnsi="Times New Roman"/>
                <w:color w:val="000000" w:themeColor="text1"/>
                <w:sz w:val="28"/>
                <w:szCs w:val="28"/>
                <w:lang w:eastAsia="ru-RU"/>
              </w:rPr>
            </w:pPr>
          </w:p>
        </w:tc>
        <w:tc>
          <w:tcPr>
            <w:tcW w:w="4706" w:type="dxa"/>
          </w:tcPr>
          <w:p w:rsidR="004A3B9C" w:rsidRPr="006B12D9" w:rsidRDefault="004A3B9C" w:rsidP="002A2375">
            <w:pPr>
              <w:tabs>
                <w:tab w:val="left" w:pos="1134"/>
              </w:tabs>
              <w:spacing w:after="0" w:line="240" w:lineRule="auto"/>
              <w:ind w:left="-79"/>
              <w:jc w:val="center"/>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ПРИЛОЖЕНИЕ № 3</w:t>
            </w:r>
          </w:p>
          <w:p w:rsidR="004A3B9C" w:rsidRPr="006B12D9" w:rsidRDefault="004A3B9C" w:rsidP="002A2375">
            <w:pPr>
              <w:tabs>
                <w:tab w:val="left" w:pos="1134"/>
              </w:tabs>
              <w:spacing w:before="120" w:after="0" w:line="240" w:lineRule="auto"/>
              <w:jc w:val="center"/>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 xml:space="preserve">к Порядку предоставления субсидий </w:t>
            </w:r>
          </w:p>
          <w:p w:rsidR="004A3B9C" w:rsidRPr="006B12D9" w:rsidRDefault="004A3B9C" w:rsidP="002A2375">
            <w:pPr>
              <w:tabs>
                <w:tab w:val="left" w:pos="1134"/>
              </w:tabs>
              <w:spacing w:after="0" w:line="240" w:lineRule="auto"/>
              <w:jc w:val="center"/>
              <w:rPr>
                <w:rFonts w:ascii="Times New Roman" w:eastAsia="Times New Roman" w:hAnsi="Times New Roman"/>
                <w:color w:val="000000" w:themeColor="text1"/>
                <w:sz w:val="28"/>
                <w:szCs w:val="28"/>
                <w:lang w:eastAsia="ru-RU"/>
              </w:rPr>
            </w:pPr>
            <w:proofErr w:type="gramStart"/>
            <w:r w:rsidRPr="006B12D9">
              <w:rPr>
                <w:rFonts w:ascii="Times New Roman" w:eastAsia="Times New Roman" w:hAnsi="Times New Roman"/>
                <w:color w:val="000000" w:themeColor="text1"/>
                <w:sz w:val="28"/>
                <w:szCs w:val="28"/>
                <w:lang w:eastAsia="ru-RU"/>
              </w:rPr>
              <w:t>на</w:t>
            </w:r>
            <w:proofErr w:type="gramEnd"/>
            <w:r w:rsidRPr="006B12D9">
              <w:rPr>
                <w:rFonts w:ascii="Times New Roman" w:eastAsia="Times New Roman" w:hAnsi="Times New Roman"/>
                <w:color w:val="000000" w:themeColor="text1"/>
                <w:sz w:val="28"/>
                <w:szCs w:val="28"/>
                <w:lang w:eastAsia="ru-RU"/>
              </w:rPr>
              <w:t xml:space="preserve"> развитие сельскохозяйственных </w:t>
            </w:r>
          </w:p>
          <w:p w:rsidR="004A3B9C" w:rsidRPr="006B12D9" w:rsidRDefault="004A3B9C" w:rsidP="002A2375">
            <w:pPr>
              <w:tabs>
                <w:tab w:val="left" w:pos="1134"/>
              </w:tabs>
              <w:spacing w:after="0" w:line="240" w:lineRule="auto"/>
              <w:jc w:val="center"/>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 xml:space="preserve">потребительских кооперативов, </w:t>
            </w:r>
          </w:p>
          <w:p w:rsidR="004A3B9C" w:rsidRPr="006B12D9" w:rsidRDefault="004A3B9C" w:rsidP="002A2375">
            <w:pPr>
              <w:tabs>
                <w:tab w:val="left" w:pos="1134"/>
              </w:tabs>
              <w:spacing w:after="0" w:line="240" w:lineRule="auto"/>
              <w:jc w:val="center"/>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переработчиков и агроагрегаторов</w:t>
            </w:r>
          </w:p>
        </w:tc>
      </w:tr>
    </w:tbl>
    <w:p w:rsidR="004A3B9C" w:rsidRPr="006B12D9" w:rsidRDefault="004A3B9C" w:rsidP="002A2375">
      <w:pPr>
        <w:spacing w:after="0" w:line="240" w:lineRule="auto"/>
        <w:jc w:val="right"/>
        <w:rPr>
          <w:rFonts w:ascii="Times New Roman" w:hAnsi="Times New Roman"/>
          <w:color w:val="000000" w:themeColor="text1"/>
          <w:sz w:val="28"/>
          <w:szCs w:val="28"/>
        </w:rPr>
      </w:pPr>
    </w:p>
    <w:p w:rsidR="00587B51" w:rsidRPr="006B12D9" w:rsidRDefault="00587B51" w:rsidP="002A2375">
      <w:pPr>
        <w:spacing w:after="0" w:line="240" w:lineRule="auto"/>
        <w:jc w:val="right"/>
        <w:rPr>
          <w:rFonts w:ascii="Times New Roman" w:hAnsi="Times New Roman"/>
          <w:color w:val="000000" w:themeColor="text1"/>
          <w:sz w:val="28"/>
          <w:szCs w:val="28"/>
        </w:rPr>
      </w:pPr>
      <w:r w:rsidRPr="006B12D9">
        <w:rPr>
          <w:rFonts w:ascii="Times New Roman" w:hAnsi="Times New Roman"/>
          <w:color w:val="000000" w:themeColor="text1"/>
          <w:sz w:val="28"/>
          <w:szCs w:val="28"/>
        </w:rPr>
        <w:t>ФОРМА</w:t>
      </w:r>
    </w:p>
    <w:p w:rsidR="00587B51" w:rsidRPr="006B12D9" w:rsidRDefault="00587B51" w:rsidP="002A2375">
      <w:pPr>
        <w:spacing w:after="0" w:line="240" w:lineRule="auto"/>
        <w:jc w:val="right"/>
        <w:rPr>
          <w:rFonts w:ascii="Times New Roman" w:hAnsi="Times New Roman"/>
          <w:color w:val="000000" w:themeColor="text1"/>
          <w:sz w:val="28"/>
          <w:szCs w:val="28"/>
        </w:rPr>
      </w:pPr>
    </w:p>
    <w:p w:rsidR="00587B51" w:rsidRPr="006B12D9" w:rsidRDefault="00587B51" w:rsidP="002A2375">
      <w:pPr>
        <w:widowControl w:val="0"/>
        <w:autoSpaceDE w:val="0"/>
        <w:autoSpaceDN w:val="0"/>
        <w:adjustRightInd w:val="0"/>
        <w:spacing w:after="0" w:line="240" w:lineRule="auto"/>
        <w:ind w:firstLine="720"/>
        <w:contextualSpacing/>
        <w:jc w:val="center"/>
        <w:rPr>
          <w:rFonts w:ascii="Times New Roman" w:eastAsia="Times New Roman" w:hAnsi="Times New Roman"/>
          <w:b/>
          <w:color w:val="000000" w:themeColor="text1"/>
          <w:sz w:val="28"/>
          <w:szCs w:val="28"/>
          <w:lang w:eastAsia="ru-RU"/>
        </w:rPr>
      </w:pPr>
      <w:r w:rsidRPr="006B12D9">
        <w:rPr>
          <w:rFonts w:ascii="Times New Roman" w:eastAsia="Times New Roman" w:hAnsi="Times New Roman"/>
          <w:b/>
          <w:color w:val="000000" w:themeColor="text1"/>
          <w:sz w:val="28"/>
          <w:szCs w:val="28"/>
          <w:lang w:eastAsia="ru-RU"/>
        </w:rPr>
        <w:t xml:space="preserve">РЕЕСТР </w:t>
      </w:r>
    </w:p>
    <w:p w:rsidR="00587B51" w:rsidRPr="006B12D9" w:rsidRDefault="00587B51" w:rsidP="002A2375">
      <w:pPr>
        <w:widowControl w:val="0"/>
        <w:autoSpaceDE w:val="0"/>
        <w:autoSpaceDN w:val="0"/>
        <w:adjustRightInd w:val="0"/>
        <w:spacing w:after="0" w:line="240" w:lineRule="auto"/>
        <w:ind w:firstLine="720"/>
        <w:contextualSpacing/>
        <w:jc w:val="center"/>
        <w:rPr>
          <w:rFonts w:ascii="Times New Roman" w:eastAsia="Times New Roman" w:hAnsi="Times New Roman"/>
          <w:b/>
          <w:color w:val="000000" w:themeColor="text1"/>
          <w:sz w:val="28"/>
          <w:szCs w:val="28"/>
          <w:lang w:eastAsia="ru-RU"/>
        </w:rPr>
      </w:pPr>
      <w:r w:rsidRPr="006B12D9">
        <w:rPr>
          <w:rFonts w:ascii="Times New Roman" w:eastAsia="Times New Roman" w:hAnsi="Times New Roman"/>
          <w:b/>
          <w:color w:val="000000" w:themeColor="text1"/>
          <w:sz w:val="28"/>
          <w:szCs w:val="28"/>
          <w:lang w:eastAsia="ru-RU"/>
        </w:rPr>
        <w:t>агроконтрактов на __________________</w:t>
      </w:r>
    </w:p>
    <w:p w:rsidR="00587B51" w:rsidRPr="006B12D9" w:rsidRDefault="00587B51" w:rsidP="002A2375">
      <w:pPr>
        <w:widowControl w:val="0"/>
        <w:autoSpaceDE w:val="0"/>
        <w:autoSpaceDN w:val="0"/>
        <w:adjustRightInd w:val="0"/>
        <w:spacing w:after="0" w:line="240" w:lineRule="auto"/>
        <w:ind w:left="3969" w:firstLine="720"/>
        <w:jc w:val="center"/>
        <w:rPr>
          <w:rFonts w:ascii="Times New Roman" w:eastAsia="Times New Roman" w:hAnsi="Times New Roman"/>
          <w:color w:val="000000" w:themeColor="text1"/>
          <w:sz w:val="28"/>
          <w:szCs w:val="28"/>
          <w:lang w:eastAsia="ru-RU"/>
        </w:rPr>
      </w:pPr>
    </w:p>
    <w:p w:rsidR="00587B51" w:rsidRPr="006B12D9" w:rsidRDefault="00587B51" w:rsidP="002A2375">
      <w:pPr>
        <w:widowControl w:val="0"/>
        <w:autoSpaceDE w:val="0"/>
        <w:autoSpaceDN w:val="0"/>
        <w:adjustRightInd w:val="0"/>
        <w:spacing w:after="0" w:line="240" w:lineRule="auto"/>
        <w:ind w:firstLine="720"/>
        <w:jc w:val="both"/>
        <w:rPr>
          <w:rFonts w:ascii="Times New Roman" w:eastAsia="Times New Roman" w:hAnsi="Times New Roman"/>
          <w:color w:val="000000" w:themeColor="text1"/>
          <w:sz w:val="24"/>
          <w:szCs w:val="24"/>
          <w:lang w:eastAsia="ru-RU"/>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3969"/>
        <w:gridCol w:w="4536"/>
      </w:tblGrid>
      <w:tr w:rsidR="002A2375" w:rsidRPr="006B12D9" w:rsidTr="009052AA">
        <w:tc>
          <w:tcPr>
            <w:tcW w:w="567" w:type="dxa"/>
            <w:tcBorders>
              <w:top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 п/п</w:t>
            </w:r>
          </w:p>
        </w:tc>
        <w:tc>
          <w:tcPr>
            <w:tcW w:w="3969" w:type="dxa"/>
            <w:tcBorders>
              <w:top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 xml:space="preserve">Контрагент (Ф.И.О. (при наличии отчества)) </w:t>
            </w:r>
          </w:p>
        </w:tc>
        <w:tc>
          <w:tcPr>
            <w:tcW w:w="4536" w:type="dxa"/>
            <w:tcBorders>
              <w:top w:val="single" w:sz="4" w:space="0" w:color="auto"/>
              <w:left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 xml:space="preserve">Дата, номер </w:t>
            </w:r>
            <w:proofErr w:type="spellStart"/>
            <w:r w:rsidRPr="006B12D9">
              <w:rPr>
                <w:rFonts w:ascii="Times New Roman" w:eastAsia="Times New Roman" w:hAnsi="Times New Roman"/>
                <w:color w:val="000000" w:themeColor="text1"/>
                <w:sz w:val="24"/>
                <w:szCs w:val="24"/>
                <w:lang w:eastAsia="ru-RU"/>
              </w:rPr>
              <w:t>агроконтракта</w:t>
            </w:r>
            <w:proofErr w:type="spellEnd"/>
            <w:r w:rsidRPr="006B12D9">
              <w:rPr>
                <w:rFonts w:ascii="Times New Roman" w:eastAsia="Times New Roman" w:hAnsi="Times New Roman"/>
                <w:color w:val="000000" w:themeColor="text1"/>
                <w:sz w:val="24"/>
                <w:szCs w:val="24"/>
                <w:lang w:eastAsia="ru-RU"/>
              </w:rPr>
              <w:t xml:space="preserve"> </w:t>
            </w:r>
          </w:p>
        </w:tc>
      </w:tr>
      <w:tr w:rsidR="002A2375" w:rsidRPr="006B12D9" w:rsidTr="009052AA">
        <w:trPr>
          <w:tblHeader/>
        </w:trPr>
        <w:tc>
          <w:tcPr>
            <w:tcW w:w="567" w:type="dxa"/>
            <w:tcBorders>
              <w:top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1</w:t>
            </w:r>
          </w:p>
        </w:tc>
        <w:tc>
          <w:tcPr>
            <w:tcW w:w="3969" w:type="dxa"/>
            <w:tcBorders>
              <w:top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2</w:t>
            </w:r>
          </w:p>
        </w:tc>
        <w:tc>
          <w:tcPr>
            <w:tcW w:w="4536" w:type="dxa"/>
            <w:tcBorders>
              <w:top w:val="single" w:sz="4" w:space="0" w:color="auto"/>
              <w:left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3</w:t>
            </w:r>
          </w:p>
        </w:tc>
      </w:tr>
      <w:tr w:rsidR="002A2375" w:rsidRPr="006B12D9" w:rsidTr="009052AA">
        <w:tc>
          <w:tcPr>
            <w:tcW w:w="567" w:type="dxa"/>
            <w:tcBorders>
              <w:top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1</w:t>
            </w:r>
          </w:p>
        </w:tc>
        <w:tc>
          <w:tcPr>
            <w:tcW w:w="3969" w:type="dxa"/>
            <w:tcBorders>
              <w:top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r>
      <w:tr w:rsidR="002A2375" w:rsidRPr="006B12D9" w:rsidTr="009052AA">
        <w:tc>
          <w:tcPr>
            <w:tcW w:w="567" w:type="dxa"/>
            <w:tcBorders>
              <w:top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2</w:t>
            </w:r>
          </w:p>
        </w:tc>
        <w:tc>
          <w:tcPr>
            <w:tcW w:w="3969" w:type="dxa"/>
            <w:tcBorders>
              <w:top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r>
      <w:tr w:rsidR="00587B51" w:rsidRPr="006B12D9" w:rsidTr="009052AA">
        <w:tc>
          <w:tcPr>
            <w:tcW w:w="567" w:type="dxa"/>
            <w:tcBorders>
              <w:top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3</w:t>
            </w:r>
          </w:p>
        </w:tc>
        <w:tc>
          <w:tcPr>
            <w:tcW w:w="3969" w:type="dxa"/>
            <w:tcBorders>
              <w:top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c>
          <w:tcPr>
            <w:tcW w:w="4536" w:type="dxa"/>
            <w:tcBorders>
              <w:top w:val="single" w:sz="4" w:space="0" w:color="auto"/>
              <w:left w:val="single" w:sz="4" w:space="0" w:color="auto"/>
              <w:bottom w:val="single" w:sz="4" w:space="0" w:color="auto"/>
              <w:right w:val="single" w:sz="4" w:space="0" w:color="auto"/>
            </w:tcBorders>
          </w:tcPr>
          <w:p w:rsidR="00587B51" w:rsidRPr="006B12D9" w:rsidRDefault="00587B51"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r>
    </w:tbl>
    <w:p w:rsidR="00587B51" w:rsidRPr="006B12D9" w:rsidRDefault="00587B51"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587B51" w:rsidRPr="006B12D9" w:rsidRDefault="00587B51"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 xml:space="preserve">Приложение: копии справок по форме КНД 1122035 по каждому контрагенту </w:t>
      </w:r>
      <w:r w:rsidRPr="006B12D9">
        <w:rPr>
          <w:rFonts w:ascii="Times New Roman" w:eastAsia="Times New Roman" w:hAnsi="Times New Roman"/>
          <w:color w:val="000000" w:themeColor="text1"/>
          <w:sz w:val="28"/>
          <w:szCs w:val="28"/>
          <w:lang w:eastAsia="ru-RU"/>
        </w:rPr>
        <w:br/>
        <w:t xml:space="preserve">                      на ___ л. </w:t>
      </w:r>
    </w:p>
    <w:p w:rsidR="00587B51" w:rsidRPr="006B12D9" w:rsidRDefault="00587B51"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8"/>
          <w:szCs w:val="28"/>
          <w:lang w:eastAsia="ru-RU"/>
        </w:rPr>
      </w:pPr>
    </w:p>
    <w:p w:rsidR="00587B51" w:rsidRPr="006B12D9" w:rsidRDefault="00587B51"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 xml:space="preserve">Руководитель юридического </w:t>
      </w:r>
    </w:p>
    <w:p w:rsidR="00587B51" w:rsidRPr="006B12D9" w:rsidRDefault="00587B51"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8"/>
          <w:szCs w:val="28"/>
          <w:lang w:eastAsia="ru-RU"/>
        </w:rPr>
      </w:pPr>
      <w:proofErr w:type="gramStart"/>
      <w:r w:rsidRPr="006B12D9">
        <w:rPr>
          <w:rFonts w:ascii="Times New Roman" w:eastAsia="Times New Roman" w:hAnsi="Times New Roman"/>
          <w:color w:val="000000" w:themeColor="text1"/>
          <w:sz w:val="28"/>
          <w:szCs w:val="28"/>
          <w:lang w:eastAsia="ru-RU"/>
        </w:rPr>
        <w:t>лица</w:t>
      </w:r>
      <w:proofErr w:type="gramEnd"/>
      <w:r w:rsidRPr="006B12D9">
        <w:rPr>
          <w:rFonts w:ascii="Times New Roman" w:eastAsia="Times New Roman" w:hAnsi="Times New Roman"/>
          <w:color w:val="000000" w:themeColor="text1"/>
          <w:sz w:val="28"/>
          <w:szCs w:val="28"/>
          <w:lang w:eastAsia="ru-RU"/>
        </w:rPr>
        <w:t xml:space="preserve"> или индивидуальный </w:t>
      </w:r>
    </w:p>
    <w:p w:rsidR="00587B51" w:rsidRPr="006B12D9" w:rsidRDefault="00587B51"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8"/>
          <w:szCs w:val="28"/>
          <w:lang w:eastAsia="ru-RU"/>
        </w:rPr>
        <w:t xml:space="preserve">предприниматель    </w:t>
      </w:r>
      <w:r w:rsidRPr="006B12D9">
        <w:rPr>
          <w:rFonts w:ascii="Times New Roman" w:eastAsia="Times New Roman" w:hAnsi="Times New Roman"/>
          <w:color w:val="000000" w:themeColor="text1"/>
          <w:sz w:val="24"/>
          <w:szCs w:val="28"/>
          <w:lang w:eastAsia="ru-RU"/>
        </w:rPr>
        <w:t xml:space="preserve">           </w:t>
      </w:r>
      <w:r w:rsidRPr="006B12D9">
        <w:rPr>
          <w:rFonts w:ascii="Times New Roman" w:eastAsia="Times New Roman" w:hAnsi="Times New Roman"/>
          <w:color w:val="000000" w:themeColor="text1"/>
          <w:szCs w:val="24"/>
          <w:lang w:eastAsia="ru-RU"/>
        </w:rPr>
        <w:t xml:space="preserve"> </w:t>
      </w:r>
      <w:r w:rsidRPr="006B12D9">
        <w:rPr>
          <w:rFonts w:ascii="Times New Roman" w:eastAsia="Times New Roman" w:hAnsi="Times New Roman"/>
          <w:color w:val="000000" w:themeColor="text1"/>
          <w:sz w:val="24"/>
          <w:szCs w:val="24"/>
          <w:lang w:eastAsia="ru-RU"/>
        </w:rPr>
        <w:t>___________________          __________________________</w:t>
      </w:r>
    </w:p>
    <w:p w:rsidR="00587B51" w:rsidRPr="006B12D9" w:rsidRDefault="00587B51" w:rsidP="002A2375">
      <w:pPr>
        <w:tabs>
          <w:tab w:val="left" w:pos="0"/>
        </w:tabs>
        <w:autoSpaceDE w:val="0"/>
        <w:autoSpaceDN w:val="0"/>
        <w:adjustRightInd w:val="0"/>
        <w:spacing w:after="0" w:line="240" w:lineRule="auto"/>
        <w:jc w:val="both"/>
        <w:rPr>
          <w:rFonts w:ascii="Times New Roman" w:eastAsia="Times New Roman" w:hAnsi="Times New Roman"/>
          <w:color w:val="000000" w:themeColor="text1"/>
          <w:sz w:val="20"/>
          <w:szCs w:val="20"/>
          <w:lang w:eastAsia="ru-RU"/>
        </w:rPr>
      </w:pPr>
      <w:r w:rsidRPr="006B12D9">
        <w:rPr>
          <w:rFonts w:ascii="Times New Roman" w:eastAsia="Times New Roman" w:hAnsi="Times New Roman"/>
          <w:color w:val="000000" w:themeColor="text1"/>
          <w:sz w:val="20"/>
          <w:szCs w:val="20"/>
          <w:lang w:eastAsia="ru-RU"/>
        </w:rPr>
        <w:tab/>
      </w:r>
      <w:r w:rsidRPr="006B12D9">
        <w:rPr>
          <w:rFonts w:ascii="Times New Roman" w:eastAsia="Times New Roman" w:hAnsi="Times New Roman"/>
          <w:color w:val="000000" w:themeColor="text1"/>
          <w:sz w:val="20"/>
          <w:szCs w:val="20"/>
          <w:lang w:eastAsia="ru-RU"/>
        </w:rPr>
        <w:tab/>
        <w:t xml:space="preserve">                                       (подпись) </w:t>
      </w:r>
      <w:r w:rsidRPr="006B12D9">
        <w:rPr>
          <w:rFonts w:ascii="Times New Roman" w:eastAsia="Times New Roman" w:hAnsi="Times New Roman"/>
          <w:color w:val="000000" w:themeColor="text1"/>
          <w:sz w:val="20"/>
          <w:szCs w:val="20"/>
          <w:lang w:eastAsia="ru-RU"/>
        </w:rPr>
        <w:tab/>
      </w:r>
      <w:r w:rsidRPr="006B12D9">
        <w:rPr>
          <w:rFonts w:ascii="Times New Roman" w:eastAsia="Times New Roman" w:hAnsi="Times New Roman"/>
          <w:color w:val="000000" w:themeColor="text1"/>
          <w:sz w:val="20"/>
          <w:szCs w:val="20"/>
          <w:lang w:eastAsia="ru-RU"/>
        </w:rPr>
        <w:tab/>
        <w:t xml:space="preserve">                           (расшифровка подписи)</w:t>
      </w:r>
    </w:p>
    <w:p w:rsidR="00587B51" w:rsidRPr="006B12D9" w:rsidRDefault="00587B51"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587B51" w:rsidRPr="006B12D9" w:rsidRDefault="00587B51"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МП (при наличии)</w:t>
      </w:r>
    </w:p>
    <w:p w:rsidR="00587B51" w:rsidRPr="006B12D9" w:rsidRDefault="00587B51"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587B51" w:rsidRPr="006B12D9" w:rsidRDefault="00587B51"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«______» ___________________20__ г.</w:t>
      </w:r>
    </w:p>
    <w:p w:rsidR="00587B51" w:rsidRPr="006B12D9" w:rsidRDefault="00587B51"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587B51" w:rsidRPr="006B12D9" w:rsidRDefault="00587B51" w:rsidP="002A2375">
      <w:pPr>
        <w:tabs>
          <w:tab w:val="left" w:pos="7740"/>
        </w:tabs>
        <w:autoSpaceDE w:val="0"/>
        <w:autoSpaceDN w:val="0"/>
        <w:adjustRightInd w:val="0"/>
        <w:spacing w:after="0" w:line="240" w:lineRule="auto"/>
        <w:jc w:val="center"/>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__________________</w:t>
      </w:r>
    </w:p>
    <w:p w:rsidR="00587B51" w:rsidRPr="006B12D9" w:rsidRDefault="00587B51" w:rsidP="002A2375">
      <w:pPr>
        <w:spacing w:after="0" w:line="240" w:lineRule="auto"/>
        <w:jc w:val="center"/>
        <w:rPr>
          <w:rFonts w:ascii="Times New Roman" w:hAnsi="Times New Roman"/>
          <w:color w:val="000000" w:themeColor="text1"/>
          <w:sz w:val="28"/>
          <w:szCs w:val="28"/>
        </w:rPr>
      </w:pPr>
    </w:p>
    <w:p w:rsidR="00587B51" w:rsidRPr="006B12D9" w:rsidRDefault="00587B51" w:rsidP="002A2375">
      <w:pPr>
        <w:spacing w:after="0" w:line="240" w:lineRule="auto"/>
        <w:jc w:val="center"/>
        <w:rPr>
          <w:rFonts w:ascii="Times New Roman" w:hAnsi="Times New Roman"/>
          <w:color w:val="000000" w:themeColor="text1"/>
          <w:sz w:val="28"/>
          <w:szCs w:val="28"/>
        </w:rPr>
      </w:pPr>
    </w:p>
    <w:p w:rsidR="00587B51" w:rsidRPr="006B12D9" w:rsidRDefault="00587B51" w:rsidP="002A2375">
      <w:pPr>
        <w:spacing w:after="0" w:line="240" w:lineRule="auto"/>
        <w:jc w:val="center"/>
        <w:rPr>
          <w:rFonts w:ascii="Times New Roman" w:hAnsi="Times New Roman"/>
          <w:color w:val="000000" w:themeColor="text1"/>
          <w:sz w:val="28"/>
          <w:szCs w:val="28"/>
        </w:rPr>
      </w:pPr>
    </w:p>
    <w:p w:rsidR="00587B51" w:rsidRPr="006B12D9" w:rsidRDefault="00587B51" w:rsidP="002A2375">
      <w:pPr>
        <w:spacing w:after="0" w:line="240" w:lineRule="auto"/>
        <w:rPr>
          <w:rFonts w:ascii="Times New Roman" w:hAnsi="Times New Roman"/>
          <w:color w:val="000000" w:themeColor="text1"/>
          <w:sz w:val="28"/>
          <w:szCs w:val="28"/>
        </w:rPr>
      </w:pPr>
      <w:r w:rsidRPr="006B12D9">
        <w:rPr>
          <w:rFonts w:ascii="Times New Roman" w:hAnsi="Times New Roman"/>
          <w:color w:val="000000" w:themeColor="text1"/>
          <w:sz w:val="28"/>
          <w:szCs w:val="28"/>
        </w:rPr>
        <w:br w:type="page"/>
      </w:r>
    </w:p>
    <w:tbl>
      <w:tblPr>
        <w:tblW w:w="9354" w:type="dxa"/>
        <w:tblLook w:val="04A0" w:firstRow="1" w:lastRow="0" w:firstColumn="1" w:lastColumn="0" w:noHBand="0" w:noVBand="1"/>
      </w:tblPr>
      <w:tblGrid>
        <w:gridCol w:w="4648"/>
        <w:gridCol w:w="4706"/>
      </w:tblGrid>
      <w:tr w:rsidR="009757A8" w:rsidRPr="006B12D9" w:rsidTr="006B12D9">
        <w:tc>
          <w:tcPr>
            <w:tcW w:w="4648" w:type="dxa"/>
          </w:tcPr>
          <w:p w:rsidR="009757A8" w:rsidRPr="006B12D9" w:rsidRDefault="009757A8" w:rsidP="002A2375">
            <w:pPr>
              <w:tabs>
                <w:tab w:val="left" w:pos="1134"/>
              </w:tabs>
              <w:spacing w:after="0" w:line="240" w:lineRule="auto"/>
              <w:jc w:val="center"/>
              <w:rPr>
                <w:rFonts w:ascii="Times New Roman" w:eastAsia="Times New Roman" w:hAnsi="Times New Roman"/>
                <w:color w:val="000000" w:themeColor="text1"/>
                <w:sz w:val="28"/>
                <w:szCs w:val="28"/>
                <w:lang w:eastAsia="ru-RU"/>
              </w:rPr>
            </w:pPr>
          </w:p>
        </w:tc>
        <w:tc>
          <w:tcPr>
            <w:tcW w:w="4706" w:type="dxa"/>
          </w:tcPr>
          <w:p w:rsidR="009757A8" w:rsidRPr="006B12D9" w:rsidRDefault="009757A8" w:rsidP="002A2375">
            <w:pPr>
              <w:tabs>
                <w:tab w:val="left" w:pos="1134"/>
              </w:tabs>
              <w:spacing w:after="0" w:line="240" w:lineRule="auto"/>
              <w:ind w:left="-79"/>
              <w:jc w:val="center"/>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ПРИЛОЖЕНИЕ № 4</w:t>
            </w:r>
          </w:p>
          <w:p w:rsidR="009757A8" w:rsidRPr="006B12D9" w:rsidRDefault="009757A8" w:rsidP="002A2375">
            <w:pPr>
              <w:tabs>
                <w:tab w:val="left" w:pos="1134"/>
              </w:tabs>
              <w:spacing w:before="120" w:after="0" w:line="240" w:lineRule="auto"/>
              <w:jc w:val="center"/>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 xml:space="preserve">к Порядку предоставления субсидий </w:t>
            </w:r>
          </w:p>
          <w:p w:rsidR="009757A8" w:rsidRPr="006B12D9" w:rsidRDefault="009757A8" w:rsidP="002A2375">
            <w:pPr>
              <w:tabs>
                <w:tab w:val="left" w:pos="1134"/>
              </w:tabs>
              <w:spacing w:after="0" w:line="240" w:lineRule="auto"/>
              <w:jc w:val="center"/>
              <w:rPr>
                <w:rFonts w:ascii="Times New Roman" w:eastAsia="Times New Roman" w:hAnsi="Times New Roman"/>
                <w:color w:val="000000" w:themeColor="text1"/>
                <w:sz w:val="28"/>
                <w:szCs w:val="28"/>
                <w:lang w:eastAsia="ru-RU"/>
              </w:rPr>
            </w:pPr>
            <w:proofErr w:type="gramStart"/>
            <w:r w:rsidRPr="006B12D9">
              <w:rPr>
                <w:rFonts w:ascii="Times New Roman" w:eastAsia="Times New Roman" w:hAnsi="Times New Roman"/>
                <w:color w:val="000000" w:themeColor="text1"/>
                <w:sz w:val="28"/>
                <w:szCs w:val="28"/>
                <w:lang w:eastAsia="ru-RU"/>
              </w:rPr>
              <w:t>на</w:t>
            </w:r>
            <w:proofErr w:type="gramEnd"/>
            <w:r w:rsidRPr="006B12D9">
              <w:rPr>
                <w:rFonts w:ascii="Times New Roman" w:eastAsia="Times New Roman" w:hAnsi="Times New Roman"/>
                <w:color w:val="000000" w:themeColor="text1"/>
                <w:sz w:val="28"/>
                <w:szCs w:val="28"/>
                <w:lang w:eastAsia="ru-RU"/>
              </w:rPr>
              <w:t xml:space="preserve"> развитие сельскохозяйственных </w:t>
            </w:r>
          </w:p>
          <w:p w:rsidR="009757A8" w:rsidRPr="006B12D9" w:rsidRDefault="009757A8" w:rsidP="002A2375">
            <w:pPr>
              <w:tabs>
                <w:tab w:val="left" w:pos="1134"/>
              </w:tabs>
              <w:spacing w:after="0" w:line="240" w:lineRule="auto"/>
              <w:jc w:val="center"/>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 xml:space="preserve">потребительских кооперативов, </w:t>
            </w:r>
          </w:p>
          <w:p w:rsidR="009757A8" w:rsidRPr="006B12D9" w:rsidRDefault="009757A8" w:rsidP="002A2375">
            <w:pPr>
              <w:tabs>
                <w:tab w:val="left" w:pos="1134"/>
              </w:tabs>
              <w:spacing w:after="0" w:line="240" w:lineRule="auto"/>
              <w:jc w:val="center"/>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переработчиков и агроагрегаторов</w:t>
            </w:r>
          </w:p>
        </w:tc>
      </w:tr>
    </w:tbl>
    <w:p w:rsidR="009757A8" w:rsidRPr="006B12D9" w:rsidRDefault="009757A8" w:rsidP="002A2375">
      <w:pPr>
        <w:spacing w:after="0" w:line="240" w:lineRule="auto"/>
        <w:jc w:val="right"/>
        <w:rPr>
          <w:rFonts w:ascii="Times New Roman" w:hAnsi="Times New Roman"/>
          <w:color w:val="000000" w:themeColor="text1"/>
          <w:sz w:val="28"/>
          <w:szCs w:val="28"/>
        </w:rPr>
      </w:pPr>
    </w:p>
    <w:p w:rsidR="00587B51" w:rsidRPr="006B12D9" w:rsidRDefault="00587B51" w:rsidP="002A2375">
      <w:pPr>
        <w:spacing w:after="0" w:line="240" w:lineRule="auto"/>
        <w:jc w:val="right"/>
        <w:rPr>
          <w:rFonts w:ascii="Times New Roman" w:hAnsi="Times New Roman"/>
          <w:color w:val="000000" w:themeColor="text1"/>
          <w:sz w:val="28"/>
          <w:szCs w:val="28"/>
        </w:rPr>
      </w:pPr>
      <w:r w:rsidRPr="006B12D9">
        <w:rPr>
          <w:rFonts w:ascii="Times New Roman" w:hAnsi="Times New Roman"/>
          <w:color w:val="000000" w:themeColor="text1"/>
          <w:sz w:val="28"/>
          <w:szCs w:val="28"/>
        </w:rPr>
        <w:t>ФОРМА</w:t>
      </w:r>
    </w:p>
    <w:p w:rsidR="00587B51" w:rsidRPr="006B12D9" w:rsidRDefault="00587B51" w:rsidP="002A2375">
      <w:pPr>
        <w:spacing w:after="0" w:line="240" w:lineRule="auto"/>
        <w:jc w:val="right"/>
        <w:rPr>
          <w:rFonts w:ascii="Times New Roman" w:hAnsi="Times New Roman"/>
          <w:color w:val="000000" w:themeColor="text1"/>
          <w:sz w:val="28"/>
          <w:szCs w:val="28"/>
        </w:rPr>
      </w:pPr>
    </w:p>
    <w:p w:rsidR="00CC0120" w:rsidRPr="006B12D9" w:rsidRDefault="00CC0120" w:rsidP="002A2375">
      <w:pPr>
        <w:widowControl w:val="0"/>
        <w:autoSpaceDE w:val="0"/>
        <w:autoSpaceDN w:val="0"/>
        <w:adjustRightInd w:val="0"/>
        <w:spacing w:after="0" w:line="240" w:lineRule="auto"/>
        <w:contextualSpacing/>
        <w:jc w:val="center"/>
        <w:rPr>
          <w:rFonts w:ascii="Times New Roman" w:eastAsia="Times New Roman" w:hAnsi="Times New Roman"/>
          <w:b/>
          <w:color w:val="000000" w:themeColor="text1"/>
          <w:sz w:val="28"/>
          <w:szCs w:val="28"/>
          <w:lang w:eastAsia="ru-RU"/>
        </w:rPr>
      </w:pPr>
      <w:r w:rsidRPr="006B12D9">
        <w:rPr>
          <w:rFonts w:ascii="Times New Roman" w:eastAsia="Times New Roman" w:hAnsi="Times New Roman"/>
          <w:b/>
          <w:color w:val="000000" w:themeColor="text1"/>
          <w:sz w:val="28"/>
          <w:szCs w:val="28"/>
          <w:lang w:eastAsia="ru-RU"/>
        </w:rPr>
        <w:t xml:space="preserve">РЕЕСТР </w:t>
      </w:r>
    </w:p>
    <w:p w:rsidR="00CC0120" w:rsidRPr="006B12D9" w:rsidRDefault="00CC0120" w:rsidP="002A2375">
      <w:pPr>
        <w:widowControl w:val="0"/>
        <w:autoSpaceDE w:val="0"/>
        <w:autoSpaceDN w:val="0"/>
        <w:adjustRightInd w:val="0"/>
        <w:spacing w:after="0" w:line="240" w:lineRule="auto"/>
        <w:contextualSpacing/>
        <w:jc w:val="center"/>
        <w:rPr>
          <w:rFonts w:ascii="Times New Roman" w:eastAsia="Times New Roman" w:hAnsi="Times New Roman"/>
          <w:b/>
          <w:color w:val="000000" w:themeColor="text1"/>
          <w:sz w:val="28"/>
          <w:szCs w:val="28"/>
          <w:lang w:eastAsia="ru-RU"/>
        </w:rPr>
      </w:pPr>
      <w:proofErr w:type="gramStart"/>
      <w:r w:rsidRPr="006B12D9">
        <w:rPr>
          <w:rFonts w:ascii="Times New Roman" w:eastAsia="Times New Roman" w:hAnsi="Times New Roman"/>
          <w:b/>
          <w:color w:val="000000" w:themeColor="text1"/>
          <w:sz w:val="28"/>
          <w:szCs w:val="28"/>
          <w:lang w:eastAsia="ru-RU"/>
        </w:rPr>
        <w:t>договоров</w:t>
      </w:r>
      <w:proofErr w:type="gramEnd"/>
      <w:r w:rsidRPr="006B12D9">
        <w:rPr>
          <w:rFonts w:ascii="Times New Roman" w:eastAsia="Times New Roman" w:hAnsi="Times New Roman"/>
          <w:b/>
          <w:color w:val="000000" w:themeColor="text1"/>
          <w:sz w:val="28"/>
          <w:szCs w:val="28"/>
          <w:lang w:eastAsia="ru-RU"/>
        </w:rPr>
        <w:t xml:space="preserve"> (соглашений, контрактов) на __________________</w:t>
      </w:r>
    </w:p>
    <w:p w:rsidR="00CC0120" w:rsidRPr="006B12D9" w:rsidRDefault="00CC0120" w:rsidP="002A2375">
      <w:pPr>
        <w:widowControl w:val="0"/>
        <w:autoSpaceDE w:val="0"/>
        <w:autoSpaceDN w:val="0"/>
        <w:adjustRightInd w:val="0"/>
        <w:spacing w:after="0" w:line="240" w:lineRule="auto"/>
        <w:ind w:left="3969" w:firstLine="720"/>
        <w:jc w:val="center"/>
        <w:rPr>
          <w:rFonts w:ascii="Times New Roman" w:eastAsia="Times New Roman" w:hAnsi="Times New Roman"/>
          <w:color w:val="000000" w:themeColor="text1"/>
          <w:sz w:val="28"/>
          <w:szCs w:val="28"/>
          <w:lang w:eastAsia="ru-RU"/>
        </w:rPr>
      </w:pPr>
    </w:p>
    <w:p w:rsidR="00CC0120" w:rsidRPr="006B12D9" w:rsidRDefault="00CC0120" w:rsidP="002A2375">
      <w:pPr>
        <w:widowControl w:val="0"/>
        <w:autoSpaceDE w:val="0"/>
        <w:autoSpaceDN w:val="0"/>
        <w:adjustRightInd w:val="0"/>
        <w:spacing w:after="0" w:line="240" w:lineRule="auto"/>
        <w:ind w:firstLine="720"/>
        <w:jc w:val="both"/>
        <w:rPr>
          <w:rFonts w:ascii="Times New Roman" w:eastAsia="Times New Roman" w:hAnsi="Times New Roman"/>
          <w:color w:val="000000" w:themeColor="text1"/>
          <w:sz w:val="24"/>
          <w:szCs w:val="24"/>
          <w:lang w:eastAsia="ru-RU"/>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977"/>
        <w:gridCol w:w="1843"/>
        <w:gridCol w:w="1701"/>
        <w:gridCol w:w="2551"/>
      </w:tblGrid>
      <w:tr w:rsidR="002A2375" w:rsidRPr="006B12D9" w:rsidTr="009052AA">
        <w:tc>
          <w:tcPr>
            <w:tcW w:w="567" w:type="dxa"/>
            <w:tcBorders>
              <w:top w:val="single" w:sz="4" w:space="0" w:color="auto"/>
              <w:bottom w:val="single" w:sz="4" w:space="0" w:color="auto"/>
              <w:right w:val="single" w:sz="4" w:space="0" w:color="auto"/>
            </w:tcBorders>
          </w:tcPr>
          <w:p w:rsidR="00CC0120" w:rsidRPr="006B12D9" w:rsidRDefault="00CC0120"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 п/п</w:t>
            </w:r>
          </w:p>
        </w:tc>
        <w:tc>
          <w:tcPr>
            <w:tcW w:w="2977" w:type="dxa"/>
            <w:tcBorders>
              <w:top w:val="single" w:sz="4" w:space="0" w:color="auto"/>
              <w:bottom w:val="single" w:sz="4" w:space="0" w:color="auto"/>
              <w:right w:val="single" w:sz="4" w:space="0" w:color="auto"/>
            </w:tcBorders>
          </w:tcPr>
          <w:p w:rsidR="00CC0120" w:rsidRPr="006B12D9" w:rsidRDefault="00CC0120"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 xml:space="preserve">Наименование поставщика фермерской продукции </w:t>
            </w:r>
          </w:p>
        </w:tc>
        <w:tc>
          <w:tcPr>
            <w:tcW w:w="1843" w:type="dxa"/>
            <w:tcBorders>
              <w:top w:val="single" w:sz="4" w:space="0" w:color="auto"/>
              <w:bottom w:val="single" w:sz="4" w:space="0" w:color="auto"/>
              <w:right w:val="single" w:sz="4" w:space="0" w:color="auto"/>
            </w:tcBorders>
          </w:tcPr>
          <w:p w:rsidR="00CC0120" w:rsidRPr="006B12D9" w:rsidRDefault="00CC0120"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Форма собственности</w:t>
            </w:r>
          </w:p>
        </w:tc>
        <w:tc>
          <w:tcPr>
            <w:tcW w:w="1701" w:type="dxa"/>
            <w:tcBorders>
              <w:top w:val="single" w:sz="4" w:space="0" w:color="auto"/>
              <w:left w:val="single" w:sz="4" w:space="0" w:color="auto"/>
              <w:bottom w:val="single" w:sz="4" w:space="0" w:color="auto"/>
              <w:right w:val="single" w:sz="4" w:space="0" w:color="auto"/>
            </w:tcBorders>
          </w:tcPr>
          <w:p w:rsidR="00CC0120" w:rsidRPr="006B12D9" w:rsidRDefault="00CC0120"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Дата, номер договора</w:t>
            </w:r>
          </w:p>
        </w:tc>
        <w:tc>
          <w:tcPr>
            <w:tcW w:w="2551" w:type="dxa"/>
            <w:tcBorders>
              <w:top w:val="single" w:sz="4" w:space="0" w:color="auto"/>
              <w:left w:val="single" w:sz="4" w:space="0" w:color="auto"/>
              <w:bottom w:val="single" w:sz="4" w:space="0" w:color="auto"/>
              <w:right w:val="single" w:sz="4" w:space="0" w:color="auto"/>
            </w:tcBorders>
          </w:tcPr>
          <w:p w:rsidR="00CC0120" w:rsidRPr="006B12D9" w:rsidRDefault="00CC0120"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Адрес регистрации поставщика фермерской продукции</w:t>
            </w:r>
          </w:p>
        </w:tc>
      </w:tr>
      <w:tr w:rsidR="002A2375" w:rsidRPr="006B12D9" w:rsidTr="009052AA">
        <w:trPr>
          <w:tblHeader/>
        </w:trPr>
        <w:tc>
          <w:tcPr>
            <w:tcW w:w="567" w:type="dxa"/>
            <w:tcBorders>
              <w:top w:val="single" w:sz="4" w:space="0" w:color="auto"/>
              <w:bottom w:val="single" w:sz="4" w:space="0" w:color="auto"/>
              <w:right w:val="single" w:sz="4" w:space="0" w:color="auto"/>
            </w:tcBorders>
          </w:tcPr>
          <w:p w:rsidR="00CC0120" w:rsidRPr="006B12D9" w:rsidRDefault="00CC0120" w:rsidP="002A2375">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1</w:t>
            </w:r>
          </w:p>
        </w:tc>
        <w:tc>
          <w:tcPr>
            <w:tcW w:w="2977" w:type="dxa"/>
            <w:tcBorders>
              <w:top w:val="single" w:sz="4" w:space="0" w:color="auto"/>
              <w:bottom w:val="single" w:sz="4" w:space="0" w:color="auto"/>
              <w:right w:val="single" w:sz="4" w:space="0" w:color="auto"/>
            </w:tcBorders>
          </w:tcPr>
          <w:p w:rsidR="00CC0120" w:rsidRPr="006B12D9" w:rsidRDefault="00CC0120" w:rsidP="002A2375">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2</w:t>
            </w:r>
          </w:p>
        </w:tc>
        <w:tc>
          <w:tcPr>
            <w:tcW w:w="1843" w:type="dxa"/>
            <w:tcBorders>
              <w:top w:val="single" w:sz="4" w:space="0" w:color="auto"/>
              <w:bottom w:val="single" w:sz="4" w:space="0" w:color="auto"/>
              <w:right w:val="single" w:sz="4" w:space="0" w:color="auto"/>
            </w:tcBorders>
          </w:tcPr>
          <w:p w:rsidR="00CC0120" w:rsidRPr="006B12D9" w:rsidRDefault="00CC0120" w:rsidP="002A2375">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CC0120" w:rsidRPr="006B12D9" w:rsidRDefault="00CC0120" w:rsidP="002A2375">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4</w:t>
            </w:r>
          </w:p>
        </w:tc>
        <w:tc>
          <w:tcPr>
            <w:tcW w:w="2551" w:type="dxa"/>
            <w:tcBorders>
              <w:top w:val="single" w:sz="4" w:space="0" w:color="auto"/>
              <w:left w:val="single" w:sz="4" w:space="0" w:color="auto"/>
              <w:bottom w:val="single" w:sz="4" w:space="0" w:color="auto"/>
              <w:right w:val="single" w:sz="4" w:space="0" w:color="auto"/>
            </w:tcBorders>
          </w:tcPr>
          <w:p w:rsidR="00CC0120" w:rsidRPr="006B12D9" w:rsidRDefault="00CC0120" w:rsidP="002A2375">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5</w:t>
            </w:r>
          </w:p>
        </w:tc>
      </w:tr>
      <w:tr w:rsidR="002A2375" w:rsidRPr="006B12D9" w:rsidTr="009052AA">
        <w:tc>
          <w:tcPr>
            <w:tcW w:w="567" w:type="dxa"/>
            <w:tcBorders>
              <w:top w:val="single" w:sz="4" w:space="0" w:color="auto"/>
              <w:bottom w:val="single" w:sz="4" w:space="0" w:color="auto"/>
              <w:right w:val="single" w:sz="4" w:space="0" w:color="auto"/>
            </w:tcBorders>
          </w:tcPr>
          <w:p w:rsidR="00CC0120" w:rsidRPr="006B12D9" w:rsidRDefault="00CC0120"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1</w:t>
            </w:r>
          </w:p>
        </w:tc>
        <w:tc>
          <w:tcPr>
            <w:tcW w:w="2977" w:type="dxa"/>
            <w:tcBorders>
              <w:top w:val="single" w:sz="4" w:space="0" w:color="auto"/>
              <w:bottom w:val="single" w:sz="4" w:space="0" w:color="auto"/>
              <w:right w:val="single" w:sz="4" w:space="0" w:color="auto"/>
            </w:tcBorders>
          </w:tcPr>
          <w:p w:rsidR="00CC0120" w:rsidRPr="006B12D9" w:rsidRDefault="00CC0120"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c>
          <w:tcPr>
            <w:tcW w:w="1843" w:type="dxa"/>
            <w:tcBorders>
              <w:top w:val="single" w:sz="4" w:space="0" w:color="auto"/>
              <w:bottom w:val="single" w:sz="4" w:space="0" w:color="auto"/>
              <w:right w:val="single" w:sz="4" w:space="0" w:color="auto"/>
            </w:tcBorders>
          </w:tcPr>
          <w:p w:rsidR="00CC0120" w:rsidRPr="006B12D9" w:rsidRDefault="00CC0120"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C0120" w:rsidRPr="006B12D9" w:rsidRDefault="00CC0120"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CC0120" w:rsidRPr="006B12D9" w:rsidRDefault="00CC0120"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r>
      <w:tr w:rsidR="002A2375" w:rsidRPr="006B12D9" w:rsidTr="009052AA">
        <w:tc>
          <w:tcPr>
            <w:tcW w:w="567" w:type="dxa"/>
            <w:tcBorders>
              <w:top w:val="single" w:sz="4" w:space="0" w:color="auto"/>
              <w:bottom w:val="single" w:sz="4" w:space="0" w:color="auto"/>
              <w:right w:val="single" w:sz="4" w:space="0" w:color="auto"/>
            </w:tcBorders>
          </w:tcPr>
          <w:p w:rsidR="00CC0120" w:rsidRPr="006B12D9" w:rsidRDefault="00CC0120"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2</w:t>
            </w:r>
          </w:p>
        </w:tc>
        <w:tc>
          <w:tcPr>
            <w:tcW w:w="2977" w:type="dxa"/>
            <w:tcBorders>
              <w:top w:val="single" w:sz="4" w:space="0" w:color="auto"/>
              <w:bottom w:val="single" w:sz="4" w:space="0" w:color="auto"/>
              <w:right w:val="single" w:sz="4" w:space="0" w:color="auto"/>
            </w:tcBorders>
          </w:tcPr>
          <w:p w:rsidR="00CC0120" w:rsidRPr="006B12D9" w:rsidRDefault="00CC0120"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c>
          <w:tcPr>
            <w:tcW w:w="1843" w:type="dxa"/>
            <w:tcBorders>
              <w:top w:val="single" w:sz="4" w:space="0" w:color="auto"/>
              <w:bottom w:val="single" w:sz="4" w:space="0" w:color="auto"/>
              <w:right w:val="single" w:sz="4" w:space="0" w:color="auto"/>
            </w:tcBorders>
          </w:tcPr>
          <w:p w:rsidR="00CC0120" w:rsidRPr="006B12D9" w:rsidRDefault="00CC0120"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C0120" w:rsidRPr="006B12D9" w:rsidRDefault="00CC0120"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CC0120" w:rsidRPr="006B12D9" w:rsidRDefault="00CC0120"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r>
      <w:tr w:rsidR="00CC0120" w:rsidRPr="006B12D9" w:rsidTr="009052AA">
        <w:tc>
          <w:tcPr>
            <w:tcW w:w="567" w:type="dxa"/>
            <w:tcBorders>
              <w:top w:val="single" w:sz="4" w:space="0" w:color="auto"/>
              <w:bottom w:val="single" w:sz="4" w:space="0" w:color="auto"/>
              <w:right w:val="single" w:sz="4" w:space="0" w:color="auto"/>
            </w:tcBorders>
          </w:tcPr>
          <w:p w:rsidR="00CC0120" w:rsidRPr="006B12D9" w:rsidRDefault="00CC0120"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3</w:t>
            </w:r>
          </w:p>
        </w:tc>
        <w:tc>
          <w:tcPr>
            <w:tcW w:w="2977" w:type="dxa"/>
            <w:tcBorders>
              <w:top w:val="single" w:sz="4" w:space="0" w:color="auto"/>
              <w:bottom w:val="single" w:sz="4" w:space="0" w:color="auto"/>
              <w:right w:val="single" w:sz="4" w:space="0" w:color="auto"/>
            </w:tcBorders>
          </w:tcPr>
          <w:p w:rsidR="00CC0120" w:rsidRPr="006B12D9" w:rsidRDefault="00CC0120"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c>
          <w:tcPr>
            <w:tcW w:w="1843" w:type="dxa"/>
            <w:tcBorders>
              <w:top w:val="single" w:sz="4" w:space="0" w:color="auto"/>
              <w:bottom w:val="single" w:sz="4" w:space="0" w:color="auto"/>
              <w:right w:val="single" w:sz="4" w:space="0" w:color="auto"/>
            </w:tcBorders>
          </w:tcPr>
          <w:p w:rsidR="00CC0120" w:rsidRPr="006B12D9" w:rsidRDefault="00CC0120"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CC0120" w:rsidRPr="006B12D9" w:rsidRDefault="00CC0120"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CC0120" w:rsidRPr="006B12D9" w:rsidRDefault="00CC0120"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tc>
      </w:tr>
    </w:tbl>
    <w:p w:rsidR="00CC0120" w:rsidRPr="006B12D9" w:rsidRDefault="00CC0120"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CC0120" w:rsidRPr="006B12D9" w:rsidRDefault="00CC0120"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8"/>
          <w:szCs w:val="28"/>
          <w:lang w:eastAsia="ru-RU"/>
        </w:rPr>
      </w:pPr>
    </w:p>
    <w:p w:rsidR="00CC0120" w:rsidRPr="006B12D9" w:rsidRDefault="00CC0120"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8"/>
          <w:szCs w:val="28"/>
          <w:lang w:eastAsia="ru-RU"/>
        </w:rPr>
        <w:t xml:space="preserve">Руководитель </w:t>
      </w:r>
      <w:r w:rsidRPr="006B12D9">
        <w:rPr>
          <w:rFonts w:ascii="Times New Roman" w:eastAsia="Times New Roman" w:hAnsi="Times New Roman"/>
          <w:color w:val="000000" w:themeColor="text1"/>
          <w:sz w:val="24"/>
          <w:szCs w:val="24"/>
          <w:lang w:eastAsia="ru-RU"/>
        </w:rPr>
        <w:t>___________________          __________________________</w:t>
      </w:r>
    </w:p>
    <w:p w:rsidR="00CC0120" w:rsidRPr="006B12D9" w:rsidRDefault="00CC0120" w:rsidP="002A2375">
      <w:pPr>
        <w:tabs>
          <w:tab w:val="left" w:pos="0"/>
        </w:tabs>
        <w:autoSpaceDE w:val="0"/>
        <w:autoSpaceDN w:val="0"/>
        <w:adjustRightInd w:val="0"/>
        <w:spacing w:after="0" w:line="240" w:lineRule="auto"/>
        <w:jc w:val="both"/>
        <w:rPr>
          <w:rFonts w:ascii="Times New Roman" w:eastAsia="Times New Roman" w:hAnsi="Times New Roman"/>
          <w:color w:val="000000" w:themeColor="text1"/>
          <w:sz w:val="20"/>
          <w:szCs w:val="20"/>
          <w:lang w:eastAsia="ru-RU"/>
        </w:rPr>
      </w:pPr>
      <w:r w:rsidRPr="006B12D9">
        <w:rPr>
          <w:rFonts w:ascii="Times New Roman" w:eastAsia="Times New Roman" w:hAnsi="Times New Roman"/>
          <w:color w:val="000000" w:themeColor="text1"/>
          <w:sz w:val="20"/>
          <w:szCs w:val="20"/>
          <w:lang w:eastAsia="ru-RU"/>
        </w:rPr>
        <w:tab/>
      </w:r>
      <w:r w:rsidRPr="006B12D9">
        <w:rPr>
          <w:rFonts w:ascii="Times New Roman" w:eastAsia="Times New Roman" w:hAnsi="Times New Roman"/>
          <w:color w:val="000000" w:themeColor="text1"/>
          <w:sz w:val="20"/>
          <w:szCs w:val="20"/>
          <w:lang w:eastAsia="ru-RU"/>
        </w:rPr>
        <w:tab/>
        <w:t xml:space="preserve">                      (подпись) </w:t>
      </w:r>
      <w:r w:rsidRPr="006B12D9">
        <w:rPr>
          <w:rFonts w:ascii="Times New Roman" w:eastAsia="Times New Roman" w:hAnsi="Times New Roman"/>
          <w:color w:val="000000" w:themeColor="text1"/>
          <w:sz w:val="20"/>
          <w:szCs w:val="20"/>
          <w:lang w:eastAsia="ru-RU"/>
        </w:rPr>
        <w:tab/>
      </w:r>
      <w:r w:rsidRPr="006B12D9">
        <w:rPr>
          <w:rFonts w:ascii="Times New Roman" w:eastAsia="Times New Roman" w:hAnsi="Times New Roman"/>
          <w:color w:val="000000" w:themeColor="text1"/>
          <w:sz w:val="20"/>
          <w:szCs w:val="20"/>
          <w:lang w:eastAsia="ru-RU"/>
        </w:rPr>
        <w:tab/>
        <w:t xml:space="preserve">                  (расшифровка подписи)</w:t>
      </w:r>
    </w:p>
    <w:p w:rsidR="00CC0120" w:rsidRPr="006B12D9" w:rsidRDefault="00CC0120"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CC0120" w:rsidRPr="006B12D9" w:rsidRDefault="00CC0120"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МП (при наличии)</w:t>
      </w:r>
    </w:p>
    <w:p w:rsidR="00CC0120" w:rsidRPr="006B12D9" w:rsidRDefault="00CC0120"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CC0120" w:rsidRPr="006B12D9" w:rsidRDefault="00CC0120"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«______» ___________________20__ г.</w:t>
      </w:r>
    </w:p>
    <w:p w:rsidR="00CC0120" w:rsidRPr="006B12D9" w:rsidRDefault="00CC0120"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CC0120" w:rsidRPr="006B12D9" w:rsidRDefault="00CC0120" w:rsidP="002A2375">
      <w:pPr>
        <w:tabs>
          <w:tab w:val="left" w:pos="7740"/>
        </w:tabs>
        <w:autoSpaceDE w:val="0"/>
        <w:autoSpaceDN w:val="0"/>
        <w:adjustRightInd w:val="0"/>
        <w:spacing w:after="0" w:line="240" w:lineRule="auto"/>
        <w:jc w:val="center"/>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__________________</w:t>
      </w:r>
    </w:p>
    <w:p w:rsidR="00CC0120" w:rsidRPr="006B12D9" w:rsidRDefault="00CC0120" w:rsidP="002A2375">
      <w:pPr>
        <w:spacing w:line="240" w:lineRule="auto"/>
        <w:rPr>
          <w:rFonts w:ascii="Times New Roman" w:hAnsi="Times New Roman"/>
          <w:color w:val="000000" w:themeColor="text1"/>
        </w:rPr>
      </w:pPr>
    </w:p>
    <w:p w:rsidR="00587B51" w:rsidRPr="006B12D9" w:rsidRDefault="00587B51" w:rsidP="002A2375">
      <w:pPr>
        <w:spacing w:after="0" w:line="240" w:lineRule="auto"/>
        <w:jc w:val="center"/>
        <w:rPr>
          <w:rFonts w:ascii="Times New Roman" w:hAnsi="Times New Roman"/>
          <w:color w:val="000000" w:themeColor="text1"/>
          <w:sz w:val="28"/>
          <w:szCs w:val="28"/>
        </w:rPr>
      </w:pPr>
    </w:p>
    <w:p w:rsidR="00CC0120" w:rsidRPr="006B12D9" w:rsidRDefault="00CC0120" w:rsidP="002A2375">
      <w:pPr>
        <w:spacing w:after="0" w:line="240" w:lineRule="auto"/>
        <w:jc w:val="center"/>
        <w:rPr>
          <w:rFonts w:ascii="Times New Roman" w:hAnsi="Times New Roman"/>
          <w:color w:val="000000" w:themeColor="text1"/>
          <w:sz w:val="28"/>
          <w:szCs w:val="28"/>
        </w:rPr>
      </w:pPr>
    </w:p>
    <w:p w:rsidR="00CC0120" w:rsidRPr="006B12D9" w:rsidRDefault="00CC0120" w:rsidP="002A2375">
      <w:pPr>
        <w:spacing w:after="0" w:line="240" w:lineRule="auto"/>
        <w:jc w:val="center"/>
        <w:rPr>
          <w:rFonts w:ascii="Times New Roman" w:hAnsi="Times New Roman"/>
          <w:color w:val="000000" w:themeColor="text1"/>
          <w:sz w:val="28"/>
          <w:szCs w:val="28"/>
        </w:rPr>
      </w:pPr>
    </w:p>
    <w:p w:rsidR="00CC0120" w:rsidRPr="006B12D9" w:rsidRDefault="00CC0120" w:rsidP="002A2375">
      <w:pPr>
        <w:spacing w:after="0" w:line="240" w:lineRule="auto"/>
        <w:rPr>
          <w:rFonts w:ascii="Times New Roman" w:hAnsi="Times New Roman"/>
          <w:color w:val="000000" w:themeColor="text1"/>
          <w:sz w:val="28"/>
          <w:szCs w:val="28"/>
        </w:rPr>
      </w:pPr>
      <w:r w:rsidRPr="006B12D9">
        <w:rPr>
          <w:rFonts w:ascii="Times New Roman" w:hAnsi="Times New Roman"/>
          <w:color w:val="000000" w:themeColor="text1"/>
          <w:sz w:val="28"/>
          <w:szCs w:val="28"/>
        </w:rPr>
        <w:br w:type="page"/>
      </w:r>
    </w:p>
    <w:tbl>
      <w:tblPr>
        <w:tblW w:w="9354" w:type="dxa"/>
        <w:tblLook w:val="04A0" w:firstRow="1" w:lastRow="0" w:firstColumn="1" w:lastColumn="0" w:noHBand="0" w:noVBand="1"/>
      </w:tblPr>
      <w:tblGrid>
        <w:gridCol w:w="4648"/>
        <w:gridCol w:w="4706"/>
      </w:tblGrid>
      <w:tr w:rsidR="009757A8" w:rsidRPr="006B12D9" w:rsidTr="006B12D9">
        <w:tc>
          <w:tcPr>
            <w:tcW w:w="4648" w:type="dxa"/>
          </w:tcPr>
          <w:p w:rsidR="009757A8" w:rsidRPr="006B12D9" w:rsidRDefault="009757A8" w:rsidP="002A2375">
            <w:pPr>
              <w:tabs>
                <w:tab w:val="left" w:pos="1134"/>
              </w:tabs>
              <w:spacing w:after="0" w:line="240" w:lineRule="auto"/>
              <w:jc w:val="center"/>
              <w:rPr>
                <w:rFonts w:ascii="Times New Roman" w:eastAsia="Times New Roman" w:hAnsi="Times New Roman"/>
                <w:color w:val="000000" w:themeColor="text1"/>
                <w:sz w:val="28"/>
                <w:szCs w:val="28"/>
                <w:lang w:eastAsia="ru-RU"/>
              </w:rPr>
            </w:pPr>
          </w:p>
        </w:tc>
        <w:tc>
          <w:tcPr>
            <w:tcW w:w="4706" w:type="dxa"/>
          </w:tcPr>
          <w:p w:rsidR="009757A8" w:rsidRPr="006B12D9" w:rsidRDefault="009757A8" w:rsidP="002A2375">
            <w:pPr>
              <w:tabs>
                <w:tab w:val="left" w:pos="1134"/>
              </w:tabs>
              <w:spacing w:after="0" w:line="240" w:lineRule="auto"/>
              <w:ind w:left="-79"/>
              <w:jc w:val="center"/>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ПРИЛОЖЕНИЕ № 5</w:t>
            </w:r>
          </w:p>
          <w:p w:rsidR="009757A8" w:rsidRPr="006B12D9" w:rsidRDefault="009757A8" w:rsidP="002A2375">
            <w:pPr>
              <w:tabs>
                <w:tab w:val="left" w:pos="1134"/>
              </w:tabs>
              <w:spacing w:before="120" w:after="0" w:line="240" w:lineRule="auto"/>
              <w:jc w:val="center"/>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 xml:space="preserve">к Порядку предоставления субсидий </w:t>
            </w:r>
          </w:p>
          <w:p w:rsidR="009757A8" w:rsidRPr="006B12D9" w:rsidRDefault="009757A8" w:rsidP="002A2375">
            <w:pPr>
              <w:tabs>
                <w:tab w:val="left" w:pos="1134"/>
              </w:tabs>
              <w:spacing w:after="0" w:line="240" w:lineRule="auto"/>
              <w:jc w:val="center"/>
              <w:rPr>
                <w:rFonts w:ascii="Times New Roman" w:eastAsia="Times New Roman" w:hAnsi="Times New Roman"/>
                <w:color w:val="000000" w:themeColor="text1"/>
                <w:sz w:val="28"/>
                <w:szCs w:val="28"/>
                <w:lang w:eastAsia="ru-RU"/>
              </w:rPr>
            </w:pPr>
            <w:proofErr w:type="gramStart"/>
            <w:r w:rsidRPr="006B12D9">
              <w:rPr>
                <w:rFonts w:ascii="Times New Roman" w:eastAsia="Times New Roman" w:hAnsi="Times New Roman"/>
                <w:color w:val="000000" w:themeColor="text1"/>
                <w:sz w:val="28"/>
                <w:szCs w:val="28"/>
                <w:lang w:eastAsia="ru-RU"/>
              </w:rPr>
              <w:t>на</w:t>
            </w:r>
            <w:proofErr w:type="gramEnd"/>
            <w:r w:rsidRPr="006B12D9">
              <w:rPr>
                <w:rFonts w:ascii="Times New Roman" w:eastAsia="Times New Roman" w:hAnsi="Times New Roman"/>
                <w:color w:val="000000" w:themeColor="text1"/>
                <w:sz w:val="28"/>
                <w:szCs w:val="28"/>
                <w:lang w:eastAsia="ru-RU"/>
              </w:rPr>
              <w:t xml:space="preserve"> развитие сельскохозяйственных </w:t>
            </w:r>
          </w:p>
          <w:p w:rsidR="009757A8" w:rsidRPr="006B12D9" w:rsidRDefault="009757A8" w:rsidP="002A2375">
            <w:pPr>
              <w:tabs>
                <w:tab w:val="left" w:pos="1134"/>
              </w:tabs>
              <w:spacing w:after="0" w:line="240" w:lineRule="auto"/>
              <w:jc w:val="center"/>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 xml:space="preserve">потребительских кооперативов, </w:t>
            </w:r>
          </w:p>
          <w:p w:rsidR="009757A8" w:rsidRPr="006B12D9" w:rsidRDefault="009757A8" w:rsidP="002A2375">
            <w:pPr>
              <w:tabs>
                <w:tab w:val="left" w:pos="1134"/>
              </w:tabs>
              <w:spacing w:after="0" w:line="240" w:lineRule="auto"/>
              <w:jc w:val="center"/>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переработчиков и агроагрегаторов</w:t>
            </w:r>
          </w:p>
        </w:tc>
      </w:tr>
    </w:tbl>
    <w:p w:rsidR="009757A8" w:rsidRPr="006B12D9" w:rsidRDefault="009757A8" w:rsidP="002A2375">
      <w:pPr>
        <w:spacing w:after="0" w:line="240" w:lineRule="auto"/>
        <w:jc w:val="right"/>
        <w:rPr>
          <w:rFonts w:ascii="Times New Roman" w:hAnsi="Times New Roman"/>
          <w:color w:val="000000" w:themeColor="text1"/>
          <w:sz w:val="28"/>
          <w:szCs w:val="28"/>
        </w:rPr>
      </w:pPr>
    </w:p>
    <w:p w:rsidR="00CC0120" w:rsidRPr="006B12D9" w:rsidRDefault="00CC0120" w:rsidP="002A2375">
      <w:pPr>
        <w:spacing w:after="0" w:line="240" w:lineRule="auto"/>
        <w:jc w:val="center"/>
        <w:rPr>
          <w:rFonts w:ascii="Times New Roman" w:hAnsi="Times New Roman"/>
          <w:color w:val="000000" w:themeColor="text1"/>
          <w:sz w:val="28"/>
          <w:szCs w:val="28"/>
        </w:rPr>
      </w:pPr>
    </w:p>
    <w:p w:rsidR="00CC0120" w:rsidRPr="006B12D9" w:rsidRDefault="00CC0120" w:rsidP="002A2375">
      <w:pPr>
        <w:spacing w:after="0" w:line="240" w:lineRule="auto"/>
        <w:jc w:val="center"/>
        <w:rPr>
          <w:rFonts w:ascii="Times New Roman" w:hAnsi="Times New Roman"/>
          <w:b/>
          <w:color w:val="000000" w:themeColor="text1"/>
          <w:sz w:val="28"/>
          <w:szCs w:val="28"/>
        </w:rPr>
      </w:pPr>
      <w:r w:rsidRPr="006B12D9">
        <w:rPr>
          <w:rFonts w:ascii="Times New Roman" w:hAnsi="Times New Roman"/>
          <w:b/>
          <w:color w:val="000000" w:themeColor="text1"/>
          <w:sz w:val="28"/>
          <w:szCs w:val="28"/>
        </w:rPr>
        <w:t>ПЕРЕЧЕНЬ</w:t>
      </w:r>
    </w:p>
    <w:p w:rsidR="00CC0120" w:rsidRPr="006B12D9" w:rsidRDefault="00CC0120" w:rsidP="002A2375">
      <w:pPr>
        <w:spacing w:after="0" w:line="240" w:lineRule="auto"/>
        <w:jc w:val="center"/>
        <w:rPr>
          <w:rFonts w:ascii="Times New Roman" w:hAnsi="Times New Roman"/>
          <w:b/>
          <w:color w:val="000000" w:themeColor="text1"/>
          <w:sz w:val="28"/>
          <w:szCs w:val="28"/>
        </w:rPr>
      </w:pPr>
      <w:r w:rsidRPr="006B12D9">
        <w:rPr>
          <w:rFonts w:ascii="Times New Roman" w:hAnsi="Times New Roman"/>
          <w:b/>
          <w:color w:val="000000" w:themeColor="text1"/>
          <w:sz w:val="28"/>
          <w:szCs w:val="28"/>
        </w:rPr>
        <w:t xml:space="preserve">документов, подтверждающих понесенные затраты </w:t>
      </w:r>
    </w:p>
    <w:p w:rsidR="00CC0120" w:rsidRPr="006B12D9" w:rsidRDefault="00CC0120" w:rsidP="002A2375">
      <w:pPr>
        <w:spacing w:after="0" w:line="240" w:lineRule="auto"/>
        <w:jc w:val="center"/>
        <w:rPr>
          <w:rFonts w:ascii="Times New Roman" w:hAnsi="Times New Roman"/>
          <w:color w:val="000000" w:themeColor="text1"/>
          <w:sz w:val="28"/>
          <w:szCs w:val="28"/>
        </w:rPr>
      </w:pPr>
    </w:p>
    <w:p w:rsidR="00CC0120" w:rsidRPr="006B12D9" w:rsidRDefault="00CC0120" w:rsidP="002A2375">
      <w:pPr>
        <w:spacing w:after="0" w:line="240" w:lineRule="auto"/>
        <w:ind w:firstLine="709"/>
        <w:jc w:val="both"/>
        <w:rPr>
          <w:rFonts w:ascii="Times New Roman" w:hAnsi="Times New Roman"/>
          <w:b/>
          <w:color w:val="000000" w:themeColor="text1"/>
          <w:sz w:val="28"/>
          <w:szCs w:val="28"/>
        </w:rPr>
      </w:pPr>
      <w:r w:rsidRPr="006B12D9">
        <w:rPr>
          <w:rFonts w:ascii="Times New Roman" w:hAnsi="Times New Roman"/>
          <w:b/>
          <w:color w:val="000000" w:themeColor="text1"/>
          <w:sz w:val="28"/>
          <w:szCs w:val="28"/>
        </w:rPr>
        <w:t>1. Для сельскохозяйственных потребительских кооперативов:</w:t>
      </w:r>
    </w:p>
    <w:p w:rsidR="00CC0120" w:rsidRPr="006B12D9" w:rsidRDefault="00CC0120"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1) при приобретении имущества, указанного в подпункте 1 пункта 12 настоящего Порядка:</w:t>
      </w:r>
    </w:p>
    <w:p w:rsidR="00CC0120" w:rsidRPr="006B12D9" w:rsidRDefault="00CC0120"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 xml:space="preserve">а) </w:t>
      </w:r>
      <w:r w:rsidR="00642189" w:rsidRPr="006B12D9">
        <w:rPr>
          <w:rFonts w:ascii="Times New Roman" w:hAnsi="Times New Roman"/>
          <w:color w:val="000000" w:themeColor="text1"/>
          <w:sz w:val="28"/>
          <w:szCs w:val="28"/>
        </w:rPr>
        <w:t>договоры купли-продажи, акты приема-передачи приобретенного имущества в собственность члену кооператива. При передаче в собственность члену кооператива сельскохозяйственных животных акт приема-передачи сельскохозяйственных животных оформляется в соответствии с приложением № 6 к Порядку;</w:t>
      </w:r>
    </w:p>
    <w:p w:rsidR="00CC0120" w:rsidRPr="006B12D9" w:rsidRDefault="00CC0120"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 xml:space="preserve">б) платежные документы, подтверждающие </w:t>
      </w:r>
      <w:r w:rsidR="00E87764" w:rsidRPr="006B12D9">
        <w:rPr>
          <w:rFonts w:ascii="Times New Roman" w:hAnsi="Times New Roman"/>
          <w:color w:val="000000" w:themeColor="text1"/>
          <w:sz w:val="28"/>
          <w:szCs w:val="28"/>
        </w:rPr>
        <w:t xml:space="preserve">безналичную </w:t>
      </w:r>
      <w:r w:rsidRPr="006B12D9">
        <w:rPr>
          <w:rFonts w:ascii="Times New Roman" w:hAnsi="Times New Roman"/>
          <w:color w:val="000000" w:themeColor="text1"/>
          <w:sz w:val="28"/>
          <w:szCs w:val="28"/>
        </w:rPr>
        <w:t>оплату;</w:t>
      </w:r>
    </w:p>
    <w:p w:rsidR="00CC0120" w:rsidRPr="006B12D9" w:rsidRDefault="00642189"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в</w:t>
      </w:r>
      <w:r w:rsidR="00CC0120" w:rsidRPr="006B12D9">
        <w:rPr>
          <w:rFonts w:ascii="Times New Roman" w:hAnsi="Times New Roman"/>
          <w:color w:val="000000" w:themeColor="text1"/>
          <w:sz w:val="28"/>
          <w:szCs w:val="28"/>
        </w:rPr>
        <w:t>) сведения об учете сельскохозяйственных животных в компоненте «</w:t>
      </w:r>
      <w:proofErr w:type="spellStart"/>
      <w:r w:rsidR="00CC0120" w:rsidRPr="006B12D9">
        <w:rPr>
          <w:rFonts w:ascii="Times New Roman" w:hAnsi="Times New Roman"/>
          <w:color w:val="000000" w:themeColor="text1"/>
          <w:sz w:val="28"/>
          <w:szCs w:val="28"/>
        </w:rPr>
        <w:t>Хорриот</w:t>
      </w:r>
      <w:proofErr w:type="spellEnd"/>
      <w:r w:rsidR="00CC0120" w:rsidRPr="006B12D9">
        <w:rPr>
          <w:rFonts w:ascii="Times New Roman" w:hAnsi="Times New Roman"/>
          <w:color w:val="000000" w:themeColor="text1"/>
          <w:sz w:val="28"/>
          <w:szCs w:val="28"/>
        </w:rPr>
        <w:t>» Федеральной государственной информационной системы в области ветеринарии (при приобретении сельскохозяйственных животных) в отношении:</w:t>
      </w:r>
    </w:p>
    <w:p w:rsidR="00CC0120" w:rsidRPr="006B12D9" w:rsidRDefault="00CC0120"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крупного рогатого скота и лошадей, начиная с 1 января 2025 года;</w:t>
      </w:r>
    </w:p>
    <w:p w:rsidR="00CC0120" w:rsidRPr="006B12D9" w:rsidRDefault="00CC0120"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верблюдов и оленей, начиная с 1 января 2026 года;</w:t>
      </w:r>
    </w:p>
    <w:p w:rsidR="00CC0120" w:rsidRPr="006B12D9" w:rsidRDefault="00CC0120"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овец и коз, начиная с 1 января 2027 года;</w:t>
      </w:r>
    </w:p>
    <w:p w:rsidR="00CC0120" w:rsidRPr="006B12D9" w:rsidRDefault="00CC0120"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2) при приобретении сельскохозяйственной техники, автотранспорта, оборудования, указанных в подпункте 3 пункта 12 настоящего Порядка:</w:t>
      </w:r>
    </w:p>
    <w:p w:rsidR="00CC0120" w:rsidRPr="006B12D9" w:rsidRDefault="00CC0120"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а) договор</w:t>
      </w:r>
      <w:r w:rsidR="00642189" w:rsidRPr="006B12D9">
        <w:rPr>
          <w:rFonts w:ascii="Times New Roman" w:hAnsi="Times New Roman"/>
          <w:color w:val="000000" w:themeColor="text1"/>
          <w:sz w:val="28"/>
          <w:szCs w:val="28"/>
        </w:rPr>
        <w:t>ы</w:t>
      </w:r>
      <w:r w:rsidRPr="006B12D9">
        <w:rPr>
          <w:rFonts w:ascii="Times New Roman" w:hAnsi="Times New Roman"/>
          <w:color w:val="000000" w:themeColor="text1"/>
          <w:sz w:val="28"/>
          <w:szCs w:val="28"/>
        </w:rPr>
        <w:t xml:space="preserve"> купли-продажи (поставки), акт</w:t>
      </w:r>
      <w:r w:rsidR="00642189" w:rsidRPr="006B12D9">
        <w:rPr>
          <w:rFonts w:ascii="Times New Roman" w:hAnsi="Times New Roman"/>
          <w:color w:val="000000" w:themeColor="text1"/>
          <w:sz w:val="28"/>
          <w:szCs w:val="28"/>
        </w:rPr>
        <w:t>ы</w:t>
      </w:r>
      <w:r w:rsidRPr="006B12D9">
        <w:rPr>
          <w:rFonts w:ascii="Times New Roman" w:hAnsi="Times New Roman"/>
          <w:color w:val="000000" w:themeColor="text1"/>
          <w:sz w:val="28"/>
          <w:szCs w:val="28"/>
        </w:rPr>
        <w:t xml:space="preserve"> приема-передачи; </w:t>
      </w:r>
    </w:p>
    <w:p w:rsidR="00CC0120" w:rsidRPr="006B12D9" w:rsidRDefault="00CC0120"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б) платежные документы, подтверждающие</w:t>
      </w:r>
      <w:r w:rsidR="00E87764" w:rsidRPr="006B12D9">
        <w:rPr>
          <w:rFonts w:ascii="Times New Roman" w:hAnsi="Times New Roman"/>
          <w:color w:val="000000" w:themeColor="text1"/>
          <w:sz w:val="28"/>
          <w:szCs w:val="28"/>
        </w:rPr>
        <w:t xml:space="preserve"> безналичную</w:t>
      </w:r>
      <w:r w:rsidRPr="006B12D9">
        <w:rPr>
          <w:rFonts w:ascii="Times New Roman" w:hAnsi="Times New Roman"/>
          <w:color w:val="000000" w:themeColor="text1"/>
          <w:sz w:val="28"/>
          <w:szCs w:val="28"/>
        </w:rPr>
        <w:t xml:space="preserve"> оплату;</w:t>
      </w:r>
    </w:p>
    <w:p w:rsidR="00CC0120" w:rsidRPr="006B12D9" w:rsidRDefault="00CC0120" w:rsidP="002A2375">
      <w:pPr>
        <w:spacing w:after="0" w:line="240" w:lineRule="auto"/>
        <w:ind w:firstLine="709"/>
        <w:jc w:val="both"/>
        <w:rPr>
          <w:rFonts w:ascii="Times New Roman" w:hAnsi="Times New Roman"/>
          <w:color w:val="000000" w:themeColor="text1"/>
          <w:sz w:val="28"/>
          <w:szCs w:val="28"/>
        </w:rPr>
      </w:pPr>
      <w:proofErr w:type="gramStart"/>
      <w:r w:rsidRPr="006B12D9">
        <w:rPr>
          <w:rFonts w:ascii="Times New Roman" w:hAnsi="Times New Roman"/>
          <w:color w:val="000000" w:themeColor="text1"/>
          <w:sz w:val="28"/>
          <w:szCs w:val="28"/>
        </w:rPr>
        <w:t>в</w:t>
      </w:r>
      <w:proofErr w:type="gramEnd"/>
      <w:r w:rsidRPr="006B12D9">
        <w:rPr>
          <w:rFonts w:ascii="Times New Roman" w:hAnsi="Times New Roman"/>
          <w:color w:val="000000" w:themeColor="text1"/>
          <w:sz w:val="28"/>
          <w:szCs w:val="28"/>
        </w:rPr>
        <w:t>) счет-фактуры и (или) товарно-транспортные накладные;</w:t>
      </w:r>
    </w:p>
    <w:p w:rsidR="00CC0120" w:rsidRPr="006B12D9" w:rsidRDefault="00CC0120"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 xml:space="preserve">г) документы, подтверждающие постановку сельскохозяйственной техники и автотранспорта на учет (паспорт самоходной машины, свидетельство о регистрации транспортного средства), технические паспорта (в случае приобретения навесной сельскохозяйственной техники и оборудования); </w:t>
      </w:r>
    </w:p>
    <w:p w:rsidR="00CC0120" w:rsidRPr="006B12D9" w:rsidRDefault="00CC0120"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 xml:space="preserve">3) при осуществлении закупа сельскохозяйственной продукции (кроме мяса свиней и свиней на убой) и (или) дикорастущих пищевых ресурсов, указанной в подпункте </w:t>
      </w:r>
      <w:r w:rsidR="00B21EDF" w:rsidRPr="006B12D9">
        <w:rPr>
          <w:rFonts w:ascii="Times New Roman" w:hAnsi="Times New Roman"/>
          <w:color w:val="000000" w:themeColor="text1"/>
          <w:sz w:val="28"/>
          <w:szCs w:val="28"/>
        </w:rPr>
        <w:t>5</w:t>
      </w:r>
      <w:r w:rsidRPr="006B12D9">
        <w:rPr>
          <w:rFonts w:ascii="Times New Roman" w:hAnsi="Times New Roman"/>
          <w:color w:val="000000" w:themeColor="text1"/>
          <w:sz w:val="28"/>
          <w:szCs w:val="28"/>
        </w:rPr>
        <w:t xml:space="preserve"> пункта 12 настоящего Порядка:</w:t>
      </w:r>
    </w:p>
    <w:p w:rsidR="00CC0120" w:rsidRPr="006B12D9" w:rsidRDefault="00CC0120"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а) закупочные акты и (или) договоры купли-продажи сельскохозяйственной продукции (кроме мяса свиней и свиней на убой) и (или) дикорастущих пищевых ресурсов;</w:t>
      </w:r>
    </w:p>
    <w:p w:rsidR="00CC0120" w:rsidRPr="006B12D9" w:rsidRDefault="00CC0120"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lastRenderedPageBreak/>
        <w:t>б) документы, подтверждающие оплату приобретенной сельскохозяйственной продукции (кроме мяса свиней и свиней на убой) и (или) дикорастущих пищевых ресурсов.</w:t>
      </w:r>
    </w:p>
    <w:p w:rsidR="000B6F34" w:rsidRPr="006B12D9" w:rsidRDefault="000B6F34" w:rsidP="000B6F34">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в) документ, подтверждающий применение специального налогового режима «Налог на профессиональный доход», в случае, если закуп сельскохозяйственной продукции осуществлялся у граждан, ведущих личное подсобное хозяйство, не являющихся членами сельскохозяйственного потребительского кооператива.</w:t>
      </w:r>
    </w:p>
    <w:p w:rsidR="00CC0120" w:rsidRPr="006B12D9" w:rsidRDefault="00CC0120" w:rsidP="002A2375">
      <w:pPr>
        <w:spacing w:after="0" w:line="240" w:lineRule="auto"/>
        <w:ind w:firstLine="709"/>
        <w:jc w:val="both"/>
        <w:rPr>
          <w:rFonts w:ascii="Times New Roman" w:hAnsi="Times New Roman"/>
          <w:b/>
          <w:color w:val="000000" w:themeColor="text1"/>
          <w:sz w:val="28"/>
          <w:szCs w:val="28"/>
        </w:rPr>
      </w:pPr>
      <w:r w:rsidRPr="006B12D9">
        <w:rPr>
          <w:rFonts w:ascii="Times New Roman" w:hAnsi="Times New Roman"/>
          <w:b/>
          <w:color w:val="000000" w:themeColor="text1"/>
          <w:sz w:val="28"/>
          <w:szCs w:val="28"/>
        </w:rPr>
        <w:t>2. Для переработчиков:</w:t>
      </w:r>
    </w:p>
    <w:p w:rsidR="00CC0120" w:rsidRPr="006B12D9" w:rsidRDefault="00CC0120"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1) договор</w:t>
      </w:r>
      <w:r w:rsidR="00642189" w:rsidRPr="006B12D9">
        <w:rPr>
          <w:rFonts w:ascii="Times New Roman" w:hAnsi="Times New Roman"/>
          <w:color w:val="000000" w:themeColor="text1"/>
          <w:sz w:val="28"/>
          <w:szCs w:val="28"/>
        </w:rPr>
        <w:t>ы</w:t>
      </w:r>
      <w:r w:rsidRPr="006B12D9">
        <w:rPr>
          <w:rFonts w:ascii="Times New Roman" w:hAnsi="Times New Roman"/>
          <w:color w:val="000000" w:themeColor="text1"/>
          <w:sz w:val="28"/>
          <w:szCs w:val="28"/>
        </w:rPr>
        <w:t xml:space="preserve"> купли-продажи (поставки) и акт</w:t>
      </w:r>
      <w:r w:rsidR="00642189" w:rsidRPr="006B12D9">
        <w:rPr>
          <w:rFonts w:ascii="Times New Roman" w:hAnsi="Times New Roman"/>
          <w:color w:val="000000" w:themeColor="text1"/>
          <w:sz w:val="28"/>
          <w:szCs w:val="28"/>
        </w:rPr>
        <w:t>ы</w:t>
      </w:r>
      <w:r w:rsidRPr="006B12D9">
        <w:rPr>
          <w:rFonts w:ascii="Times New Roman" w:hAnsi="Times New Roman"/>
          <w:color w:val="000000" w:themeColor="text1"/>
          <w:sz w:val="28"/>
          <w:szCs w:val="28"/>
        </w:rPr>
        <w:t xml:space="preserve"> приема-передачи материально-технических ресурсов, приобретаемых для последующего авансирования по заключенным агроконтрактам; </w:t>
      </w:r>
    </w:p>
    <w:p w:rsidR="00CC0120" w:rsidRPr="006B12D9" w:rsidRDefault="001A31CF"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 xml:space="preserve">2) акты </w:t>
      </w:r>
      <w:r w:rsidR="00CC0120" w:rsidRPr="006B12D9">
        <w:rPr>
          <w:rFonts w:ascii="Times New Roman" w:hAnsi="Times New Roman"/>
          <w:color w:val="000000" w:themeColor="text1"/>
          <w:sz w:val="28"/>
          <w:szCs w:val="28"/>
        </w:rPr>
        <w:t>приема-передачи материально-технических ресурсов, подтверждающие их передачу по агроконтрактам контрагентам;</w:t>
      </w:r>
    </w:p>
    <w:p w:rsidR="00CC0120" w:rsidRPr="006B12D9" w:rsidRDefault="00CC0120"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3) агроконтракты;</w:t>
      </w:r>
    </w:p>
    <w:p w:rsidR="00CC0120" w:rsidRPr="006B12D9" w:rsidRDefault="00CC0120"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4) платежные документы, подтверждающие оплату приобретения материально-технических ресурсов и сельскохозяйственной продукции по агроконтрактам;</w:t>
      </w:r>
    </w:p>
    <w:p w:rsidR="00CC0120" w:rsidRPr="006B12D9" w:rsidRDefault="00CC0120"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5) акты приема-передачи сельскохозяйствен</w:t>
      </w:r>
      <w:r w:rsidR="00B21EDF" w:rsidRPr="006B12D9">
        <w:rPr>
          <w:rFonts w:ascii="Times New Roman" w:hAnsi="Times New Roman"/>
          <w:color w:val="000000" w:themeColor="text1"/>
          <w:sz w:val="28"/>
          <w:szCs w:val="28"/>
        </w:rPr>
        <w:t>ной продукции по агроконтрактам;</w:t>
      </w:r>
    </w:p>
    <w:p w:rsidR="00B21EDF" w:rsidRPr="006B12D9" w:rsidRDefault="00B21EDF"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6) документ, подтверждающий применение специального налогового режима «Налог на профессиональный доход», в случае, если поставщиком сельскохозяйственной продукции  в соответствии с агроконтрактом является гражданин, ведущий личное подсобное хозяйство.</w:t>
      </w:r>
    </w:p>
    <w:p w:rsidR="00CC0120" w:rsidRPr="006B12D9" w:rsidRDefault="00CC0120"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b/>
          <w:color w:val="000000" w:themeColor="text1"/>
          <w:sz w:val="28"/>
          <w:szCs w:val="28"/>
        </w:rPr>
        <w:t>3. Для агроагрегаторов</w:t>
      </w:r>
      <w:r w:rsidRPr="006B12D9">
        <w:rPr>
          <w:rFonts w:ascii="Times New Roman" w:hAnsi="Times New Roman"/>
          <w:color w:val="000000" w:themeColor="text1"/>
          <w:sz w:val="28"/>
          <w:szCs w:val="28"/>
        </w:rPr>
        <w:t>:</w:t>
      </w:r>
    </w:p>
    <w:p w:rsidR="00CC0120" w:rsidRPr="006B12D9" w:rsidRDefault="008D2AF8"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1) при осуществлении закупа фермерской продукции, указанной в подпункте 1 пункта 15 настоящего Порядка:</w:t>
      </w:r>
    </w:p>
    <w:p w:rsidR="008D2AF8" w:rsidRPr="006B12D9" w:rsidRDefault="00870F2B"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а) договор</w:t>
      </w:r>
      <w:r w:rsidR="00E04E05" w:rsidRPr="006B12D9">
        <w:rPr>
          <w:rFonts w:ascii="Times New Roman" w:hAnsi="Times New Roman"/>
          <w:color w:val="000000" w:themeColor="text1"/>
          <w:sz w:val="28"/>
          <w:szCs w:val="28"/>
        </w:rPr>
        <w:t>ы</w:t>
      </w:r>
      <w:r w:rsidRPr="006B12D9">
        <w:rPr>
          <w:rFonts w:ascii="Times New Roman" w:hAnsi="Times New Roman"/>
          <w:color w:val="000000" w:themeColor="text1"/>
          <w:sz w:val="28"/>
          <w:szCs w:val="28"/>
        </w:rPr>
        <w:t xml:space="preserve"> (соглашение, контракт) купли-продажи (поставки) фермерской продукции и акт</w:t>
      </w:r>
      <w:r w:rsidR="00E04E05" w:rsidRPr="006B12D9">
        <w:rPr>
          <w:rFonts w:ascii="Times New Roman" w:hAnsi="Times New Roman"/>
          <w:color w:val="000000" w:themeColor="text1"/>
          <w:sz w:val="28"/>
          <w:szCs w:val="28"/>
        </w:rPr>
        <w:t>ы</w:t>
      </w:r>
      <w:r w:rsidRPr="006B12D9">
        <w:rPr>
          <w:rFonts w:ascii="Times New Roman" w:hAnsi="Times New Roman"/>
          <w:color w:val="000000" w:themeColor="text1"/>
          <w:sz w:val="28"/>
          <w:szCs w:val="28"/>
        </w:rPr>
        <w:t xml:space="preserve"> приема-передачи;</w:t>
      </w:r>
    </w:p>
    <w:p w:rsidR="00870F2B" w:rsidRPr="006B12D9" w:rsidRDefault="00870F2B"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б) документы, подтверждающие оплату приобретенной фермерской продукции;</w:t>
      </w:r>
    </w:p>
    <w:p w:rsidR="00870F2B" w:rsidRPr="006B12D9" w:rsidRDefault="00870F2B"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 xml:space="preserve">2) </w:t>
      </w:r>
      <w:r w:rsidR="00E04E05" w:rsidRPr="006B12D9">
        <w:rPr>
          <w:rFonts w:ascii="Times New Roman" w:hAnsi="Times New Roman"/>
          <w:color w:val="000000" w:themeColor="text1"/>
          <w:sz w:val="28"/>
          <w:szCs w:val="28"/>
        </w:rPr>
        <w:t>при приобретении объектов, оборудования, специализированного автотранспорта, указанных в подпункте 2 пункта 15 настоящего Порядка:</w:t>
      </w:r>
    </w:p>
    <w:p w:rsidR="00E04E05" w:rsidRPr="006B12D9" w:rsidRDefault="00E04E05"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а) договор</w:t>
      </w:r>
      <w:r w:rsidR="00642189" w:rsidRPr="006B12D9">
        <w:rPr>
          <w:rFonts w:ascii="Times New Roman" w:hAnsi="Times New Roman"/>
          <w:color w:val="000000" w:themeColor="text1"/>
          <w:sz w:val="28"/>
          <w:szCs w:val="28"/>
        </w:rPr>
        <w:t>ы</w:t>
      </w:r>
      <w:r w:rsidRPr="006B12D9">
        <w:rPr>
          <w:rFonts w:ascii="Times New Roman" w:hAnsi="Times New Roman"/>
          <w:color w:val="000000" w:themeColor="text1"/>
          <w:sz w:val="28"/>
          <w:szCs w:val="28"/>
        </w:rPr>
        <w:t xml:space="preserve"> купли-продажи (поставки), акт</w:t>
      </w:r>
      <w:r w:rsidR="00642189" w:rsidRPr="006B12D9">
        <w:rPr>
          <w:rFonts w:ascii="Times New Roman" w:hAnsi="Times New Roman"/>
          <w:color w:val="000000" w:themeColor="text1"/>
          <w:sz w:val="28"/>
          <w:szCs w:val="28"/>
        </w:rPr>
        <w:t>ы</w:t>
      </w:r>
      <w:r w:rsidRPr="006B12D9">
        <w:rPr>
          <w:rFonts w:ascii="Times New Roman" w:hAnsi="Times New Roman"/>
          <w:color w:val="000000" w:themeColor="text1"/>
          <w:sz w:val="28"/>
          <w:szCs w:val="28"/>
        </w:rPr>
        <w:t xml:space="preserve"> приема-передачи; </w:t>
      </w:r>
    </w:p>
    <w:p w:rsidR="00E04E05" w:rsidRPr="006B12D9" w:rsidRDefault="00E04E05"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б) платежные документы, подтверждающие оплату;</w:t>
      </w:r>
    </w:p>
    <w:p w:rsidR="00E04E05" w:rsidRPr="006B12D9" w:rsidRDefault="00E04E05" w:rsidP="002A2375">
      <w:pPr>
        <w:spacing w:after="0" w:line="240" w:lineRule="auto"/>
        <w:ind w:firstLine="709"/>
        <w:jc w:val="both"/>
        <w:rPr>
          <w:rFonts w:ascii="Times New Roman" w:hAnsi="Times New Roman"/>
          <w:color w:val="000000" w:themeColor="text1"/>
          <w:sz w:val="28"/>
          <w:szCs w:val="28"/>
        </w:rPr>
      </w:pPr>
      <w:proofErr w:type="gramStart"/>
      <w:r w:rsidRPr="006B12D9">
        <w:rPr>
          <w:rFonts w:ascii="Times New Roman" w:hAnsi="Times New Roman"/>
          <w:color w:val="000000" w:themeColor="text1"/>
          <w:sz w:val="28"/>
          <w:szCs w:val="28"/>
        </w:rPr>
        <w:t>в</w:t>
      </w:r>
      <w:proofErr w:type="gramEnd"/>
      <w:r w:rsidRPr="006B12D9">
        <w:rPr>
          <w:rFonts w:ascii="Times New Roman" w:hAnsi="Times New Roman"/>
          <w:color w:val="000000" w:themeColor="text1"/>
          <w:sz w:val="28"/>
          <w:szCs w:val="28"/>
        </w:rPr>
        <w:t>) счет-фактур</w:t>
      </w:r>
      <w:r w:rsidR="00642189" w:rsidRPr="006B12D9">
        <w:rPr>
          <w:rFonts w:ascii="Times New Roman" w:hAnsi="Times New Roman"/>
          <w:color w:val="000000" w:themeColor="text1"/>
          <w:sz w:val="28"/>
          <w:szCs w:val="28"/>
        </w:rPr>
        <w:t>ы</w:t>
      </w:r>
      <w:r w:rsidRPr="006B12D9">
        <w:rPr>
          <w:rFonts w:ascii="Times New Roman" w:hAnsi="Times New Roman"/>
          <w:color w:val="000000" w:themeColor="text1"/>
          <w:sz w:val="28"/>
          <w:szCs w:val="28"/>
        </w:rPr>
        <w:t xml:space="preserve"> и (или) товарно-транспортн</w:t>
      </w:r>
      <w:r w:rsidR="00642189" w:rsidRPr="006B12D9">
        <w:rPr>
          <w:rFonts w:ascii="Times New Roman" w:hAnsi="Times New Roman"/>
          <w:color w:val="000000" w:themeColor="text1"/>
          <w:sz w:val="28"/>
          <w:szCs w:val="28"/>
        </w:rPr>
        <w:t>ые</w:t>
      </w:r>
      <w:r w:rsidRPr="006B12D9">
        <w:rPr>
          <w:rFonts w:ascii="Times New Roman" w:hAnsi="Times New Roman"/>
          <w:color w:val="000000" w:themeColor="text1"/>
          <w:sz w:val="28"/>
          <w:szCs w:val="28"/>
        </w:rPr>
        <w:t xml:space="preserve"> накладн</w:t>
      </w:r>
      <w:r w:rsidR="00642189" w:rsidRPr="006B12D9">
        <w:rPr>
          <w:rFonts w:ascii="Times New Roman" w:hAnsi="Times New Roman"/>
          <w:color w:val="000000" w:themeColor="text1"/>
          <w:sz w:val="28"/>
          <w:szCs w:val="28"/>
        </w:rPr>
        <w:t>ые</w:t>
      </w:r>
      <w:r w:rsidRPr="006B12D9">
        <w:rPr>
          <w:rFonts w:ascii="Times New Roman" w:hAnsi="Times New Roman"/>
          <w:color w:val="000000" w:themeColor="text1"/>
          <w:sz w:val="28"/>
          <w:szCs w:val="28"/>
        </w:rPr>
        <w:t>;</w:t>
      </w:r>
    </w:p>
    <w:p w:rsidR="00E04E05" w:rsidRPr="006B12D9" w:rsidRDefault="00E04E05" w:rsidP="002A2375">
      <w:pPr>
        <w:spacing w:after="0" w:line="240" w:lineRule="auto"/>
        <w:ind w:firstLine="709"/>
        <w:jc w:val="both"/>
        <w:rPr>
          <w:rFonts w:ascii="Times New Roman" w:hAnsi="Times New Roman"/>
          <w:color w:val="000000" w:themeColor="text1"/>
          <w:sz w:val="28"/>
          <w:szCs w:val="28"/>
        </w:rPr>
      </w:pPr>
      <w:r w:rsidRPr="006B12D9">
        <w:rPr>
          <w:rFonts w:ascii="Times New Roman" w:hAnsi="Times New Roman"/>
          <w:color w:val="000000" w:themeColor="text1"/>
          <w:sz w:val="28"/>
          <w:szCs w:val="28"/>
        </w:rPr>
        <w:t xml:space="preserve">г) документы, подтверждающие постановку </w:t>
      </w:r>
      <w:r w:rsidR="00642189" w:rsidRPr="006B12D9">
        <w:rPr>
          <w:rFonts w:ascii="Times New Roman" w:hAnsi="Times New Roman"/>
          <w:color w:val="000000" w:themeColor="text1"/>
          <w:sz w:val="28"/>
          <w:szCs w:val="28"/>
        </w:rPr>
        <w:t>специализированного</w:t>
      </w:r>
      <w:r w:rsidRPr="006B12D9">
        <w:rPr>
          <w:rFonts w:ascii="Times New Roman" w:hAnsi="Times New Roman"/>
          <w:color w:val="000000" w:themeColor="text1"/>
          <w:sz w:val="28"/>
          <w:szCs w:val="28"/>
        </w:rPr>
        <w:t xml:space="preserve"> автотранспорта на учет (свидетельство о реги</w:t>
      </w:r>
      <w:r w:rsidR="00642189" w:rsidRPr="006B12D9">
        <w:rPr>
          <w:rFonts w:ascii="Times New Roman" w:hAnsi="Times New Roman"/>
          <w:color w:val="000000" w:themeColor="text1"/>
          <w:sz w:val="28"/>
          <w:szCs w:val="28"/>
        </w:rPr>
        <w:t>страции транспортного средства)</w:t>
      </w:r>
      <w:r w:rsidRPr="006B12D9">
        <w:rPr>
          <w:rFonts w:ascii="Times New Roman" w:hAnsi="Times New Roman"/>
          <w:color w:val="000000" w:themeColor="text1"/>
          <w:sz w:val="28"/>
          <w:szCs w:val="28"/>
        </w:rPr>
        <w:t>.</w:t>
      </w:r>
    </w:p>
    <w:p w:rsidR="00CC0120" w:rsidRPr="006B12D9" w:rsidRDefault="00CC0120" w:rsidP="002A2375">
      <w:pPr>
        <w:spacing w:after="0" w:line="240" w:lineRule="auto"/>
        <w:jc w:val="center"/>
        <w:rPr>
          <w:rFonts w:ascii="Times New Roman" w:hAnsi="Times New Roman"/>
          <w:color w:val="000000" w:themeColor="text1"/>
          <w:sz w:val="28"/>
          <w:szCs w:val="28"/>
        </w:rPr>
      </w:pPr>
      <w:r w:rsidRPr="006B12D9">
        <w:rPr>
          <w:rFonts w:ascii="Times New Roman" w:hAnsi="Times New Roman"/>
          <w:color w:val="000000" w:themeColor="text1"/>
          <w:sz w:val="28"/>
          <w:szCs w:val="28"/>
        </w:rPr>
        <w:t>_______________</w:t>
      </w:r>
    </w:p>
    <w:p w:rsidR="009052AA" w:rsidRPr="006B12D9" w:rsidRDefault="009052AA" w:rsidP="002A2375">
      <w:pPr>
        <w:spacing w:after="0" w:line="240" w:lineRule="auto"/>
        <w:jc w:val="center"/>
        <w:rPr>
          <w:rFonts w:ascii="Times New Roman" w:hAnsi="Times New Roman"/>
          <w:color w:val="000000" w:themeColor="text1"/>
          <w:sz w:val="28"/>
          <w:szCs w:val="28"/>
        </w:rPr>
      </w:pPr>
    </w:p>
    <w:p w:rsidR="009052AA" w:rsidRPr="006B12D9" w:rsidRDefault="009052AA" w:rsidP="002A2375">
      <w:pPr>
        <w:spacing w:after="0" w:line="240" w:lineRule="auto"/>
        <w:jc w:val="center"/>
        <w:rPr>
          <w:rFonts w:ascii="Times New Roman" w:hAnsi="Times New Roman"/>
          <w:color w:val="000000" w:themeColor="text1"/>
          <w:sz w:val="28"/>
          <w:szCs w:val="28"/>
        </w:rPr>
      </w:pPr>
    </w:p>
    <w:p w:rsidR="009052AA" w:rsidRPr="006B12D9" w:rsidRDefault="009052AA" w:rsidP="002A2375">
      <w:pPr>
        <w:spacing w:after="0" w:line="240" w:lineRule="auto"/>
        <w:jc w:val="center"/>
        <w:rPr>
          <w:rFonts w:ascii="Times New Roman" w:hAnsi="Times New Roman"/>
          <w:color w:val="000000" w:themeColor="text1"/>
          <w:sz w:val="28"/>
          <w:szCs w:val="28"/>
        </w:rPr>
      </w:pPr>
    </w:p>
    <w:p w:rsidR="009052AA" w:rsidRPr="006B12D9" w:rsidRDefault="009052AA" w:rsidP="002A2375">
      <w:pPr>
        <w:spacing w:after="0" w:line="240" w:lineRule="auto"/>
        <w:rPr>
          <w:rFonts w:ascii="Times New Roman" w:hAnsi="Times New Roman"/>
          <w:color w:val="000000" w:themeColor="text1"/>
          <w:sz w:val="28"/>
          <w:szCs w:val="28"/>
        </w:rPr>
      </w:pPr>
      <w:r w:rsidRPr="006B12D9">
        <w:rPr>
          <w:rFonts w:ascii="Times New Roman" w:hAnsi="Times New Roman"/>
          <w:color w:val="000000" w:themeColor="text1"/>
          <w:sz w:val="28"/>
          <w:szCs w:val="28"/>
        </w:rPr>
        <w:br w:type="page"/>
      </w:r>
    </w:p>
    <w:tbl>
      <w:tblPr>
        <w:tblW w:w="9354" w:type="dxa"/>
        <w:tblLook w:val="04A0" w:firstRow="1" w:lastRow="0" w:firstColumn="1" w:lastColumn="0" w:noHBand="0" w:noVBand="1"/>
      </w:tblPr>
      <w:tblGrid>
        <w:gridCol w:w="4648"/>
        <w:gridCol w:w="4706"/>
      </w:tblGrid>
      <w:tr w:rsidR="00334A3E" w:rsidRPr="006B12D9" w:rsidTr="006B12D9">
        <w:tc>
          <w:tcPr>
            <w:tcW w:w="4648" w:type="dxa"/>
          </w:tcPr>
          <w:p w:rsidR="00334A3E" w:rsidRPr="006B12D9" w:rsidRDefault="00334A3E" w:rsidP="002A2375">
            <w:pPr>
              <w:tabs>
                <w:tab w:val="left" w:pos="1134"/>
              </w:tabs>
              <w:spacing w:after="0" w:line="240" w:lineRule="auto"/>
              <w:jc w:val="center"/>
              <w:rPr>
                <w:rFonts w:ascii="Times New Roman" w:eastAsia="Times New Roman" w:hAnsi="Times New Roman"/>
                <w:color w:val="000000" w:themeColor="text1"/>
                <w:sz w:val="28"/>
                <w:szCs w:val="28"/>
                <w:lang w:eastAsia="ru-RU"/>
              </w:rPr>
            </w:pPr>
          </w:p>
        </w:tc>
        <w:tc>
          <w:tcPr>
            <w:tcW w:w="4706" w:type="dxa"/>
          </w:tcPr>
          <w:p w:rsidR="00334A3E" w:rsidRPr="006B12D9" w:rsidRDefault="00334A3E" w:rsidP="002A2375">
            <w:pPr>
              <w:tabs>
                <w:tab w:val="left" w:pos="1134"/>
              </w:tabs>
              <w:spacing w:after="0" w:line="240" w:lineRule="auto"/>
              <w:ind w:left="-79"/>
              <w:jc w:val="center"/>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ПРИЛОЖЕНИЕ № 6</w:t>
            </w:r>
          </w:p>
          <w:p w:rsidR="00334A3E" w:rsidRPr="006B12D9" w:rsidRDefault="00334A3E" w:rsidP="002A2375">
            <w:pPr>
              <w:tabs>
                <w:tab w:val="left" w:pos="1134"/>
              </w:tabs>
              <w:spacing w:before="120" w:after="0" w:line="240" w:lineRule="auto"/>
              <w:jc w:val="center"/>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 xml:space="preserve">к Порядку предоставления субсидий </w:t>
            </w:r>
          </w:p>
          <w:p w:rsidR="00334A3E" w:rsidRPr="006B12D9" w:rsidRDefault="00334A3E" w:rsidP="002A2375">
            <w:pPr>
              <w:tabs>
                <w:tab w:val="left" w:pos="1134"/>
              </w:tabs>
              <w:spacing w:after="0" w:line="240" w:lineRule="auto"/>
              <w:jc w:val="center"/>
              <w:rPr>
                <w:rFonts w:ascii="Times New Roman" w:eastAsia="Times New Roman" w:hAnsi="Times New Roman"/>
                <w:color w:val="000000" w:themeColor="text1"/>
                <w:sz w:val="28"/>
                <w:szCs w:val="28"/>
                <w:lang w:eastAsia="ru-RU"/>
              </w:rPr>
            </w:pPr>
            <w:proofErr w:type="gramStart"/>
            <w:r w:rsidRPr="006B12D9">
              <w:rPr>
                <w:rFonts w:ascii="Times New Roman" w:eastAsia="Times New Roman" w:hAnsi="Times New Roman"/>
                <w:color w:val="000000" w:themeColor="text1"/>
                <w:sz w:val="28"/>
                <w:szCs w:val="28"/>
                <w:lang w:eastAsia="ru-RU"/>
              </w:rPr>
              <w:t>на</w:t>
            </w:r>
            <w:proofErr w:type="gramEnd"/>
            <w:r w:rsidRPr="006B12D9">
              <w:rPr>
                <w:rFonts w:ascii="Times New Roman" w:eastAsia="Times New Roman" w:hAnsi="Times New Roman"/>
                <w:color w:val="000000" w:themeColor="text1"/>
                <w:sz w:val="28"/>
                <w:szCs w:val="28"/>
                <w:lang w:eastAsia="ru-RU"/>
              </w:rPr>
              <w:t xml:space="preserve"> развитие сельскохозяйственных </w:t>
            </w:r>
          </w:p>
          <w:p w:rsidR="00334A3E" w:rsidRPr="006B12D9" w:rsidRDefault="00334A3E" w:rsidP="002A2375">
            <w:pPr>
              <w:tabs>
                <w:tab w:val="left" w:pos="1134"/>
              </w:tabs>
              <w:spacing w:after="0" w:line="240" w:lineRule="auto"/>
              <w:jc w:val="center"/>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 xml:space="preserve">потребительских кооперативов, </w:t>
            </w:r>
          </w:p>
          <w:p w:rsidR="00334A3E" w:rsidRPr="006B12D9" w:rsidRDefault="00334A3E" w:rsidP="002A2375">
            <w:pPr>
              <w:tabs>
                <w:tab w:val="left" w:pos="1134"/>
              </w:tabs>
              <w:spacing w:after="0" w:line="240" w:lineRule="auto"/>
              <w:jc w:val="center"/>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переработчиков и агроагрегаторов</w:t>
            </w:r>
          </w:p>
        </w:tc>
      </w:tr>
    </w:tbl>
    <w:p w:rsidR="00334A3E" w:rsidRPr="006B12D9" w:rsidRDefault="00334A3E" w:rsidP="002A2375">
      <w:pPr>
        <w:spacing w:after="0" w:line="240" w:lineRule="auto"/>
        <w:jc w:val="right"/>
        <w:rPr>
          <w:rFonts w:ascii="Times New Roman" w:hAnsi="Times New Roman"/>
          <w:color w:val="000000" w:themeColor="text1"/>
          <w:sz w:val="28"/>
          <w:szCs w:val="28"/>
        </w:rPr>
      </w:pPr>
    </w:p>
    <w:p w:rsidR="00814D34" w:rsidRPr="006B12D9" w:rsidRDefault="00814D34" w:rsidP="002A2375">
      <w:pPr>
        <w:spacing w:after="0" w:line="240" w:lineRule="auto"/>
        <w:jc w:val="right"/>
        <w:rPr>
          <w:rFonts w:ascii="Times New Roman" w:hAnsi="Times New Roman"/>
          <w:color w:val="000000" w:themeColor="text1"/>
          <w:sz w:val="28"/>
          <w:szCs w:val="28"/>
        </w:rPr>
      </w:pPr>
      <w:r w:rsidRPr="006B12D9">
        <w:rPr>
          <w:rFonts w:ascii="Times New Roman" w:hAnsi="Times New Roman"/>
          <w:color w:val="000000" w:themeColor="text1"/>
          <w:sz w:val="28"/>
          <w:szCs w:val="28"/>
        </w:rPr>
        <w:t>ФОРМА</w:t>
      </w:r>
    </w:p>
    <w:p w:rsidR="00814D34" w:rsidRPr="006B12D9" w:rsidRDefault="00814D34" w:rsidP="002A2375">
      <w:pPr>
        <w:spacing w:after="0" w:line="240" w:lineRule="auto"/>
        <w:jc w:val="right"/>
        <w:rPr>
          <w:rFonts w:ascii="Times New Roman" w:hAnsi="Times New Roman"/>
          <w:color w:val="000000" w:themeColor="text1"/>
          <w:sz w:val="28"/>
          <w:szCs w:val="28"/>
        </w:rPr>
      </w:pPr>
    </w:p>
    <w:p w:rsidR="00814D34" w:rsidRPr="006B12D9" w:rsidRDefault="00814D34" w:rsidP="002A2375">
      <w:pPr>
        <w:widowControl w:val="0"/>
        <w:autoSpaceDE w:val="0"/>
        <w:autoSpaceDN w:val="0"/>
        <w:adjustRightInd w:val="0"/>
        <w:spacing w:after="0" w:line="240" w:lineRule="auto"/>
        <w:jc w:val="center"/>
        <w:outlineLvl w:val="0"/>
        <w:rPr>
          <w:rFonts w:ascii="Times New Roman" w:eastAsia="Times New Roman" w:hAnsi="Times New Roman"/>
          <w:b/>
          <w:bCs/>
          <w:color w:val="000000" w:themeColor="text1"/>
          <w:kern w:val="32"/>
          <w:sz w:val="28"/>
          <w:szCs w:val="28"/>
          <w:lang w:eastAsia="ru-RU"/>
        </w:rPr>
      </w:pPr>
      <w:r w:rsidRPr="006B12D9">
        <w:rPr>
          <w:rFonts w:ascii="Times New Roman" w:eastAsia="Times New Roman" w:hAnsi="Times New Roman"/>
          <w:b/>
          <w:bCs/>
          <w:color w:val="000000" w:themeColor="text1"/>
          <w:kern w:val="32"/>
          <w:sz w:val="28"/>
          <w:szCs w:val="28"/>
          <w:lang w:eastAsia="ru-RU"/>
        </w:rPr>
        <w:t>АКТ</w:t>
      </w:r>
    </w:p>
    <w:p w:rsidR="00814D34" w:rsidRPr="006B12D9" w:rsidRDefault="00814D34" w:rsidP="002A2375">
      <w:pPr>
        <w:widowControl w:val="0"/>
        <w:autoSpaceDE w:val="0"/>
        <w:autoSpaceDN w:val="0"/>
        <w:adjustRightInd w:val="0"/>
        <w:spacing w:after="0" w:line="240" w:lineRule="auto"/>
        <w:jc w:val="center"/>
        <w:outlineLvl w:val="0"/>
        <w:rPr>
          <w:rFonts w:ascii="Times New Roman" w:eastAsia="Times New Roman" w:hAnsi="Times New Roman"/>
          <w:b/>
          <w:bCs/>
          <w:color w:val="000000" w:themeColor="text1"/>
          <w:kern w:val="32"/>
          <w:sz w:val="28"/>
          <w:szCs w:val="28"/>
          <w:lang w:eastAsia="ru-RU"/>
        </w:rPr>
      </w:pPr>
      <w:r w:rsidRPr="006B12D9">
        <w:rPr>
          <w:rFonts w:ascii="Times New Roman" w:eastAsia="Times New Roman" w:hAnsi="Times New Roman"/>
          <w:b/>
          <w:bCs/>
          <w:color w:val="000000" w:themeColor="text1"/>
          <w:kern w:val="32"/>
          <w:sz w:val="28"/>
          <w:szCs w:val="28"/>
          <w:lang w:eastAsia="ru-RU"/>
        </w:rPr>
        <w:t>приема-передачи</w:t>
      </w:r>
      <w:r w:rsidRPr="006B12D9">
        <w:rPr>
          <w:rFonts w:ascii="Times New Roman" w:eastAsia="Times New Roman" w:hAnsi="Times New Roman"/>
          <w:b/>
          <w:bCs/>
          <w:color w:val="000000" w:themeColor="text1"/>
          <w:kern w:val="32"/>
          <w:sz w:val="28"/>
          <w:szCs w:val="28"/>
          <w:lang w:eastAsia="ru-RU"/>
        </w:rPr>
        <w:br/>
        <w:t xml:space="preserve">сельскохозяйственных животных </w:t>
      </w:r>
    </w:p>
    <w:p w:rsidR="00814D34" w:rsidRPr="006B12D9" w:rsidRDefault="00814D34" w:rsidP="002A2375">
      <w:pPr>
        <w:widowControl w:val="0"/>
        <w:autoSpaceDE w:val="0"/>
        <w:autoSpaceDN w:val="0"/>
        <w:adjustRightInd w:val="0"/>
        <w:spacing w:before="108" w:after="108" w:line="240" w:lineRule="auto"/>
        <w:jc w:val="center"/>
        <w:outlineLvl w:val="0"/>
        <w:rPr>
          <w:rFonts w:ascii="Times New Roman" w:eastAsia="Times New Roman" w:hAnsi="Times New Roman"/>
          <w:bCs/>
          <w:color w:val="000000" w:themeColor="text1"/>
          <w:kern w:val="32"/>
          <w:sz w:val="28"/>
          <w:szCs w:val="28"/>
          <w:lang w:eastAsia="ru-RU"/>
        </w:rPr>
      </w:pPr>
      <w:r w:rsidRPr="006B12D9">
        <w:rPr>
          <w:rFonts w:ascii="Times New Roman" w:eastAsia="Times New Roman" w:hAnsi="Times New Roman"/>
          <w:bCs/>
          <w:color w:val="000000" w:themeColor="text1"/>
          <w:kern w:val="32"/>
          <w:sz w:val="24"/>
          <w:szCs w:val="24"/>
          <w:lang w:eastAsia="ru-RU"/>
        </w:rPr>
        <w:t>по</w:t>
      </w:r>
      <w:r w:rsidRPr="006B12D9">
        <w:rPr>
          <w:rFonts w:ascii="Times New Roman" w:eastAsia="Times New Roman" w:hAnsi="Times New Roman"/>
          <w:bCs/>
          <w:color w:val="000000" w:themeColor="text1"/>
          <w:kern w:val="32"/>
          <w:sz w:val="28"/>
          <w:szCs w:val="28"/>
          <w:lang w:eastAsia="ru-RU"/>
        </w:rPr>
        <w:t>_______________________________________</w:t>
      </w:r>
    </w:p>
    <w:p w:rsidR="00814D34" w:rsidRPr="006B12D9" w:rsidRDefault="00814D34" w:rsidP="002A2375">
      <w:pPr>
        <w:widowControl w:val="0"/>
        <w:autoSpaceDE w:val="0"/>
        <w:autoSpaceDN w:val="0"/>
        <w:adjustRightInd w:val="0"/>
        <w:spacing w:after="0" w:line="240" w:lineRule="auto"/>
        <w:ind w:firstLine="720"/>
        <w:jc w:val="both"/>
        <w:rPr>
          <w:rFonts w:ascii="Times New Roman" w:eastAsia="Times New Roman" w:hAnsi="Times New Roman"/>
          <w:color w:val="000000" w:themeColor="text1"/>
          <w:sz w:val="18"/>
          <w:szCs w:val="18"/>
          <w:lang w:eastAsia="ru-RU"/>
        </w:rPr>
      </w:pPr>
      <w:r w:rsidRPr="006B12D9">
        <w:rPr>
          <w:rFonts w:ascii="Times New Roman" w:eastAsia="Times New Roman" w:hAnsi="Times New Roman"/>
          <w:color w:val="000000" w:themeColor="text1"/>
          <w:sz w:val="18"/>
          <w:szCs w:val="18"/>
          <w:lang w:eastAsia="ru-RU"/>
        </w:rPr>
        <w:tab/>
      </w:r>
      <w:r w:rsidRPr="006B12D9">
        <w:rPr>
          <w:rFonts w:ascii="Times New Roman" w:eastAsia="Times New Roman" w:hAnsi="Times New Roman"/>
          <w:color w:val="000000" w:themeColor="text1"/>
          <w:sz w:val="18"/>
          <w:szCs w:val="18"/>
          <w:lang w:eastAsia="ru-RU"/>
        </w:rPr>
        <w:tab/>
      </w:r>
      <w:r w:rsidRPr="006B12D9">
        <w:rPr>
          <w:rFonts w:ascii="Times New Roman" w:eastAsia="Times New Roman" w:hAnsi="Times New Roman"/>
          <w:color w:val="000000" w:themeColor="text1"/>
          <w:sz w:val="18"/>
          <w:szCs w:val="18"/>
          <w:lang w:eastAsia="ru-RU"/>
        </w:rPr>
        <w:tab/>
        <w:t>(указать документ-основание, его дату и номер)</w:t>
      </w:r>
    </w:p>
    <w:p w:rsidR="00814D34" w:rsidRPr="006B12D9" w:rsidRDefault="00814D34"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___________________</w:t>
      </w:r>
      <w:r w:rsidRPr="006B12D9">
        <w:rPr>
          <w:rFonts w:ascii="Times New Roman" w:eastAsia="Times New Roman" w:hAnsi="Times New Roman"/>
          <w:color w:val="000000" w:themeColor="text1"/>
          <w:sz w:val="28"/>
          <w:szCs w:val="28"/>
          <w:lang w:eastAsia="ru-RU"/>
        </w:rPr>
        <w:tab/>
      </w:r>
      <w:r w:rsidRPr="006B12D9">
        <w:rPr>
          <w:rFonts w:ascii="Times New Roman" w:eastAsia="Times New Roman" w:hAnsi="Times New Roman"/>
          <w:color w:val="000000" w:themeColor="text1"/>
          <w:sz w:val="28"/>
          <w:szCs w:val="28"/>
          <w:lang w:eastAsia="ru-RU"/>
        </w:rPr>
        <w:tab/>
      </w:r>
      <w:r w:rsidRPr="006B12D9">
        <w:rPr>
          <w:rFonts w:ascii="Times New Roman" w:eastAsia="Times New Roman" w:hAnsi="Times New Roman"/>
          <w:color w:val="000000" w:themeColor="text1"/>
          <w:sz w:val="28"/>
          <w:szCs w:val="28"/>
          <w:lang w:eastAsia="ru-RU"/>
        </w:rPr>
        <w:tab/>
      </w:r>
      <w:r w:rsidRPr="006B12D9">
        <w:rPr>
          <w:rFonts w:ascii="Times New Roman" w:eastAsia="Times New Roman" w:hAnsi="Times New Roman"/>
          <w:color w:val="000000" w:themeColor="text1"/>
          <w:sz w:val="28"/>
          <w:szCs w:val="28"/>
          <w:lang w:eastAsia="ru-RU"/>
        </w:rPr>
        <w:tab/>
      </w:r>
      <w:r w:rsidRPr="006B12D9">
        <w:rPr>
          <w:rFonts w:ascii="Times New Roman" w:eastAsia="Times New Roman" w:hAnsi="Times New Roman"/>
          <w:color w:val="000000" w:themeColor="text1"/>
          <w:sz w:val="28"/>
          <w:szCs w:val="28"/>
          <w:lang w:eastAsia="ru-RU"/>
        </w:rPr>
        <w:tab/>
      </w:r>
      <w:r w:rsidRPr="006B12D9">
        <w:rPr>
          <w:rFonts w:ascii="Times New Roman" w:eastAsia="Times New Roman" w:hAnsi="Times New Roman"/>
          <w:color w:val="000000" w:themeColor="text1"/>
          <w:sz w:val="28"/>
          <w:szCs w:val="28"/>
          <w:lang w:eastAsia="ru-RU"/>
        </w:rPr>
        <w:tab/>
      </w:r>
      <w:r w:rsidRPr="006B12D9">
        <w:rPr>
          <w:rFonts w:ascii="Times New Roman" w:eastAsia="Times New Roman" w:hAnsi="Times New Roman"/>
          <w:color w:val="000000" w:themeColor="text1"/>
          <w:sz w:val="28"/>
          <w:szCs w:val="28"/>
          <w:lang w:eastAsia="ru-RU"/>
        </w:rPr>
        <w:tab/>
        <w:t>_______________</w:t>
      </w:r>
    </w:p>
    <w:tbl>
      <w:tblPr>
        <w:tblW w:w="5000" w:type="pct"/>
        <w:tblInd w:w="108" w:type="dxa"/>
        <w:tblLook w:val="04A0" w:firstRow="1" w:lastRow="0" w:firstColumn="1" w:lastColumn="0" w:noHBand="0" w:noVBand="1"/>
      </w:tblPr>
      <w:tblGrid>
        <w:gridCol w:w="6379"/>
        <w:gridCol w:w="3191"/>
      </w:tblGrid>
      <w:tr w:rsidR="002A2375" w:rsidRPr="006B12D9" w:rsidTr="000B5908">
        <w:tc>
          <w:tcPr>
            <w:tcW w:w="3333" w:type="pct"/>
            <w:hideMark/>
          </w:tcPr>
          <w:p w:rsidR="00814D34" w:rsidRPr="006B12D9" w:rsidRDefault="00814D34" w:rsidP="002A2375">
            <w:pPr>
              <w:widowControl w:val="0"/>
              <w:autoSpaceDE w:val="0"/>
              <w:autoSpaceDN w:val="0"/>
              <w:adjustRightInd w:val="0"/>
              <w:spacing w:after="0" w:line="240" w:lineRule="auto"/>
              <w:rPr>
                <w:rFonts w:ascii="Times New Roman" w:eastAsia="Times New Roman" w:hAnsi="Times New Roman"/>
                <w:color w:val="000000" w:themeColor="text1"/>
                <w:sz w:val="18"/>
                <w:szCs w:val="18"/>
                <w:lang w:eastAsia="ru-RU"/>
              </w:rPr>
            </w:pPr>
            <w:r w:rsidRPr="006B12D9">
              <w:rPr>
                <w:rFonts w:ascii="Times New Roman" w:eastAsia="Times New Roman" w:hAnsi="Times New Roman"/>
                <w:color w:val="000000" w:themeColor="text1"/>
                <w:sz w:val="28"/>
                <w:szCs w:val="28"/>
                <w:lang w:eastAsia="ru-RU"/>
              </w:rPr>
              <w:t xml:space="preserve">    </w:t>
            </w:r>
            <w:r w:rsidRPr="006B12D9">
              <w:rPr>
                <w:rFonts w:ascii="Times New Roman" w:eastAsia="Times New Roman" w:hAnsi="Times New Roman"/>
                <w:color w:val="000000" w:themeColor="text1"/>
                <w:sz w:val="18"/>
                <w:szCs w:val="18"/>
                <w:lang w:eastAsia="ru-RU"/>
              </w:rPr>
              <w:t>(место подписания акта)</w:t>
            </w:r>
          </w:p>
        </w:tc>
        <w:tc>
          <w:tcPr>
            <w:tcW w:w="1667" w:type="pct"/>
            <w:hideMark/>
          </w:tcPr>
          <w:p w:rsidR="00814D34" w:rsidRPr="006B12D9" w:rsidRDefault="00814D34" w:rsidP="002A2375">
            <w:pPr>
              <w:widowControl w:val="0"/>
              <w:autoSpaceDE w:val="0"/>
              <w:autoSpaceDN w:val="0"/>
              <w:adjustRightInd w:val="0"/>
              <w:spacing w:after="0" w:line="240" w:lineRule="auto"/>
              <w:jc w:val="both"/>
              <w:rPr>
                <w:rFonts w:ascii="Times New Roman" w:eastAsia="Times New Roman" w:hAnsi="Times New Roman"/>
                <w:color w:val="000000" w:themeColor="text1"/>
                <w:sz w:val="18"/>
                <w:szCs w:val="18"/>
                <w:lang w:eastAsia="ru-RU"/>
              </w:rPr>
            </w:pPr>
            <w:r w:rsidRPr="006B12D9">
              <w:rPr>
                <w:rFonts w:ascii="Times New Roman" w:eastAsia="Times New Roman" w:hAnsi="Times New Roman"/>
                <w:color w:val="000000" w:themeColor="text1"/>
                <w:sz w:val="18"/>
                <w:szCs w:val="18"/>
                <w:lang w:eastAsia="ru-RU"/>
              </w:rPr>
              <w:t xml:space="preserve">                       (число, месяц, год)</w:t>
            </w:r>
          </w:p>
        </w:tc>
      </w:tr>
    </w:tbl>
    <w:p w:rsidR="00814D34" w:rsidRPr="006B12D9" w:rsidRDefault="00814D34"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__________________________________________________________________</w:t>
      </w:r>
    </w:p>
    <w:p w:rsidR="00814D34" w:rsidRPr="006B12D9" w:rsidRDefault="00814D34"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18"/>
          <w:szCs w:val="18"/>
          <w:lang w:eastAsia="ru-RU"/>
        </w:rPr>
        <w:t xml:space="preserve">      (наименование сельскохозяйственного товаропроизводителя или организации - собственника сельхозживотных)</w:t>
      </w:r>
      <w:r w:rsidRPr="006B12D9">
        <w:rPr>
          <w:rFonts w:ascii="Times New Roman" w:eastAsia="Times New Roman" w:hAnsi="Times New Roman"/>
          <w:color w:val="000000" w:themeColor="text1"/>
          <w:sz w:val="28"/>
          <w:szCs w:val="28"/>
          <w:lang w:eastAsia="ru-RU"/>
        </w:rPr>
        <w:t xml:space="preserve"> </w:t>
      </w:r>
    </w:p>
    <w:p w:rsidR="00814D34" w:rsidRPr="006B12D9" w:rsidRDefault="00814D34"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8"/>
          <w:szCs w:val="28"/>
          <w:lang w:eastAsia="ru-RU"/>
        </w:rPr>
      </w:pPr>
      <w:proofErr w:type="gramStart"/>
      <w:r w:rsidRPr="006B12D9">
        <w:rPr>
          <w:rFonts w:ascii="Times New Roman" w:eastAsia="Times New Roman" w:hAnsi="Times New Roman"/>
          <w:color w:val="000000" w:themeColor="text1"/>
          <w:sz w:val="24"/>
          <w:szCs w:val="24"/>
          <w:lang w:eastAsia="ru-RU"/>
        </w:rPr>
        <w:t>в</w:t>
      </w:r>
      <w:proofErr w:type="gramEnd"/>
      <w:r w:rsidRPr="006B12D9">
        <w:rPr>
          <w:rFonts w:ascii="Times New Roman" w:eastAsia="Times New Roman" w:hAnsi="Times New Roman"/>
          <w:color w:val="000000" w:themeColor="text1"/>
          <w:sz w:val="24"/>
          <w:szCs w:val="24"/>
          <w:lang w:eastAsia="ru-RU"/>
        </w:rPr>
        <w:t xml:space="preserve"> лице</w:t>
      </w:r>
      <w:r w:rsidRPr="006B12D9">
        <w:rPr>
          <w:rFonts w:ascii="Times New Roman" w:eastAsia="Times New Roman" w:hAnsi="Times New Roman"/>
          <w:color w:val="000000" w:themeColor="text1"/>
          <w:sz w:val="28"/>
          <w:szCs w:val="28"/>
          <w:lang w:eastAsia="ru-RU"/>
        </w:rPr>
        <w:t xml:space="preserve"> ____________________________________, </w:t>
      </w:r>
      <w:r w:rsidRPr="006B12D9">
        <w:rPr>
          <w:rFonts w:ascii="Times New Roman" w:eastAsia="Times New Roman" w:hAnsi="Times New Roman"/>
          <w:color w:val="000000" w:themeColor="text1"/>
          <w:sz w:val="24"/>
          <w:szCs w:val="24"/>
          <w:lang w:eastAsia="ru-RU"/>
        </w:rPr>
        <w:t>действующего(ей) на основании</w:t>
      </w:r>
    </w:p>
    <w:p w:rsidR="00814D34" w:rsidRPr="006B12D9" w:rsidRDefault="00814D34" w:rsidP="002A2375">
      <w:pPr>
        <w:widowControl w:val="0"/>
        <w:autoSpaceDE w:val="0"/>
        <w:autoSpaceDN w:val="0"/>
        <w:adjustRightInd w:val="0"/>
        <w:spacing w:after="0" w:line="240" w:lineRule="auto"/>
        <w:jc w:val="both"/>
        <w:rPr>
          <w:rFonts w:ascii="Times New Roman" w:eastAsia="Times New Roman" w:hAnsi="Times New Roman"/>
          <w:color w:val="000000" w:themeColor="text1"/>
          <w:sz w:val="18"/>
          <w:szCs w:val="18"/>
          <w:lang w:eastAsia="ru-RU"/>
        </w:rPr>
      </w:pPr>
      <w:r w:rsidRPr="006B12D9">
        <w:rPr>
          <w:rFonts w:ascii="Times New Roman" w:eastAsia="Times New Roman" w:hAnsi="Times New Roman"/>
          <w:color w:val="000000" w:themeColor="text1"/>
          <w:sz w:val="18"/>
          <w:szCs w:val="18"/>
          <w:lang w:eastAsia="ru-RU"/>
        </w:rPr>
        <w:t xml:space="preserve">                                         (должность, Ф. И. О. (при наличии))</w:t>
      </w:r>
    </w:p>
    <w:p w:rsidR="00814D34" w:rsidRPr="006B12D9" w:rsidRDefault="00814D34"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 xml:space="preserve">___________________________________________, </w:t>
      </w:r>
      <w:r w:rsidRPr="006B12D9">
        <w:rPr>
          <w:rFonts w:ascii="Times New Roman" w:eastAsia="Times New Roman" w:hAnsi="Times New Roman"/>
          <w:color w:val="000000" w:themeColor="text1"/>
          <w:sz w:val="24"/>
          <w:szCs w:val="24"/>
          <w:lang w:eastAsia="ru-RU"/>
        </w:rPr>
        <w:t>именуемый(</w:t>
      </w:r>
      <w:proofErr w:type="spellStart"/>
      <w:r w:rsidRPr="006B12D9">
        <w:rPr>
          <w:rFonts w:ascii="Times New Roman" w:eastAsia="Times New Roman" w:hAnsi="Times New Roman"/>
          <w:color w:val="000000" w:themeColor="text1"/>
          <w:sz w:val="24"/>
          <w:szCs w:val="24"/>
          <w:lang w:eastAsia="ru-RU"/>
        </w:rPr>
        <w:t>ая</w:t>
      </w:r>
      <w:proofErr w:type="spellEnd"/>
      <w:r w:rsidRPr="006B12D9">
        <w:rPr>
          <w:rFonts w:ascii="Times New Roman" w:eastAsia="Times New Roman" w:hAnsi="Times New Roman"/>
          <w:color w:val="000000" w:themeColor="text1"/>
          <w:sz w:val="24"/>
          <w:szCs w:val="24"/>
          <w:lang w:eastAsia="ru-RU"/>
        </w:rPr>
        <w:t>) в дальнейшем</w:t>
      </w:r>
      <w:r w:rsidRPr="006B12D9">
        <w:rPr>
          <w:rFonts w:ascii="Times New Roman" w:eastAsia="Times New Roman" w:hAnsi="Times New Roman"/>
          <w:color w:val="000000" w:themeColor="text1"/>
          <w:sz w:val="28"/>
          <w:szCs w:val="28"/>
          <w:lang w:eastAsia="ru-RU"/>
        </w:rPr>
        <w:t>,</w:t>
      </w:r>
    </w:p>
    <w:p w:rsidR="00814D34" w:rsidRPr="006B12D9" w:rsidRDefault="00814D34"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18"/>
          <w:szCs w:val="18"/>
          <w:lang w:eastAsia="ru-RU"/>
        </w:rPr>
        <w:t xml:space="preserve">                (наименование документа, подтверждающего полномочия)</w:t>
      </w:r>
      <w:r w:rsidRPr="006B12D9">
        <w:rPr>
          <w:rFonts w:ascii="Times New Roman" w:eastAsia="Times New Roman" w:hAnsi="Times New Roman"/>
          <w:color w:val="000000" w:themeColor="text1"/>
          <w:sz w:val="28"/>
          <w:szCs w:val="28"/>
          <w:lang w:eastAsia="ru-RU"/>
        </w:rPr>
        <w:t xml:space="preserve"> </w:t>
      </w:r>
    </w:p>
    <w:p w:rsidR="00814D34" w:rsidRPr="006B12D9" w:rsidRDefault="00814D34"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4"/>
          <w:szCs w:val="24"/>
          <w:lang w:eastAsia="ru-RU"/>
        </w:rPr>
        <w:t>«Собственник», с одной стороны и</w:t>
      </w:r>
      <w:r w:rsidRPr="006B12D9">
        <w:rPr>
          <w:rFonts w:ascii="Times New Roman" w:eastAsia="Times New Roman" w:hAnsi="Times New Roman"/>
          <w:color w:val="000000" w:themeColor="text1"/>
          <w:sz w:val="28"/>
          <w:szCs w:val="28"/>
          <w:lang w:eastAsia="ru-RU"/>
        </w:rPr>
        <w:t xml:space="preserve"> ________________________________________</w:t>
      </w:r>
    </w:p>
    <w:p w:rsidR="00814D34" w:rsidRPr="006B12D9" w:rsidRDefault="00814D34"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 xml:space="preserve">                                                  </w:t>
      </w:r>
      <w:r w:rsidRPr="006B12D9">
        <w:rPr>
          <w:rFonts w:ascii="Times New Roman" w:eastAsia="Times New Roman" w:hAnsi="Times New Roman"/>
          <w:color w:val="000000" w:themeColor="text1"/>
          <w:sz w:val="18"/>
          <w:szCs w:val="18"/>
          <w:lang w:eastAsia="ru-RU"/>
        </w:rPr>
        <w:t>(наименование сельскохозяйственного товаропроизводителя, организации)</w:t>
      </w:r>
      <w:r w:rsidRPr="006B12D9">
        <w:rPr>
          <w:rFonts w:ascii="Times New Roman" w:eastAsia="Times New Roman" w:hAnsi="Times New Roman"/>
          <w:color w:val="000000" w:themeColor="text1"/>
          <w:sz w:val="28"/>
          <w:szCs w:val="28"/>
          <w:lang w:eastAsia="ru-RU"/>
        </w:rPr>
        <w:t xml:space="preserve"> </w:t>
      </w:r>
    </w:p>
    <w:p w:rsidR="00814D34" w:rsidRPr="006B12D9" w:rsidRDefault="00814D34"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8"/>
          <w:szCs w:val="28"/>
          <w:lang w:eastAsia="ru-RU"/>
        </w:rPr>
      </w:pPr>
      <w:proofErr w:type="gramStart"/>
      <w:r w:rsidRPr="006B12D9">
        <w:rPr>
          <w:rFonts w:ascii="Times New Roman" w:eastAsia="Times New Roman" w:hAnsi="Times New Roman"/>
          <w:color w:val="000000" w:themeColor="text1"/>
          <w:sz w:val="24"/>
          <w:szCs w:val="24"/>
          <w:lang w:eastAsia="ru-RU"/>
        </w:rPr>
        <w:t>в</w:t>
      </w:r>
      <w:proofErr w:type="gramEnd"/>
      <w:r w:rsidRPr="006B12D9">
        <w:rPr>
          <w:rFonts w:ascii="Times New Roman" w:eastAsia="Times New Roman" w:hAnsi="Times New Roman"/>
          <w:color w:val="000000" w:themeColor="text1"/>
          <w:sz w:val="24"/>
          <w:szCs w:val="24"/>
          <w:lang w:eastAsia="ru-RU"/>
        </w:rPr>
        <w:t xml:space="preserve"> лице</w:t>
      </w:r>
      <w:r w:rsidRPr="006B12D9">
        <w:rPr>
          <w:rFonts w:ascii="Times New Roman" w:eastAsia="Times New Roman" w:hAnsi="Times New Roman"/>
          <w:color w:val="000000" w:themeColor="text1"/>
          <w:sz w:val="28"/>
          <w:szCs w:val="28"/>
          <w:lang w:eastAsia="ru-RU"/>
        </w:rPr>
        <w:t xml:space="preserve"> ____________________________________, </w:t>
      </w:r>
      <w:r w:rsidRPr="006B12D9">
        <w:rPr>
          <w:rFonts w:ascii="Times New Roman" w:eastAsia="Times New Roman" w:hAnsi="Times New Roman"/>
          <w:color w:val="000000" w:themeColor="text1"/>
          <w:sz w:val="24"/>
          <w:szCs w:val="24"/>
          <w:lang w:eastAsia="ru-RU"/>
        </w:rPr>
        <w:t>действующего(ей) на основании</w:t>
      </w:r>
    </w:p>
    <w:p w:rsidR="00814D34" w:rsidRPr="006B12D9" w:rsidRDefault="00814D34" w:rsidP="002A2375">
      <w:pPr>
        <w:widowControl w:val="0"/>
        <w:autoSpaceDE w:val="0"/>
        <w:autoSpaceDN w:val="0"/>
        <w:adjustRightInd w:val="0"/>
        <w:spacing w:after="0" w:line="240" w:lineRule="auto"/>
        <w:ind w:firstLine="708"/>
        <w:jc w:val="both"/>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18"/>
          <w:szCs w:val="18"/>
          <w:lang w:eastAsia="ru-RU"/>
        </w:rPr>
        <w:t xml:space="preserve">                                  (должность, Ф. И. О. (при наличии))</w:t>
      </w:r>
      <w:r w:rsidRPr="006B12D9">
        <w:rPr>
          <w:rFonts w:ascii="Times New Roman" w:eastAsia="Times New Roman" w:hAnsi="Times New Roman"/>
          <w:color w:val="000000" w:themeColor="text1"/>
          <w:sz w:val="28"/>
          <w:szCs w:val="28"/>
          <w:lang w:eastAsia="ru-RU"/>
        </w:rPr>
        <w:t xml:space="preserve">, </w:t>
      </w:r>
    </w:p>
    <w:p w:rsidR="00814D34" w:rsidRPr="006B12D9" w:rsidRDefault="00814D34"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8"/>
          <w:szCs w:val="28"/>
          <w:lang w:eastAsia="ru-RU"/>
        </w:rPr>
        <w:t xml:space="preserve">___________________________________________, </w:t>
      </w:r>
      <w:r w:rsidRPr="006B12D9">
        <w:rPr>
          <w:rFonts w:ascii="Times New Roman" w:eastAsia="Times New Roman" w:hAnsi="Times New Roman"/>
          <w:color w:val="000000" w:themeColor="text1"/>
          <w:sz w:val="24"/>
          <w:szCs w:val="24"/>
          <w:lang w:eastAsia="ru-RU"/>
        </w:rPr>
        <w:t>именуемый(</w:t>
      </w:r>
      <w:proofErr w:type="spellStart"/>
      <w:r w:rsidRPr="006B12D9">
        <w:rPr>
          <w:rFonts w:ascii="Times New Roman" w:eastAsia="Times New Roman" w:hAnsi="Times New Roman"/>
          <w:color w:val="000000" w:themeColor="text1"/>
          <w:sz w:val="24"/>
          <w:szCs w:val="24"/>
          <w:lang w:eastAsia="ru-RU"/>
        </w:rPr>
        <w:t>ая</w:t>
      </w:r>
      <w:proofErr w:type="spellEnd"/>
      <w:r w:rsidRPr="006B12D9">
        <w:rPr>
          <w:rFonts w:ascii="Times New Roman" w:eastAsia="Times New Roman" w:hAnsi="Times New Roman"/>
          <w:color w:val="000000" w:themeColor="text1"/>
          <w:sz w:val="24"/>
          <w:szCs w:val="24"/>
          <w:lang w:eastAsia="ru-RU"/>
        </w:rPr>
        <w:t>) в дальнейшем</w:t>
      </w:r>
    </w:p>
    <w:p w:rsidR="00814D34" w:rsidRPr="006B12D9" w:rsidRDefault="00814D34"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18"/>
          <w:szCs w:val="18"/>
          <w:lang w:eastAsia="ru-RU"/>
        </w:rPr>
        <w:t>(наименование документа, подтверждающего полномочия)</w:t>
      </w:r>
      <w:r w:rsidRPr="006B12D9">
        <w:rPr>
          <w:rFonts w:ascii="Times New Roman" w:eastAsia="Times New Roman" w:hAnsi="Times New Roman"/>
          <w:color w:val="000000" w:themeColor="text1"/>
          <w:sz w:val="28"/>
          <w:szCs w:val="28"/>
          <w:lang w:eastAsia="ru-RU"/>
        </w:rPr>
        <w:t xml:space="preserve"> </w:t>
      </w:r>
    </w:p>
    <w:p w:rsidR="00814D34" w:rsidRPr="006B12D9" w:rsidRDefault="00814D34"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8"/>
          <w:szCs w:val="28"/>
          <w:lang w:eastAsia="ru-RU"/>
        </w:rPr>
        <w:t>«</w:t>
      </w:r>
      <w:r w:rsidRPr="006B12D9">
        <w:rPr>
          <w:rFonts w:ascii="Times New Roman" w:eastAsia="Times New Roman" w:hAnsi="Times New Roman"/>
          <w:color w:val="000000" w:themeColor="text1"/>
          <w:sz w:val="24"/>
          <w:szCs w:val="24"/>
          <w:lang w:eastAsia="ru-RU"/>
        </w:rPr>
        <w:t>Получатель», с другой стороны, а вместе именуемые «Стороны», подписали настоящий акт о нижеследующем:</w:t>
      </w:r>
    </w:p>
    <w:p w:rsidR="00814D34" w:rsidRPr="006B12D9" w:rsidRDefault="00814D34" w:rsidP="002A2375">
      <w:pPr>
        <w:widowControl w:val="0"/>
        <w:autoSpaceDE w:val="0"/>
        <w:autoSpaceDN w:val="0"/>
        <w:adjustRightInd w:val="0"/>
        <w:spacing w:after="0" w:line="240" w:lineRule="auto"/>
        <w:ind w:firstLine="720"/>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1</w:t>
      </w:r>
      <w:r w:rsidRPr="006B12D9">
        <w:rPr>
          <w:rFonts w:ascii="Times New Roman" w:eastAsia="Times New Roman" w:hAnsi="Times New Roman"/>
          <w:color w:val="000000" w:themeColor="text1"/>
          <w:sz w:val="28"/>
          <w:szCs w:val="28"/>
          <w:lang w:eastAsia="ru-RU"/>
        </w:rPr>
        <w:t xml:space="preserve">. </w:t>
      </w:r>
      <w:r w:rsidRPr="006B12D9">
        <w:rPr>
          <w:rFonts w:ascii="Times New Roman" w:eastAsia="Times New Roman" w:hAnsi="Times New Roman"/>
          <w:color w:val="000000" w:themeColor="text1"/>
          <w:sz w:val="24"/>
          <w:szCs w:val="24"/>
          <w:lang w:eastAsia="ru-RU"/>
        </w:rPr>
        <w:t>В соответствии с</w:t>
      </w:r>
      <w:r w:rsidRPr="006B12D9">
        <w:rPr>
          <w:rFonts w:ascii="Times New Roman" w:eastAsia="Times New Roman" w:hAnsi="Times New Roman"/>
          <w:color w:val="000000" w:themeColor="text1"/>
          <w:sz w:val="28"/>
          <w:szCs w:val="28"/>
          <w:lang w:eastAsia="ru-RU"/>
        </w:rPr>
        <w:t xml:space="preserve"> __________________________________ </w:t>
      </w:r>
      <w:r w:rsidRPr="006B12D9">
        <w:rPr>
          <w:rFonts w:ascii="Times New Roman" w:eastAsia="Times New Roman" w:hAnsi="Times New Roman"/>
          <w:color w:val="000000" w:themeColor="text1"/>
          <w:sz w:val="24"/>
          <w:szCs w:val="24"/>
          <w:lang w:eastAsia="ru-RU"/>
        </w:rPr>
        <w:t>Собственник</w:t>
      </w:r>
    </w:p>
    <w:p w:rsidR="00814D34" w:rsidRPr="006B12D9" w:rsidRDefault="00814D34" w:rsidP="002A2375">
      <w:pPr>
        <w:widowControl w:val="0"/>
        <w:autoSpaceDE w:val="0"/>
        <w:autoSpaceDN w:val="0"/>
        <w:adjustRightInd w:val="0"/>
        <w:spacing w:after="0" w:line="240" w:lineRule="auto"/>
        <w:ind w:firstLine="720"/>
        <w:jc w:val="both"/>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18"/>
          <w:szCs w:val="18"/>
          <w:lang w:eastAsia="ru-RU"/>
        </w:rPr>
        <w:t xml:space="preserve">                                                         (указать документ-основание, его дату и номер)</w:t>
      </w:r>
    </w:p>
    <w:p w:rsidR="00814D34" w:rsidRPr="006B12D9" w:rsidRDefault="00814D34"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передал, а Получатель принял следующих сельскохозяйственных животных:</w:t>
      </w:r>
    </w:p>
    <w:p w:rsidR="00814D34" w:rsidRPr="006B12D9" w:rsidRDefault="00814D34" w:rsidP="002A2375">
      <w:pPr>
        <w:widowControl w:val="0"/>
        <w:autoSpaceDE w:val="0"/>
        <w:autoSpaceDN w:val="0"/>
        <w:adjustRightInd w:val="0"/>
        <w:spacing w:after="0" w:line="240" w:lineRule="auto"/>
        <w:ind w:firstLine="720"/>
        <w:jc w:val="both"/>
        <w:rPr>
          <w:rFonts w:ascii="Times New Roman" w:eastAsia="Times New Roman" w:hAnsi="Times New Roman"/>
          <w:color w:val="000000" w:themeColor="text1"/>
          <w:sz w:val="28"/>
          <w:szCs w:val="28"/>
          <w:lang w:eastAsia="ru-RU"/>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1418"/>
        <w:gridCol w:w="709"/>
        <w:gridCol w:w="1086"/>
        <w:gridCol w:w="898"/>
        <w:gridCol w:w="1559"/>
        <w:gridCol w:w="993"/>
        <w:gridCol w:w="850"/>
        <w:gridCol w:w="1276"/>
      </w:tblGrid>
      <w:tr w:rsidR="002A2375" w:rsidRPr="006B12D9" w:rsidTr="000B5908">
        <w:trPr>
          <w:trHeight w:val="2222"/>
        </w:trPr>
        <w:tc>
          <w:tcPr>
            <w:tcW w:w="567" w:type="dxa"/>
            <w:tcBorders>
              <w:top w:val="single" w:sz="4" w:space="0" w:color="auto"/>
              <w:left w:val="single" w:sz="4" w:space="0" w:color="auto"/>
              <w:bottom w:val="single" w:sz="4" w:space="0" w:color="auto"/>
              <w:right w:val="nil"/>
            </w:tcBorders>
          </w:tcPr>
          <w:p w:rsidR="00814D34" w:rsidRPr="006B12D9" w:rsidRDefault="00814D34" w:rsidP="002A2375">
            <w:pPr>
              <w:widowControl w:val="0"/>
              <w:autoSpaceDE w:val="0"/>
              <w:autoSpaceDN w:val="0"/>
              <w:adjustRightInd w:val="0"/>
              <w:spacing w:after="0" w:line="240" w:lineRule="auto"/>
              <w:ind w:left="-57" w:right="-57"/>
              <w:jc w:val="center"/>
              <w:rPr>
                <w:rFonts w:ascii="Times New Roman" w:eastAsia="Times New Roman" w:hAnsi="Times New Roman"/>
                <w:color w:val="000000" w:themeColor="text1"/>
                <w:sz w:val="20"/>
                <w:szCs w:val="20"/>
                <w:lang w:eastAsia="ru-RU"/>
              </w:rPr>
            </w:pPr>
            <w:r w:rsidRPr="006B12D9">
              <w:rPr>
                <w:rFonts w:ascii="Times New Roman" w:eastAsia="Times New Roman" w:hAnsi="Times New Roman"/>
                <w:color w:val="000000" w:themeColor="text1"/>
                <w:sz w:val="20"/>
                <w:szCs w:val="20"/>
                <w:lang w:eastAsia="ru-RU"/>
              </w:rPr>
              <w:t>№ п/п</w:t>
            </w:r>
          </w:p>
        </w:tc>
        <w:tc>
          <w:tcPr>
            <w:tcW w:w="1418" w:type="dxa"/>
            <w:tcBorders>
              <w:top w:val="single" w:sz="4" w:space="0" w:color="auto"/>
              <w:left w:val="single" w:sz="4" w:space="0" w:color="auto"/>
              <w:bottom w:val="single" w:sz="4" w:space="0" w:color="auto"/>
              <w:right w:val="nil"/>
            </w:tcBorders>
            <w:hideMark/>
          </w:tcPr>
          <w:p w:rsidR="00814D34" w:rsidRPr="006B12D9" w:rsidRDefault="00814D34" w:rsidP="002A2375">
            <w:pPr>
              <w:widowControl w:val="0"/>
              <w:autoSpaceDE w:val="0"/>
              <w:autoSpaceDN w:val="0"/>
              <w:adjustRightInd w:val="0"/>
              <w:spacing w:after="0" w:line="240" w:lineRule="auto"/>
              <w:ind w:left="-57" w:right="-57"/>
              <w:jc w:val="center"/>
              <w:rPr>
                <w:rFonts w:ascii="Times New Roman" w:eastAsia="Times New Roman" w:hAnsi="Times New Roman"/>
                <w:color w:val="000000" w:themeColor="text1"/>
                <w:sz w:val="20"/>
                <w:szCs w:val="20"/>
                <w:lang w:eastAsia="ru-RU"/>
              </w:rPr>
            </w:pPr>
            <w:r w:rsidRPr="006B12D9">
              <w:rPr>
                <w:rFonts w:ascii="Times New Roman" w:eastAsia="Times New Roman" w:hAnsi="Times New Roman"/>
                <w:color w:val="000000" w:themeColor="text1"/>
                <w:sz w:val="20"/>
                <w:szCs w:val="20"/>
                <w:lang w:eastAsia="ru-RU"/>
              </w:rPr>
              <w:t xml:space="preserve">Наименование </w:t>
            </w:r>
            <w:proofErr w:type="spellStart"/>
            <w:r w:rsidRPr="006B12D9">
              <w:rPr>
                <w:rFonts w:ascii="Times New Roman" w:eastAsia="Times New Roman" w:hAnsi="Times New Roman"/>
                <w:color w:val="000000" w:themeColor="text1"/>
                <w:sz w:val="20"/>
                <w:szCs w:val="20"/>
                <w:lang w:eastAsia="ru-RU"/>
              </w:rPr>
              <w:t>сельскохозяй</w:t>
            </w:r>
            <w:proofErr w:type="spellEnd"/>
          </w:p>
          <w:p w:rsidR="00814D34" w:rsidRPr="006B12D9" w:rsidRDefault="00814D34" w:rsidP="002A2375">
            <w:pPr>
              <w:widowControl w:val="0"/>
              <w:autoSpaceDE w:val="0"/>
              <w:autoSpaceDN w:val="0"/>
              <w:adjustRightInd w:val="0"/>
              <w:spacing w:after="0" w:line="240" w:lineRule="auto"/>
              <w:ind w:left="-57" w:right="-57"/>
              <w:jc w:val="center"/>
              <w:rPr>
                <w:rFonts w:ascii="Times New Roman" w:eastAsia="Times New Roman" w:hAnsi="Times New Roman"/>
                <w:color w:val="000000" w:themeColor="text1"/>
                <w:sz w:val="20"/>
                <w:szCs w:val="20"/>
                <w:lang w:eastAsia="ru-RU"/>
              </w:rPr>
            </w:pPr>
            <w:proofErr w:type="spellStart"/>
            <w:r w:rsidRPr="006B12D9">
              <w:rPr>
                <w:rFonts w:ascii="Times New Roman" w:eastAsia="Times New Roman" w:hAnsi="Times New Roman"/>
                <w:color w:val="000000" w:themeColor="text1"/>
                <w:sz w:val="20"/>
                <w:szCs w:val="20"/>
                <w:lang w:eastAsia="ru-RU"/>
              </w:rPr>
              <w:t>ственных</w:t>
            </w:r>
            <w:proofErr w:type="spellEnd"/>
            <w:r w:rsidRPr="006B12D9">
              <w:rPr>
                <w:rFonts w:ascii="Times New Roman" w:eastAsia="Times New Roman" w:hAnsi="Times New Roman"/>
                <w:color w:val="000000" w:themeColor="text1"/>
                <w:sz w:val="20"/>
                <w:szCs w:val="20"/>
                <w:lang w:eastAsia="ru-RU"/>
              </w:rPr>
              <w:t xml:space="preserve"> животных</w:t>
            </w:r>
          </w:p>
        </w:tc>
        <w:tc>
          <w:tcPr>
            <w:tcW w:w="709" w:type="dxa"/>
            <w:tcBorders>
              <w:top w:val="single" w:sz="4" w:space="0" w:color="auto"/>
              <w:left w:val="single" w:sz="4" w:space="0" w:color="auto"/>
              <w:bottom w:val="single" w:sz="4" w:space="0" w:color="auto"/>
              <w:right w:val="nil"/>
            </w:tcBorders>
            <w:hideMark/>
          </w:tcPr>
          <w:p w:rsidR="00814D34" w:rsidRPr="006B12D9" w:rsidRDefault="00814D34" w:rsidP="002A2375">
            <w:pPr>
              <w:widowControl w:val="0"/>
              <w:autoSpaceDE w:val="0"/>
              <w:autoSpaceDN w:val="0"/>
              <w:adjustRightInd w:val="0"/>
              <w:spacing w:after="0" w:line="240" w:lineRule="auto"/>
              <w:ind w:left="-57" w:right="-57"/>
              <w:jc w:val="center"/>
              <w:rPr>
                <w:rFonts w:ascii="Times New Roman" w:eastAsia="Times New Roman" w:hAnsi="Times New Roman"/>
                <w:color w:val="000000" w:themeColor="text1"/>
                <w:sz w:val="20"/>
                <w:szCs w:val="20"/>
                <w:lang w:eastAsia="ru-RU"/>
              </w:rPr>
            </w:pPr>
            <w:r w:rsidRPr="006B12D9">
              <w:rPr>
                <w:rFonts w:ascii="Times New Roman" w:eastAsia="Times New Roman" w:hAnsi="Times New Roman"/>
                <w:color w:val="000000" w:themeColor="text1"/>
                <w:sz w:val="20"/>
                <w:szCs w:val="20"/>
                <w:lang w:eastAsia="ru-RU"/>
              </w:rPr>
              <w:t>Пол</w:t>
            </w:r>
          </w:p>
        </w:tc>
        <w:tc>
          <w:tcPr>
            <w:tcW w:w="1086" w:type="dxa"/>
            <w:tcBorders>
              <w:top w:val="single" w:sz="4" w:space="0" w:color="auto"/>
              <w:left w:val="single" w:sz="4" w:space="0" w:color="auto"/>
              <w:bottom w:val="single" w:sz="4" w:space="0" w:color="auto"/>
              <w:right w:val="nil"/>
            </w:tcBorders>
            <w:hideMark/>
          </w:tcPr>
          <w:p w:rsidR="00814D34" w:rsidRPr="006B12D9" w:rsidRDefault="00814D34" w:rsidP="002A2375">
            <w:pPr>
              <w:widowControl w:val="0"/>
              <w:autoSpaceDE w:val="0"/>
              <w:autoSpaceDN w:val="0"/>
              <w:adjustRightInd w:val="0"/>
              <w:spacing w:after="0" w:line="240" w:lineRule="auto"/>
              <w:ind w:left="-57" w:right="-57"/>
              <w:jc w:val="center"/>
              <w:rPr>
                <w:rFonts w:ascii="Times New Roman" w:eastAsia="Times New Roman" w:hAnsi="Times New Roman"/>
                <w:color w:val="000000" w:themeColor="text1"/>
                <w:sz w:val="20"/>
                <w:szCs w:val="20"/>
                <w:lang w:eastAsia="ru-RU"/>
              </w:rPr>
            </w:pPr>
            <w:r w:rsidRPr="006B12D9">
              <w:rPr>
                <w:rFonts w:ascii="Times New Roman" w:eastAsia="Times New Roman" w:hAnsi="Times New Roman"/>
                <w:color w:val="000000" w:themeColor="text1"/>
                <w:sz w:val="20"/>
                <w:szCs w:val="20"/>
                <w:lang w:eastAsia="ru-RU"/>
              </w:rPr>
              <w:t>Возраст</w:t>
            </w:r>
          </w:p>
        </w:tc>
        <w:tc>
          <w:tcPr>
            <w:tcW w:w="898" w:type="dxa"/>
            <w:tcBorders>
              <w:top w:val="single" w:sz="4" w:space="0" w:color="auto"/>
              <w:left w:val="single" w:sz="4" w:space="0" w:color="auto"/>
              <w:bottom w:val="single" w:sz="4" w:space="0" w:color="auto"/>
              <w:right w:val="nil"/>
            </w:tcBorders>
            <w:hideMark/>
          </w:tcPr>
          <w:p w:rsidR="00814D34" w:rsidRPr="006B12D9" w:rsidRDefault="00814D34" w:rsidP="002A2375">
            <w:pPr>
              <w:widowControl w:val="0"/>
              <w:autoSpaceDE w:val="0"/>
              <w:autoSpaceDN w:val="0"/>
              <w:adjustRightInd w:val="0"/>
              <w:spacing w:after="0" w:line="240" w:lineRule="auto"/>
              <w:ind w:left="-57" w:right="-57"/>
              <w:jc w:val="center"/>
              <w:rPr>
                <w:rFonts w:ascii="Times New Roman" w:eastAsia="Times New Roman" w:hAnsi="Times New Roman"/>
                <w:color w:val="000000" w:themeColor="text1"/>
                <w:sz w:val="20"/>
                <w:szCs w:val="20"/>
                <w:lang w:eastAsia="ru-RU"/>
              </w:rPr>
            </w:pPr>
            <w:proofErr w:type="spellStart"/>
            <w:r w:rsidRPr="006B12D9">
              <w:rPr>
                <w:rFonts w:ascii="Times New Roman" w:eastAsia="Times New Roman" w:hAnsi="Times New Roman"/>
                <w:color w:val="000000" w:themeColor="text1"/>
                <w:sz w:val="20"/>
                <w:szCs w:val="20"/>
                <w:lang w:eastAsia="ru-RU"/>
              </w:rPr>
              <w:t>Иденти</w:t>
            </w:r>
            <w:proofErr w:type="spellEnd"/>
          </w:p>
          <w:p w:rsidR="00814D34" w:rsidRPr="006B12D9" w:rsidRDefault="00814D34" w:rsidP="002A2375">
            <w:pPr>
              <w:widowControl w:val="0"/>
              <w:autoSpaceDE w:val="0"/>
              <w:autoSpaceDN w:val="0"/>
              <w:adjustRightInd w:val="0"/>
              <w:spacing w:after="0" w:line="240" w:lineRule="auto"/>
              <w:ind w:left="-57" w:right="-57"/>
              <w:jc w:val="center"/>
              <w:rPr>
                <w:rFonts w:ascii="Times New Roman" w:eastAsia="Times New Roman" w:hAnsi="Times New Roman"/>
                <w:color w:val="000000" w:themeColor="text1"/>
                <w:sz w:val="20"/>
                <w:szCs w:val="20"/>
                <w:lang w:eastAsia="ru-RU"/>
              </w:rPr>
            </w:pPr>
            <w:proofErr w:type="spellStart"/>
            <w:r w:rsidRPr="006B12D9">
              <w:rPr>
                <w:rFonts w:ascii="Times New Roman" w:eastAsia="Times New Roman" w:hAnsi="Times New Roman"/>
                <w:color w:val="000000" w:themeColor="text1"/>
                <w:sz w:val="20"/>
                <w:szCs w:val="20"/>
                <w:lang w:eastAsia="ru-RU"/>
              </w:rPr>
              <w:t>фикаци</w:t>
            </w:r>
            <w:proofErr w:type="spellEnd"/>
          </w:p>
          <w:p w:rsidR="00814D34" w:rsidRPr="006B12D9" w:rsidRDefault="00814D34" w:rsidP="002A2375">
            <w:pPr>
              <w:widowControl w:val="0"/>
              <w:autoSpaceDE w:val="0"/>
              <w:autoSpaceDN w:val="0"/>
              <w:adjustRightInd w:val="0"/>
              <w:spacing w:after="0" w:line="240" w:lineRule="auto"/>
              <w:ind w:left="-57" w:right="-57"/>
              <w:jc w:val="center"/>
              <w:rPr>
                <w:rFonts w:ascii="Times New Roman" w:eastAsia="Times New Roman" w:hAnsi="Times New Roman"/>
                <w:color w:val="000000" w:themeColor="text1"/>
                <w:sz w:val="20"/>
                <w:szCs w:val="20"/>
                <w:lang w:eastAsia="ru-RU"/>
              </w:rPr>
            </w:pPr>
            <w:proofErr w:type="spellStart"/>
            <w:r w:rsidRPr="006B12D9">
              <w:rPr>
                <w:rFonts w:ascii="Times New Roman" w:eastAsia="Times New Roman" w:hAnsi="Times New Roman"/>
                <w:color w:val="000000" w:themeColor="text1"/>
                <w:sz w:val="20"/>
                <w:szCs w:val="20"/>
                <w:lang w:eastAsia="ru-RU"/>
              </w:rPr>
              <w:t>онный</w:t>
            </w:r>
            <w:proofErr w:type="spellEnd"/>
            <w:r w:rsidRPr="006B12D9">
              <w:rPr>
                <w:rFonts w:ascii="Times New Roman" w:eastAsia="Times New Roman" w:hAnsi="Times New Roman"/>
                <w:color w:val="000000" w:themeColor="text1"/>
                <w:sz w:val="20"/>
                <w:szCs w:val="20"/>
                <w:lang w:eastAsia="ru-RU"/>
              </w:rPr>
              <w:t xml:space="preserve"> номер (бирка, чип)</w:t>
            </w:r>
          </w:p>
        </w:tc>
        <w:tc>
          <w:tcPr>
            <w:tcW w:w="1559" w:type="dxa"/>
            <w:tcBorders>
              <w:top w:val="single" w:sz="4" w:space="0" w:color="auto"/>
              <w:left w:val="single" w:sz="4" w:space="0" w:color="auto"/>
              <w:bottom w:val="single" w:sz="4" w:space="0" w:color="auto"/>
              <w:right w:val="nil"/>
            </w:tcBorders>
            <w:hideMark/>
          </w:tcPr>
          <w:p w:rsidR="00814D34" w:rsidRPr="006B12D9" w:rsidRDefault="00814D34" w:rsidP="002A2375">
            <w:pPr>
              <w:widowControl w:val="0"/>
              <w:autoSpaceDE w:val="0"/>
              <w:autoSpaceDN w:val="0"/>
              <w:adjustRightInd w:val="0"/>
              <w:spacing w:after="0" w:line="240" w:lineRule="auto"/>
              <w:ind w:left="-57" w:right="-57"/>
              <w:jc w:val="center"/>
              <w:rPr>
                <w:rFonts w:ascii="Times New Roman" w:eastAsia="Times New Roman" w:hAnsi="Times New Roman"/>
                <w:color w:val="000000" w:themeColor="text1"/>
                <w:sz w:val="20"/>
                <w:szCs w:val="20"/>
                <w:lang w:eastAsia="ru-RU"/>
              </w:rPr>
            </w:pPr>
            <w:r w:rsidRPr="006B12D9">
              <w:rPr>
                <w:rFonts w:ascii="Times New Roman" w:eastAsia="Times New Roman" w:hAnsi="Times New Roman"/>
                <w:color w:val="000000" w:themeColor="text1"/>
                <w:sz w:val="20"/>
                <w:szCs w:val="20"/>
                <w:lang w:eastAsia="ru-RU"/>
              </w:rPr>
              <w:t>Реквизиты ветеринарно-сопроводитель</w:t>
            </w:r>
          </w:p>
          <w:p w:rsidR="00814D34" w:rsidRPr="006B12D9" w:rsidRDefault="00814D34" w:rsidP="002A2375">
            <w:pPr>
              <w:widowControl w:val="0"/>
              <w:autoSpaceDE w:val="0"/>
              <w:autoSpaceDN w:val="0"/>
              <w:adjustRightInd w:val="0"/>
              <w:spacing w:after="0" w:line="240" w:lineRule="auto"/>
              <w:ind w:left="-57" w:right="-57"/>
              <w:jc w:val="center"/>
              <w:rPr>
                <w:rFonts w:ascii="Times New Roman" w:eastAsia="Times New Roman" w:hAnsi="Times New Roman"/>
                <w:color w:val="000000" w:themeColor="text1"/>
                <w:sz w:val="20"/>
                <w:szCs w:val="20"/>
                <w:lang w:eastAsia="ru-RU"/>
              </w:rPr>
            </w:pPr>
            <w:proofErr w:type="spellStart"/>
            <w:r w:rsidRPr="006B12D9">
              <w:rPr>
                <w:rFonts w:ascii="Times New Roman" w:eastAsia="Times New Roman" w:hAnsi="Times New Roman"/>
                <w:color w:val="000000" w:themeColor="text1"/>
                <w:sz w:val="20"/>
                <w:szCs w:val="20"/>
                <w:lang w:eastAsia="ru-RU"/>
              </w:rPr>
              <w:t>ных</w:t>
            </w:r>
            <w:proofErr w:type="spellEnd"/>
            <w:r w:rsidRPr="006B12D9">
              <w:rPr>
                <w:rFonts w:ascii="Times New Roman" w:eastAsia="Times New Roman" w:hAnsi="Times New Roman"/>
                <w:color w:val="000000" w:themeColor="text1"/>
                <w:sz w:val="20"/>
                <w:szCs w:val="20"/>
                <w:lang w:eastAsia="ru-RU"/>
              </w:rPr>
              <w:t xml:space="preserve"> документов</w:t>
            </w:r>
          </w:p>
          <w:p w:rsidR="00814D34" w:rsidRPr="006B12D9" w:rsidRDefault="00814D34" w:rsidP="002A2375">
            <w:pPr>
              <w:widowControl w:val="0"/>
              <w:autoSpaceDE w:val="0"/>
              <w:autoSpaceDN w:val="0"/>
              <w:adjustRightInd w:val="0"/>
              <w:spacing w:after="0" w:line="240" w:lineRule="auto"/>
              <w:ind w:left="-57" w:right="-57"/>
              <w:jc w:val="center"/>
              <w:rPr>
                <w:rFonts w:ascii="Times New Roman" w:eastAsia="Times New Roman" w:hAnsi="Times New Roman"/>
                <w:color w:val="000000" w:themeColor="text1"/>
                <w:sz w:val="20"/>
                <w:szCs w:val="20"/>
                <w:lang w:eastAsia="ru-RU"/>
              </w:rPr>
            </w:pPr>
          </w:p>
        </w:tc>
        <w:tc>
          <w:tcPr>
            <w:tcW w:w="993" w:type="dxa"/>
            <w:tcBorders>
              <w:top w:val="single" w:sz="4" w:space="0" w:color="auto"/>
              <w:left w:val="single" w:sz="4" w:space="0" w:color="auto"/>
              <w:bottom w:val="single" w:sz="4" w:space="0" w:color="auto"/>
              <w:right w:val="nil"/>
            </w:tcBorders>
            <w:hideMark/>
          </w:tcPr>
          <w:p w:rsidR="00814D34" w:rsidRPr="006B12D9" w:rsidRDefault="00814D34" w:rsidP="002A2375">
            <w:pPr>
              <w:widowControl w:val="0"/>
              <w:autoSpaceDE w:val="0"/>
              <w:autoSpaceDN w:val="0"/>
              <w:adjustRightInd w:val="0"/>
              <w:spacing w:after="0" w:line="240" w:lineRule="auto"/>
              <w:ind w:left="-57" w:right="-57"/>
              <w:jc w:val="center"/>
              <w:rPr>
                <w:rFonts w:ascii="Times New Roman" w:eastAsia="Times New Roman" w:hAnsi="Times New Roman"/>
                <w:color w:val="000000" w:themeColor="text1"/>
                <w:sz w:val="20"/>
                <w:szCs w:val="20"/>
                <w:lang w:eastAsia="ru-RU"/>
              </w:rPr>
            </w:pPr>
            <w:r w:rsidRPr="006B12D9">
              <w:rPr>
                <w:rFonts w:ascii="Times New Roman" w:eastAsia="Times New Roman" w:hAnsi="Times New Roman"/>
                <w:color w:val="000000" w:themeColor="text1"/>
                <w:sz w:val="20"/>
                <w:szCs w:val="20"/>
                <w:lang w:eastAsia="ru-RU"/>
              </w:rPr>
              <w:t>Живой вес, кг.</w:t>
            </w:r>
          </w:p>
        </w:tc>
        <w:tc>
          <w:tcPr>
            <w:tcW w:w="850" w:type="dxa"/>
            <w:tcBorders>
              <w:top w:val="single" w:sz="4" w:space="0" w:color="auto"/>
              <w:left w:val="single" w:sz="4" w:space="0" w:color="auto"/>
              <w:bottom w:val="single" w:sz="4" w:space="0" w:color="auto"/>
              <w:right w:val="single" w:sz="4" w:space="0" w:color="auto"/>
            </w:tcBorders>
            <w:hideMark/>
          </w:tcPr>
          <w:p w:rsidR="00814D34" w:rsidRPr="006B12D9" w:rsidRDefault="00814D34" w:rsidP="002A2375">
            <w:pPr>
              <w:widowControl w:val="0"/>
              <w:autoSpaceDE w:val="0"/>
              <w:autoSpaceDN w:val="0"/>
              <w:adjustRightInd w:val="0"/>
              <w:spacing w:after="0" w:line="240" w:lineRule="auto"/>
              <w:ind w:left="-57" w:right="-57"/>
              <w:jc w:val="center"/>
              <w:rPr>
                <w:rFonts w:ascii="Times New Roman" w:eastAsia="Times New Roman" w:hAnsi="Times New Roman"/>
                <w:color w:val="000000" w:themeColor="text1"/>
                <w:sz w:val="20"/>
                <w:szCs w:val="20"/>
                <w:lang w:eastAsia="ru-RU"/>
              </w:rPr>
            </w:pPr>
            <w:r w:rsidRPr="006B12D9">
              <w:rPr>
                <w:rFonts w:ascii="Times New Roman" w:eastAsia="Times New Roman" w:hAnsi="Times New Roman"/>
                <w:color w:val="000000" w:themeColor="text1"/>
                <w:sz w:val="20"/>
                <w:szCs w:val="20"/>
                <w:lang w:eastAsia="ru-RU"/>
              </w:rPr>
              <w:t>Цена, руб.</w:t>
            </w:r>
          </w:p>
        </w:tc>
        <w:tc>
          <w:tcPr>
            <w:tcW w:w="1276" w:type="dxa"/>
            <w:tcBorders>
              <w:top w:val="single" w:sz="4" w:space="0" w:color="auto"/>
              <w:left w:val="single" w:sz="4" w:space="0" w:color="auto"/>
              <w:bottom w:val="single" w:sz="4" w:space="0" w:color="auto"/>
              <w:right w:val="single" w:sz="4" w:space="0" w:color="auto"/>
            </w:tcBorders>
          </w:tcPr>
          <w:p w:rsidR="00814D34" w:rsidRPr="006B12D9" w:rsidRDefault="00814D34" w:rsidP="002A2375">
            <w:pPr>
              <w:widowControl w:val="0"/>
              <w:autoSpaceDE w:val="0"/>
              <w:autoSpaceDN w:val="0"/>
              <w:adjustRightInd w:val="0"/>
              <w:spacing w:after="0" w:line="240" w:lineRule="auto"/>
              <w:ind w:left="-57" w:right="-57"/>
              <w:jc w:val="center"/>
              <w:rPr>
                <w:rFonts w:ascii="Times New Roman" w:eastAsia="Times New Roman" w:hAnsi="Times New Roman"/>
                <w:color w:val="000000" w:themeColor="text1"/>
                <w:sz w:val="20"/>
                <w:szCs w:val="20"/>
                <w:lang w:eastAsia="ru-RU"/>
              </w:rPr>
            </w:pPr>
            <w:r w:rsidRPr="006B12D9">
              <w:rPr>
                <w:rFonts w:ascii="Times New Roman" w:eastAsia="Times New Roman" w:hAnsi="Times New Roman"/>
                <w:color w:val="000000" w:themeColor="text1"/>
                <w:sz w:val="20"/>
                <w:szCs w:val="20"/>
                <w:lang w:eastAsia="ru-RU"/>
              </w:rPr>
              <w:t xml:space="preserve">Стоимость, руб. </w:t>
            </w:r>
          </w:p>
        </w:tc>
      </w:tr>
      <w:tr w:rsidR="002A2375" w:rsidRPr="006B12D9" w:rsidTr="000B5908">
        <w:tc>
          <w:tcPr>
            <w:tcW w:w="567" w:type="dxa"/>
            <w:tcBorders>
              <w:top w:val="nil"/>
              <w:left w:val="single" w:sz="4" w:space="0" w:color="auto"/>
              <w:bottom w:val="single" w:sz="4" w:space="0" w:color="auto"/>
              <w:right w:val="nil"/>
            </w:tcBorders>
          </w:tcPr>
          <w:p w:rsidR="00814D34" w:rsidRPr="006B12D9" w:rsidRDefault="00814D34"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6B12D9">
              <w:rPr>
                <w:rFonts w:ascii="Times New Roman" w:eastAsia="Times New Roman" w:hAnsi="Times New Roman"/>
                <w:color w:val="000000" w:themeColor="text1"/>
                <w:sz w:val="20"/>
                <w:szCs w:val="20"/>
                <w:lang w:eastAsia="ru-RU"/>
              </w:rPr>
              <w:t>1</w:t>
            </w:r>
          </w:p>
        </w:tc>
        <w:tc>
          <w:tcPr>
            <w:tcW w:w="1418" w:type="dxa"/>
            <w:tcBorders>
              <w:top w:val="nil"/>
              <w:left w:val="single" w:sz="4" w:space="0" w:color="auto"/>
              <w:bottom w:val="single" w:sz="4" w:space="0" w:color="auto"/>
              <w:right w:val="nil"/>
            </w:tcBorders>
            <w:hideMark/>
          </w:tcPr>
          <w:p w:rsidR="00814D34" w:rsidRPr="006B12D9" w:rsidRDefault="00814D34"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6B12D9">
              <w:rPr>
                <w:rFonts w:ascii="Times New Roman" w:eastAsia="Times New Roman" w:hAnsi="Times New Roman"/>
                <w:color w:val="000000" w:themeColor="text1"/>
                <w:sz w:val="20"/>
                <w:szCs w:val="20"/>
                <w:lang w:eastAsia="ru-RU"/>
              </w:rPr>
              <w:t>2</w:t>
            </w:r>
          </w:p>
        </w:tc>
        <w:tc>
          <w:tcPr>
            <w:tcW w:w="709" w:type="dxa"/>
            <w:tcBorders>
              <w:top w:val="nil"/>
              <w:left w:val="single" w:sz="4" w:space="0" w:color="auto"/>
              <w:bottom w:val="single" w:sz="4" w:space="0" w:color="auto"/>
              <w:right w:val="nil"/>
            </w:tcBorders>
            <w:hideMark/>
          </w:tcPr>
          <w:p w:rsidR="00814D34" w:rsidRPr="006B12D9" w:rsidRDefault="00814D34"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6B12D9">
              <w:rPr>
                <w:rFonts w:ascii="Times New Roman" w:eastAsia="Times New Roman" w:hAnsi="Times New Roman"/>
                <w:color w:val="000000" w:themeColor="text1"/>
                <w:sz w:val="20"/>
                <w:szCs w:val="20"/>
                <w:lang w:eastAsia="ru-RU"/>
              </w:rPr>
              <w:t>3</w:t>
            </w:r>
          </w:p>
        </w:tc>
        <w:tc>
          <w:tcPr>
            <w:tcW w:w="1086" w:type="dxa"/>
            <w:tcBorders>
              <w:top w:val="nil"/>
              <w:left w:val="single" w:sz="4" w:space="0" w:color="auto"/>
              <w:bottom w:val="single" w:sz="4" w:space="0" w:color="auto"/>
              <w:right w:val="nil"/>
            </w:tcBorders>
            <w:hideMark/>
          </w:tcPr>
          <w:p w:rsidR="00814D34" w:rsidRPr="006B12D9" w:rsidRDefault="00814D34"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6B12D9">
              <w:rPr>
                <w:rFonts w:ascii="Times New Roman" w:eastAsia="Times New Roman" w:hAnsi="Times New Roman"/>
                <w:color w:val="000000" w:themeColor="text1"/>
                <w:sz w:val="20"/>
                <w:szCs w:val="20"/>
                <w:lang w:eastAsia="ru-RU"/>
              </w:rPr>
              <w:t>4</w:t>
            </w:r>
          </w:p>
        </w:tc>
        <w:tc>
          <w:tcPr>
            <w:tcW w:w="898" w:type="dxa"/>
            <w:tcBorders>
              <w:top w:val="nil"/>
              <w:left w:val="single" w:sz="4" w:space="0" w:color="auto"/>
              <w:bottom w:val="single" w:sz="4" w:space="0" w:color="auto"/>
              <w:right w:val="nil"/>
            </w:tcBorders>
            <w:hideMark/>
          </w:tcPr>
          <w:p w:rsidR="00814D34" w:rsidRPr="006B12D9" w:rsidRDefault="00814D34"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6B12D9">
              <w:rPr>
                <w:rFonts w:ascii="Times New Roman" w:eastAsia="Times New Roman" w:hAnsi="Times New Roman"/>
                <w:color w:val="000000" w:themeColor="text1"/>
                <w:sz w:val="20"/>
                <w:szCs w:val="20"/>
                <w:lang w:eastAsia="ru-RU"/>
              </w:rPr>
              <w:t>5</w:t>
            </w:r>
          </w:p>
        </w:tc>
        <w:tc>
          <w:tcPr>
            <w:tcW w:w="1559" w:type="dxa"/>
            <w:tcBorders>
              <w:top w:val="single" w:sz="4" w:space="0" w:color="auto"/>
              <w:left w:val="single" w:sz="4" w:space="0" w:color="auto"/>
              <w:bottom w:val="single" w:sz="4" w:space="0" w:color="auto"/>
              <w:right w:val="nil"/>
            </w:tcBorders>
            <w:hideMark/>
          </w:tcPr>
          <w:p w:rsidR="00814D34" w:rsidRPr="006B12D9" w:rsidRDefault="00814D34"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6B12D9">
              <w:rPr>
                <w:rFonts w:ascii="Times New Roman" w:eastAsia="Times New Roman" w:hAnsi="Times New Roman"/>
                <w:color w:val="000000" w:themeColor="text1"/>
                <w:sz w:val="20"/>
                <w:szCs w:val="20"/>
                <w:lang w:eastAsia="ru-RU"/>
              </w:rPr>
              <w:t>6</w:t>
            </w:r>
          </w:p>
        </w:tc>
        <w:tc>
          <w:tcPr>
            <w:tcW w:w="993" w:type="dxa"/>
            <w:tcBorders>
              <w:top w:val="nil"/>
              <w:left w:val="single" w:sz="4" w:space="0" w:color="auto"/>
              <w:bottom w:val="single" w:sz="4" w:space="0" w:color="auto"/>
              <w:right w:val="nil"/>
            </w:tcBorders>
            <w:hideMark/>
          </w:tcPr>
          <w:p w:rsidR="00814D34" w:rsidRPr="006B12D9" w:rsidRDefault="00814D34"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6B12D9">
              <w:rPr>
                <w:rFonts w:ascii="Times New Roman" w:eastAsia="Times New Roman" w:hAnsi="Times New Roman"/>
                <w:color w:val="000000" w:themeColor="text1"/>
                <w:sz w:val="20"/>
                <w:szCs w:val="20"/>
                <w:lang w:eastAsia="ru-RU"/>
              </w:rPr>
              <w:t>7</w:t>
            </w:r>
          </w:p>
        </w:tc>
        <w:tc>
          <w:tcPr>
            <w:tcW w:w="850" w:type="dxa"/>
            <w:tcBorders>
              <w:top w:val="nil"/>
              <w:left w:val="single" w:sz="4" w:space="0" w:color="auto"/>
              <w:bottom w:val="single" w:sz="4" w:space="0" w:color="auto"/>
              <w:right w:val="single" w:sz="4" w:space="0" w:color="auto"/>
            </w:tcBorders>
            <w:hideMark/>
          </w:tcPr>
          <w:p w:rsidR="00814D34" w:rsidRPr="006B12D9" w:rsidRDefault="00814D34"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6B12D9">
              <w:rPr>
                <w:rFonts w:ascii="Times New Roman" w:eastAsia="Times New Roman" w:hAnsi="Times New Roman"/>
                <w:color w:val="000000" w:themeColor="text1"/>
                <w:sz w:val="20"/>
                <w:szCs w:val="20"/>
                <w:lang w:eastAsia="ru-RU"/>
              </w:rPr>
              <w:t>8</w:t>
            </w:r>
          </w:p>
        </w:tc>
        <w:tc>
          <w:tcPr>
            <w:tcW w:w="1276" w:type="dxa"/>
            <w:tcBorders>
              <w:top w:val="nil"/>
              <w:left w:val="single" w:sz="4" w:space="0" w:color="auto"/>
              <w:bottom w:val="single" w:sz="4" w:space="0" w:color="auto"/>
              <w:right w:val="single" w:sz="4" w:space="0" w:color="auto"/>
            </w:tcBorders>
          </w:tcPr>
          <w:p w:rsidR="00814D34" w:rsidRPr="006B12D9" w:rsidRDefault="00814D34"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r w:rsidRPr="006B12D9">
              <w:rPr>
                <w:rFonts w:ascii="Times New Roman" w:eastAsia="Times New Roman" w:hAnsi="Times New Roman"/>
                <w:color w:val="000000" w:themeColor="text1"/>
                <w:sz w:val="20"/>
                <w:szCs w:val="20"/>
                <w:lang w:eastAsia="ru-RU"/>
              </w:rPr>
              <w:t>9</w:t>
            </w:r>
          </w:p>
        </w:tc>
      </w:tr>
      <w:tr w:rsidR="00814D34" w:rsidRPr="006B12D9" w:rsidTr="000B5908">
        <w:tc>
          <w:tcPr>
            <w:tcW w:w="567" w:type="dxa"/>
            <w:tcBorders>
              <w:top w:val="single" w:sz="4" w:space="0" w:color="auto"/>
              <w:left w:val="single" w:sz="4" w:space="0" w:color="auto"/>
              <w:bottom w:val="single" w:sz="4" w:space="0" w:color="auto"/>
              <w:right w:val="nil"/>
            </w:tcBorders>
          </w:tcPr>
          <w:p w:rsidR="00814D34" w:rsidRPr="006B12D9" w:rsidRDefault="00814D34"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p>
        </w:tc>
        <w:tc>
          <w:tcPr>
            <w:tcW w:w="1418" w:type="dxa"/>
            <w:tcBorders>
              <w:top w:val="single" w:sz="4" w:space="0" w:color="auto"/>
              <w:left w:val="single" w:sz="4" w:space="0" w:color="auto"/>
              <w:bottom w:val="single" w:sz="4" w:space="0" w:color="auto"/>
              <w:right w:val="nil"/>
            </w:tcBorders>
          </w:tcPr>
          <w:p w:rsidR="00814D34" w:rsidRPr="006B12D9" w:rsidRDefault="00814D34"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p>
        </w:tc>
        <w:tc>
          <w:tcPr>
            <w:tcW w:w="709" w:type="dxa"/>
            <w:tcBorders>
              <w:top w:val="single" w:sz="4" w:space="0" w:color="auto"/>
              <w:left w:val="single" w:sz="4" w:space="0" w:color="auto"/>
              <w:bottom w:val="single" w:sz="4" w:space="0" w:color="auto"/>
              <w:right w:val="nil"/>
            </w:tcBorders>
          </w:tcPr>
          <w:p w:rsidR="00814D34" w:rsidRPr="006B12D9" w:rsidRDefault="00814D34"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p>
        </w:tc>
        <w:tc>
          <w:tcPr>
            <w:tcW w:w="1086" w:type="dxa"/>
            <w:tcBorders>
              <w:top w:val="single" w:sz="4" w:space="0" w:color="auto"/>
              <w:left w:val="single" w:sz="4" w:space="0" w:color="auto"/>
              <w:bottom w:val="single" w:sz="4" w:space="0" w:color="auto"/>
              <w:right w:val="nil"/>
            </w:tcBorders>
          </w:tcPr>
          <w:p w:rsidR="00814D34" w:rsidRPr="006B12D9" w:rsidRDefault="00814D34"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p>
        </w:tc>
        <w:tc>
          <w:tcPr>
            <w:tcW w:w="898" w:type="dxa"/>
            <w:tcBorders>
              <w:top w:val="single" w:sz="4" w:space="0" w:color="auto"/>
              <w:left w:val="single" w:sz="4" w:space="0" w:color="auto"/>
              <w:bottom w:val="single" w:sz="4" w:space="0" w:color="auto"/>
              <w:right w:val="nil"/>
            </w:tcBorders>
          </w:tcPr>
          <w:p w:rsidR="00814D34" w:rsidRPr="006B12D9" w:rsidRDefault="00814D34"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p>
        </w:tc>
        <w:tc>
          <w:tcPr>
            <w:tcW w:w="1559" w:type="dxa"/>
            <w:tcBorders>
              <w:top w:val="single" w:sz="4" w:space="0" w:color="auto"/>
              <w:left w:val="single" w:sz="4" w:space="0" w:color="auto"/>
              <w:bottom w:val="single" w:sz="4" w:space="0" w:color="auto"/>
              <w:right w:val="nil"/>
            </w:tcBorders>
          </w:tcPr>
          <w:p w:rsidR="00814D34" w:rsidRPr="006B12D9" w:rsidRDefault="00814D34"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p>
        </w:tc>
        <w:tc>
          <w:tcPr>
            <w:tcW w:w="993" w:type="dxa"/>
            <w:tcBorders>
              <w:top w:val="single" w:sz="4" w:space="0" w:color="auto"/>
              <w:left w:val="single" w:sz="4" w:space="0" w:color="auto"/>
              <w:bottom w:val="single" w:sz="4" w:space="0" w:color="auto"/>
              <w:right w:val="nil"/>
            </w:tcBorders>
          </w:tcPr>
          <w:p w:rsidR="00814D34" w:rsidRPr="006B12D9" w:rsidRDefault="00814D34"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rsidR="00814D34" w:rsidRPr="006B12D9" w:rsidRDefault="00814D34"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814D34" w:rsidRPr="006B12D9" w:rsidRDefault="00814D34"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0"/>
                <w:szCs w:val="20"/>
                <w:lang w:eastAsia="ru-RU"/>
              </w:rPr>
            </w:pPr>
          </w:p>
        </w:tc>
      </w:tr>
    </w:tbl>
    <w:p w:rsidR="00814D34" w:rsidRPr="006B12D9" w:rsidRDefault="00814D34" w:rsidP="002A2375">
      <w:pPr>
        <w:widowControl w:val="0"/>
        <w:autoSpaceDE w:val="0"/>
        <w:autoSpaceDN w:val="0"/>
        <w:adjustRightInd w:val="0"/>
        <w:spacing w:after="0" w:line="240" w:lineRule="auto"/>
        <w:ind w:firstLine="720"/>
        <w:jc w:val="both"/>
        <w:rPr>
          <w:rFonts w:ascii="Times New Roman" w:eastAsia="Times New Roman" w:hAnsi="Times New Roman"/>
          <w:color w:val="000000" w:themeColor="text1"/>
          <w:sz w:val="28"/>
          <w:szCs w:val="28"/>
          <w:lang w:eastAsia="ru-RU"/>
        </w:rPr>
      </w:pPr>
    </w:p>
    <w:p w:rsidR="00814D34" w:rsidRPr="006B12D9" w:rsidRDefault="00814D34" w:rsidP="002A2375">
      <w:pPr>
        <w:widowControl w:val="0"/>
        <w:tabs>
          <w:tab w:val="left" w:pos="1134"/>
        </w:tabs>
        <w:autoSpaceDE w:val="0"/>
        <w:autoSpaceDN w:val="0"/>
        <w:adjustRightInd w:val="0"/>
        <w:spacing w:after="0" w:line="240" w:lineRule="auto"/>
        <w:ind w:firstLine="720"/>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2. Неизлечимых болезней, неустранимых пороков сельскохозяйственных животных на момент передачи не выявлено, все животные осмотрены ветеринаром.</w:t>
      </w:r>
    </w:p>
    <w:p w:rsidR="00814D34" w:rsidRPr="006B12D9" w:rsidRDefault="00814D34" w:rsidP="002A2375">
      <w:pPr>
        <w:widowControl w:val="0"/>
        <w:autoSpaceDE w:val="0"/>
        <w:autoSpaceDN w:val="0"/>
        <w:adjustRightInd w:val="0"/>
        <w:spacing w:after="0" w:line="240" w:lineRule="auto"/>
        <w:ind w:firstLine="720"/>
        <w:jc w:val="both"/>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4"/>
          <w:szCs w:val="24"/>
          <w:lang w:eastAsia="ru-RU"/>
        </w:rPr>
        <w:t>3. Одновременно с сельскохозяйственными животными Получателю переданы следующие ветеринарно-сопроводительные документы:</w:t>
      </w:r>
      <w:r w:rsidRPr="006B12D9">
        <w:rPr>
          <w:rFonts w:ascii="Times New Roman" w:eastAsia="Times New Roman" w:hAnsi="Times New Roman"/>
          <w:color w:val="000000" w:themeColor="text1"/>
          <w:sz w:val="28"/>
          <w:szCs w:val="28"/>
          <w:lang w:eastAsia="ru-RU"/>
        </w:rPr>
        <w:t xml:space="preserve"> </w:t>
      </w:r>
      <w:r w:rsidRPr="006B12D9">
        <w:rPr>
          <w:rFonts w:ascii="Times New Roman" w:eastAsia="Times New Roman" w:hAnsi="Times New Roman"/>
          <w:color w:val="000000" w:themeColor="text1"/>
          <w:sz w:val="28"/>
          <w:szCs w:val="28"/>
          <w:lang w:eastAsia="ru-RU"/>
        </w:rPr>
        <w:br/>
        <w:t>______________________________</w:t>
      </w:r>
      <w:r w:rsidR="007A0709" w:rsidRPr="006B12D9">
        <w:rPr>
          <w:rFonts w:ascii="Times New Roman" w:eastAsia="Times New Roman" w:hAnsi="Times New Roman"/>
          <w:color w:val="000000" w:themeColor="text1"/>
          <w:sz w:val="28"/>
          <w:szCs w:val="28"/>
          <w:lang w:eastAsia="ru-RU"/>
        </w:rPr>
        <w:t>_______________________________</w:t>
      </w:r>
      <w:r w:rsidRPr="006B12D9">
        <w:rPr>
          <w:rFonts w:ascii="Times New Roman" w:eastAsia="Times New Roman" w:hAnsi="Times New Roman"/>
          <w:color w:val="000000" w:themeColor="text1"/>
          <w:sz w:val="28"/>
          <w:szCs w:val="28"/>
          <w:lang w:eastAsia="ru-RU"/>
        </w:rPr>
        <w:t>.</w:t>
      </w:r>
    </w:p>
    <w:p w:rsidR="00814D34" w:rsidRPr="006B12D9" w:rsidRDefault="00814D34" w:rsidP="002A2375">
      <w:pPr>
        <w:widowControl w:val="0"/>
        <w:autoSpaceDE w:val="0"/>
        <w:autoSpaceDN w:val="0"/>
        <w:adjustRightInd w:val="0"/>
        <w:spacing w:after="0" w:line="240" w:lineRule="auto"/>
        <w:ind w:firstLine="720"/>
        <w:jc w:val="both"/>
        <w:rPr>
          <w:rFonts w:ascii="Times New Roman" w:eastAsia="Times New Roman" w:hAnsi="Times New Roman"/>
          <w:color w:val="000000" w:themeColor="text1"/>
          <w:sz w:val="18"/>
          <w:szCs w:val="18"/>
          <w:lang w:eastAsia="ru-RU"/>
        </w:rPr>
      </w:pPr>
      <w:r w:rsidRPr="006B12D9">
        <w:rPr>
          <w:rFonts w:ascii="Times New Roman" w:eastAsia="Times New Roman" w:hAnsi="Times New Roman"/>
          <w:color w:val="000000" w:themeColor="text1"/>
          <w:sz w:val="18"/>
          <w:szCs w:val="18"/>
          <w:lang w:eastAsia="ru-RU"/>
        </w:rPr>
        <w:lastRenderedPageBreak/>
        <w:t xml:space="preserve">                                                                              (вписать нужное)</w:t>
      </w:r>
    </w:p>
    <w:p w:rsidR="00814D34" w:rsidRPr="006B12D9" w:rsidRDefault="00814D34" w:rsidP="002A2375">
      <w:pPr>
        <w:widowControl w:val="0"/>
        <w:autoSpaceDE w:val="0"/>
        <w:autoSpaceDN w:val="0"/>
        <w:adjustRightInd w:val="0"/>
        <w:spacing w:after="0" w:line="240" w:lineRule="auto"/>
        <w:ind w:firstLine="720"/>
        <w:jc w:val="both"/>
        <w:rPr>
          <w:rFonts w:ascii="Times New Roman" w:eastAsia="Times New Roman" w:hAnsi="Times New Roman"/>
          <w:color w:val="000000" w:themeColor="text1"/>
          <w:sz w:val="24"/>
          <w:szCs w:val="24"/>
          <w:lang w:eastAsia="ru-RU"/>
        </w:rPr>
      </w:pPr>
    </w:p>
    <w:p w:rsidR="00814D34" w:rsidRPr="006B12D9" w:rsidRDefault="00814D34" w:rsidP="002A2375">
      <w:pPr>
        <w:widowControl w:val="0"/>
        <w:autoSpaceDE w:val="0"/>
        <w:autoSpaceDN w:val="0"/>
        <w:adjustRightInd w:val="0"/>
        <w:spacing w:after="0" w:line="240" w:lineRule="auto"/>
        <w:ind w:firstLine="720"/>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4. Претензий по количеству и фактическому состоянию сельскохозяйственных животных Получатель не имеет.</w:t>
      </w:r>
    </w:p>
    <w:p w:rsidR="00814D34" w:rsidRPr="006B12D9" w:rsidRDefault="00814D34" w:rsidP="002A2375">
      <w:pPr>
        <w:widowControl w:val="0"/>
        <w:autoSpaceDE w:val="0"/>
        <w:autoSpaceDN w:val="0"/>
        <w:adjustRightInd w:val="0"/>
        <w:spacing w:after="0" w:line="240" w:lineRule="auto"/>
        <w:ind w:firstLine="720"/>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5. Настоящий акт составлен в двух экземплярах, имеющих одинаковую юридическую силу, по одному для каждой из Сторон.</w:t>
      </w:r>
    </w:p>
    <w:p w:rsidR="00814D34" w:rsidRPr="006B12D9" w:rsidRDefault="00814D34" w:rsidP="002A2375">
      <w:pPr>
        <w:widowControl w:val="0"/>
        <w:autoSpaceDE w:val="0"/>
        <w:autoSpaceDN w:val="0"/>
        <w:adjustRightInd w:val="0"/>
        <w:spacing w:after="0" w:line="240" w:lineRule="auto"/>
        <w:ind w:firstLine="720"/>
        <w:jc w:val="both"/>
        <w:rPr>
          <w:rFonts w:ascii="Times New Roman" w:eastAsia="Times New Roman" w:hAnsi="Times New Roman"/>
          <w:color w:val="000000" w:themeColor="text1"/>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40"/>
        <w:gridCol w:w="5180"/>
      </w:tblGrid>
      <w:tr w:rsidR="00814D34" w:rsidRPr="006B12D9" w:rsidTr="000B5908">
        <w:tc>
          <w:tcPr>
            <w:tcW w:w="5040" w:type="dxa"/>
            <w:tcBorders>
              <w:top w:val="nil"/>
              <w:left w:val="nil"/>
              <w:bottom w:val="nil"/>
              <w:right w:val="nil"/>
            </w:tcBorders>
          </w:tcPr>
          <w:p w:rsidR="00814D34" w:rsidRPr="006B12D9" w:rsidRDefault="00814D34"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Продавец:</w:t>
            </w:r>
          </w:p>
          <w:p w:rsidR="00814D34" w:rsidRPr="006B12D9" w:rsidRDefault="00814D34"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814D34" w:rsidRPr="006B12D9" w:rsidRDefault="00DF5290"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_____________________________</w:t>
            </w:r>
          </w:p>
          <w:p w:rsidR="00814D34" w:rsidRPr="006B12D9" w:rsidRDefault="00814D34" w:rsidP="002A2375">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(подпись, Ф.И.О. (при наличии))</w:t>
            </w:r>
          </w:p>
          <w:p w:rsidR="00814D34" w:rsidRPr="006B12D9" w:rsidRDefault="00814D34"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814D34" w:rsidRPr="006B12D9" w:rsidRDefault="00814D34" w:rsidP="002A2375">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МП (при наличии)</w:t>
            </w:r>
          </w:p>
        </w:tc>
        <w:tc>
          <w:tcPr>
            <w:tcW w:w="5180" w:type="dxa"/>
            <w:tcBorders>
              <w:top w:val="nil"/>
              <w:left w:val="nil"/>
              <w:bottom w:val="nil"/>
              <w:right w:val="nil"/>
            </w:tcBorders>
          </w:tcPr>
          <w:p w:rsidR="00814D34" w:rsidRPr="006B12D9" w:rsidRDefault="00814D34"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Покупатель:</w:t>
            </w:r>
          </w:p>
          <w:p w:rsidR="00814D34" w:rsidRPr="006B12D9" w:rsidRDefault="00814D34"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814D34" w:rsidRPr="006B12D9" w:rsidRDefault="00DF5290"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____________________________</w:t>
            </w:r>
          </w:p>
          <w:p w:rsidR="00814D34" w:rsidRPr="006B12D9" w:rsidRDefault="00814D34" w:rsidP="002A2375">
            <w:pPr>
              <w:widowControl w:val="0"/>
              <w:autoSpaceDE w:val="0"/>
              <w:autoSpaceDN w:val="0"/>
              <w:adjustRightInd w:val="0"/>
              <w:spacing w:after="0" w:line="240" w:lineRule="auto"/>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(подпись, Ф.И.О. (при наличии))</w:t>
            </w:r>
          </w:p>
          <w:p w:rsidR="00814D34" w:rsidRPr="006B12D9" w:rsidRDefault="00814D34"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814D34" w:rsidRPr="006B12D9" w:rsidRDefault="00814D34"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МП (при наличии)</w:t>
            </w:r>
          </w:p>
        </w:tc>
      </w:tr>
    </w:tbl>
    <w:p w:rsidR="00814D34" w:rsidRPr="006B12D9" w:rsidRDefault="00814D34"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8"/>
          <w:szCs w:val="28"/>
          <w:lang w:eastAsia="ru-RU"/>
        </w:rPr>
      </w:pPr>
    </w:p>
    <w:p w:rsidR="00814D34" w:rsidRPr="006B12D9" w:rsidRDefault="00814D34" w:rsidP="002A2375">
      <w:pPr>
        <w:spacing w:line="240" w:lineRule="auto"/>
        <w:jc w:val="center"/>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_____________________</w:t>
      </w:r>
    </w:p>
    <w:p w:rsidR="00814D34" w:rsidRPr="006B12D9" w:rsidRDefault="00814D34" w:rsidP="002A2375">
      <w:pPr>
        <w:spacing w:after="0" w:line="240" w:lineRule="auto"/>
        <w:rPr>
          <w:rFonts w:ascii="Times New Roman" w:hAnsi="Times New Roman"/>
          <w:color w:val="000000" w:themeColor="text1"/>
        </w:rPr>
      </w:pPr>
      <w:r w:rsidRPr="006B12D9">
        <w:rPr>
          <w:rFonts w:ascii="Times New Roman" w:hAnsi="Times New Roman"/>
          <w:color w:val="000000" w:themeColor="text1"/>
        </w:rPr>
        <w:br w:type="page"/>
      </w:r>
    </w:p>
    <w:tbl>
      <w:tblPr>
        <w:tblW w:w="9354" w:type="dxa"/>
        <w:tblLook w:val="04A0" w:firstRow="1" w:lastRow="0" w:firstColumn="1" w:lastColumn="0" w:noHBand="0" w:noVBand="1"/>
      </w:tblPr>
      <w:tblGrid>
        <w:gridCol w:w="4648"/>
        <w:gridCol w:w="4706"/>
      </w:tblGrid>
      <w:tr w:rsidR="00334A3E" w:rsidRPr="006B12D9" w:rsidTr="006B12D9">
        <w:tc>
          <w:tcPr>
            <w:tcW w:w="4648" w:type="dxa"/>
          </w:tcPr>
          <w:p w:rsidR="00334A3E" w:rsidRPr="006B12D9" w:rsidRDefault="00334A3E" w:rsidP="002A2375">
            <w:pPr>
              <w:tabs>
                <w:tab w:val="left" w:pos="1134"/>
              </w:tabs>
              <w:spacing w:after="0" w:line="240" w:lineRule="auto"/>
              <w:jc w:val="center"/>
              <w:rPr>
                <w:rFonts w:ascii="Times New Roman" w:eastAsia="Times New Roman" w:hAnsi="Times New Roman"/>
                <w:color w:val="000000" w:themeColor="text1"/>
                <w:sz w:val="28"/>
                <w:szCs w:val="28"/>
                <w:lang w:eastAsia="ru-RU"/>
              </w:rPr>
            </w:pPr>
          </w:p>
        </w:tc>
        <w:tc>
          <w:tcPr>
            <w:tcW w:w="4706" w:type="dxa"/>
          </w:tcPr>
          <w:p w:rsidR="00334A3E" w:rsidRPr="006B12D9" w:rsidRDefault="00334A3E" w:rsidP="002A2375">
            <w:pPr>
              <w:tabs>
                <w:tab w:val="left" w:pos="1134"/>
              </w:tabs>
              <w:spacing w:after="0" w:line="240" w:lineRule="auto"/>
              <w:ind w:left="-79"/>
              <w:jc w:val="center"/>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ПРИЛОЖЕНИЕ № 7</w:t>
            </w:r>
          </w:p>
          <w:p w:rsidR="00334A3E" w:rsidRPr="006B12D9" w:rsidRDefault="00334A3E" w:rsidP="002A2375">
            <w:pPr>
              <w:tabs>
                <w:tab w:val="left" w:pos="1134"/>
              </w:tabs>
              <w:spacing w:before="120" w:after="0" w:line="240" w:lineRule="auto"/>
              <w:jc w:val="center"/>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 xml:space="preserve">к Порядку предоставления субсидий </w:t>
            </w:r>
          </w:p>
          <w:p w:rsidR="00334A3E" w:rsidRPr="006B12D9" w:rsidRDefault="00334A3E" w:rsidP="002A2375">
            <w:pPr>
              <w:tabs>
                <w:tab w:val="left" w:pos="1134"/>
              </w:tabs>
              <w:spacing w:after="0" w:line="240" w:lineRule="auto"/>
              <w:jc w:val="center"/>
              <w:rPr>
                <w:rFonts w:ascii="Times New Roman" w:eastAsia="Times New Roman" w:hAnsi="Times New Roman"/>
                <w:color w:val="000000" w:themeColor="text1"/>
                <w:sz w:val="28"/>
                <w:szCs w:val="28"/>
                <w:lang w:eastAsia="ru-RU"/>
              </w:rPr>
            </w:pPr>
            <w:proofErr w:type="gramStart"/>
            <w:r w:rsidRPr="006B12D9">
              <w:rPr>
                <w:rFonts w:ascii="Times New Roman" w:eastAsia="Times New Roman" w:hAnsi="Times New Roman"/>
                <w:color w:val="000000" w:themeColor="text1"/>
                <w:sz w:val="28"/>
                <w:szCs w:val="28"/>
                <w:lang w:eastAsia="ru-RU"/>
              </w:rPr>
              <w:t>на</w:t>
            </w:r>
            <w:proofErr w:type="gramEnd"/>
            <w:r w:rsidRPr="006B12D9">
              <w:rPr>
                <w:rFonts w:ascii="Times New Roman" w:eastAsia="Times New Roman" w:hAnsi="Times New Roman"/>
                <w:color w:val="000000" w:themeColor="text1"/>
                <w:sz w:val="28"/>
                <w:szCs w:val="28"/>
                <w:lang w:eastAsia="ru-RU"/>
              </w:rPr>
              <w:t xml:space="preserve"> развитие сельскохозяйственных </w:t>
            </w:r>
          </w:p>
          <w:p w:rsidR="00334A3E" w:rsidRPr="006B12D9" w:rsidRDefault="00334A3E" w:rsidP="002A2375">
            <w:pPr>
              <w:tabs>
                <w:tab w:val="left" w:pos="1134"/>
              </w:tabs>
              <w:spacing w:after="0" w:line="240" w:lineRule="auto"/>
              <w:jc w:val="center"/>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 xml:space="preserve">потребительских кооперативов, </w:t>
            </w:r>
          </w:p>
          <w:p w:rsidR="00334A3E" w:rsidRPr="006B12D9" w:rsidRDefault="00334A3E" w:rsidP="002A2375">
            <w:pPr>
              <w:tabs>
                <w:tab w:val="left" w:pos="1134"/>
              </w:tabs>
              <w:spacing w:after="0" w:line="240" w:lineRule="auto"/>
              <w:jc w:val="center"/>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переработчиков и агроагрегаторов</w:t>
            </w:r>
          </w:p>
        </w:tc>
      </w:tr>
    </w:tbl>
    <w:p w:rsidR="00334A3E" w:rsidRPr="006B12D9" w:rsidRDefault="00334A3E" w:rsidP="002A2375">
      <w:pPr>
        <w:spacing w:after="0" w:line="240" w:lineRule="auto"/>
        <w:jc w:val="right"/>
        <w:rPr>
          <w:rFonts w:ascii="Times New Roman" w:hAnsi="Times New Roman"/>
          <w:color w:val="000000" w:themeColor="text1"/>
          <w:sz w:val="28"/>
          <w:szCs w:val="28"/>
        </w:rPr>
      </w:pPr>
    </w:p>
    <w:p w:rsidR="009052AA" w:rsidRPr="006B12D9" w:rsidRDefault="009052AA" w:rsidP="002A2375">
      <w:pPr>
        <w:spacing w:after="0" w:line="240" w:lineRule="auto"/>
        <w:jc w:val="right"/>
        <w:rPr>
          <w:rFonts w:ascii="Times New Roman" w:hAnsi="Times New Roman"/>
          <w:color w:val="000000" w:themeColor="text1"/>
          <w:sz w:val="28"/>
          <w:szCs w:val="28"/>
        </w:rPr>
      </w:pPr>
      <w:r w:rsidRPr="006B12D9">
        <w:rPr>
          <w:rFonts w:ascii="Times New Roman" w:hAnsi="Times New Roman"/>
          <w:color w:val="000000" w:themeColor="text1"/>
          <w:sz w:val="28"/>
          <w:szCs w:val="28"/>
        </w:rPr>
        <w:t>ФОРМА</w:t>
      </w:r>
    </w:p>
    <w:p w:rsidR="009052AA" w:rsidRPr="006B12D9" w:rsidRDefault="009052AA" w:rsidP="002A2375">
      <w:pPr>
        <w:spacing w:after="0" w:line="240" w:lineRule="auto"/>
        <w:jc w:val="right"/>
        <w:rPr>
          <w:rFonts w:ascii="Times New Roman" w:hAnsi="Times New Roman"/>
          <w:color w:val="000000" w:themeColor="text1"/>
          <w:sz w:val="28"/>
          <w:szCs w:val="28"/>
        </w:rPr>
      </w:pPr>
    </w:p>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b/>
          <w:color w:val="000000" w:themeColor="text1"/>
          <w:sz w:val="28"/>
          <w:szCs w:val="28"/>
          <w:lang w:eastAsia="ru-RU"/>
        </w:rPr>
      </w:pPr>
      <w:r w:rsidRPr="006B12D9">
        <w:rPr>
          <w:rFonts w:ascii="Times New Roman" w:eastAsia="Times New Roman" w:hAnsi="Times New Roman"/>
          <w:b/>
          <w:color w:val="000000" w:themeColor="text1"/>
          <w:sz w:val="28"/>
          <w:szCs w:val="28"/>
          <w:lang w:eastAsia="ru-RU"/>
        </w:rPr>
        <w:t xml:space="preserve">СПРАВКА </w:t>
      </w:r>
    </w:p>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b/>
          <w:color w:val="000000" w:themeColor="text1"/>
          <w:sz w:val="28"/>
          <w:szCs w:val="28"/>
          <w:lang w:eastAsia="ru-RU"/>
        </w:rPr>
        <w:t xml:space="preserve">о закупе сельскохозяйственной продукции сельскохозяйственным потребительским кооперативом </w:t>
      </w:r>
      <w:r w:rsidRPr="006B12D9">
        <w:rPr>
          <w:rFonts w:ascii="Times New Roman" w:eastAsia="Times New Roman" w:hAnsi="Times New Roman"/>
          <w:color w:val="000000" w:themeColor="text1"/>
          <w:sz w:val="24"/>
          <w:szCs w:val="24"/>
          <w:lang w:eastAsia="ru-RU"/>
        </w:rPr>
        <w:t>_____________________________________________________________</w:t>
      </w:r>
    </w:p>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(наименование сельскохозяйственного потребительского кооператива)</w:t>
      </w:r>
    </w:p>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за ____________ 20 ____ года</w:t>
      </w:r>
    </w:p>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1780"/>
        <w:gridCol w:w="1993"/>
        <w:gridCol w:w="1225"/>
        <w:gridCol w:w="1417"/>
        <w:gridCol w:w="1035"/>
        <w:gridCol w:w="1000"/>
      </w:tblGrid>
      <w:tr w:rsidR="002A2375" w:rsidRPr="006B12D9" w:rsidTr="009052AA">
        <w:tc>
          <w:tcPr>
            <w:tcW w:w="1022" w:type="dxa"/>
            <w:shd w:val="clear" w:color="auto" w:fill="auto"/>
          </w:tcPr>
          <w:p w:rsidR="009052AA" w:rsidRPr="006B12D9" w:rsidRDefault="009052AA" w:rsidP="002A2375">
            <w:pPr>
              <w:widowControl w:val="0"/>
              <w:autoSpaceDE w:val="0"/>
              <w:autoSpaceDN w:val="0"/>
              <w:adjustRightInd w:val="0"/>
              <w:spacing w:after="0" w:line="240" w:lineRule="auto"/>
              <w:ind w:left="-57" w:right="-57"/>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w:t>
            </w:r>
          </w:p>
          <w:p w:rsidR="009052AA" w:rsidRPr="006B12D9" w:rsidRDefault="009052AA" w:rsidP="002A2375">
            <w:pPr>
              <w:widowControl w:val="0"/>
              <w:autoSpaceDE w:val="0"/>
              <w:autoSpaceDN w:val="0"/>
              <w:adjustRightInd w:val="0"/>
              <w:spacing w:after="0" w:line="240" w:lineRule="auto"/>
              <w:ind w:left="-57" w:right="-57"/>
              <w:jc w:val="center"/>
              <w:rPr>
                <w:rFonts w:ascii="Times New Roman" w:eastAsia="Times New Roman" w:hAnsi="Times New Roman"/>
                <w:b/>
                <w:color w:val="000000" w:themeColor="text1"/>
                <w:sz w:val="24"/>
                <w:szCs w:val="24"/>
                <w:lang w:eastAsia="ru-RU"/>
              </w:rPr>
            </w:pPr>
            <w:proofErr w:type="gramStart"/>
            <w:r w:rsidRPr="006B12D9">
              <w:rPr>
                <w:rFonts w:ascii="Times New Roman" w:eastAsia="Times New Roman" w:hAnsi="Times New Roman"/>
                <w:b/>
                <w:color w:val="000000" w:themeColor="text1"/>
                <w:sz w:val="24"/>
                <w:szCs w:val="24"/>
                <w:lang w:eastAsia="ru-RU"/>
              </w:rPr>
              <w:t>п</w:t>
            </w:r>
            <w:proofErr w:type="gramEnd"/>
            <w:r w:rsidRPr="006B12D9">
              <w:rPr>
                <w:rFonts w:ascii="Times New Roman" w:eastAsia="Times New Roman" w:hAnsi="Times New Roman"/>
                <w:b/>
                <w:color w:val="000000" w:themeColor="text1"/>
                <w:sz w:val="24"/>
                <w:szCs w:val="24"/>
                <w:lang w:eastAsia="ru-RU"/>
              </w:rPr>
              <w:t>/п</w:t>
            </w:r>
          </w:p>
        </w:tc>
        <w:tc>
          <w:tcPr>
            <w:tcW w:w="1780" w:type="dxa"/>
            <w:shd w:val="clear" w:color="auto" w:fill="auto"/>
          </w:tcPr>
          <w:p w:rsidR="009052AA" w:rsidRPr="006B12D9" w:rsidRDefault="009052AA" w:rsidP="002A2375">
            <w:pPr>
              <w:widowControl w:val="0"/>
              <w:autoSpaceDE w:val="0"/>
              <w:autoSpaceDN w:val="0"/>
              <w:adjustRightInd w:val="0"/>
              <w:spacing w:after="0" w:line="240" w:lineRule="auto"/>
              <w:ind w:left="-57" w:right="-57"/>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Наименование  члена кооператива</w:t>
            </w:r>
          </w:p>
        </w:tc>
        <w:tc>
          <w:tcPr>
            <w:tcW w:w="1993" w:type="dxa"/>
            <w:shd w:val="clear" w:color="auto" w:fill="auto"/>
          </w:tcPr>
          <w:p w:rsidR="009052AA" w:rsidRPr="006B12D9" w:rsidRDefault="009052AA" w:rsidP="002A2375">
            <w:pPr>
              <w:widowControl w:val="0"/>
              <w:autoSpaceDE w:val="0"/>
              <w:autoSpaceDN w:val="0"/>
              <w:adjustRightInd w:val="0"/>
              <w:spacing w:after="0" w:line="240" w:lineRule="auto"/>
              <w:ind w:left="-57" w:right="-57" w:firstLine="27"/>
              <w:jc w:val="center"/>
              <w:rPr>
                <w:rFonts w:ascii="Times New Roman" w:eastAsia="Times New Roman" w:hAnsi="Times New Roman"/>
                <w:b/>
                <w:color w:val="000000" w:themeColor="text1"/>
                <w:sz w:val="24"/>
                <w:szCs w:val="24"/>
                <w:lang w:eastAsia="ru-RU"/>
              </w:rPr>
            </w:pPr>
            <w:proofErr w:type="spellStart"/>
            <w:proofErr w:type="gramStart"/>
            <w:r w:rsidRPr="006B12D9">
              <w:rPr>
                <w:rFonts w:ascii="Times New Roman" w:eastAsia="Times New Roman" w:hAnsi="Times New Roman"/>
                <w:b/>
                <w:color w:val="000000" w:themeColor="text1"/>
                <w:sz w:val="24"/>
                <w:szCs w:val="24"/>
                <w:lang w:eastAsia="ru-RU"/>
              </w:rPr>
              <w:t>Сельскохозяйст</w:t>
            </w:r>
            <w:proofErr w:type="spellEnd"/>
            <w:r w:rsidRPr="006B12D9">
              <w:rPr>
                <w:rFonts w:ascii="Times New Roman" w:eastAsia="Times New Roman" w:hAnsi="Times New Roman"/>
                <w:b/>
                <w:color w:val="000000" w:themeColor="text1"/>
                <w:sz w:val="24"/>
                <w:szCs w:val="24"/>
                <w:lang w:eastAsia="ru-RU"/>
              </w:rPr>
              <w:t>-венная</w:t>
            </w:r>
            <w:proofErr w:type="gramEnd"/>
          </w:p>
          <w:p w:rsidR="009052AA" w:rsidRPr="006B12D9" w:rsidRDefault="009052AA" w:rsidP="002A2375">
            <w:pPr>
              <w:widowControl w:val="0"/>
              <w:autoSpaceDE w:val="0"/>
              <w:autoSpaceDN w:val="0"/>
              <w:adjustRightInd w:val="0"/>
              <w:spacing w:after="0" w:line="240" w:lineRule="auto"/>
              <w:ind w:left="-57" w:right="-57"/>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продукция</w:t>
            </w:r>
          </w:p>
        </w:tc>
        <w:tc>
          <w:tcPr>
            <w:tcW w:w="1225" w:type="dxa"/>
            <w:shd w:val="clear" w:color="auto" w:fill="auto"/>
          </w:tcPr>
          <w:p w:rsidR="009052AA" w:rsidRPr="006B12D9" w:rsidRDefault="009052AA" w:rsidP="002A2375">
            <w:pPr>
              <w:widowControl w:val="0"/>
              <w:autoSpaceDE w:val="0"/>
              <w:autoSpaceDN w:val="0"/>
              <w:adjustRightInd w:val="0"/>
              <w:spacing w:after="0" w:line="240" w:lineRule="auto"/>
              <w:ind w:left="-57" w:right="-57" w:firstLine="27"/>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Дата</w:t>
            </w:r>
          </w:p>
          <w:p w:rsidR="009052AA" w:rsidRPr="006B12D9" w:rsidRDefault="009052AA" w:rsidP="002A2375">
            <w:pPr>
              <w:widowControl w:val="0"/>
              <w:autoSpaceDE w:val="0"/>
              <w:autoSpaceDN w:val="0"/>
              <w:adjustRightInd w:val="0"/>
              <w:spacing w:after="0" w:line="240" w:lineRule="auto"/>
              <w:ind w:left="-57" w:right="-57"/>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закупки</w:t>
            </w:r>
          </w:p>
        </w:tc>
        <w:tc>
          <w:tcPr>
            <w:tcW w:w="1417" w:type="dxa"/>
            <w:shd w:val="clear" w:color="auto" w:fill="auto"/>
          </w:tcPr>
          <w:p w:rsidR="009052AA" w:rsidRPr="006B12D9" w:rsidRDefault="009052AA" w:rsidP="002A2375">
            <w:pPr>
              <w:widowControl w:val="0"/>
              <w:autoSpaceDE w:val="0"/>
              <w:autoSpaceDN w:val="0"/>
              <w:adjustRightInd w:val="0"/>
              <w:spacing w:after="0" w:line="240" w:lineRule="auto"/>
              <w:ind w:left="-57" w:right="-57"/>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Количество</w:t>
            </w:r>
          </w:p>
        </w:tc>
        <w:tc>
          <w:tcPr>
            <w:tcW w:w="1035" w:type="dxa"/>
            <w:shd w:val="clear" w:color="auto" w:fill="auto"/>
          </w:tcPr>
          <w:p w:rsidR="009052AA" w:rsidRPr="006B12D9" w:rsidRDefault="009052AA" w:rsidP="002A2375">
            <w:pPr>
              <w:widowControl w:val="0"/>
              <w:autoSpaceDE w:val="0"/>
              <w:autoSpaceDN w:val="0"/>
              <w:adjustRightInd w:val="0"/>
              <w:spacing w:after="0" w:line="240" w:lineRule="auto"/>
              <w:ind w:left="-57" w:right="-57" w:firstLine="27"/>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Цена, руб.</w:t>
            </w:r>
          </w:p>
        </w:tc>
        <w:tc>
          <w:tcPr>
            <w:tcW w:w="1000" w:type="dxa"/>
            <w:shd w:val="clear" w:color="auto" w:fill="auto"/>
          </w:tcPr>
          <w:p w:rsidR="009052AA" w:rsidRPr="006B12D9" w:rsidRDefault="009052AA" w:rsidP="002A2375">
            <w:pPr>
              <w:widowControl w:val="0"/>
              <w:autoSpaceDE w:val="0"/>
              <w:autoSpaceDN w:val="0"/>
              <w:adjustRightInd w:val="0"/>
              <w:spacing w:after="0" w:line="240" w:lineRule="auto"/>
              <w:ind w:left="-57" w:right="-57" w:firstLine="27"/>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 xml:space="preserve">Сумма, </w:t>
            </w:r>
          </w:p>
          <w:p w:rsidR="009052AA" w:rsidRPr="006B12D9" w:rsidRDefault="009052AA" w:rsidP="002A2375">
            <w:pPr>
              <w:widowControl w:val="0"/>
              <w:autoSpaceDE w:val="0"/>
              <w:autoSpaceDN w:val="0"/>
              <w:adjustRightInd w:val="0"/>
              <w:spacing w:after="0" w:line="240" w:lineRule="auto"/>
              <w:ind w:left="-57" w:right="-57" w:firstLine="27"/>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руб.</w:t>
            </w:r>
          </w:p>
        </w:tc>
      </w:tr>
      <w:tr w:rsidR="002A2375" w:rsidRPr="006B12D9" w:rsidTr="009052AA">
        <w:trPr>
          <w:tblHeader/>
        </w:trPr>
        <w:tc>
          <w:tcPr>
            <w:tcW w:w="1022" w:type="dxa"/>
            <w:shd w:val="clear" w:color="auto" w:fill="auto"/>
          </w:tcPr>
          <w:p w:rsidR="009052AA" w:rsidRPr="006B12D9" w:rsidRDefault="009052AA" w:rsidP="002A2375">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1</w:t>
            </w:r>
          </w:p>
        </w:tc>
        <w:tc>
          <w:tcPr>
            <w:tcW w:w="1780"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2</w:t>
            </w:r>
          </w:p>
        </w:tc>
        <w:tc>
          <w:tcPr>
            <w:tcW w:w="1993" w:type="dxa"/>
            <w:shd w:val="clear" w:color="auto" w:fill="auto"/>
          </w:tcPr>
          <w:p w:rsidR="009052AA" w:rsidRPr="006B12D9" w:rsidRDefault="009052AA" w:rsidP="002A2375">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3</w:t>
            </w:r>
          </w:p>
        </w:tc>
        <w:tc>
          <w:tcPr>
            <w:tcW w:w="1225" w:type="dxa"/>
            <w:shd w:val="clear" w:color="auto" w:fill="auto"/>
          </w:tcPr>
          <w:p w:rsidR="009052AA" w:rsidRPr="006B12D9" w:rsidRDefault="009052AA" w:rsidP="002A2375">
            <w:pPr>
              <w:widowControl w:val="0"/>
              <w:autoSpaceDE w:val="0"/>
              <w:autoSpaceDN w:val="0"/>
              <w:adjustRightInd w:val="0"/>
              <w:spacing w:after="0" w:line="240" w:lineRule="auto"/>
              <w:ind w:firstLine="25"/>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4</w:t>
            </w:r>
          </w:p>
        </w:tc>
        <w:tc>
          <w:tcPr>
            <w:tcW w:w="1417" w:type="dxa"/>
            <w:shd w:val="clear" w:color="auto" w:fill="auto"/>
          </w:tcPr>
          <w:p w:rsidR="009052AA" w:rsidRPr="006B12D9" w:rsidRDefault="009052AA" w:rsidP="002A2375">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5</w:t>
            </w:r>
          </w:p>
        </w:tc>
        <w:tc>
          <w:tcPr>
            <w:tcW w:w="1035" w:type="dxa"/>
            <w:shd w:val="clear" w:color="auto" w:fill="auto"/>
          </w:tcPr>
          <w:p w:rsidR="009052AA" w:rsidRPr="006B12D9" w:rsidRDefault="009052AA" w:rsidP="002A2375">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6</w:t>
            </w:r>
          </w:p>
        </w:tc>
        <w:tc>
          <w:tcPr>
            <w:tcW w:w="1000" w:type="dxa"/>
            <w:shd w:val="clear" w:color="auto" w:fill="auto"/>
          </w:tcPr>
          <w:p w:rsidR="009052AA" w:rsidRPr="006B12D9" w:rsidRDefault="009052AA" w:rsidP="002A2375">
            <w:pPr>
              <w:widowControl w:val="0"/>
              <w:autoSpaceDE w:val="0"/>
              <w:autoSpaceDN w:val="0"/>
              <w:adjustRightInd w:val="0"/>
              <w:spacing w:after="0" w:line="240" w:lineRule="auto"/>
              <w:ind w:firstLine="34"/>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7</w:t>
            </w:r>
          </w:p>
        </w:tc>
      </w:tr>
      <w:tr w:rsidR="002A2375" w:rsidRPr="006B12D9" w:rsidTr="009052AA">
        <w:tc>
          <w:tcPr>
            <w:tcW w:w="9472" w:type="dxa"/>
            <w:gridSpan w:val="7"/>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Наименование продукции (мясо)</w:t>
            </w:r>
          </w:p>
        </w:tc>
      </w:tr>
      <w:tr w:rsidR="002A2375" w:rsidRPr="006B12D9" w:rsidTr="009052AA">
        <w:tc>
          <w:tcPr>
            <w:tcW w:w="1022" w:type="dxa"/>
            <w:shd w:val="clear" w:color="auto" w:fill="auto"/>
          </w:tcPr>
          <w:p w:rsidR="009052AA" w:rsidRPr="006B12D9" w:rsidRDefault="009052AA"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1</w:t>
            </w:r>
          </w:p>
        </w:tc>
        <w:tc>
          <w:tcPr>
            <w:tcW w:w="1780"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993"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225"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417"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035"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000"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r>
      <w:tr w:rsidR="002A2375" w:rsidRPr="006B12D9" w:rsidTr="009052AA">
        <w:tc>
          <w:tcPr>
            <w:tcW w:w="1022"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780"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993"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225"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417"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035"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000"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r>
      <w:tr w:rsidR="002A2375" w:rsidRPr="006B12D9" w:rsidTr="009052AA">
        <w:tc>
          <w:tcPr>
            <w:tcW w:w="6020" w:type="dxa"/>
            <w:gridSpan w:val="4"/>
            <w:shd w:val="clear" w:color="auto" w:fill="auto"/>
          </w:tcPr>
          <w:p w:rsidR="009052AA" w:rsidRPr="006B12D9" w:rsidRDefault="009052AA"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Итого</w:t>
            </w:r>
          </w:p>
        </w:tc>
        <w:tc>
          <w:tcPr>
            <w:tcW w:w="1417"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035"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х</w:t>
            </w:r>
          </w:p>
        </w:tc>
        <w:tc>
          <w:tcPr>
            <w:tcW w:w="1000"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r>
      <w:tr w:rsidR="002A2375" w:rsidRPr="006B12D9" w:rsidTr="009052AA">
        <w:tc>
          <w:tcPr>
            <w:tcW w:w="9472" w:type="dxa"/>
            <w:gridSpan w:val="7"/>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Наименование продукции (картофель)</w:t>
            </w:r>
          </w:p>
        </w:tc>
      </w:tr>
      <w:tr w:rsidR="002A2375" w:rsidRPr="006B12D9" w:rsidTr="009052AA">
        <w:tc>
          <w:tcPr>
            <w:tcW w:w="1022" w:type="dxa"/>
            <w:shd w:val="clear" w:color="auto" w:fill="auto"/>
          </w:tcPr>
          <w:p w:rsidR="009052AA" w:rsidRPr="006B12D9" w:rsidRDefault="009052AA"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1</w:t>
            </w:r>
          </w:p>
        </w:tc>
        <w:tc>
          <w:tcPr>
            <w:tcW w:w="1780"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993"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225"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417"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035"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000"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r>
      <w:tr w:rsidR="002A2375" w:rsidRPr="006B12D9" w:rsidTr="009052AA">
        <w:tc>
          <w:tcPr>
            <w:tcW w:w="1022"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780"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993"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225"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417"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035"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000"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r>
      <w:tr w:rsidR="002A2375" w:rsidRPr="006B12D9" w:rsidTr="009052AA">
        <w:tc>
          <w:tcPr>
            <w:tcW w:w="6020" w:type="dxa"/>
            <w:gridSpan w:val="4"/>
            <w:shd w:val="clear" w:color="auto" w:fill="auto"/>
          </w:tcPr>
          <w:p w:rsidR="009052AA" w:rsidRPr="006B12D9" w:rsidRDefault="009052AA"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Итого:</w:t>
            </w:r>
          </w:p>
        </w:tc>
        <w:tc>
          <w:tcPr>
            <w:tcW w:w="1417"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035"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х</w:t>
            </w:r>
          </w:p>
        </w:tc>
        <w:tc>
          <w:tcPr>
            <w:tcW w:w="1000"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r>
      <w:tr w:rsidR="002A2375" w:rsidRPr="006B12D9" w:rsidTr="009052AA">
        <w:tc>
          <w:tcPr>
            <w:tcW w:w="9472" w:type="dxa"/>
            <w:gridSpan w:val="7"/>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 xml:space="preserve">Наименование продукции </w:t>
            </w:r>
            <w:proofErr w:type="gramStart"/>
            <w:r w:rsidRPr="006B12D9">
              <w:rPr>
                <w:rFonts w:ascii="Times New Roman" w:eastAsia="Times New Roman" w:hAnsi="Times New Roman"/>
                <w:color w:val="000000" w:themeColor="text1"/>
                <w:sz w:val="24"/>
                <w:szCs w:val="24"/>
                <w:lang w:eastAsia="ru-RU"/>
              </w:rPr>
              <w:t>(….</w:t>
            </w:r>
            <w:proofErr w:type="gramEnd"/>
            <w:r w:rsidRPr="006B12D9">
              <w:rPr>
                <w:rFonts w:ascii="Times New Roman" w:eastAsia="Times New Roman" w:hAnsi="Times New Roman"/>
                <w:color w:val="000000" w:themeColor="text1"/>
                <w:sz w:val="24"/>
                <w:szCs w:val="24"/>
                <w:lang w:eastAsia="ru-RU"/>
              </w:rPr>
              <w:t>.)</w:t>
            </w:r>
          </w:p>
        </w:tc>
      </w:tr>
      <w:tr w:rsidR="002A2375" w:rsidRPr="006B12D9" w:rsidTr="009052AA">
        <w:tc>
          <w:tcPr>
            <w:tcW w:w="1022" w:type="dxa"/>
            <w:shd w:val="clear" w:color="auto" w:fill="auto"/>
          </w:tcPr>
          <w:p w:rsidR="009052AA" w:rsidRPr="006B12D9" w:rsidRDefault="009052AA"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1</w:t>
            </w:r>
          </w:p>
        </w:tc>
        <w:tc>
          <w:tcPr>
            <w:tcW w:w="1780"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993"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225"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417"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035"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000"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r>
      <w:tr w:rsidR="002A2375" w:rsidRPr="006B12D9" w:rsidTr="009052AA">
        <w:tc>
          <w:tcPr>
            <w:tcW w:w="1022"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780"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993"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225"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417"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035"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000"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r>
      <w:tr w:rsidR="002A2375" w:rsidRPr="006B12D9" w:rsidTr="009052AA">
        <w:tc>
          <w:tcPr>
            <w:tcW w:w="7437" w:type="dxa"/>
            <w:gridSpan w:val="5"/>
            <w:shd w:val="clear" w:color="auto" w:fill="auto"/>
          </w:tcPr>
          <w:p w:rsidR="009052AA" w:rsidRPr="006B12D9" w:rsidRDefault="009052AA"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Итого</w:t>
            </w:r>
          </w:p>
        </w:tc>
        <w:tc>
          <w:tcPr>
            <w:tcW w:w="1035"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х</w:t>
            </w:r>
          </w:p>
        </w:tc>
        <w:tc>
          <w:tcPr>
            <w:tcW w:w="1000"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r>
      <w:tr w:rsidR="002A2375" w:rsidRPr="006B12D9" w:rsidTr="009052AA">
        <w:tc>
          <w:tcPr>
            <w:tcW w:w="8472" w:type="dxa"/>
            <w:gridSpan w:val="6"/>
            <w:shd w:val="clear" w:color="auto" w:fill="auto"/>
          </w:tcPr>
          <w:p w:rsidR="009052AA" w:rsidRPr="006B12D9" w:rsidRDefault="009052AA"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Суммарные затраты на закупку продукции:</w:t>
            </w:r>
          </w:p>
        </w:tc>
        <w:tc>
          <w:tcPr>
            <w:tcW w:w="1000"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r>
      <w:tr w:rsidR="009052AA" w:rsidRPr="006B12D9" w:rsidTr="009052AA">
        <w:tc>
          <w:tcPr>
            <w:tcW w:w="8472" w:type="dxa"/>
            <w:gridSpan w:val="6"/>
            <w:shd w:val="clear" w:color="auto" w:fill="auto"/>
          </w:tcPr>
          <w:p w:rsidR="009052AA" w:rsidRPr="006B12D9" w:rsidRDefault="009052AA"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Выручка кооператива от реализации закупленной продукции:</w:t>
            </w:r>
          </w:p>
        </w:tc>
        <w:tc>
          <w:tcPr>
            <w:tcW w:w="1000"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r>
    </w:tbl>
    <w:p w:rsidR="009052AA" w:rsidRPr="006B12D9" w:rsidRDefault="009052AA"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9052AA" w:rsidRPr="006B12D9" w:rsidRDefault="009052AA"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8"/>
          <w:szCs w:val="28"/>
          <w:lang w:eastAsia="ru-RU"/>
        </w:rPr>
        <w:t xml:space="preserve">Руководитель </w:t>
      </w:r>
      <w:r w:rsidRPr="006B12D9">
        <w:rPr>
          <w:rFonts w:ascii="Times New Roman" w:eastAsia="Times New Roman" w:hAnsi="Times New Roman"/>
          <w:color w:val="000000" w:themeColor="text1"/>
          <w:sz w:val="24"/>
          <w:szCs w:val="24"/>
          <w:lang w:eastAsia="ru-RU"/>
        </w:rPr>
        <w:t>___________________          __________________________</w:t>
      </w:r>
    </w:p>
    <w:p w:rsidR="009052AA" w:rsidRPr="006B12D9" w:rsidRDefault="009052AA" w:rsidP="002A2375">
      <w:pPr>
        <w:tabs>
          <w:tab w:val="left" w:pos="0"/>
        </w:tabs>
        <w:autoSpaceDE w:val="0"/>
        <w:autoSpaceDN w:val="0"/>
        <w:adjustRightInd w:val="0"/>
        <w:spacing w:after="0" w:line="240" w:lineRule="auto"/>
        <w:jc w:val="both"/>
        <w:rPr>
          <w:rFonts w:ascii="Times New Roman" w:eastAsia="Times New Roman" w:hAnsi="Times New Roman"/>
          <w:color w:val="000000" w:themeColor="text1"/>
          <w:sz w:val="20"/>
          <w:szCs w:val="20"/>
          <w:lang w:eastAsia="ru-RU"/>
        </w:rPr>
      </w:pPr>
      <w:r w:rsidRPr="006B12D9">
        <w:rPr>
          <w:rFonts w:ascii="Times New Roman" w:eastAsia="Times New Roman" w:hAnsi="Times New Roman"/>
          <w:color w:val="000000" w:themeColor="text1"/>
          <w:sz w:val="20"/>
          <w:szCs w:val="20"/>
          <w:lang w:eastAsia="ru-RU"/>
        </w:rPr>
        <w:tab/>
      </w:r>
      <w:r w:rsidRPr="006B12D9">
        <w:rPr>
          <w:rFonts w:ascii="Times New Roman" w:eastAsia="Times New Roman" w:hAnsi="Times New Roman"/>
          <w:color w:val="000000" w:themeColor="text1"/>
          <w:sz w:val="20"/>
          <w:szCs w:val="20"/>
          <w:lang w:eastAsia="ru-RU"/>
        </w:rPr>
        <w:tab/>
        <w:t xml:space="preserve">       </w:t>
      </w:r>
      <w:r w:rsidR="00814D34" w:rsidRPr="006B12D9">
        <w:rPr>
          <w:rFonts w:ascii="Times New Roman" w:eastAsia="Times New Roman" w:hAnsi="Times New Roman"/>
          <w:color w:val="000000" w:themeColor="text1"/>
          <w:sz w:val="20"/>
          <w:szCs w:val="20"/>
          <w:lang w:eastAsia="ru-RU"/>
        </w:rPr>
        <w:t xml:space="preserve">          </w:t>
      </w:r>
      <w:r w:rsidRPr="006B12D9">
        <w:rPr>
          <w:rFonts w:ascii="Times New Roman" w:eastAsia="Times New Roman" w:hAnsi="Times New Roman"/>
          <w:color w:val="000000" w:themeColor="text1"/>
          <w:sz w:val="20"/>
          <w:szCs w:val="20"/>
          <w:lang w:eastAsia="ru-RU"/>
        </w:rPr>
        <w:t xml:space="preserve"> (подпись) </w:t>
      </w:r>
      <w:r w:rsidRPr="006B12D9">
        <w:rPr>
          <w:rFonts w:ascii="Times New Roman" w:eastAsia="Times New Roman" w:hAnsi="Times New Roman"/>
          <w:color w:val="000000" w:themeColor="text1"/>
          <w:sz w:val="20"/>
          <w:szCs w:val="20"/>
          <w:lang w:eastAsia="ru-RU"/>
        </w:rPr>
        <w:tab/>
      </w:r>
      <w:r w:rsidRPr="006B12D9">
        <w:rPr>
          <w:rFonts w:ascii="Times New Roman" w:eastAsia="Times New Roman" w:hAnsi="Times New Roman"/>
          <w:color w:val="000000" w:themeColor="text1"/>
          <w:sz w:val="20"/>
          <w:szCs w:val="20"/>
          <w:lang w:eastAsia="ru-RU"/>
        </w:rPr>
        <w:tab/>
        <w:t xml:space="preserve">                     (расшифровка подписи)</w:t>
      </w:r>
    </w:p>
    <w:p w:rsidR="009052AA" w:rsidRPr="006B12D9" w:rsidRDefault="009052AA"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8"/>
          <w:szCs w:val="28"/>
          <w:lang w:eastAsia="ru-RU"/>
        </w:rPr>
        <w:t>Главный бухгалтер*</w:t>
      </w:r>
      <w:r w:rsidRPr="006B12D9">
        <w:rPr>
          <w:rFonts w:ascii="Times New Roman" w:eastAsia="Times New Roman" w:hAnsi="Times New Roman"/>
          <w:color w:val="000000" w:themeColor="text1"/>
          <w:sz w:val="24"/>
          <w:szCs w:val="24"/>
          <w:lang w:eastAsia="ru-RU"/>
        </w:rPr>
        <w:t xml:space="preserve"> _____________           __________________________</w:t>
      </w:r>
    </w:p>
    <w:p w:rsidR="009052AA" w:rsidRPr="006B12D9" w:rsidRDefault="009052AA" w:rsidP="002A2375">
      <w:pPr>
        <w:tabs>
          <w:tab w:val="left" w:pos="0"/>
        </w:tabs>
        <w:autoSpaceDE w:val="0"/>
        <w:autoSpaceDN w:val="0"/>
        <w:adjustRightInd w:val="0"/>
        <w:spacing w:after="0" w:line="240" w:lineRule="auto"/>
        <w:jc w:val="both"/>
        <w:rPr>
          <w:rFonts w:ascii="Times New Roman" w:eastAsia="Times New Roman" w:hAnsi="Times New Roman"/>
          <w:color w:val="000000" w:themeColor="text1"/>
          <w:sz w:val="20"/>
          <w:szCs w:val="20"/>
          <w:lang w:eastAsia="ru-RU"/>
        </w:rPr>
      </w:pPr>
      <w:r w:rsidRPr="006B12D9">
        <w:rPr>
          <w:rFonts w:ascii="Times New Roman" w:eastAsia="Times New Roman" w:hAnsi="Times New Roman"/>
          <w:color w:val="000000" w:themeColor="text1"/>
          <w:sz w:val="20"/>
          <w:szCs w:val="20"/>
          <w:lang w:eastAsia="ru-RU"/>
        </w:rPr>
        <w:tab/>
      </w:r>
      <w:r w:rsidRPr="006B12D9">
        <w:rPr>
          <w:rFonts w:ascii="Times New Roman" w:eastAsia="Times New Roman" w:hAnsi="Times New Roman"/>
          <w:color w:val="000000" w:themeColor="text1"/>
          <w:sz w:val="20"/>
          <w:szCs w:val="20"/>
          <w:lang w:eastAsia="ru-RU"/>
        </w:rPr>
        <w:tab/>
      </w:r>
      <w:r w:rsidRPr="006B12D9">
        <w:rPr>
          <w:rFonts w:ascii="Times New Roman" w:eastAsia="Times New Roman" w:hAnsi="Times New Roman"/>
          <w:color w:val="000000" w:themeColor="text1"/>
          <w:sz w:val="20"/>
          <w:szCs w:val="20"/>
          <w:lang w:eastAsia="ru-RU"/>
        </w:rPr>
        <w:tab/>
        <w:t xml:space="preserve">   </w:t>
      </w:r>
      <w:r w:rsidR="00814D34" w:rsidRPr="006B12D9">
        <w:rPr>
          <w:rFonts w:ascii="Times New Roman" w:eastAsia="Times New Roman" w:hAnsi="Times New Roman"/>
          <w:color w:val="000000" w:themeColor="text1"/>
          <w:sz w:val="20"/>
          <w:szCs w:val="20"/>
          <w:lang w:eastAsia="ru-RU"/>
        </w:rPr>
        <w:t xml:space="preserve">          </w:t>
      </w:r>
      <w:r w:rsidRPr="006B12D9">
        <w:rPr>
          <w:rFonts w:ascii="Times New Roman" w:eastAsia="Times New Roman" w:hAnsi="Times New Roman"/>
          <w:color w:val="000000" w:themeColor="text1"/>
          <w:sz w:val="20"/>
          <w:szCs w:val="20"/>
          <w:lang w:eastAsia="ru-RU"/>
        </w:rPr>
        <w:t xml:space="preserve">  (подпись) </w:t>
      </w:r>
      <w:r w:rsidRPr="006B12D9">
        <w:rPr>
          <w:rFonts w:ascii="Times New Roman" w:eastAsia="Times New Roman" w:hAnsi="Times New Roman"/>
          <w:color w:val="000000" w:themeColor="text1"/>
          <w:sz w:val="20"/>
          <w:szCs w:val="20"/>
          <w:lang w:eastAsia="ru-RU"/>
        </w:rPr>
        <w:tab/>
      </w:r>
      <w:r w:rsidRPr="006B12D9">
        <w:rPr>
          <w:rFonts w:ascii="Times New Roman" w:eastAsia="Times New Roman" w:hAnsi="Times New Roman"/>
          <w:color w:val="000000" w:themeColor="text1"/>
          <w:sz w:val="20"/>
          <w:szCs w:val="20"/>
          <w:lang w:eastAsia="ru-RU"/>
        </w:rPr>
        <w:tab/>
        <w:t xml:space="preserve">         (расшифровка подписи)</w:t>
      </w:r>
    </w:p>
    <w:p w:rsidR="009052AA" w:rsidRPr="006B12D9" w:rsidRDefault="009052AA"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9052AA" w:rsidRPr="006B12D9" w:rsidRDefault="009052AA"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 xml:space="preserve">МП** </w:t>
      </w:r>
    </w:p>
    <w:p w:rsidR="009052AA" w:rsidRPr="006B12D9" w:rsidRDefault="009052AA"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9052AA" w:rsidRPr="006B12D9" w:rsidRDefault="009052AA"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«______» ___________________ 20 __ г.</w:t>
      </w:r>
    </w:p>
    <w:p w:rsidR="00F9623A" w:rsidRPr="006B12D9" w:rsidRDefault="00F9623A"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9052AA" w:rsidRPr="006B12D9" w:rsidRDefault="009052AA"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________________________</w:t>
      </w:r>
    </w:p>
    <w:p w:rsidR="009052AA" w:rsidRPr="006B12D9" w:rsidRDefault="009052AA"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 Заполняется при наличии главного бухгалтера.</w:t>
      </w:r>
    </w:p>
    <w:p w:rsidR="009052AA" w:rsidRPr="006B12D9" w:rsidRDefault="009052AA"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 Оттиск печати ставится при наличии печати.</w:t>
      </w:r>
    </w:p>
    <w:p w:rsidR="009052AA" w:rsidRPr="006B12D9" w:rsidRDefault="00F9623A" w:rsidP="002A2375">
      <w:pPr>
        <w:tabs>
          <w:tab w:val="left" w:pos="0"/>
        </w:tabs>
        <w:suppressAutoHyphens/>
        <w:spacing w:after="0" w:line="240" w:lineRule="auto"/>
        <w:ind w:firstLine="709"/>
        <w:jc w:val="center"/>
        <w:rPr>
          <w:rFonts w:ascii="Times New Roman" w:hAnsi="Times New Roman"/>
          <w:color w:val="000000" w:themeColor="text1"/>
          <w:sz w:val="28"/>
          <w:szCs w:val="28"/>
        </w:rPr>
      </w:pPr>
      <w:r w:rsidRPr="006B12D9">
        <w:rPr>
          <w:rFonts w:ascii="Times New Roman" w:hAnsi="Times New Roman"/>
          <w:color w:val="000000" w:themeColor="text1"/>
          <w:sz w:val="28"/>
          <w:szCs w:val="28"/>
        </w:rPr>
        <w:t>_______________</w:t>
      </w:r>
    </w:p>
    <w:p w:rsidR="009052AA" w:rsidRPr="006B12D9" w:rsidRDefault="009052AA" w:rsidP="002A2375">
      <w:pPr>
        <w:spacing w:after="0" w:line="240" w:lineRule="auto"/>
        <w:rPr>
          <w:rFonts w:ascii="Times New Roman" w:hAnsi="Times New Roman"/>
          <w:color w:val="000000" w:themeColor="text1"/>
          <w:sz w:val="28"/>
          <w:szCs w:val="28"/>
        </w:rPr>
      </w:pPr>
    </w:p>
    <w:tbl>
      <w:tblPr>
        <w:tblW w:w="9354" w:type="dxa"/>
        <w:tblLook w:val="04A0" w:firstRow="1" w:lastRow="0" w:firstColumn="1" w:lastColumn="0" w:noHBand="0" w:noVBand="1"/>
      </w:tblPr>
      <w:tblGrid>
        <w:gridCol w:w="4648"/>
        <w:gridCol w:w="4706"/>
      </w:tblGrid>
      <w:tr w:rsidR="00334A3E" w:rsidRPr="006B12D9" w:rsidTr="006B12D9">
        <w:tc>
          <w:tcPr>
            <w:tcW w:w="4648" w:type="dxa"/>
          </w:tcPr>
          <w:p w:rsidR="00334A3E" w:rsidRPr="006B12D9" w:rsidRDefault="00334A3E" w:rsidP="002A2375">
            <w:pPr>
              <w:tabs>
                <w:tab w:val="left" w:pos="1134"/>
              </w:tabs>
              <w:spacing w:after="0" w:line="240" w:lineRule="auto"/>
              <w:jc w:val="center"/>
              <w:rPr>
                <w:rFonts w:ascii="Times New Roman" w:eastAsia="Times New Roman" w:hAnsi="Times New Roman"/>
                <w:color w:val="000000" w:themeColor="text1"/>
                <w:sz w:val="28"/>
                <w:szCs w:val="28"/>
                <w:lang w:eastAsia="ru-RU"/>
              </w:rPr>
            </w:pPr>
          </w:p>
        </w:tc>
        <w:tc>
          <w:tcPr>
            <w:tcW w:w="4706" w:type="dxa"/>
          </w:tcPr>
          <w:p w:rsidR="00334A3E" w:rsidRPr="006B12D9" w:rsidRDefault="00334A3E" w:rsidP="002A2375">
            <w:pPr>
              <w:tabs>
                <w:tab w:val="left" w:pos="1134"/>
              </w:tabs>
              <w:spacing w:after="0" w:line="240" w:lineRule="auto"/>
              <w:ind w:left="-79"/>
              <w:jc w:val="center"/>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ПРИЛОЖЕНИЕ № 8</w:t>
            </w:r>
          </w:p>
          <w:p w:rsidR="00334A3E" w:rsidRPr="006B12D9" w:rsidRDefault="00334A3E" w:rsidP="002A2375">
            <w:pPr>
              <w:tabs>
                <w:tab w:val="left" w:pos="1134"/>
              </w:tabs>
              <w:spacing w:before="120" w:after="0" w:line="240" w:lineRule="auto"/>
              <w:jc w:val="center"/>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lastRenderedPageBreak/>
              <w:t xml:space="preserve">к Порядку предоставления субсидий </w:t>
            </w:r>
          </w:p>
          <w:p w:rsidR="00334A3E" w:rsidRPr="006B12D9" w:rsidRDefault="00334A3E" w:rsidP="002A2375">
            <w:pPr>
              <w:tabs>
                <w:tab w:val="left" w:pos="1134"/>
              </w:tabs>
              <w:spacing w:after="0" w:line="240" w:lineRule="auto"/>
              <w:jc w:val="center"/>
              <w:rPr>
                <w:rFonts w:ascii="Times New Roman" w:eastAsia="Times New Roman" w:hAnsi="Times New Roman"/>
                <w:color w:val="000000" w:themeColor="text1"/>
                <w:sz w:val="28"/>
                <w:szCs w:val="28"/>
                <w:lang w:eastAsia="ru-RU"/>
              </w:rPr>
            </w:pPr>
            <w:proofErr w:type="gramStart"/>
            <w:r w:rsidRPr="006B12D9">
              <w:rPr>
                <w:rFonts w:ascii="Times New Roman" w:eastAsia="Times New Roman" w:hAnsi="Times New Roman"/>
                <w:color w:val="000000" w:themeColor="text1"/>
                <w:sz w:val="28"/>
                <w:szCs w:val="28"/>
                <w:lang w:eastAsia="ru-RU"/>
              </w:rPr>
              <w:t>на</w:t>
            </w:r>
            <w:proofErr w:type="gramEnd"/>
            <w:r w:rsidRPr="006B12D9">
              <w:rPr>
                <w:rFonts w:ascii="Times New Roman" w:eastAsia="Times New Roman" w:hAnsi="Times New Roman"/>
                <w:color w:val="000000" w:themeColor="text1"/>
                <w:sz w:val="28"/>
                <w:szCs w:val="28"/>
                <w:lang w:eastAsia="ru-RU"/>
              </w:rPr>
              <w:t xml:space="preserve"> развитие сельскохозяйственных </w:t>
            </w:r>
          </w:p>
          <w:p w:rsidR="00334A3E" w:rsidRPr="006B12D9" w:rsidRDefault="00334A3E" w:rsidP="002A2375">
            <w:pPr>
              <w:tabs>
                <w:tab w:val="left" w:pos="1134"/>
              </w:tabs>
              <w:spacing w:after="0" w:line="240" w:lineRule="auto"/>
              <w:jc w:val="center"/>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 xml:space="preserve">потребительских кооперативов, </w:t>
            </w:r>
          </w:p>
          <w:p w:rsidR="00334A3E" w:rsidRPr="006B12D9" w:rsidRDefault="00334A3E" w:rsidP="002A2375">
            <w:pPr>
              <w:tabs>
                <w:tab w:val="left" w:pos="1134"/>
              </w:tabs>
              <w:spacing w:after="0" w:line="240" w:lineRule="auto"/>
              <w:jc w:val="center"/>
              <w:rPr>
                <w:rFonts w:ascii="Times New Roman" w:eastAsia="Times New Roman" w:hAnsi="Times New Roman"/>
                <w:color w:val="000000" w:themeColor="text1"/>
                <w:sz w:val="28"/>
                <w:szCs w:val="28"/>
                <w:lang w:eastAsia="ru-RU"/>
              </w:rPr>
            </w:pPr>
            <w:r w:rsidRPr="006B12D9">
              <w:rPr>
                <w:rFonts w:ascii="Times New Roman" w:eastAsia="Times New Roman" w:hAnsi="Times New Roman"/>
                <w:color w:val="000000" w:themeColor="text1"/>
                <w:sz w:val="28"/>
                <w:szCs w:val="28"/>
                <w:lang w:eastAsia="ru-RU"/>
              </w:rPr>
              <w:t>переработчиков и агроагрегаторов</w:t>
            </w:r>
          </w:p>
        </w:tc>
      </w:tr>
    </w:tbl>
    <w:p w:rsidR="00334A3E" w:rsidRPr="006B12D9" w:rsidRDefault="00334A3E" w:rsidP="002A2375">
      <w:pPr>
        <w:spacing w:after="0" w:line="240" w:lineRule="auto"/>
        <w:jc w:val="right"/>
        <w:rPr>
          <w:rFonts w:ascii="Times New Roman" w:hAnsi="Times New Roman"/>
          <w:color w:val="000000" w:themeColor="text1"/>
          <w:sz w:val="28"/>
          <w:szCs w:val="28"/>
        </w:rPr>
      </w:pPr>
    </w:p>
    <w:p w:rsidR="009052AA" w:rsidRPr="006B12D9" w:rsidRDefault="009052AA" w:rsidP="002A2375">
      <w:pPr>
        <w:spacing w:after="0" w:line="240" w:lineRule="auto"/>
        <w:jc w:val="right"/>
        <w:rPr>
          <w:rFonts w:ascii="Times New Roman" w:hAnsi="Times New Roman"/>
          <w:color w:val="000000" w:themeColor="text1"/>
          <w:sz w:val="28"/>
          <w:szCs w:val="28"/>
        </w:rPr>
      </w:pPr>
      <w:r w:rsidRPr="006B12D9">
        <w:rPr>
          <w:rFonts w:ascii="Times New Roman" w:hAnsi="Times New Roman"/>
          <w:color w:val="000000" w:themeColor="text1"/>
          <w:sz w:val="28"/>
          <w:szCs w:val="28"/>
        </w:rPr>
        <w:t>ФОРМА</w:t>
      </w:r>
    </w:p>
    <w:p w:rsidR="009052AA" w:rsidRPr="006B12D9" w:rsidRDefault="009052AA" w:rsidP="002A2375">
      <w:pPr>
        <w:tabs>
          <w:tab w:val="left" w:pos="0"/>
        </w:tabs>
        <w:suppressAutoHyphens/>
        <w:spacing w:after="0" w:line="240" w:lineRule="auto"/>
        <w:ind w:firstLine="709"/>
        <w:jc w:val="right"/>
        <w:rPr>
          <w:rFonts w:ascii="Times New Roman" w:hAnsi="Times New Roman"/>
          <w:color w:val="000000" w:themeColor="text1"/>
          <w:sz w:val="28"/>
          <w:szCs w:val="28"/>
        </w:rPr>
      </w:pPr>
    </w:p>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b/>
          <w:color w:val="000000" w:themeColor="text1"/>
          <w:sz w:val="28"/>
          <w:szCs w:val="28"/>
          <w:lang w:eastAsia="ru-RU"/>
        </w:rPr>
      </w:pPr>
      <w:r w:rsidRPr="006B12D9">
        <w:rPr>
          <w:rFonts w:ascii="Times New Roman" w:eastAsia="Times New Roman" w:hAnsi="Times New Roman"/>
          <w:b/>
          <w:color w:val="000000" w:themeColor="text1"/>
          <w:sz w:val="28"/>
          <w:szCs w:val="28"/>
          <w:lang w:eastAsia="ru-RU"/>
        </w:rPr>
        <w:t xml:space="preserve">СПРАВКА </w:t>
      </w:r>
    </w:p>
    <w:p w:rsidR="009052AA" w:rsidRPr="006B12D9" w:rsidRDefault="00E56798"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b/>
          <w:color w:val="000000" w:themeColor="text1"/>
          <w:sz w:val="28"/>
          <w:szCs w:val="28"/>
          <w:lang w:eastAsia="ru-RU"/>
        </w:rPr>
        <w:t>о закупе фермерской</w:t>
      </w:r>
      <w:r w:rsidR="009052AA" w:rsidRPr="006B12D9">
        <w:rPr>
          <w:rFonts w:ascii="Times New Roman" w:eastAsia="Times New Roman" w:hAnsi="Times New Roman"/>
          <w:b/>
          <w:color w:val="000000" w:themeColor="text1"/>
          <w:sz w:val="28"/>
          <w:szCs w:val="28"/>
          <w:lang w:eastAsia="ru-RU"/>
        </w:rPr>
        <w:t xml:space="preserve"> продукции агроагрегатором </w:t>
      </w:r>
      <w:r w:rsidR="009052AA" w:rsidRPr="006B12D9">
        <w:rPr>
          <w:rFonts w:ascii="Times New Roman" w:eastAsia="Times New Roman" w:hAnsi="Times New Roman"/>
          <w:color w:val="000000" w:themeColor="text1"/>
          <w:sz w:val="24"/>
          <w:szCs w:val="24"/>
          <w:lang w:eastAsia="ru-RU"/>
        </w:rPr>
        <w:t>_____________________________________________________________</w:t>
      </w:r>
      <w:r w:rsidR="00F9623A" w:rsidRPr="006B12D9">
        <w:rPr>
          <w:rFonts w:ascii="Times New Roman" w:eastAsia="Times New Roman" w:hAnsi="Times New Roman"/>
          <w:color w:val="000000" w:themeColor="text1"/>
          <w:sz w:val="24"/>
          <w:szCs w:val="24"/>
          <w:lang w:eastAsia="ru-RU"/>
        </w:rPr>
        <w:t>_________</w:t>
      </w:r>
    </w:p>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 xml:space="preserve">(наименование </w:t>
      </w:r>
      <w:r w:rsidR="00814D34" w:rsidRPr="006B12D9">
        <w:rPr>
          <w:rFonts w:ascii="Times New Roman" w:eastAsia="Times New Roman" w:hAnsi="Times New Roman"/>
          <w:color w:val="000000" w:themeColor="text1"/>
          <w:sz w:val="24"/>
          <w:szCs w:val="24"/>
          <w:lang w:eastAsia="ru-RU"/>
        </w:rPr>
        <w:t>агроагрегатор</w:t>
      </w:r>
      <w:r w:rsidRPr="006B12D9">
        <w:rPr>
          <w:rFonts w:ascii="Times New Roman" w:eastAsia="Times New Roman" w:hAnsi="Times New Roman"/>
          <w:color w:val="000000" w:themeColor="text1"/>
          <w:sz w:val="24"/>
          <w:szCs w:val="24"/>
          <w:lang w:eastAsia="ru-RU"/>
        </w:rPr>
        <w:t>а)</w:t>
      </w:r>
    </w:p>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за ____________ 20 ____ года</w:t>
      </w:r>
    </w:p>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bl>
      <w:tblPr>
        <w:tblW w:w="9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1780"/>
        <w:gridCol w:w="1993"/>
        <w:gridCol w:w="1225"/>
        <w:gridCol w:w="1417"/>
        <w:gridCol w:w="1035"/>
        <w:gridCol w:w="1000"/>
      </w:tblGrid>
      <w:tr w:rsidR="002A2375" w:rsidRPr="006B12D9" w:rsidTr="009052AA">
        <w:tc>
          <w:tcPr>
            <w:tcW w:w="1022" w:type="dxa"/>
            <w:shd w:val="clear" w:color="auto" w:fill="auto"/>
          </w:tcPr>
          <w:p w:rsidR="009052AA" w:rsidRPr="006B12D9" w:rsidRDefault="009052AA" w:rsidP="002A2375">
            <w:pPr>
              <w:widowControl w:val="0"/>
              <w:autoSpaceDE w:val="0"/>
              <w:autoSpaceDN w:val="0"/>
              <w:adjustRightInd w:val="0"/>
              <w:spacing w:after="0" w:line="240" w:lineRule="auto"/>
              <w:ind w:left="-57" w:right="-57"/>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w:t>
            </w:r>
          </w:p>
          <w:p w:rsidR="009052AA" w:rsidRPr="006B12D9" w:rsidRDefault="009052AA" w:rsidP="002A2375">
            <w:pPr>
              <w:widowControl w:val="0"/>
              <w:autoSpaceDE w:val="0"/>
              <w:autoSpaceDN w:val="0"/>
              <w:adjustRightInd w:val="0"/>
              <w:spacing w:after="0" w:line="240" w:lineRule="auto"/>
              <w:ind w:left="-57" w:right="-57"/>
              <w:jc w:val="center"/>
              <w:rPr>
                <w:rFonts w:ascii="Times New Roman" w:eastAsia="Times New Roman" w:hAnsi="Times New Roman"/>
                <w:b/>
                <w:color w:val="000000" w:themeColor="text1"/>
                <w:sz w:val="24"/>
                <w:szCs w:val="24"/>
                <w:lang w:eastAsia="ru-RU"/>
              </w:rPr>
            </w:pPr>
            <w:proofErr w:type="gramStart"/>
            <w:r w:rsidRPr="006B12D9">
              <w:rPr>
                <w:rFonts w:ascii="Times New Roman" w:eastAsia="Times New Roman" w:hAnsi="Times New Roman"/>
                <w:b/>
                <w:color w:val="000000" w:themeColor="text1"/>
                <w:sz w:val="24"/>
                <w:szCs w:val="24"/>
                <w:lang w:eastAsia="ru-RU"/>
              </w:rPr>
              <w:t>п</w:t>
            </w:r>
            <w:proofErr w:type="gramEnd"/>
            <w:r w:rsidRPr="006B12D9">
              <w:rPr>
                <w:rFonts w:ascii="Times New Roman" w:eastAsia="Times New Roman" w:hAnsi="Times New Roman"/>
                <w:b/>
                <w:color w:val="000000" w:themeColor="text1"/>
                <w:sz w:val="24"/>
                <w:szCs w:val="24"/>
                <w:lang w:eastAsia="ru-RU"/>
              </w:rPr>
              <w:t>/п</w:t>
            </w:r>
          </w:p>
        </w:tc>
        <w:tc>
          <w:tcPr>
            <w:tcW w:w="1780" w:type="dxa"/>
            <w:shd w:val="clear" w:color="auto" w:fill="auto"/>
          </w:tcPr>
          <w:p w:rsidR="009052AA" w:rsidRPr="006B12D9" w:rsidRDefault="009052AA" w:rsidP="002A2375">
            <w:pPr>
              <w:widowControl w:val="0"/>
              <w:autoSpaceDE w:val="0"/>
              <w:autoSpaceDN w:val="0"/>
              <w:adjustRightInd w:val="0"/>
              <w:spacing w:after="0" w:line="240" w:lineRule="auto"/>
              <w:ind w:left="-57" w:right="-57"/>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Наименование  поставщика</w:t>
            </w:r>
            <w:r w:rsidR="00814D34" w:rsidRPr="006B12D9">
              <w:rPr>
                <w:rFonts w:ascii="Times New Roman" w:eastAsia="Times New Roman" w:hAnsi="Times New Roman"/>
                <w:b/>
                <w:color w:val="000000" w:themeColor="text1"/>
                <w:sz w:val="24"/>
                <w:szCs w:val="24"/>
                <w:lang w:eastAsia="ru-RU"/>
              </w:rPr>
              <w:t xml:space="preserve"> фермерской продукции</w:t>
            </w:r>
          </w:p>
        </w:tc>
        <w:tc>
          <w:tcPr>
            <w:tcW w:w="1993" w:type="dxa"/>
            <w:shd w:val="clear" w:color="auto" w:fill="auto"/>
          </w:tcPr>
          <w:p w:rsidR="009052AA" w:rsidRPr="006B12D9" w:rsidRDefault="00814D34" w:rsidP="002A2375">
            <w:pPr>
              <w:widowControl w:val="0"/>
              <w:autoSpaceDE w:val="0"/>
              <w:autoSpaceDN w:val="0"/>
              <w:adjustRightInd w:val="0"/>
              <w:spacing w:after="0" w:line="240" w:lineRule="auto"/>
              <w:ind w:left="-57" w:right="-57" w:firstLine="27"/>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Фермерская</w:t>
            </w:r>
          </w:p>
          <w:p w:rsidR="009052AA" w:rsidRPr="006B12D9" w:rsidRDefault="009052AA" w:rsidP="002A2375">
            <w:pPr>
              <w:widowControl w:val="0"/>
              <w:autoSpaceDE w:val="0"/>
              <w:autoSpaceDN w:val="0"/>
              <w:adjustRightInd w:val="0"/>
              <w:spacing w:after="0" w:line="240" w:lineRule="auto"/>
              <w:ind w:left="-57" w:right="-57"/>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продукция</w:t>
            </w:r>
          </w:p>
        </w:tc>
        <w:tc>
          <w:tcPr>
            <w:tcW w:w="1225" w:type="dxa"/>
            <w:shd w:val="clear" w:color="auto" w:fill="auto"/>
          </w:tcPr>
          <w:p w:rsidR="009052AA" w:rsidRPr="006B12D9" w:rsidRDefault="009052AA" w:rsidP="002A2375">
            <w:pPr>
              <w:widowControl w:val="0"/>
              <w:autoSpaceDE w:val="0"/>
              <w:autoSpaceDN w:val="0"/>
              <w:adjustRightInd w:val="0"/>
              <w:spacing w:after="0" w:line="240" w:lineRule="auto"/>
              <w:ind w:left="-57" w:right="-57" w:firstLine="27"/>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Дата</w:t>
            </w:r>
          </w:p>
          <w:p w:rsidR="009052AA" w:rsidRPr="006B12D9" w:rsidRDefault="009052AA" w:rsidP="002A2375">
            <w:pPr>
              <w:widowControl w:val="0"/>
              <w:autoSpaceDE w:val="0"/>
              <w:autoSpaceDN w:val="0"/>
              <w:adjustRightInd w:val="0"/>
              <w:spacing w:after="0" w:line="240" w:lineRule="auto"/>
              <w:ind w:left="-57" w:right="-57"/>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закупки</w:t>
            </w:r>
          </w:p>
        </w:tc>
        <w:tc>
          <w:tcPr>
            <w:tcW w:w="1417" w:type="dxa"/>
            <w:shd w:val="clear" w:color="auto" w:fill="auto"/>
          </w:tcPr>
          <w:p w:rsidR="009052AA" w:rsidRPr="006B12D9" w:rsidRDefault="009052AA" w:rsidP="002A2375">
            <w:pPr>
              <w:widowControl w:val="0"/>
              <w:autoSpaceDE w:val="0"/>
              <w:autoSpaceDN w:val="0"/>
              <w:adjustRightInd w:val="0"/>
              <w:spacing w:after="0" w:line="240" w:lineRule="auto"/>
              <w:ind w:left="-57" w:right="-57"/>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Количество</w:t>
            </w:r>
          </w:p>
        </w:tc>
        <w:tc>
          <w:tcPr>
            <w:tcW w:w="1035" w:type="dxa"/>
            <w:shd w:val="clear" w:color="auto" w:fill="auto"/>
          </w:tcPr>
          <w:p w:rsidR="009052AA" w:rsidRPr="006B12D9" w:rsidRDefault="009052AA" w:rsidP="002A2375">
            <w:pPr>
              <w:widowControl w:val="0"/>
              <w:autoSpaceDE w:val="0"/>
              <w:autoSpaceDN w:val="0"/>
              <w:adjustRightInd w:val="0"/>
              <w:spacing w:after="0" w:line="240" w:lineRule="auto"/>
              <w:ind w:left="-57" w:right="-57" w:firstLine="27"/>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Цена, руб.</w:t>
            </w:r>
          </w:p>
        </w:tc>
        <w:tc>
          <w:tcPr>
            <w:tcW w:w="1000" w:type="dxa"/>
            <w:shd w:val="clear" w:color="auto" w:fill="auto"/>
          </w:tcPr>
          <w:p w:rsidR="009052AA" w:rsidRPr="006B12D9" w:rsidRDefault="009052AA" w:rsidP="002A2375">
            <w:pPr>
              <w:widowControl w:val="0"/>
              <w:autoSpaceDE w:val="0"/>
              <w:autoSpaceDN w:val="0"/>
              <w:adjustRightInd w:val="0"/>
              <w:spacing w:after="0" w:line="240" w:lineRule="auto"/>
              <w:ind w:left="-57" w:right="-57" w:firstLine="27"/>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 xml:space="preserve">Сумма, </w:t>
            </w:r>
          </w:p>
          <w:p w:rsidR="009052AA" w:rsidRPr="006B12D9" w:rsidRDefault="009052AA" w:rsidP="002A2375">
            <w:pPr>
              <w:widowControl w:val="0"/>
              <w:autoSpaceDE w:val="0"/>
              <w:autoSpaceDN w:val="0"/>
              <w:adjustRightInd w:val="0"/>
              <w:spacing w:after="0" w:line="240" w:lineRule="auto"/>
              <w:ind w:left="-57" w:right="-57" w:firstLine="27"/>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руб.</w:t>
            </w:r>
          </w:p>
        </w:tc>
      </w:tr>
      <w:tr w:rsidR="002A2375" w:rsidRPr="006B12D9" w:rsidTr="009052AA">
        <w:trPr>
          <w:tblHeader/>
        </w:trPr>
        <w:tc>
          <w:tcPr>
            <w:tcW w:w="1022" w:type="dxa"/>
            <w:shd w:val="clear" w:color="auto" w:fill="auto"/>
          </w:tcPr>
          <w:p w:rsidR="009052AA" w:rsidRPr="006B12D9" w:rsidRDefault="009052AA" w:rsidP="002A2375">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1</w:t>
            </w:r>
          </w:p>
        </w:tc>
        <w:tc>
          <w:tcPr>
            <w:tcW w:w="1780"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2</w:t>
            </w:r>
          </w:p>
        </w:tc>
        <w:tc>
          <w:tcPr>
            <w:tcW w:w="1993" w:type="dxa"/>
            <w:shd w:val="clear" w:color="auto" w:fill="auto"/>
          </w:tcPr>
          <w:p w:rsidR="009052AA" w:rsidRPr="006B12D9" w:rsidRDefault="009052AA" w:rsidP="002A2375">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3</w:t>
            </w:r>
          </w:p>
        </w:tc>
        <w:tc>
          <w:tcPr>
            <w:tcW w:w="1225" w:type="dxa"/>
            <w:shd w:val="clear" w:color="auto" w:fill="auto"/>
          </w:tcPr>
          <w:p w:rsidR="009052AA" w:rsidRPr="006B12D9" w:rsidRDefault="009052AA" w:rsidP="002A2375">
            <w:pPr>
              <w:widowControl w:val="0"/>
              <w:autoSpaceDE w:val="0"/>
              <w:autoSpaceDN w:val="0"/>
              <w:adjustRightInd w:val="0"/>
              <w:spacing w:after="0" w:line="240" w:lineRule="auto"/>
              <w:ind w:firstLine="25"/>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4</w:t>
            </w:r>
          </w:p>
        </w:tc>
        <w:tc>
          <w:tcPr>
            <w:tcW w:w="1417" w:type="dxa"/>
            <w:shd w:val="clear" w:color="auto" w:fill="auto"/>
          </w:tcPr>
          <w:p w:rsidR="009052AA" w:rsidRPr="006B12D9" w:rsidRDefault="009052AA" w:rsidP="002A2375">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5</w:t>
            </w:r>
          </w:p>
        </w:tc>
        <w:tc>
          <w:tcPr>
            <w:tcW w:w="1035" w:type="dxa"/>
            <w:shd w:val="clear" w:color="auto" w:fill="auto"/>
          </w:tcPr>
          <w:p w:rsidR="009052AA" w:rsidRPr="006B12D9" w:rsidRDefault="009052AA" w:rsidP="002A2375">
            <w:pPr>
              <w:widowControl w:val="0"/>
              <w:autoSpaceDE w:val="0"/>
              <w:autoSpaceDN w:val="0"/>
              <w:adjustRightInd w:val="0"/>
              <w:spacing w:after="0" w:line="240" w:lineRule="auto"/>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6</w:t>
            </w:r>
          </w:p>
        </w:tc>
        <w:tc>
          <w:tcPr>
            <w:tcW w:w="1000" w:type="dxa"/>
            <w:shd w:val="clear" w:color="auto" w:fill="auto"/>
          </w:tcPr>
          <w:p w:rsidR="009052AA" w:rsidRPr="006B12D9" w:rsidRDefault="009052AA" w:rsidP="002A2375">
            <w:pPr>
              <w:widowControl w:val="0"/>
              <w:autoSpaceDE w:val="0"/>
              <w:autoSpaceDN w:val="0"/>
              <w:adjustRightInd w:val="0"/>
              <w:spacing w:after="0" w:line="240" w:lineRule="auto"/>
              <w:ind w:firstLine="34"/>
              <w:jc w:val="center"/>
              <w:rPr>
                <w:rFonts w:ascii="Times New Roman" w:eastAsia="Times New Roman" w:hAnsi="Times New Roman"/>
                <w:b/>
                <w:color w:val="000000" w:themeColor="text1"/>
                <w:sz w:val="24"/>
                <w:szCs w:val="24"/>
                <w:lang w:eastAsia="ru-RU"/>
              </w:rPr>
            </w:pPr>
            <w:r w:rsidRPr="006B12D9">
              <w:rPr>
                <w:rFonts w:ascii="Times New Roman" w:eastAsia="Times New Roman" w:hAnsi="Times New Roman"/>
                <w:b/>
                <w:color w:val="000000" w:themeColor="text1"/>
                <w:sz w:val="24"/>
                <w:szCs w:val="24"/>
                <w:lang w:eastAsia="ru-RU"/>
              </w:rPr>
              <w:t>7</w:t>
            </w:r>
          </w:p>
        </w:tc>
      </w:tr>
      <w:tr w:rsidR="002A2375" w:rsidRPr="006B12D9" w:rsidTr="009052AA">
        <w:tc>
          <w:tcPr>
            <w:tcW w:w="9472" w:type="dxa"/>
            <w:gridSpan w:val="7"/>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Наименование продукции (мясо)</w:t>
            </w:r>
          </w:p>
        </w:tc>
      </w:tr>
      <w:tr w:rsidR="002A2375" w:rsidRPr="006B12D9" w:rsidTr="009052AA">
        <w:tc>
          <w:tcPr>
            <w:tcW w:w="1022" w:type="dxa"/>
            <w:shd w:val="clear" w:color="auto" w:fill="auto"/>
          </w:tcPr>
          <w:p w:rsidR="009052AA" w:rsidRPr="006B12D9" w:rsidRDefault="009052AA"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1</w:t>
            </w:r>
          </w:p>
        </w:tc>
        <w:tc>
          <w:tcPr>
            <w:tcW w:w="1780"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993"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225"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417"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035"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000"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r>
      <w:tr w:rsidR="002A2375" w:rsidRPr="006B12D9" w:rsidTr="009052AA">
        <w:tc>
          <w:tcPr>
            <w:tcW w:w="1022"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780"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993"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225"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417"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035"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000"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r>
      <w:tr w:rsidR="002A2375" w:rsidRPr="006B12D9" w:rsidTr="009052AA">
        <w:tc>
          <w:tcPr>
            <w:tcW w:w="6020" w:type="dxa"/>
            <w:gridSpan w:val="4"/>
            <w:shd w:val="clear" w:color="auto" w:fill="auto"/>
          </w:tcPr>
          <w:p w:rsidR="009052AA" w:rsidRPr="006B12D9" w:rsidRDefault="009052AA"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Итого</w:t>
            </w:r>
          </w:p>
        </w:tc>
        <w:tc>
          <w:tcPr>
            <w:tcW w:w="1417"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035"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х</w:t>
            </w:r>
          </w:p>
        </w:tc>
        <w:tc>
          <w:tcPr>
            <w:tcW w:w="1000"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r>
      <w:tr w:rsidR="002A2375" w:rsidRPr="006B12D9" w:rsidTr="009052AA">
        <w:tc>
          <w:tcPr>
            <w:tcW w:w="9472" w:type="dxa"/>
            <w:gridSpan w:val="7"/>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Наименование продукции (картофель)</w:t>
            </w:r>
          </w:p>
        </w:tc>
      </w:tr>
      <w:tr w:rsidR="002A2375" w:rsidRPr="006B12D9" w:rsidTr="009052AA">
        <w:tc>
          <w:tcPr>
            <w:tcW w:w="1022" w:type="dxa"/>
            <w:shd w:val="clear" w:color="auto" w:fill="auto"/>
          </w:tcPr>
          <w:p w:rsidR="009052AA" w:rsidRPr="006B12D9" w:rsidRDefault="009052AA"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1</w:t>
            </w:r>
          </w:p>
        </w:tc>
        <w:tc>
          <w:tcPr>
            <w:tcW w:w="1780"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993"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225"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417"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035"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000"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r>
      <w:tr w:rsidR="002A2375" w:rsidRPr="006B12D9" w:rsidTr="009052AA">
        <w:tc>
          <w:tcPr>
            <w:tcW w:w="1022"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780"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993"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225"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417"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035"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000"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r>
      <w:tr w:rsidR="002A2375" w:rsidRPr="006B12D9" w:rsidTr="009052AA">
        <w:tc>
          <w:tcPr>
            <w:tcW w:w="6020" w:type="dxa"/>
            <w:gridSpan w:val="4"/>
            <w:shd w:val="clear" w:color="auto" w:fill="auto"/>
          </w:tcPr>
          <w:p w:rsidR="009052AA" w:rsidRPr="006B12D9" w:rsidRDefault="009052AA"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Итого:</w:t>
            </w:r>
          </w:p>
        </w:tc>
        <w:tc>
          <w:tcPr>
            <w:tcW w:w="1417"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035"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х</w:t>
            </w:r>
          </w:p>
        </w:tc>
        <w:tc>
          <w:tcPr>
            <w:tcW w:w="1000"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r>
      <w:tr w:rsidR="002A2375" w:rsidRPr="006B12D9" w:rsidTr="009052AA">
        <w:tc>
          <w:tcPr>
            <w:tcW w:w="9472" w:type="dxa"/>
            <w:gridSpan w:val="7"/>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 xml:space="preserve">Наименование продукции </w:t>
            </w:r>
            <w:proofErr w:type="gramStart"/>
            <w:r w:rsidRPr="006B12D9">
              <w:rPr>
                <w:rFonts w:ascii="Times New Roman" w:eastAsia="Times New Roman" w:hAnsi="Times New Roman"/>
                <w:color w:val="000000" w:themeColor="text1"/>
                <w:sz w:val="24"/>
                <w:szCs w:val="24"/>
                <w:lang w:eastAsia="ru-RU"/>
              </w:rPr>
              <w:t>(….</w:t>
            </w:r>
            <w:proofErr w:type="gramEnd"/>
            <w:r w:rsidRPr="006B12D9">
              <w:rPr>
                <w:rFonts w:ascii="Times New Roman" w:eastAsia="Times New Roman" w:hAnsi="Times New Roman"/>
                <w:color w:val="000000" w:themeColor="text1"/>
                <w:sz w:val="24"/>
                <w:szCs w:val="24"/>
                <w:lang w:eastAsia="ru-RU"/>
              </w:rPr>
              <w:t>.)</w:t>
            </w:r>
          </w:p>
        </w:tc>
      </w:tr>
      <w:tr w:rsidR="002A2375" w:rsidRPr="006B12D9" w:rsidTr="009052AA">
        <w:tc>
          <w:tcPr>
            <w:tcW w:w="1022" w:type="dxa"/>
            <w:shd w:val="clear" w:color="auto" w:fill="auto"/>
          </w:tcPr>
          <w:p w:rsidR="009052AA" w:rsidRPr="006B12D9" w:rsidRDefault="009052AA" w:rsidP="002A2375">
            <w:pPr>
              <w:widowControl w:val="0"/>
              <w:autoSpaceDE w:val="0"/>
              <w:autoSpaceDN w:val="0"/>
              <w:adjustRightInd w:val="0"/>
              <w:spacing w:after="0" w:line="240" w:lineRule="auto"/>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1</w:t>
            </w:r>
          </w:p>
        </w:tc>
        <w:tc>
          <w:tcPr>
            <w:tcW w:w="1780"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993"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225"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417"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035"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000"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r>
      <w:tr w:rsidR="002A2375" w:rsidRPr="006B12D9" w:rsidTr="009052AA">
        <w:tc>
          <w:tcPr>
            <w:tcW w:w="1022"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780"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993"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225"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417"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035"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c>
          <w:tcPr>
            <w:tcW w:w="1000"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r>
      <w:tr w:rsidR="002A2375" w:rsidRPr="006B12D9" w:rsidTr="009052AA">
        <w:tc>
          <w:tcPr>
            <w:tcW w:w="7437" w:type="dxa"/>
            <w:gridSpan w:val="5"/>
            <w:shd w:val="clear" w:color="auto" w:fill="auto"/>
          </w:tcPr>
          <w:p w:rsidR="009052AA" w:rsidRPr="006B12D9" w:rsidRDefault="009052AA"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Итого</w:t>
            </w:r>
          </w:p>
        </w:tc>
        <w:tc>
          <w:tcPr>
            <w:tcW w:w="1035"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х</w:t>
            </w:r>
          </w:p>
        </w:tc>
        <w:tc>
          <w:tcPr>
            <w:tcW w:w="1000"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r>
      <w:tr w:rsidR="009052AA" w:rsidRPr="006B12D9" w:rsidTr="009052AA">
        <w:tc>
          <w:tcPr>
            <w:tcW w:w="8472" w:type="dxa"/>
            <w:gridSpan w:val="6"/>
            <w:shd w:val="clear" w:color="auto" w:fill="auto"/>
          </w:tcPr>
          <w:p w:rsidR="009052AA" w:rsidRPr="006B12D9" w:rsidRDefault="009052AA"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Суммарные затраты на закупку фермерской продукции:</w:t>
            </w:r>
          </w:p>
        </w:tc>
        <w:tc>
          <w:tcPr>
            <w:tcW w:w="1000" w:type="dxa"/>
            <w:shd w:val="clear" w:color="auto" w:fill="auto"/>
          </w:tcPr>
          <w:p w:rsidR="009052AA" w:rsidRPr="006B12D9" w:rsidRDefault="009052AA" w:rsidP="002A2375">
            <w:pPr>
              <w:widowControl w:val="0"/>
              <w:autoSpaceDE w:val="0"/>
              <w:autoSpaceDN w:val="0"/>
              <w:adjustRightInd w:val="0"/>
              <w:spacing w:after="0" w:line="240" w:lineRule="auto"/>
              <w:ind w:firstLine="720"/>
              <w:jc w:val="center"/>
              <w:rPr>
                <w:rFonts w:ascii="Times New Roman" w:eastAsia="Times New Roman" w:hAnsi="Times New Roman"/>
                <w:color w:val="000000" w:themeColor="text1"/>
                <w:sz w:val="24"/>
                <w:szCs w:val="24"/>
                <w:lang w:eastAsia="ru-RU"/>
              </w:rPr>
            </w:pPr>
          </w:p>
        </w:tc>
      </w:tr>
    </w:tbl>
    <w:p w:rsidR="009052AA" w:rsidRPr="006B12D9" w:rsidRDefault="009052AA"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9052AA" w:rsidRPr="006B12D9" w:rsidRDefault="009052AA"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9052AA" w:rsidRPr="006B12D9" w:rsidRDefault="009052AA"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8"/>
          <w:szCs w:val="28"/>
          <w:lang w:eastAsia="ru-RU"/>
        </w:rPr>
        <w:t xml:space="preserve">Руководитель </w:t>
      </w:r>
      <w:r w:rsidRPr="006B12D9">
        <w:rPr>
          <w:rFonts w:ascii="Times New Roman" w:eastAsia="Times New Roman" w:hAnsi="Times New Roman"/>
          <w:color w:val="000000" w:themeColor="text1"/>
          <w:sz w:val="24"/>
          <w:szCs w:val="24"/>
          <w:lang w:eastAsia="ru-RU"/>
        </w:rPr>
        <w:t>___________________          __________________________</w:t>
      </w:r>
    </w:p>
    <w:p w:rsidR="009052AA" w:rsidRPr="006B12D9" w:rsidRDefault="00814D34" w:rsidP="002A2375">
      <w:pPr>
        <w:tabs>
          <w:tab w:val="left" w:pos="0"/>
        </w:tabs>
        <w:autoSpaceDE w:val="0"/>
        <w:autoSpaceDN w:val="0"/>
        <w:adjustRightInd w:val="0"/>
        <w:spacing w:after="0" w:line="240" w:lineRule="auto"/>
        <w:jc w:val="both"/>
        <w:rPr>
          <w:rFonts w:ascii="Times New Roman" w:eastAsia="Times New Roman" w:hAnsi="Times New Roman"/>
          <w:color w:val="000000" w:themeColor="text1"/>
          <w:sz w:val="20"/>
          <w:szCs w:val="20"/>
          <w:lang w:eastAsia="ru-RU"/>
        </w:rPr>
      </w:pPr>
      <w:r w:rsidRPr="006B12D9">
        <w:rPr>
          <w:rFonts w:ascii="Times New Roman" w:eastAsia="Times New Roman" w:hAnsi="Times New Roman"/>
          <w:color w:val="000000" w:themeColor="text1"/>
          <w:sz w:val="20"/>
          <w:szCs w:val="20"/>
          <w:lang w:eastAsia="ru-RU"/>
        </w:rPr>
        <w:tab/>
      </w:r>
      <w:r w:rsidRPr="006B12D9">
        <w:rPr>
          <w:rFonts w:ascii="Times New Roman" w:eastAsia="Times New Roman" w:hAnsi="Times New Roman"/>
          <w:color w:val="000000" w:themeColor="text1"/>
          <w:sz w:val="20"/>
          <w:szCs w:val="20"/>
          <w:lang w:eastAsia="ru-RU"/>
        </w:rPr>
        <w:tab/>
        <w:t xml:space="preserve">               </w:t>
      </w:r>
      <w:r w:rsidR="009052AA" w:rsidRPr="006B12D9">
        <w:rPr>
          <w:rFonts w:ascii="Times New Roman" w:eastAsia="Times New Roman" w:hAnsi="Times New Roman"/>
          <w:color w:val="000000" w:themeColor="text1"/>
          <w:sz w:val="20"/>
          <w:szCs w:val="20"/>
          <w:lang w:eastAsia="ru-RU"/>
        </w:rPr>
        <w:t xml:space="preserve">  (подпись) </w:t>
      </w:r>
      <w:r w:rsidR="009052AA" w:rsidRPr="006B12D9">
        <w:rPr>
          <w:rFonts w:ascii="Times New Roman" w:eastAsia="Times New Roman" w:hAnsi="Times New Roman"/>
          <w:color w:val="000000" w:themeColor="text1"/>
          <w:sz w:val="20"/>
          <w:szCs w:val="20"/>
          <w:lang w:eastAsia="ru-RU"/>
        </w:rPr>
        <w:tab/>
      </w:r>
      <w:r w:rsidR="009052AA" w:rsidRPr="006B12D9">
        <w:rPr>
          <w:rFonts w:ascii="Times New Roman" w:eastAsia="Times New Roman" w:hAnsi="Times New Roman"/>
          <w:color w:val="000000" w:themeColor="text1"/>
          <w:sz w:val="20"/>
          <w:szCs w:val="20"/>
          <w:lang w:eastAsia="ru-RU"/>
        </w:rPr>
        <w:tab/>
        <w:t xml:space="preserve">                           (расшифровка подписи)</w:t>
      </w:r>
    </w:p>
    <w:p w:rsidR="009052AA" w:rsidRPr="006B12D9" w:rsidRDefault="009052AA"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8"/>
          <w:szCs w:val="28"/>
          <w:lang w:eastAsia="ru-RU"/>
        </w:rPr>
        <w:t>Главный бухгалтер*</w:t>
      </w:r>
      <w:r w:rsidRPr="006B12D9">
        <w:rPr>
          <w:rFonts w:ascii="Times New Roman" w:eastAsia="Times New Roman" w:hAnsi="Times New Roman"/>
          <w:color w:val="000000" w:themeColor="text1"/>
          <w:sz w:val="24"/>
          <w:szCs w:val="24"/>
          <w:lang w:eastAsia="ru-RU"/>
        </w:rPr>
        <w:t xml:space="preserve"> _____________           __________________________</w:t>
      </w:r>
    </w:p>
    <w:p w:rsidR="009052AA" w:rsidRPr="006B12D9" w:rsidRDefault="009052AA" w:rsidP="002A2375">
      <w:pPr>
        <w:tabs>
          <w:tab w:val="left" w:pos="0"/>
        </w:tabs>
        <w:autoSpaceDE w:val="0"/>
        <w:autoSpaceDN w:val="0"/>
        <w:adjustRightInd w:val="0"/>
        <w:spacing w:after="0" w:line="240" w:lineRule="auto"/>
        <w:jc w:val="both"/>
        <w:rPr>
          <w:rFonts w:ascii="Times New Roman" w:eastAsia="Times New Roman" w:hAnsi="Times New Roman"/>
          <w:color w:val="000000" w:themeColor="text1"/>
          <w:sz w:val="20"/>
          <w:szCs w:val="20"/>
          <w:lang w:eastAsia="ru-RU"/>
        </w:rPr>
      </w:pPr>
      <w:r w:rsidRPr="006B12D9">
        <w:rPr>
          <w:rFonts w:ascii="Times New Roman" w:eastAsia="Times New Roman" w:hAnsi="Times New Roman"/>
          <w:color w:val="000000" w:themeColor="text1"/>
          <w:sz w:val="20"/>
          <w:szCs w:val="20"/>
          <w:lang w:eastAsia="ru-RU"/>
        </w:rPr>
        <w:tab/>
      </w:r>
      <w:r w:rsidRPr="006B12D9">
        <w:rPr>
          <w:rFonts w:ascii="Times New Roman" w:eastAsia="Times New Roman" w:hAnsi="Times New Roman"/>
          <w:color w:val="000000" w:themeColor="text1"/>
          <w:sz w:val="20"/>
          <w:szCs w:val="20"/>
          <w:lang w:eastAsia="ru-RU"/>
        </w:rPr>
        <w:tab/>
      </w:r>
      <w:r w:rsidRPr="006B12D9">
        <w:rPr>
          <w:rFonts w:ascii="Times New Roman" w:eastAsia="Times New Roman" w:hAnsi="Times New Roman"/>
          <w:color w:val="000000" w:themeColor="text1"/>
          <w:sz w:val="20"/>
          <w:szCs w:val="20"/>
          <w:lang w:eastAsia="ru-RU"/>
        </w:rPr>
        <w:tab/>
        <w:t xml:space="preserve"> </w:t>
      </w:r>
      <w:r w:rsidR="00814D34" w:rsidRPr="006B12D9">
        <w:rPr>
          <w:rFonts w:ascii="Times New Roman" w:eastAsia="Times New Roman" w:hAnsi="Times New Roman"/>
          <w:color w:val="000000" w:themeColor="text1"/>
          <w:sz w:val="20"/>
          <w:szCs w:val="20"/>
          <w:lang w:eastAsia="ru-RU"/>
        </w:rPr>
        <w:t xml:space="preserve">       </w:t>
      </w:r>
      <w:r w:rsidRPr="006B12D9">
        <w:rPr>
          <w:rFonts w:ascii="Times New Roman" w:eastAsia="Times New Roman" w:hAnsi="Times New Roman"/>
          <w:color w:val="000000" w:themeColor="text1"/>
          <w:sz w:val="20"/>
          <w:szCs w:val="20"/>
          <w:lang w:eastAsia="ru-RU"/>
        </w:rPr>
        <w:t xml:space="preserve">    (подпись)</w:t>
      </w:r>
      <w:r w:rsidR="00814D34" w:rsidRPr="006B12D9">
        <w:rPr>
          <w:rFonts w:ascii="Times New Roman" w:eastAsia="Times New Roman" w:hAnsi="Times New Roman"/>
          <w:color w:val="000000" w:themeColor="text1"/>
          <w:sz w:val="20"/>
          <w:szCs w:val="20"/>
          <w:lang w:eastAsia="ru-RU"/>
        </w:rPr>
        <w:t xml:space="preserve"> </w:t>
      </w:r>
      <w:r w:rsidR="00814D34" w:rsidRPr="006B12D9">
        <w:rPr>
          <w:rFonts w:ascii="Times New Roman" w:eastAsia="Times New Roman" w:hAnsi="Times New Roman"/>
          <w:color w:val="000000" w:themeColor="text1"/>
          <w:sz w:val="20"/>
          <w:szCs w:val="20"/>
          <w:lang w:eastAsia="ru-RU"/>
        </w:rPr>
        <w:tab/>
      </w:r>
      <w:r w:rsidR="00814D34" w:rsidRPr="006B12D9">
        <w:rPr>
          <w:rFonts w:ascii="Times New Roman" w:eastAsia="Times New Roman" w:hAnsi="Times New Roman"/>
          <w:color w:val="000000" w:themeColor="text1"/>
          <w:sz w:val="20"/>
          <w:szCs w:val="20"/>
          <w:lang w:eastAsia="ru-RU"/>
        </w:rPr>
        <w:tab/>
        <w:t xml:space="preserve">       </w:t>
      </w:r>
      <w:r w:rsidRPr="006B12D9">
        <w:rPr>
          <w:rFonts w:ascii="Times New Roman" w:eastAsia="Times New Roman" w:hAnsi="Times New Roman"/>
          <w:color w:val="000000" w:themeColor="text1"/>
          <w:sz w:val="20"/>
          <w:szCs w:val="20"/>
          <w:lang w:eastAsia="ru-RU"/>
        </w:rPr>
        <w:t xml:space="preserve">   (расшифровка подписи)</w:t>
      </w:r>
    </w:p>
    <w:p w:rsidR="009052AA" w:rsidRPr="006B12D9" w:rsidRDefault="009052AA"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9052AA" w:rsidRPr="006B12D9" w:rsidRDefault="009052AA"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 xml:space="preserve">МП** </w:t>
      </w:r>
    </w:p>
    <w:p w:rsidR="009052AA" w:rsidRPr="006B12D9" w:rsidRDefault="009052AA"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
    <w:p w:rsidR="009052AA" w:rsidRPr="006B12D9" w:rsidRDefault="009052AA" w:rsidP="002A2375">
      <w:pPr>
        <w:tabs>
          <w:tab w:val="left" w:pos="7740"/>
        </w:tabs>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«______» ___________________ 20 __ г.</w:t>
      </w:r>
    </w:p>
    <w:p w:rsidR="009052AA" w:rsidRPr="006B12D9" w:rsidRDefault="009052AA" w:rsidP="002A2375">
      <w:pPr>
        <w:widowControl w:val="0"/>
        <w:autoSpaceDE w:val="0"/>
        <w:autoSpaceDN w:val="0"/>
        <w:adjustRightInd w:val="0"/>
        <w:spacing w:after="0" w:line="240" w:lineRule="auto"/>
        <w:ind w:firstLine="720"/>
        <w:jc w:val="both"/>
        <w:rPr>
          <w:rFonts w:ascii="Times New Roman" w:eastAsia="Times New Roman" w:hAnsi="Times New Roman"/>
          <w:color w:val="000000" w:themeColor="text1"/>
          <w:sz w:val="24"/>
          <w:szCs w:val="24"/>
          <w:lang w:eastAsia="ru-RU"/>
        </w:rPr>
      </w:pPr>
    </w:p>
    <w:p w:rsidR="009052AA" w:rsidRPr="006B12D9" w:rsidRDefault="009052AA"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________________________</w:t>
      </w:r>
    </w:p>
    <w:p w:rsidR="009052AA" w:rsidRPr="006B12D9" w:rsidRDefault="009052AA"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 Заполняется при наличии главного бухгалтера.</w:t>
      </w:r>
    </w:p>
    <w:p w:rsidR="009052AA" w:rsidRPr="006B12D9" w:rsidRDefault="009052AA" w:rsidP="002A2375">
      <w:pPr>
        <w:widowControl w:val="0"/>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6B12D9">
        <w:rPr>
          <w:rFonts w:ascii="Times New Roman" w:eastAsia="Times New Roman" w:hAnsi="Times New Roman"/>
          <w:color w:val="000000" w:themeColor="text1"/>
          <w:sz w:val="24"/>
          <w:szCs w:val="24"/>
          <w:lang w:eastAsia="ru-RU"/>
        </w:rPr>
        <w:t>** Оттиск печати ставится при наличии печати.</w:t>
      </w:r>
    </w:p>
    <w:p w:rsidR="009052AA" w:rsidRPr="006B12D9" w:rsidRDefault="00F9623A" w:rsidP="002A2375">
      <w:pPr>
        <w:spacing w:after="0" w:line="240" w:lineRule="auto"/>
        <w:jc w:val="center"/>
        <w:rPr>
          <w:rFonts w:ascii="Times New Roman" w:hAnsi="Times New Roman"/>
          <w:color w:val="000000" w:themeColor="text1"/>
          <w:sz w:val="28"/>
          <w:szCs w:val="28"/>
        </w:rPr>
      </w:pPr>
      <w:r w:rsidRPr="006B12D9">
        <w:rPr>
          <w:rFonts w:ascii="Times New Roman" w:hAnsi="Times New Roman"/>
          <w:color w:val="000000" w:themeColor="text1"/>
          <w:sz w:val="28"/>
          <w:szCs w:val="28"/>
        </w:rPr>
        <w:t>______________</w:t>
      </w:r>
    </w:p>
    <w:sectPr w:rsidR="009052AA" w:rsidRPr="006B12D9" w:rsidSect="00746E9E">
      <w:headerReference w:type="default" r:id="rId22"/>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6AB" w:rsidRDefault="007C66AB" w:rsidP="00746E9E">
      <w:pPr>
        <w:spacing w:after="0" w:line="240" w:lineRule="auto"/>
      </w:pPr>
      <w:r>
        <w:separator/>
      </w:r>
    </w:p>
  </w:endnote>
  <w:endnote w:type="continuationSeparator" w:id="0">
    <w:p w:rsidR="007C66AB" w:rsidRDefault="007C66AB" w:rsidP="00746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6AB" w:rsidRDefault="007C66AB" w:rsidP="00746E9E">
      <w:pPr>
        <w:spacing w:after="0" w:line="240" w:lineRule="auto"/>
      </w:pPr>
      <w:r>
        <w:separator/>
      </w:r>
    </w:p>
  </w:footnote>
  <w:footnote w:type="continuationSeparator" w:id="0">
    <w:p w:rsidR="007C66AB" w:rsidRDefault="007C66AB" w:rsidP="00746E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2D9" w:rsidRPr="00337665" w:rsidRDefault="006B12D9">
    <w:pPr>
      <w:pStyle w:val="ad"/>
      <w:jc w:val="center"/>
      <w:rPr>
        <w:rFonts w:ascii="Times New Roman" w:hAnsi="Times New Roman"/>
      </w:rPr>
    </w:pPr>
    <w:r w:rsidRPr="00337665">
      <w:rPr>
        <w:rFonts w:ascii="Times New Roman" w:hAnsi="Times New Roman"/>
      </w:rPr>
      <w:fldChar w:fldCharType="begin"/>
    </w:r>
    <w:r w:rsidRPr="00337665">
      <w:rPr>
        <w:rFonts w:ascii="Times New Roman" w:hAnsi="Times New Roman"/>
      </w:rPr>
      <w:instrText>PAGE   \* MERGEFORMAT</w:instrText>
    </w:r>
    <w:r w:rsidRPr="00337665">
      <w:rPr>
        <w:rFonts w:ascii="Times New Roman" w:hAnsi="Times New Roman"/>
      </w:rPr>
      <w:fldChar w:fldCharType="separate"/>
    </w:r>
    <w:r w:rsidR="00FB54BF">
      <w:rPr>
        <w:rFonts w:ascii="Times New Roman" w:hAnsi="Times New Roman"/>
        <w:noProof/>
      </w:rPr>
      <w:t>21</w:t>
    </w:r>
    <w:r w:rsidRPr="00337665">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5pt;height:17.25pt" o:bullet="t">
        <v:imagedata r:id="rId1" o:title=""/>
      </v:shape>
    </w:pict>
  </w:numPicBullet>
  <w:abstractNum w:abstractNumId="0">
    <w:nsid w:val="279C56A0"/>
    <w:multiLevelType w:val="hybridMultilevel"/>
    <w:tmpl w:val="30BCF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EC0933"/>
    <w:multiLevelType w:val="hybridMultilevel"/>
    <w:tmpl w:val="6848EFF4"/>
    <w:lvl w:ilvl="0" w:tplc="1DC217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AC33998"/>
    <w:multiLevelType w:val="hybridMultilevel"/>
    <w:tmpl w:val="921E0416"/>
    <w:lvl w:ilvl="0" w:tplc="951A852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1A82923"/>
    <w:multiLevelType w:val="hybridMultilevel"/>
    <w:tmpl w:val="6E5EA9F4"/>
    <w:lvl w:ilvl="0" w:tplc="951A85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CF1323F"/>
    <w:multiLevelType w:val="hybridMultilevel"/>
    <w:tmpl w:val="BF7C9F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53A7333"/>
    <w:multiLevelType w:val="hybridMultilevel"/>
    <w:tmpl w:val="823A7D1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6BC4D8B"/>
    <w:multiLevelType w:val="hybridMultilevel"/>
    <w:tmpl w:val="1FD81306"/>
    <w:lvl w:ilvl="0" w:tplc="951A85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D9017D2"/>
    <w:multiLevelType w:val="hybridMultilevel"/>
    <w:tmpl w:val="05CA7C0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643F1B8B"/>
    <w:multiLevelType w:val="hybridMultilevel"/>
    <w:tmpl w:val="711E09A8"/>
    <w:lvl w:ilvl="0" w:tplc="D7E063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48629D5"/>
    <w:multiLevelType w:val="hybridMultilevel"/>
    <w:tmpl w:val="09102D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7"/>
  </w:num>
  <w:num w:numId="3">
    <w:abstractNumId w:val="5"/>
  </w:num>
  <w:num w:numId="4">
    <w:abstractNumId w:val="3"/>
  </w:num>
  <w:num w:numId="5">
    <w:abstractNumId w:val="2"/>
  </w:num>
  <w:num w:numId="6">
    <w:abstractNumId w:val="6"/>
  </w:num>
  <w:num w:numId="7">
    <w:abstractNumId w:val="9"/>
  </w:num>
  <w:num w:numId="8">
    <w:abstractNumId w:val="1"/>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854"/>
    <w:rsid w:val="000027CC"/>
    <w:rsid w:val="000242D3"/>
    <w:rsid w:val="00025CEA"/>
    <w:rsid w:val="0002651E"/>
    <w:rsid w:val="00045224"/>
    <w:rsid w:val="00045449"/>
    <w:rsid w:val="000544E5"/>
    <w:rsid w:val="000673B7"/>
    <w:rsid w:val="00070C4F"/>
    <w:rsid w:val="00071699"/>
    <w:rsid w:val="00071BC4"/>
    <w:rsid w:val="00072052"/>
    <w:rsid w:val="00074176"/>
    <w:rsid w:val="00083DB1"/>
    <w:rsid w:val="00092414"/>
    <w:rsid w:val="00097DB9"/>
    <w:rsid w:val="000A2604"/>
    <w:rsid w:val="000A63CE"/>
    <w:rsid w:val="000B17B5"/>
    <w:rsid w:val="000B2015"/>
    <w:rsid w:val="000B5908"/>
    <w:rsid w:val="000B6008"/>
    <w:rsid w:val="000B6F34"/>
    <w:rsid w:val="000B6FB1"/>
    <w:rsid w:val="000C2EE3"/>
    <w:rsid w:val="000C4B58"/>
    <w:rsid w:val="000C4D62"/>
    <w:rsid w:val="000D0BD6"/>
    <w:rsid w:val="000D6BB7"/>
    <w:rsid w:val="000E0FF6"/>
    <w:rsid w:val="000E15B5"/>
    <w:rsid w:val="000E1601"/>
    <w:rsid w:val="000E2DDC"/>
    <w:rsid w:val="000E5990"/>
    <w:rsid w:val="000F250B"/>
    <w:rsid w:val="000F49A6"/>
    <w:rsid w:val="001021AD"/>
    <w:rsid w:val="001041BE"/>
    <w:rsid w:val="00110BBC"/>
    <w:rsid w:val="00112BC5"/>
    <w:rsid w:val="001159ED"/>
    <w:rsid w:val="001230C8"/>
    <w:rsid w:val="00126E92"/>
    <w:rsid w:val="00155FB9"/>
    <w:rsid w:val="00160762"/>
    <w:rsid w:val="00162B8C"/>
    <w:rsid w:val="00174DE5"/>
    <w:rsid w:val="00181CF0"/>
    <w:rsid w:val="001829E2"/>
    <w:rsid w:val="001845C8"/>
    <w:rsid w:val="001872A2"/>
    <w:rsid w:val="00191CB9"/>
    <w:rsid w:val="0019542C"/>
    <w:rsid w:val="001A31CF"/>
    <w:rsid w:val="001A362C"/>
    <w:rsid w:val="001A54D5"/>
    <w:rsid w:val="001A5939"/>
    <w:rsid w:val="001B0A9D"/>
    <w:rsid w:val="001B23DE"/>
    <w:rsid w:val="001B378C"/>
    <w:rsid w:val="001B5000"/>
    <w:rsid w:val="001D3383"/>
    <w:rsid w:val="001E17E3"/>
    <w:rsid w:val="001E5C38"/>
    <w:rsid w:val="001F2B32"/>
    <w:rsid w:val="001F4790"/>
    <w:rsid w:val="001F4E6F"/>
    <w:rsid w:val="001F7CCE"/>
    <w:rsid w:val="00200178"/>
    <w:rsid w:val="00200D05"/>
    <w:rsid w:val="0020316D"/>
    <w:rsid w:val="00207640"/>
    <w:rsid w:val="0021010F"/>
    <w:rsid w:val="002131B4"/>
    <w:rsid w:val="00216378"/>
    <w:rsid w:val="00216CFD"/>
    <w:rsid w:val="00220903"/>
    <w:rsid w:val="002214C2"/>
    <w:rsid w:val="00225450"/>
    <w:rsid w:val="00236089"/>
    <w:rsid w:val="00236FC9"/>
    <w:rsid w:val="00241E91"/>
    <w:rsid w:val="00242C9C"/>
    <w:rsid w:val="00252981"/>
    <w:rsid w:val="0025401F"/>
    <w:rsid w:val="002540BB"/>
    <w:rsid w:val="002545B2"/>
    <w:rsid w:val="00255CC4"/>
    <w:rsid w:val="00257538"/>
    <w:rsid w:val="00273387"/>
    <w:rsid w:val="00280FB0"/>
    <w:rsid w:val="0028348E"/>
    <w:rsid w:val="00284E76"/>
    <w:rsid w:val="00285805"/>
    <w:rsid w:val="00287E6A"/>
    <w:rsid w:val="0029101F"/>
    <w:rsid w:val="002A0978"/>
    <w:rsid w:val="002A2375"/>
    <w:rsid w:val="002B3C90"/>
    <w:rsid w:val="002B5156"/>
    <w:rsid w:val="002C6E76"/>
    <w:rsid w:val="002D0B2E"/>
    <w:rsid w:val="002D1773"/>
    <w:rsid w:val="002D237B"/>
    <w:rsid w:val="002D526E"/>
    <w:rsid w:val="002D7E74"/>
    <w:rsid w:val="002E7B29"/>
    <w:rsid w:val="002F10D1"/>
    <w:rsid w:val="002F7BE6"/>
    <w:rsid w:val="0030179E"/>
    <w:rsid w:val="00324BFE"/>
    <w:rsid w:val="00334A3E"/>
    <w:rsid w:val="003363FE"/>
    <w:rsid w:val="00337665"/>
    <w:rsid w:val="00347B8A"/>
    <w:rsid w:val="00350560"/>
    <w:rsid w:val="003526F1"/>
    <w:rsid w:val="003560AD"/>
    <w:rsid w:val="00360F4F"/>
    <w:rsid w:val="00361A64"/>
    <w:rsid w:val="00364042"/>
    <w:rsid w:val="003650F7"/>
    <w:rsid w:val="00370159"/>
    <w:rsid w:val="0037022C"/>
    <w:rsid w:val="00373C04"/>
    <w:rsid w:val="003806B7"/>
    <w:rsid w:val="00383A51"/>
    <w:rsid w:val="00383F6B"/>
    <w:rsid w:val="00384804"/>
    <w:rsid w:val="00387356"/>
    <w:rsid w:val="00393876"/>
    <w:rsid w:val="0039619A"/>
    <w:rsid w:val="003A4822"/>
    <w:rsid w:val="003A65AA"/>
    <w:rsid w:val="003B2E6B"/>
    <w:rsid w:val="003B7663"/>
    <w:rsid w:val="003C08BB"/>
    <w:rsid w:val="003C0C69"/>
    <w:rsid w:val="003C231B"/>
    <w:rsid w:val="003C49F6"/>
    <w:rsid w:val="003C704B"/>
    <w:rsid w:val="003D2970"/>
    <w:rsid w:val="003D2B60"/>
    <w:rsid w:val="003D3AF2"/>
    <w:rsid w:val="003D3DCE"/>
    <w:rsid w:val="003E19C7"/>
    <w:rsid w:val="003E492F"/>
    <w:rsid w:val="003F3E7C"/>
    <w:rsid w:val="003F77DD"/>
    <w:rsid w:val="00401841"/>
    <w:rsid w:val="00403C8F"/>
    <w:rsid w:val="00405084"/>
    <w:rsid w:val="00405E78"/>
    <w:rsid w:val="00424202"/>
    <w:rsid w:val="00425F2B"/>
    <w:rsid w:val="00432425"/>
    <w:rsid w:val="00436431"/>
    <w:rsid w:val="00437134"/>
    <w:rsid w:val="004413AC"/>
    <w:rsid w:val="00441B5D"/>
    <w:rsid w:val="00442572"/>
    <w:rsid w:val="00455DCA"/>
    <w:rsid w:val="004624E6"/>
    <w:rsid w:val="004634B8"/>
    <w:rsid w:val="00466FC9"/>
    <w:rsid w:val="00481D58"/>
    <w:rsid w:val="00482B0C"/>
    <w:rsid w:val="004841DA"/>
    <w:rsid w:val="00491301"/>
    <w:rsid w:val="004937EE"/>
    <w:rsid w:val="004A3B9C"/>
    <w:rsid w:val="004A420F"/>
    <w:rsid w:val="004A5849"/>
    <w:rsid w:val="004B34BD"/>
    <w:rsid w:val="004B36FA"/>
    <w:rsid w:val="004B5FD3"/>
    <w:rsid w:val="004B7C4C"/>
    <w:rsid w:val="004C722F"/>
    <w:rsid w:val="004E1384"/>
    <w:rsid w:val="004F349B"/>
    <w:rsid w:val="004F6C00"/>
    <w:rsid w:val="005006DD"/>
    <w:rsid w:val="00500722"/>
    <w:rsid w:val="005045FA"/>
    <w:rsid w:val="0050624D"/>
    <w:rsid w:val="005115BB"/>
    <w:rsid w:val="00514742"/>
    <w:rsid w:val="005201A0"/>
    <w:rsid w:val="00526366"/>
    <w:rsid w:val="00535C63"/>
    <w:rsid w:val="00540BDE"/>
    <w:rsid w:val="00541505"/>
    <w:rsid w:val="005436F6"/>
    <w:rsid w:val="0055431C"/>
    <w:rsid w:val="00564B87"/>
    <w:rsid w:val="00570344"/>
    <w:rsid w:val="0057321B"/>
    <w:rsid w:val="005803CF"/>
    <w:rsid w:val="005859C8"/>
    <w:rsid w:val="00586F68"/>
    <w:rsid w:val="00587B51"/>
    <w:rsid w:val="00591D72"/>
    <w:rsid w:val="0059395B"/>
    <w:rsid w:val="005948D7"/>
    <w:rsid w:val="005C4C83"/>
    <w:rsid w:val="005C798C"/>
    <w:rsid w:val="005D2B0F"/>
    <w:rsid w:val="005D4098"/>
    <w:rsid w:val="005E17ED"/>
    <w:rsid w:val="005F07F0"/>
    <w:rsid w:val="005F0A19"/>
    <w:rsid w:val="005F64A7"/>
    <w:rsid w:val="00602D7A"/>
    <w:rsid w:val="00603F00"/>
    <w:rsid w:val="0060691F"/>
    <w:rsid w:val="006158AD"/>
    <w:rsid w:val="006228D7"/>
    <w:rsid w:val="0062338D"/>
    <w:rsid w:val="006326B3"/>
    <w:rsid w:val="00642189"/>
    <w:rsid w:val="006570B8"/>
    <w:rsid w:val="006668CE"/>
    <w:rsid w:val="00682461"/>
    <w:rsid w:val="00682CD8"/>
    <w:rsid w:val="0068787C"/>
    <w:rsid w:val="00691E15"/>
    <w:rsid w:val="006934CB"/>
    <w:rsid w:val="006934EB"/>
    <w:rsid w:val="006973EE"/>
    <w:rsid w:val="00697A47"/>
    <w:rsid w:val="006A4A4B"/>
    <w:rsid w:val="006B12D9"/>
    <w:rsid w:val="006B618A"/>
    <w:rsid w:val="006B6A43"/>
    <w:rsid w:val="006B7E46"/>
    <w:rsid w:val="006C0808"/>
    <w:rsid w:val="006C1251"/>
    <w:rsid w:val="006C12D1"/>
    <w:rsid w:val="006D168B"/>
    <w:rsid w:val="006D1D1B"/>
    <w:rsid w:val="006D2FF3"/>
    <w:rsid w:val="006E1241"/>
    <w:rsid w:val="00702F86"/>
    <w:rsid w:val="007056A2"/>
    <w:rsid w:val="00715A77"/>
    <w:rsid w:val="00720DC9"/>
    <w:rsid w:val="00724097"/>
    <w:rsid w:val="00727ED7"/>
    <w:rsid w:val="00735AD1"/>
    <w:rsid w:val="007362ED"/>
    <w:rsid w:val="00741D1C"/>
    <w:rsid w:val="0074528B"/>
    <w:rsid w:val="00746E9E"/>
    <w:rsid w:val="00750E0B"/>
    <w:rsid w:val="007529AD"/>
    <w:rsid w:val="00757AEC"/>
    <w:rsid w:val="00757D4F"/>
    <w:rsid w:val="00760485"/>
    <w:rsid w:val="0076531D"/>
    <w:rsid w:val="007675CF"/>
    <w:rsid w:val="0077254B"/>
    <w:rsid w:val="00773881"/>
    <w:rsid w:val="00773CC4"/>
    <w:rsid w:val="007766CA"/>
    <w:rsid w:val="00781F8A"/>
    <w:rsid w:val="007829AA"/>
    <w:rsid w:val="007847AA"/>
    <w:rsid w:val="0079175F"/>
    <w:rsid w:val="0079254B"/>
    <w:rsid w:val="00796E53"/>
    <w:rsid w:val="007A0709"/>
    <w:rsid w:val="007A2588"/>
    <w:rsid w:val="007A28D1"/>
    <w:rsid w:val="007A5E3E"/>
    <w:rsid w:val="007B1B37"/>
    <w:rsid w:val="007B37BC"/>
    <w:rsid w:val="007C60FD"/>
    <w:rsid w:val="007C66AB"/>
    <w:rsid w:val="007D5E9F"/>
    <w:rsid w:val="007E27D0"/>
    <w:rsid w:val="007E38AD"/>
    <w:rsid w:val="007E601F"/>
    <w:rsid w:val="008036DB"/>
    <w:rsid w:val="0080396C"/>
    <w:rsid w:val="00803F29"/>
    <w:rsid w:val="00812C26"/>
    <w:rsid w:val="00814D34"/>
    <w:rsid w:val="008166D3"/>
    <w:rsid w:val="00823C47"/>
    <w:rsid w:val="00825F13"/>
    <w:rsid w:val="00826D99"/>
    <w:rsid w:val="0082798F"/>
    <w:rsid w:val="00830679"/>
    <w:rsid w:val="00837267"/>
    <w:rsid w:val="00841CF9"/>
    <w:rsid w:val="00843664"/>
    <w:rsid w:val="00864D19"/>
    <w:rsid w:val="00865BDB"/>
    <w:rsid w:val="0086663C"/>
    <w:rsid w:val="00870D93"/>
    <w:rsid w:val="00870F2B"/>
    <w:rsid w:val="0087545C"/>
    <w:rsid w:val="00883471"/>
    <w:rsid w:val="00890EFB"/>
    <w:rsid w:val="00892CB0"/>
    <w:rsid w:val="00897ADF"/>
    <w:rsid w:val="008A448B"/>
    <w:rsid w:val="008C60D9"/>
    <w:rsid w:val="008D2944"/>
    <w:rsid w:val="008D2AF8"/>
    <w:rsid w:val="008E243B"/>
    <w:rsid w:val="008F05BD"/>
    <w:rsid w:val="008F48FA"/>
    <w:rsid w:val="0090523E"/>
    <w:rsid w:val="009052AA"/>
    <w:rsid w:val="009130A0"/>
    <w:rsid w:val="00915F10"/>
    <w:rsid w:val="009170F6"/>
    <w:rsid w:val="009236CD"/>
    <w:rsid w:val="00925AF2"/>
    <w:rsid w:val="009301FD"/>
    <w:rsid w:val="00932AA8"/>
    <w:rsid w:val="00934A9F"/>
    <w:rsid w:val="00937377"/>
    <w:rsid w:val="00944655"/>
    <w:rsid w:val="009540CC"/>
    <w:rsid w:val="00955F11"/>
    <w:rsid w:val="009604BA"/>
    <w:rsid w:val="0096126A"/>
    <w:rsid w:val="009614F5"/>
    <w:rsid w:val="0096344C"/>
    <w:rsid w:val="0096386F"/>
    <w:rsid w:val="009678ED"/>
    <w:rsid w:val="00971110"/>
    <w:rsid w:val="009711C7"/>
    <w:rsid w:val="00973A02"/>
    <w:rsid w:val="009757A8"/>
    <w:rsid w:val="00976E12"/>
    <w:rsid w:val="0097776B"/>
    <w:rsid w:val="00984C57"/>
    <w:rsid w:val="00986673"/>
    <w:rsid w:val="009876D9"/>
    <w:rsid w:val="0099133C"/>
    <w:rsid w:val="00991551"/>
    <w:rsid w:val="00993523"/>
    <w:rsid w:val="00993A14"/>
    <w:rsid w:val="0099407A"/>
    <w:rsid w:val="00995D04"/>
    <w:rsid w:val="009A5E55"/>
    <w:rsid w:val="009B1FE5"/>
    <w:rsid w:val="009B213D"/>
    <w:rsid w:val="009B290D"/>
    <w:rsid w:val="009C136B"/>
    <w:rsid w:val="009C478E"/>
    <w:rsid w:val="009C6642"/>
    <w:rsid w:val="009D2943"/>
    <w:rsid w:val="009E1B23"/>
    <w:rsid w:val="009E232D"/>
    <w:rsid w:val="009E3100"/>
    <w:rsid w:val="009E513A"/>
    <w:rsid w:val="009E7CFA"/>
    <w:rsid w:val="009F0A6D"/>
    <w:rsid w:val="009F7995"/>
    <w:rsid w:val="00A01035"/>
    <w:rsid w:val="00A261CC"/>
    <w:rsid w:val="00A26DE6"/>
    <w:rsid w:val="00A31427"/>
    <w:rsid w:val="00A33B8D"/>
    <w:rsid w:val="00A614F1"/>
    <w:rsid w:val="00A67921"/>
    <w:rsid w:val="00A70A3C"/>
    <w:rsid w:val="00A719CC"/>
    <w:rsid w:val="00A71AFD"/>
    <w:rsid w:val="00A8263E"/>
    <w:rsid w:val="00A91AB2"/>
    <w:rsid w:val="00A961C0"/>
    <w:rsid w:val="00AA020A"/>
    <w:rsid w:val="00AA1BFF"/>
    <w:rsid w:val="00AC4E73"/>
    <w:rsid w:val="00AD0940"/>
    <w:rsid w:val="00AD5B97"/>
    <w:rsid w:val="00AE6158"/>
    <w:rsid w:val="00AE6CB0"/>
    <w:rsid w:val="00AE7EAA"/>
    <w:rsid w:val="00AF4831"/>
    <w:rsid w:val="00B01F23"/>
    <w:rsid w:val="00B06AE9"/>
    <w:rsid w:val="00B16284"/>
    <w:rsid w:val="00B20444"/>
    <w:rsid w:val="00B21EDF"/>
    <w:rsid w:val="00B3251D"/>
    <w:rsid w:val="00B327C1"/>
    <w:rsid w:val="00B34913"/>
    <w:rsid w:val="00B35DF0"/>
    <w:rsid w:val="00B369F9"/>
    <w:rsid w:val="00B37C4F"/>
    <w:rsid w:val="00B425BE"/>
    <w:rsid w:val="00B50CA4"/>
    <w:rsid w:val="00B55CA1"/>
    <w:rsid w:val="00B610E6"/>
    <w:rsid w:val="00B63DA2"/>
    <w:rsid w:val="00B63FD0"/>
    <w:rsid w:val="00B656A1"/>
    <w:rsid w:val="00B74129"/>
    <w:rsid w:val="00B75D57"/>
    <w:rsid w:val="00B82BAB"/>
    <w:rsid w:val="00B85399"/>
    <w:rsid w:val="00B861E9"/>
    <w:rsid w:val="00B974AF"/>
    <w:rsid w:val="00BA2D9E"/>
    <w:rsid w:val="00BA2DE4"/>
    <w:rsid w:val="00BA4FEF"/>
    <w:rsid w:val="00BA78A7"/>
    <w:rsid w:val="00BB1CE7"/>
    <w:rsid w:val="00BB619E"/>
    <w:rsid w:val="00BB6B10"/>
    <w:rsid w:val="00BB744E"/>
    <w:rsid w:val="00BB7FDB"/>
    <w:rsid w:val="00BC4AF7"/>
    <w:rsid w:val="00BC7FF2"/>
    <w:rsid w:val="00BD2AD9"/>
    <w:rsid w:val="00BD33E6"/>
    <w:rsid w:val="00BD6E89"/>
    <w:rsid w:val="00BE0547"/>
    <w:rsid w:val="00BE1020"/>
    <w:rsid w:val="00BE631C"/>
    <w:rsid w:val="00BF46BB"/>
    <w:rsid w:val="00BF583F"/>
    <w:rsid w:val="00BF75F6"/>
    <w:rsid w:val="00C05331"/>
    <w:rsid w:val="00C11EF9"/>
    <w:rsid w:val="00C159C7"/>
    <w:rsid w:val="00C213A5"/>
    <w:rsid w:val="00C24B1A"/>
    <w:rsid w:val="00C25C40"/>
    <w:rsid w:val="00C3170B"/>
    <w:rsid w:val="00C36C01"/>
    <w:rsid w:val="00C46BAE"/>
    <w:rsid w:val="00C46D7A"/>
    <w:rsid w:val="00C475A4"/>
    <w:rsid w:val="00C520CC"/>
    <w:rsid w:val="00C60C54"/>
    <w:rsid w:val="00C6226C"/>
    <w:rsid w:val="00C87D11"/>
    <w:rsid w:val="00C9723D"/>
    <w:rsid w:val="00CA099E"/>
    <w:rsid w:val="00CA277C"/>
    <w:rsid w:val="00CA41F9"/>
    <w:rsid w:val="00CB3C02"/>
    <w:rsid w:val="00CB3FD2"/>
    <w:rsid w:val="00CB407B"/>
    <w:rsid w:val="00CB5294"/>
    <w:rsid w:val="00CC0120"/>
    <w:rsid w:val="00CC4667"/>
    <w:rsid w:val="00CD5AB1"/>
    <w:rsid w:val="00CD69D7"/>
    <w:rsid w:val="00CE37E3"/>
    <w:rsid w:val="00CF6B8C"/>
    <w:rsid w:val="00CF6ED0"/>
    <w:rsid w:val="00CF7552"/>
    <w:rsid w:val="00D013B5"/>
    <w:rsid w:val="00D05C07"/>
    <w:rsid w:val="00D11E7B"/>
    <w:rsid w:val="00D12311"/>
    <w:rsid w:val="00D27D42"/>
    <w:rsid w:val="00D30611"/>
    <w:rsid w:val="00D343A6"/>
    <w:rsid w:val="00D37F59"/>
    <w:rsid w:val="00D403FB"/>
    <w:rsid w:val="00D50B3C"/>
    <w:rsid w:val="00D5774E"/>
    <w:rsid w:val="00D613C3"/>
    <w:rsid w:val="00D63052"/>
    <w:rsid w:val="00D63B50"/>
    <w:rsid w:val="00D67337"/>
    <w:rsid w:val="00D67EE8"/>
    <w:rsid w:val="00D82631"/>
    <w:rsid w:val="00DA3B62"/>
    <w:rsid w:val="00DD1D6A"/>
    <w:rsid w:val="00DD1E42"/>
    <w:rsid w:val="00DE5C9B"/>
    <w:rsid w:val="00DF1818"/>
    <w:rsid w:val="00DF2760"/>
    <w:rsid w:val="00DF4D70"/>
    <w:rsid w:val="00DF5290"/>
    <w:rsid w:val="00E04E05"/>
    <w:rsid w:val="00E06895"/>
    <w:rsid w:val="00E07231"/>
    <w:rsid w:val="00E07DED"/>
    <w:rsid w:val="00E11181"/>
    <w:rsid w:val="00E31224"/>
    <w:rsid w:val="00E337AF"/>
    <w:rsid w:val="00E34E0F"/>
    <w:rsid w:val="00E36067"/>
    <w:rsid w:val="00E40A69"/>
    <w:rsid w:val="00E4293A"/>
    <w:rsid w:val="00E45783"/>
    <w:rsid w:val="00E56798"/>
    <w:rsid w:val="00E754C9"/>
    <w:rsid w:val="00E75501"/>
    <w:rsid w:val="00E7573D"/>
    <w:rsid w:val="00E83C70"/>
    <w:rsid w:val="00E8719D"/>
    <w:rsid w:val="00E87764"/>
    <w:rsid w:val="00E96289"/>
    <w:rsid w:val="00EA056D"/>
    <w:rsid w:val="00EA5E50"/>
    <w:rsid w:val="00EA6324"/>
    <w:rsid w:val="00EA668E"/>
    <w:rsid w:val="00EC0883"/>
    <w:rsid w:val="00ED010B"/>
    <w:rsid w:val="00ED63D8"/>
    <w:rsid w:val="00EE2752"/>
    <w:rsid w:val="00EE2C24"/>
    <w:rsid w:val="00EF63E5"/>
    <w:rsid w:val="00F01034"/>
    <w:rsid w:val="00F1051D"/>
    <w:rsid w:val="00F13D5F"/>
    <w:rsid w:val="00F1658B"/>
    <w:rsid w:val="00F16F17"/>
    <w:rsid w:val="00F2130B"/>
    <w:rsid w:val="00F22EFC"/>
    <w:rsid w:val="00F32750"/>
    <w:rsid w:val="00F45F45"/>
    <w:rsid w:val="00F463BC"/>
    <w:rsid w:val="00F52E61"/>
    <w:rsid w:val="00F57A59"/>
    <w:rsid w:val="00F614C1"/>
    <w:rsid w:val="00F62BBF"/>
    <w:rsid w:val="00F734CB"/>
    <w:rsid w:val="00F81337"/>
    <w:rsid w:val="00F81966"/>
    <w:rsid w:val="00F85A37"/>
    <w:rsid w:val="00F87734"/>
    <w:rsid w:val="00F9623A"/>
    <w:rsid w:val="00F97BA0"/>
    <w:rsid w:val="00FA2237"/>
    <w:rsid w:val="00FA3682"/>
    <w:rsid w:val="00FA728B"/>
    <w:rsid w:val="00FA7D17"/>
    <w:rsid w:val="00FB11A6"/>
    <w:rsid w:val="00FB1A14"/>
    <w:rsid w:val="00FB54BF"/>
    <w:rsid w:val="00FC1D5B"/>
    <w:rsid w:val="00FC4E54"/>
    <w:rsid w:val="00FC63A7"/>
    <w:rsid w:val="00FD694B"/>
    <w:rsid w:val="00FD7609"/>
    <w:rsid w:val="00FE0854"/>
    <w:rsid w:val="00FE5D62"/>
    <w:rsid w:val="00FF2800"/>
    <w:rsid w:val="00FF53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3364F0-9B47-4E72-A5A8-D9D8539F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8D7"/>
    <w:pPr>
      <w:spacing w:after="200" w:line="276" w:lineRule="auto"/>
    </w:pPr>
    <w:rPr>
      <w:sz w:val="22"/>
      <w:szCs w:val="22"/>
      <w:lang w:eastAsia="en-US"/>
    </w:rPr>
  </w:style>
  <w:style w:type="paragraph" w:styleId="1">
    <w:name w:val="heading 1"/>
    <w:basedOn w:val="a"/>
    <w:next w:val="a"/>
    <w:link w:val="10"/>
    <w:uiPriority w:val="99"/>
    <w:qFormat/>
    <w:rsid w:val="006C12D1"/>
    <w:pPr>
      <w:keepNext/>
      <w:keepLines/>
      <w:widowControl w:val="0"/>
      <w:autoSpaceDE w:val="0"/>
      <w:autoSpaceDN w:val="0"/>
      <w:adjustRightInd w:val="0"/>
      <w:spacing w:before="480" w:after="0" w:line="240" w:lineRule="auto"/>
      <w:ind w:firstLine="720"/>
      <w:jc w:val="both"/>
      <w:outlineLvl w:val="0"/>
    </w:pPr>
    <w:rPr>
      <w:rFonts w:ascii="Cambria" w:eastAsia="Times New Roman" w:hAnsi="Cambria"/>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12D1"/>
    <w:rPr>
      <w:rFonts w:ascii="Cambria" w:eastAsia="Times New Roman" w:hAnsi="Cambria" w:cs="Times New Roman"/>
      <w:b/>
      <w:bCs/>
      <w:color w:val="365F91"/>
      <w:sz w:val="28"/>
      <w:szCs w:val="28"/>
      <w:lang w:eastAsia="ru-RU"/>
    </w:rPr>
  </w:style>
  <w:style w:type="paragraph" w:styleId="a3">
    <w:name w:val="Balloon Text"/>
    <w:basedOn w:val="a"/>
    <w:link w:val="a4"/>
    <w:uiPriority w:val="99"/>
    <w:semiHidden/>
    <w:unhideWhenUsed/>
    <w:rsid w:val="006C12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12D1"/>
    <w:rPr>
      <w:rFonts w:ascii="Tahoma" w:hAnsi="Tahoma" w:cs="Tahoma"/>
      <w:sz w:val="16"/>
      <w:szCs w:val="16"/>
    </w:rPr>
  </w:style>
  <w:style w:type="paragraph" w:styleId="a5">
    <w:name w:val="List Paragraph"/>
    <w:basedOn w:val="a"/>
    <w:uiPriority w:val="34"/>
    <w:qFormat/>
    <w:rsid w:val="0096126A"/>
    <w:pPr>
      <w:ind w:left="720"/>
      <w:contextualSpacing/>
    </w:pPr>
  </w:style>
  <w:style w:type="character" w:customStyle="1" w:styleId="a6">
    <w:name w:val="Цветовое выделение"/>
    <w:uiPriority w:val="99"/>
    <w:rsid w:val="003D3DCE"/>
    <w:rPr>
      <w:b/>
      <w:bCs/>
      <w:color w:val="26282F"/>
    </w:rPr>
  </w:style>
  <w:style w:type="character" w:customStyle="1" w:styleId="a7">
    <w:name w:val="Гипертекстовая ссылка"/>
    <w:basedOn w:val="a6"/>
    <w:uiPriority w:val="99"/>
    <w:rsid w:val="003D3DCE"/>
    <w:rPr>
      <w:b w:val="0"/>
      <w:bCs w:val="0"/>
      <w:color w:val="106BBE"/>
    </w:rPr>
  </w:style>
  <w:style w:type="paragraph" w:customStyle="1" w:styleId="a8">
    <w:name w:val="Комментарий"/>
    <w:basedOn w:val="a"/>
    <w:next w:val="a"/>
    <w:uiPriority w:val="99"/>
    <w:rsid w:val="003D3DCE"/>
    <w:pPr>
      <w:widowControl w:val="0"/>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9">
    <w:name w:val="Информация об изменениях документа"/>
    <w:basedOn w:val="a8"/>
    <w:next w:val="a"/>
    <w:uiPriority w:val="99"/>
    <w:rsid w:val="003D3DCE"/>
    <w:rPr>
      <w:i/>
      <w:iCs/>
    </w:rPr>
  </w:style>
  <w:style w:type="paragraph" w:customStyle="1" w:styleId="aa">
    <w:name w:val="Нормальный (таблица)"/>
    <w:basedOn w:val="a"/>
    <w:next w:val="a"/>
    <w:uiPriority w:val="99"/>
    <w:rsid w:val="003D3DC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b">
    <w:name w:val="Таблицы (моноширинный)"/>
    <w:basedOn w:val="a"/>
    <w:next w:val="a"/>
    <w:uiPriority w:val="99"/>
    <w:rsid w:val="003D3DCE"/>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c">
    <w:name w:val="Прижатый влево"/>
    <w:basedOn w:val="a"/>
    <w:next w:val="a"/>
    <w:uiPriority w:val="99"/>
    <w:rsid w:val="003D3DCE"/>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d">
    <w:name w:val="header"/>
    <w:basedOn w:val="a"/>
    <w:link w:val="ae"/>
    <w:uiPriority w:val="99"/>
    <w:unhideWhenUsed/>
    <w:rsid w:val="00746E9E"/>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46E9E"/>
  </w:style>
  <w:style w:type="paragraph" w:styleId="af">
    <w:name w:val="footer"/>
    <w:basedOn w:val="a"/>
    <w:link w:val="af0"/>
    <w:uiPriority w:val="99"/>
    <w:unhideWhenUsed/>
    <w:rsid w:val="00746E9E"/>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46E9E"/>
  </w:style>
  <w:style w:type="table" w:styleId="af1">
    <w:name w:val="Table Grid"/>
    <w:basedOn w:val="a1"/>
    <w:uiPriority w:val="59"/>
    <w:rsid w:val="004634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annotation text"/>
    <w:basedOn w:val="a"/>
    <w:link w:val="af3"/>
    <w:uiPriority w:val="99"/>
    <w:unhideWhenUsed/>
    <w:rsid w:val="0086663C"/>
    <w:pPr>
      <w:spacing w:line="240" w:lineRule="auto"/>
    </w:pPr>
    <w:rPr>
      <w:sz w:val="20"/>
      <w:szCs w:val="20"/>
    </w:rPr>
  </w:style>
  <w:style w:type="character" w:customStyle="1" w:styleId="af3">
    <w:name w:val="Текст примечания Знак"/>
    <w:basedOn w:val="a0"/>
    <w:link w:val="af2"/>
    <w:uiPriority w:val="99"/>
    <w:rsid w:val="0086663C"/>
    <w:rPr>
      <w:sz w:val="20"/>
      <w:szCs w:val="20"/>
    </w:rPr>
  </w:style>
  <w:style w:type="paragraph" w:styleId="af4">
    <w:name w:val="Body Text Indent"/>
    <w:basedOn w:val="a"/>
    <w:link w:val="af5"/>
    <w:uiPriority w:val="99"/>
    <w:unhideWhenUsed/>
    <w:rsid w:val="000C4D62"/>
    <w:pPr>
      <w:spacing w:after="0" w:line="240" w:lineRule="auto"/>
      <w:ind w:firstLine="709"/>
      <w:jc w:val="both"/>
    </w:pPr>
    <w:rPr>
      <w:rFonts w:ascii="Times New Roman" w:hAnsi="Times New Roman"/>
      <w:sz w:val="28"/>
      <w:szCs w:val="28"/>
    </w:rPr>
  </w:style>
  <w:style w:type="character" w:customStyle="1" w:styleId="af5">
    <w:name w:val="Основной текст с отступом Знак"/>
    <w:basedOn w:val="a0"/>
    <w:link w:val="af4"/>
    <w:uiPriority w:val="99"/>
    <w:rsid w:val="000C4D62"/>
    <w:rPr>
      <w:rFonts w:ascii="Times New Roman" w:hAnsi="Times New Roman" w:cs="Times New Roman"/>
      <w:sz w:val="28"/>
      <w:szCs w:val="28"/>
    </w:rPr>
  </w:style>
  <w:style w:type="paragraph" w:styleId="2">
    <w:name w:val="Body Text Indent 2"/>
    <w:basedOn w:val="a"/>
    <w:link w:val="20"/>
    <w:uiPriority w:val="99"/>
    <w:semiHidden/>
    <w:unhideWhenUsed/>
    <w:rsid w:val="00AA020A"/>
    <w:pPr>
      <w:spacing w:after="120" w:line="480" w:lineRule="auto"/>
      <w:ind w:left="283"/>
    </w:pPr>
  </w:style>
  <w:style w:type="character" w:customStyle="1" w:styleId="20">
    <w:name w:val="Основной текст с отступом 2 Знак"/>
    <w:basedOn w:val="a0"/>
    <w:link w:val="2"/>
    <w:uiPriority w:val="99"/>
    <w:semiHidden/>
    <w:rsid w:val="00AA020A"/>
  </w:style>
  <w:style w:type="character" w:styleId="af6">
    <w:name w:val="Hyperlink"/>
    <w:uiPriority w:val="99"/>
    <w:unhideWhenUsed/>
    <w:rsid w:val="00E96289"/>
    <w:rPr>
      <w:color w:val="0000FF"/>
      <w:u w:val="single"/>
    </w:rPr>
  </w:style>
  <w:style w:type="paragraph" w:styleId="af7">
    <w:name w:val="Body Text"/>
    <w:basedOn w:val="a"/>
    <w:link w:val="af8"/>
    <w:uiPriority w:val="99"/>
    <w:unhideWhenUsed/>
    <w:rsid w:val="00E8719D"/>
    <w:pPr>
      <w:widowControl w:val="0"/>
      <w:autoSpaceDE w:val="0"/>
      <w:autoSpaceDN w:val="0"/>
      <w:adjustRightInd w:val="0"/>
      <w:spacing w:after="120" w:line="240" w:lineRule="auto"/>
      <w:ind w:firstLine="720"/>
      <w:jc w:val="both"/>
    </w:pPr>
    <w:rPr>
      <w:rFonts w:ascii="Times New Roman CYR" w:eastAsia="Times New Roman" w:hAnsi="Times New Roman CYR" w:cs="Times New Roman CYR"/>
      <w:sz w:val="24"/>
      <w:szCs w:val="24"/>
      <w:lang w:eastAsia="ru-RU"/>
    </w:rPr>
  </w:style>
  <w:style w:type="character" w:customStyle="1" w:styleId="af8">
    <w:name w:val="Основной текст Знак"/>
    <w:basedOn w:val="a0"/>
    <w:link w:val="af7"/>
    <w:uiPriority w:val="99"/>
    <w:rsid w:val="00E8719D"/>
    <w:rPr>
      <w:rFonts w:ascii="Times New Roman CYR" w:eastAsia="Times New Roman" w:hAnsi="Times New Roman CYR" w:cs="Times New Roman CYR"/>
      <w:sz w:val="24"/>
      <w:szCs w:val="24"/>
    </w:rPr>
  </w:style>
  <w:style w:type="paragraph" w:styleId="3">
    <w:name w:val="Body Text Indent 3"/>
    <w:basedOn w:val="a"/>
    <w:link w:val="30"/>
    <w:uiPriority w:val="99"/>
    <w:semiHidden/>
    <w:unhideWhenUsed/>
    <w:rsid w:val="00AC4E73"/>
    <w:pPr>
      <w:spacing w:after="120"/>
      <w:ind w:left="283"/>
    </w:pPr>
    <w:rPr>
      <w:sz w:val="16"/>
      <w:szCs w:val="16"/>
    </w:rPr>
  </w:style>
  <w:style w:type="character" w:customStyle="1" w:styleId="30">
    <w:name w:val="Основной текст с отступом 3 Знак"/>
    <w:basedOn w:val="a0"/>
    <w:link w:val="3"/>
    <w:uiPriority w:val="99"/>
    <w:semiHidden/>
    <w:rsid w:val="00AC4E73"/>
    <w:rPr>
      <w:sz w:val="16"/>
      <w:szCs w:val="16"/>
      <w:lang w:eastAsia="en-US"/>
    </w:rPr>
  </w:style>
  <w:style w:type="paragraph" w:customStyle="1" w:styleId="ConsPlusNormal">
    <w:name w:val="ConsPlusNormal"/>
    <w:rsid w:val="00AC4E73"/>
    <w:pPr>
      <w:autoSpaceDE w:val="0"/>
      <w:autoSpaceDN w:val="0"/>
      <w:adjustRightInd w:val="0"/>
    </w:pPr>
    <w:rPr>
      <w:rFonts w:ascii="Arial" w:eastAsia="Times New Roman" w:hAnsi="Arial" w:cs="Arial"/>
    </w:rPr>
  </w:style>
  <w:style w:type="character" w:customStyle="1" w:styleId="af9">
    <w:name w:val="Основной текст_"/>
    <w:link w:val="21"/>
    <w:locked/>
    <w:rsid w:val="00AC4E73"/>
    <w:rPr>
      <w:rFonts w:ascii="Times New Roman" w:hAnsi="Times New Roman"/>
      <w:sz w:val="27"/>
      <w:shd w:val="clear" w:color="auto" w:fill="FFFFFF"/>
    </w:rPr>
  </w:style>
  <w:style w:type="paragraph" w:customStyle="1" w:styleId="21">
    <w:name w:val="Основной текст2"/>
    <w:basedOn w:val="a"/>
    <w:link w:val="af9"/>
    <w:rsid w:val="00AC4E73"/>
    <w:pPr>
      <w:shd w:val="clear" w:color="auto" w:fill="FFFFFF"/>
      <w:spacing w:before="720" w:after="300" w:line="368" w:lineRule="exact"/>
      <w:jc w:val="both"/>
    </w:pPr>
    <w:rPr>
      <w:rFonts w:ascii="Times New Roman" w:hAnsi="Times New Roman"/>
      <w:sz w:val="27"/>
      <w:szCs w:val="20"/>
      <w:lang w:eastAsia="ru-RU"/>
    </w:rPr>
  </w:style>
  <w:style w:type="paragraph" w:customStyle="1" w:styleId="ConsPlusTitle">
    <w:name w:val="ConsPlusTitle"/>
    <w:rsid w:val="0050624D"/>
    <w:pPr>
      <w:widowControl w:val="0"/>
      <w:autoSpaceDE w:val="0"/>
      <w:autoSpaceDN w:val="0"/>
    </w:pPr>
    <w:rPr>
      <w:rFonts w:ascii="Arial" w:eastAsia="Times New Roman" w:hAnsi="Arial" w:cs="Arial"/>
      <w:b/>
      <w:sz w:val="24"/>
    </w:rPr>
  </w:style>
  <w:style w:type="character" w:styleId="afa">
    <w:name w:val="annotation reference"/>
    <w:basedOn w:val="a0"/>
    <w:uiPriority w:val="99"/>
    <w:semiHidden/>
    <w:unhideWhenUsed/>
    <w:rsid w:val="006B618A"/>
    <w:rPr>
      <w:sz w:val="16"/>
      <w:szCs w:val="16"/>
    </w:rPr>
  </w:style>
  <w:style w:type="paragraph" w:styleId="afb">
    <w:name w:val="annotation subject"/>
    <w:basedOn w:val="af2"/>
    <w:next w:val="af2"/>
    <w:link w:val="afc"/>
    <w:uiPriority w:val="99"/>
    <w:semiHidden/>
    <w:unhideWhenUsed/>
    <w:rsid w:val="006B618A"/>
    <w:rPr>
      <w:b/>
      <w:bCs/>
    </w:rPr>
  </w:style>
  <w:style w:type="character" w:customStyle="1" w:styleId="afc">
    <w:name w:val="Тема примечания Знак"/>
    <w:basedOn w:val="af3"/>
    <w:link w:val="afb"/>
    <w:uiPriority w:val="99"/>
    <w:semiHidden/>
    <w:rsid w:val="006B618A"/>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login.consultant.ru/link/?req=doc&amp;base=LAW&amp;n=481359&amp;date=04.04.2025"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document/redirect/12112604/2692" TargetMode="External"/><Relationship Id="rId7" Type="http://schemas.openxmlformats.org/officeDocument/2006/relationships/endnotes" Target="endnotes.xml"/><Relationship Id="rId12" Type="http://schemas.openxmlformats.org/officeDocument/2006/relationships/hyperlink" Target="garantF1://12012604.2" TargetMode="External"/><Relationship Id="rId17" Type="http://schemas.openxmlformats.org/officeDocument/2006/relationships/hyperlink" Target="http://www.budget.gov.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document/redirect/12112604/26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9877290.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udget.gov.ru/" TargetMode="External"/><Relationship Id="rId23" Type="http://schemas.openxmlformats.org/officeDocument/2006/relationships/fontTable" Target="fontTable.xml"/><Relationship Id="rId10" Type="http://schemas.openxmlformats.org/officeDocument/2006/relationships/hyperlink" Target="garantF1://19877290.100000" TargetMode="External"/><Relationship Id="rId19" Type="http://schemas.openxmlformats.org/officeDocument/2006/relationships/hyperlink" Target="https://internet.garant.ru/document/redirect/10164072/23052" TargetMode="External"/><Relationship Id="rId4" Type="http://schemas.openxmlformats.org/officeDocument/2006/relationships/settings" Target="settings.xml"/><Relationship Id="rId9" Type="http://schemas.openxmlformats.org/officeDocument/2006/relationships/hyperlink" Target="consultantplus://offline/ref=6C380D944456E42D4FF04C3FF4681E55EAAEE3EE678240155F890CFD5967DD4E65BBDC5E04029818B211A7FA50B7EDC" TargetMode="External"/><Relationship Id="rId14" Type="http://schemas.openxmlformats.org/officeDocument/2006/relationships/hyperlink" Target="http://&#1087;&#1088;&#1072;&#1074;&#1086;.&#1079;&#1072;&#1073;&#1072;&#1081;&#1082;&#1072;&#1083;&#1100;&#1089;&#1082;&#1080;&#1081;&#1082;&#1088;&#1072;&#1081;.&#1088;&#1092;" TargetMode="External"/><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09F79-06EE-4731-9398-97704188F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12137</Words>
  <Characters>69181</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81156</CharactersWithSpaces>
  <SharedDoc>false</SharedDoc>
  <HLinks>
    <vt:vector size="240" baseType="variant">
      <vt:variant>
        <vt:i4>1900583</vt:i4>
      </vt:variant>
      <vt:variant>
        <vt:i4>117</vt:i4>
      </vt:variant>
      <vt:variant>
        <vt:i4>0</vt:i4>
      </vt:variant>
      <vt:variant>
        <vt:i4>5</vt:i4>
      </vt:variant>
      <vt:variant>
        <vt:lpwstr/>
      </vt:variant>
      <vt:variant>
        <vt:lpwstr>sub_67</vt:lpwstr>
      </vt:variant>
      <vt:variant>
        <vt:i4>1835047</vt:i4>
      </vt:variant>
      <vt:variant>
        <vt:i4>114</vt:i4>
      </vt:variant>
      <vt:variant>
        <vt:i4>0</vt:i4>
      </vt:variant>
      <vt:variant>
        <vt:i4>5</vt:i4>
      </vt:variant>
      <vt:variant>
        <vt:lpwstr/>
      </vt:variant>
      <vt:variant>
        <vt:lpwstr>sub_66</vt:lpwstr>
      </vt:variant>
      <vt:variant>
        <vt:i4>1572902</vt:i4>
      </vt:variant>
      <vt:variant>
        <vt:i4>111</vt:i4>
      </vt:variant>
      <vt:variant>
        <vt:i4>0</vt:i4>
      </vt:variant>
      <vt:variant>
        <vt:i4>5</vt:i4>
      </vt:variant>
      <vt:variant>
        <vt:lpwstr/>
      </vt:variant>
      <vt:variant>
        <vt:lpwstr>sub_72</vt:lpwstr>
      </vt:variant>
      <vt:variant>
        <vt:i4>1769510</vt:i4>
      </vt:variant>
      <vt:variant>
        <vt:i4>108</vt:i4>
      </vt:variant>
      <vt:variant>
        <vt:i4>0</vt:i4>
      </vt:variant>
      <vt:variant>
        <vt:i4>5</vt:i4>
      </vt:variant>
      <vt:variant>
        <vt:lpwstr/>
      </vt:variant>
      <vt:variant>
        <vt:lpwstr>sub_71</vt:lpwstr>
      </vt:variant>
      <vt:variant>
        <vt:i4>1703970</vt:i4>
      </vt:variant>
      <vt:variant>
        <vt:i4>105</vt:i4>
      </vt:variant>
      <vt:variant>
        <vt:i4>0</vt:i4>
      </vt:variant>
      <vt:variant>
        <vt:i4>5</vt:i4>
      </vt:variant>
      <vt:variant>
        <vt:lpwstr/>
      </vt:variant>
      <vt:variant>
        <vt:lpwstr>sub_301</vt:lpwstr>
      </vt:variant>
      <vt:variant>
        <vt:i4>1703970</vt:i4>
      </vt:variant>
      <vt:variant>
        <vt:i4>102</vt:i4>
      </vt:variant>
      <vt:variant>
        <vt:i4>0</vt:i4>
      </vt:variant>
      <vt:variant>
        <vt:i4>5</vt:i4>
      </vt:variant>
      <vt:variant>
        <vt:lpwstr/>
      </vt:variant>
      <vt:variant>
        <vt:lpwstr>sub_301</vt:lpwstr>
      </vt:variant>
      <vt:variant>
        <vt:i4>1703970</vt:i4>
      </vt:variant>
      <vt:variant>
        <vt:i4>99</vt:i4>
      </vt:variant>
      <vt:variant>
        <vt:i4>0</vt:i4>
      </vt:variant>
      <vt:variant>
        <vt:i4>5</vt:i4>
      </vt:variant>
      <vt:variant>
        <vt:lpwstr/>
      </vt:variant>
      <vt:variant>
        <vt:lpwstr>sub_301</vt:lpwstr>
      </vt:variant>
      <vt:variant>
        <vt:i4>1572902</vt:i4>
      </vt:variant>
      <vt:variant>
        <vt:i4>96</vt:i4>
      </vt:variant>
      <vt:variant>
        <vt:i4>0</vt:i4>
      </vt:variant>
      <vt:variant>
        <vt:i4>5</vt:i4>
      </vt:variant>
      <vt:variant>
        <vt:lpwstr/>
      </vt:variant>
      <vt:variant>
        <vt:lpwstr>sub_72</vt:lpwstr>
      </vt:variant>
      <vt:variant>
        <vt:i4>1769510</vt:i4>
      </vt:variant>
      <vt:variant>
        <vt:i4>93</vt:i4>
      </vt:variant>
      <vt:variant>
        <vt:i4>0</vt:i4>
      </vt:variant>
      <vt:variant>
        <vt:i4>5</vt:i4>
      </vt:variant>
      <vt:variant>
        <vt:lpwstr/>
      </vt:variant>
      <vt:variant>
        <vt:lpwstr>sub_71</vt:lpwstr>
      </vt:variant>
      <vt:variant>
        <vt:i4>5832717</vt:i4>
      </vt:variant>
      <vt:variant>
        <vt:i4>90</vt:i4>
      </vt:variant>
      <vt:variant>
        <vt:i4>0</vt:i4>
      </vt:variant>
      <vt:variant>
        <vt:i4>5</vt:i4>
      </vt:variant>
      <vt:variant>
        <vt:lpwstr>garantf1://455333.0/</vt:lpwstr>
      </vt:variant>
      <vt:variant>
        <vt:lpwstr/>
      </vt:variant>
      <vt:variant>
        <vt:i4>1703974</vt:i4>
      </vt:variant>
      <vt:variant>
        <vt:i4>87</vt:i4>
      </vt:variant>
      <vt:variant>
        <vt:i4>0</vt:i4>
      </vt:variant>
      <vt:variant>
        <vt:i4>5</vt:i4>
      </vt:variant>
      <vt:variant>
        <vt:lpwstr/>
      </vt:variant>
      <vt:variant>
        <vt:lpwstr>sub_70</vt:lpwstr>
      </vt:variant>
      <vt:variant>
        <vt:i4>4456451</vt:i4>
      </vt:variant>
      <vt:variant>
        <vt:i4>84</vt:i4>
      </vt:variant>
      <vt:variant>
        <vt:i4>0</vt:i4>
      </vt:variant>
      <vt:variant>
        <vt:i4>5</vt:i4>
      </vt:variant>
      <vt:variant>
        <vt:lpwstr>garantf1://12034853.1000/</vt:lpwstr>
      </vt:variant>
      <vt:variant>
        <vt:lpwstr/>
      </vt:variant>
      <vt:variant>
        <vt:i4>1900580</vt:i4>
      </vt:variant>
      <vt:variant>
        <vt:i4>81</vt:i4>
      </vt:variant>
      <vt:variant>
        <vt:i4>0</vt:i4>
      </vt:variant>
      <vt:variant>
        <vt:i4>5</vt:i4>
      </vt:variant>
      <vt:variant>
        <vt:lpwstr/>
      </vt:variant>
      <vt:variant>
        <vt:lpwstr>sub_57</vt:lpwstr>
      </vt:variant>
      <vt:variant>
        <vt:i4>1638438</vt:i4>
      </vt:variant>
      <vt:variant>
        <vt:i4>78</vt:i4>
      </vt:variant>
      <vt:variant>
        <vt:i4>0</vt:i4>
      </vt:variant>
      <vt:variant>
        <vt:i4>5</vt:i4>
      </vt:variant>
      <vt:variant>
        <vt:lpwstr/>
      </vt:variant>
      <vt:variant>
        <vt:lpwstr>sub_73</vt:lpwstr>
      </vt:variant>
      <vt:variant>
        <vt:i4>1638434</vt:i4>
      </vt:variant>
      <vt:variant>
        <vt:i4>75</vt:i4>
      </vt:variant>
      <vt:variant>
        <vt:i4>0</vt:i4>
      </vt:variant>
      <vt:variant>
        <vt:i4>5</vt:i4>
      </vt:variant>
      <vt:variant>
        <vt:lpwstr/>
      </vt:variant>
      <vt:variant>
        <vt:lpwstr>sub_33</vt:lpwstr>
      </vt:variant>
      <vt:variant>
        <vt:i4>6422586</vt:i4>
      </vt:variant>
      <vt:variant>
        <vt:i4>72</vt:i4>
      </vt:variant>
      <vt:variant>
        <vt:i4>0</vt:i4>
      </vt:variant>
      <vt:variant>
        <vt:i4>5</vt:i4>
      </vt:variant>
      <vt:variant>
        <vt:lpwstr>garantf1://10800200.0/</vt:lpwstr>
      </vt:variant>
      <vt:variant>
        <vt:lpwstr/>
      </vt:variant>
      <vt:variant>
        <vt:i4>1638434</vt:i4>
      </vt:variant>
      <vt:variant>
        <vt:i4>69</vt:i4>
      </vt:variant>
      <vt:variant>
        <vt:i4>0</vt:i4>
      </vt:variant>
      <vt:variant>
        <vt:i4>5</vt:i4>
      </vt:variant>
      <vt:variant>
        <vt:lpwstr/>
      </vt:variant>
      <vt:variant>
        <vt:lpwstr>sub_33</vt:lpwstr>
      </vt:variant>
      <vt:variant>
        <vt:i4>1769509</vt:i4>
      </vt:variant>
      <vt:variant>
        <vt:i4>66</vt:i4>
      </vt:variant>
      <vt:variant>
        <vt:i4>0</vt:i4>
      </vt:variant>
      <vt:variant>
        <vt:i4>5</vt:i4>
      </vt:variant>
      <vt:variant>
        <vt:lpwstr/>
      </vt:variant>
      <vt:variant>
        <vt:lpwstr>sub_41</vt:lpwstr>
      </vt:variant>
      <vt:variant>
        <vt:i4>1769504</vt:i4>
      </vt:variant>
      <vt:variant>
        <vt:i4>63</vt:i4>
      </vt:variant>
      <vt:variant>
        <vt:i4>0</vt:i4>
      </vt:variant>
      <vt:variant>
        <vt:i4>5</vt:i4>
      </vt:variant>
      <vt:variant>
        <vt:lpwstr/>
      </vt:variant>
      <vt:variant>
        <vt:lpwstr>sub_11</vt:lpwstr>
      </vt:variant>
      <vt:variant>
        <vt:i4>1638434</vt:i4>
      </vt:variant>
      <vt:variant>
        <vt:i4>60</vt:i4>
      </vt:variant>
      <vt:variant>
        <vt:i4>0</vt:i4>
      </vt:variant>
      <vt:variant>
        <vt:i4>5</vt:i4>
      </vt:variant>
      <vt:variant>
        <vt:lpwstr/>
      </vt:variant>
      <vt:variant>
        <vt:lpwstr>sub_33</vt:lpwstr>
      </vt:variant>
      <vt:variant>
        <vt:i4>6422586</vt:i4>
      </vt:variant>
      <vt:variant>
        <vt:i4>57</vt:i4>
      </vt:variant>
      <vt:variant>
        <vt:i4>0</vt:i4>
      </vt:variant>
      <vt:variant>
        <vt:i4>5</vt:i4>
      </vt:variant>
      <vt:variant>
        <vt:lpwstr>garantf1://10800200.0/</vt:lpwstr>
      </vt:variant>
      <vt:variant>
        <vt:lpwstr/>
      </vt:variant>
      <vt:variant>
        <vt:i4>72090701</vt:i4>
      </vt:variant>
      <vt:variant>
        <vt:i4>54</vt:i4>
      </vt:variant>
      <vt:variant>
        <vt:i4>0</vt:i4>
      </vt:variant>
      <vt:variant>
        <vt:i4>5</vt:i4>
      </vt:variant>
      <vt:variant>
        <vt:lpwstr>http://право.забайкальскийкрай.рф/</vt:lpwstr>
      </vt:variant>
      <vt:variant>
        <vt:lpwstr/>
      </vt:variant>
      <vt:variant>
        <vt:i4>7798832</vt:i4>
      </vt:variant>
      <vt:variant>
        <vt:i4>51</vt:i4>
      </vt:variant>
      <vt:variant>
        <vt:i4>0</vt:i4>
      </vt:variant>
      <vt:variant>
        <vt:i4>5</vt:i4>
      </vt:variant>
      <vt:variant>
        <vt:lpwstr>garantf1://12084522.54/</vt:lpwstr>
      </vt:variant>
      <vt:variant>
        <vt:lpwstr/>
      </vt:variant>
      <vt:variant>
        <vt:i4>1638439</vt:i4>
      </vt:variant>
      <vt:variant>
        <vt:i4>48</vt:i4>
      </vt:variant>
      <vt:variant>
        <vt:i4>0</vt:i4>
      </vt:variant>
      <vt:variant>
        <vt:i4>5</vt:i4>
      </vt:variant>
      <vt:variant>
        <vt:lpwstr/>
      </vt:variant>
      <vt:variant>
        <vt:lpwstr>sub_63</vt:lpwstr>
      </vt:variant>
      <vt:variant>
        <vt:i4>6422586</vt:i4>
      </vt:variant>
      <vt:variant>
        <vt:i4>45</vt:i4>
      </vt:variant>
      <vt:variant>
        <vt:i4>0</vt:i4>
      </vt:variant>
      <vt:variant>
        <vt:i4>5</vt:i4>
      </vt:variant>
      <vt:variant>
        <vt:lpwstr>garantf1://10800200.0/</vt:lpwstr>
      </vt:variant>
      <vt:variant>
        <vt:lpwstr/>
      </vt:variant>
      <vt:variant>
        <vt:i4>1572903</vt:i4>
      </vt:variant>
      <vt:variant>
        <vt:i4>42</vt:i4>
      </vt:variant>
      <vt:variant>
        <vt:i4>0</vt:i4>
      </vt:variant>
      <vt:variant>
        <vt:i4>5</vt:i4>
      </vt:variant>
      <vt:variant>
        <vt:lpwstr/>
      </vt:variant>
      <vt:variant>
        <vt:lpwstr>sub_62</vt:lpwstr>
      </vt:variant>
      <vt:variant>
        <vt:i4>1179680</vt:i4>
      </vt:variant>
      <vt:variant>
        <vt:i4>39</vt:i4>
      </vt:variant>
      <vt:variant>
        <vt:i4>0</vt:i4>
      </vt:variant>
      <vt:variant>
        <vt:i4>5</vt:i4>
      </vt:variant>
      <vt:variant>
        <vt:lpwstr/>
      </vt:variant>
      <vt:variant>
        <vt:lpwstr>sub_18</vt:lpwstr>
      </vt:variant>
      <vt:variant>
        <vt:i4>1769504</vt:i4>
      </vt:variant>
      <vt:variant>
        <vt:i4>36</vt:i4>
      </vt:variant>
      <vt:variant>
        <vt:i4>0</vt:i4>
      </vt:variant>
      <vt:variant>
        <vt:i4>5</vt:i4>
      </vt:variant>
      <vt:variant>
        <vt:lpwstr/>
      </vt:variant>
      <vt:variant>
        <vt:lpwstr>sub_11</vt:lpwstr>
      </vt:variant>
      <vt:variant>
        <vt:i4>6422586</vt:i4>
      </vt:variant>
      <vt:variant>
        <vt:i4>33</vt:i4>
      </vt:variant>
      <vt:variant>
        <vt:i4>0</vt:i4>
      </vt:variant>
      <vt:variant>
        <vt:i4>5</vt:i4>
      </vt:variant>
      <vt:variant>
        <vt:lpwstr>garantf1://10800200.0/</vt:lpwstr>
      </vt:variant>
      <vt:variant>
        <vt:lpwstr/>
      </vt:variant>
      <vt:variant>
        <vt:i4>7012412</vt:i4>
      </vt:variant>
      <vt:variant>
        <vt:i4>30</vt:i4>
      </vt:variant>
      <vt:variant>
        <vt:i4>0</vt:i4>
      </vt:variant>
      <vt:variant>
        <vt:i4>5</vt:i4>
      </vt:variant>
      <vt:variant>
        <vt:lpwstr>garantf1://12031702.0/</vt:lpwstr>
      </vt:variant>
      <vt:variant>
        <vt:lpwstr/>
      </vt:variant>
      <vt:variant>
        <vt:i4>7012406</vt:i4>
      </vt:variant>
      <vt:variant>
        <vt:i4>27</vt:i4>
      </vt:variant>
      <vt:variant>
        <vt:i4>0</vt:i4>
      </vt:variant>
      <vt:variant>
        <vt:i4>5</vt:i4>
      </vt:variant>
      <vt:variant>
        <vt:lpwstr>garantf1://12051309.3/</vt:lpwstr>
      </vt:variant>
      <vt:variant>
        <vt:lpwstr/>
      </vt:variant>
      <vt:variant>
        <vt:i4>6815801</vt:i4>
      </vt:variant>
      <vt:variant>
        <vt:i4>24</vt:i4>
      </vt:variant>
      <vt:variant>
        <vt:i4>0</vt:i4>
      </vt:variant>
      <vt:variant>
        <vt:i4>5</vt:i4>
      </vt:variant>
      <vt:variant>
        <vt:lpwstr>garantf1://12012604.0/</vt:lpwstr>
      </vt:variant>
      <vt:variant>
        <vt:lpwstr/>
      </vt:variant>
      <vt:variant>
        <vt:i4>7077940</vt:i4>
      </vt:variant>
      <vt:variant>
        <vt:i4>21</vt:i4>
      </vt:variant>
      <vt:variant>
        <vt:i4>0</vt:i4>
      </vt:variant>
      <vt:variant>
        <vt:i4>5</vt:i4>
      </vt:variant>
      <vt:variant>
        <vt:lpwstr>garantf1://19877290.0/</vt:lpwstr>
      </vt:variant>
      <vt:variant>
        <vt:lpwstr/>
      </vt:variant>
      <vt:variant>
        <vt:i4>7536693</vt:i4>
      </vt:variant>
      <vt:variant>
        <vt:i4>18</vt:i4>
      </vt:variant>
      <vt:variant>
        <vt:i4>0</vt:i4>
      </vt:variant>
      <vt:variant>
        <vt:i4>5</vt:i4>
      </vt:variant>
      <vt:variant>
        <vt:lpwstr>garantf1://19877290.100000/</vt:lpwstr>
      </vt:variant>
      <vt:variant>
        <vt:lpwstr/>
      </vt:variant>
      <vt:variant>
        <vt:i4>1179685</vt:i4>
      </vt:variant>
      <vt:variant>
        <vt:i4>15</vt:i4>
      </vt:variant>
      <vt:variant>
        <vt:i4>0</vt:i4>
      </vt:variant>
      <vt:variant>
        <vt:i4>5</vt:i4>
      </vt:variant>
      <vt:variant>
        <vt:lpwstr/>
      </vt:variant>
      <vt:variant>
        <vt:lpwstr>sub_48</vt:lpwstr>
      </vt:variant>
      <vt:variant>
        <vt:i4>6815801</vt:i4>
      </vt:variant>
      <vt:variant>
        <vt:i4>12</vt:i4>
      </vt:variant>
      <vt:variant>
        <vt:i4>0</vt:i4>
      </vt:variant>
      <vt:variant>
        <vt:i4>5</vt:i4>
      </vt:variant>
      <vt:variant>
        <vt:lpwstr>garantf1://70070244.0/</vt:lpwstr>
      </vt:variant>
      <vt:variant>
        <vt:lpwstr/>
      </vt:variant>
      <vt:variant>
        <vt:i4>1966121</vt:i4>
      </vt:variant>
      <vt:variant>
        <vt:i4>9</vt:i4>
      </vt:variant>
      <vt:variant>
        <vt:i4>0</vt:i4>
      </vt:variant>
      <vt:variant>
        <vt:i4>5</vt:i4>
      </vt:variant>
      <vt:variant>
        <vt:lpwstr/>
      </vt:variant>
      <vt:variant>
        <vt:lpwstr>sub_84</vt:lpwstr>
      </vt:variant>
      <vt:variant>
        <vt:i4>2031655</vt:i4>
      </vt:variant>
      <vt:variant>
        <vt:i4>6</vt:i4>
      </vt:variant>
      <vt:variant>
        <vt:i4>0</vt:i4>
      </vt:variant>
      <vt:variant>
        <vt:i4>5</vt:i4>
      </vt:variant>
      <vt:variant>
        <vt:lpwstr/>
      </vt:variant>
      <vt:variant>
        <vt:lpwstr>sub_65</vt:lpwstr>
      </vt:variant>
      <vt:variant>
        <vt:i4>7012408</vt:i4>
      </vt:variant>
      <vt:variant>
        <vt:i4>3</vt:i4>
      </vt:variant>
      <vt:variant>
        <vt:i4>0</vt:i4>
      </vt:variant>
      <vt:variant>
        <vt:i4>5</vt:i4>
      </vt:variant>
      <vt:variant>
        <vt:lpwstr>garantf1://73423908.0/</vt:lpwstr>
      </vt:variant>
      <vt:variant>
        <vt:lpwstr/>
      </vt:variant>
      <vt:variant>
        <vt:i4>5242892</vt:i4>
      </vt:variant>
      <vt:variant>
        <vt:i4>0</vt:i4>
      </vt:variant>
      <vt:variant>
        <vt:i4>0</vt:i4>
      </vt:variant>
      <vt:variant>
        <vt:i4>5</vt:i4>
      </vt:variant>
      <vt:variant>
        <vt:lpwstr>garantf1://12012604.782/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Юрьевна Глазихина</dc:creator>
  <cp:lastModifiedBy>Дубук Марина Владимировна</cp:lastModifiedBy>
  <cp:revision>2</cp:revision>
  <cp:lastPrinted>2025-12-10T05:31:00Z</cp:lastPrinted>
  <dcterms:created xsi:type="dcterms:W3CDTF">2026-02-06T01:43:00Z</dcterms:created>
  <dcterms:modified xsi:type="dcterms:W3CDTF">2026-02-06T01:43:00Z</dcterms:modified>
</cp:coreProperties>
</file>