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  <w:bookmarkStart w:id="0" w:name="OLE_LINK4"/>
      <w:r w:rsidRPr="006471B5">
        <w:rPr>
          <w:noProof/>
          <w:color w:val="auto"/>
        </w:rPr>
        <w:drawing>
          <wp:inline distT="0" distB="0" distL="0" distR="0" wp14:anchorId="190FABEE" wp14:editId="09438E19">
            <wp:extent cx="795655" cy="87884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  <w:r w:rsidRPr="006471B5">
        <w:rPr>
          <w:b/>
          <w:color w:val="auto"/>
          <w:spacing w:val="-11"/>
          <w:sz w:val="33"/>
          <w:szCs w:val="33"/>
        </w:rPr>
        <w:t>ПРАВИТЕЛЬСТВО ЗАБАЙКАЛЬСКОГО КРАЯ</w:t>
      </w:r>
    </w:p>
    <w:p w:rsidR="002E559B" w:rsidRPr="006471B5" w:rsidRDefault="002E559B" w:rsidP="002E559B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2E559B" w:rsidRPr="006471B5" w:rsidRDefault="002E559B" w:rsidP="002E559B">
      <w:pPr>
        <w:shd w:val="clear" w:color="auto" w:fill="FFFFFF"/>
        <w:jc w:val="center"/>
        <w:rPr>
          <w:bCs/>
          <w:color w:val="auto"/>
          <w:spacing w:val="-14"/>
        </w:rPr>
      </w:pPr>
      <w:r w:rsidRPr="006471B5">
        <w:rPr>
          <w:bCs/>
          <w:color w:val="auto"/>
          <w:spacing w:val="-14"/>
          <w:sz w:val="35"/>
          <w:szCs w:val="35"/>
        </w:rPr>
        <w:t>ПОСТАНОВЛЕНИЕ</w:t>
      </w:r>
    </w:p>
    <w:p w:rsidR="002E559B" w:rsidRPr="006471B5" w:rsidRDefault="002E559B" w:rsidP="002E559B">
      <w:pPr>
        <w:shd w:val="clear" w:color="auto" w:fill="FFFFFF"/>
        <w:jc w:val="center"/>
        <w:rPr>
          <w:bCs/>
          <w:color w:val="auto"/>
        </w:rPr>
      </w:pPr>
    </w:p>
    <w:p w:rsidR="002E559B" w:rsidRPr="006471B5" w:rsidRDefault="002E559B" w:rsidP="002E559B">
      <w:pPr>
        <w:shd w:val="clear" w:color="auto" w:fill="FFFFFF"/>
        <w:jc w:val="center"/>
        <w:rPr>
          <w:bCs/>
          <w:color w:val="auto"/>
          <w:spacing w:val="-14"/>
          <w:sz w:val="6"/>
          <w:szCs w:val="6"/>
        </w:rPr>
      </w:pPr>
      <w:r w:rsidRPr="006471B5">
        <w:rPr>
          <w:bCs/>
          <w:color w:val="auto"/>
          <w:spacing w:val="-6"/>
          <w:sz w:val="35"/>
          <w:szCs w:val="35"/>
        </w:rPr>
        <w:t>г. Чита</w:t>
      </w:r>
    </w:p>
    <w:bookmarkEnd w:id="0"/>
    <w:p w:rsidR="002E559B" w:rsidRPr="006471B5" w:rsidRDefault="002E559B" w:rsidP="002E559B">
      <w:pPr>
        <w:suppressAutoHyphens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:rsidR="002E559B" w:rsidRPr="006471B5" w:rsidRDefault="002E559B" w:rsidP="002E559B">
      <w:pPr>
        <w:suppressAutoHyphens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:rsidR="002E559B" w:rsidRPr="006471B5" w:rsidRDefault="002E559B" w:rsidP="002E559B">
      <w:pPr>
        <w:suppressAutoHyphens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:rsidR="00844361" w:rsidRPr="0026363B" w:rsidRDefault="002E559B" w:rsidP="00844361">
      <w:pPr>
        <w:shd w:val="clear" w:color="auto" w:fill="FFFFFF"/>
        <w:jc w:val="center"/>
        <w:rPr>
          <w:b/>
          <w:bCs/>
          <w:color w:val="auto"/>
        </w:rPr>
      </w:pPr>
      <w:r w:rsidRPr="0026363B">
        <w:rPr>
          <w:b/>
          <w:bCs/>
          <w:color w:val="auto"/>
        </w:rPr>
        <w:t xml:space="preserve">О внесении изменений </w:t>
      </w:r>
    </w:p>
    <w:p w:rsidR="00844361" w:rsidRPr="0026363B" w:rsidRDefault="002E559B" w:rsidP="00844361">
      <w:pPr>
        <w:shd w:val="clear" w:color="auto" w:fill="FFFFFF"/>
        <w:jc w:val="center"/>
        <w:rPr>
          <w:b/>
          <w:bCs/>
          <w:color w:val="auto"/>
        </w:rPr>
      </w:pPr>
      <w:r w:rsidRPr="0026363B">
        <w:rPr>
          <w:b/>
          <w:bCs/>
          <w:color w:val="auto"/>
        </w:rPr>
        <w:t>в</w:t>
      </w:r>
      <w:r w:rsidR="0026363B" w:rsidRPr="0026363B">
        <w:rPr>
          <w:b/>
          <w:bCs/>
          <w:color w:val="auto"/>
        </w:rPr>
        <w:t> </w:t>
      </w:r>
      <w:r w:rsidR="00B330FD" w:rsidRPr="0026363B">
        <w:rPr>
          <w:b/>
          <w:bCs/>
          <w:color w:val="auto"/>
        </w:rPr>
        <w:t xml:space="preserve"> </w:t>
      </w:r>
      <w:r w:rsidR="0026363B" w:rsidRPr="0026363B">
        <w:rPr>
          <w:b/>
          <w:bCs/>
          <w:color w:val="auto"/>
        </w:rPr>
        <w:t>Порядок формирования сборных спортивных команд Забайкальского края и их обеспечения</w:t>
      </w:r>
    </w:p>
    <w:p w:rsidR="0026363B" w:rsidRDefault="0026363B" w:rsidP="00844361">
      <w:pPr>
        <w:shd w:val="clear" w:color="auto" w:fill="FFFFFF"/>
        <w:jc w:val="center"/>
        <w:rPr>
          <w:bCs/>
          <w:color w:val="auto"/>
        </w:rPr>
      </w:pPr>
    </w:p>
    <w:p w:rsidR="0026363B" w:rsidRPr="00D24B47" w:rsidRDefault="0026363B" w:rsidP="00844361">
      <w:pPr>
        <w:shd w:val="clear" w:color="auto" w:fill="FFFFFF"/>
        <w:jc w:val="center"/>
        <w:rPr>
          <w:color w:val="444444"/>
        </w:rPr>
      </w:pPr>
    </w:p>
    <w:p w:rsidR="002E559B" w:rsidRPr="006471B5" w:rsidRDefault="002E559B" w:rsidP="002E559B">
      <w:pPr>
        <w:tabs>
          <w:tab w:val="left" w:pos="1080"/>
        </w:tabs>
        <w:suppressAutoHyphens/>
        <w:ind w:firstLine="709"/>
        <w:jc w:val="both"/>
        <w:rPr>
          <w:b/>
          <w:color w:val="auto"/>
          <w:spacing w:val="40"/>
        </w:rPr>
      </w:pPr>
      <w:r>
        <w:t>В целях приведения нормативной правовой базы Забайкальского края в соответствие с действующим законодательством Правительство Забайкальского края</w:t>
      </w:r>
      <w:r w:rsidRPr="006471B5">
        <w:rPr>
          <w:color w:val="auto"/>
        </w:rPr>
        <w:t xml:space="preserve"> </w:t>
      </w:r>
      <w:r w:rsidRPr="00251AFD">
        <w:rPr>
          <w:b/>
          <w:color w:val="auto"/>
          <w:spacing w:val="20"/>
        </w:rPr>
        <w:t>постановляет</w:t>
      </w:r>
      <w:r w:rsidRPr="00251AFD">
        <w:rPr>
          <w:color w:val="auto"/>
          <w:spacing w:val="40"/>
        </w:rPr>
        <w:t>:</w:t>
      </w:r>
    </w:p>
    <w:p w:rsidR="002E559B" w:rsidRPr="006471B5" w:rsidRDefault="002E559B" w:rsidP="002E559B">
      <w:pPr>
        <w:tabs>
          <w:tab w:val="left" w:pos="1080"/>
        </w:tabs>
        <w:suppressAutoHyphens/>
        <w:ind w:firstLine="709"/>
        <w:jc w:val="both"/>
        <w:rPr>
          <w:color w:val="auto"/>
        </w:rPr>
      </w:pPr>
    </w:p>
    <w:p w:rsidR="002E559B" w:rsidRPr="00BF78C7" w:rsidRDefault="002E559B" w:rsidP="009A16E8">
      <w:pPr>
        <w:shd w:val="clear" w:color="auto" w:fill="FFFFFF"/>
        <w:ind w:firstLine="709"/>
        <w:jc w:val="both"/>
        <w:rPr>
          <w:bCs/>
          <w:color w:val="auto"/>
        </w:rPr>
      </w:pPr>
      <w:proofErr w:type="gramStart"/>
      <w:r w:rsidRPr="00BF78C7">
        <w:rPr>
          <w:color w:val="auto"/>
        </w:rPr>
        <w:t xml:space="preserve">Утвердить прилагаемые изменения, которые вносятся в </w:t>
      </w:r>
      <w:r w:rsidRPr="00BF78C7">
        <w:rPr>
          <w:bCs/>
          <w:color w:val="auto"/>
        </w:rPr>
        <w:t xml:space="preserve">Порядок </w:t>
      </w:r>
      <w:r w:rsidR="009A16E8" w:rsidRPr="00844361">
        <w:rPr>
          <w:bCs/>
          <w:color w:val="auto"/>
        </w:rPr>
        <w:t>формирования</w:t>
      </w:r>
      <w:r w:rsidR="009A16E8" w:rsidRPr="00BF78C7">
        <w:rPr>
          <w:bCs/>
          <w:color w:val="auto"/>
        </w:rPr>
        <w:t xml:space="preserve"> сборных спортивных команд </w:t>
      </w:r>
      <w:r w:rsidR="009A16E8" w:rsidRPr="00844361">
        <w:rPr>
          <w:bCs/>
          <w:color w:val="auto"/>
        </w:rPr>
        <w:t>Забайкальского края и их обеспечения</w:t>
      </w:r>
      <w:r w:rsidR="009A16E8" w:rsidRPr="00BF78C7">
        <w:rPr>
          <w:bCs/>
          <w:color w:val="auto"/>
        </w:rPr>
        <w:t xml:space="preserve"> </w:t>
      </w:r>
      <w:r w:rsidRPr="00BF78C7">
        <w:rPr>
          <w:bCs/>
          <w:color w:val="auto"/>
        </w:rPr>
        <w:t>утвержденный постановлением Правительства Забайкальского края от 1</w:t>
      </w:r>
      <w:r w:rsidR="009A16E8" w:rsidRPr="00BF78C7">
        <w:rPr>
          <w:bCs/>
          <w:color w:val="auto"/>
        </w:rPr>
        <w:t xml:space="preserve">6 февраля </w:t>
      </w:r>
      <w:r w:rsidRPr="00BF78C7">
        <w:rPr>
          <w:bCs/>
          <w:color w:val="auto"/>
        </w:rPr>
        <w:t>201</w:t>
      </w:r>
      <w:r w:rsidR="009A16E8" w:rsidRPr="00BF78C7">
        <w:rPr>
          <w:bCs/>
          <w:color w:val="auto"/>
        </w:rPr>
        <w:t>0</w:t>
      </w:r>
      <w:r w:rsidRPr="00BF78C7">
        <w:rPr>
          <w:bCs/>
          <w:color w:val="auto"/>
        </w:rPr>
        <w:t xml:space="preserve"> года № </w:t>
      </w:r>
      <w:r w:rsidR="009A16E8" w:rsidRPr="00BF78C7">
        <w:rPr>
          <w:bCs/>
          <w:color w:val="auto"/>
        </w:rPr>
        <w:t>57</w:t>
      </w:r>
      <w:r w:rsidRPr="00BF78C7">
        <w:rPr>
          <w:bCs/>
          <w:color w:val="auto"/>
        </w:rPr>
        <w:t xml:space="preserve"> (</w:t>
      </w:r>
      <w:r w:rsidRPr="00BF78C7">
        <w:rPr>
          <w:color w:val="auto"/>
        </w:rPr>
        <w:t>с изменениями, внесенными постановлениями Правительства Забайкальского края</w:t>
      </w:r>
      <w:r w:rsidR="00BF78C7" w:rsidRPr="00BF78C7">
        <w:rPr>
          <w:color w:val="auto"/>
        </w:rPr>
        <w:t xml:space="preserve"> </w:t>
      </w:r>
      <w:hyperlink r:id="rId7" w:anchor="64U0IK" w:history="1">
        <w:r w:rsidR="00BF78C7" w:rsidRPr="00BF78C7">
          <w:rPr>
            <w:color w:val="auto"/>
            <w:shd w:val="clear" w:color="auto" w:fill="FFFFFF"/>
          </w:rPr>
          <w:t>от 26</w:t>
        </w:r>
        <w:r w:rsidR="00BF78C7">
          <w:rPr>
            <w:color w:val="auto"/>
            <w:shd w:val="clear" w:color="auto" w:fill="FFFFFF"/>
          </w:rPr>
          <w:t xml:space="preserve"> июля </w:t>
        </w:r>
        <w:r w:rsidR="00BF78C7" w:rsidRPr="00BF78C7">
          <w:rPr>
            <w:color w:val="auto"/>
            <w:shd w:val="clear" w:color="auto" w:fill="FFFFFF"/>
          </w:rPr>
          <w:t>2012</w:t>
        </w:r>
        <w:r w:rsidR="00BF78C7">
          <w:rPr>
            <w:color w:val="auto"/>
            <w:shd w:val="clear" w:color="auto" w:fill="FFFFFF"/>
          </w:rPr>
          <w:t xml:space="preserve"> года №</w:t>
        </w:r>
        <w:r w:rsidR="00BF78C7" w:rsidRPr="00BF78C7">
          <w:rPr>
            <w:color w:val="auto"/>
            <w:shd w:val="clear" w:color="auto" w:fill="FFFFFF"/>
          </w:rPr>
          <w:t xml:space="preserve"> 316</w:t>
        </w:r>
      </w:hyperlink>
      <w:r w:rsidR="00BF78C7" w:rsidRPr="00BF78C7">
        <w:rPr>
          <w:color w:val="auto"/>
          <w:shd w:val="clear" w:color="auto" w:fill="FFFFFF"/>
        </w:rPr>
        <w:t>, </w:t>
      </w:r>
      <w:hyperlink r:id="rId8" w:anchor="64U0IK" w:history="1">
        <w:r w:rsidR="00BF78C7" w:rsidRPr="00BF78C7">
          <w:rPr>
            <w:color w:val="auto"/>
            <w:shd w:val="clear" w:color="auto" w:fill="FFFFFF"/>
          </w:rPr>
          <w:t>от 18</w:t>
        </w:r>
        <w:r w:rsidR="00BF78C7">
          <w:rPr>
            <w:color w:val="auto"/>
            <w:shd w:val="clear" w:color="auto" w:fill="FFFFFF"/>
          </w:rPr>
          <w:t xml:space="preserve"> июня </w:t>
        </w:r>
        <w:r w:rsidR="00BF78C7" w:rsidRPr="00BF78C7">
          <w:rPr>
            <w:color w:val="auto"/>
            <w:shd w:val="clear" w:color="auto" w:fill="FFFFFF"/>
          </w:rPr>
          <w:t>2013</w:t>
        </w:r>
        <w:r w:rsidR="00BF78C7">
          <w:rPr>
            <w:color w:val="auto"/>
            <w:shd w:val="clear" w:color="auto" w:fill="FFFFFF"/>
          </w:rPr>
          <w:t xml:space="preserve"> года №</w:t>
        </w:r>
        <w:r w:rsidR="00BF78C7" w:rsidRPr="00BF78C7">
          <w:rPr>
            <w:color w:val="auto"/>
            <w:shd w:val="clear" w:color="auto" w:fill="FFFFFF"/>
          </w:rPr>
          <w:t xml:space="preserve"> 252</w:t>
        </w:r>
      </w:hyperlink>
      <w:r w:rsidR="00BF78C7" w:rsidRPr="00BF78C7">
        <w:rPr>
          <w:color w:val="auto"/>
          <w:shd w:val="clear" w:color="auto" w:fill="FFFFFF"/>
        </w:rPr>
        <w:t>, </w:t>
      </w:r>
      <w:hyperlink r:id="rId9" w:anchor="64U0IK" w:history="1">
        <w:r w:rsidR="00BF78C7" w:rsidRPr="00BF78C7">
          <w:rPr>
            <w:color w:val="auto"/>
            <w:shd w:val="clear" w:color="auto" w:fill="FFFFFF"/>
          </w:rPr>
          <w:t>от 17</w:t>
        </w:r>
        <w:r w:rsidR="00BF78C7">
          <w:rPr>
            <w:color w:val="auto"/>
            <w:shd w:val="clear" w:color="auto" w:fill="FFFFFF"/>
          </w:rPr>
          <w:t xml:space="preserve"> декабря </w:t>
        </w:r>
        <w:r w:rsidR="00BF78C7" w:rsidRPr="00BF78C7">
          <w:rPr>
            <w:color w:val="auto"/>
            <w:shd w:val="clear" w:color="auto" w:fill="FFFFFF"/>
          </w:rPr>
          <w:t>2013</w:t>
        </w:r>
        <w:r w:rsidR="00BF78C7">
          <w:rPr>
            <w:color w:val="auto"/>
            <w:shd w:val="clear" w:color="auto" w:fill="FFFFFF"/>
          </w:rPr>
          <w:t xml:space="preserve"> года №</w:t>
        </w:r>
        <w:r w:rsidR="00BF78C7" w:rsidRPr="00BF78C7">
          <w:rPr>
            <w:color w:val="auto"/>
            <w:shd w:val="clear" w:color="auto" w:fill="FFFFFF"/>
          </w:rPr>
          <w:t xml:space="preserve"> 527</w:t>
        </w:r>
      </w:hyperlink>
      <w:r w:rsidR="00BF78C7" w:rsidRPr="00BF78C7">
        <w:rPr>
          <w:color w:val="auto"/>
          <w:shd w:val="clear" w:color="auto" w:fill="FFFFFF"/>
        </w:rPr>
        <w:t>, </w:t>
      </w:r>
      <w:hyperlink r:id="rId10" w:anchor="64U0IK" w:history="1">
        <w:r w:rsidR="00BF78C7" w:rsidRPr="00BF78C7">
          <w:rPr>
            <w:color w:val="auto"/>
            <w:shd w:val="clear" w:color="auto" w:fill="FFFFFF"/>
          </w:rPr>
          <w:t>от 04</w:t>
        </w:r>
        <w:r w:rsidR="00BF78C7">
          <w:rPr>
            <w:color w:val="auto"/>
            <w:shd w:val="clear" w:color="auto" w:fill="FFFFFF"/>
          </w:rPr>
          <w:t xml:space="preserve"> марта </w:t>
        </w:r>
        <w:r w:rsidR="00BF78C7" w:rsidRPr="00BF78C7">
          <w:rPr>
            <w:color w:val="auto"/>
            <w:shd w:val="clear" w:color="auto" w:fill="FFFFFF"/>
          </w:rPr>
          <w:t>2015</w:t>
        </w:r>
        <w:r w:rsidR="00BF78C7">
          <w:rPr>
            <w:color w:val="auto"/>
            <w:shd w:val="clear" w:color="auto" w:fill="FFFFFF"/>
          </w:rPr>
          <w:t xml:space="preserve"> года №</w:t>
        </w:r>
        <w:r w:rsidR="00BF78C7" w:rsidRPr="00BF78C7">
          <w:rPr>
            <w:color w:val="auto"/>
            <w:shd w:val="clear" w:color="auto" w:fill="FFFFFF"/>
          </w:rPr>
          <w:t xml:space="preserve"> 80</w:t>
        </w:r>
      </w:hyperlink>
      <w:r w:rsidR="00BF78C7" w:rsidRPr="00BF78C7">
        <w:rPr>
          <w:color w:val="auto"/>
          <w:shd w:val="clear" w:color="auto" w:fill="FFFFFF"/>
        </w:rPr>
        <w:t>, </w:t>
      </w:r>
      <w:hyperlink r:id="rId11" w:anchor="64U0IK" w:history="1">
        <w:r w:rsidR="00BF78C7" w:rsidRPr="00BF78C7">
          <w:rPr>
            <w:color w:val="auto"/>
            <w:shd w:val="clear" w:color="auto" w:fill="FFFFFF"/>
          </w:rPr>
          <w:t>от 22</w:t>
        </w:r>
        <w:proofErr w:type="gramEnd"/>
        <w:r w:rsidR="00BF78C7">
          <w:rPr>
            <w:color w:val="auto"/>
            <w:shd w:val="clear" w:color="auto" w:fill="FFFFFF"/>
          </w:rPr>
          <w:t xml:space="preserve"> мая </w:t>
        </w:r>
        <w:r w:rsidR="00BF78C7" w:rsidRPr="00BF78C7">
          <w:rPr>
            <w:color w:val="auto"/>
            <w:shd w:val="clear" w:color="auto" w:fill="FFFFFF"/>
          </w:rPr>
          <w:t>2018</w:t>
        </w:r>
        <w:r w:rsidR="00BF78C7">
          <w:rPr>
            <w:color w:val="auto"/>
            <w:shd w:val="clear" w:color="auto" w:fill="FFFFFF"/>
          </w:rPr>
          <w:t xml:space="preserve"> года №</w:t>
        </w:r>
        <w:r w:rsidR="00BF78C7" w:rsidRPr="00BF78C7">
          <w:rPr>
            <w:color w:val="auto"/>
            <w:shd w:val="clear" w:color="auto" w:fill="FFFFFF"/>
          </w:rPr>
          <w:t xml:space="preserve"> 200</w:t>
        </w:r>
      </w:hyperlink>
      <w:r w:rsidR="00BF78C7" w:rsidRPr="00BF78C7">
        <w:rPr>
          <w:color w:val="auto"/>
          <w:shd w:val="clear" w:color="auto" w:fill="FFFFFF"/>
        </w:rPr>
        <w:t>, </w:t>
      </w:r>
      <w:hyperlink r:id="rId12" w:anchor="64U0IK" w:history="1">
        <w:r w:rsidR="00BF78C7" w:rsidRPr="00BF78C7">
          <w:rPr>
            <w:color w:val="auto"/>
            <w:shd w:val="clear" w:color="auto" w:fill="FFFFFF"/>
          </w:rPr>
          <w:t>от 23</w:t>
        </w:r>
        <w:r w:rsidR="00BF78C7">
          <w:rPr>
            <w:color w:val="auto"/>
            <w:shd w:val="clear" w:color="auto" w:fill="FFFFFF"/>
          </w:rPr>
          <w:t xml:space="preserve"> июля </w:t>
        </w:r>
        <w:r w:rsidR="00BF78C7" w:rsidRPr="00BF78C7">
          <w:rPr>
            <w:color w:val="auto"/>
            <w:shd w:val="clear" w:color="auto" w:fill="FFFFFF"/>
          </w:rPr>
          <w:t>2021</w:t>
        </w:r>
        <w:r w:rsidR="00BF78C7">
          <w:rPr>
            <w:color w:val="auto"/>
            <w:shd w:val="clear" w:color="auto" w:fill="FFFFFF"/>
          </w:rPr>
          <w:t xml:space="preserve"> года</w:t>
        </w:r>
        <w:r w:rsidR="00BF78C7" w:rsidRPr="00BF78C7">
          <w:rPr>
            <w:color w:val="auto"/>
            <w:shd w:val="clear" w:color="auto" w:fill="FFFFFF"/>
          </w:rPr>
          <w:t xml:space="preserve"> </w:t>
        </w:r>
        <w:r w:rsidR="00BF78C7">
          <w:rPr>
            <w:color w:val="auto"/>
            <w:shd w:val="clear" w:color="auto" w:fill="FFFFFF"/>
          </w:rPr>
          <w:t>№</w:t>
        </w:r>
        <w:r w:rsidR="00BF78C7" w:rsidRPr="00BF78C7">
          <w:rPr>
            <w:color w:val="auto"/>
            <w:shd w:val="clear" w:color="auto" w:fill="FFFFFF"/>
          </w:rPr>
          <w:t xml:space="preserve"> 266</w:t>
        </w:r>
      </w:hyperlink>
      <w:r w:rsidR="00BF78C7" w:rsidRPr="00BF78C7">
        <w:rPr>
          <w:color w:val="auto"/>
          <w:shd w:val="clear" w:color="auto" w:fill="FFFFFF"/>
        </w:rPr>
        <w:t>, </w:t>
      </w:r>
      <w:hyperlink r:id="rId13" w:anchor="64U0IK" w:history="1">
        <w:r w:rsidR="00BF78C7" w:rsidRPr="00BF78C7">
          <w:rPr>
            <w:color w:val="auto"/>
            <w:shd w:val="clear" w:color="auto" w:fill="FFFFFF"/>
          </w:rPr>
          <w:t>от 19</w:t>
        </w:r>
        <w:r w:rsidR="00BF78C7">
          <w:rPr>
            <w:color w:val="auto"/>
            <w:shd w:val="clear" w:color="auto" w:fill="FFFFFF"/>
          </w:rPr>
          <w:t xml:space="preserve"> апреля </w:t>
        </w:r>
        <w:r w:rsidR="00BF78C7" w:rsidRPr="00BF78C7">
          <w:rPr>
            <w:color w:val="auto"/>
            <w:shd w:val="clear" w:color="auto" w:fill="FFFFFF"/>
          </w:rPr>
          <w:t>2024</w:t>
        </w:r>
        <w:r w:rsidR="00BF78C7">
          <w:rPr>
            <w:color w:val="auto"/>
            <w:shd w:val="clear" w:color="auto" w:fill="FFFFFF"/>
          </w:rPr>
          <w:t xml:space="preserve"> года</w:t>
        </w:r>
        <w:r w:rsidR="00BF78C7" w:rsidRPr="00BF78C7">
          <w:rPr>
            <w:color w:val="auto"/>
            <w:shd w:val="clear" w:color="auto" w:fill="FFFFFF"/>
          </w:rPr>
          <w:t xml:space="preserve"> </w:t>
        </w:r>
        <w:r w:rsidR="00BF78C7">
          <w:rPr>
            <w:color w:val="auto"/>
            <w:shd w:val="clear" w:color="auto" w:fill="FFFFFF"/>
          </w:rPr>
          <w:t>№</w:t>
        </w:r>
        <w:r w:rsidR="00BF78C7" w:rsidRPr="00BF78C7">
          <w:rPr>
            <w:color w:val="auto"/>
            <w:shd w:val="clear" w:color="auto" w:fill="FFFFFF"/>
          </w:rPr>
          <w:t xml:space="preserve"> 198</w:t>
        </w:r>
      </w:hyperlink>
      <w:r w:rsidR="00BF78C7" w:rsidRPr="00BF78C7">
        <w:rPr>
          <w:color w:val="auto"/>
          <w:shd w:val="clear" w:color="auto" w:fill="FFFFFF"/>
        </w:rPr>
        <w:t>).</w:t>
      </w:r>
    </w:p>
    <w:p w:rsidR="002E559B" w:rsidRDefault="002E559B" w:rsidP="002E559B">
      <w:pPr>
        <w:jc w:val="both"/>
        <w:rPr>
          <w:color w:val="auto"/>
        </w:rPr>
      </w:pPr>
    </w:p>
    <w:p w:rsidR="002E559B" w:rsidRDefault="002E559B" w:rsidP="002E559B">
      <w:pPr>
        <w:jc w:val="both"/>
        <w:rPr>
          <w:color w:val="auto"/>
        </w:rPr>
      </w:pPr>
    </w:p>
    <w:p w:rsidR="002E559B" w:rsidRPr="006471B5" w:rsidRDefault="002E559B" w:rsidP="002E559B">
      <w:pPr>
        <w:jc w:val="both"/>
        <w:rPr>
          <w:color w:val="auto"/>
        </w:rPr>
      </w:pPr>
    </w:p>
    <w:p w:rsidR="002E559B" w:rsidRDefault="002E559B" w:rsidP="002E559B">
      <w:pPr>
        <w:jc w:val="both"/>
        <w:rPr>
          <w:color w:val="auto"/>
        </w:rPr>
      </w:pPr>
      <w:r>
        <w:rPr>
          <w:color w:val="auto"/>
        </w:rPr>
        <w:t>П</w:t>
      </w:r>
      <w:r w:rsidRPr="0047087C">
        <w:rPr>
          <w:color w:val="auto"/>
        </w:rPr>
        <w:t>ерв</w:t>
      </w:r>
      <w:r>
        <w:rPr>
          <w:color w:val="auto"/>
        </w:rPr>
        <w:t>ый</w:t>
      </w:r>
      <w:r w:rsidRPr="0047087C">
        <w:rPr>
          <w:color w:val="auto"/>
        </w:rPr>
        <w:t xml:space="preserve"> заместител</w:t>
      </w:r>
      <w:r>
        <w:rPr>
          <w:color w:val="auto"/>
        </w:rPr>
        <w:t>ь</w:t>
      </w:r>
      <w:r w:rsidRPr="0047087C">
        <w:rPr>
          <w:color w:val="auto"/>
        </w:rPr>
        <w:t xml:space="preserve"> </w:t>
      </w:r>
    </w:p>
    <w:p w:rsidR="002E559B" w:rsidRDefault="002E559B" w:rsidP="002E559B">
      <w:pPr>
        <w:jc w:val="both"/>
        <w:rPr>
          <w:color w:val="auto"/>
        </w:rPr>
      </w:pPr>
      <w:r w:rsidRPr="0047087C">
        <w:rPr>
          <w:color w:val="auto"/>
        </w:rPr>
        <w:t>председателя</w:t>
      </w:r>
      <w:r>
        <w:rPr>
          <w:color w:val="auto"/>
        </w:rPr>
        <w:t xml:space="preserve"> </w:t>
      </w:r>
      <w:r w:rsidRPr="0047087C">
        <w:rPr>
          <w:color w:val="auto"/>
        </w:rPr>
        <w:t xml:space="preserve">Правительства </w:t>
      </w:r>
    </w:p>
    <w:p w:rsidR="002E559B" w:rsidRPr="0047087C" w:rsidRDefault="002E559B" w:rsidP="002E559B">
      <w:pPr>
        <w:jc w:val="both"/>
        <w:rPr>
          <w:color w:val="auto"/>
        </w:rPr>
      </w:pPr>
      <w:r w:rsidRPr="0047087C">
        <w:rPr>
          <w:color w:val="auto"/>
        </w:rPr>
        <w:t xml:space="preserve">Забайкальского края                                                 </w:t>
      </w:r>
      <w:r>
        <w:rPr>
          <w:color w:val="auto"/>
        </w:rPr>
        <w:t xml:space="preserve">                  </w:t>
      </w:r>
      <w:proofErr w:type="spellStart"/>
      <w:r>
        <w:rPr>
          <w:color w:val="auto"/>
        </w:rPr>
        <w:t>Б.Б.Батомункуев</w:t>
      </w:r>
      <w:proofErr w:type="spellEnd"/>
    </w:p>
    <w:p w:rsidR="002E559B" w:rsidRDefault="002E559B" w:rsidP="002E559B">
      <w:pPr>
        <w:tabs>
          <w:tab w:val="left" w:pos="7167"/>
        </w:tabs>
        <w:jc w:val="both"/>
        <w:rPr>
          <w:color w:val="auto"/>
        </w:rPr>
      </w:pPr>
      <w:r w:rsidRPr="0047087C">
        <w:rPr>
          <w:color w:val="auto"/>
        </w:rPr>
        <w:tab/>
      </w:r>
      <w:r w:rsidRPr="006471B5">
        <w:rPr>
          <w:color w:val="auto"/>
        </w:rPr>
        <w:t xml:space="preserve"> </w:t>
      </w:r>
    </w:p>
    <w:p w:rsidR="002E559B" w:rsidRDefault="002E559B" w:rsidP="002E559B">
      <w:pPr>
        <w:tabs>
          <w:tab w:val="left" w:pos="4110"/>
        </w:tabs>
        <w:spacing w:line="360" w:lineRule="auto"/>
        <w:ind w:left="4820"/>
        <w:jc w:val="center"/>
      </w:pPr>
    </w:p>
    <w:p w:rsidR="002E559B" w:rsidRDefault="002E559B" w:rsidP="002E559B">
      <w:pPr>
        <w:tabs>
          <w:tab w:val="left" w:pos="4110"/>
        </w:tabs>
        <w:spacing w:line="360" w:lineRule="auto"/>
        <w:ind w:left="4820"/>
        <w:jc w:val="center"/>
      </w:pPr>
    </w:p>
    <w:p w:rsidR="00C02841" w:rsidRDefault="00C02841" w:rsidP="002E559B">
      <w:pPr>
        <w:tabs>
          <w:tab w:val="left" w:pos="4110"/>
        </w:tabs>
        <w:spacing w:line="360" w:lineRule="auto"/>
        <w:ind w:left="4820"/>
        <w:jc w:val="center"/>
      </w:pPr>
    </w:p>
    <w:p w:rsidR="00C02841" w:rsidRDefault="00C02841" w:rsidP="002E559B">
      <w:pPr>
        <w:tabs>
          <w:tab w:val="left" w:pos="4110"/>
        </w:tabs>
        <w:spacing w:line="360" w:lineRule="auto"/>
        <w:ind w:left="4820"/>
        <w:jc w:val="center"/>
      </w:pPr>
    </w:p>
    <w:p w:rsidR="00C02841" w:rsidRDefault="00C02841" w:rsidP="002E559B">
      <w:pPr>
        <w:tabs>
          <w:tab w:val="left" w:pos="4110"/>
        </w:tabs>
        <w:spacing w:line="360" w:lineRule="auto"/>
        <w:ind w:left="4820"/>
        <w:jc w:val="center"/>
      </w:pPr>
    </w:p>
    <w:p w:rsidR="00C02841" w:rsidRDefault="00C02841" w:rsidP="002E559B">
      <w:pPr>
        <w:tabs>
          <w:tab w:val="left" w:pos="4110"/>
        </w:tabs>
        <w:spacing w:line="360" w:lineRule="auto"/>
        <w:ind w:left="4820"/>
        <w:jc w:val="center"/>
      </w:pPr>
    </w:p>
    <w:p w:rsidR="002E559B" w:rsidRDefault="002E559B" w:rsidP="002E559B">
      <w:pPr>
        <w:tabs>
          <w:tab w:val="left" w:pos="4110"/>
        </w:tabs>
        <w:spacing w:line="360" w:lineRule="auto"/>
        <w:ind w:left="4820"/>
        <w:jc w:val="center"/>
      </w:pPr>
      <w:r>
        <w:t>УТВЕРЖДЕНЫ</w:t>
      </w:r>
    </w:p>
    <w:p w:rsidR="002E559B" w:rsidRDefault="002E559B" w:rsidP="002E559B">
      <w:pPr>
        <w:tabs>
          <w:tab w:val="left" w:pos="4110"/>
        </w:tabs>
        <w:ind w:left="4820"/>
        <w:jc w:val="center"/>
      </w:pPr>
      <w:r>
        <w:t>постановлением Правительства</w:t>
      </w:r>
    </w:p>
    <w:p w:rsidR="002E559B" w:rsidRDefault="002E559B" w:rsidP="002E559B">
      <w:pPr>
        <w:tabs>
          <w:tab w:val="left" w:pos="4110"/>
        </w:tabs>
        <w:ind w:left="4820"/>
        <w:jc w:val="center"/>
      </w:pPr>
      <w:r>
        <w:t>Забайкальского края</w:t>
      </w:r>
    </w:p>
    <w:p w:rsidR="002E559B" w:rsidRDefault="002E559B" w:rsidP="002E559B">
      <w:pPr>
        <w:tabs>
          <w:tab w:val="left" w:pos="1080"/>
        </w:tabs>
        <w:suppressAutoHyphens/>
        <w:autoSpaceDE w:val="0"/>
        <w:autoSpaceDN w:val="0"/>
        <w:adjustRightInd w:val="0"/>
        <w:jc w:val="both"/>
      </w:pPr>
    </w:p>
    <w:p w:rsidR="002E559B" w:rsidRDefault="002E559B" w:rsidP="002E559B">
      <w:pPr>
        <w:tabs>
          <w:tab w:val="left" w:pos="1080"/>
        </w:tabs>
        <w:suppressAutoHyphens/>
        <w:autoSpaceDE w:val="0"/>
        <w:autoSpaceDN w:val="0"/>
        <w:adjustRightInd w:val="0"/>
        <w:jc w:val="both"/>
      </w:pPr>
    </w:p>
    <w:p w:rsidR="002E559B" w:rsidRPr="00CE24A9" w:rsidRDefault="002E559B" w:rsidP="002E559B">
      <w:pPr>
        <w:tabs>
          <w:tab w:val="left" w:pos="0"/>
        </w:tabs>
        <w:jc w:val="center"/>
        <w:rPr>
          <w:b/>
          <w:bCs/>
        </w:rPr>
      </w:pPr>
      <w:r w:rsidRPr="00CE24A9">
        <w:rPr>
          <w:b/>
          <w:bCs/>
        </w:rPr>
        <w:t>ИЗМЕНЕНИЯ,</w:t>
      </w:r>
    </w:p>
    <w:p w:rsidR="00CE24A9" w:rsidRDefault="002E559B" w:rsidP="00CE24A9">
      <w:pPr>
        <w:tabs>
          <w:tab w:val="left" w:pos="1080"/>
        </w:tabs>
        <w:suppressAutoHyphens/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CE24A9">
        <w:rPr>
          <w:b/>
          <w:bCs/>
        </w:rPr>
        <w:t xml:space="preserve">которые вносятся в </w:t>
      </w:r>
      <w:r w:rsidRPr="00CE24A9">
        <w:rPr>
          <w:b/>
          <w:bCs/>
          <w:color w:val="auto"/>
        </w:rPr>
        <w:t>Порядок</w:t>
      </w:r>
      <w:r w:rsidR="00CE24A9" w:rsidRPr="00CE24A9">
        <w:rPr>
          <w:b/>
          <w:bCs/>
          <w:color w:val="auto"/>
        </w:rPr>
        <w:t xml:space="preserve"> </w:t>
      </w:r>
      <w:r w:rsidR="00CE24A9" w:rsidRPr="00844361">
        <w:rPr>
          <w:b/>
          <w:bCs/>
          <w:color w:val="auto"/>
        </w:rPr>
        <w:t>формирования</w:t>
      </w:r>
      <w:r w:rsidR="00CE24A9" w:rsidRPr="00CE24A9">
        <w:rPr>
          <w:b/>
          <w:bCs/>
          <w:color w:val="auto"/>
        </w:rPr>
        <w:t xml:space="preserve"> сборных спортивных команд </w:t>
      </w:r>
      <w:r w:rsidR="00CE24A9" w:rsidRPr="00844361">
        <w:rPr>
          <w:b/>
          <w:bCs/>
          <w:color w:val="auto"/>
        </w:rPr>
        <w:t>Забайкальского края и их обеспечения</w:t>
      </w:r>
      <w:r w:rsidR="000B10AC">
        <w:rPr>
          <w:b/>
          <w:bCs/>
          <w:color w:val="auto"/>
        </w:rPr>
        <w:t>,</w:t>
      </w:r>
      <w:bookmarkStart w:id="1" w:name="_GoBack"/>
      <w:bookmarkEnd w:id="1"/>
      <w:r w:rsidR="00CE24A9" w:rsidRPr="00CE24A9">
        <w:rPr>
          <w:b/>
          <w:bCs/>
          <w:color w:val="auto"/>
        </w:rPr>
        <w:t xml:space="preserve"> утвержденный постановлением Правительства Забайкальского края </w:t>
      </w:r>
    </w:p>
    <w:p w:rsidR="002E559B" w:rsidRPr="00CE24A9" w:rsidRDefault="00CE24A9" w:rsidP="00CE24A9">
      <w:pPr>
        <w:tabs>
          <w:tab w:val="left" w:pos="1080"/>
        </w:tabs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CE24A9">
        <w:rPr>
          <w:b/>
          <w:bCs/>
          <w:color w:val="auto"/>
        </w:rPr>
        <w:t>от 16 февраля 2010 года № 57</w:t>
      </w:r>
    </w:p>
    <w:p w:rsidR="002E559B" w:rsidRDefault="002E559B" w:rsidP="002E559B">
      <w:pPr>
        <w:contextualSpacing/>
        <w:jc w:val="both"/>
      </w:pPr>
    </w:p>
    <w:p w:rsidR="00F6092F" w:rsidRPr="00DB016B" w:rsidRDefault="002E559B" w:rsidP="00F6092F">
      <w:pPr>
        <w:ind w:firstLine="709"/>
        <w:jc w:val="both"/>
        <w:rPr>
          <w:rFonts w:eastAsiaTheme="minorHAnsi"/>
          <w:color w:val="auto"/>
          <w:lang w:eastAsia="en-US"/>
        </w:rPr>
      </w:pPr>
      <w:r w:rsidRPr="00912F5D">
        <w:rPr>
          <w:rFonts w:eastAsiaTheme="minorHAnsi"/>
          <w:lang w:eastAsia="en-US"/>
        </w:rPr>
        <w:t xml:space="preserve">1. </w:t>
      </w:r>
      <w:proofErr w:type="spellStart"/>
      <w:r w:rsidR="00F6092F">
        <w:rPr>
          <w:rFonts w:eastAsiaTheme="minorHAnsi"/>
          <w:lang w:eastAsia="en-US"/>
        </w:rPr>
        <w:t>абз</w:t>
      </w:r>
      <w:proofErr w:type="spellEnd"/>
      <w:r w:rsidR="00F6092F">
        <w:rPr>
          <w:rFonts w:eastAsiaTheme="minorHAnsi"/>
          <w:lang w:eastAsia="en-US"/>
        </w:rPr>
        <w:t xml:space="preserve">. 1, п. 1 «Нормы расходов средств на обеспечение питанием» Приложения к порядку </w:t>
      </w:r>
      <w:r w:rsidR="00F6092F" w:rsidRPr="00DB016B">
        <w:rPr>
          <w:rFonts w:eastAsiaTheme="minorHAnsi"/>
          <w:color w:val="auto"/>
          <w:lang w:eastAsia="en-US"/>
        </w:rPr>
        <w:t>изложить в следующей редакции:</w:t>
      </w:r>
    </w:p>
    <w:p w:rsidR="00F6092F" w:rsidRDefault="00F6092F" w:rsidP="00F6092F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«Нормы расходов средств на обеспечение питанием спортсменов составляют до 1015 рублей из расчета на одного человека в день».</w:t>
      </w:r>
    </w:p>
    <w:p w:rsidR="00F6092F" w:rsidRPr="00DB016B" w:rsidRDefault="00F6092F" w:rsidP="00F6092F">
      <w:pPr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2. </w:t>
      </w:r>
      <w:proofErr w:type="spellStart"/>
      <w:r>
        <w:rPr>
          <w:rFonts w:eastAsiaTheme="minorHAnsi"/>
          <w:lang w:eastAsia="en-US"/>
        </w:rPr>
        <w:t>абз</w:t>
      </w:r>
      <w:proofErr w:type="spellEnd"/>
      <w:r>
        <w:rPr>
          <w:rFonts w:eastAsiaTheme="minorHAnsi"/>
          <w:lang w:eastAsia="en-US"/>
        </w:rPr>
        <w:t xml:space="preserve">. 1, п. 2 «Нормы расходов средств на оплату суточных» Приложения к порядку </w:t>
      </w:r>
      <w:r w:rsidRPr="00DB016B">
        <w:rPr>
          <w:rFonts w:eastAsiaTheme="minorHAnsi"/>
          <w:color w:val="auto"/>
          <w:lang w:eastAsia="en-US"/>
        </w:rPr>
        <w:t>изложить в следующей редакции:</w:t>
      </w:r>
    </w:p>
    <w:p w:rsidR="00F6092F" w:rsidRDefault="00F6092F" w:rsidP="00F6092F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«Нормы расходов средств на оплату суточных в пути к месту проведения спортивного мероприятия и обратно составляют до 725 рублей из расчета на одного участника мероприятия в день».</w:t>
      </w:r>
    </w:p>
    <w:p w:rsidR="00E223AE" w:rsidRDefault="00F6092F" w:rsidP="00E223AE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="00E223AE">
        <w:rPr>
          <w:rFonts w:eastAsiaTheme="minorHAnsi"/>
          <w:color w:val="auto"/>
          <w:lang w:eastAsia="en-US"/>
        </w:rPr>
        <w:t xml:space="preserve">Таблицу п. 3 «Нормы расходов средств на обеспечение фармакологическими, восстановительными средствами, витаминными и </w:t>
      </w:r>
      <w:proofErr w:type="spellStart"/>
      <w:r w:rsidR="00E223AE">
        <w:rPr>
          <w:rFonts w:eastAsiaTheme="minorHAnsi"/>
          <w:color w:val="auto"/>
          <w:lang w:eastAsia="en-US"/>
        </w:rPr>
        <w:t>белково</w:t>
      </w:r>
      <w:proofErr w:type="spellEnd"/>
      <w:r w:rsidR="00E223AE">
        <w:rPr>
          <w:rFonts w:eastAsiaTheme="minorHAnsi"/>
          <w:color w:val="auto"/>
          <w:lang w:eastAsia="en-US"/>
        </w:rPr>
        <w:t xml:space="preserve"> – глюкозными препаратами, медикаментами общего лечебного назначения и перевязочными материалами»</w:t>
      </w:r>
      <w:r w:rsidR="00A06CCF" w:rsidRPr="00A06CCF">
        <w:rPr>
          <w:rFonts w:eastAsiaTheme="minorHAnsi"/>
          <w:lang w:eastAsia="en-US"/>
        </w:rPr>
        <w:t xml:space="preserve"> </w:t>
      </w:r>
      <w:r w:rsidR="00A06CCF">
        <w:rPr>
          <w:rFonts w:eastAsiaTheme="minorHAnsi"/>
          <w:lang w:eastAsia="en-US"/>
        </w:rPr>
        <w:t>Приложения к порядку</w:t>
      </w:r>
      <w:r w:rsidR="00E223AE">
        <w:rPr>
          <w:rFonts w:eastAsiaTheme="minorHAnsi"/>
          <w:color w:val="auto"/>
          <w:lang w:eastAsia="en-US"/>
        </w:rPr>
        <w:t xml:space="preserve"> изложить в следующей редакции:</w:t>
      </w:r>
    </w:p>
    <w:p w:rsidR="00F6092F" w:rsidRDefault="00F6092F" w:rsidP="002E559B">
      <w:pPr>
        <w:ind w:firstLine="709"/>
        <w:jc w:val="both"/>
        <w:rPr>
          <w:rFonts w:eastAsiaTheme="minorHAnsi"/>
          <w:lang w:eastAsia="en-US"/>
        </w:rPr>
      </w:pPr>
    </w:p>
    <w:p w:rsidR="00E223AE" w:rsidRDefault="00E223AE" w:rsidP="002E559B">
      <w:pPr>
        <w:ind w:firstLine="709"/>
        <w:jc w:val="both"/>
        <w:rPr>
          <w:rFonts w:eastAsiaTheme="minorHAnsi"/>
          <w:lang w:eastAsia="en-US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457"/>
        <w:gridCol w:w="3190"/>
      </w:tblGrid>
      <w:tr w:rsidR="0000679F" w:rsidRPr="0000679F" w:rsidTr="0000679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79F" w:rsidRPr="0000679F" w:rsidRDefault="0000679F" w:rsidP="0000679F">
            <w:pPr>
              <w:textAlignment w:val="baseline"/>
              <w:rPr>
                <w:color w:val="auto"/>
              </w:rPr>
            </w:pPr>
            <w:r w:rsidRPr="00E223AE">
              <w:rPr>
                <w:color w:val="auto"/>
              </w:rPr>
              <w:t>№</w:t>
            </w:r>
            <w:r w:rsidRPr="0000679F">
              <w:rPr>
                <w:color w:val="auto"/>
              </w:rPr>
              <w:t xml:space="preserve"> </w:t>
            </w:r>
            <w:proofErr w:type="gramStart"/>
            <w:r w:rsidRPr="0000679F">
              <w:rPr>
                <w:color w:val="auto"/>
              </w:rPr>
              <w:t>п</w:t>
            </w:r>
            <w:proofErr w:type="gramEnd"/>
            <w:r w:rsidRPr="0000679F">
              <w:rPr>
                <w:color w:val="auto"/>
              </w:rPr>
              <w:t>/п</w:t>
            </w:r>
            <w:r w:rsidRPr="0000679F">
              <w:rPr>
                <w:color w:val="auto"/>
              </w:rPr>
              <w:br/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79F" w:rsidRPr="0000679F" w:rsidRDefault="0000679F" w:rsidP="0000679F">
            <w:pPr>
              <w:jc w:val="center"/>
              <w:textAlignment w:val="baseline"/>
              <w:rPr>
                <w:color w:val="auto"/>
              </w:rPr>
            </w:pPr>
            <w:r w:rsidRPr="0000679F">
              <w:rPr>
                <w:color w:val="auto"/>
              </w:rPr>
              <w:t>Уровень спортивных мероприятий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79F" w:rsidRPr="0000679F" w:rsidRDefault="0000679F" w:rsidP="0000679F">
            <w:pPr>
              <w:jc w:val="center"/>
              <w:textAlignment w:val="baseline"/>
              <w:rPr>
                <w:color w:val="auto"/>
              </w:rPr>
            </w:pPr>
            <w:r w:rsidRPr="0000679F">
              <w:rPr>
                <w:color w:val="auto"/>
              </w:rPr>
              <w:t>Расходы на одного человека в день (рублей)</w:t>
            </w:r>
          </w:p>
        </w:tc>
      </w:tr>
      <w:tr w:rsidR="0000679F" w:rsidRPr="0000679F" w:rsidTr="0000679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79F" w:rsidRPr="0000679F" w:rsidRDefault="0000679F" w:rsidP="0000679F">
            <w:pPr>
              <w:textAlignment w:val="baseline"/>
              <w:rPr>
                <w:color w:val="auto"/>
              </w:rPr>
            </w:pPr>
            <w:r w:rsidRPr="0000679F">
              <w:rPr>
                <w:color w:val="auto"/>
              </w:rPr>
              <w:t>1</w:t>
            </w:r>
            <w:r w:rsidRPr="0000679F">
              <w:rPr>
                <w:color w:val="auto"/>
              </w:rPr>
              <w:br/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79F" w:rsidRPr="0000679F" w:rsidRDefault="0000679F" w:rsidP="0000679F">
            <w:pPr>
              <w:textAlignment w:val="baseline"/>
              <w:rPr>
                <w:color w:val="auto"/>
              </w:rPr>
            </w:pPr>
            <w:r w:rsidRPr="0000679F">
              <w:rPr>
                <w:color w:val="auto"/>
              </w:rPr>
              <w:t>Межрегиональные, всероссийские спортивные мероприятия</w:t>
            </w:r>
            <w:r w:rsidRPr="0000679F">
              <w:rPr>
                <w:color w:val="auto"/>
              </w:rPr>
              <w:br/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79F" w:rsidRPr="0000679F" w:rsidRDefault="0000679F" w:rsidP="0000679F">
            <w:pPr>
              <w:jc w:val="center"/>
              <w:textAlignment w:val="baseline"/>
              <w:rPr>
                <w:color w:val="auto"/>
              </w:rPr>
            </w:pPr>
            <w:r w:rsidRPr="0000679F">
              <w:rPr>
                <w:color w:val="auto"/>
              </w:rPr>
              <w:t xml:space="preserve">до </w:t>
            </w:r>
            <w:r w:rsidRPr="00E223AE">
              <w:rPr>
                <w:color w:val="auto"/>
              </w:rPr>
              <w:t>260</w:t>
            </w:r>
          </w:p>
        </w:tc>
      </w:tr>
      <w:tr w:rsidR="0000679F" w:rsidRPr="0000679F" w:rsidTr="0072397F">
        <w:trPr>
          <w:trHeight w:val="9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79F" w:rsidRPr="0000679F" w:rsidRDefault="0000679F" w:rsidP="0000679F">
            <w:pPr>
              <w:textAlignment w:val="baseline"/>
              <w:rPr>
                <w:color w:val="auto"/>
              </w:rPr>
            </w:pPr>
            <w:r w:rsidRPr="0000679F">
              <w:rPr>
                <w:color w:val="auto"/>
              </w:rPr>
              <w:t>2</w:t>
            </w:r>
            <w:r w:rsidRPr="0000679F">
              <w:rPr>
                <w:color w:val="auto"/>
              </w:rPr>
              <w:br/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79F" w:rsidRPr="0000679F" w:rsidRDefault="0000679F" w:rsidP="0000679F">
            <w:pPr>
              <w:textAlignment w:val="baseline"/>
              <w:rPr>
                <w:color w:val="auto"/>
              </w:rPr>
            </w:pPr>
            <w:r w:rsidRPr="0000679F">
              <w:rPr>
                <w:color w:val="auto"/>
              </w:rPr>
              <w:t>Чемпионат, первенство и кубок России</w:t>
            </w:r>
            <w:r w:rsidRPr="0000679F">
              <w:rPr>
                <w:color w:val="auto"/>
              </w:rPr>
              <w:br/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79F" w:rsidRPr="0000679F" w:rsidRDefault="0000679F" w:rsidP="0000679F">
            <w:pPr>
              <w:jc w:val="center"/>
              <w:textAlignment w:val="baseline"/>
              <w:rPr>
                <w:color w:val="auto"/>
              </w:rPr>
            </w:pPr>
            <w:r w:rsidRPr="0000679F">
              <w:rPr>
                <w:color w:val="auto"/>
              </w:rPr>
              <w:t>до 240</w:t>
            </w:r>
          </w:p>
        </w:tc>
      </w:tr>
      <w:tr w:rsidR="0000679F" w:rsidRPr="0000679F" w:rsidTr="0000679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79F" w:rsidRPr="0000679F" w:rsidRDefault="0000679F" w:rsidP="0000679F">
            <w:pPr>
              <w:textAlignment w:val="baseline"/>
              <w:rPr>
                <w:color w:val="auto"/>
              </w:rPr>
            </w:pPr>
            <w:r w:rsidRPr="0000679F">
              <w:rPr>
                <w:color w:val="auto"/>
              </w:rPr>
              <w:t>3</w:t>
            </w:r>
            <w:r w:rsidRPr="0000679F">
              <w:rPr>
                <w:color w:val="auto"/>
              </w:rPr>
              <w:br/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79F" w:rsidRPr="0000679F" w:rsidRDefault="0000679F" w:rsidP="0000679F">
            <w:pPr>
              <w:textAlignment w:val="baseline"/>
              <w:rPr>
                <w:color w:val="auto"/>
              </w:rPr>
            </w:pPr>
            <w:r w:rsidRPr="0000679F">
              <w:rPr>
                <w:color w:val="auto"/>
              </w:rPr>
              <w:t>Международные спортивные мероприятия, проводимые на территории Российской Федерации</w:t>
            </w:r>
            <w:r w:rsidRPr="0000679F">
              <w:rPr>
                <w:color w:val="auto"/>
              </w:rPr>
              <w:br/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79F" w:rsidRPr="0000679F" w:rsidRDefault="0000679F" w:rsidP="0000679F">
            <w:pPr>
              <w:jc w:val="center"/>
              <w:textAlignment w:val="baseline"/>
              <w:rPr>
                <w:color w:val="auto"/>
              </w:rPr>
            </w:pPr>
            <w:r w:rsidRPr="0000679F">
              <w:rPr>
                <w:color w:val="auto"/>
              </w:rPr>
              <w:t>до 3</w:t>
            </w:r>
            <w:r w:rsidRPr="00E223AE">
              <w:rPr>
                <w:color w:val="auto"/>
              </w:rPr>
              <w:t>5</w:t>
            </w:r>
            <w:r w:rsidRPr="0000679F">
              <w:rPr>
                <w:color w:val="auto"/>
              </w:rPr>
              <w:t>0</w:t>
            </w:r>
          </w:p>
        </w:tc>
      </w:tr>
      <w:tr w:rsidR="0000679F" w:rsidRPr="0000679F" w:rsidTr="0000679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79F" w:rsidRPr="0000679F" w:rsidRDefault="0000679F" w:rsidP="0000679F">
            <w:pPr>
              <w:textAlignment w:val="baseline"/>
              <w:rPr>
                <w:color w:val="auto"/>
              </w:rPr>
            </w:pPr>
            <w:r w:rsidRPr="0000679F">
              <w:rPr>
                <w:color w:val="auto"/>
              </w:rPr>
              <w:t>4</w:t>
            </w:r>
            <w:r w:rsidRPr="0000679F">
              <w:rPr>
                <w:color w:val="auto"/>
              </w:rPr>
              <w:br/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79F" w:rsidRPr="0000679F" w:rsidRDefault="0000679F" w:rsidP="0000679F">
            <w:pPr>
              <w:textAlignment w:val="baseline"/>
              <w:rPr>
                <w:color w:val="auto"/>
              </w:rPr>
            </w:pPr>
            <w:r w:rsidRPr="0000679F">
              <w:rPr>
                <w:color w:val="auto"/>
              </w:rPr>
              <w:t>Тренировочные мероприятия по подготовке к международным спортивным соревнованиям</w:t>
            </w:r>
            <w:r w:rsidRPr="0000679F">
              <w:rPr>
                <w:color w:val="auto"/>
              </w:rPr>
              <w:br/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679F" w:rsidRPr="0000679F" w:rsidRDefault="0000679F" w:rsidP="0000679F">
            <w:pPr>
              <w:jc w:val="center"/>
              <w:textAlignment w:val="baseline"/>
              <w:rPr>
                <w:color w:val="auto"/>
              </w:rPr>
            </w:pPr>
            <w:r w:rsidRPr="0000679F">
              <w:rPr>
                <w:color w:val="auto"/>
              </w:rPr>
              <w:lastRenderedPageBreak/>
              <w:t xml:space="preserve">до </w:t>
            </w:r>
            <w:r w:rsidRPr="00E223AE">
              <w:rPr>
                <w:color w:val="auto"/>
              </w:rPr>
              <w:t>435</w:t>
            </w:r>
          </w:p>
        </w:tc>
      </w:tr>
    </w:tbl>
    <w:p w:rsidR="00F6092F" w:rsidRDefault="00F6092F" w:rsidP="002E559B">
      <w:pPr>
        <w:ind w:firstLine="709"/>
        <w:jc w:val="both"/>
        <w:rPr>
          <w:rFonts w:eastAsiaTheme="minorHAnsi"/>
          <w:lang w:eastAsia="en-US"/>
        </w:rPr>
      </w:pPr>
    </w:p>
    <w:p w:rsidR="00E223AE" w:rsidRPr="00702387" w:rsidRDefault="00E223AE" w:rsidP="00E223AE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lang w:eastAsia="en-US"/>
        </w:rPr>
        <w:t xml:space="preserve">4. Таблицу </w:t>
      </w:r>
      <w:r>
        <w:rPr>
          <w:rFonts w:eastAsiaTheme="minorHAnsi"/>
          <w:color w:val="auto"/>
          <w:lang w:eastAsia="en-US"/>
        </w:rPr>
        <w:t>п. 4 «</w:t>
      </w:r>
      <w:r w:rsidRPr="00E06342">
        <w:rPr>
          <w:rFonts w:eastAsiaTheme="minorHAnsi"/>
          <w:color w:val="auto"/>
          <w:lang w:eastAsia="en-US"/>
        </w:rPr>
        <w:t xml:space="preserve">Нормы расходов средств </w:t>
      </w:r>
      <w:r>
        <w:rPr>
          <w:rFonts w:eastAsiaTheme="minorHAnsi"/>
          <w:color w:val="auto"/>
          <w:lang w:eastAsia="en-US"/>
        </w:rPr>
        <w:t>на наем жилого помещения</w:t>
      </w:r>
      <w:r w:rsidRPr="00E06342">
        <w:rPr>
          <w:rFonts w:eastAsiaTheme="minorHAnsi"/>
          <w:color w:val="auto"/>
          <w:lang w:eastAsia="en-US"/>
        </w:rPr>
        <w:t>»</w:t>
      </w:r>
      <w:r w:rsidR="00A06CCF" w:rsidRPr="00A06CCF">
        <w:rPr>
          <w:rFonts w:eastAsiaTheme="minorHAnsi"/>
          <w:lang w:eastAsia="en-US"/>
        </w:rPr>
        <w:t xml:space="preserve"> </w:t>
      </w:r>
      <w:r w:rsidR="00A06CCF" w:rsidRPr="00702387">
        <w:rPr>
          <w:rFonts w:eastAsiaTheme="minorHAnsi"/>
          <w:color w:val="auto"/>
          <w:lang w:eastAsia="en-US"/>
        </w:rPr>
        <w:t>Приложения к порядку</w:t>
      </w:r>
      <w:r w:rsidRPr="00702387">
        <w:rPr>
          <w:rFonts w:eastAsiaTheme="minorHAnsi"/>
          <w:color w:val="auto"/>
          <w:lang w:eastAsia="en-US"/>
        </w:rPr>
        <w:t xml:space="preserve"> изложить в следующей редакции:</w:t>
      </w:r>
    </w:p>
    <w:p w:rsidR="00E223AE" w:rsidRPr="00702387" w:rsidRDefault="00E223AE" w:rsidP="00E223AE">
      <w:pPr>
        <w:ind w:firstLine="709"/>
        <w:contextualSpacing/>
        <w:jc w:val="both"/>
        <w:rPr>
          <w:rFonts w:eastAsiaTheme="minorHAnsi"/>
          <w:color w:val="auto"/>
          <w:lang w:eastAsia="en-US"/>
        </w:rPr>
      </w:pPr>
    </w:p>
    <w:tbl>
      <w:tblPr>
        <w:tblW w:w="0" w:type="auto"/>
        <w:tblInd w:w="1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460"/>
        <w:gridCol w:w="3187"/>
      </w:tblGrid>
      <w:tr w:rsidR="00702387" w:rsidRPr="00702387" w:rsidTr="00E223A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23AE" w:rsidRPr="00702387" w:rsidRDefault="00E223AE" w:rsidP="00E223AE">
            <w:pPr>
              <w:textAlignment w:val="baseline"/>
              <w:rPr>
                <w:color w:val="auto"/>
              </w:rPr>
            </w:pPr>
            <w:r w:rsidRPr="00702387">
              <w:rPr>
                <w:color w:val="auto"/>
              </w:rPr>
              <w:t xml:space="preserve">№ </w:t>
            </w:r>
            <w:proofErr w:type="gramStart"/>
            <w:r w:rsidRPr="00702387">
              <w:rPr>
                <w:color w:val="auto"/>
              </w:rPr>
              <w:t>п</w:t>
            </w:r>
            <w:proofErr w:type="gramEnd"/>
            <w:r w:rsidRPr="00702387">
              <w:rPr>
                <w:color w:val="auto"/>
              </w:rPr>
              <w:t>/п</w:t>
            </w:r>
            <w:r w:rsidRPr="00702387">
              <w:rPr>
                <w:color w:val="auto"/>
              </w:rPr>
              <w:br/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23AE" w:rsidRPr="00702387" w:rsidRDefault="00E223AE" w:rsidP="00E223AE">
            <w:pPr>
              <w:jc w:val="center"/>
              <w:textAlignment w:val="baseline"/>
              <w:rPr>
                <w:color w:val="auto"/>
              </w:rPr>
            </w:pPr>
            <w:r w:rsidRPr="00702387">
              <w:rPr>
                <w:color w:val="auto"/>
              </w:rPr>
              <w:t>Спортивное мероприятие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23AE" w:rsidRPr="00702387" w:rsidRDefault="00E223AE" w:rsidP="00E223AE">
            <w:pPr>
              <w:jc w:val="center"/>
              <w:textAlignment w:val="baseline"/>
              <w:rPr>
                <w:color w:val="auto"/>
              </w:rPr>
            </w:pPr>
            <w:r w:rsidRPr="00702387">
              <w:rPr>
                <w:color w:val="auto"/>
              </w:rPr>
              <w:t>Расходы на одного чел. в день (рублей)</w:t>
            </w:r>
          </w:p>
        </w:tc>
      </w:tr>
      <w:tr w:rsidR="00702387" w:rsidRPr="00702387" w:rsidTr="00E223A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23AE" w:rsidRPr="00702387" w:rsidRDefault="00E223AE" w:rsidP="00E223AE">
            <w:pPr>
              <w:textAlignment w:val="baseline"/>
              <w:rPr>
                <w:color w:val="auto"/>
              </w:rPr>
            </w:pPr>
            <w:r w:rsidRPr="00702387">
              <w:rPr>
                <w:color w:val="auto"/>
              </w:rPr>
              <w:t>1</w:t>
            </w:r>
            <w:r w:rsidRPr="00702387">
              <w:rPr>
                <w:color w:val="auto"/>
              </w:rPr>
              <w:br/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23AE" w:rsidRPr="00702387" w:rsidRDefault="00E223AE" w:rsidP="00E223AE">
            <w:pPr>
              <w:textAlignment w:val="baseline"/>
              <w:rPr>
                <w:color w:val="auto"/>
              </w:rPr>
            </w:pPr>
            <w:r w:rsidRPr="00702387">
              <w:rPr>
                <w:color w:val="auto"/>
              </w:rPr>
              <w:t>На всей территории России, за исключением г. Москвы и г. Санкт-Петербурга, по стоимости одноместного номера</w:t>
            </w:r>
            <w:r w:rsidRPr="00702387">
              <w:rPr>
                <w:color w:val="auto"/>
              </w:rPr>
              <w:br/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23AE" w:rsidRPr="00702387" w:rsidRDefault="00E223AE" w:rsidP="00E223AE">
            <w:pPr>
              <w:jc w:val="center"/>
              <w:textAlignment w:val="baseline"/>
              <w:rPr>
                <w:color w:val="auto"/>
              </w:rPr>
            </w:pPr>
            <w:r w:rsidRPr="00702387">
              <w:rPr>
                <w:color w:val="auto"/>
              </w:rPr>
              <w:t>до 2600</w:t>
            </w:r>
          </w:p>
        </w:tc>
      </w:tr>
      <w:tr w:rsidR="00702387" w:rsidRPr="00702387" w:rsidTr="00E223A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23AE" w:rsidRPr="00702387" w:rsidRDefault="00E223AE" w:rsidP="00E223AE">
            <w:pPr>
              <w:textAlignment w:val="baseline"/>
              <w:rPr>
                <w:color w:val="auto"/>
              </w:rPr>
            </w:pPr>
            <w:r w:rsidRPr="00702387">
              <w:rPr>
                <w:color w:val="auto"/>
              </w:rPr>
              <w:t>2</w:t>
            </w:r>
            <w:r w:rsidRPr="00702387">
              <w:rPr>
                <w:color w:val="auto"/>
              </w:rPr>
              <w:br/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23AE" w:rsidRPr="00702387" w:rsidRDefault="00E223AE" w:rsidP="00E223AE">
            <w:pPr>
              <w:textAlignment w:val="baseline"/>
              <w:rPr>
                <w:color w:val="auto"/>
              </w:rPr>
            </w:pPr>
            <w:r w:rsidRPr="00702387">
              <w:rPr>
                <w:color w:val="auto"/>
              </w:rPr>
              <w:t>В г. Москве и г. Санкт-Петербурге по стоимости одноместного номера</w:t>
            </w:r>
            <w:r w:rsidRPr="00702387">
              <w:rPr>
                <w:color w:val="auto"/>
              </w:rPr>
              <w:br/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23AE" w:rsidRPr="00702387" w:rsidRDefault="00E223AE" w:rsidP="00E223AE">
            <w:pPr>
              <w:jc w:val="center"/>
              <w:textAlignment w:val="baseline"/>
              <w:rPr>
                <w:color w:val="auto"/>
              </w:rPr>
            </w:pPr>
            <w:r w:rsidRPr="00702387">
              <w:rPr>
                <w:color w:val="auto"/>
              </w:rPr>
              <w:t>до 5 800</w:t>
            </w:r>
          </w:p>
        </w:tc>
      </w:tr>
      <w:tr w:rsidR="00E223AE" w:rsidRPr="00702387" w:rsidTr="00E223A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23AE" w:rsidRPr="00702387" w:rsidRDefault="00E223AE" w:rsidP="00E223AE">
            <w:pPr>
              <w:textAlignment w:val="baseline"/>
              <w:rPr>
                <w:color w:val="auto"/>
              </w:rPr>
            </w:pPr>
            <w:r w:rsidRPr="00702387">
              <w:rPr>
                <w:color w:val="auto"/>
              </w:rPr>
              <w:t>3</w:t>
            </w:r>
            <w:r w:rsidRPr="00702387">
              <w:rPr>
                <w:color w:val="auto"/>
              </w:rPr>
              <w:br/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23AE" w:rsidRPr="00702387" w:rsidRDefault="00E223AE" w:rsidP="00E223AE">
            <w:pPr>
              <w:textAlignment w:val="baseline"/>
              <w:rPr>
                <w:color w:val="auto"/>
              </w:rPr>
            </w:pPr>
            <w:r w:rsidRPr="00702387">
              <w:rPr>
                <w:color w:val="auto"/>
              </w:rPr>
              <w:t>За пределами Российской Федерации</w:t>
            </w:r>
            <w:r w:rsidRPr="00702387">
              <w:rPr>
                <w:color w:val="auto"/>
              </w:rPr>
              <w:br/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23AE" w:rsidRPr="00702387" w:rsidRDefault="00E223AE" w:rsidP="00E223AE">
            <w:pPr>
              <w:jc w:val="center"/>
              <w:textAlignment w:val="baseline"/>
              <w:rPr>
                <w:color w:val="auto"/>
              </w:rPr>
            </w:pPr>
            <w:r w:rsidRPr="00702387">
              <w:rPr>
                <w:color w:val="auto"/>
              </w:rPr>
              <w:t>согласно законодательству</w:t>
            </w:r>
          </w:p>
        </w:tc>
      </w:tr>
    </w:tbl>
    <w:p w:rsidR="00E223AE" w:rsidRPr="00702387" w:rsidRDefault="00E223AE" w:rsidP="005C5679">
      <w:pPr>
        <w:jc w:val="both"/>
        <w:rPr>
          <w:rFonts w:eastAsiaTheme="minorHAnsi"/>
          <w:color w:val="auto"/>
          <w:lang w:eastAsia="en-US"/>
        </w:rPr>
      </w:pPr>
    </w:p>
    <w:p w:rsidR="002E559B" w:rsidRPr="00DB016B" w:rsidRDefault="005C5679" w:rsidP="002E559B">
      <w:pPr>
        <w:ind w:firstLine="709"/>
        <w:jc w:val="both"/>
        <w:rPr>
          <w:rFonts w:eastAsiaTheme="minorHAnsi"/>
          <w:color w:val="auto"/>
          <w:lang w:eastAsia="en-US"/>
        </w:rPr>
      </w:pPr>
      <w:r w:rsidRPr="00702387">
        <w:rPr>
          <w:rFonts w:eastAsiaTheme="minorHAnsi"/>
          <w:color w:val="auto"/>
          <w:lang w:eastAsia="en-US"/>
        </w:rPr>
        <w:t>5</w:t>
      </w:r>
      <w:r w:rsidR="002E559B" w:rsidRPr="00702387">
        <w:rPr>
          <w:rFonts w:eastAsiaTheme="minorHAnsi"/>
          <w:color w:val="auto"/>
          <w:lang w:eastAsia="en-US"/>
        </w:rPr>
        <w:t xml:space="preserve">. Реализацию настоящего постановления </w:t>
      </w:r>
      <w:r w:rsidR="002E559B" w:rsidRPr="00DB016B">
        <w:rPr>
          <w:rFonts w:eastAsiaTheme="minorHAnsi"/>
          <w:color w:val="auto"/>
          <w:lang w:eastAsia="en-US"/>
        </w:rPr>
        <w:t>осуществлять в пределах установленной Правительством Забайкальского края предельной численности Министерства физической культуры и спорта Забайкальского края, а также бюджетных ассигнований, предусмотренных указанному Министерству в бюджете Забайкальского края на осуществление полномочий в установленных сферах деятельности.</w:t>
      </w:r>
    </w:p>
    <w:p w:rsidR="002E559B" w:rsidRDefault="002E559B" w:rsidP="002E559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</w:p>
    <w:p w:rsidR="00A061CC" w:rsidRDefault="002E559B" w:rsidP="00DF6A92">
      <w:pPr>
        <w:jc w:val="center"/>
      </w:pPr>
      <w:r>
        <w:t>_______________________</w:t>
      </w:r>
    </w:p>
    <w:sectPr w:rsidR="00A06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E42"/>
    <w:multiLevelType w:val="hybridMultilevel"/>
    <w:tmpl w:val="670A6838"/>
    <w:lvl w:ilvl="0" w:tplc="E27068BE">
      <w:start w:val="3"/>
      <w:numFmt w:val="decimal"/>
      <w:lvlText w:val="%1)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FACDB4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7C6260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42ADEB0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756721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3549036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744778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EF8BC66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F2012B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B218E3"/>
    <w:multiLevelType w:val="hybridMultilevel"/>
    <w:tmpl w:val="CC86C456"/>
    <w:lvl w:ilvl="0" w:tplc="C08893BA">
      <w:start w:val="6"/>
      <w:numFmt w:val="decimal"/>
      <w:lvlText w:val="%1)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">
    <w:nsid w:val="1C8E1EA5"/>
    <w:multiLevelType w:val="hybridMultilevel"/>
    <w:tmpl w:val="90F8E044"/>
    <w:lvl w:ilvl="0" w:tplc="316C489A">
      <w:start w:val="1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90A42E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4667456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4A01870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1C60042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D36F6EE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C2A0236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E360E4A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E0E75FE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2B7CC1"/>
    <w:multiLevelType w:val="hybridMultilevel"/>
    <w:tmpl w:val="53F426E2"/>
    <w:lvl w:ilvl="0" w:tplc="E340B92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112E1B"/>
    <w:multiLevelType w:val="hybridMultilevel"/>
    <w:tmpl w:val="2DBC0F02"/>
    <w:lvl w:ilvl="0" w:tplc="4476B43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183767"/>
    <w:multiLevelType w:val="hybridMultilevel"/>
    <w:tmpl w:val="37587DFE"/>
    <w:lvl w:ilvl="0" w:tplc="FB2ED1D0">
      <w:start w:val="4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0C41C2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C4E769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B2EF960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C1AB2A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5102FC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2F6FCC0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C68611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8DD17C8"/>
    <w:multiLevelType w:val="hybridMultilevel"/>
    <w:tmpl w:val="DDD27210"/>
    <w:lvl w:ilvl="0" w:tplc="61380F80">
      <w:start w:val="12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BAAD56">
      <w:start w:val="1"/>
      <w:numFmt w:val="lowerLetter"/>
      <w:lvlText w:val="%2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7C0F4B6">
      <w:start w:val="1"/>
      <w:numFmt w:val="lowerRoman"/>
      <w:lvlText w:val="%3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CC69520">
      <w:start w:val="1"/>
      <w:numFmt w:val="decimal"/>
      <w:lvlText w:val="%4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52EA102">
      <w:start w:val="1"/>
      <w:numFmt w:val="lowerLetter"/>
      <w:lvlText w:val="%5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68469BA">
      <w:start w:val="1"/>
      <w:numFmt w:val="lowerRoman"/>
      <w:lvlText w:val="%6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FA859BA">
      <w:start w:val="1"/>
      <w:numFmt w:val="decimal"/>
      <w:lvlText w:val="%7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66C4E10">
      <w:start w:val="1"/>
      <w:numFmt w:val="lowerLetter"/>
      <w:lvlText w:val="%8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30294E8">
      <w:start w:val="1"/>
      <w:numFmt w:val="lowerRoman"/>
      <w:lvlText w:val="%9"/>
      <w:lvlJc w:val="left"/>
      <w:pPr>
        <w:ind w:left="7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CAB7B43"/>
    <w:multiLevelType w:val="hybridMultilevel"/>
    <w:tmpl w:val="28A0E968"/>
    <w:lvl w:ilvl="0" w:tplc="FC748A78">
      <w:start w:val="19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2E6BC06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B900898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FC67F9C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DE4270E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5B6AE80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0C6C56C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472FE64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2908F68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4F804E2"/>
    <w:multiLevelType w:val="hybridMultilevel"/>
    <w:tmpl w:val="CD920E66"/>
    <w:lvl w:ilvl="0" w:tplc="D9C28AA2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352B14"/>
    <w:multiLevelType w:val="hybridMultilevel"/>
    <w:tmpl w:val="428AF3CC"/>
    <w:lvl w:ilvl="0" w:tplc="6A861B3C">
      <w:start w:val="7"/>
      <w:numFmt w:val="decimal"/>
      <w:lvlText w:val="%1)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0">
    <w:nsid w:val="680E294C"/>
    <w:multiLevelType w:val="hybridMultilevel"/>
    <w:tmpl w:val="B8B6A620"/>
    <w:lvl w:ilvl="0" w:tplc="E698D0B8">
      <w:start w:val="13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7FE96A42"/>
    <w:multiLevelType w:val="hybridMultilevel"/>
    <w:tmpl w:val="0FDA72BE"/>
    <w:lvl w:ilvl="0" w:tplc="53042EB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E4E0C0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9F4C7E0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86C7A40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F666B90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F208488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366C246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D1409C6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C8E72C0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88"/>
    <w:rsid w:val="00003958"/>
    <w:rsid w:val="00005E29"/>
    <w:rsid w:val="0000679F"/>
    <w:rsid w:val="00067E38"/>
    <w:rsid w:val="000A5AA1"/>
    <w:rsid w:val="000B10AC"/>
    <w:rsid w:val="000C4768"/>
    <w:rsid w:val="000D70A1"/>
    <w:rsid w:val="000D70CA"/>
    <w:rsid w:val="00117D3B"/>
    <w:rsid w:val="001771E3"/>
    <w:rsid w:val="001F33D8"/>
    <w:rsid w:val="001F4740"/>
    <w:rsid w:val="00206AB3"/>
    <w:rsid w:val="00224208"/>
    <w:rsid w:val="002421FD"/>
    <w:rsid w:val="00251307"/>
    <w:rsid w:val="00251972"/>
    <w:rsid w:val="002570FD"/>
    <w:rsid w:val="0026363B"/>
    <w:rsid w:val="002707F9"/>
    <w:rsid w:val="00274F8D"/>
    <w:rsid w:val="002B3B4B"/>
    <w:rsid w:val="002B7ED2"/>
    <w:rsid w:val="002E559B"/>
    <w:rsid w:val="0031208F"/>
    <w:rsid w:val="00312E79"/>
    <w:rsid w:val="00367EEC"/>
    <w:rsid w:val="003A5AF6"/>
    <w:rsid w:val="003B302A"/>
    <w:rsid w:val="004A068A"/>
    <w:rsid w:val="004C1CE5"/>
    <w:rsid w:val="004E72FD"/>
    <w:rsid w:val="004F601A"/>
    <w:rsid w:val="00546045"/>
    <w:rsid w:val="00554198"/>
    <w:rsid w:val="0056708A"/>
    <w:rsid w:val="005C5679"/>
    <w:rsid w:val="005D44A0"/>
    <w:rsid w:val="005D7475"/>
    <w:rsid w:val="00702387"/>
    <w:rsid w:val="0072397F"/>
    <w:rsid w:val="0072540E"/>
    <w:rsid w:val="00744FCD"/>
    <w:rsid w:val="00760ECD"/>
    <w:rsid w:val="0079654B"/>
    <w:rsid w:val="007E6A02"/>
    <w:rsid w:val="007F25D6"/>
    <w:rsid w:val="008367F7"/>
    <w:rsid w:val="00844361"/>
    <w:rsid w:val="00892CDB"/>
    <w:rsid w:val="008D19CD"/>
    <w:rsid w:val="00914411"/>
    <w:rsid w:val="009A16E8"/>
    <w:rsid w:val="009B62E6"/>
    <w:rsid w:val="009D503A"/>
    <w:rsid w:val="00A061CC"/>
    <w:rsid w:val="00A06CCF"/>
    <w:rsid w:val="00A070A9"/>
    <w:rsid w:val="00A15C4B"/>
    <w:rsid w:val="00A47634"/>
    <w:rsid w:val="00A50B69"/>
    <w:rsid w:val="00AD279B"/>
    <w:rsid w:val="00AE5DB3"/>
    <w:rsid w:val="00B253DC"/>
    <w:rsid w:val="00B31477"/>
    <w:rsid w:val="00B330FD"/>
    <w:rsid w:val="00B509E8"/>
    <w:rsid w:val="00B536A5"/>
    <w:rsid w:val="00B864FB"/>
    <w:rsid w:val="00BC7DE0"/>
    <w:rsid w:val="00BD56C5"/>
    <w:rsid w:val="00BD7AB2"/>
    <w:rsid w:val="00BF78C7"/>
    <w:rsid w:val="00C02841"/>
    <w:rsid w:val="00C31C01"/>
    <w:rsid w:val="00C35F8D"/>
    <w:rsid w:val="00C84EA1"/>
    <w:rsid w:val="00CE24A9"/>
    <w:rsid w:val="00D44F15"/>
    <w:rsid w:val="00D81370"/>
    <w:rsid w:val="00D907A6"/>
    <w:rsid w:val="00DA65E9"/>
    <w:rsid w:val="00DB3388"/>
    <w:rsid w:val="00DF02C7"/>
    <w:rsid w:val="00DF5B5D"/>
    <w:rsid w:val="00DF658A"/>
    <w:rsid w:val="00DF6A92"/>
    <w:rsid w:val="00E223AE"/>
    <w:rsid w:val="00E73143"/>
    <w:rsid w:val="00EA7044"/>
    <w:rsid w:val="00EF3595"/>
    <w:rsid w:val="00F27D1D"/>
    <w:rsid w:val="00F35E80"/>
    <w:rsid w:val="00F6092F"/>
    <w:rsid w:val="00F82F39"/>
    <w:rsid w:val="00FB682D"/>
    <w:rsid w:val="00FF0F18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59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59B"/>
    <w:pPr>
      <w:ind w:left="720"/>
      <w:contextualSpacing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E55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59B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F35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59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59B"/>
    <w:pPr>
      <w:ind w:left="720"/>
      <w:contextualSpacing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E55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59B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F35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22231350" TargetMode="External"/><Relationship Id="rId13" Type="http://schemas.openxmlformats.org/officeDocument/2006/relationships/hyperlink" Target="https://docs.cntd.ru/document/40724490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22226544" TargetMode="External"/><Relationship Id="rId12" Type="http://schemas.openxmlformats.org/officeDocument/2006/relationships/hyperlink" Target="https://docs.cntd.ru/document/5748304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docs.cntd.ru/document/55011877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4240798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108012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Loskutnikov</dc:creator>
  <cp:keywords/>
  <dc:description/>
  <cp:lastModifiedBy>Loskutnikov</cp:lastModifiedBy>
  <cp:revision>97</cp:revision>
  <dcterms:created xsi:type="dcterms:W3CDTF">2025-12-08T00:14:00Z</dcterms:created>
  <dcterms:modified xsi:type="dcterms:W3CDTF">2026-02-05T08:21:00Z</dcterms:modified>
</cp:coreProperties>
</file>