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899" w:rsidRDefault="00774899" w:rsidP="00774899">
      <w:pPr>
        <w:shd w:val="clear" w:color="auto" w:fill="FFFFFF"/>
        <w:jc w:val="center"/>
        <w:rPr>
          <w:sz w:val="2"/>
          <w:szCs w:val="2"/>
        </w:rPr>
      </w:pPr>
      <w:r w:rsidRPr="00E2283B">
        <w:rPr>
          <w:noProof/>
        </w:rPr>
        <w:drawing>
          <wp:inline distT="0" distB="0" distL="0" distR="0">
            <wp:extent cx="791845" cy="88201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899" w:rsidRDefault="00774899" w:rsidP="00774899">
      <w:pPr>
        <w:shd w:val="clear" w:color="auto" w:fill="FFFFFF"/>
        <w:jc w:val="center"/>
        <w:rPr>
          <w:sz w:val="2"/>
          <w:szCs w:val="2"/>
        </w:rPr>
      </w:pPr>
    </w:p>
    <w:p w:rsidR="00774899" w:rsidRDefault="00774899" w:rsidP="00774899">
      <w:pPr>
        <w:shd w:val="clear" w:color="auto" w:fill="FFFFFF"/>
        <w:jc w:val="center"/>
        <w:rPr>
          <w:sz w:val="2"/>
          <w:szCs w:val="2"/>
        </w:rPr>
      </w:pPr>
    </w:p>
    <w:p w:rsidR="00774899" w:rsidRDefault="00774899" w:rsidP="00774899">
      <w:pPr>
        <w:shd w:val="clear" w:color="auto" w:fill="FFFFFF"/>
        <w:jc w:val="center"/>
        <w:rPr>
          <w:sz w:val="2"/>
          <w:szCs w:val="2"/>
        </w:rPr>
      </w:pPr>
    </w:p>
    <w:p w:rsidR="00774899" w:rsidRDefault="00774899" w:rsidP="00774899">
      <w:pPr>
        <w:shd w:val="clear" w:color="auto" w:fill="FFFFFF"/>
        <w:jc w:val="center"/>
        <w:rPr>
          <w:sz w:val="2"/>
          <w:szCs w:val="2"/>
        </w:rPr>
      </w:pPr>
    </w:p>
    <w:p w:rsidR="00774899" w:rsidRDefault="00774899" w:rsidP="00774899">
      <w:pPr>
        <w:shd w:val="clear" w:color="auto" w:fill="FFFFFF"/>
        <w:jc w:val="center"/>
        <w:rPr>
          <w:sz w:val="2"/>
          <w:szCs w:val="2"/>
        </w:rPr>
      </w:pPr>
    </w:p>
    <w:p w:rsidR="00774899" w:rsidRDefault="00774899" w:rsidP="00774899">
      <w:pPr>
        <w:shd w:val="clear" w:color="auto" w:fill="FFFFFF"/>
        <w:jc w:val="center"/>
        <w:rPr>
          <w:sz w:val="2"/>
          <w:szCs w:val="2"/>
        </w:rPr>
      </w:pPr>
    </w:p>
    <w:p w:rsidR="00774899" w:rsidRDefault="00774899" w:rsidP="00774899">
      <w:pPr>
        <w:shd w:val="clear" w:color="auto" w:fill="FFFFFF"/>
        <w:jc w:val="center"/>
        <w:rPr>
          <w:sz w:val="2"/>
          <w:szCs w:val="2"/>
        </w:rPr>
      </w:pPr>
    </w:p>
    <w:p w:rsidR="00774899" w:rsidRDefault="00774899" w:rsidP="00774899">
      <w:pPr>
        <w:shd w:val="clear" w:color="auto" w:fill="FFFFFF"/>
        <w:jc w:val="center"/>
        <w:rPr>
          <w:sz w:val="2"/>
          <w:szCs w:val="2"/>
        </w:rPr>
      </w:pPr>
    </w:p>
    <w:p w:rsidR="00774899" w:rsidRPr="00AB243D" w:rsidRDefault="00774899" w:rsidP="0077489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74899" w:rsidRDefault="00774899" w:rsidP="00774899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774899" w:rsidRDefault="00774899" w:rsidP="0077489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74899" w:rsidRDefault="00774899" w:rsidP="0077489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74899" w:rsidRDefault="00774899" w:rsidP="0077489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74899" w:rsidRDefault="00774899" w:rsidP="0077489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74899" w:rsidRPr="00722412" w:rsidRDefault="00774899" w:rsidP="00774899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774899" w:rsidRDefault="00774899" w:rsidP="00774899">
      <w:pPr>
        <w:autoSpaceDE w:val="0"/>
        <w:autoSpaceDN w:val="0"/>
        <w:adjustRightInd w:val="0"/>
        <w:ind w:right="-5"/>
        <w:jc w:val="center"/>
        <w:rPr>
          <w:bCs/>
          <w:spacing w:val="-6"/>
          <w:sz w:val="35"/>
          <w:szCs w:val="35"/>
        </w:rPr>
      </w:pPr>
    </w:p>
    <w:p w:rsidR="00774899" w:rsidRDefault="00774899" w:rsidP="00774899">
      <w:pPr>
        <w:autoSpaceDE w:val="0"/>
        <w:autoSpaceDN w:val="0"/>
        <w:adjustRightInd w:val="0"/>
        <w:ind w:right="-5"/>
        <w:jc w:val="center"/>
        <w:rPr>
          <w:b/>
          <w:bCs/>
          <w:sz w:val="28"/>
          <w:szCs w:val="28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:rsidR="00774899" w:rsidRDefault="00774899" w:rsidP="00774899">
      <w:pPr>
        <w:autoSpaceDE w:val="0"/>
        <w:autoSpaceDN w:val="0"/>
        <w:adjustRightInd w:val="0"/>
        <w:ind w:right="-5"/>
        <w:jc w:val="both"/>
        <w:rPr>
          <w:b/>
          <w:bCs/>
          <w:sz w:val="28"/>
          <w:szCs w:val="28"/>
        </w:rPr>
      </w:pPr>
    </w:p>
    <w:p w:rsidR="00774899" w:rsidRDefault="00774899" w:rsidP="00774899">
      <w:pPr>
        <w:autoSpaceDE w:val="0"/>
        <w:autoSpaceDN w:val="0"/>
        <w:adjustRightInd w:val="0"/>
        <w:ind w:right="-5"/>
        <w:jc w:val="both"/>
        <w:rPr>
          <w:b/>
          <w:bCs/>
          <w:sz w:val="28"/>
          <w:szCs w:val="28"/>
        </w:rPr>
      </w:pPr>
    </w:p>
    <w:p w:rsidR="00774899" w:rsidRDefault="00774899" w:rsidP="00774899">
      <w:pPr>
        <w:autoSpaceDE w:val="0"/>
        <w:autoSpaceDN w:val="0"/>
        <w:adjustRightInd w:val="0"/>
        <w:ind w:right="-5"/>
        <w:jc w:val="both"/>
        <w:rPr>
          <w:b/>
          <w:bCs/>
          <w:sz w:val="28"/>
          <w:szCs w:val="28"/>
        </w:rPr>
      </w:pPr>
    </w:p>
    <w:p w:rsidR="00774899" w:rsidRDefault="00774899" w:rsidP="00774899">
      <w:pPr>
        <w:autoSpaceDE w:val="0"/>
        <w:autoSpaceDN w:val="0"/>
        <w:adjustRightInd w:val="0"/>
        <w:ind w:right="-5"/>
        <w:jc w:val="center"/>
        <w:rPr>
          <w:b/>
          <w:bCs/>
          <w:sz w:val="28"/>
          <w:szCs w:val="28"/>
        </w:rPr>
      </w:pPr>
      <w:r w:rsidRPr="00443A7E">
        <w:rPr>
          <w:b/>
          <w:bCs/>
          <w:sz w:val="28"/>
          <w:szCs w:val="28"/>
        </w:rPr>
        <w:t xml:space="preserve">О </w:t>
      </w:r>
      <w:r w:rsidRPr="00D748BE">
        <w:rPr>
          <w:b/>
          <w:sz w:val="28"/>
          <w:szCs w:val="28"/>
        </w:rPr>
        <w:t xml:space="preserve">внесении изменений </w:t>
      </w:r>
      <w:r>
        <w:rPr>
          <w:b/>
          <w:sz w:val="28"/>
          <w:szCs w:val="28"/>
        </w:rPr>
        <w:t>в некоторые постановления Правительства Забайкальского края в сфере сельского хозяйства</w:t>
      </w:r>
    </w:p>
    <w:p w:rsidR="00774899" w:rsidRDefault="00774899" w:rsidP="00774899">
      <w:pPr>
        <w:autoSpaceDE w:val="0"/>
        <w:autoSpaceDN w:val="0"/>
        <w:adjustRightInd w:val="0"/>
        <w:ind w:right="-5"/>
        <w:jc w:val="center"/>
        <w:rPr>
          <w:b/>
          <w:bCs/>
          <w:sz w:val="28"/>
          <w:szCs w:val="28"/>
        </w:rPr>
      </w:pPr>
    </w:p>
    <w:p w:rsidR="00774899" w:rsidRPr="00443A7E" w:rsidRDefault="00774899" w:rsidP="00774899">
      <w:pPr>
        <w:autoSpaceDE w:val="0"/>
        <w:autoSpaceDN w:val="0"/>
        <w:adjustRightInd w:val="0"/>
        <w:ind w:right="-5"/>
        <w:jc w:val="center"/>
        <w:rPr>
          <w:bCs/>
          <w:sz w:val="22"/>
          <w:szCs w:val="22"/>
        </w:rPr>
      </w:pPr>
    </w:p>
    <w:p w:rsidR="00774899" w:rsidRPr="00443A7E" w:rsidRDefault="00774899" w:rsidP="00774899">
      <w:pPr>
        <w:autoSpaceDE w:val="0"/>
        <w:autoSpaceDN w:val="0"/>
        <w:adjustRightInd w:val="0"/>
        <w:ind w:right="-5" w:firstLine="709"/>
        <w:jc w:val="both"/>
        <w:rPr>
          <w:sz w:val="28"/>
          <w:szCs w:val="28"/>
        </w:rPr>
      </w:pPr>
      <w:r w:rsidRPr="00443A7E">
        <w:rPr>
          <w:sz w:val="28"/>
          <w:szCs w:val="28"/>
        </w:rPr>
        <w:t xml:space="preserve">Правительство Забайкальского края </w:t>
      </w:r>
      <w:r w:rsidRPr="00443A7E">
        <w:rPr>
          <w:b/>
          <w:spacing w:val="20"/>
          <w:sz w:val="28"/>
          <w:szCs w:val="28"/>
        </w:rPr>
        <w:t>постановляет</w:t>
      </w:r>
      <w:r w:rsidRPr="00443A7E">
        <w:rPr>
          <w:sz w:val="28"/>
          <w:szCs w:val="28"/>
        </w:rPr>
        <w:t>:</w:t>
      </w:r>
    </w:p>
    <w:p w:rsidR="00774899" w:rsidRDefault="00774899" w:rsidP="00774899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pacing w:val="40"/>
          <w:sz w:val="28"/>
          <w:szCs w:val="28"/>
        </w:rPr>
      </w:pPr>
    </w:p>
    <w:p w:rsidR="00774899" w:rsidRPr="00F3644E" w:rsidRDefault="00774899" w:rsidP="00774899">
      <w:pPr>
        <w:tabs>
          <w:tab w:val="left" w:pos="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3644E">
        <w:rPr>
          <w:sz w:val="28"/>
          <w:szCs w:val="28"/>
        </w:rPr>
        <w:t>Утвердить прилагаемые изменения, которые вносятся в некоторые постановления Правительства Забайкальского края в сфере сельского хозяйства</w:t>
      </w:r>
      <w:r>
        <w:rPr>
          <w:sz w:val="28"/>
          <w:szCs w:val="28"/>
        </w:rPr>
        <w:t>.</w:t>
      </w:r>
    </w:p>
    <w:p w:rsidR="00774899" w:rsidRDefault="00774899" w:rsidP="00774899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pacing w:val="40"/>
          <w:sz w:val="28"/>
          <w:szCs w:val="28"/>
        </w:rPr>
      </w:pPr>
    </w:p>
    <w:p w:rsidR="00774899" w:rsidRDefault="00774899" w:rsidP="00774899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pacing w:val="40"/>
          <w:sz w:val="28"/>
          <w:szCs w:val="28"/>
        </w:rPr>
      </w:pPr>
    </w:p>
    <w:p w:rsidR="00774899" w:rsidRPr="00443A7E" w:rsidRDefault="00774899" w:rsidP="007748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</w:t>
      </w:r>
      <w:r w:rsidRPr="00443A7E">
        <w:rPr>
          <w:sz w:val="28"/>
          <w:szCs w:val="28"/>
        </w:rPr>
        <w:t>заместител</w:t>
      </w:r>
      <w:r>
        <w:rPr>
          <w:sz w:val="28"/>
          <w:szCs w:val="28"/>
        </w:rPr>
        <w:t>ь</w:t>
      </w:r>
      <w:r w:rsidRPr="00443A7E">
        <w:rPr>
          <w:sz w:val="28"/>
          <w:szCs w:val="28"/>
        </w:rPr>
        <w:t xml:space="preserve"> </w:t>
      </w:r>
    </w:p>
    <w:p w:rsidR="00774899" w:rsidRPr="00443A7E" w:rsidRDefault="00774899" w:rsidP="00774899">
      <w:pPr>
        <w:jc w:val="both"/>
        <w:rPr>
          <w:sz w:val="28"/>
          <w:szCs w:val="28"/>
        </w:rPr>
      </w:pPr>
      <w:proofErr w:type="gramStart"/>
      <w:r w:rsidRPr="00443A7E">
        <w:rPr>
          <w:sz w:val="28"/>
          <w:szCs w:val="28"/>
        </w:rPr>
        <w:t>председателя</w:t>
      </w:r>
      <w:proofErr w:type="gramEnd"/>
      <w:r w:rsidRPr="00443A7E">
        <w:rPr>
          <w:sz w:val="28"/>
          <w:szCs w:val="28"/>
        </w:rPr>
        <w:t xml:space="preserve"> Правительства </w:t>
      </w:r>
    </w:p>
    <w:p w:rsidR="00774899" w:rsidRDefault="00774899" w:rsidP="00774899">
      <w:pPr>
        <w:jc w:val="both"/>
        <w:rPr>
          <w:sz w:val="28"/>
          <w:szCs w:val="28"/>
        </w:rPr>
      </w:pPr>
      <w:r w:rsidRPr="00443A7E">
        <w:rPr>
          <w:sz w:val="28"/>
          <w:szCs w:val="28"/>
        </w:rPr>
        <w:t>Забайкаль</w:t>
      </w:r>
      <w:r>
        <w:rPr>
          <w:sz w:val="28"/>
          <w:szCs w:val="28"/>
        </w:rPr>
        <w:t xml:space="preserve">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Б.Б.Батомункуев</w:t>
      </w:r>
      <w:proofErr w:type="spellEnd"/>
    </w:p>
    <w:p w:rsidR="00774899" w:rsidRPr="00443A7E" w:rsidRDefault="00774899" w:rsidP="00774899">
      <w:pPr>
        <w:jc w:val="both"/>
        <w:rPr>
          <w:sz w:val="28"/>
          <w:szCs w:val="28"/>
        </w:rPr>
      </w:pPr>
    </w:p>
    <w:p w:rsidR="00497B75" w:rsidRDefault="00774899" w:rsidP="00774899">
      <w:pPr>
        <w:jc w:val="center"/>
      </w:pPr>
      <w: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97B75" w:rsidRPr="00497B75" w:rsidTr="00497B75">
        <w:tc>
          <w:tcPr>
            <w:tcW w:w="4672" w:type="dxa"/>
          </w:tcPr>
          <w:p w:rsidR="00497B75" w:rsidRPr="00497B75" w:rsidRDefault="00497B75" w:rsidP="007748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497B75" w:rsidRPr="00497B75" w:rsidRDefault="00497B75" w:rsidP="00497B7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97B75">
              <w:rPr>
                <w:sz w:val="28"/>
                <w:szCs w:val="28"/>
              </w:rPr>
              <w:t>УТВЕРЖДЕНЫ</w:t>
            </w:r>
          </w:p>
          <w:p w:rsidR="00497B75" w:rsidRPr="00497B75" w:rsidRDefault="00497B75" w:rsidP="00774899">
            <w:pPr>
              <w:jc w:val="center"/>
              <w:rPr>
                <w:sz w:val="28"/>
                <w:szCs w:val="28"/>
              </w:rPr>
            </w:pPr>
            <w:r w:rsidRPr="00497B75">
              <w:rPr>
                <w:sz w:val="28"/>
                <w:szCs w:val="28"/>
              </w:rPr>
              <w:t xml:space="preserve"> </w:t>
            </w:r>
            <w:proofErr w:type="gramStart"/>
            <w:r w:rsidRPr="00497B75">
              <w:rPr>
                <w:sz w:val="28"/>
                <w:szCs w:val="28"/>
              </w:rPr>
              <w:t>постановлением</w:t>
            </w:r>
            <w:proofErr w:type="gramEnd"/>
            <w:r w:rsidRPr="00497B75">
              <w:rPr>
                <w:sz w:val="28"/>
                <w:szCs w:val="28"/>
              </w:rPr>
              <w:t xml:space="preserve"> Правительства Забайкальского края </w:t>
            </w:r>
          </w:p>
          <w:p w:rsidR="00497B75" w:rsidRPr="00497B75" w:rsidRDefault="00497B75" w:rsidP="00774899">
            <w:pPr>
              <w:jc w:val="center"/>
              <w:rPr>
                <w:sz w:val="28"/>
                <w:szCs w:val="28"/>
              </w:rPr>
            </w:pPr>
          </w:p>
        </w:tc>
      </w:tr>
    </w:tbl>
    <w:p w:rsidR="00497B75" w:rsidRDefault="00497B75" w:rsidP="00774899">
      <w:pPr>
        <w:jc w:val="center"/>
      </w:pPr>
    </w:p>
    <w:p w:rsidR="00774899" w:rsidRPr="00260DF6" w:rsidRDefault="00774899" w:rsidP="00774899">
      <w:pPr>
        <w:jc w:val="center"/>
        <w:rPr>
          <w:b/>
          <w:sz w:val="28"/>
          <w:szCs w:val="28"/>
        </w:rPr>
      </w:pPr>
      <w:r w:rsidRPr="00260DF6">
        <w:rPr>
          <w:b/>
          <w:sz w:val="28"/>
          <w:szCs w:val="28"/>
        </w:rPr>
        <w:t>ИЗМЕНЕНИЯ,</w:t>
      </w:r>
    </w:p>
    <w:p w:rsidR="00774899" w:rsidRPr="00260DF6" w:rsidRDefault="00774899" w:rsidP="00774899">
      <w:pPr>
        <w:tabs>
          <w:tab w:val="left" w:pos="0"/>
        </w:tabs>
        <w:suppressAutoHyphens/>
        <w:jc w:val="center"/>
        <w:rPr>
          <w:b/>
          <w:sz w:val="28"/>
          <w:szCs w:val="28"/>
        </w:rPr>
      </w:pPr>
      <w:proofErr w:type="gramStart"/>
      <w:r w:rsidRPr="00260DF6">
        <w:rPr>
          <w:b/>
          <w:sz w:val="28"/>
          <w:szCs w:val="28"/>
        </w:rPr>
        <w:t>которые</w:t>
      </w:r>
      <w:proofErr w:type="gramEnd"/>
      <w:r w:rsidRPr="00260DF6">
        <w:rPr>
          <w:b/>
          <w:sz w:val="28"/>
          <w:szCs w:val="28"/>
        </w:rPr>
        <w:t xml:space="preserve"> вносятся в некоторые постановления Правительства Забайкальского края в сфере сельского хозяйства</w:t>
      </w:r>
    </w:p>
    <w:p w:rsidR="00774899" w:rsidRPr="00260DF6" w:rsidRDefault="00774899" w:rsidP="00774899">
      <w:pPr>
        <w:pStyle w:val="s1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9A2B1B" w:rsidRDefault="00F342DF" w:rsidP="00265926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260DF6">
        <w:rPr>
          <w:sz w:val="28"/>
          <w:szCs w:val="28"/>
        </w:rPr>
        <w:t xml:space="preserve">1. В </w:t>
      </w:r>
      <w:r w:rsidR="009A2B1B" w:rsidRPr="009A2B1B">
        <w:rPr>
          <w:bCs/>
          <w:sz w:val="28"/>
          <w:szCs w:val="28"/>
        </w:rPr>
        <w:t>Порядке предоставления из бюджета Забайкальского края субсидий сельскохозяйственным товаропроизводителям на возмещение части затрат на произведенное и реализованное яйцо</w:t>
      </w:r>
      <w:r w:rsidR="00E27A80" w:rsidRPr="009A2B1B">
        <w:rPr>
          <w:sz w:val="28"/>
          <w:szCs w:val="28"/>
        </w:rPr>
        <w:t>,</w:t>
      </w:r>
      <w:r w:rsidR="00E27A80">
        <w:rPr>
          <w:sz w:val="28"/>
          <w:szCs w:val="28"/>
        </w:rPr>
        <w:t xml:space="preserve"> утвержденном</w:t>
      </w:r>
      <w:r w:rsidRPr="00260DF6">
        <w:rPr>
          <w:sz w:val="28"/>
          <w:szCs w:val="28"/>
        </w:rPr>
        <w:t xml:space="preserve"> постановлением Правительства Забайкальского края </w:t>
      </w:r>
      <w:r w:rsidR="009A2B1B">
        <w:rPr>
          <w:sz w:val="28"/>
          <w:szCs w:val="28"/>
        </w:rPr>
        <w:t>от 9 февраля 2022 года № 30</w:t>
      </w:r>
      <w:r w:rsidRPr="00260DF6">
        <w:rPr>
          <w:sz w:val="28"/>
          <w:szCs w:val="28"/>
        </w:rPr>
        <w:t xml:space="preserve"> </w:t>
      </w:r>
      <w:r w:rsidR="009A2B1B">
        <w:rPr>
          <w:sz w:val="28"/>
          <w:szCs w:val="28"/>
        </w:rPr>
        <w:t xml:space="preserve">                               </w:t>
      </w:r>
      <w:r w:rsidRPr="00260DF6">
        <w:rPr>
          <w:sz w:val="28"/>
          <w:szCs w:val="28"/>
        </w:rPr>
        <w:t xml:space="preserve">(с </w:t>
      </w:r>
      <w:r w:rsidRPr="009A2B1B">
        <w:rPr>
          <w:sz w:val="28"/>
          <w:szCs w:val="28"/>
        </w:rPr>
        <w:t>изменениями, внесенными постановлениями Правительства Забайкальского края</w:t>
      </w:r>
      <w:r w:rsidR="009A2B1B">
        <w:rPr>
          <w:sz w:val="28"/>
          <w:szCs w:val="28"/>
        </w:rPr>
        <w:t xml:space="preserve"> </w:t>
      </w:r>
      <w:r w:rsidR="009A2B1B" w:rsidRPr="009A2B1B">
        <w:rPr>
          <w:bCs/>
          <w:sz w:val="28"/>
          <w:szCs w:val="28"/>
        </w:rPr>
        <w:t>от 10</w:t>
      </w:r>
      <w:r w:rsidR="009A2B1B">
        <w:rPr>
          <w:bCs/>
          <w:sz w:val="28"/>
          <w:szCs w:val="28"/>
        </w:rPr>
        <w:t xml:space="preserve"> августа </w:t>
      </w:r>
      <w:r w:rsidR="009A2B1B" w:rsidRPr="009A2B1B">
        <w:rPr>
          <w:bCs/>
          <w:sz w:val="28"/>
          <w:szCs w:val="28"/>
        </w:rPr>
        <w:t>2022</w:t>
      </w:r>
      <w:r w:rsidR="009A2B1B">
        <w:rPr>
          <w:bCs/>
          <w:sz w:val="28"/>
          <w:szCs w:val="28"/>
        </w:rPr>
        <w:t xml:space="preserve"> года</w:t>
      </w:r>
      <w:r w:rsidR="009A2B1B" w:rsidRPr="009A2B1B">
        <w:rPr>
          <w:bCs/>
          <w:sz w:val="28"/>
          <w:szCs w:val="28"/>
        </w:rPr>
        <w:t xml:space="preserve"> № 337, от 21</w:t>
      </w:r>
      <w:r w:rsidR="009A2B1B">
        <w:rPr>
          <w:bCs/>
          <w:sz w:val="28"/>
          <w:szCs w:val="28"/>
        </w:rPr>
        <w:t xml:space="preserve"> ноября </w:t>
      </w:r>
      <w:r w:rsidR="009A2B1B" w:rsidRPr="009A2B1B">
        <w:rPr>
          <w:bCs/>
          <w:sz w:val="28"/>
          <w:szCs w:val="28"/>
        </w:rPr>
        <w:t>2022</w:t>
      </w:r>
      <w:r w:rsidR="00455686">
        <w:rPr>
          <w:bCs/>
          <w:sz w:val="28"/>
          <w:szCs w:val="28"/>
        </w:rPr>
        <w:t xml:space="preserve"> </w:t>
      </w:r>
      <w:r w:rsidR="009A2B1B">
        <w:rPr>
          <w:bCs/>
          <w:sz w:val="28"/>
          <w:szCs w:val="28"/>
        </w:rPr>
        <w:t>года</w:t>
      </w:r>
      <w:r w:rsidR="009A2B1B" w:rsidRPr="009A2B1B">
        <w:rPr>
          <w:bCs/>
          <w:sz w:val="28"/>
          <w:szCs w:val="28"/>
        </w:rPr>
        <w:t xml:space="preserve"> № 560, от 24</w:t>
      </w:r>
      <w:r w:rsidR="009A2B1B">
        <w:rPr>
          <w:bCs/>
          <w:sz w:val="28"/>
          <w:szCs w:val="28"/>
        </w:rPr>
        <w:t xml:space="preserve"> марта </w:t>
      </w:r>
      <w:r w:rsidR="009A2B1B" w:rsidRPr="009A2B1B">
        <w:rPr>
          <w:bCs/>
          <w:sz w:val="28"/>
          <w:szCs w:val="28"/>
        </w:rPr>
        <w:t>2023</w:t>
      </w:r>
      <w:r w:rsidR="009A2B1B">
        <w:rPr>
          <w:bCs/>
          <w:sz w:val="28"/>
          <w:szCs w:val="28"/>
        </w:rPr>
        <w:t xml:space="preserve"> года</w:t>
      </w:r>
      <w:r w:rsidR="009A2B1B" w:rsidRPr="009A2B1B">
        <w:rPr>
          <w:bCs/>
          <w:sz w:val="28"/>
          <w:szCs w:val="28"/>
        </w:rPr>
        <w:t xml:space="preserve"> № 132, от 13</w:t>
      </w:r>
      <w:r w:rsidR="009A2B1B">
        <w:rPr>
          <w:bCs/>
          <w:sz w:val="28"/>
          <w:szCs w:val="28"/>
        </w:rPr>
        <w:t xml:space="preserve"> июля </w:t>
      </w:r>
      <w:r w:rsidR="009A2B1B" w:rsidRPr="009A2B1B">
        <w:rPr>
          <w:bCs/>
          <w:sz w:val="28"/>
          <w:szCs w:val="28"/>
        </w:rPr>
        <w:t>2023 года № 365, от 17</w:t>
      </w:r>
      <w:r w:rsidR="009A2B1B">
        <w:rPr>
          <w:bCs/>
          <w:sz w:val="28"/>
          <w:szCs w:val="28"/>
        </w:rPr>
        <w:t xml:space="preserve">июля </w:t>
      </w:r>
      <w:r w:rsidR="009A2B1B" w:rsidRPr="009A2B1B">
        <w:rPr>
          <w:bCs/>
          <w:sz w:val="28"/>
          <w:szCs w:val="28"/>
        </w:rPr>
        <w:t xml:space="preserve">2024 года № 352, </w:t>
      </w:r>
      <w:r w:rsidR="009A2B1B">
        <w:rPr>
          <w:bCs/>
          <w:sz w:val="28"/>
          <w:szCs w:val="28"/>
        </w:rPr>
        <w:t xml:space="preserve">     </w:t>
      </w:r>
      <w:r w:rsidR="009A2B1B" w:rsidRPr="009A2B1B">
        <w:rPr>
          <w:bCs/>
          <w:sz w:val="28"/>
          <w:szCs w:val="28"/>
        </w:rPr>
        <w:t>от 24</w:t>
      </w:r>
      <w:r w:rsidR="00455686">
        <w:rPr>
          <w:bCs/>
          <w:sz w:val="28"/>
          <w:szCs w:val="28"/>
        </w:rPr>
        <w:t xml:space="preserve"> </w:t>
      </w:r>
      <w:r w:rsidR="009A2B1B">
        <w:rPr>
          <w:bCs/>
          <w:sz w:val="28"/>
          <w:szCs w:val="28"/>
        </w:rPr>
        <w:t xml:space="preserve">апреля </w:t>
      </w:r>
      <w:r w:rsidR="009A2B1B" w:rsidRPr="009A2B1B">
        <w:rPr>
          <w:bCs/>
          <w:sz w:val="28"/>
          <w:szCs w:val="28"/>
        </w:rPr>
        <w:t>2025 года № 211</w:t>
      </w:r>
      <w:r w:rsidR="009A2B1B">
        <w:rPr>
          <w:bCs/>
          <w:sz w:val="28"/>
          <w:szCs w:val="28"/>
        </w:rPr>
        <w:t>):</w:t>
      </w:r>
    </w:p>
    <w:p w:rsidR="009A2B1B" w:rsidRPr="009A2B1B" w:rsidRDefault="009A2B1B" w:rsidP="0026592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1) абзац третий пункта 2 дополнить словами </w:t>
      </w:r>
      <w:r w:rsidRPr="00260DF6">
        <w:rPr>
          <w:bCs/>
          <w:sz w:val="28"/>
          <w:szCs w:val="28"/>
        </w:rPr>
        <w:t>«, в течение 10 рабочих дней со дня, следующего за днем доведения бюджетных ассигнований на предоставление субсидий до Министерства»;</w:t>
      </w:r>
    </w:p>
    <w:p w:rsidR="00F342DF" w:rsidRPr="00542825" w:rsidRDefault="00542825" w:rsidP="0054282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пункт 5 дополнить подпунктами </w:t>
      </w:r>
      <w:r w:rsidR="002C6A68" w:rsidRPr="00260DF6">
        <w:rPr>
          <w:bCs/>
          <w:sz w:val="28"/>
          <w:szCs w:val="28"/>
        </w:rPr>
        <w:t>8</w:t>
      </w:r>
      <w:r w:rsidR="00340BEF">
        <w:rPr>
          <w:bCs/>
          <w:sz w:val="28"/>
          <w:szCs w:val="28"/>
        </w:rPr>
        <w:t xml:space="preserve"> и 9</w:t>
      </w:r>
      <w:r w:rsidR="002C6A68" w:rsidRPr="00260DF6">
        <w:rPr>
          <w:bCs/>
          <w:sz w:val="28"/>
          <w:szCs w:val="28"/>
        </w:rPr>
        <w:t xml:space="preserve"> следующего содержания:</w:t>
      </w:r>
    </w:p>
    <w:p w:rsidR="002C6A68" w:rsidRDefault="002C6A68" w:rsidP="00265926">
      <w:pPr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 w:rsidRPr="00260DF6">
        <w:rPr>
          <w:bCs/>
          <w:sz w:val="28"/>
          <w:szCs w:val="28"/>
        </w:rPr>
        <w:t xml:space="preserve">«8) не иметь </w:t>
      </w:r>
      <w:r w:rsidRPr="00260DF6">
        <w:rPr>
          <w:sz w:val="28"/>
          <w:szCs w:val="28"/>
        </w:rPr>
        <w:t xml:space="preserve">на едином налоговом счете получателя субсидии задолженности по уплате налогов, сборов и страховых взносов в бюджеты бюджетной системы Российской Федерации в размере, превышающем размер, определенный </w:t>
      </w:r>
      <w:hyperlink r:id="rId7" w:history="1">
        <w:r w:rsidRPr="00260DF6">
          <w:rPr>
            <w:rStyle w:val="a3"/>
            <w:color w:val="auto"/>
            <w:sz w:val="28"/>
            <w:szCs w:val="28"/>
            <w:u w:val="none"/>
          </w:rPr>
          <w:t>пунктом 3 статьи 47</w:t>
        </w:r>
      </w:hyperlink>
      <w:r w:rsidRPr="00260DF6">
        <w:rPr>
          <w:sz w:val="28"/>
          <w:szCs w:val="28"/>
        </w:rPr>
        <w:t xml:space="preserve"> Налогово</w:t>
      </w:r>
      <w:r w:rsidR="00340BEF">
        <w:rPr>
          <w:sz w:val="28"/>
          <w:szCs w:val="28"/>
        </w:rPr>
        <w:t>го кодекса Российской Федерации</w:t>
      </w:r>
      <w:r w:rsidRPr="00260DF6">
        <w:rPr>
          <w:sz w:val="28"/>
          <w:szCs w:val="28"/>
        </w:rPr>
        <w:t>;</w:t>
      </w:r>
    </w:p>
    <w:p w:rsidR="00340BEF" w:rsidRDefault="00340BEF" w:rsidP="00340BEF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9)</w:t>
      </w:r>
      <w:r w:rsidRPr="00265926">
        <w:rPr>
          <w:bCs/>
          <w:sz w:val="28"/>
          <w:szCs w:val="28"/>
        </w:rPr>
        <w:t xml:space="preserve"> </w:t>
      </w:r>
      <w:r w:rsidRPr="00265926">
        <w:rPr>
          <w:color w:val="000000"/>
          <w:sz w:val="28"/>
          <w:szCs w:val="28"/>
          <w:shd w:val="clear" w:color="auto" w:fill="FFFFFF"/>
        </w:rPr>
        <w:t>не иметь просроченной задолженности по возврату в бюджет Забайкальского края, иных субсидий, бюджетных инвестиций, а также иной просроченной (неурегулированной) задолженности по денежным обязательствам перед Забайкальским краем (за исключением случаев, установленных Прав</w:t>
      </w:r>
      <w:r>
        <w:rPr>
          <w:color w:val="000000"/>
          <w:sz w:val="28"/>
          <w:szCs w:val="28"/>
          <w:shd w:val="clear" w:color="auto" w:fill="FFFFFF"/>
        </w:rPr>
        <w:t>ительством Забайкальского края).»;</w:t>
      </w:r>
    </w:p>
    <w:p w:rsidR="002C6A68" w:rsidRDefault="002C6A68" w:rsidP="00265926">
      <w:pPr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 w:rsidRPr="00260DF6">
        <w:rPr>
          <w:sz w:val="28"/>
          <w:szCs w:val="28"/>
        </w:rPr>
        <w:t xml:space="preserve">3) подпункт </w:t>
      </w:r>
      <w:r w:rsidR="007D7395">
        <w:rPr>
          <w:sz w:val="28"/>
          <w:szCs w:val="28"/>
        </w:rPr>
        <w:t>3</w:t>
      </w:r>
      <w:r w:rsidRPr="00260DF6">
        <w:rPr>
          <w:sz w:val="28"/>
          <w:szCs w:val="28"/>
        </w:rPr>
        <w:t xml:space="preserve"> пункта </w:t>
      </w:r>
      <w:r w:rsidR="0071732E">
        <w:rPr>
          <w:sz w:val="28"/>
          <w:szCs w:val="28"/>
        </w:rPr>
        <w:t>6</w:t>
      </w:r>
      <w:r w:rsidRPr="00260DF6">
        <w:rPr>
          <w:sz w:val="28"/>
          <w:szCs w:val="28"/>
        </w:rPr>
        <w:t xml:space="preserve"> признать утратившим силу;</w:t>
      </w:r>
    </w:p>
    <w:p w:rsidR="007D7395" w:rsidRDefault="007D7395" w:rsidP="00265926">
      <w:pPr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 пункте 16:</w:t>
      </w:r>
    </w:p>
    <w:p w:rsidR="00A06355" w:rsidRPr="00260DF6" w:rsidRDefault="00A06355" w:rsidP="00A06355">
      <w:pPr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) в абзаце первом слова </w:t>
      </w:r>
      <w:r w:rsidRPr="00260DF6">
        <w:rPr>
          <w:bCs/>
          <w:sz w:val="28"/>
          <w:szCs w:val="28"/>
        </w:rPr>
        <w:t>«</w:t>
      </w:r>
      <w:r w:rsidRPr="00260DF6">
        <w:rPr>
          <w:sz w:val="28"/>
          <w:szCs w:val="28"/>
        </w:rPr>
        <w:t>или до заключения соглашения с победителем (победителями) отбора, только в случае возникновения обстоятельств непреодолимой силы в соответствии с пунктом 3 статьи 401 Гражданского кодекса Российской Федерации» исключить;</w:t>
      </w:r>
    </w:p>
    <w:p w:rsidR="00A06355" w:rsidRPr="00260DF6" w:rsidRDefault="00A06355" w:rsidP="00A06355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) </w:t>
      </w:r>
      <w:r w:rsidRPr="00260DF6">
        <w:rPr>
          <w:sz w:val="28"/>
          <w:szCs w:val="28"/>
        </w:rPr>
        <w:t xml:space="preserve">дополнить новым абзацем </w:t>
      </w:r>
      <w:r>
        <w:rPr>
          <w:sz w:val="28"/>
          <w:szCs w:val="28"/>
        </w:rPr>
        <w:t>четвертым</w:t>
      </w:r>
      <w:r w:rsidRPr="00260DF6">
        <w:rPr>
          <w:sz w:val="28"/>
          <w:szCs w:val="28"/>
        </w:rPr>
        <w:t xml:space="preserve"> следующего содержания:</w:t>
      </w:r>
    </w:p>
    <w:p w:rsidR="00A06355" w:rsidRPr="00260DF6" w:rsidRDefault="00A06355" w:rsidP="00A06355">
      <w:pPr>
        <w:ind w:right="-5" w:firstLine="709"/>
        <w:jc w:val="both"/>
        <w:rPr>
          <w:sz w:val="28"/>
          <w:szCs w:val="28"/>
        </w:rPr>
      </w:pPr>
      <w:r w:rsidRPr="00260DF6">
        <w:rPr>
          <w:sz w:val="28"/>
          <w:szCs w:val="28"/>
        </w:rPr>
        <w:t xml:space="preserve">«После окончания срока отмены проведения отбора получателей субсидий в соответствии с абзацем первым настоящего пункта и до заключения соглашения с победителем (победителями) отбора получателей субсидий Министерство может отменить отбор получателей субсидий в случаях отзыва лимитов бюджетных обязательств на предоставление субсидии на соответствующий финансовый год или возникновения </w:t>
      </w:r>
      <w:r w:rsidRPr="00260DF6">
        <w:rPr>
          <w:sz w:val="28"/>
          <w:szCs w:val="28"/>
        </w:rPr>
        <w:lastRenderedPageBreak/>
        <w:t xml:space="preserve">обстоятельств непреодолимой силы в соответствии с </w:t>
      </w:r>
      <w:hyperlink r:id="rId8" w:history="1">
        <w:r w:rsidRPr="00260DF6">
          <w:rPr>
            <w:rStyle w:val="a3"/>
            <w:color w:val="auto"/>
            <w:sz w:val="28"/>
            <w:szCs w:val="28"/>
            <w:u w:val="none"/>
          </w:rPr>
          <w:t>пунктом 3 статьи 401</w:t>
        </w:r>
      </w:hyperlink>
      <w:r w:rsidRPr="00260DF6">
        <w:rPr>
          <w:sz w:val="28"/>
          <w:szCs w:val="28"/>
        </w:rPr>
        <w:t xml:space="preserve"> Гражданского кодекса Российской Федерации.»;</w:t>
      </w:r>
    </w:p>
    <w:p w:rsidR="00A06355" w:rsidRDefault="00990535" w:rsidP="00265926">
      <w:pPr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пункт 19</w:t>
      </w:r>
      <w:r w:rsidR="00637D45">
        <w:rPr>
          <w:sz w:val="28"/>
          <w:szCs w:val="28"/>
        </w:rPr>
        <w:t xml:space="preserve"> изложить в следующей редакции:</w:t>
      </w:r>
    </w:p>
    <w:p w:rsidR="00637D45" w:rsidRPr="00260DF6" w:rsidRDefault="00637D45" w:rsidP="00637D45">
      <w:pPr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«19.</w:t>
      </w:r>
      <w:r w:rsidRPr="006F217E">
        <w:rPr>
          <w:sz w:val="28"/>
          <w:szCs w:val="28"/>
        </w:rPr>
        <w:t xml:space="preserve"> Заявка подается в Министерство в соответствии с требованиями и сроками, указанными в объявлении, и формируется участником отбора в электронной форме посредством заполнения соответствующих экранных форм веб-интерфейса ГИИС «Электронный бюджет» и представления в ГИИС «Электронный бюджет» следующих электронных копий документов (документов на бумажном носителе, преобразованных в электронную форму путем сканирования)</w:t>
      </w:r>
      <w:r w:rsidRPr="00925920">
        <w:rPr>
          <w:sz w:val="28"/>
          <w:szCs w:val="28"/>
        </w:rPr>
        <w:t xml:space="preserve"> </w:t>
      </w:r>
      <w:r w:rsidRPr="00260DF6">
        <w:rPr>
          <w:sz w:val="28"/>
          <w:szCs w:val="28"/>
        </w:rPr>
        <w:t>и материалов, сформированных в том числе в электронном виде с использованием иных информационных систем</w:t>
      </w:r>
      <w:r>
        <w:rPr>
          <w:sz w:val="28"/>
          <w:szCs w:val="28"/>
        </w:rPr>
        <w:t>:</w:t>
      </w:r>
    </w:p>
    <w:p w:rsidR="00637D45" w:rsidRPr="006F217E" w:rsidRDefault="00637D45" w:rsidP="00637D45">
      <w:pPr>
        <w:tabs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F217E">
        <w:rPr>
          <w:sz w:val="28"/>
          <w:szCs w:val="28"/>
        </w:rPr>
        <w:t>) справки-расчета размера субсидии по форме, приведенной в приложении № 1 к настоящему Порядку;</w:t>
      </w:r>
    </w:p>
    <w:p w:rsidR="00637D45" w:rsidRPr="006F217E" w:rsidRDefault="00637D45" w:rsidP="00637D45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F217E">
        <w:rPr>
          <w:sz w:val="28"/>
          <w:szCs w:val="28"/>
        </w:rPr>
        <w:t>) уведомления об использовании организациями и индивидуальными предпринимателями, применяющими систему налогообложения для сельскохозяйственных товаропроизводителей (единый сельскохозяйственный налог), права на освобождение от исполнения обязанностей налогоплательщика, связанных с исчислением и уплатой налога на добавленную стоимость, с отметкой налогового органа (для сельскохозяйственных товаропроизводителей,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стоимость);</w:t>
      </w:r>
    </w:p>
    <w:p w:rsidR="00637D45" w:rsidRPr="006F217E" w:rsidRDefault="00637D45" w:rsidP="00637D4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Pr="006F217E">
        <w:rPr>
          <w:sz w:val="28"/>
          <w:szCs w:val="28"/>
        </w:rPr>
        <w:t>) документов, подтверждающих затраты на производство и реализацию яйца, на возмещение которых предоставляется субсидия (</w:t>
      </w:r>
      <w:r w:rsidRPr="006F217E">
        <w:rPr>
          <w:color w:val="000000"/>
          <w:sz w:val="28"/>
          <w:szCs w:val="28"/>
          <w:shd w:val="clear" w:color="auto" w:fill="FFFFFF"/>
        </w:rPr>
        <w:t>договоры приобретения товаров и (или) работ, и (или) услуг, акты приема-передачи или товарные накладные, счета и счета-фактуры, документы, подтверждающие оплату получателем субсидии приобретенных товаров и (или) работ, и (или) услуг, содержащие направления затрат и их количественные показатели, в том числе платежные поручения</w:t>
      </w:r>
      <w:r w:rsidR="00381164">
        <w:rPr>
          <w:color w:val="000000"/>
          <w:sz w:val="28"/>
          <w:szCs w:val="28"/>
          <w:shd w:val="clear" w:color="auto" w:fill="FFFFFF"/>
        </w:rPr>
        <w:t>;</w:t>
      </w:r>
    </w:p>
    <w:p w:rsidR="00637D45" w:rsidRDefault="00637D45" w:rsidP="00637D4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F217E">
        <w:rPr>
          <w:sz w:val="28"/>
          <w:szCs w:val="28"/>
        </w:rPr>
        <w:t>) сведений о наличии поголовья сельскохозяйственных птиц, об объемах производства и реализации яйца по форме согласно приложению № 2 к настоящему Порядку.</w:t>
      </w:r>
    </w:p>
    <w:p w:rsidR="00381164" w:rsidRDefault="00381164" w:rsidP="00381164">
      <w:pPr>
        <w:ind w:right="-5" w:firstLine="709"/>
        <w:jc w:val="both"/>
        <w:rPr>
          <w:bCs/>
          <w:sz w:val="28"/>
          <w:szCs w:val="28"/>
        </w:rPr>
      </w:pPr>
      <w:r w:rsidRPr="009E3E2D">
        <w:rPr>
          <w:bCs/>
          <w:sz w:val="28"/>
          <w:szCs w:val="28"/>
        </w:rPr>
        <w:t>Подтверждение согласия участника отбора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получателей субсидии и результатом предоставления субсидии, осуществляется посредством заполнения соответствующих экранных форм веб-интерфе</w:t>
      </w:r>
      <w:r>
        <w:rPr>
          <w:bCs/>
          <w:sz w:val="28"/>
          <w:szCs w:val="28"/>
        </w:rPr>
        <w:t>йса ГИИС «Электронный бюджет».»;</w:t>
      </w:r>
    </w:p>
    <w:p w:rsidR="00381164" w:rsidRDefault="00381164" w:rsidP="00381164">
      <w:pPr>
        <w:ind w:right="-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6) пункт 27 дополнить абзацами следующего содержания:</w:t>
      </w:r>
    </w:p>
    <w:p w:rsidR="00DB5806" w:rsidRPr="00260DF6" w:rsidRDefault="00DB5806" w:rsidP="00265926">
      <w:pPr>
        <w:spacing w:line="288" w:lineRule="atLeast"/>
        <w:ind w:firstLine="709"/>
        <w:jc w:val="both"/>
        <w:rPr>
          <w:sz w:val="28"/>
          <w:szCs w:val="28"/>
        </w:rPr>
      </w:pPr>
      <w:r w:rsidRPr="00260DF6">
        <w:rPr>
          <w:color w:val="22272F"/>
          <w:sz w:val="28"/>
          <w:szCs w:val="28"/>
          <w:shd w:val="clear" w:color="auto" w:fill="FFFFFF"/>
        </w:rPr>
        <w:t xml:space="preserve">«Подтверждение соответствия участника отбора требованиям, </w:t>
      </w:r>
      <w:r w:rsidRPr="00260DF6">
        <w:rPr>
          <w:sz w:val="28"/>
          <w:szCs w:val="28"/>
          <w:shd w:val="clear" w:color="auto" w:fill="FFFFFF"/>
        </w:rPr>
        <w:t xml:space="preserve">установленным </w:t>
      </w:r>
      <w:hyperlink r:id="rId9" w:anchor="/document/409307254/entry/10072" w:history="1">
        <w:r w:rsidRPr="00260DF6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подпунктом 2 пункта </w:t>
        </w:r>
      </w:hyperlink>
      <w:r w:rsidR="00381164">
        <w:rPr>
          <w:sz w:val="28"/>
          <w:szCs w:val="28"/>
        </w:rPr>
        <w:t>5</w:t>
      </w:r>
      <w:r w:rsidRPr="00260DF6">
        <w:rPr>
          <w:sz w:val="28"/>
          <w:szCs w:val="28"/>
        </w:rPr>
        <w:t xml:space="preserve"> </w:t>
      </w:r>
      <w:r w:rsidRPr="00260DF6">
        <w:rPr>
          <w:color w:val="22272F"/>
          <w:sz w:val="28"/>
          <w:szCs w:val="28"/>
          <w:shd w:val="clear" w:color="auto" w:fill="FFFFFF"/>
        </w:rPr>
        <w:t xml:space="preserve">настоящего Порядка, в части соответствия участника отбора требованию не являться российским юридическим лицом, в уставном (складочном) капитале которого доля </w:t>
      </w:r>
      <w:r w:rsidRPr="00260DF6">
        <w:rPr>
          <w:color w:val="22272F"/>
          <w:sz w:val="28"/>
          <w:szCs w:val="28"/>
          <w:shd w:val="clear" w:color="auto" w:fill="FFFFFF"/>
        </w:rPr>
        <w:lastRenderedPageBreak/>
        <w:t xml:space="preserve">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Федерации), осуществляется Министерством самостоятельно, в том числе на основании сведений, имеющихся в Министерстве, а также информации, размещенной </w:t>
      </w:r>
      <w:r w:rsidRPr="00260DF6">
        <w:rPr>
          <w:sz w:val="28"/>
          <w:szCs w:val="28"/>
          <w:shd w:val="clear" w:color="auto" w:fill="FFFFFF"/>
        </w:rPr>
        <w:t xml:space="preserve">на </w:t>
      </w:r>
      <w:hyperlink r:id="rId10" w:tgtFrame="_blank" w:history="1">
        <w:r w:rsidRPr="00260DF6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официальном сайте</w:t>
        </w:r>
      </w:hyperlink>
      <w:r w:rsidRPr="00260DF6">
        <w:rPr>
          <w:sz w:val="28"/>
          <w:szCs w:val="28"/>
        </w:rPr>
        <w:t xml:space="preserve"> </w:t>
      </w:r>
      <w:r w:rsidRPr="00260DF6">
        <w:rPr>
          <w:color w:val="22272F"/>
          <w:sz w:val="28"/>
          <w:szCs w:val="28"/>
          <w:shd w:val="clear" w:color="auto" w:fill="FFFFFF"/>
        </w:rPr>
        <w:t>Федеральной налоговой службы, посредством установления информации об учредителях участника отбора. В случае если учредителем участника отбора является юридическое лицо, проверка осуществляется также в отношении учредителя участника отбора (прямого и косвенного).</w:t>
      </w:r>
    </w:p>
    <w:p w:rsidR="00D83D1D" w:rsidRDefault="00D83D1D" w:rsidP="00265926">
      <w:pPr>
        <w:ind w:right="-5" w:firstLine="709"/>
        <w:jc w:val="both"/>
        <w:rPr>
          <w:sz w:val="28"/>
          <w:szCs w:val="28"/>
        </w:rPr>
      </w:pPr>
      <w:r w:rsidRPr="00260DF6">
        <w:rPr>
          <w:sz w:val="28"/>
          <w:szCs w:val="28"/>
        </w:rPr>
        <w:t>При несоответствии поданных в составе заявки сведений, содержащихся в экранных формах веб-интерфейса системы «Электронный бюджет», сведениям, содержащимся в прилагаемых к заявке документах, приоритет имеют сведения, содержащиеся в экранных формах веб-интерфе</w:t>
      </w:r>
      <w:r w:rsidR="000604D6" w:rsidRPr="00260DF6">
        <w:rPr>
          <w:sz w:val="28"/>
          <w:szCs w:val="28"/>
        </w:rPr>
        <w:t>йса ГИИС «Электронный бюджет»;</w:t>
      </w:r>
    </w:p>
    <w:p w:rsidR="000604D6" w:rsidRPr="00260DF6" w:rsidRDefault="00381164" w:rsidP="00265926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260DF6">
        <w:rPr>
          <w:sz w:val="28"/>
          <w:szCs w:val="28"/>
        </w:rPr>
        <w:t>пункт 2</w:t>
      </w:r>
      <w:r>
        <w:rPr>
          <w:sz w:val="28"/>
          <w:szCs w:val="28"/>
        </w:rPr>
        <w:t>9</w:t>
      </w:r>
      <w:r w:rsidR="00260DF6">
        <w:rPr>
          <w:sz w:val="28"/>
          <w:szCs w:val="28"/>
        </w:rPr>
        <w:t xml:space="preserve"> дополнить </w:t>
      </w:r>
      <w:r w:rsidR="000604D6" w:rsidRPr="00260DF6">
        <w:rPr>
          <w:sz w:val="28"/>
          <w:szCs w:val="28"/>
        </w:rPr>
        <w:t>абзацем следующего содержания:</w:t>
      </w:r>
    </w:p>
    <w:p w:rsidR="000604D6" w:rsidRDefault="000604D6" w:rsidP="00265926">
      <w:pPr>
        <w:ind w:right="-5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60DF6">
        <w:rPr>
          <w:sz w:val="28"/>
          <w:szCs w:val="28"/>
        </w:rPr>
        <w:t>«</w:t>
      </w:r>
      <w:r w:rsidRPr="00260DF6">
        <w:rPr>
          <w:color w:val="22272F"/>
          <w:sz w:val="28"/>
          <w:szCs w:val="28"/>
        </w:rPr>
        <w:t xml:space="preserve">Решение, указанное в подпункте 2 настоящего пункта, </w:t>
      </w:r>
      <w:r w:rsidRPr="00260DF6">
        <w:rPr>
          <w:color w:val="000000"/>
          <w:sz w:val="28"/>
          <w:szCs w:val="28"/>
          <w:shd w:val="clear" w:color="auto" w:fill="FFFFFF"/>
        </w:rPr>
        <w:t>может быть обжаловано в порядке и сроки, установленные действующим законодательством.»;</w:t>
      </w:r>
    </w:p>
    <w:p w:rsidR="00381164" w:rsidRPr="00260DF6" w:rsidRDefault="00381164" w:rsidP="00381164">
      <w:pPr>
        <w:ind w:right="-5"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260DF6">
        <w:rPr>
          <w:color w:val="000000"/>
          <w:sz w:val="28"/>
          <w:szCs w:val="28"/>
          <w:shd w:val="clear" w:color="auto" w:fill="FFFFFF"/>
        </w:rPr>
        <w:t>8) а</w:t>
      </w:r>
      <w:r w:rsidRPr="00260DF6">
        <w:rPr>
          <w:color w:val="22272F"/>
          <w:sz w:val="28"/>
          <w:szCs w:val="28"/>
          <w:shd w:val="clear" w:color="auto" w:fill="FFFFFF"/>
        </w:rPr>
        <w:t xml:space="preserve">бзац </w:t>
      </w:r>
      <w:r>
        <w:rPr>
          <w:color w:val="22272F"/>
          <w:sz w:val="28"/>
          <w:szCs w:val="28"/>
          <w:shd w:val="clear" w:color="auto" w:fill="FFFFFF"/>
        </w:rPr>
        <w:t>третий</w:t>
      </w:r>
      <w:r w:rsidRPr="00260DF6">
        <w:rPr>
          <w:color w:val="22272F"/>
          <w:sz w:val="28"/>
          <w:szCs w:val="28"/>
          <w:shd w:val="clear" w:color="auto" w:fill="FFFFFF"/>
        </w:rPr>
        <w:t xml:space="preserve"> пункта </w:t>
      </w:r>
      <w:r w:rsidR="00455686">
        <w:rPr>
          <w:color w:val="22272F"/>
          <w:sz w:val="28"/>
          <w:szCs w:val="28"/>
          <w:shd w:val="clear" w:color="auto" w:fill="FFFFFF"/>
        </w:rPr>
        <w:t>33</w:t>
      </w:r>
      <w:r w:rsidRPr="00260DF6">
        <w:rPr>
          <w:color w:val="22272F"/>
          <w:sz w:val="28"/>
          <w:szCs w:val="28"/>
          <w:shd w:val="clear" w:color="auto" w:fill="FFFFFF"/>
        </w:rPr>
        <w:t xml:space="preserve"> после слов «</w:t>
      </w:r>
      <w:r w:rsidR="00455686">
        <w:rPr>
          <w:color w:val="22272F"/>
          <w:sz w:val="28"/>
          <w:szCs w:val="28"/>
          <w:shd w:val="clear" w:color="auto" w:fill="FFFFFF"/>
        </w:rPr>
        <w:t xml:space="preserve">размещается </w:t>
      </w:r>
      <w:r w:rsidRPr="00260DF6">
        <w:rPr>
          <w:color w:val="22272F"/>
          <w:sz w:val="28"/>
          <w:szCs w:val="28"/>
          <w:shd w:val="clear" w:color="auto" w:fill="FFFFFF"/>
        </w:rPr>
        <w:t xml:space="preserve">на едином портале» дополнить словами «и на официальном сайте Министерства </w:t>
      </w:r>
      <w:r w:rsidRPr="00260DF6">
        <w:rPr>
          <w:sz w:val="28"/>
          <w:szCs w:val="28"/>
        </w:rPr>
        <w:t>в информационно-телекоммуникационной сети «Интернет»</w:t>
      </w:r>
      <w:r w:rsidRPr="00260DF6">
        <w:rPr>
          <w:color w:val="22272F"/>
          <w:sz w:val="28"/>
          <w:szCs w:val="28"/>
          <w:shd w:val="clear" w:color="auto" w:fill="FFFFFF"/>
        </w:rPr>
        <w:t>;</w:t>
      </w:r>
    </w:p>
    <w:p w:rsidR="00381164" w:rsidRDefault="00381164" w:rsidP="00265926">
      <w:pPr>
        <w:ind w:right="-5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9) в пункте 39:</w:t>
      </w:r>
    </w:p>
    <w:p w:rsidR="00381164" w:rsidRDefault="00381164" w:rsidP="00265926">
      <w:pPr>
        <w:ind w:right="-5"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а</w:t>
      </w:r>
      <w:proofErr w:type="gramEnd"/>
      <w:r>
        <w:rPr>
          <w:color w:val="000000"/>
          <w:sz w:val="28"/>
          <w:szCs w:val="28"/>
          <w:shd w:val="clear" w:color="auto" w:fill="FFFFFF"/>
        </w:rPr>
        <w:t>) подпункт 3 изложить в следующей редакции:</w:t>
      </w:r>
    </w:p>
    <w:p w:rsidR="00381164" w:rsidRPr="00CE51F4" w:rsidRDefault="00381164" w:rsidP="00381164">
      <w:pPr>
        <w:ind w:right="-5" w:firstLine="709"/>
        <w:jc w:val="both"/>
        <w:rPr>
          <w:sz w:val="28"/>
          <w:szCs w:val="28"/>
        </w:rPr>
      </w:pPr>
      <w:r w:rsidRPr="00CE51F4">
        <w:rPr>
          <w:sz w:val="28"/>
          <w:szCs w:val="28"/>
          <w:shd w:val="clear" w:color="auto" w:fill="FFFFFF"/>
        </w:rPr>
        <w:t>«</w:t>
      </w:r>
      <w:bookmarkStart w:id="0" w:name="sub_218"/>
      <w:r w:rsidRPr="00CE51F4">
        <w:rPr>
          <w:sz w:val="28"/>
          <w:szCs w:val="28"/>
        </w:rPr>
        <w:t>3) реквизиты счета, открытого получателям субсидий в учреждениях Центрального банка Российской Федерации или кредитных организациях, на который подлежат перечислению субсидии;</w:t>
      </w:r>
      <w:r w:rsidR="00F80756" w:rsidRPr="00CE51F4">
        <w:rPr>
          <w:sz w:val="28"/>
          <w:szCs w:val="28"/>
        </w:rPr>
        <w:t>»;</w:t>
      </w:r>
    </w:p>
    <w:bookmarkEnd w:id="0"/>
    <w:p w:rsidR="00260DF6" w:rsidRPr="00CE51F4" w:rsidRDefault="00260DF6" w:rsidP="00265926">
      <w:pPr>
        <w:ind w:firstLine="709"/>
        <w:rPr>
          <w:sz w:val="28"/>
          <w:szCs w:val="28"/>
        </w:rPr>
      </w:pPr>
      <w:proofErr w:type="gramStart"/>
      <w:r w:rsidRPr="00CE51F4">
        <w:rPr>
          <w:sz w:val="28"/>
          <w:szCs w:val="28"/>
        </w:rPr>
        <w:t>б</w:t>
      </w:r>
      <w:proofErr w:type="gramEnd"/>
      <w:r w:rsidRPr="00CE51F4">
        <w:rPr>
          <w:sz w:val="28"/>
          <w:szCs w:val="28"/>
        </w:rPr>
        <w:t>) дополнить подпунктом 6 следующего содержания:</w:t>
      </w:r>
    </w:p>
    <w:p w:rsidR="00260DF6" w:rsidRPr="00CE51F4" w:rsidRDefault="00260DF6" w:rsidP="00265926">
      <w:pPr>
        <w:ind w:right="-5" w:firstLine="709"/>
        <w:jc w:val="both"/>
        <w:rPr>
          <w:sz w:val="28"/>
          <w:szCs w:val="28"/>
          <w:shd w:val="clear" w:color="auto" w:fill="FFFFFF"/>
        </w:rPr>
      </w:pPr>
      <w:r w:rsidRPr="00CE51F4">
        <w:rPr>
          <w:sz w:val="28"/>
          <w:szCs w:val="28"/>
          <w:shd w:val="clear" w:color="auto" w:fill="FFFFFF"/>
        </w:rPr>
        <w:t>«6) условие об ограничении и (или) запрете приобретения получателями субсидий товаров (в том числе поставляемых при выполнении работ, оказании услуг), происходящих из иностранных государств, работ, услуг, соответственно выполняемых, оказываемых иностранными гражданами, иностранными ю</w:t>
      </w:r>
      <w:r w:rsidR="00F2764A">
        <w:rPr>
          <w:sz w:val="28"/>
          <w:szCs w:val="28"/>
          <w:shd w:val="clear" w:color="auto" w:fill="FFFFFF"/>
        </w:rPr>
        <w:t>ридическими лицами.»;</w:t>
      </w:r>
    </w:p>
    <w:p w:rsidR="00CE51F4" w:rsidRPr="00CE51F4" w:rsidRDefault="00F80756" w:rsidP="00CE51F4">
      <w:pPr>
        <w:ind w:right="-5" w:firstLine="709"/>
        <w:jc w:val="both"/>
        <w:rPr>
          <w:sz w:val="28"/>
          <w:szCs w:val="28"/>
          <w:shd w:val="clear" w:color="auto" w:fill="FFFFFF"/>
        </w:rPr>
      </w:pPr>
      <w:r w:rsidRPr="00CE51F4">
        <w:rPr>
          <w:sz w:val="28"/>
          <w:szCs w:val="28"/>
          <w:shd w:val="clear" w:color="auto" w:fill="FFFFFF"/>
        </w:rPr>
        <w:t>10) в абзаце втором пункта 48 слово «банковский»</w:t>
      </w:r>
      <w:r w:rsidR="00CE51F4" w:rsidRPr="00CE51F4">
        <w:rPr>
          <w:sz w:val="28"/>
          <w:szCs w:val="28"/>
          <w:shd w:val="clear" w:color="auto" w:fill="FFFFFF"/>
        </w:rPr>
        <w:t xml:space="preserve"> исключить.</w:t>
      </w:r>
    </w:p>
    <w:p w:rsidR="00CE51F4" w:rsidRDefault="00F80756" w:rsidP="00CE51F4">
      <w:pPr>
        <w:ind w:right="-5" w:firstLine="709"/>
        <w:jc w:val="both"/>
        <w:rPr>
          <w:bCs/>
          <w:sz w:val="28"/>
          <w:szCs w:val="28"/>
        </w:rPr>
      </w:pPr>
      <w:r w:rsidRPr="00CE51F4">
        <w:rPr>
          <w:sz w:val="28"/>
          <w:szCs w:val="28"/>
          <w:shd w:val="clear" w:color="auto" w:fill="FFFFFF"/>
        </w:rPr>
        <w:t>2.</w:t>
      </w:r>
      <w:r w:rsidR="00CE51F4" w:rsidRPr="00CE51F4">
        <w:rPr>
          <w:sz w:val="28"/>
          <w:szCs w:val="28"/>
          <w:shd w:val="clear" w:color="auto" w:fill="FFFFFF"/>
        </w:rPr>
        <w:t xml:space="preserve"> В </w:t>
      </w:r>
      <w:r w:rsidR="00CE51F4" w:rsidRPr="00CE51F4">
        <w:rPr>
          <w:bCs/>
          <w:sz w:val="28"/>
          <w:szCs w:val="28"/>
        </w:rPr>
        <w:t>Порядк</w:t>
      </w:r>
      <w:r w:rsidR="00CE51F4" w:rsidRPr="00CE51F4">
        <w:rPr>
          <w:bCs/>
          <w:sz w:val="28"/>
          <w:szCs w:val="28"/>
        </w:rPr>
        <w:t>е</w:t>
      </w:r>
      <w:r w:rsidR="00CE51F4" w:rsidRPr="00CE51F4">
        <w:rPr>
          <w:bCs/>
          <w:sz w:val="28"/>
          <w:szCs w:val="28"/>
        </w:rPr>
        <w:t xml:space="preserve"> предоставления из бюджета Забайкальского края субсидий юридическим лицам (за исключением субсидий государственным (муниципальным) учреждениям), индивидуальным предпринимателям на поддержку племенного животноводства</w:t>
      </w:r>
      <w:r w:rsidR="00CE51F4" w:rsidRPr="00CE51F4">
        <w:rPr>
          <w:bCs/>
          <w:sz w:val="28"/>
          <w:szCs w:val="28"/>
        </w:rPr>
        <w:t xml:space="preserve">, утвержденном постановлением Правительства Забайкальского </w:t>
      </w:r>
      <w:r w:rsidR="00CE51F4">
        <w:rPr>
          <w:bCs/>
          <w:sz w:val="28"/>
          <w:szCs w:val="28"/>
        </w:rPr>
        <w:t xml:space="preserve">края от 07 апреля 2017 года </w:t>
      </w:r>
      <w:r w:rsidR="00CE51F4">
        <w:rPr>
          <w:bCs/>
          <w:sz w:val="28"/>
          <w:szCs w:val="28"/>
        </w:rPr>
        <w:t>№ 124</w:t>
      </w:r>
      <w:r w:rsidR="00CE51F4">
        <w:rPr>
          <w:bCs/>
          <w:sz w:val="28"/>
          <w:szCs w:val="28"/>
        </w:rPr>
        <w:t xml:space="preserve">                           (с изменениями, внесенными постановлениями Правительства Забайкальского края </w:t>
      </w:r>
      <w:r w:rsidR="00CE51F4" w:rsidRPr="00CE51F4">
        <w:rPr>
          <w:sz w:val="28"/>
          <w:szCs w:val="28"/>
        </w:rPr>
        <w:t>от 26</w:t>
      </w:r>
      <w:r w:rsidR="00CE51F4">
        <w:rPr>
          <w:sz w:val="28"/>
          <w:szCs w:val="28"/>
        </w:rPr>
        <w:t xml:space="preserve"> октября 2</w:t>
      </w:r>
      <w:r w:rsidR="00CE51F4" w:rsidRPr="00CE51F4">
        <w:rPr>
          <w:sz w:val="28"/>
          <w:szCs w:val="28"/>
        </w:rPr>
        <w:t>017</w:t>
      </w:r>
      <w:r w:rsidR="00CE51F4">
        <w:rPr>
          <w:sz w:val="28"/>
          <w:szCs w:val="28"/>
        </w:rPr>
        <w:t xml:space="preserve"> года </w:t>
      </w:r>
      <w:r w:rsidR="00CE51F4" w:rsidRPr="00CE51F4">
        <w:rPr>
          <w:sz w:val="28"/>
          <w:szCs w:val="28"/>
        </w:rPr>
        <w:t>№ 450</w:t>
      </w:r>
      <w:r w:rsidR="00CE51F4">
        <w:rPr>
          <w:sz w:val="28"/>
          <w:szCs w:val="28"/>
        </w:rPr>
        <w:t xml:space="preserve">, </w:t>
      </w:r>
      <w:r w:rsidR="00CE51F4" w:rsidRPr="00CE51F4">
        <w:rPr>
          <w:sz w:val="28"/>
          <w:szCs w:val="28"/>
        </w:rPr>
        <w:t>от 20</w:t>
      </w:r>
      <w:r w:rsidR="00CE51F4">
        <w:rPr>
          <w:sz w:val="28"/>
          <w:szCs w:val="28"/>
        </w:rPr>
        <w:t xml:space="preserve"> марта </w:t>
      </w:r>
      <w:r w:rsidR="00CE51F4" w:rsidRPr="00CE51F4">
        <w:rPr>
          <w:sz w:val="28"/>
          <w:szCs w:val="28"/>
        </w:rPr>
        <w:t>2018</w:t>
      </w:r>
      <w:r w:rsidR="00CE51F4">
        <w:rPr>
          <w:sz w:val="28"/>
          <w:szCs w:val="28"/>
        </w:rPr>
        <w:t xml:space="preserve"> года</w:t>
      </w:r>
      <w:r w:rsidR="00CE51F4" w:rsidRPr="00CE51F4">
        <w:rPr>
          <w:color w:val="000000"/>
          <w:sz w:val="28"/>
          <w:szCs w:val="28"/>
          <w:shd w:val="clear" w:color="auto" w:fill="FFFFFF"/>
        </w:rPr>
        <w:t xml:space="preserve"> </w:t>
      </w:r>
      <w:r w:rsidR="00CE51F4" w:rsidRPr="00CE51F4">
        <w:rPr>
          <w:sz w:val="28"/>
          <w:szCs w:val="28"/>
        </w:rPr>
        <w:t>№ 91</w:t>
      </w:r>
      <w:r w:rsidR="00CE51F4">
        <w:rPr>
          <w:sz w:val="28"/>
          <w:szCs w:val="28"/>
        </w:rPr>
        <w:t xml:space="preserve">, </w:t>
      </w:r>
      <w:r w:rsidR="00CE51F4" w:rsidRPr="00CE51F4">
        <w:rPr>
          <w:sz w:val="28"/>
          <w:szCs w:val="28"/>
        </w:rPr>
        <w:t>от 26</w:t>
      </w:r>
      <w:r w:rsidR="00CE51F4">
        <w:rPr>
          <w:sz w:val="28"/>
          <w:szCs w:val="28"/>
        </w:rPr>
        <w:t xml:space="preserve"> июля </w:t>
      </w:r>
      <w:r w:rsidR="00CE51F4" w:rsidRPr="00CE51F4">
        <w:rPr>
          <w:sz w:val="28"/>
          <w:szCs w:val="28"/>
        </w:rPr>
        <w:t>2019</w:t>
      </w:r>
      <w:r w:rsidR="00CE51F4">
        <w:rPr>
          <w:sz w:val="28"/>
          <w:szCs w:val="28"/>
        </w:rPr>
        <w:t xml:space="preserve"> года </w:t>
      </w:r>
      <w:r w:rsidR="00CE51F4" w:rsidRPr="00CE51F4">
        <w:rPr>
          <w:sz w:val="28"/>
          <w:szCs w:val="28"/>
        </w:rPr>
        <w:t>№ 306</w:t>
      </w:r>
      <w:r w:rsidR="00CE51F4">
        <w:rPr>
          <w:sz w:val="28"/>
          <w:szCs w:val="28"/>
        </w:rPr>
        <w:t xml:space="preserve">, </w:t>
      </w:r>
      <w:r w:rsidR="00CE51F4" w:rsidRPr="00CE51F4">
        <w:rPr>
          <w:sz w:val="28"/>
          <w:szCs w:val="28"/>
        </w:rPr>
        <w:t>от 20</w:t>
      </w:r>
      <w:r w:rsidR="00CE51F4">
        <w:rPr>
          <w:sz w:val="28"/>
          <w:szCs w:val="28"/>
        </w:rPr>
        <w:t xml:space="preserve"> сентября </w:t>
      </w:r>
      <w:r w:rsidR="00CE51F4" w:rsidRPr="00CE51F4">
        <w:rPr>
          <w:sz w:val="28"/>
          <w:szCs w:val="28"/>
        </w:rPr>
        <w:t>2019</w:t>
      </w:r>
      <w:r w:rsidR="00CE51F4">
        <w:rPr>
          <w:sz w:val="28"/>
          <w:szCs w:val="28"/>
        </w:rPr>
        <w:t xml:space="preserve"> года</w:t>
      </w:r>
      <w:r w:rsidR="00CE51F4" w:rsidRPr="00CE51F4">
        <w:rPr>
          <w:sz w:val="28"/>
          <w:szCs w:val="28"/>
        </w:rPr>
        <w:t xml:space="preserve"> </w:t>
      </w:r>
      <w:r w:rsidR="00CE51F4" w:rsidRPr="00CE51F4">
        <w:rPr>
          <w:sz w:val="28"/>
          <w:szCs w:val="28"/>
        </w:rPr>
        <w:t>№ 376</w:t>
      </w:r>
      <w:r w:rsidR="00CE51F4">
        <w:rPr>
          <w:sz w:val="28"/>
          <w:szCs w:val="28"/>
        </w:rPr>
        <w:t xml:space="preserve">, </w:t>
      </w:r>
      <w:r w:rsidR="00CE51F4" w:rsidRPr="00CE51F4">
        <w:rPr>
          <w:sz w:val="28"/>
          <w:szCs w:val="28"/>
        </w:rPr>
        <w:t>от 26</w:t>
      </w:r>
      <w:r w:rsidR="00CE51F4">
        <w:rPr>
          <w:sz w:val="28"/>
          <w:szCs w:val="28"/>
        </w:rPr>
        <w:t xml:space="preserve"> август </w:t>
      </w:r>
      <w:r w:rsidR="00CE51F4" w:rsidRPr="00CE51F4">
        <w:rPr>
          <w:sz w:val="28"/>
          <w:szCs w:val="28"/>
        </w:rPr>
        <w:t>2021</w:t>
      </w:r>
      <w:r w:rsidR="00CE51F4">
        <w:rPr>
          <w:sz w:val="28"/>
          <w:szCs w:val="28"/>
        </w:rPr>
        <w:t xml:space="preserve"> года            </w:t>
      </w:r>
      <w:r w:rsidR="00CE51F4" w:rsidRPr="00CE51F4">
        <w:rPr>
          <w:sz w:val="28"/>
          <w:szCs w:val="28"/>
        </w:rPr>
        <w:t xml:space="preserve"> </w:t>
      </w:r>
      <w:r w:rsidR="00CE51F4" w:rsidRPr="00CE51F4">
        <w:rPr>
          <w:sz w:val="28"/>
          <w:szCs w:val="28"/>
        </w:rPr>
        <w:t>№ 332</w:t>
      </w:r>
      <w:r w:rsidR="00CE51F4">
        <w:rPr>
          <w:sz w:val="28"/>
          <w:szCs w:val="28"/>
        </w:rPr>
        <w:t xml:space="preserve">, </w:t>
      </w:r>
      <w:r w:rsidR="00CE51F4" w:rsidRPr="00CE51F4">
        <w:rPr>
          <w:sz w:val="28"/>
          <w:szCs w:val="28"/>
        </w:rPr>
        <w:t>от 16</w:t>
      </w:r>
      <w:r w:rsidR="00CE51F4">
        <w:rPr>
          <w:sz w:val="28"/>
          <w:szCs w:val="28"/>
        </w:rPr>
        <w:t xml:space="preserve"> мая </w:t>
      </w:r>
      <w:r w:rsidR="00CE51F4" w:rsidRPr="00CE51F4">
        <w:rPr>
          <w:sz w:val="28"/>
          <w:szCs w:val="28"/>
        </w:rPr>
        <w:t>2022</w:t>
      </w:r>
      <w:r w:rsidR="00CE51F4">
        <w:rPr>
          <w:sz w:val="28"/>
          <w:szCs w:val="28"/>
        </w:rPr>
        <w:t xml:space="preserve"> года</w:t>
      </w:r>
      <w:r w:rsidR="00CE51F4" w:rsidRPr="00CE51F4">
        <w:rPr>
          <w:sz w:val="28"/>
          <w:szCs w:val="28"/>
        </w:rPr>
        <w:t xml:space="preserve"> </w:t>
      </w:r>
      <w:r w:rsidR="00CE51F4" w:rsidRPr="00CE51F4">
        <w:rPr>
          <w:sz w:val="28"/>
          <w:szCs w:val="28"/>
        </w:rPr>
        <w:t>№ 178</w:t>
      </w:r>
      <w:r w:rsidR="00CE51F4">
        <w:rPr>
          <w:sz w:val="28"/>
          <w:szCs w:val="28"/>
        </w:rPr>
        <w:t>, о</w:t>
      </w:r>
      <w:r w:rsidR="00CE51F4" w:rsidRPr="00CE51F4">
        <w:rPr>
          <w:sz w:val="28"/>
          <w:szCs w:val="28"/>
        </w:rPr>
        <w:t>т 17</w:t>
      </w:r>
      <w:r w:rsidR="00CE51F4">
        <w:rPr>
          <w:sz w:val="28"/>
          <w:szCs w:val="28"/>
        </w:rPr>
        <w:t xml:space="preserve"> августа </w:t>
      </w:r>
      <w:r w:rsidR="00CE51F4" w:rsidRPr="00CE51F4">
        <w:rPr>
          <w:sz w:val="28"/>
          <w:szCs w:val="28"/>
        </w:rPr>
        <w:t>2022</w:t>
      </w:r>
      <w:r w:rsidR="00CE51F4">
        <w:rPr>
          <w:sz w:val="28"/>
          <w:szCs w:val="28"/>
        </w:rPr>
        <w:t xml:space="preserve"> года</w:t>
      </w:r>
      <w:r w:rsidR="00CE51F4" w:rsidRPr="00CE51F4">
        <w:rPr>
          <w:sz w:val="28"/>
          <w:szCs w:val="28"/>
        </w:rPr>
        <w:t xml:space="preserve"> </w:t>
      </w:r>
      <w:r w:rsidR="00CE51F4" w:rsidRPr="00CE51F4">
        <w:rPr>
          <w:sz w:val="28"/>
          <w:szCs w:val="28"/>
        </w:rPr>
        <w:t>№ 351</w:t>
      </w:r>
      <w:r w:rsidR="00CE51F4">
        <w:rPr>
          <w:sz w:val="28"/>
          <w:szCs w:val="28"/>
        </w:rPr>
        <w:t xml:space="preserve">,  </w:t>
      </w:r>
      <w:r w:rsidR="00CE51F4" w:rsidRPr="00CE51F4">
        <w:rPr>
          <w:sz w:val="28"/>
          <w:szCs w:val="28"/>
        </w:rPr>
        <w:t>от 15</w:t>
      </w:r>
      <w:r w:rsidR="00CE51F4">
        <w:rPr>
          <w:sz w:val="28"/>
          <w:szCs w:val="28"/>
        </w:rPr>
        <w:t xml:space="preserve"> февраля </w:t>
      </w:r>
      <w:r w:rsidR="00CE51F4" w:rsidRPr="00CE51F4">
        <w:rPr>
          <w:sz w:val="28"/>
          <w:szCs w:val="28"/>
        </w:rPr>
        <w:t>2023</w:t>
      </w:r>
      <w:r w:rsidR="00CE51F4">
        <w:rPr>
          <w:sz w:val="28"/>
          <w:szCs w:val="28"/>
        </w:rPr>
        <w:t xml:space="preserve"> года </w:t>
      </w:r>
      <w:r w:rsidR="00CE51F4" w:rsidRPr="00CE51F4">
        <w:rPr>
          <w:sz w:val="28"/>
          <w:szCs w:val="28"/>
        </w:rPr>
        <w:t>№ 75</w:t>
      </w:r>
      <w:r w:rsidR="00CE51F4">
        <w:rPr>
          <w:sz w:val="28"/>
          <w:szCs w:val="28"/>
        </w:rPr>
        <w:t xml:space="preserve">, </w:t>
      </w:r>
      <w:r w:rsidR="00CE51F4" w:rsidRPr="00CE51F4">
        <w:rPr>
          <w:bCs/>
          <w:sz w:val="28"/>
          <w:szCs w:val="28"/>
        </w:rPr>
        <w:t>от 18</w:t>
      </w:r>
      <w:r w:rsidR="00CE51F4">
        <w:rPr>
          <w:bCs/>
          <w:sz w:val="28"/>
          <w:szCs w:val="28"/>
        </w:rPr>
        <w:t xml:space="preserve"> апреля </w:t>
      </w:r>
      <w:r w:rsidR="00CE51F4" w:rsidRPr="00CE51F4">
        <w:rPr>
          <w:bCs/>
          <w:sz w:val="28"/>
          <w:szCs w:val="28"/>
        </w:rPr>
        <w:t>2023</w:t>
      </w:r>
      <w:r w:rsidR="00CE51F4">
        <w:rPr>
          <w:bCs/>
          <w:sz w:val="28"/>
          <w:szCs w:val="28"/>
        </w:rPr>
        <w:t xml:space="preserve"> года </w:t>
      </w:r>
      <w:r w:rsidR="00CE51F4" w:rsidRPr="00CE51F4">
        <w:rPr>
          <w:bCs/>
          <w:sz w:val="28"/>
          <w:szCs w:val="28"/>
        </w:rPr>
        <w:t>№ 186</w:t>
      </w:r>
      <w:r w:rsidR="00CE51F4">
        <w:rPr>
          <w:bCs/>
          <w:sz w:val="28"/>
          <w:szCs w:val="28"/>
        </w:rPr>
        <w:t xml:space="preserve">, </w:t>
      </w:r>
      <w:r w:rsidR="00CE51F4" w:rsidRPr="00CE51F4">
        <w:rPr>
          <w:bCs/>
          <w:sz w:val="28"/>
          <w:szCs w:val="28"/>
        </w:rPr>
        <w:t>от 11</w:t>
      </w:r>
      <w:r w:rsidR="00CE51F4">
        <w:rPr>
          <w:bCs/>
          <w:sz w:val="28"/>
          <w:szCs w:val="28"/>
        </w:rPr>
        <w:t xml:space="preserve"> июля </w:t>
      </w:r>
      <w:r w:rsidR="00CE51F4" w:rsidRPr="00CE51F4">
        <w:rPr>
          <w:bCs/>
          <w:sz w:val="28"/>
          <w:szCs w:val="28"/>
        </w:rPr>
        <w:t>2023</w:t>
      </w:r>
      <w:r w:rsidR="00CE51F4">
        <w:rPr>
          <w:bCs/>
          <w:sz w:val="28"/>
          <w:szCs w:val="28"/>
        </w:rPr>
        <w:t xml:space="preserve"> года</w:t>
      </w:r>
      <w:r w:rsidR="00CE51F4" w:rsidRPr="00CE51F4">
        <w:rPr>
          <w:bCs/>
          <w:sz w:val="28"/>
          <w:szCs w:val="28"/>
        </w:rPr>
        <w:t xml:space="preserve"> </w:t>
      </w:r>
      <w:r w:rsidR="00CE51F4" w:rsidRPr="00CE51F4">
        <w:rPr>
          <w:bCs/>
          <w:sz w:val="28"/>
          <w:szCs w:val="28"/>
        </w:rPr>
        <w:t>№ 352</w:t>
      </w:r>
      <w:r w:rsidR="00CE51F4">
        <w:rPr>
          <w:bCs/>
          <w:sz w:val="28"/>
          <w:szCs w:val="28"/>
        </w:rPr>
        <w:t xml:space="preserve">,     </w:t>
      </w:r>
      <w:r w:rsidR="00CE51F4" w:rsidRPr="00CE51F4">
        <w:rPr>
          <w:bCs/>
          <w:sz w:val="28"/>
          <w:szCs w:val="28"/>
        </w:rPr>
        <w:t>от 27</w:t>
      </w:r>
      <w:r w:rsidR="00CE51F4">
        <w:rPr>
          <w:bCs/>
          <w:sz w:val="28"/>
          <w:szCs w:val="28"/>
        </w:rPr>
        <w:t xml:space="preserve"> апреля </w:t>
      </w:r>
      <w:r w:rsidR="00CE51F4" w:rsidRPr="00CE51F4">
        <w:rPr>
          <w:bCs/>
          <w:sz w:val="28"/>
          <w:szCs w:val="28"/>
        </w:rPr>
        <w:t>2024</w:t>
      </w:r>
      <w:r w:rsidR="00CE51F4">
        <w:rPr>
          <w:bCs/>
          <w:sz w:val="28"/>
          <w:szCs w:val="28"/>
        </w:rPr>
        <w:t xml:space="preserve"> года</w:t>
      </w:r>
      <w:r w:rsidR="00CE51F4" w:rsidRPr="00CE51F4">
        <w:rPr>
          <w:bCs/>
          <w:sz w:val="28"/>
          <w:szCs w:val="28"/>
        </w:rPr>
        <w:t xml:space="preserve"> </w:t>
      </w:r>
      <w:r w:rsidR="00CE51F4" w:rsidRPr="00CE51F4">
        <w:rPr>
          <w:bCs/>
          <w:sz w:val="28"/>
          <w:szCs w:val="28"/>
        </w:rPr>
        <w:t>№ 214</w:t>
      </w:r>
      <w:r w:rsidR="00CE51F4">
        <w:rPr>
          <w:bCs/>
          <w:sz w:val="28"/>
          <w:szCs w:val="28"/>
        </w:rPr>
        <w:t xml:space="preserve">, </w:t>
      </w:r>
      <w:r w:rsidR="00CE51F4" w:rsidRPr="00CE51F4">
        <w:rPr>
          <w:bCs/>
          <w:sz w:val="28"/>
          <w:szCs w:val="28"/>
        </w:rPr>
        <w:t>от 07</w:t>
      </w:r>
      <w:r w:rsidR="00CE51F4">
        <w:rPr>
          <w:bCs/>
          <w:sz w:val="28"/>
          <w:szCs w:val="28"/>
        </w:rPr>
        <w:t xml:space="preserve"> апреля </w:t>
      </w:r>
      <w:r w:rsidR="00CE51F4" w:rsidRPr="00CE51F4">
        <w:rPr>
          <w:bCs/>
          <w:sz w:val="28"/>
          <w:szCs w:val="28"/>
        </w:rPr>
        <w:t>2025</w:t>
      </w:r>
      <w:r w:rsidR="00CE51F4">
        <w:rPr>
          <w:bCs/>
          <w:sz w:val="28"/>
          <w:szCs w:val="28"/>
        </w:rPr>
        <w:t xml:space="preserve"> года</w:t>
      </w:r>
      <w:r w:rsidR="00CE51F4" w:rsidRPr="00CE51F4">
        <w:rPr>
          <w:bCs/>
          <w:sz w:val="28"/>
          <w:szCs w:val="28"/>
        </w:rPr>
        <w:t xml:space="preserve"> </w:t>
      </w:r>
      <w:r w:rsidR="00CE51F4" w:rsidRPr="00CE51F4">
        <w:rPr>
          <w:bCs/>
          <w:sz w:val="28"/>
          <w:szCs w:val="28"/>
        </w:rPr>
        <w:t>№ 171</w:t>
      </w:r>
      <w:r w:rsidR="00CE51F4">
        <w:rPr>
          <w:bCs/>
          <w:sz w:val="28"/>
          <w:szCs w:val="28"/>
        </w:rPr>
        <w:t>):</w:t>
      </w:r>
    </w:p>
    <w:p w:rsidR="00181969" w:rsidRPr="00260DF6" w:rsidRDefault="00CE51F4" w:rsidP="00181969">
      <w:pPr>
        <w:ind w:right="-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1)</w:t>
      </w:r>
      <w:r w:rsidR="00181969" w:rsidRPr="00260DF6">
        <w:rPr>
          <w:sz w:val="28"/>
          <w:szCs w:val="28"/>
        </w:rPr>
        <w:t xml:space="preserve"> абзац </w:t>
      </w:r>
      <w:r w:rsidR="00181969">
        <w:rPr>
          <w:sz w:val="28"/>
          <w:szCs w:val="28"/>
        </w:rPr>
        <w:t>четвертый</w:t>
      </w:r>
      <w:r w:rsidR="00181969" w:rsidRPr="00260DF6">
        <w:rPr>
          <w:sz w:val="28"/>
          <w:szCs w:val="28"/>
        </w:rPr>
        <w:t xml:space="preserve"> пункта </w:t>
      </w:r>
      <w:r w:rsidR="00181969">
        <w:rPr>
          <w:sz w:val="28"/>
          <w:szCs w:val="28"/>
        </w:rPr>
        <w:t>2</w:t>
      </w:r>
      <w:r w:rsidR="00181969" w:rsidRPr="00260DF6">
        <w:rPr>
          <w:sz w:val="28"/>
          <w:szCs w:val="28"/>
        </w:rPr>
        <w:t xml:space="preserve"> дополнить словами </w:t>
      </w:r>
      <w:r w:rsidR="00181969" w:rsidRPr="00260DF6">
        <w:rPr>
          <w:bCs/>
          <w:sz w:val="28"/>
          <w:szCs w:val="28"/>
        </w:rPr>
        <w:t>«, в течение 10 рабочих дней со дня, следующего за днем доведения бюджетных ассигнований на предоставление субсидий до Министерства»;</w:t>
      </w:r>
    </w:p>
    <w:p w:rsidR="00181969" w:rsidRDefault="00181969" w:rsidP="00CE51F4">
      <w:pPr>
        <w:ind w:right="-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пункт 4 дополнить подпунктами 9 и 10 следующего содержания:</w:t>
      </w:r>
    </w:p>
    <w:p w:rsidR="00181969" w:rsidRDefault="00181969" w:rsidP="00181969">
      <w:pPr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 w:rsidRPr="00260DF6">
        <w:rPr>
          <w:bCs/>
          <w:sz w:val="28"/>
          <w:szCs w:val="28"/>
        </w:rPr>
        <w:t>«</w:t>
      </w:r>
      <w:r w:rsidR="0071732E">
        <w:rPr>
          <w:bCs/>
          <w:sz w:val="28"/>
          <w:szCs w:val="28"/>
        </w:rPr>
        <w:t>9</w:t>
      </w:r>
      <w:r w:rsidRPr="00260DF6">
        <w:rPr>
          <w:bCs/>
          <w:sz w:val="28"/>
          <w:szCs w:val="28"/>
        </w:rPr>
        <w:t xml:space="preserve">) не иметь </w:t>
      </w:r>
      <w:r w:rsidRPr="00260DF6">
        <w:rPr>
          <w:sz w:val="28"/>
          <w:szCs w:val="28"/>
        </w:rPr>
        <w:t xml:space="preserve">на едином налоговом счете получателя субсидии задолженности по уплате налогов, сборов и страховых взносов в бюджеты бюджетной системы Российской Федерации в размере, превышающем размер, определенный </w:t>
      </w:r>
      <w:hyperlink r:id="rId11" w:history="1">
        <w:r w:rsidRPr="00260DF6">
          <w:rPr>
            <w:rStyle w:val="a3"/>
            <w:color w:val="auto"/>
            <w:sz w:val="28"/>
            <w:szCs w:val="28"/>
            <w:u w:val="none"/>
          </w:rPr>
          <w:t>пунктом 3 статьи 47</w:t>
        </w:r>
      </w:hyperlink>
      <w:r w:rsidRPr="00260DF6">
        <w:rPr>
          <w:sz w:val="28"/>
          <w:szCs w:val="28"/>
        </w:rPr>
        <w:t xml:space="preserve"> Налогово</w:t>
      </w:r>
      <w:r>
        <w:rPr>
          <w:sz w:val="28"/>
          <w:szCs w:val="28"/>
        </w:rPr>
        <w:t>го кодекса Российской Федерации</w:t>
      </w:r>
      <w:r w:rsidRPr="00260DF6">
        <w:rPr>
          <w:sz w:val="28"/>
          <w:szCs w:val="28"/>
        </w:rPr>
        <w:t>;</w:t>
      </w:r>
    </w:p>
    <w:p w:rsidR="00181969" w:rsidRDefault="0071732E" w:rsidP="00181969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10</w:t>
      </w:r>
      <w:r w:rsidR="00181969">
        <w:rPr>
          <w:bCs/>
          <w:sz w:val="28"/>
          <w:szCs w:val="28"/>
        </w:rPr>
        <w:t>)</w:t>
      </w:r>
      <w:r w:rsidR="00181969" w:rsidRPr="00265926">
        <w:rPr>
          <w:bCs/>
          <w:sz w:val="28"/>
          <w:szCs w:val="28"/>
        </w:rPr>
        <w:t xml:space="preserve"> </w:t>
      </w:r>
      <w:r w:rsidR="00181969" w:rsidRPr="00265926">
        <w:rPr>
          <w:color w:val="000000"/>
          <w:sz w:val="28"/>
          <w:szCs w:val="28"/>
          <w:shd w:val="clear" w:color="auto" w:fill="FFFFFF"/>
        </w:rPr>
        <w:t>не иметь просроченной задолженности по возврату в бюджет Забайкальского края, иных субсидий, бюджетных инвестиций, а также иной просроченной (неурегулированной) задолженности по денежным обязательствам перед Забайкальским краем (за исключением случаев, установленных Прав</w:t>
      </w:r>
      <w:r w:rsidR="00181969">
        <w:rPr>
          <w:color w:val="000000"/>
          <w:sz w:val="28"/>
          <w:szCs w:val="28"/>
          <w:shd w:val="clear" w:color="auto" w:fill="FFFFFF"/>
        </w:rPr>
        <w:t>ительством Забайкальского края).»;</w:t>
      </w:r>
    </w:p>
    <w:p w:rsidR="0071732E" w:rsidRDefault="0071732E" w:rsidP="00181969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3) подпункт 3 пункта 5 признать утратившим силу;</w:t>
      </w:r>
    </w:p>
    <w:p w:rsidR="0071732E" w:rsidRDefault="00216033" w:rsidP="00181969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4)</w:t>
      </w:r>
      <w:r w:rsidR="00FF0743">
        <w:rPr>
          <w:color w:val="000000"/>
          <w:sz w:val="28"/>
          <w:szCs w:val="28"/>
          <w:shd w:val="clear" w:color="auto" w:fill="FFFFFF"/>
        </w:rPr>
        <w:t xml:space="preserve"> в пункте 9:</w:t>
      </w:r>
    </w:p>
    <w:p w:rsidR="00216033" w:rsidRDefault="00FF0743" w:rsidP="00FF0743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а</w:t>
      </w:r>
      <w:proofErr w:type="gramEnd"/>
      <w:r>
        <w:rPr>
          <w:color w:val="000000"/>
          <w:sz w:val="28"/>
          <w:szCs w:val="28"/>
          <w:shd w:val="clear" w:color="auto" w:fill="FFFFFF"/>
        </w:rPr>
        <w:t>) в абзаце первом слова «</w:t>
      </w:r>
      <w:r w:rsidR="00216033" w:rsidRPr="00BF1EC2">
        <w:rPr>
          <w:sz w:val="28"/>
          <w:szCs w:val="28"/>
        </w:rPr>
        <w:t>или после окончания срока подачи заявки до заключения соглашения с победителем (победителями) отбора только в случае возникновения обстоятельств непреодолимой силы в соответствии с пунктом 3 статьи 401 Гражданско</w:t>
      </w:r>
      <w:r>
        <w:rPr>
          <w:sz w:val="28"/>
          <w:szCs w:val="28"/>
        </w:rPr>
        <w:t>го кодекса Российской Федерации» исключить;</w:t>
      </w:r>
    </w:p>
    <w:p w:rsidR="00FF0743" w:rsidRDefault="00FF0743" w:rsidP="00FF0743">
      <w:pPr>
        <w:ind w:right="-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дополнить новым абзацем четвертым  следующего содержания:</w:t>
      </w:r>
    </w:p>
    <w:p w:rsidR="00FF0743" w:rsidRDefault="00FF0743" w:rsidP="00FF0743">
      <w:pPr>
        <w:ind w:right="-5" w:firstLine="709"/>
        <w:jc w:val="both"/>
        <w:rPr>
          <w:sz w:val="28"/>
          <w:szCs w:val="28"/>
        </w:rPr>
      </w:pPr>
      <w:r w:rsidRPr="00260DF6">
        <w:rPr>
          <w:sz w:val="28"/>
          <w:szCs w:val="28"/>
        </w:rPr>
        <w:t xml:space="preserve">«После окончания срока отмены проведения отбора получателей субсидий в соответствии с абзацем первым настоящего пункта и до заключения соглашения с победителем (победителями) отбора получателей субсидий Министерство может отменить отбор получателей субсидий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 </w:t>
      </w:r>
      <w:hyperlink r:id="rId12" w:history="1">
        <w:r w:rsidRPr="00260DF6">
          <w:rPr>
            <w:rStyle w:val="a3"/>
            <w:color w:val="auto"/>
            <w:sz w:val="28"/>
            <w:szCs w:val="28"/>
            <w:u w:val="none"/>
          </w:rPr>
          <w:t>пунктом 3 статьи 401</w:t>
        </w:r>
      </w:hyperlink>
      <w:r w:rsidRPr="00260DF6">
        <w:rPr>
          <w:sz w:val="28"/>
          <w:szCs w:val="28"/>
        </w:rPr>
        <w:t xml:space="preserve"> Гражданского кодекса Российской Федерации.»;</w:t>
      </w:r>
    </w:p>
    <w:p w:rsidR="00BB47A4" w:rsidRDefault="00FF0743" w:rsidP="00FF0743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абзац второй пункта 10 </w:t>
      </w:r>
      <w:r w:rsidR="00BB47A4">
        <w:rPr>
          <w:bCs/>
          <w:sz w:val="28"/>
          <w:szCs w:val="28"/>
        </w:rPr>
        <w:t>дополнить словами «</w:t>
      </w:r>
      <w:r w:rsidR="00BB47A4" w:rsidRPr="001B789E">
        <w:rPr>
          <w:sz w:val="28"/>
          <w:szCs w:val="28"/>
        </w:rPr>
        <w:t>и материалов, сформированных в том числе в электронном виде с использова</w:t>
      </w:r>
      <w:r w:rsidR="00BB47A4">
        <w:rPr>
          <w:sz w:val="28"/>
          <w:szCs w:val="28"/>
        </w:rPr>
        <w:t>нием иных информационных систем»;</w:t>
      </w:r>
    </w:p>
    <w:p w:rsidR="00736494" w:rsidRDefault="00736494" w:rsidP="00FF0743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пункт 12 дополнить абзацем следующего содержания:</w:t>
      </w:r>
    </w:p>
    <w:p w:rsidR="00736494" w:rsidRDefault="00736494" w:rsidP="00736494">
      <w:pPr>
        <w:ind w:right="-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9E3E2D">
        <w:rPr>
          <w:bCs/>
          <w:sz w:val="28"/>
          <w:szCs w:val="28"/>
        </w:rPr>
        <w:t>Подтверждение согласия участника отбора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получателей субсидии и результатом предоставления субсидии, осуществляется посредством заполнения соответствующих экранных форм веб-интерфе</w:t>
      </w:r>
      <w:r>
        <w:rPr>
          <w:bCs/>
          <w:sz w:val="28"/>
          <w:szCs w:val="28"/>
        </w:rPr>
        <w:t>йса ГИИС «Электронный бюджет».»;</w:t>
      </w:r>
    </w:p>
    <w:p w:rsidR="00FF0743" w:rsidRDefault="00736494" w:rsidP="00FF0743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F0743">
        <w:rPr>
          <w:sz w:val="28"/>
          <w:szCs w:val="28"/>
        </w:rPr>
        <w:t>) пункт 15 дополнить абзацами следующего содержания:</w:t>
      </w:r>
    </w:p>
    <w:p w:rsidR="00FF0743" w:rsidRPr="00260DF6" w:rsidRDefault="00FF0743" w:rsidP="00FF0743">
      <w:pPr>
        <w:spacing w:line="288" w:lineRule="atLeast"/>
        <w:ind w:firstLine="709"/>
        <w:jc w:val="both"/>
        <w:rPr>
          <w:sz w:val="28"/>
          <w:szCs w:val="28"/>
        </w:rPr>
      </w:pPr>
      <w:r w:rsidRPr="00260DF6">
        <w:rPr>
          <w:color w:val="22272F"/>
          <w:sz w:val="28"/>
          <w:szCs w:val="28"/>
          <w:shd w:val="clear" w:color="auto" w:fill="FFFFFF"/>
        </w:rPr>
        <w:t xml:space="preserve">«Подтверждение соответствия участника отбора требованиям, </w:t>
      </w:r>
      <w:r w:rsidRPr="00260DF6">
        <w:rPr>
          <w:sz w:val="28"/>
          <w:szCs w:val="28"/>
          <w:shd w:val="clear" w:color="auto" w:fill="FFFFFF"/>
        </w:rPr>
        <w:t xml:space="preserve">установленным </w:t>
      </w:r>
      <w:hyperlink r:id="rId13" w:anchor="/document/409307254/entry/10072" w:history="1">
        <w:r w:rsidRPr="00260DF6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подпунктом 2 пункта </w:t>
        </w:r>
      </w:hyperlink>
      <w:r>
        <w:rPr>
          <w:sz w:val="28"/>
          <w:szCs w:val="28"/>
        </w:rPr>
        <w:t>4</w:t>
      </w:r>
      <w:r w:rsidRPr="00260DF6">
        <w:rPr>
          <w:sz w:val="28"/>
          <w:szCs w:val="28"/>
        </w:rPr>
        <w:t xml:space="preserve"> </w:t>
      </w:r>
      <w:r w:rsidRPr="00260DF6">
        <w:rPr>
          <w:color w:val="22272F"/>
          <w:sz w:val="28"/>
          <w:szCs w:val="28"/>
          <w:shd w:val="clear" w:color="auto" w:fill="FFFFFF"/>
        </w:rPr>
        <w:t xml:space="preserve">настоящего Порядка, в части соответствия участника отбора требованию не являться российским </w:t>
      </w:r>
      <w:r w:rsidRPr="00260DF6">
        <w:rPr>
          <w:color w:val="22272F"/>
          <w:sz w:val="28"/>
          <w:szCs w:val="28"/>
          <w:shd w:val="clear" w:color="auto" w:fill="FFFFFF"/>
        </w:rPr>
        <w:lastRenderedPageBreak/>
        <w:t xml:space="preserve">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Федерации), осуществляется Министерством самостоятельно, в том числе на основании сведений, имеющихся в Министерстве, а также информации, размещенной </w:t>
      </w:r>
      <w:r w:rsidRPr="00260DF6">
        <w:rPr>
          <w:sz w:val="28"/>
          <w:szCs w:val="28"/>
          <w:shd w:val="clear" w:color="auto" w:fill="FFFFFF"/>
        </w:rPr>
        <w:t xml:space="preserve">на </w:t>
      </w:r>
      <w:hyperlink r:id="rId14" w:tgtFrame="_blank" w:history="1">
        <w:r w:rsidRPr="00260DF6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официальном сайте</w:t>
        </w:r>
      </w:hyperlink>
      <w:r w:rsidRPr="00260DF6">
        <w:rPr>
          <w:sz w:val="28"/>
          <w:szCs w:val="28"/>
        </w:rPr>
        <w:t xml:space="preserve"> </w:t>
      </w:r>
      <w:r w:rsidRPr="00260DF6">
        <w:rPr>
          <w:color w:val="22272F"/>
          <w:sz w:val="28"/>
          <w:szCs w:val="28"/>
          <w:shd w:val="clear" w:color="auto" w:fill="FFFFFF"/>
        </w:rPr>
        <w:t>Федеральной налоговой службы, посредством установления информации об учредителях участника отбора. В случае если учредителем участника отбора является юридическое лицо, проверка осуществляется также в отношении учредителя участника отбора (прямого и косвенного).</w:t>
      </w:r>
    </w:p>
    <w:p w:rsidR="00FF0743" w:rsidRDefault="00FF0743" w:rsidP="00FF0743">
      <w:pPr>
        <w:ind w:right="-5" w:firstLine="709"/>
        <w:jc w:val="both"/>
        <w:rPr>
          <w:sz w:val="28"/>
          <w:szCs w:val="28"/>
        </w:rPr>
      </w:pPr>
      <w:r w:rsidRPr="00260DF6">
        <w:rPr>
          <w:sz w:val="28"/>
          <w:szCs w:val="28"/>
        </w:rPr>
        <w:t>При несоответствии поданных в составе заявки сведений, содержащихся в экранных формах веб-интерфейса системы «Электронный бюджет», сведениям, содержащимся в прилагаемых к заявке документах, приоритет имеют сведения, содержащиеся в экранных формах веб-интерфейса ГИИС «Электронный бюджет»;</w:t>
      </w:r>
    </w:p>
    <w:p w:rsidR="00FF0743" w:rsidRDefault="00736494" w:rsidP="00FF0743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F0743">
        <w:rPr>
          <w:sz w:val="28"/>
          <w:szCs w:val="28"/>
        </w:rPr>
        <w:t>)</w:t>
      </w:r>
      <w:r w:rsidR="00387616">
        <w:rPr>
          <w:sz w:val="28"/>
          <w:szCs w:val="28"/>
        </w:rPr>
        <w:t xml:space="preserve"> пункт 17 дополнить абзацем </w:t>
      </w:r>
      <w:r w:rsidR="00F95770">
        <w:rPr>
          <w:sz w:val="28"/>
          <w:szCs w:val="28"/>
        </w:rPr>
        <w:t>следующего</w:t>
      </w:r>
      <w:bookmarkStart w:id="1" w:name="_GoBack"/>
      <w:bookmarkEnd w:id="1"/>
      <w:r w:rsidR="00387616">
        <w:rPr>
          <w:sz w:val="28"/>
          <w:szCs w:val="28"/>
        </w:rPr>
        <w:t xml:space="preserve"> содержания:</w:t>
      </w:r>
    </w:p>
    <w:p w:rsidR="00E17048" w:rsidRDefault="00387616" w:rsidP="00265926">
      <w:pPr>
        <w:ind w:right="-5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60DF6">
        <w:rPr>
          <w:sz w:val="28"/>
          <w:szCs w:val="28"/>
        </w:rPr>
        <w:t xml:space="preserve"> </w:t>
      </w:r>
      <w:r w:rsidR="00E17048" w:rsidRPr="00260DF6">
        <w:rPr>
          <w:sz w:val="28"/>
          <w:szCs w:val="28"/>
        </w:rPr>
        <w:t>«</w:t>
      </w:r>
      <w:r w:rsidR="00E17048" w:rsidRPr="00260DF6">
        <w:rPr>
          <w:color w:val="22272F"/>
          <w:sz w:val="28"/>
          <w:szCs w:val="28"/>
        </w:rPr>
        <w:t xml:space="preserve">Решение, указанное в подпункте 2 настоящего пункта, </w:t>
      </w:r>
      <w:r w:rsidR="00E17048" w:rsidRPr="00260DF6">
        <w:rPr>
          <w:color w:val="000000"/>
          <w:sz w:val="28"/>
          <w:szCs w:val="28"/>
          <w:shd w:val="clear" w:color="auto" w:fill="FFFFFF"/>
        </w:rPr>
        <w:t>может быть обжаловано в порядке и сроки, установленные действующим законодательством.»;</w:t>
      </w:r>
    </w:p>
    <w:p w:rsidR="00BB47A4" w:rsidRDefault="00736494" w:rsidP="00736494">
      <w:pPr>
        <w:ind w:right="-5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9) абзац четвертый пункта 18 после слов «</w:t>
      </w:r>
      <w:r w:rsidRPr="00BF1EC2">
        <w:rPr>
          <w:rFonts w:ascii="Times New Roman CYR" w:hAnsi="Times New Roman CYR" w:cs="Times New Roman CYR"/>
          <w:sz w:val="28"/>
          <w:szCs w:val="28"/>
        </w:rPr>
        <w:t>размещается на едином портале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BB47A4" w:rsidRPr="00D026A7">
        <w:rPr>
          <w:sz w:val="28"/>
          <w:szCs w:val="28"/>
        </w:rPr>
        <w:t>дополнить словами «и на официальном сайте Министерства в информационно-телеко</w:t>
      </w:r>
      <w:r>
        <w:rPr>
          <w:sz w:val="28"/>
          <w:szCs w:val="28"/>
        </w:rPr>
        <w:t>ммуникационной сети «Интернет</w:t>
      </w:r>
      <w:r w:rsidR="00BB47A4">
        <w:rPr>
          <w:sz w:val="28"/>
          <w:szCs w:val="28"/>
        </w:rPr>
        <w:t>»;</w:t>
      </w:r>
    </w:p>
    <w:p w:rsidR="00736494" w:rsidRDefault="00736494" w:rsidP="00736494">
      <w:pPr>
        <w:ind w:right="-5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10)  в пункте 26:</w:t>
      </w:r>
    </w:p>
    <w:p w:rsidR="00736494" w:rsidRDefault="00736494" w:rsidP="00736494">
      <w:pPr>
        <w:ind w:right="-5"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а</w:t>
      </w:r>
      <w:proofErr w:type="gramEnd"/>
      <w:r>
        <w:rPr>
          <w:color w:val="000000"/>
          <w:sz w:val="28"/>
          <w:szCs w:val="28"/>
          <w:shd w:val="clear" w:color="auto" w:fill="FFFFFF"/>
        </w:rPr>
        <w:t>) подпункт 2 признать утратившим силу;</w:t>
      </w:r>
    </w:p>
    <w:p w:rsidR="00736494" w:rsidRDefault="00736494" w:rsidP="00736494">
      <w:pPr>
        <w:ind w:right="-5"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б</w:t>
      </w:r>
      <w:proofErr w:type="gramEnd"/>
      <w:r>
        <w:rPr>
          <w:color w:val="000000"/>
          <w:sz w:val="28"/>
          <w:szCs w:val="28"/>
          <w:shd w:val="clear" w:color="auto" w:fill="FFFFFF"/>
        </w:rPr>
        <w:t>) подпункт 4 признать утратившим силу;</w:t>
      </w:r>
    </w:p>
    <w:p w:rsidR="00736494" w:rsidRDefault="00736494" w:rsidP="00736494">
      <w:pPr>
        <w:ind w:right="-5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11)</w:t>
      </w:r>
      <w:r w:rsidR="0056237B">
        <w:rPr>
          <w:color w:val="000000"/>
          <w:sz w:val="28"/>
          <w:szCs w:val="28"/>
          <w:shd w:val="clear" w:color="auto" w:fill="FFFFFF"/>
        </w:rPr>
        <w:t xml:space="preserve"> в пункте 31:</w:t>
      </w:r>
    </w:p>
    <w:p w:rsidR="0056237B" w:rsidRDefault="0056237B" w:rsidP="00736494">
      <w:pPr>
        <w:ind w:right="-5"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а</w:t>
      </w:r>
      <w:proofErr w:type="gramEnd"/>
      <w:r>
        <w:rPr>
          <w:color w:val="000000"/>
          <w:sz w:val="28"/>
          <w:szCs w:val="28"/>
          <w:shd w:val="clear" w:color="auto" w:fill="FFFFFF"/>
        </w:rPr>
        <w:t>) подпункт 2 признать утратившим силу:</w:t>
      </w:r>
    </w:p>
    <w:p w:rsidR="0056237B" w:rsidRDefault="00270214" w:rsidP="00736494">
      <w:pPr>
        <w:ind w:right="-5"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б</w:t>
      </w:r>
      <w:proofErr w:type="gramEnd"/>
      <w:r>
        <w:rPr>
          <w:color w:val="000000"/>
          <w:sz w:val="28"/>
          <w:szCs w:val="28"/>
          <w:shd w:val="clear" w:color="auto" w:fill="FFFFFF"/>
        </w:rPr>
        <w:t>) подпункт 4 признать утратившим силу;</w:t>
      </w:r>
    </w:p>
    <w:p w:rsidR="00270214" w:rsidRDefault="00270214" w:rsidP="00736494">
      <w:pPr>
        <w:ind w:right="-5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12)</w:t>
      </w:r>
      <w:r w:rsidR="00F2764A">
        <w:rPr>
          <w:color w:val="000000"/>
          <w:sz w:val="28"/>
          <w:szCs w:val="28"/>
          <w:shd w:val="clear" w:color="auto" w:fill="FFFFFF"/>
        </w:rPr>
        <w:t xml:space="preserve"> в пункте 32:</w:t>
      </w:r>
    </w:p>
    <w:p w:rsidR="00F2764A" w:rsidRDefault="00F2764A" w:rsidP="00736494">
      <w:pPr>
        <w:ind w:right="-5"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а</w:t>
      </w:r>
      <w:proofErr w:type="gramEnd"/>
      <w:r>
        <w:rPr>
          <w:color w:val="000000"/>
          <w:sz w:val="28"/>
          <w:szCs w:val="28"/>
          <w:shd w:val="clear" w:color="auto" w:fill="FFFFFF"/>
        </w:rPr>
        <w:t>) подпункт 3 изложить в следующей редакции:</w:t>
      </w:r>
    </w:p>
    <w:p w:rsidR="00F2764A" w:rsidRDefault="00F2764A" w:rsidP="00F2764A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BF1EC2">
        <w:rPr>
          <w:sz w:val="28"/>
          <w:szCs w:val="28"/>
        </w:rPr>
        <w:t xml:space="preserve">3) реквизиты счетов, открытых </w:t>
      </w:r>
      <w:r w:rsidRPr="00BF1EC2">
        <w:rPr>
          <w:color w:val="000000"/>
          <w:sz w:val="28"/>
          <w:szCs w:val="28"/>
        </w:rPr>
        <w:t>получателям субсидий в учреждениях Центрального банка Российской Федерации или кредитных организациях, на которые</w:t>
      </w:r>
      <w:r>
        <w:rPr>
          <w:color w:val="000000"/>
          <w:sz w:val="28"/>
          <w:szCs w:val="28"/>
        </w:rPr>
        <w:t xml:space="preserve"> подлежат перечислению субсидии;»;</w:t>
      </w:r>
    </w:p>
    <w:p w:rsidR="00F2764A" w:rsidRDefault="00F2764A" w:rsidP="00F2764A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б</w:t>
      </w:r>
      <w:proofErr w:type="gramEnd"/>
      <w:r>
        <w:rPr>
          <w:color w:val="000000"/>
          <w:sz w:val="28"/>
          <w:szCs w:val="28"/>
        </w:rPr>
        <w:t>) дополнить подпунктом 8 следующего содержания:</w:t>
      </w:r>
    </w:p>
    <w:p w:rsidR="00F2764A" w:rsidRPr="00CE51F4" w:rsidRDefault="00F2764A" w:rsidP="00F2764A">
      <w:pPr>
        <w:ind w:right="-5" w:firstLine="709"/>
        <w:jc w:val="both"/>
        <w:rPr>
          <w:sz w:val="28"/>
          <w:szCs w:val="28"/>
          <w:shd w:val="clear" w:color="auto" w:fill="FFFFFF"/>
        </w:rPr>
      </w:pPr>
      <w:r w:rsidRPr="00CE51F4">
        <w:rPr>
          <w:sz w:val="28"/>
          <w:szCs w:val="28"/>
          <w:shd w:val="clear" w:color="auto" w:fill="FFFFFF"/>
        </w:rPr>
        <w:t>«</w:t>
      </w:r>
      <w:r>
        <w:rPr>
          <w:sz w:val="28"/>
          <w:szCs w:val="28"/>
          <w:shd w:val="clear" w:color="auto" w:fill="FFFFFF"/>
        </w:rPr>
        <w:t>8</w:t>
      </w:r>
      <w:r w:rsidRPr="00CE51F4">
        <w:rPr>
          <w:sz w:val="28"/>
          <w:szCs w:val="28"/>
          <w:shd w:val="clear" w:color="auto" w:fill="FFFFFF"/>
        </w:rPr>
        <w:t>) условие об ограничении и (или) запрете приобретения получателями субсидий товаров (в том числе поставляемых при выполнении работ, оказании услуг), происходящих из иностранных государств, работ, услуг, соответственно выполняемых, оказываемых иностранными гражданами, иностранными ю</w:t>
      </w:r>
      <w:r>
        <w:rPr>
          <w:sz w:val="28"/>
          <w:szCs w:val="28"/>
          <w:shd w:val="clear" w:color="auto" w:fill="FFFFFF"/>
        </w:rPr>
        <w:t>ридическими лицами.»;</w:t>
      </w:r>
    </w:p>
    <w:p w:rsidR="00F2764A" w:rsidRDefault="00F2764A" w:rsidP="00F2764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13) в абзаце втором пункта 41 слово «</w:t>
      </w:r>
      <w:bookmarkStart w:id="2" w:name="sub_141"/>
      <w:r>
        <w:rPr>
          <w:sz w:val="28"/>
          <w:szCs w:val="28"/>
        </w:rPr>
        <w:t>банковские» исключить.</w:t>
      </w:r>
    </w:p>
    <w:p w:rsidR="0003468A" w:rsidRDefault="0003468A" w:rsidP="00F2764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3468A" w:rsidRDefault="0003468A" w:rsidP="00F2764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bookmarkEnd w:id="2"/>
    <w:p w:rsidR="00F2764A" w:rsidRDefault="0003468A" w:rsidP="008F24BA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sectPr w:rsidR="00F2764A" w:rsidSect="0003468A">
      <w:headerReference w:type="default" r:id="rId15"/>
      <w:pgSz w:w="11906" w:h="16838"/>
      <w:pgMar w:top="851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138" w:rsidRDefault="00DB6138" w:rsidP="00E17048">
      <w:r>
        <w:separator/>
      </w:r>
    </w:p>
  </w:endnote>
  <w:endnote w:type="continuationSeparator" w:id="0">
    <w:p w:rsidR="00DB6138" w:rsidRDefault="00DB6138" w:rsidP="00E1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138" w:rsidRDefault="00DB6138" w:rsidP="00E17048">
      <w:r>
        <w:separator/>
      </w:r>
    </w:p>
  </w:footnote>
  <w:footnote w:type="continuationSeparator" w:id="0">
    <w:p w:rsidR="00DB6138" w:rsidRDefault="00DB6138" w:rsidP="00E17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700178"/>
      <w:docPartObj>
        <w:docPartGallery w:val="Page Numbers (Top of Page)"/>
        <w:docPartUnique/>
      </w:docPartObj>
    </w:sdtPr>
    <w:sdtEndPr/>
    <w:sdtContent>
      <w:p w:rsidR="00E17048" w:rsidRDefault="00E1704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770">
          <w:rPr>
            <w:noProof/>
          </w:rPr>
          <w:t>6</w:t>
        </w:r>
        <w:r>
          <w:fldChar w:fldCharType="end"/>
        </w:r>
      </w:p>
    </w:sdtContent>
  </w:sdt>
  <w:p w:rsidR="00E17048" w:rsidRDefault="00E1704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99"/>
    <w:rsid w:val="0003468A"/>
    <w:rsid w:val="000604D6"/>
    <w:rsid w:val="000717DE"/>
    <w:rsid w:val="00147CA8"/>
    <w:rsid w:val="001572DB"/>
    <w:rsid w:val="00181969"/>
    <w:rsid w:val="00216033"/>
    <w:rsid w:val="00260DF6"/>
    <w:rsid w:val="00265926"/>
    <w:rsid w:val="00270214"/>
    <w:rsid w:val="002C6A68"/>
    <w:rsid w:val="00340BEF"/>
    <w:rsid w:val="00381164"/>
    <w:rsid w:val="00387616"/>
    <w:rsid w:val="003D1898"/>
    <w:rsid w:val="00413B05"/>
    <w:rsid w:val="00455686"/>
    <w:rsid w:val="00497B75"/>
    <w:rsid w:val="00497BCB"/>
    <w:rsid w:val="00504A10"/>
    <w:rsid w:val="00542825"/>
    <w:rsid w:val="0056237B"/>
    <w:rsid w:val="00637D45"/>
    <w:rsid w:val="00645D7F"/>
    <w:rsid w:val="0071732E"/>
    <w:rsid w:val="00736494"/>
    <w:rsid w:val="00774899"/>
    <w:rsid w:val="007D7395"/>
    <w:rsid w:val="008F24BA"/>
    <w:rsid w:val="008F36A9"/>
    <w:rsid w:val="00990535"/>
    <w:rsid w:val="009A2B1B"/>
    <w:rsid w:val="00A06355"/>
    <w:rsid w:val="00BB47A4"/>
    <w:rsid w:val="00CA0E34"/>
    <w:rsid w:val="00CE51F4"/>
    <w:rsid w:val="00D50DF0"/>
    <w:rsid w:val="00D63ABA"/>
    <w:rsid w:val="00D83D1D"/>
    <w:rsid w:val="00DB5806"/>
    <w:rsid w:val="00DB6138"/>
    <w:rsid w:val="00DD196A"/>
    <w:rsid w:val="00E17048"/>
    <w:rsid w:val="00E27A80"/>
    <w:rsid w:val="00E95E58"/>
    <w:rsid w:val="00EB7B77"/>
    <w:rsid w:val="00F2764A"/>
    <w:rsid w:val="00F342DF"/>
    <w:rsid w:val="00F80756"/>
    <w:rsid w:val="00F95770"/>
    <w:rsid w:val="00FF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6E8C66-44AF-4406-9295-39AAC5B4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97B75"/>
    <w:pPr>
      <w:keepNext/>
      <w:keepLines/>
      <w:widowControl w:val="0"/>
      <w:autoSpaceDE w:val="0"/>
      <w:autoSpaceDN w:val="0"/>
      <w:adjustRightInd w:val="0"/>
      <w:spacing w:before="480"/>
      <w:ind w:firstLine="720"/>
      <w:jc w:val="both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4899"/>
    <w:rPr>
      <w:rFonts w:cs="Times New Roman"/>
      <w:color w:val="0000FF"/>
      <w:u w:val="single"/>
    </w:rPr>
  </w:style>
  <w:style w:type="paragraph" w:customStyle="1" w:styleId="s1">
    <w:name w:val="s_1"/>
    <w:basedOn w:val="a"/>
    <w:rsid w:val="00774899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497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497B7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497B75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D83D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unhideWhenUsed/>
    <w:rsid w:val="00E170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70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170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70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5568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56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490&amp;dst=101922&amp;field=134&amp;date=17.11.2025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1249&amp;dst=5769&amp;field=134&amp;date=14.11.2025" TargetMode="External"/><Relationship Id="rId12" Type="http://schemas.openxmlformats.org/officeDocument/2006/relationships/hyperlink" Target="https://login.consultant.ru/link/?req=doc&amp;base=LAW&amp;n=508490&amp;dst=101922&amp;field=134&amp;date=17.11.2025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s://login.consultant.ru/link/?req=doc&amp;base=LAW&amp;n=511249&amp;dst=5769&amp;field=134&amp;date=14.11.2025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.nalog.gov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://www.nalog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2050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Сергеевна Гречишникова</dc:creator>
  <cp:keywords/>
  <dc:description/>
  <cp:lastModifiedBy>Наталья Сергеевна Гречишникова</cp:lastModifiedBy>
  <cp:revision>18</cp:revision>
  <cp:lastPrinted>2026-02-20T02:19:00Z</cp:lastPrinted>
  <dcterms:created xsi:type="dcterms:W3CDTF">2026-02-19T06:28:00Z</dcterms:created>
  <dcterms:modified xsi:type="dcterms:W3CDTF">2026-02-20T03:03:00Z</dcterms:modified>
</cp:coreProperties>
</file>