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  <w:bookmarkStart w:id="1" w:name="_GoBack"/>
      <w:bookmarkEnd w:id="1"/>
      <w:r>
        <w:rPr>
          <w:rFonts w:ascii="Times New Roman" w:hAnsi="Times New Roman" w:cs="Times New Roman"/>
          <w:noProof/>
        </w:rPr>
        <w:drawing>
          <wp:inline distT="0" distB="0" distL="0" distR="0">
            <wp:extent cx="803575" cy="88310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03575" cy="883101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FF7807" w:rsidRDefault="00FF780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  <w:bookmarkEnd w:id="0"/>
    </w:p>
    <w:p w:rsidR="00FF7807" w:rsidRDefault="00FF780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5F6" w:rsidRDefault="00B965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807" w:rsidRDefault="00FE3CA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D917EB">
        <w:rPr>
          <w:rFonts w:ascii="Times New Roman" w:hAnsi="Times New Roman" w:cs="Times New Roman"/>
          <w:b/>
          <w:sz w:val="28"/>
          <w:szCs w:val="28"/>
        </w:rPr>
        <w:t>в постановление Правительства Забайкальского края от 30 декабря 2025 года № 825 «Об утверждении Порядка и критериев отбора работодателей, подлежащих включению в региональную программу Забайкальского края «Повышение мобильности трудовых ресурсов», и порядка заключения с ними соглашений об участии в указанной программе и Порядка и оснований исключения работодателей из числа участников региональной программы «Повышение мобильности трудовых ресурсов» и расторжения с ними соглашений об участии в указанной программе</w:t>
      </w:r>
    </w:p>
    <w:p w:rsidR="00FF7807" w:rsidRDefault="00FE3CA2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7807" w:rsidRDefault="00FE3CA2">
      <w:pPr>
        <w:pStyle w:val="ConsPlusTitle"/>
        <w:ind w:firstLine="709"/>
        <w:jc w:val="both"/>
        <w:rPr>
          <w:rFonts w:cs="Times New Roman ??????????"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Cs/>
          <w:spacing w:val="40"/>
          <w:sz w:val="28"/>
          <w:szCs w:val="28"/>
        </w:rPr>
        <w:t>постановляет</w:t>
      </w:r>
      <w:r>
        <w:rPr>
          <w:rFonts w:ascii="Times New Roman ??????????" w:hAnsi="Times New Roman ??????????" w:cs="Times New Roman ??????????"/>
          <w:bCs/>
          <w:spacing w:val="40"/>
          <w:sz w:val="28"/>
          <w:szCs w:val="28"/>
        </w:rPr>
        <w:t>:</w:t>
      </w:r>
    </w:p>
    <w:p w:rsidR="00FF7807" w:rsidRDefault="00FF780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FF7807" w:rsidRDefault="00FE3CA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D917EB">
        <w:rPr>
          <w:sz w:val="28"/>
          <w:szCs w:val="28"/>
        </w:rPr>
        <w:t xml:space="preserve">в постановление Правительства Забайкальского края от 30 декабря 2025 года № 825 </w:t>
      </w:r>
      <w:r w:rsidR="00D917EB" w:rsidRPr="00D917EB">
        <w:rPr>
          <w:sz w:val="28"/>
          <w:szCs w:val="28"/>
        </w:rPr>
        <w:t>«Об утверждении Порядка и критериев отбора работодателей, подлежащих включению в региональную программу Забайкальского края «Повышение мобильности трудовых ресурсов», и порядка заключения с ними соглашений об участии в указанной программе и Порядка и оснований исключения работодателей из числа участников региональной программы «Повышение мобильности трудовых ресурсов» и расторжения с ними соглашений об участии в указанной программе</w:t>
      </w:r>
      <w:r w:rsidR="00D917EB">
        <w:rPr>
          <w:sz w:val="28"/>
          <w:szCs w:val="28"/>
        </w:rPr>
        <w:t>» следующие изменения:</w:t>
      </w:r>
    </w:p>
    <w:p w:rsidR="00FF7807" w:rsidRDefault="00FE3CA2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1) </w:t>
      </w:r>
      <w:r w:rsidR="00D917EB">
        <w:rPr>
          <w:rFonts w:ascii="Times New Roman" w:hAnsi="Times New Roman" w:cs="Times New Roman"/>
          <w:color w:val="000000"/>
          <w:sz w:val="28"/>
        </w:rPr>
        <w:t>в пункте 1 Порядка и критериев отбора работодателей, подлежащих включению в региональную программу Забайкальского края «Повышение мобильности трудовых ресурсов» и порядок заключения с ними соглашений об участии в указанной программе</w:t>
      </w:r>
      <w:r w:rsidR="00081C0B">
        <w:rPr>
          <w:rFonts w:ascii="Times New Roman" w:hAnsi="Times New Roman" w:cs="Times New Roman"/>
          <w:color w:val="000000"/>
          <w:sz w:val="28"/>
        </w:rPr>
        <w:t xml:space="preserve">, утвержденного </w:t>
      </w:r>
      <w:r w:rsidR="00B965F6">
        <w:rPr>
          <w:rFonts w:ascii="Times New Roman" w:hAnsi="Times New Roman" w:cs="Times New Roman"/>
          <w:color w:val="000000"/>
          <w:sz w:val="28"/>
        </w:rPr>
        <w:t>указанным постановлением,</w:t>
      </w:r>
      <w:r w:rsidR="00081C0B">
        <w:rPr>
          <w:rFonts w:ascii="Times New Roman" w:hAnsi="Times New Roman" w:cs="Times New Roman"/>
          <w:color w:val="000000"/>
          <w:sz w:val="28"/>
        </w:rPr>
        <w:t xml:space="preserve"> слова «12 апреля 2021 года № 109» заменить словами «30 декабря 2025 года № 827»;</w:t>
      </w:r>
    </w:p>
    <w:p w:rsidR="00081C0B" w:rsidRDefault="00081C0B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081C0B">
        <w:rPr>
          <w:rFonts w:ascii="Times New Roman" w:hAnsi="Times New Roman" w:cs="Times New Roman"/>
          <w:color w:val="000000"/>
          <w:sz w:val="28"/>
          <w:szCs w:val="28"/>
        </w:rPr>
        <w:t>в пункте 1 Порядка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основания исключения работодателей из числа участников</w:t>
      </w:r>
      <w:r w:rsidRPr="00081C0B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081C0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81C0B">
        <w:rPr>
          <w:rFonts w:ascii="Times New Roman" w:hAnsi="Times New Roman" w:cs="Times New Roman"/>
          <w:color w:val="000000"/>
          <w:sz w:val="28"/>
          <w:szCs w:val="28"/>
        </w:rPr>
        <w:t xml:space="preserve"> Забайкальского края «Повышение мобильности трудовых ресурсов» </w:t>
      </w:r>
      <w:r w:rsidR="00B965F6">
        <w:rPr>
          <w:rFonts w:ascii="Times New Roman" w:hAnsi="Times New Roman" w:cs="Times New Roman"/>
          <w:color w:val="000000"/>
          <w:sz w:val="28"/>
          <w:szCs w:val="28"/>
        </w:rPr>
        <w:t>и расторжении с ними соглашений об участии в указанной программе</w:t>
      </w:r>
      <w:r w:rsidRPr="00081C0B">
        <w:rPr>
          <w:rFonts w:ascii="Times New Roman" w:hAnsi="Times New Roman" w:cs="Times New Roman"/>
          <w:color w:val="000000"/>
          <w:sz w:val="28"/>
          <w:szCs w:val="28"/>
        </w:rPr>
        <w:t>, утвержденного</w:t>
      </w:r>
      <w:r w:rsidR="00B965F6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указанным постановлением</w:t>
      </w:r>
      <w:r w:rsidRPr="00081C0B">
        <w:rPr>
          <w:rFonts w:ascii="Times New Roman" w:hAnsi="Times New Roman" w:cs="Times New Roman"/>
          <w:color w:val="000000"/>
          <w:sz w:val="28"/>
          <w:szCs w:val="28"/>
        </w:rPr>
        <w:t xml:space="preserve"> слова «12 апреля 2021 года № 109» заменить словами «30 декабря 2025 года № 827»;</w:t>
      </w:r>
    </w:p>
    <w:p w:rsidR="00B965F6" w:rsidRDefault="00B965F6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и основания исключения работодателей из числа участников региональной программы Забайкальского края «Повышение 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мобильности трудовых ресурсов» и расторжении с ними соглашений об участии в указанной программе, утвержденного указанным постановлением слова «</w:t>
      </w:r>
      <w:r>
        <w:rPr>
          <w:rFonts w:ascii="Times New Roman" w:hAnsi="Times New Roman" w:cs="Times New Roman"/>
          <w:color w:val="000000"/>
          <w:sz w:val="28"/>
          <w:szCs w:val="28"/>
        </w:rPr>
        <w:t>4 августа 2020 года № 309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</w:t>
      </w:r>
      <w:r w:rsidRPr="001600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600F7" w:rsidRPr="001600F7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60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0F7" w:rsidRPr="001600F7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Pr="001600F7">
        <w:rPr>
          <w:rFonts w:ascii="Times New Roman" w:hAnsi="Times New Roman" w:cs="Times New Roman"/>
          <w:color w:val="000000"/>
          <w:sz w:val="28"/>
          <w:szCs w:val="28"/>
        </w:rPr>
        <w:t xml:space="preserve"> 2025 года </w:t>
      </w:r>
      <w:r w:rsidR="001600F7" w:rsidRPr="001600F7">
        <w:rPr>
          <w:rFonts w:ascii="Times New Roman" w:hAnsi="Times New Roman" w:cs="Times New Roman"/>
          <w:color w:val="000000"/>
          <w:sz w:val="28"/>
          <w:szCs w:val="28"/>
        </w:rPr>
        <w:br/>
        <w:t>№ 49</w:t>
      </w:r>
      <w:r w:rsidRPr="001600F7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965F6" w:rsidRDefault="00B965F6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приложение к Порядку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 и основания исключения работодателей из числа участников региональной программы Забайкальского края «Повышение мобильности трудовых ресурсов» и расторжении с ними соглашений об участии в указанной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724E5D" w:rsidRDefault="00724E5D" w:rsidP="00B965F6">
      <w:pPr>
        <w:widowControl/>
        <w:spacing w:line="360" w:lineRule="auto"/>
        <w:ind w:left="38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65F6" w:rsidRPr="00B965F6" w:rsidRDefault="00B965F6" w:rsidP="00B965F6">
      <w:pPr>
        <w:widowControl/>
        <w:spacing w:line="360" w:lineRule="auto"/>
        <w:ind w:left="38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B965F6" w:rsidRPr="00B965F6" w:rsidRDefault="00B965F6" w:rsidP="00B965F6">
      <w:pPr>
        <w:widowControl/>
        <w:ind w:left="38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>к Порядку и основаниям исключения работодателей из числа участников региональной программы Забайкальского края «Повышение мобильности трудовых ресурсов» и расторжения с ними соглашений об участии в указанной программе</w:t>
      </w:r>
    </w:p>
    <w:p w:rsidR="00B965F6" w:rsidRPr="00B965F6" w:rsidRDefault="00B965F6" w:rsidP="00B965F6">
      <w:pPr>
        <w:widowControl/>
        <w:ind w:left="4678" w:firstLine="709"/>
        <w:jc w:val="center"/>
        <w:rPr>
          <w:rFonts w:ascii="Times New Roman" w:hAnsi="Times New Roman" w:cs="Times New Roman"/>
          <w:color w:val="000000"/>
        </w:rPr>
      </w:pPr>
    </w:p>
    <w:p w:rsidR="00B965F6" w:rsidRPr="00B965F6" w:rsidRDefault="00B965F6" w:rsidP="00B965F6">
      <w:pPr>
        <w:widowControl/>
        <w:spacing w:after="317" w:line="210" w:lineRule="exact"/>
        <w:ind w:right="60" w:firstLine="709"/>
        <w:jc w:val="right"/>
        <w:rPr>
          <w:rFonts w:ascii="Times New Roman" w:hAnsi="Times New Roman" w:cs="Times New Roman"/>
          <w:color w:val="000000"/>
        </w:rPr>
      </w:pPr>
      <w:r w:rsidRPr="00B965F6">
        <w:rPr>
          <w:rFonts w:ascii="Times New Roman" w:hAnsi="Times New Roman" w:cs="Times New Roman"/>
          <w:color w:val="000000"/>
        </w:rPr>
        <w:t>ФОРМА</w:t>
      </w:r>
    </w:p>
    <w:p w:rsidR="00B965F6" w:rsidRPr="00B965F6" w:rsidRDefault="00B965F6" w:rsidP="00B965F6">
      <w:pPr>
        <w:widowControl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65F6" w:rsidRPr="00B965F6" w:rsidRDefault="00B965F6" w:rsidP="00B965F6">
      <w:pPr>
        <w:widowControl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965F6" w:rsidRPr="00B965F6" w:rsidRDefault="00B965F6" w:rsidP="00B965F6">
      <w:pPr>
        <w:widowControl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>(об исключении)</w:t>
      </w:r>
    </w:p>
    <w:p w:rsidR="00B965F6" w:rsidRPr="00B965F6" w:rsidRDefault="00B965F6" w:rsidP="00B965F6">
      <w:pPr>
        <w:widowControl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__________________________________________________________________________________________________________________________,</w:t>
      </w:r>
    </w:p>
    <w:p w:rsidR="00B965F6" w:rsidRPr="00B965F6" w:rsidRDefault="00B965F6" w:rsidP="00B965F6">
      <w:pPr>
        <w:widowControl/>
        <w:contextualSpacing/>
        <w:jc w:val="center"/>
        <w:outlineLvl w:val="0"/>
        <w:rPr>
          <w:rFonts w:ascii="Times New Roman" w:hAnsi="Times New Roman" w:cs="Times New Roman"/>
          <w:color w:val="000000"/>
          <w:sz w:val="20"/>
          <w:szCs w:val="28"/>
        </w:rPr>
      </w:pPr>
      <w:r w:rsidRPr="00B965F6">
        <w:rPr>
          <w:rFonts w:ascii="Times New Roman" w:hAnsi="Times New Roman" w:cs="Times New Roman"/>
          <w:color w:val="000000"/>
          <w:sz w:val="20"/>
          <w:szCs w:val="28"/>
        </w:rPr>
        <w:t>(наименование работодателя, ИНН, ОГРН)</w:t>
      </w:r>
    </w:p>
    <w:p w:rsidR="00B965F6" w:rsidRPr="00B965F6" w:rsidRDefault="00B965F6" w:rsidP="00B965F6">
      <w:pPr>
        <w:widowControl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региональной программы Забайкальского края «Повышение мобильности трудовых ресурсов», утвержденной постановлением Правительства Забайкальского края от </w:t>
      </w:r>
      <w:r>
        <w:rPr>
          <w:rFonts w:ascii="Times New Roman" w:hAnsi="Times New Roman" w:cs="Times New Roman"/>
          <w:color w:val="000000"/>
          <w:sz w:val="28"/>
          <w:szCs w:val="28"/>
        </w:rPr>
        <w:t>30 декабря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 года № 827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>, по состоянию на «1» ____________202__ года, прошу исключить с ___________________ из числа участников региональной программы</w:t>
      </w:r>
    </w:p>
    <w:p w:rsidR="00B965F6" w:rsidRPr="00B965F6" w:rsidRDefault="00B965F6" w:rsidP="00B965F6">
      <w:pPr>
        <w:widowControl/>
        <w:contextualSpacing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B965F6">
        <w:rPr>
          <w:rFonts w:ascii="Times New Roman" w:hAnsi="Times New Roman" w:cs="Times New Roman"/>
          <w:color w:val="000000"/>
          <w:sz w:val="20"/>
          <w:szCs w:val="20"/>
        </w:rPr>
        <w:t xml:space="preserve">    (дата исключения)</w:t>
      </w:r>
    </w:p>
    <w:p w:rsidR="00B965F6" w:rsidRPr="00B965F6" w:rsidRDefault="00B965F6" w:rsidP="00B965F6">
      <w:pPr>
        <w:widowControl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>Забайкальского края «Повышение мобильности трудовых ресурсов», утвержденной постановлением Правител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ьства Забайкальского края от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30 декабря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827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>, в связи с ______________________________________________________________________________________________________________________________________________________________________________________________________</w:t>
      </w:r>
    </w:p>
    <w:p w:rsidR="00B965F6" w:rsidRPr="00B965F6" w:rsidRDefault="00B965F6" w:rsidP="00B965F6">
      <w:pPr>
        <w:widowControl/>
        <w:contextualSpacing/>
        <w:jc w:val="both"/>
        <w:outlineLvl w:val="0"/>
        <w:rPr>
          <w:rFonts w:ascii="Times New Roman" w:hAnsi="Times New Roman" w:cs="Times New Roman"/>
          <w:color w:val="000000"/>
          <w:sz w:val="20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Pr="00B965F6">
        <w:rPr>
          <w:rFonts w:ascii="Times New Roman" w:hAnsi="Times New Roman" w:cs="Times New Roman"/>
          <w:color w:val="000000"/>
          <w:sz w:val="20"/>
          <w:szCs w:val="28"/>
        </w:rPr>
        <w:t>(причина исключения)</w:t>
      </w:r>
    </w:p>
    <w:p w:rsidR="00B965F6" w:rsidRPr="00B965F6" w:rsidRDefault="00B965F6" w:rsidP="00B965F6">
      <w:pPr>
        <w:widowControl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>С требованиями пунктов 5, 6 Порядка и оснований исключения работодателей из числа участников региональной программы Забайкальского края «Повышение мобильности трудовых ресурсов» и расторжения с ними соглашений об участии в указанной программе ознакомлен(а).</w:t>
      </w:r>
    </w:p>
    <w:p w:rsidR="00B965F6" w:rsidRPr="00B965F6" w:rsidRDefault="00B965F6" w:rsidP="00B965F6">
      <w:pPr>
        <w:widowControl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65F6" w:rsidRPr="00B965F6" w:rsidRDefault="00B965F6" w:rsidP="00B965F6">
      <w:pPr>
        <w:widowControl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5"/>
        <w:gridCol w:w="4009"/>
      </w:tblGrid>
      <w:tr w:rsidR="00B965F6" w:rsidRPr="00B965F6" w:rsidTr="0093657E">
        <w:tc>
          <w:tcPr>
            <w:tcW w:w="5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юридического лица/ индивидуальный предприниматель</w:t>
            </w:r>
          </w:p>
          <w:p w:rsidR="00B965F6" w:rsidRPr="00B965F6" w:rsidRDefault="00B965F6" w:rsidP="00B96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5F6">
              <w:rPr>
                <w:rFonts w:ascii="Times New Roman" w:hAnsi="Times New Roman" w:cs="Times New Roman"/>
                <w:sz w:val="28"/>
                <w:szCs w:val="28"/>
              </w:rPr>
              <w:t xml:space="preserve">(лицо, уполномоченное действовать от </w:t>
            </w:r>
            <w:r w:rsidRPr="00B96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имени руководителя юридического лица/ </w:t>
            </w:r>
          </w:p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96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индивидуального предпринимателя)</w:t>
            </w:r>
            <w:r w:rsidRPr="00B965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4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</w:p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</w:p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</w:p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</w:p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</w:p>
          <w:p w:rsidR="00B965F6" w:rsidRPr="00B965F6" w:rsidRDefault="00B965F6" w:rsidP="00B965F6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965F6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lastRenderedPageBreak/>
              <w:t xml:space="preserve">____________ </w:t>
            </w:r>
            <w:r w:rsidRPr="00B965F6">
              <w:rPr>
                <w:rFonts w:ascii="Times New Roman" w:hAnsi="Times New Roman" w:cs="Times New Roman"/>
                <w:color w:val="000000"/>
                <w:szCs w:val="28"/>
              </w:rPr>
              <w:t xml:space="preserve">  _____________________          </w:t>
            </w:r>
          </w:p>
          <w:p w:rsidR="00B965F6" w:rsidRPr="00B965F6" w:rsidRDefault="00B965F6" w:rsidP="00B96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6">
              <w:rPr>
                <w:rFonts w:ascii="Courier New" w:hAnsi="Courier New" w:cs="Courier New"/>
                <w:szCs w:val="20"/>
              </w:rPr>
              <w:t xml:space="preserve"> </w:t>
            </w:r>
            <w:r w:rsidRPr="00B965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965F6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B965F6">
              <w:rPr>
                <w:rFonts w:ascii="Times New Roman" w:hAnsi="Times New Roman" w:cs="Times New Roman"/>
                <w:sz w:val="20"/>
                <w:szCs w:val="20"/>
              </w:rPr>
              <w:t xml:space="preserve">       (расшифровка подписи)</w:t>
            </w:r>
          </w:p>
          <w:p w:rsidR="00B965F6" w:rsidRPr="00B965F6" w:rsidRDefault="00B965F6" w:rsidP="00B965F6">
            <w:pPr>
              <w:ind w:right="140" w:firstLine="34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965F6" w:rsidRPr="00B965F6" w:rsidRDefault="00B965F6" w:rsidP="00B965F6">
            <w:pPr>
              <w:ind w:right="140" w:firstLine="34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965F6">
              <w:rPr>
                <w:rFonts w:ascii="Times New Roman" w:hAnsi="Times New Roman" w:cs="Times New Roman"/>
                <w:color w:val="000000"/>
                <w:szCs w:val="28"/>
              </w:rPr>
              <w:t xml:space="preserve">МП </w:t>
            </w:r>
          </w:p>
          <w:p w:rsidR="00B965F6" w:rsidRPr="00B965F6" w:rsidRDefault="00B965F6" w:rsidP="00B965F6">
            <w:pPr>
              <w:ind w:right="140"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5F6">
              <w:rPr>
                <w:rFonts w:ascii="Times New Roman" w:hAnsi="Times New Roman" w:cs="Courier New"/>
                <w:color w:val="000000"/>
                <w:sz w:val="20"/>
                <w:szCs w:val="28"/>
              </w:rPr>
              <w:t>(при наличии печати)</w:t>
            </w:r>
          </w:p>
        </w:tc>
      </w:tr>
    </w:tbl>
    <w:p w:rsidR="00B965F6" w:rsidRPr="00B965F6" w:rsidRDefault="00B965F6" w:rsidP="00B965F6">
      <w:pPr>
        <w:widowControl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65F6" w:rsidRPr="00B965F6" w:rsidRDefault="00B965F6" w:rsidP="00B965F6">
      <w:pPr>
        <w:widowControl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65F6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B965F6" w:rsidRDefault="00B965F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65F6" w:rsidRDefault="00B965F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65F6" w:rsidRDefault="00B965F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65F6" w:rsidRDefault="00B965F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807" w:rsidRDefault="00FE3C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</w:t>
      </w:r>
    </w:p>
    <w:p w:rsidR="00FF7807" w:rsidRDefault="00FE3C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председателя Правительства </w:t>
      </w:r>
    </w:p>
    <w:p w:rsidR="00FF7807" w:rsidRDefault="00FE3C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>
        <w:rPr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Б.Б.Батомункуев</w:t>
      </w:r>
      <w:proofErr w:type="spellEnd"/>
    </w:p>
    <w:p w:rsidR="00FF7807" w:rsidRDefault="00FF7807">
      <w:pPr>
        <w:ind w:left="5103"/>
        <w:rPr>
          <w:rFonts w:ascii="Times New Roman" w:hAnsi="Times New Roman" w:cs="Times New Roman"/>
          <w:sz w:val="28"/>
          <w:szCs w:val="28"/>
        </w:rPr>
      </w:pPr>
    </w:p>
    <w:sectPr w:rsidR="00FF7807" w:rsidSect="00B965F6">
      <w:headerReference w:type="default" r:id="rId8"/>
      <w:pgSz w:w="11906" w:h="16838"/>
      <w:pgMar w:top="1276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807" w:rsidRDefault="00FE3CA2">
      <w:r>
        <w:separator/>
      </w:r>
    </w:p>
  </w:endnote>
  <w:endnote w:type="continuationSeparator" w:id="0">
    <w:p w:rsidR="00FF7807" w:rsidRDefault="00FE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807" w:rsidRDefault="00FE3CA2">
      <w:r>
        <w:separator/>
      </w:r>
    </w:p>
  </w:footnote>
  <w:footnote w:type="continuationSeparator" w:id="0">
    <w:p w:rsidR="00FF7807" w:rsidRDefault="00FE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7" w:rsidRDefault="00FE3CA2">
    <w:pPr>
      <w:pStyle w:val="ab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4E0144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:rsidR="00FF7807" w:rsidRDefault="00FF78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F2021"/>
    <w:multiLevelType w:val="hybridMultilevel"/>
    <w:tmpl w:val="837815F8"/>
    <w:lvl w:ilvl="0" w:tplc="0EBA3DFC">
      <w:start w:val="1"/>
      <w:numFmt w:val="decimal"/>
      <w:lvlText w:val="%1."/>
      <w:lvlJc w:val="left"/>
      <w:pPr>
        <w:ind w:left="720" w:hanging="360"/>
      </w:pPr>
    </w:lvl>
    <w:lvl w:ilvl="1" w:tplc="7B04E954">
      <w:start w:val="1"/>
      <w:numFmt w:val="lowerLetter"/>
      <w:lvlText w:val="%2."/>
      <w:lvlJc w:val="left"/>
      <w:pPr>
        <w:ind w:left="1440" w:hanging="360"/>
      </w:pPr>
    </w:lvl>
    <w:lvl w:ilvl="2" w:tplc="EC92665A">
      <w:start w:val="1"/>
      <w:numFmt w:val="lowerRoman"/>
      <w:lvlText w:val="%3."/>
      <w:lvlJc w:val="right"/>
      <w:pPr>
        <w:ind w:left="2160" w:hanging="180"/>
      </w:pPr>
    </w:lvl>
    <w:lvl w:ilvl="3" w:tplc="E43A4BE2">
      <w:start w:val="1"/>
      <w:numFmt w:val="decimal"/>
      <w:lvlText w:val="%4."/>
      <w:lvlJc w:val="left"/>
      <w:pPr>
        <w:ind w:left="2880" w:hanging="360"/>
      </w:pPr>
    </w:lvl>
    <w:lvl w:ilvl="4" w:tplc="7728D4C4">
      <w:start w:val="1"/>
      <w:numFmt w:val="lowerLetter"/>
      <w:lvlText w:val="%5."/>
      <w:lvlJc w:val="left"/>
      <w:pPr>
        <w:ind w:left="3600" w:hanging="360"/>
      </w:pPr>
    </w:lvl>
    <w:lvl w:ilvl="5" w:tplc="FD9630EA">
      <w:start w:val="1"/>
      <w:numFmt w:val="lowerRoman"/>
      <w:lvlText w:val="%6."/>
      <w:lvlJc w:val="right"/>
      <w:pPr>
        <w:ind w:left="4320" w:hanging="180"/>
      </w:pPr>
    </w:lvl>
    <w:lvl w:ilvl="6" w:tplc="0A3021C2">
      <w:start w:val="1"/>
      <w:numFmt w:val="decimal"/>
      <w:lvlText w:val="%7."/>
      <w:lvlJc w:val="left"/>
      <w:pPr>
        <w:ind w:left="5040" w:hanging="360"/>
      </w:pPr>
    </w:lvl>
    <w:lvl w:ilvl="7" w:tplc="5F3016BE">
      <w:start w:val="1"/>
      <w:numFmt w:val="lowerLetter"/>
      <w:lvlText w:val="%8."/>
      <w:lvlJc w:val="left"/>
      <w:pPr>
        <w:ind w:left="5760" w:hanging="360"/>
      </w:pPr>
    </w:lvl>
    <w:lvl w:ilvl="8" w:tplc="FE1C46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07"/>
    <w:rsid w:val="00081C0B"/>
    <w:rsid w:val="001600F7"/>
    <w:rsid w:val="004E0144"/>
    <w:rsid w:val="00724E5D"/>
    <w:rsid w:val="008C346C"/>
    <w:rsid w:val="009D5297"/>
    <w:rsid w:val="00B965F6"/>
    <w:rsid w:val="00D917EB"/>
    <w:rsid w:val="00FE3CA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E5687-D7FA-4ADD-AE63-29B8768B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onsPlusNormal">
    <w:name w:val="ConsPlusNormal Знак"/>
    <w:link w:val="ConsPlusNormal0"/>
    <w:rPr>
      <w:rFonts w:ascii="Times New Roman" w:hAnsi="Times New Roman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Pr>
      <w:rFonts w:ascii="Times New Roman" w:hAnsi="Times New Roman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a">
    <w:name w:val="Основной текст_"/>
    <w:link w:val="1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  <w:spacing w:after="720" w:line="240" w:lineRule="atLeast"/>
      <w:jc w:val="right"/>
    </w:pPr>
    <w:rPr>
      <w:rFonts w:ascii="Times New Roman" w:eastAsia="Calibri" w:hAnsi="Times New Roman" w:cs="Times New Roman"/>
      <w:sz w:val="27"/>
      <w:szCs w:val="20"/>
      <w:lang w:val="en-US" w:eastAsia="en-US"/>
    </w:rPr>
  </w:style>
  <w:style w:type="character" w:customStyle="1" w:styleId="24">
    <w:name w:val="Основной текст (2)_"/>
    <w:link w:val="25"/>
    <w:rPr>
      <w:rFonts w:ascii="Times New Roman" w:hAnsi="Times New Roman" w:cs="Times New Roman"/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after="300" w:line="240" w:lineRule="atLeast"/>
      <w:ind w:firstLine="700"/>
      <w:jc w:val="both"/>
    </w:pPr>
    <w:rPr>
      <w:rFonts w:ascii="Times New Roman" w:eastAsia="Calibri" w:hAnsi="Times New Roman" w:cs="Times New Roman"/>
      <w:sz w:val="18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imes New Roman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cdatadocyv52020bqiaagaaeyqcaaagiaiaaamebwaabswhaaaaaaaaaaaaaaaaaaaaaaaaaaaaaaaaaaaaaaaaaaaaaaaaaaaaaaaaaaaaaaaaaaaaaaaaaaaaaaaaaaaaaaaaaaaaaaaaaaaaaaaaaaaaaaaaaaaaaaaaaaaaaaaaaaaaaaaaaaaaaaaaaaaaaaaaaaaaaaaaaaaaaaaaaaaaaaaaaaaaaaaaaaaaaaaaaaaaaaaa">
    <w:name w:val="docdata;docy;v5;2020;bqiaagaaeyqcaaagiaiaaamebwaabswhaaaaaaaaaaaaaaaaaaaaaaaaaaaaaaaaaaaaaaaaaaaaaaaaaaaaaaaaaaaaaaaaaaaaaaaaaaaaaaaaaaaaaaaaaaaaaaaaaaaaaaaaaaaaaaaaaaaaaaaaaaaaaaaaaaaaaaaaaaaaaaaaaaaaaaaaaaaaaaaaaaaaaaaaaaaaaaaaaaaaaaaaaaaaaaaaaaaaaaaa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Poluh</cp:lastModifiedBy>
  <cp:revision>2</cp:revision>
  <dcterms:created xsi:type="dcterms:W3CDTF">2026-02-24T06:30:00Z</dcterms:created>
  <dcterms:modified xsi:type="dcterms:W3CDTF">2026-02-24T06:30:00Z</dcterms:modified>
  <cp:version>983040</cp:version>
</cp:coreProperties>
</file>