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A8B" w:rsidRDefault="004B15F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798195" cy="873760"/>
            <wp:effectExtent l="19050" t="0" r="190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873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A8B" w:rsidRDefault="00506A8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506A8B" w:rsidRDefault="00506A8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506A8B" w:rsidRDefault="00506A8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506A8B" w:rsidRDefault="00506A8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506A8B" w:rsidRDefault="00506A8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506A8B" w:rsidRDefault="00506A8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506A8B" w:rsidRDefault="00506A8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506A8B" w:rsidRDefault="00506A8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506A8B" w:rsidRDefault="004B15F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33"/>
          <w:szCs w:val="33"/>
        </w:rPr>
        <w:t>ПРАВИТЕЛЬСТВО ЗАБАЙКАЛЬСКОГО КРАЯ</w:t>
      </w:r>
    </w:p>
    <w:p w:rsidR="00506A8B" w:rsidRDefault="00506A8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4"/>
          <w:sz w:val="35"/>
          <w:szCs w:val="35"/>
        </w:rPr>
      </w:pPr>
    </w:p>
    <w:p w:rsidR="00506A8B" w:rsidRDefault="004B15F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4"/>
        </w:rPr>
      </w:pPr>
      <w:r>
        <w:rPr>
          <w:rFonts w:ascii="Times New Roman" w:hAnsi="Times New Roman" w:cs="Times New Roman"/>
          <w:bCs/>
          <w:spacing w:val="-14"/>
          <w:sz w:val="35"/>
          <w:szCs w:val="35"/>
        </w:rPr>
        <w:t>ПОСТАНОВЛЕНИЕ</w:t>
      </w:r>
    </w:p>
    <w:p w:rsidR="00506A8B" w:rsidRDefault="00506A8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6"/>
          <w:sz w:val="35"/>
          <w:szCs w:val="35"/>
        </w:rPr>
      </w:pPr>
    </w:p>
    <w:p w:rsidR="00506A8B" w:rsidRDefault="004B15F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6"/>
          <w:sz w:val="35"/>
          <w:szCs w:val="35"/>
        </w:rPr>
      </w:pPr>
      <w:r>
        <w:rPr>
          <w:rFonts w:ascii="Times New Roman" w:hAnsi="Times New Roman" w:cs="Times New Roman"/>
          <w:bCs/>
          <w:spacing w:val="-6"/>
          <w:sz w:val="35"/>
          <w:szCs w:val="35"/>
        </w:rPr>
        <w:t>г. Чита</w:t>
      </w:r>
    </w:p>
    <w:p w:rsidR="00506A8B" w:rsidRDefault="00506A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6A8B" w:rsidRDefault="004B15F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 w:rsidR="00E81D6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 некоторые постановления Правительства Забайкальского края, регулирующие вопросы предоставления субсидий из бюджета Забайкальского края в связи с организацией отдыха и оздоровления детей</w:t>
      </w:r>
    </w:p>
    <w:p w:rsidR="00506A8B" w:rsidRDefault="00506A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6A8B" w:rsidRDefault="004B15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нормативной правовой базы Забайкальского края в соответствие с действующим законодательством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Правительство Забайкальского края 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>постановляет:</w:t>
      </w:r>
    </w:p>
    <w:p w:rsidR="00506A8B" w:rsidRDefault="00506A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6A8B" w:rsidRDefault="004B15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прилагаемые изменения, которые вносятся в некоторые постановления Правительства Забайкальского края, регулирующие вопросы предоставления субсидий из бюджета Забайкальского края в связи с организацией отдыха и оздоровления детей.</w:t>
      </w:r>
    </w:p>
    <w:p w:rsidR="00506A8B" w:rsidRDefault="00506A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6A8B" w:rsidRDefault="00506A8B">
      <w:pPr>
        <w:tabs>
          <w:tab w:val="left" w:pos="19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6A8B" w:rsidRDefault="00506A8B">
      <w:pPr>
        <w:tabs>
          <w:tab w:val="left" w:pos="19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6A8B" w:rsidRDefault="004B1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:rsidR="00506A8B" w:rsidRDefault="004B1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Правительства </w:t>
      </w:r>
    </w:p>
    <w:p w:rsidR="00506A8B" w:rsidRDefault="004B1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Забайкальского края                                                                  </w:t>
      </w:r>
      <w:r w:rsidR="00E81D6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Б.Б.</w:t>
      </w:r>
      <w:r>
        <w:rPr>
          <w:rFonts w:ascii="Times New Roman" w:hAnsi="Times New Roman"/>
          <w:sz w:val="28"/>
          <w:szCs w:val="28"/>
        </w:rPr>
        <w:t xml:space="preserve">Батомункуев </w:t>
      </w:r>
    </w:p>
    <w:p w:rsidR="00506A8B" w:rsidRDefault="00506A8B">
      <w:pPr>
        <w:pStyle w:val="aa"/>
        <w:spacing w:before="0" w:beforeAutospacing="0" w:after="0" w:afterAutospacing="0" w:line="204" w:lineRule="atLeast"/>
        <w:ind w:firstLine="387"/>
        <w:jc w:val="both"/>
      </w:pPr>
    </w:p>
    <w:p w:rsidR="00506A8B" w:rsidRDefault="00506A8B">
      <w:pPr>
        <w:pStyle w:val="aa"/>
        <w:spacing w:before="0" w:beforeAutospacing="0" w:after="0" w:afterAutospacing="0" w:line="204" w:lineRule="atLeast"/>
        <w:ind w:firstLine="387"/>
        <w:jc w:val="both"/>
      </w:pPr>
    </w:p>
    <w:p w:rsidR="00506A8B" w:rsidRDefault="00506A8B">
      <w:pPr>
        <w:pStyle w:val="aa"/>
        <w:spacing w:before="0" w:beforeAutospacing="0" w:after="0" w:afterAutospacing="0" w:line="204" w:lineRule="atLeast"/>
        <w:ind w:firstLine="387"/>
        <w:jc w:val="both"/>
      </w:pPr>
    </w:p>
    <w:p w:rsidR="00506A8B" w:rsidRDefault="00506A8B"/>
    <w:p w:rsidR="00506A8B" w:rsidRDefault="00506A8B"/>
    <w:p w:rsidR="00506A8B" w:rsidRDefault="00506A8B"/>
    <w:p w:rsidR="00506A8B" w:rsidRDefault="00506A8B"/>
    <w:p w:rsidR="00506A8B" w:rsidRDefault="00506A8B"/>
    <w:p w:rsidR="00506A8B" w:rsidRDefault="00506A8B"/>
    <w:p w:rsidR="00506A8B" w:rsidRDefault="00506A8B"/>
    <w:p w:rsidR="00506A8B" w:rsidRDefault="004B15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506A8B" w:rsidRDefault="00506A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6A8B" w:rsidRDefault="004B15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506A8B" w:rsidRDefault="004B15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506A8B" w:rsidRDefault="00506A8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506A8B" w:rsidRDefault="00506A8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506A8B" w:rsidRDefault="004B15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ИЗМЕНЕНИЯ</w:t>
      </w:r>
    </w:p>
    <w:p w:rsidR="00506A8B" w:rsidRDefault="004B15F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которые вносятся в некоторые постановления Правительства Забайкальского края, регулирующие вопросы предоставления субсидий из бюджета Забайкальского края в связи с организацией отдыха и оздоровления детей</w:t>
      </w:r>
    </w:p>
    <w:p w:rsidR="00506A8B" w:rsidRDefault="00506A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06A8B" w:rsidRDefault="004B15F6">
      <w:pPr>
        <w:numPr>
          <w:ilvl w:val="0"/>
          <w:numId w:val="1"/>
        </w:numPr>
        <w:shd w:val="clear" w:color="auto" w:fill="FFFFFF"/>
        <w:spacing w:after="0" w:line="24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81D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Порядке предоставления субсидий из бюджета Забайкальского края физическим лицам, осуществляющим услугу по сопровождению детей школьного возраста до места нахождения организаций отдыха детей и их оздоровления и обратно, на возмещение части затрат в связи с организацией отдыха и оздоровления детей в Забайкальском крае, утверждённом постановлением Правительства Забайкальского края от 30 июля 2024 года            № 374:</w:t>
      </w:r>
    </w:p>
    <w:p w:rsidR="00506A8B" w:rsidRDefault="004B15F6">
      <w:pPr>
        <w:numPr>
          <w:ilvl w:val="0"/>
          <w:numId w:val="2"/>
        </w:numPr>
        <w:shd w:val="clear" w:color="auto" w:fill="FFFFFF"/>
        <w:spacing w:after="0" w:line="240" w:lineRule="auto"/>
        <w:ind w:firstLineChars="125" w:firstLine="3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 слова «и науки» исключить;</w:t>
      </w:r>
    </w:p>
    <w:p w:rsidR="00506A8B" w:rsidRDefault="004B15F6">
      <w:pPr>
        <w:numPr>
          <w:ilvl w:val="0"/>
          <w:numId w:val="2"/>
        </w:numPr>
        <w:shd w:val="clear" w:color="auto" w:fill="FFFFFF"/>
        <w:spacing w:after="0" w:line="240" w:lineRule="auto"/>
        <w:ind w:firstLineChars="125" w:firstLine="3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3  пункта 16 </w:t>
      </w:r>
      <w:r>
        <w:rPr>
          <w:rFonts w:ascii="Times New Roman" w:hAnsi="Times New Roman" w:cs="Times New Roman"/>
          <w:sz w:val="28"/>
          <w:szCs w:val="28"/>
        </w:rPr>
        <w:t>слова «</w:t>
      </w:r>
      <w:r>
        <w:rPr>
          <w:rFonts w:ascii="Times New Roman" w:hAnsi="Times New Roman"/>
          <w:sz w:val="28"/>
          <w:szCs w:val="28"/>
        </w:rPr>
        <w:t>только в случае»  заменить словами                «в случаях отзыва лимитов бюджетных обязательств на предоставление субсидии на соответствующий финансовый год или».</w:t>
      </w:r>
    </w:p>
    <w:p w:rsidR="00506A8B" w:rsidRDefault="004B15F6">
      <w:pPr>
        <w:numPr>
          <w:ilvl w:val="0"/>
          <w:numId w:val="1"/>
        </w:numPr>
        <w:shd w:val="clear" w:color="auto" w:fill="FFFFFF"/>
        <w:spacing w:after="0" w:line="240" w:lineRule="auto"/>
        <w:ind w:firstLineChars="125" w:firstLine="3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>
        <w:rPr>
          <w:rFonts w:ascii="Times New Roman" w:hAnsi="Times New Roman"/>
          <w:sz w:val="28"/>
          <w:szCs w:val="28"/>
        </w:rPr>
        <w:t>остановлении Правительства Забайкальского края                                 от 6 мая 2024 года № 224 «О некоторых вопросах предоставления                         из бюджета Забайкальского края субсидий на возмещение затрат, связанных с организацией отдыха и оздоровления детей в Забайкальском крае»(с изменениями, внесёнными постановлением Правительства Забайкальского края от 18 апреля 2025 года № 193):</w:t>
      </w:r>
    </w:p>
    <w:p w:rsidR="00506A8B" w:rsidRDefault="004B15F6">
      <w:pPr>
        <w:numPr>
          <w:ilvl w:val="0"/>
          <w:numId w:val="3"/>
        </w:numPr>
        <w:shd w:val="clear" w:color="auto" w:fill="FFFFFF"/>
        <w:spacing w:after="0" w:line="240" w:lineRule="auto"/>
        <w:ind w:firstLineChars="125" w:firstLine="3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Порядке</w:t>
      </w:r>
      <w:r w:rsidR="00E81D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serif" w:hAnsi="Times New Roman" w:cs="Times New Roman"/>
          <w:sz w:val="28"/>
          <w:szCs w:val="28"/>
          <w:shd w:val="clear" w:color="auto" w:fill="FFFFFF"/>
        </w:rPr>
        <w:t xml:space="preserve">предоставления субсидий из бюджета Забайкальского края юридическим лицам (за исключением государственных (муниципальных) учреждений), индивидуальным предпринимателям в целях возмещения части затрат, связанных с организацией отдыха и оздоровления детей в Забайкальском крае, утверждённом указанным </w:t>
      </w:r>
      <w:hyperlink r:id="rId8" w:anchor="/document/19930188/entry/0" w:history="1">
        <w:r>
          <w:rPr>
            <w:rStyle w:val="a3"/>
            <w:rFonts w:ascii="Times New Roman" w:eastAsia="serif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>:</w:t>
      </w:r>
    </w:p>
    <w:p w:rsidR="00506A8B" w:rsidRDefault="004B15F6">
      <w:pPr>
        <w:spacing w:after="0" w:line="240" w:lineRule="auto"/>
        <w:ind w:firstLineChars="125" w:firstLine="3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пункте 1 слова «и науки» исключить;</w:t>
      </w:r>
    </w:p>
    <w:p w:rsidR="00506A8B" w:rsidRDefault="004B15F6">
      <w:pPr>
        <w:spacing w:after="0" w:line="24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в абзаце 2  пункта 16 </w:t>
      </w:r>
      <w:r>
        <w:rPr>
          <w:rFonts w:ascii="Times New Roman" w:hAnsi="Times New Roman" w:cs="Times New Roman"/>
          <w:sz w:val="28"/>
          <w:szCs w:val="28"/>
        </w:rPr>
        <w:t>слова «</w:t>
      </w:r>
      <w:r>
        <w:rPr>
          <w:rFonts w:ascii="Times New Roman" w:hAnsi="Times New Roman"/>
          <w:sz w:val="28"/>
          <w:szCs w:val="28"/>
        </w:rPr>
        <w:t>только в случае»  заменить словами          «в случаях отзыва лимитов бюджетных обязательств на предоставление субсидии на соответствующий финансовый год или»;</w:t>
      </w:r>
    </w:p>
    <w:p w:rsidR="00506A8B" w:rsidRDefault="004B15F6">
      <w:pPr>
        <w:spacing w:after="0" w:line="24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пункт 23 дополнить абзацем следующего содержания:</w:t>
      </w:r>
    </w:p>
    <w:p w:rsidR="00506A8B" w:rsidRDefault="004B15F6">
      <w:pPr>
        <w:spacing w:after="0" w:line="24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 несоответствии поданных в составе заявки сведений, содержащихся в экранных формах веб-интерфейса системы «Электронный бюджет», сведениям, содержащимся в прилагаемых к заявке документах, приоритет имеют сведения, содержащиеся в экранных формах веб-интерфейса ГИИС «Электронный бюджет».»;</w:t>
      </w:r>
    </w:p>
    <w:p w:rsidR="00506A8B" w:rsidRDefault="004B15F6">
      <w:pPr>
        <w:spacing w:after="0" w:line="240" w:lineRule="auto"/>
        <w:ind w:firstLineChars="125" w:firstLine="3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г) в подпункте 3 пункта 36 слово «уточняется» заменить словом «указывается»;</w:t>
      </w:r>
    </w:p>
    <w:p w:rsidR="00506A8B" w:rsidRDefault="004B15F6">
      <w:pPr>
        <w:numPr>
          <w:ilvl w:val="0"/>
          <w:numId w:val="3"/>
        </w:numPr>
        <w:spacing w:after="0" w:line="240" w:lineRule="auto"/>
        <w:ind w:firstLineChars="125" w:firstLine="3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erif" w:hAnsi="Times New Roman" w:cs="Times New Roman"/>
          <w:sz w:val="28"/>
          <w:szCs w:val="28"/>
          <w:shd w:val="clear" w:color="auto" w:fill="FFFFFF"/>
        </w:rPr>
        <w:t xml:space="preserve">в Порядке предоставления субсидий из бюджета Забайкальского края некоммерческим организациям (за исключением субсидий государственным (муниципальным) учреждениям) на возмещение части затрат, связанных с организацией отдыха и оздоровления детей в Забайкальском крае, утверждённом указанным </w:t>
      </w:r>
      <w:hyperlink r:id="rId9" w:anchor="/document/19930188/entry/0" w:history="1">
        <w:r>
          <w:rPr>
            <w:rStyle w:val="a3"/>
            <w:rFonts w:ascii="Times New Roman" w:eastAsia="serif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>:</w:t>
      </w:r>
    </w:p>
    <w:p w:rsidR="00506A8B" w:rsidRDefault="004B15F6">
      <w:pPr>
        <w:spacing w:after="0" w:line="240" w:lineRule="auto"/>
        <w:ind w:firstLineChars="125" w:firstLine="3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пункте 1 слова «и науки» исключить;</w:t>
      </w:r>
    </w:p>
    <w:p w:rsidR="00506A8B" w:rsidRDefault="004B15F6">
      <w:pPr>
        <w:spacing w:after="0" w:line="24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в абзаце 2 пункта 16 </w:t>
      </w:r>
      <w:r>
        <w:rPr>
          <w:rFonts w:ascii="Times New Roman" w:hAnsi="Times New Roman" w:cs="Times New Roman"/>
          <w:sz w:val="28"/>
          <w:szCs w:val="28"/>
        </w:rPr>
        <w:t>слова «</w:t>
      </w:r>
      <w:r>
        <w:rPr>
          <w:rFonts w:ascii="Times New Roman" w:hAnsi="Times New Roman"/>
          <w:sz w:val="28"/>
          <w:szCs w:val="28"/>
        </w:rPr>
        <w:t>только в случае» заменить словами            «в случаях отзыва лимитов бюджетных обязательств на предоставление субсидии на соответствующий финансовый год или»;</w:t>
      </w:r>
    </w:p>
    <w:p w:rsidR="00506A8B" w:rsidRDefault="004B15F6">
      <w:pPr>
        <w:spacing w:after="0" w:line="24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пункт 22 дополнить абзацем следующего содержания:</w:t>
      </w:r>
    </w:p>
    <w:p w:rsidR="00506A8B" w:rsidRDefault="004B15F6">
      <w:pPr>
        <w:spacing w:after="0" w:line="24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 несоответствии поданных в составе заявки сведений, содержащихся в экранных формах веб-интерфейса системы «Электронный бюджет», сведениям, содержащимся в прилагаемых к заявке документах, приоритет имеют сведения, содержащиеся в экранных формах веб-интерфейса ГИИС «Электронный бюджет».»;</w:t>
      </w:r>
    </w:p>
    <w:p w:rsidR="00506A8B" w:rsidRDefault="004B15F6">
      <w:pPr>
        <w:spacing w:after="0" w:line="24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) в подпункте 3 пункта 36 слово «уточняется» заменить словом «указывается».</w:t>
      </w:r>
    </w:p>
    <w:p w:rsidR="00506A8B" w:rsidRDefault="00506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6A8B" w:rsidRDefault="004B15F6">
      <w:pPr>
        <w:spacing w:after="0" w:line="240" w:lineRule="auto"/>
        <w:ind w:firstLineChars="125" w:firstLine="35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</w:t>
      </w:r>
    </w:p>
    <w:p w:rsidR="00506A8B" w:rsidRDefault="00506A8B">
      <w:pPr>
        <w:spacing w:after="0" w:line="240" w:lineRule="auto"/>
        <w:ind w:firstLineChars="125" w:firstLine="3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06A8B" w:rsidRDefault="00506A8B">
      <w:pPr>
        <w:jc w:val="right"/>
      </w:pPr>
    </w:p>
    <w:sectPr w:rsidR="00506A8B" w:rsidSect="00506A8B">
      <w:headerReference w:type="default" r:id="rId10"/>
      <w:pgSz w:w="11906" w:h="16838"/>
      <w:pgMar w:top="1134" w:right="567" w:bottom="1134" w:left="1985" w:header="709" w:footer="709" w:gutter="0"/>
      <w:cols w:space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DB8" w:rsidRDefault="006F1DB8">
      <w:pPr>
        <w:spacing w:line="240" w:lineRule="auto"/>
      </w:pPr>
      <w:r>
        <w:separator/>
      </w:r>
    </w:p>
  </w:endnote>
  <w:endnote w:type="continuationSeparator" w:id="1">
    <w:p w:rsidR="006F1DB8" w:rsidRDefault="006F1D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DB8" w:rsidRDefault="006F1DB8">
      <w:pPr>
        <w:spacing w:after="0"/>
      </w:pPr>
      <w:r>
        <w:separator/>
      </w:r>
    </w:p>
  </w:footnote>
  <w:footnote w:type="continuationSeparator" w:id="1">
    <w:p w:rsidR="006F1DB8" w:rsidRDefault="006F1DB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220848"/>
    </w:sdtPr>
    <w:sdtContent>
      <w:p w:rsidR="00506A8B" w:rsidRDefault="00E136B6">
        <w:pPr>
          <w:pStyle w:val="a6"/>
          <w:jc w:val="center"/>
        </w:pPr>
        <w:r>
          <w:fldChar w:fldCharType="begin"/>
        </w:r>
        <w:r w:rsidR="004B15F6">
          <w:instrText xml:space="preserve"> PAGE   \* MERGEFORMAT </w:instrText>
        </w:r>
        <w:r>
          <w:fldChar w:fldCharType="separate"/>
        </w:r>
        <w:r w:rsidR="004F0FDB">
          <w:rPr>
            <w:noProof/>
          </w:rPr>
          <w:t>2</w:t>
        </w:r>
        <w:r>
          <w:fldChar w:fldCharType="end"/>
        </w:r>
      </w:p>
    </w:sdtContent>
  </w:sdt>
  <w:p w:rsidR="00506A8B" w:rsidRDefault="00506A8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F75580"/>
    <w:multiLevelType w:val="singleLevel"/>
    <w:tmpl w:val="B2F75580"/>
    <w:lvl w:ilvl="0">
      <w:start w:val="1"/>
      <w:numFmt w:val="decimal"/>
      <w:suff w:val="space"/>
      <w:lvlText w:val="%1."/>
      <w:lvlJc w:val="left"/>
      <w:rPr>
        <w:rFonts w:hint="default"/>
        <w:sz w:val="28"/>
        <w:szCs w:val="28"/>
      </w:rPr>
    </w:lvl>
  </w:abstractNum>
  <w:abstractNum w:abstractNumId="1">
    <w:nsid w:val="084A1F86"/>
    <w:multiLevelType w:val="singleLevel"/>
    <w:tmpl w:val="084A1F86"/>
    <w:lvl w:ilvl="0">
      <w:start w:val="1"/>
      <w:numFmt w:val="decimal"/>
      <w:suff w:val="space"/>
      <w:lvlText w:val="%1)"/>
      <w:lvlJc w:val="left"/>
      <w:rPr>
        <w:rFonts w:hint="default"/>
        <w:b w:val="0"/>
        <w:bCs w:val="0"/>
      </w:rPr>
    </w:lvl>
  </w:abstractNum>
  <w:abstractNum w:abstractNumId="2">
    <w:nsid w:val="21EFB845"/>
    <w:multiLevelType w:val="singleLevel"/>
    <w:tmpl w:val="21EFB845"/>
    <w:lvl w:ilvl="0">
      <w:start w:val="1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8D05DB"/>
    <w:rsid w:val="0004345F"/>
    <w:rsid w:val="00071BA1"/>
    <w:rsid w:val="00076190"/>
    <w:rsid w:val="00154418"/>
    <w:rsid w:val="002410DE"/>
    <w:rsid w:val="00243987"/>
    <w:rsid w:val="002B1B0C"/>
    <w:rsid w:val="002C5AB4"/>
    <w:rsid w:val="002D5171"/>
    <w:rsid w:val="002E6445"/>
    <w:rsid w:val="003000B0"/>
    <w:rsid w:val="00344E7A"/>
    <w:rsid w:val="00382184"/>
    <w:rsid w:val="00394D23"/>
    <w:rsid w:val="003C44C1"/>
    <w:rsid w:val="003D70CB"/>
    <w:rsid w:val="004B15F6"/>
    <w:rsid w:val="004B39C7"/>
    <w:rsid w:val="004E7666"/>
    <w:rsid w:val="004F0FDB"/>
    <w:rsid w:val="00506A8B"/>
    <w:rsid w:val="005213AB"/>
    <w:rsid w:val="0053425A"/>
    <w:rsid w:val="00547305"/>
    <w:rsid w:val="005A16BB"/>
    <w:rsid w:val="00604966"/>
    <w:rsid w:val="006C6B45"/>
    <w:rsid w:val="006F1515"/>
    <w:rsid w:val="006F1DB8"/>
    <w:rsid w:val="00702258"/>
    <w:rsid w:val="007129EC"/>
    <w:rsid w:val="007713BE"/>
    <w:rsid w:val="00793EF9"/>
    <w:rsid w:val="00892FB6"/>
    <w:rsid w:val="008B6172"/>
    <w:rsid w:val="008D05DB"/>
    <w:rsid w:val="00936817"/>
    <w:rsid w:val="00A5644D"/>
    <w:rsid w:val="00A778F9"/>
    <w:rsid w:val="00AB3B0F"/>
    <w:rsid w:val="00AB5FE0"/>
    <w:rsid w:val="00B26332"/>
    <w:rsid w:val="00B270C7"/>
    <w:rsid w:val="00BD4EFC"/>
    <w:rsid w:val="00BE1B40"/>
    <w:rsid w:val="00C6415F"/>
    <w:rsid w:val="00CA4E36"/>
    <w:rsid w:val="00CE73B0"/>
    <w:rsid w:val="00D05A10"/>
    <w:rsid w:val="00D077A0"/>
    <w:rsid w:val="00D14EBE"/>
    <w:rsid w:val="00D174D9"/>
    <w:rsid w:val="00D52E1D"/>
    <w:rsid w:val="00DE3FFF"/>
    <w:rsid w:val="00E136B6"/>
    <w:rsid w:val="00E17EA4"/>
    <w:rsid w:val="00E2362E"/>
    <w:rsid w:val="00E41AAA"/>
    <w:rsid w:val="00E44B4D"/>
    <w:rsid w:val="00E81D66"/>
    <w:rsid w:val="00F15EB4"/>
    <w:rsid w:val="00F20EB7"/>
    <w:rsid w:val="07F1582D"/>
    <w:rsid w:val="08B645FB"/>
    <w:rsid w:val="14BA370F"/>
    <w:rsid w:val="1C3309D3"/>
    <w:rsid w:val="1D487A7B"/>
    <w:rsid w:val="212933A3"/>
    <w:rsid w:val="23593DDE"/>
    <w:rsid w:val="43ED0DC6"/>
    <w:rsid w:val="4A64571C"/>
    <w:rsid w:val="5A646B5B"/>
    <w:rsid w:val="5D4E3213"/>
    <w:rsid w:val="667817D4"/>
    <w:rsid w:val="6C925FF8"/>
    <w:rsid w:val="6D293FA7"/>
    <w:rsid w:val="75231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A8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506A8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506A8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rsid w:val="00506A8B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semiHidden/>
    <w:unhideWhenUsed/>
    <w:qFormat/>
    <w:rsid w:val="00506A8B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unhideWhenUsed/>
    <w:qFormat/>
    <w:rsid w:val="00506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506A8B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qFormat/>
    <w:rsid w:val="00506A8B"/>
  </w:style>
  <w:style w:type="character" w:customStyle="1" w:styleId="a9">
    <w:name w:val="Нижний колонтитул Знак"/>
    <w:basedOn w:val="a0"/>
    <w:link w:val="a8"/>
    <w:uiPriority w:val="99"/>
    <w:semiHidden/>
    <w:qFormat/>
    <w:rsid w:val="00506A8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3661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2026-03-25T08:27:00Z</dcterms:created>
  <dcterms:modified xsi:type="dcterms:W3CDTF">2026-03-25T08:27:00Z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168BB3B3D6A9437A814A0B3BB640D66B_13</vt:lpwstr>
  </property>
</Properties>
</file>