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4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0512" w:rsidRPr="00FF3E17" w:rsidRDefault="00035C86" w:rsidP="00035C86">
      <w:pPr>
        <w:jc w:val="center"/>
      </w:pPr>
      <w:r w:rsidRPr="00FF3E17">
        <w:rPr>
          <w:noProof/>
          <w:lang w:eastAsia="ru-RU"/>
        </w:rPr>
        <w:drawing>
          <wp:inline distT="0" distB="0" distL="0" distR="0">
            <wp:extent cx="725170" cy="92646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5C86" w:rsidRPr="00FF3E17" w:rsidRDefault="00035C86" w:rsidP="00035C86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FF3E17">
        <w:rPr>
          <w:rFonts w:ascii="Times New Roman" w:eastAsia="Times New Roman" w:hAnsi="Times New Roman" w:cs="Times New Roman"/>
          <w:b/>
          <w:sz w:val="32"/>
          <w:szCs w:val="32"/>
        </w:rPr>
        <w:t>ГУБЕРНАТОР ЗАБАЙКАЛЬСКОГО КРАЯ</w:t>
      </w:r>
    </w:p>
    <w:p w:rsidR="00035C86" w:rsidRPr="00FF3E17" w:rsidRDefault="00035C86" w:rsidP="00035C86">
      <w:pPr>
        <w:spacing w:after="120" w:line="240" w:lineRule="auto"/>
        <w:jc w:val="center"/>
        <w:rPr>
          <w:rFonts w:ascii="Times New Roman" w:eastAsia="Times New Roman" w:hAnsi="Times New Roman" w:cs="Times New Roman"/>
          <w:sz w:val="34"/>
          <w:szCs w:val="34"/>
        </w:rPr>
      </w:pPr>
      <w:r w:rsidRPr="00FF3E17">
        <w:rPr>
          <w:rFonts w:ascii="Times New Roman" w:eastAsia="Times New Roman" w:hAnsi="Times New Roman" w:cs="Times New Roman"/>
          <w:sz w:val="34"/>
          <w:szCs w:val="34"/>
        </w:rPr>
        <w:t>ПОСТАНОВЛЕНИЕ</w:t>
      </w: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FF3E17">
        <w:rPr>
          <w:rFonts w:ascii="Times New Roman" w:eastAsia="Times New Roman" w:hAnsi="Times New Roman" w:cs="Times New Roman"/>
          <w:sz w:val="32"/>
          <w:szCs w:val="32"/>
        </w:rPr>
        <w:t>г. Чита</w:t>
      </w: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620F32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>О в</w:t>
      </w:r>
      <w:r w:rsidR="00035C86" w:rsidRPr="00FF3E17">
        <w:rPr>
          <w:rFonts w:ascii="Times New Roman" w:eastAsia="Times New Roman" w:hAnsi="Times New Roman" w:cs="Times New Roman"/>
          <w:b/>
          <w:sz w:val="28"/>
          <w:szCs w:val="28"/>
        </w:rPr>
        <w:t>н</w:t>
      </w: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>есении</w:t>
      </w:r>
      <w:r w:rsidR="00035C86" w:rsidRPr="00FF3E17">
        <w:rPr>
          <w:rFonts w:ascii="Times New Roman" w:eastAsia="Times New Roman" w:hAnsi="Times New Roman" w:cs="Times New Roman"/>
          <w:b/>
          <w:sz w:val="28"/>
          <w:szCs w:val="28"/>
        </w:rPr>
        <w:t xml:space="preserve"> изменений в лесной план Забайкальского края </w:t>
      </w: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целях приведения нормативной правовой базы Забайкальского края в соответствие с действующим законодательством </w:t>
      </w:r>
      <w:r w:rsidRPr="00FF3E17">
        <w:rPr>
          <w:rFonts w:ascii="Times New Roman" w:eastAsia="Times New Roman" w:hAnsi="Times New Roman" w:cs="Times New Roman"/>
          <w:b/>
          <w:spacing w:val="40"/>
          <w:sz w:val="28"/>
          <w:szCs w:val="28"/>
        </w:rPr>
        <w:t>постановляю</w:t>
      </w: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Утвердить прилагаемые изменения, которые вносятся в лесной план Забайкальского края, утвержденный постановлением Губернатора Забайкальского края </w:t>
      </w:r>
      <w:r w:rsidR="00A73090" w:rsidRPr="00A73090">
        <w:rPr>
          <w:rFonts w:ascii="Times New Roman" w:eastAsia="Times New Roman" w:hAnsi="Times New Roman" w:cs="Times New Roman"/>
          <w:sz w:val="28"/>
          <w:szCs w:val="28"/>
        </w:rPr>
        <w:t>от 28 декабря 2022 года № 89</w:t>
      </w:r>
      <w:r w:rsidRPr="00FF3E1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4"/>
          <w:szCs w:val="24"/>
        </w:rPr>
        <w:tab/>
      </w:r>
      <w:proofErr w:type="spellStart"/>
      <w:r w:rsidRPr="00FF3E17">
        <w:rPr>
          <w:rFonts w:ascii="Times New Roman" w:eastAsia="Times New Roman" w:hAnsi="Times New Roman" w:cs="Times New Roman"/>
          <w:sz w:val="28"/>
          <w:szCs w:val="28"/>
        </w:rPr>
        <w:t>А.М.Осипов</w:t>
      </w:r>
      <w:proofErr w:type="spellEnd"/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35C86" w:rsidRPr="00FF3E17" w:rsidRDefault="00035C86" w:rsidP="00035C86">
      <w:pPr>
        <w:rPr>
          <w:rFonts w:ascii="Times New Roman" w:eastAsia="Times New Roman" w:hAnsi="Times New Roman" w:cs="Times New Roman"/>
          <w:sz w:val="24"/>
          <w:szCs w:val="24"/>
        </w:rPr>
      </w:pPr>
      <w:r w:rsidRPr="00FF3E17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35C86" w:rsidRPr="00FF3E17" w:rsidRDefault="00035C86" w:rsidP="004E1AAB">
      <w:pPr>
        <w:spacing w:after="0" w:line="36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УТВЕРЖДЕНЫ</w:t>
      </w:r>
    </w:p>
    <w:p w:rsidR="00035C86" w:rsidRPr="00FF3E17" w:rsidRDefault="00035C86" w:rsidP="00020BA2">
      <w:pPr>
        <w:spacing w:after="0" w:line="24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постановлением Губернатора</w:t>
      </w:r>
    </w:p>
    <w:p w:rsidR="00035C86" w:rsidRPr="00FF3E17" w:rsidRDefault="00035C86" w:rsidP="00020BA2">
      <w:pPr>
        <w:spacing w:after="0" w:line="24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Забайкальского края</w:t>
      </w:r>
    </w:p>
    <w:p w:rsidR="00035C86" w:rsidRPr="00FF3E17" w:rsidRDefault="00035C86" w:rsidP="00035C86">
      <w:pPr>
        <w:spacing w:after="0" w:line="240" w:lineRule="auto"/>
        <w:ind w:left="4678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F3E17">
        <w:rPr>
          <w:rFonts w:ascii="Times New Roman" w:hAnsi="Times New Roman"/>
          <w:b/>
          <w:sz w:val="28"/>
          <w:szCs w:val="28"/>
        </w:rPr>
        <w:t>ИЗМЕНЕНИЯ,</w:t>
      </w:r>
    </w:p>
    <w:p w:rsidR="00035C86" w:rsidRPr="00FF3E17" w:rsidRDefault="00035C86" w:rsidP="00035C86">
      <w:pPr>
        <w:jc w:val="center"/>
        <w:rPr>
          <w:rFonts w:ascii="Times New Roman" w:hAnsi="Times New Roman"/>
          <w:b/>
          <w:sz w:val="28"/>
          <w:szCs w:val="28"/>
        </w:rPr>
      </w:pPr>
      <w:r w:rsidRPr="00FF3E17">
        <w:rPr>
          <w:rFonts w:ascii="Times New Roman" w:hAnsi="Times New Roman"/>
          <w:b/>
          <w:sz w:val="28"/>
          <w:szCs w:val="28"/>
        </w:rPr>
        <w:t xml:space="preserve">которые вносятся в лесной план Забайкальского края, утвержденный постановлением Губернатора Забайкальского края </w:t>
      </w:r>
      <w:r w:rsidR="00E56D73">
        <w:rPr>
          <w:rFonts w:ascii="Times New Roman" w:hAnsi="Times New Roman"/>
          <w:b/>
          <w:sz w:val="28"/>
          <w:szCs w:val="28"/>
        </w:rPr>
        <w:br/>
      </w:r>
      <w:r w:rsidRPr="00FF3E17">
        <w:rPr>
          <w:rFonts w:ascii="Times New Roman" w:hAnsi="Times New Roman"/>
          <w:b/>
          <w:sz w:val="28"/>
          <w:szCs w:val="28"/>
        </w:rPr>
        <w:t xml:space="preserve">от </w:t>
      </w:r>
      <w:r w:rsidR="002454E9">
        <w:rPr>
          <w:rFonts w:ascii="Times New Roman" w:hAnsi="Times New Roman"/>
          <w:b/>
          <w:sz w:val="28"/>
          <w:szCs w:val="28"/>
        </w:rPr>
        <w:t>28</w:t>
      </w:r>
      <w:r w:rsidRPr="00FF3E17">
        <w:rPr>
          <w:rFonts w:ascii="Times New Roman" w:hAnsi="Times New Roman"/>
          <w:b/>
          <w:sz w:val="28"/>
          <w:szCs w:val="28"/>
        </w:rPr>
        <w:t xml:space="preserve"> </w:t>
      </w:r>
      <w:r w:rsidR="002454E9">
        <w:rPr>
          <w:rFonts w:ascii="Times New Roman" w:hAnsi="Times New Roman"/>
          <w:b/>
          <w:sz w:val="28"/>
          <w:szCs w:val="28"/>
        </w:rPr>
        <w:t>декабря 2022 года № 89</w:t>
      </w:r>
    </w:p>
    <w:p w:rsidR="00035C86" w:rsidRPr="00FF3E17" w:rsidRDefault="00035C86" w:rsidP="00035C86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разделе </w:t>
      </w:r>
      <w:r w:rsidRPr="00FF3E17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 «Сведения о Забайкальском крае, об информационной и методической основах разработки лесного плана Забайкальского края»:</w:t>
      </w:r>
    </w:p>
    <w:p w:rsidR="00035C86" w:rsidRPr="00FF3E17" w:rsidRDefault="00035C86" w:rsidP="00035C86">
      <w:pPr>
        <w:numPr>
          <w:ilvl w:val="1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в пункте 1.1:</w:t>
      </w:r>
    </w:p>
    <w:p w:rsidR="00035C86" w:rsidRDefault="00035C86" w:rsidP="001C6C70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абзаце </w:t>
      </w:r>
      <w:r w:rsidR="003A6036" w:rsidRPr="003A6036">
        <w:rPr>
          <w:rFonts w:ascii="Times New Roman" w:eastAsia="Times New Roman" w:hAnsi="Times New Roman" w:cs="Times New Roman"/>
          <w:sz w:val="28"/>
          <w:szCs w:val="28"/>
        </w:rPr>
        <w:t>втор</w:t>
      </w:r>
      <w:r w:rsidR="002454E9" w:rsidRPr="003A6036"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 цифры «</w:t>
      </w:r>
      <w:r w:rsidR="002454E9">
        <w:rPr>
          <w:rFonts w:ascii="Times New Roman" w:eastAsia="Times New Roman" w:hAnsi="Times New Roman" w:cs="Times New Roman"/>
          <w:sz w:val="28"/>
          <w:szCs w:val="28"/>
        </w:rPr>
        <w:t>43191,43</w:t>
      </w:r>
      <w:r w:rsidRPr="00FF3E17">
        <w:rPr>
          <w:rFonts w:ascii="Times New Roman" w:eastAsia="Times New Roman" w:hAnsi="Times New Roman" w:cs="Times New Roman"/>
          <w:sz w:val="28"/>
          <w:szCs w:val="28"/>
        </w:rPr>
        <w:t>» заменить цифрами «</w:t>
      </w:r>
      <w:r w:rsidR="002454E9">
        <w:rPr>
          <w:rFonts w:ascii="Times New Roman" w:eastAsia="Times New Roman" w:hAnsi="Times New Roman" w:cs="Times New Roman"/>
          <w:sz w:val="28"/>
          <w:szCs w:val="28"/>
        </w:rPr>
        <w:t>43189,16</w:t>
      </w:r>
      <w:r w:rsidRPr="00FF3E17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332808" w:rsidRDefault="002454E9" w:rsidP="00332808">
      <w:pPr>
        <w:pStyle w:val="ae"/>
        <w:numPr>
          <w:ilvl w:val="2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32808">
        <w:rPr>
          <w:rFonts w:ascii="Times New Roman" w:hAnsi="Times New Roman"/>
          <w:sz w:val="28"/>
          <w:szCs w:val="28"/>
        </w:rPr>
        <w:t>дополнить новым абзацем четвертым следующего содержания: «К середине 2025 года все муниципальные районы Забайкальского края были преобразованы в муниципальные округа, после чего муниципальное устройство края приняло следующий вид: 2 городских округа (г. Чита, ЗАТО п. Горный) и 31 муниципальный округ.»;</w:t>
      </w:r>
    </w:p>
    <w:p w:rsidR="002454E9" w:rsidRPr="00332808" w:rsidRDefault="002454E9" w:rsidP="00332808">
      <w:pPr>
        <w:pStyle w:val="ae"/>
        <w:numPr>
          <w:ilvl w:val="2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32808">
        <w:rPr>
          <w:rFonts w:ascii="Times New Roman" w:hAnsi="Times New Roman"/>
          <w:sz w:val="28"/>
          <w:szCs w:val="28"/>
        </w:rPr>
        <w:t>шестой абзац изложить в следующей редакции:</w:t>
      </w:r>
    </w:p>
    <w:p w:rsidR="002454E9" w:rsidRPr="00FF3E17" w:rsidRDefault="002454E9" w:rsidP="001C6C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2454E9">
        <w:rPr>
          <w:rFonts w:ascii="Times New Roman" w:eastAsia="Times New Roman" w:hAnsi="Times New Roman" w:cs="Times New Roman"/>
          <w:sz w:val="28"/>
          <w:szCs w:val="28"/>
        </w:rPr>
        <w:t>Сведения об административном делении территории Забайкальского края приведены в таблице № 1.</w:t>
      </w:r>
      <w:r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FF3E17" w:rsidRDefault="00035C86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таблицу № 1 изложить в следующей редакции:</w:t>
      </w:r>
    </w:p>
    <w:p w:rsidR="00035C86" w:rsidRPr="00FF3E17" w:rsidRDefault="00035C86" w:rsidP="00035C86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«Таблица № 1</w:t>
      </w:r>
    </w:p>
    <w:p w:rsidR="00035C86" w:rsidRPr="00FF3E17" w:rsidRDefault="00035C86" w:rsidP="00035C86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2454E9" w:rsidRPr="002454E9" w:rsidRDefault="002454E9" w:rsidP="002454E9">
      <w:pPr>
        <w:jc w:val="center"/>
        <w:rPr>
          <w:rFonts w:ascii="Times New Roman" w:eastAsia="Times New Roman" w:hAnsi="Times New Roman"/>
          <w:sz w:val="28"/>
          <w:szCs w:val="28"/>
        </w:rPr>
      </w:pPr>
      <w:r w:rsidRPr="002454E9">
        <w:rPr>
          <w:rFonts w:ascii="Times New Roman" w:eastAsia="Times New Roman" w:hAnsi="Times New Roman"/>
          <w:sz w:val="28"/>
          <w:szCs w:val="28"/>
        </w:rPr>
        <w:t>Сведения об административном делении территории Забайкальского края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275"/>
        <w:gridCol w:w="6766"/>
        <w:gridCol w:w="1529"/>
      </w:tblGrid>
      <w:tr w:rsidR="002454E9" w:rsidRPr="002454E9" w:rsidTr="002454E9">
        <w:trPr>
          <w:trHeight w:val="20"/>
        </w:trPr>
        <w:tc>
          <w:tcPr>
            <w:tcW w:w="666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№ </w:t>
            </w:r>
          </w:p>
        </w:tc>
        <w:tc>
          <w:tcPr>
            <w:tcW w:w="353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Муниципальный округ</w:t>
            </w:r>
          </w:p>
        </w:tc>
        <w:tc>
          <w:tcPr>
            <w:tcW w:w="800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Площадь, 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53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тыс. га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Агинский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613,65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Акшинский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743,48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Александрово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-Заводский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713,23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Балейский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491,09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Борзинский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884,84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Газимуро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-Заводский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1439,40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Дульдургинский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718,57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Забайкальский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525,37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Каларский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5669,19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Калганский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323,26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Карымский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800,54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Краснокаменский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532,76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Красночикойский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2829,55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Кыринский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1604,83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Могойтуйский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626,95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Могочинский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2532,28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Нерчинский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543,53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Нерчинско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-Заводский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903,20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Оловяннинский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608,68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Ононский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599,42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Петровск-Забайкальский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900,08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Приаргунский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518,56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Сретенский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1573,95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Тунгиро-Олёкминский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4285,94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Тунгокоченский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5144,88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Улётовский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1616,04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Хилокский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1483,17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Чернышевский муниципальный округ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1294,07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Читинский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1570,75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Шелопугинский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436,46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Шилкинский</w:t>
            </w:r>
            <w:proofErr w:type="spell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муниципальный округ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607,41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городской округ г. Чита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53,40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городской </w:t>
            </w:r>
            <w:proofErr w:type="gramStart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округ</w:t>
            </w:r>
            <w:proofErr w:type="gramEnd"/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 xml:space="preserve"> ЗАТО п. Горный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0,63</w:t>
            </w:r>
          </w:p>
        </w:tc>
      </w:tr>
      <w:tr w:rsidR="002454E9" w:rsidRPr="002454E9" w:rsidTr="002454E9">
        <w:trPr>
          <w:trHeight w:val="20"/>
        </w:trPr>
        <w:tc>
          <w:tcPr>
            <w:tcW w:w="66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5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 Итого: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2454E9" w:rsidRPr="002454E9" w:rsidRDefault="002454E9" w:rsidP="002454E9">
            <w:pPr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54E9">
              <w:rPr>
                <w:rFonts w:ascii="Times New Roman" w:eastAsia="Times New Roman" w:hAnsi="Times New Roman"/>
                <w:sz w:val="24"/>
                <w:szCs w:val="24"/>
              </w:rPr>
              <w:t>43189,16</w:t>
            </w:r>
          </w:p>
        </w:tc>
      </w:tr>
    </w:tbl>
    <w:p w:rsidR="00035C86" w:rsidRPr="00FF3E17" w:rsidRDefault="00035C86" w:rsidP="004E1AAB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FF3E17" w:rsidRDefault="00035C86" w:rsidP="00035C86">
      <w:pPr>
        <w:numPr>
          <w:ilvl w:val="1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в пункте 1.3:</w:t>
      </w:r>
    </w:p>
    <w:p w:rsidR="002454E9" w:rsidRDefault="001C6C70" w:rsidP="001C6C70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одиннадцатый</w:t>
      </w:r>
      <w:r w:rsidRPr="001C6C70">
        <w:rPr>
          <w:rFonts w:ascii="Times New Roman" w:eastAsia="Times New Roman" w:hAnsi="Times New Roman" w:cs="Times New Roman"/>
          <w:sz w:val="28"/>
          <w:szCs w:val="28"/>
        </w:rPr>
        <w:t xml:space="preserve"> абзац изложить в следующей редакции:</w:t>
      </w:r>
    </w:p>
    <w:p w:rsidR="001C6C70" w:rsidRDefault="001C6C70" w:rsidP="001C6C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1C6C70">
        <w:rPr>
          <w:rFonts w:ascii="Times New Roman" w:eastAsia="Times New Roman" w:hAnsi="Times New Roman" w:cs="Times New Roman"/>
          <w:sz w:val="28"/>
          <w:szCs w:val="28"/>
        </w:rPr>
        <w:t>Динамика численности населения Забайкальского края, за период действия предыдущего лесного плана приведена в таблице № 2.1, за период действия настоящего лесного плана – в таблице 2.2.</w:t>
      </w:r>
      <w:r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FF3E17" w:rsidRDefault="00035C86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таблицу № 2 изложить в следующей редакции:</w:t>
      </w:r>
    </w:p>
    <w:p w:rsidR="00035C86" w:rsidRPr="00FF3E17" w:rsidRDefault="00035C86" w:rsidP="00035C86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«Таблица № 2</w:t>
      </w:r>
      <w:r w:rsidR="001C6C70">
        <w:rPr>
          <w:rFonts w:ascii="Times New Roman" w:eastAsia="Times New Roman" w:hAnsi="Times New Roman" w:cs="Times New Roman"/>
          <w:sz w:val="28"/>
          <w:szCs w:val="28"/>
        </w:rPr>
        <w:t>.1</w:t>
      </w:r>
    </w:p>
    <w:p w:rsidR="00035C86" w:rsidRPr="00FF3E17" w:rsidRDefault="00035C86" w:rsidP="00035C86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C6C70" w:rsidRPr="001C6C70" w:rsidRDefault="001C6C70" w:rsidP="001C6C70">
      <w:pPr>
        <w:widowControl w:val="0"/>
        <w:ind w:firstLine="709"/>
        <w:jc w:val="center"/>
        <w:rPr>
          <w:rFonts w:ascii="Times New Roman" w:eastAsia="Times New Roman" w:hAnsi="Times New Roman"/>
          <w:sz w:val="28"/>
          <w:szCs w:val="28"/>
        </w:rPr>
      </w:pPr>
      <w:r w:rsidRPr="001C6C70">
        <w:rPr>
          <w:rFonts w:ascii="Times New Roman" w:eastAsia="Times New Roman" w:hAnsi="Times New Roman"/>
          <w:sz w:val="28"/>
          <w:szCs w:val="28"/>
        </w:rPr>
        <w:t>Динамика численности населения Забайкальского края за период действия предыдущего лесного плана (2008 - 2018 годы)</w:t>
      </w:r>
    </w:p>
    <w:p w:rsidR="001C6C70" w:rsidRPr="001C6C70" w:rsidRDefault="001C6C70" w:rsidP="001C6C70">
      <w:pPr>
        <w:jc w:val="right"/>
        <w:rPr>
          <w:rFonts w:ascii="Times New Roman" w:eastAsia="Times New Roman" w:hAnsi="Times New Roman"/>
          <w:sz w:val="28"/>
          <w:szCs w:val="28"/>
        </w:rPr>
      </w:pPr>
      <w:r w:rsidRPr="001C6C70">
        <w:rPr>
          <w:rFonts w:ascii="Times New Roman" w:eastAsia="Times New Roman" w:hAnsi="Times New Roman"/>
          <w:sz w:val="28"/>
          <w:szCs w:val="28"/>
        </w:rPr>
        <w:t>(на 1 января)</w:t>
      </w:r>
    </w:p>
    <w:tbl>
      <w:tblPr>
        <w:tblStyle w:val="700"/>
        <w:tblW w:w="5000" w:type="pct"/>
        <w:jc w:val="center"/>
        <w:tblLook w:val="0400" w:firstRow="0" w:lastRow="0" w:firstColumn="0" w:lastColumn="0" w:noHBand="0" w:noVBand="1"/>
      </w:tblPr>
      <w:tblGrid>
        <w:gridCol w:w="407"/>
        <w:gridCol w:w="1641"/>
        <w:gridCol w:w="673"/>
        <w:gridCol w:w="673"/>
        <w:gridCol w:w="673"/>
        <w:gridCol w:w="673"/>
        <w:gridCol w:w="672"/>
        <w:gridCol w:w="672"/>
        <w:gridCol w:w="672"/>
        <w:gridCol w:w="672"/>
        <w:gridCol w:w="672"/>
        <w:gridCol w:w="672"/>
        <w:gridCol w:w="672"/>
      </w:tblGrid>
      <w:tr w:rsidR="001C6C70" w:rsidRPr="00CD6C1A" w:rsidTr="001C6C70">
        <w:trPr>
          <w:trHeight w:val="170"/>
          <w:tblHeader/>
          <w:jc w:val="center"/>
        </w:trPr>
        <w:tc>
          <w:tcPr>
            <w:tcW w:w="21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№ п/п</w:t>
            </w:r>
          </w:p>
        </w:tc>
        <w:tc>
          <w:tcPr>
            <w:tcW w:w="868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Численность населения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2008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2009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2010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2011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2012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2013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2014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2015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2016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2017 год</w:t>
            </w:r>
          </w:p>
        </w:tc>
        <w:tc>
          <w:tcPr>
            <w:tcW w:w="356" w:type="pc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2018 год</w:t>
            </w:r>
          </w:p>
        </w:tc>
      </w:tr>
      <w:tr w:rsidR="001C6C70" w:rsidRPr="00CD6C1A" w:rsidTr="001C6C70">
        <w:trPr>
          <w:trHeight w:val="170"/>
          <w:tblHeader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13</w:t>
            </w: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Всего, тыс. чел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1118,9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1109,2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1109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1106,2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1099,4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1095,2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1090,3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1087,5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1083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1079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1072,8</w:t>
            </w: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в том числе: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городское, тыс. чел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712,1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712,2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726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730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729,8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731,6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731,7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732,6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733,4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734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731,9</w:t>
            </w: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в % к общей численности населения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63,6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64,2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65,5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66,4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66,8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67,1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67,4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67,7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68,2</w:t>
            </w: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сельское, тыс. чел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406,8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405,8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383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376,2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369,6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363,6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358,6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354,9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349,6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345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340,9</w:t>
            </w: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lastRenderedPageBreak/>
              <w:t>6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в % к общей численности населения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36,4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36,6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34,5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34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33,6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33,2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32,9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32,6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32,3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31,8</w:t>
            </w: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из общей численности населения</w:t>
            </w:r>
            <w:r w:rsidRPr="00CD6C1A">
              <w:rPr>
                <w:rFonts w:ascii="Times New Roman" w:eastAsia="Times New Roman" w:hAnsi="Times New Roman"/>
              </w:rPr>
              <w:br/>
              <w:t>- население в трудоспособном возрасте, тыс. чел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710,2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703,8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695,5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687,6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673,7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659,8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644,8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631,5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617,6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606,0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594,7</w:t>
            </w:r>
          </w:p>
        </w:tc>
      </w:tr>
      <w:tr w:rsidR="001C6C70" w:rsidRPr="00CD6C1A" w:rsidTr="001C6C70">
        <w:trPr>
          <w:trHeight w:val="170"/>
          <w:jc w:val="center"/>
        </w:trPr>
        <w:tc>
          <w:tcPr>
            <w:tcW w:w="215" w:type="pc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868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Плотность населения, чел/тыс. км2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2,8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2,6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2,5</w:t>
            </w:r>
          </w:p>
        </w:tc>
        <w:tc>
          <w:tcPr>
            <w:tcW w:w="356" w:type="pc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1C6C70" w:rsidRPr="00CD6C1A" w:rsidRDefault="001C6C70" w:rsidP="00DB6AFF">
            <w:pPr>
              <w:ind w:left="-33" w:right="-54"/>
              <w:jc w:val="center"/>
              <w:rPr>
                <w:rFonts w:ascii="Times New Roman" w:eastAsia="Times New Roman" w:hAnsi="Times New Roman"/>
              </w:rPr>
            </w:pPr>
            <w:r w:rsidRPr="00CD6C1A">
              <w:rPr>
                <w:rFonts w:ascii="Times New Roman" w:eastAsia="Times New Roman" w:hAnsi="Times New Roman"/>
              </w:rPr>
              <w:t>2,5</w:t>
            </w:r>
          </w:p>
        </w:tc>
      </w:tr>
    </w:tbl>
    <w:p w:rsidR="00035C86" w:rsidRPr="00FF3E17" w:rsidRDefault="00035C86" w:rsidP="004E1AAB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1C6C70" w:rsidRDefault="001C6C70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дополнить новой таблицей 2.2 следующего содержания:</w:t>
      </w:r>
    </w:p>
    <w:p w:rsidR="001C6C70" w:rsidRPr="001C6C70" w:rsidRDefault="001C6C70" w:rsidP="001C6C70">
      <w:pPr>
        <w:widowControl w:val="0"/>
        <w:ind w:firstLine="709"/>
        <w:jc w:val="right"/>
        <w:rPr>
          <w:rFonts w:ascii="Times New Roman" w:eastAsia="Times New Roman" w:hAnsi="Times New Roman"/>
          <w:sz w:val="28"/>
          <w:szCs w:val="28"/>
        </w:rPr>
      </w:pPr>
      <w:r w:rsidRPr="001C6C70">
        <w:rPr>
          <w:rFonts w:ascii="Times New Roman" w:eastAsia="Times New Roman" w:hAnsi="Times New Roman"/>
          <w:sz w:val="28"/>
          <w:szCs w:val="28"/>
        </w:rPr>
        <w:t>«Таблица № 2.2</w:t>
      </w:r>
    </w:p>
    <w:p w:rsidR="001C6C70" w:rsidRPr="001C6C70" w:rsidRDefault="001C6C70" w:rsidP="001C6C70">
      <w:pPr>
        <w:widowControl w:val="0"/>
        <w:ind w:firstLine="709"/>
        <w:jc w:val="center"/>
        <w:rPr>
          <w:rFonts w:ascii="Times New Roman" w:eastAsia="Times New Roman" w:hAnsi="Times New Roman"/>
          <w:sz w:val="28"/>
          <w:szCs w:val="28"/>
        </w:rPr>
      </w:pPr>
      <w:r w:rsidRPr="001C6C70">
        <w:rPr>
          <w:rFonts w:ascii="Times New Roman" w:eastAsia="Times New Roman" w:hAnsi="Times New Roman"/>
          <w:sz w:val="28"/>
          <w:szCs w:val="28"/>
        </w:rPr>
        <w:t>Динамика численности населения Забайкальского края за период 2019-2025 годы</w:t>
      </w:r>
    </w:p>
    <w:p w:rsidR="001C6C70" w:rsidRPr="001C6C70" w:rsidRDefault="001C6C70" w:rsidP="001C6C70">
      <w:pPr>
        <w:jc w:val="right"/>
        <w:rPr>
          <w:rFonts w:ascii="Times New Roman" w:eastAsia="Times New Roman" w:hAnsi="Times New Roman"/>
          <w:sz w:val="28"/>
          <w:szCs w:val="28"/>
        </w:rPr>
      </w:pPr>
      <w:r w:rsidRPr="001C6C70">
        <w:rPr>
          <w:rFonts w:ascii="Times New Roman" w:eastAsia="Times New Roman" w:hAnsi="Times New Roman"/>
          <w:sz w:val="28"/>
          <w:szCs w:val="28"/>
        </w:rPr>
        <w:t>(на 1 января)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560"/>
        <w:gridCol w:w="2147"/>
        <w:gridCol w:w="980"/>
        <w:gridCol w:w="982"/>
        <w:gridCol w:w="982"/>
        <w:gridCol w:w="982"/>
        <w:gridCol w:w="979"/>
        <w:gridCol w:w="979"/>
        <w:gridCol w:w="979"/>
      </w:tblGrid>
      <w:tr w:rsidR="001C6C70" w:rsidRPr="001C6C70" w:rsidTr="00DB6AFF">
        <w:trPr>
          <w:tblHeader/>
        </w:trPr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№ п/п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Численность населения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2019 год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2020 год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2021 год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2022 год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2023 год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2024 год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2025 год</w:t>
            </w:r>
          </w:p>
        </w:tc>
      </w:tr>
      <w:tr w:rsidR="001C6C70" w:rsidRPr="001C6C70" w:rsidTr="00DB6AFF">
        <w:trPr>
          <w:tblHeader/>
        </w:trPr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1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4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7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8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9</w:t>
            </w: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1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Всего, тыс. чел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1065,8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1059,7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1053,5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1000,5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992,4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984,4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  <w:lang w:val="en-US"/>
              </w:rPr>
            </w:pPr>
            <w:r w:rsidRPr="001C6C70">
              <w:rPr>
                <w:rFonts w:ascii="Times New Roman" w:hAnsi="Times New Roman"/>
                <w:lang w:val="en-US"/>
              </w:rPr>
              <w:t>983</w:t>
            </w:r>
            <w:r w:rsidRPr="001C6C70">
              <w:rPr>
                <w:rFonts w:ascii="Times New Roman" w:hAnsi="Times New Roman"/>
              </w:rPr>
              <w:t>,</w:t>
            </w:r>
            <w:r w:rsidRPr="001C6C70">
              <w:rPr>
                <w:rFonts w:ascii="Times New Roman" w:hAnsi="Times New Roman"/>
                <w:lang w:val="en-US"/>
              </w:rPr>
              <w:t>8</w:t>
            </w: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в том числе: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городское, тыс. чел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729,3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722,5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720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692,9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690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687,1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  <w:lang w:val="en-US"/>
              </w:rPr>
            </w:pPr>
            <w:r w:rsidRPr="001C6C70">
              <w:rPr>
                <w:rFonts w:ascii="Times New Roman" w:hAnsi="Times New Roman"/>
                <w:lang w:val="en-US"/>
              </w:rPr>
              <w:t>689</w:t>
            </w:r>
            <w:r w:rsidRPr="001C6C70">
              <w:rPr>
                <w:rFonts w:ascii="Times New Roman" w:hAnsi="Times New Roman"/>
              </w:rPr>
              <w:t>,</w:t>
            </w:r>
            <w:r w:rsidRPr="001C6C70">
              <w:rPr>
                <w:rFonts w:ascii="Times New Roman" w:hAnsi="Times New Roman"/>
                <w:lang w:val="en-US"/>
              </w:rPr>
              <w:t>0</w:t>
            </w: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4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в % к общей численности населения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68,4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68,2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68,3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69,3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69,5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69,8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70,0</w:t>
            </w: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сельское, тыс. чел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336,5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337,2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333,5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307,6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302,4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297,3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  <w:lang w:val="en-US"/>
              </w:rPr>
            </w:pPr>
            <w:r w:rsidRPr="001C6C70">
              <w:rPr>
                <w:rFonts w:ascii="Times New Roman" w:hAnsi="Times New Roman"/>
                <w:lang w:val="en-US"/>
              </w:rPr>
              <w:t>294.8</w:t>
            </w: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6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в % к общей численности населения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31,6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31,8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31,7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30,7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30,5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30,2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30,0</w:t>
            </w: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7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из общей численности населения</w:t>
            </w:r>
            <w:r w:rsidRPr="001C6C70">
              <w:rPr>
                <w:rFonts w:ascii="Times New Roman" w:hAnsi="Times New Roman"/>
              </w:rPr>
              <w:br/>
              <w:t>- население в трудоспособном возрасте, тыс. чел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585,0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589,7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583,0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586,9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580,6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586,5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586,5</w:t>
            </w:r>
          </w:p>
        </w:tc>
      </w:tr>
      <w:tr w:rsidR="001C6C70" w:rsidRPr="001C6C70" w:rsidTr="00DB6AFF">
        <w:tc>
          <w:tcPr>
            <w:tcW w:w="562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8</w:t>
            </w:r>
          </w:p>
        </w:tc>
        <w:tc>
          <w:tcPr>
            <w:tcW w:w="2159" w:type="dxa"/>
            <w:vAlign w:val="center"/>
          </w:tcPr>
          <w:p w:rsidR="001C6C70" w:rsidRPr="001C6C70" w:rsidRDefault="001C6C70" w:rsidP="00DB6AFF">
            <w:pPr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Плотность населения, чел/тыс. км2</w:t>
            </w:r>
          </w:p>
        </w:tc>
        <w:tc>
          <w:tcPr>
            <w:tcW w:w="985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2,5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2,4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2,3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2,3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2,3</w:t>
            </w:r>
          </w:p>
        </w:tc>
        <w:tc>
          <w:tcPr>
            <w:tcW w:w="987" w:type="dxa"/>
            <w:vAlign w:val="center"/>
          </w:tcPr>
          <w:p w:rsidR="001C6C70" w:rsidRPr="001C6C70" w:rsidRDefault="001C6C70" w:rsidP="00DB6AFF">
            <w:pPr>
              <w:jc w:val="center"/>
              <w:rPr>
                <w:rFonts w:ascii="Times New Roman" w:hAnsi="Times New Roman"/>
              </w:rPr>
            </w:pPr>
            <w:r w:rsidRPr="001C6C70">
              <w:rPr>
                <w:rFonts w:ascii="Times New Roman" w:hAnsi="Times New Roman"/>
              </w:rPr>
              <w:t>2,3</w:t>
            </w:r>
          </w:p>
        </w:tc>
      </w:tr>
    </w:tbl>
    <w:p w:rsidR="001C6C70" w:rsidRDefault="001C6C70" w:rsidP="001C6C70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1C6C70" w:rsidRDefault="00035C86" w:rsidP="00035C86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подпункте 1.3.1 </w:t>
      </w:r>
      <w:r w:rsidR="001C6C70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94788D">
        <w:rPr>
          <w:rFonts w:ascii="Times New Roman" w:eastAsia="Times New Roman" w:hAnsi="Times New Roman" w:cs="Times New Roman"/>
          <w:sz w:val="28"/>
          <w:szCs w:val="28"/>
        </w:rPr>
        <w:t>первом</w:t>
      </w:r>
      <w:r w:rsidR="009478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C6C70">
        <w:rPr>
          <w:rFonts w:ascii="Times New Roman" w:eastAsia="Times New Roman" w:hAnsi="Times New Roman" w:cs="Times New Roman"/>
          <w:sz w:val="28"/>
          <w:szCs w:val="28"/>
        </w:rPr>
        <w:t xml:space="preserve">абзаце добавить </w:t>
      </w:r>
      <w:r w:rsidR="00DB6AFF">
        <w:rPr>
          <w:rFonts w:ascii="Times New Roman" w:eastAsia="Times New Roman" w:hAnsi="Times New Roman" w:cs="Times New Roman"/>
          <w:sz w:val="28"/>
          <w:szCs w:val="28"/>
        </w:rPr>
        <w:t xml:space="preserve">новое </w:t>
      </w:r>
      <w:r w:rsidR="001C6C70">
        <w:rPr>
          <w:rFonts w:ascii="Times New Roman" w:eastAsia="Times New Roman" w:hAnsi="Times New Roman" w:cs="Times New Roman"/>
          <w:sz w:val="28"/>
          <w:szCs w:val="28"/>
        </w:rPr>
        <w:t>предложение следующего содержания:</w:t>
      </w:r>
    </w:p>
    <w:p w:rsidR="00035C86" w:rsidRPr="00FF3E17" w:rsidRDefault="00DB6AFF" w:rsidP="0094788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DB6AFF">
        <w:rPr>
          <w:rFonts w:ascii="Times New Roman" w:eastAsia="Times New Roman" w:hAnsi="Times New Roman" w:cs="Times New Roman"/>
          <w:sz w:val="28"/>
          <w:szCs w:val="28"/>
        </w:rPr>
        <w:t>По состоянию на 01 января 2025 года составляет 983,8 тыс. человек.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="00035C86" w:rsidRPr="00FF3E17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B6AFF" w:rsidRDefault="00035C86" w:rsidP="00DB6AFF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подпункте 1.3.2 </w:t>
      </w:r>
      <w:r w:rsidR="00DB6AFF" w:rsidRPr="00DB6AFF">
        <w:rPr>
          <w:rFonts w:ascii="Times New Roman" w:eastAsia="Times New Roman" w:hAnsi="Times New Roman" w:cs="Times New Roman"/>
          <w:sz w:val="28"/>
          <w:szCs w:val="28"/>
        </w:rPr>
        <w:t>в абзаце первом добавить новое предложение следующего содержания:</w:t>
      </w:r>
    </w:p>
    <w:p w:rsidR="00035C86" w:rsidRPr="00FF3E17" w:rsidRDefault="00DB6AFF" w:rsidP="0094788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DB6AFF">
        <w:rPr>
          <w:rFonts w:ascii="Times New Roman" w:eastAsia="Times New Roman" w:hAnsi="Times New Roman" w:cs="Times New Roman"/>
          <w:sz w:val="28"/>
          <w:szCs w:val="28"/>
        </w:rPr>
        <w:t>По состоянию на 01 января 2025 года – 689,0 тыс. человек (70,0%).</w:t>
      </w:r>
      <w:r w:rsidR="00035C86" w:rsidRPr="00FF3E17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DB6AFF" w:rsidRDefault="00035C86" w:rsidP="00DB6AFF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подпункте 1.3.3 </w:t>
      </w:r>
      <w:r w:rsidR="00DB6AFF" w:rsidRPr="00DB6AFF">
        <w:rPr>
          <w:rFonts w:ascii="Times New Roman" w:eastAsia="Times New Roman" w:hAnsi="Times New Roman" w:cs="Times New Roman"/>
          <w:sz w:val="28"/>
          <w:szCs w:val="28"/>
        </w:rPr>
        <w:t>в абзаце первом добавить новое предложение следующего содержания:</w:t>
      </w:r>
    </w:p>
    <w:p w:rsidR="00035C86" w:rsidRPr="00FF3E17" w:rsidRDefault="00DB6AFF" w:rsidP="0094788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DB6AFF">
        <w:rPr>
          <w:rFonts w:ascii="Times New Roman" w:eastAsia="Times New Roman" w:hAnsi="Times New Roman" w:cs="Times New Roman"/>
          <w:sz w:val="28"/>
          <w:szCs w:val="28"/>
        </w:rPr>
        <w:t>По состоянию на 01 января 2025 года – 294,8 тыс. человек (30,0%).</w:t>
      </w:r>
      <w:r w:rsidR="00035C86" w:rsidRPr="00FF3E17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DB6AFF" w:rsidRDefault="00035C86" w:rsidP="00DB6AFF">
      <w:pPr>
        <w:numPr>
          <w:ilvl w:val="2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подпункте 1.3.4 </w:t>
      </w:r>
      <w:r w:rsidR="00DB6AFF" w:rsidRPr="00DB6AFF">
        <w:rPr>
          <w:rFonts w:ascii="Times New Roman" w:eastAsia="Times New Roman" w:hAnsi="Times New Roman" w:cs="Times New Roman"/>
          <w:sz w:val="28"/>
          <w:szCs w:val="28"/>
        </w:rPr>
        <w:t>в абзаце первом добавить новое предложение следующего содержания:</w:t>
      </w:r>
    </w:p>
    <w:p w:rsidR="00035C86" w:rsidRPr="00FF3E17" w:rsidRDefault="00DB6AFF" w:rsidP="0094788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DB6AFF">
        <w:rPr>
          <w:rFonts w:ascii="Times New Roman" w:eastAsia="Times New Roman" w:hAnsi="Times New Roman" w:cs="Times New Roman"/>
          <w:sz w:val="28"/>
          <w:szCs w:val="28"/>
        </w:rPr>
        <w:t>По состоянию на 01 января 2025 года численность населения составляет 337,1 тыс. человек.</w:t>
      </w:r>
      <w:r w:rsidR="00035C86" w:rsidRPr="00FF3E17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FF3E17" w:rsidRDefault="00035C86" w:rsidP="00035C86">
      <w:pPr>
        <w:numPr>
          <w:ilvl w:val="1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 xml:space="preserve">в пункте 1.4: </w:t>
      </w:r>
    </w:p>
    <w:p w:rsidR="00035C86" w:rsidRPr="004F3FE3" w:rsidRDefault="00035C86" w:rsidP="004F3FE3">
      <w:pPr>
        <w:pStyle w:val="ae"/>
        <w:numPr>
          <w:ilvl w:val="0"/>
          <w:numId w:val="1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F3FE3">
        <w:rPr>
          <w:rFonts w:ascii="Times New Roman" w:hAnsi="Times New Roman"/>
          <w:sz w:val="28"/>
          <w:szCs w:val="28"/>
        </w:rPr>
        <w:t>в подпункте 1.4.1</w:t>
      </w:r>
      <w:r w:rsidR="00B03B9D" w:rsidRPr="004F3FE3">
        <w:rPr>
          <w:rFonts w:ascii="Times New Roman" w:hAnsi="Times New Roman"/>
          <w:sz w:val="28"/>
          <w:szCs w:val="28"/>
        </w:rPr>
        <w:t>:</w:t>
      </w:r>
    </w:p>
    <w:p w:rsidR="00035C86" w:rsidRPr="00FF3E17" w:rsidRDefault="00035C86" w:rsidP="00E56D7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таблицу № 4 изложить в следующей редакции:</w:t>
      </w:r>
    </w:p>
    <w:p w:rsidR="00035C86" w:rsidRPr="00FF3E17" w:rsidRDefault="00035C86" w:rsidP="00035C86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«Таблица № 4</w:t>
      </w:r>
    </w:p>
    <w:p w:rsidR="00035C86" w:rsidRPr="00FF3E17" w:rsidRDefault="00035C86" w:rsidP="00035C86">
      <w:pPr>
        <w:spacing w:after="0" w:line="240" w:lineRule="auto"/>
        <w:ind w:left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Pr="00FF3E17" w:rsidRDefault="00035C86" w:rsidP="00035C86">
      <w:pPr>
        <w:spacing w:before="120" w:after="120" w:line="240" w:lineRule="auto"/>
        <w:ind w:left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 xml:space="preserve">Сведения о распределении площади лесов, расположенных </w:t>
      </w:r>
    </w:p>
    <w:p w:rsidR="00035C86" w:rsidRDefault="00035C86" w:rsidP="00035C86">
      <w:pPr>
        <w:spacing w:before="120" w:after="120" w:line="240" w:lineRule="auto"/>
        <w:ind w:left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b/>
          <w:sz w:val="28"/>
          <w:szCs w:val="28"/>
        </w:rPr>
        <w:t xml:space="preserve">на землях лесного фонда </w:t>
      </w:r>
    </w:p>
    <w:tbl>
      <w:tblPr>
        <w:tblW w:w="9500" w:type="dxa"/>
        <w:tblLook w:val="04A0" w:firstRow="1" w:lastRow="0" w:firstColumn="1" w:lastColumn="0" w:noHBand="0" w:noVBand="1"/>
      </w:tblPr>
      <w:tblGrid>
        <w:gridCol w:w="554"/>
        <w:gridCol w:w="2122"/>
        <w:gridCol w:w="1927"/>
        <w:gridCol w:w="1042"/>
        <w:gridCol w:w="1042"/>
        <w:gridCol w:w="1042"/>
        <w:gridCol w:w="915"/>
        <w:gridCol w:w="856"/>
      </w:tblGrid>
      <w:tr w:rsidR="00DB6AFF" w:rsidRPr="00DB6AFF" w:rsidTr="00DB6AFF">
        <w:trPr>
          <w:trHeight w:val="20"/>
          <w:tblHeader/>
        </w:trPr>
        <w:tc>
          <w:tcPr>
            <w:tcW w:w="5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1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 округ</w:t>
            </w:r>
          </w:p>
        </w:tc>
        <w:tc>
          <w:tcPr>
            <w:tcW w:w="192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лесничества</w:t>
            </w:r>
          </w:p>
        </w:tc>
        <w:tc>
          <w:tcPr>
            <w:tcW w:w="10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Площадь, га (на 1 января 2009 года)</w:t>
            </w:r>
          </w:p>
        </w:tc>
        <w:tc>
          <w:tcPr>
            <w:tcW w:w="10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Площадь, га (на 1 января 2018 года)</w:t>
            </w:r>
          </w:p>
        </w:tc>
        <w:tc>
          <w:tcPr>
            <w:tcW w:w="10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Площадь, га (на 1 января 2025 года)</w:t>
            </w:r>
          </w:p>
        </w:tc>
        <w:tc>
          <w:tcPr>
            <w:tcW w:w="177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Изменение площади лесов (динамика за 1 января 2009 года – 1 января 2025 года), ±</w:t>
            </w:r>
          </w:p>
        </w:tc>
      </w:tr>
      <w:tr w:rsidR="00DB6AFF" w:rsidRPr="00DB6AFF" w:rsidTr="00DB6AFF">
        <w:trPr>
          <w:trHeight w:val="20"/>
          <w:tblHeader/>
        </w:trPr>
        <w:tc>
          <w:tcPr>
            <w:tcW w:w="55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DB6AFF" w:rsidRPr="00DB6AFF" w:rsidTr="00DB6AFF">
        <w:trPr>
          <w:trHeight w:val="20"/>
          <w:tblHeader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Агинский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Агинское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194120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194075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194075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-45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Акшинский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Акшинское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472096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472096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472090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Александрово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Александровско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278478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306843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306374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+27896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+9,11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Балейский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Балейское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316436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316436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316436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Борзинский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Александровско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122759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142648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142538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+19779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+13,88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Балейское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8191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-8191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Газимуро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Газимуро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1280316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1280316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1280315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Дульдургинский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Дульдургинское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313958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313958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313958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Александровско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Каларский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Чарское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5548878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5519700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5519700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-29178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-0,53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Калганский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Аргунское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112520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112520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112520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Карымский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Карымское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623272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622089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622089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-1183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Красночикойский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Красночикойское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2606645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2606645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2606621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-24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Кыринский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Кыринское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1163491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1163491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1163491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Могойтуйский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Агинское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85061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85061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86647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+1586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+1,83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Могочинский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Могочинское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2453193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2453156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2452838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-355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-0,01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Нерчинский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Нерчинское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289344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289344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289293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-51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-0,02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Нерчинско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Аргунское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591613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591613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591613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Оловяннинский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Балейское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160296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160296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160296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Ононский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Ононское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96736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96216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95475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-1261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-1,32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Петровск-Забайкальский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Петровск-Забайкальское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739294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739605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739508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+214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+0,03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Хилокское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111553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64131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64131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-47422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-73,95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Приаргунский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Александровско</w:t>
            </w:r>
            <w:proofErr w:type="spellEnd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-Заводское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16055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17894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17894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+1839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+10,28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Сретенский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Сретенское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1354904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1354964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1354848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-56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Тунгиро-Олёкминский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Могочинское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4276932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4276932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4276932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Тунгокоченский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Нерчинское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34505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34505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34505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Тунгокоченское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4137487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4137284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4137284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-203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Шилкинское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39812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49457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49457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+9645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+19,50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Улётовский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Ингодинское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1260994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1260936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1260936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-58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Красночикойское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18058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18058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18058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Хилокское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40954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40954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40954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Хилокский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Бадинское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187907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235018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234996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+47089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+20,04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Хилокское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1088511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1088511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1088508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Чернышевский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Чернышевское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900275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913731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913724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+13449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+1,47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Читинский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Беклемишевское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246996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246996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246996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Верхне-Читинское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367743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367722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367645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-98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-0,03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Оленгуйское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312453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312453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312451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Читинское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161923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161775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149736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-12187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-8,14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Шелопугинский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Сретенское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286656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294161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294161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+7505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+2,55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Шилкинский</w:t>
            </w:r>
            <w:proofErr w:type="spellEnd"/>
          </w:p>
        </w:tc>
        <w:tc>
          <w:tcPr>
            <w:tcW w:w="1928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Шилкинское</w:t>
            </w:r>
            <w:proofErr w:type="spellEnd"/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282505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272860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272770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-9735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-3,57</w:t>
            </w:r>
          </w:p>
        </w:tc>
      </w:tr>
      <w:tr w:rsidR="00DB6AFF" w:rsidRPr="00DB6AFF" w:rsidTr="00DB6AFF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Городской округ г. Чита</w:t>
            </w:r>
          </w:p>
        </w:tc>
        <w:tc>
          <w:tcPr>
            <w:tcW w:w="19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Читинское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12876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+12876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+100</w:t>
            </w:r>
          </w:p>
        </w:tc>
      </w:tr>
      <w:tr w:rsidR="00DB6AFF" w:rsidRPr="00DB6AFF" w:rsidTr="00DB6AFF">
        <w:trPr>
          <w:trHeight w:val="20"/>
        </w:trPr>
        <w:tc>
          <w:tcPr>
            <w:tcW w:w="461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 по Забайкальскому краю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32583220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32614750</w:t>
            </w:r>
          </w:p>
        </w:tc>
        <w:tc>
          <w:tcPr>
            <w:tcW w:w="1037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32615039</w:t>
            </w:r>
          </w:p>
        </w:tc>
        <w:tc>
          <w:tcPr>
            <w:tcW w:w="9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+31819</w:t>
            </w:r>
          </w:p>
        </w:tc>
        <w:tc>
          <w:tcPr>
            <w:tcW w:w="8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B6AFF" w:rsidRPr="00DB6AFF" w:rsidRDefault="00DB6AFF" w:rsidP="00DB6AFF">
            <w:pPr>
              <w:spacing w:line="240" w:lineRule="auto"/>
              <w:ind w:left="-92" w:right="-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6AFF">
              <w:rPr>
                <w:rFonts w:ascii="Times New Roman" w:eastAsia="Times New Roman" w:hAnsi="Times New Roman" w:cs="Times New Roman"/>
                <w:sz w:val="24"/>
                <w:szCs w:val="24"/>
              </w:rPr>
              <w:t>+0,10</w:t>
            </w:r>
          </w:p>
        </w:tc>
      </w:tr>
    </w:tbl>
    <w:p w:rsidR="00035C86" w:rsidRPr="00FF3E17" w:rsidRDefault="00035C86" w:rsidP="00035C86">
      <w:pPr>
        <w:keepNext/>
        <w:keepLines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p w:rsidR="00035C86" w:rsidRPr="00FF3E17" w:rsidRDefault="00B03B9D" w:rsidP="004E1AAB">
      <w:pPr>
        <w:spacing w:after="0" w:line="240" w:lineRule="auto"/>
        <w:ind w:firstLine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035C86" w:rsidRPr="00FF3E17" w:rsidRDefault="00035C86" w:rsidP="00035C86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5892" w:rsidRDefault="00B55892" w:rsidP="004F3FE3">
      <w:pPr>
        <w:pStyle w:val="ae"/>
        <w:numPr>
          <w:ilvl w:val="0"/>
          <w:numId w:val="15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F3FE3">
        <w:rPr>
          <w:rFonts w:ascii="Times New Roman" w:hAnsi="Times New Roman"/>
          <w:sz w:val="28"/>
          <w:szCs w:val="28"/>
        </w:rPr>
        <w:t>абзац четвертый изложить в следующей редакции:</w:t>
      </w:r>
    </w:p>
    <w:p w:rsidR="00B55892" w:rsidRDefault="00B55892" w:rsidP="0094788D">
      <w:pPr>
        <w:spacing w:before="120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DB6AFF">
        <w:rPr>
          <w:rFonts w:ascii="Times New Roman" w:eastAsia="Times New Roman" w:hAnsi="Times New Roman" w:cs="Times New Roman"/>
          <w:sz w:val="28"/>
          <w:szCs w:val="28"/>
        </w:rPr>
        <w:t>В сравнении с 1 января 2009 года на 1 января 2025 года площадь лесного фонда увели</w:t>
      </w:r>
      <w:r>
        <w:rPr>
          <w:rFonts w:ascii="Times New Roman" w:eastAsia="Times New Roman" w:hAnsi="Times New Roman" w:cs="Times New Roman"/>
          <w:sz w:val="28"/>
          <w:szCs w:val="28"/>
        </w:rPr>
        <w:t>чилась на 31,8 тыс. га (0,10 %)</w:t>
      </w:r>
      <w:r w:rsidRPr="00FF3E17">
        <w:rPr>
          <w:rFonts w:ascii="Times New Roman" w:eastAsia="Times New Roman" w:hAnsi="Times New Roman" w:cs="Times New Roman"/>
          <w:sz w:val="28"/>
          <w:szCs w:val="28"/>
        </w:rPr>
        <w:t>.»;</w:t>
      </w:r>
    </w:p>
    <w:p w:rsidR="00B55892" w:rsidRPr="004F3FE3" w:rsidRDefault="00B55892" w:rsidP="000B2F27">
      <w:pPr>
        <w:pStyle w:val="ae"/>
        <w:numPr>
          <w:ilvl w:val="0"/>
          <w:numId w:val="15"/>
        </w:numPr>
        <w:spacing w:before="120" w:after="0" w:line="240" w:lineRule="auto"/>
        <w:ind w:left="0" w:firstLine="710"/>
        <w:jc w:val="both"/>
        <w:rPr>
          <w:rFonts w:ascii="Times New Roman" w:hAnsi="Times New Roman"/>
          <w:sz w:val="28"/>
          <w:szCs w:val="28"/>
        </w:rPr>
      </w:pPr>
      <w:r w:rsidRPr="004F3FE3">
        <w:rPr>
          <w:rFonts w:ascii="Times New Roman" w:hAnsi="Times New Roman"/>
          <w:sz w:val="28"/>
          <w:szCs w:val="28"/>
        </w:rPr>
        <w:t>абзац шестой изложить в следующей редакции:</w:t>
      </w:r>
    </w:p>
    <w:p w:rsidR="00B55892" w:rsidRDefault="00B55892" w:rsidP="0094788D">
      <w:pPr>
        <w:spacing w:before="120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55892">
        <w:rPr>
          <w:rFonts w:ascii="Times New Roman" w:eastAsia="Times New Roman" w:hAnsi="Times New Roman" w:cs="Times New Roman"/>
          <w:sz w:val="28"/>
          <w:szCs w:val="28"/>
        </w:rPr>
        <w:t xml:space="preserve">Изменения в площадях </w:t>
      </w:r>
      <w:proofErr w:type="spellStart"/>
      <w:r w:rsidRPr="00B55892">
        <w:rPr>
          <w:rFonts w:ascii="Times New Roman" w:eastAsia="Times New Roman" w:hAnsi="Times New Roman" w:cs="Times New Roman"/>
          <w:sz w:val="28"/>
          <w:szCs w:val="28"/>
        </w:rPr>
        <w:t>Александровско</w:t>
      </w:r>
      <w:proofErr w:type="spellEnd"/>
      <w:r w:rsidRPr="00B55892">
        <w:rPr>
          <w:rFonts w:ascii="Times New Roman" w:eastAsia="Times New Roman" w:hAnsi="Times New Roman" w:cs="Times New Roman"/>
          <w:sz w:val="28"/>
          <w:szCs w:val="28"/>
        </w:rPr>
        <w:t xml:space="preserve">-Заводского лесничества произошли за счет уточнения площадей лесов в границах муниципальных районов, а также площадей лесов, ранее находившихся в пользовании сельскохозяйственных организаций (27896 га по </w:t>
      </w:r>
      <w:proofErr w:type="spellStart"/>
      <w:r w:rsidRPr="00B55892">
        <w:rPr>
          <w:rFonts w:ascii="Times New Roman" w:eastAsia="Times New Roman" w:hAnsi="Times New Roman" w:cs="Times New Roman"/>
          <w:sz w:val="28"/>
          <w:szCs w:val="28"/>
        </w:rPr>
        <w:t>Александрово</w:t>
      </w:r>
      <w:proofErr w:type="spellEnd"/>
      <w:r w:rsidRPr="00B55892">
        <w:rPr>
          <w:rFonts w:ascii="Times New Roman" w:eastAsia="Times New Roman" w:hAnsi="Times New Roman" w:cs="Times New Roman"/>
          <w:sz w:val="28"/>
          <w:szCs w:val="28"/>
        </w:rPr>
        <w:t xml:space="preserve">-Заводскому району, 19779 га по </w:t>
      </w:r>
      <w:proofErr w:type="spellStart"/>
      <w:r w:rsidRPr="00B55892">
        <w:rPr>
          <w:rFonts w:ascii="Times New Roman" w:eastAsia="Times New Roman" w:hAnsi="Times New Roman" w:cs="Times New Roman"/>
          <w:sz w:val="28"/>
          <w:szCs w:val="28"/>
        </w:rPr>
        <w:t>Борзинскому</w:t>
      </w:r>
      <w:proofErr w:type="spellEnd"/>
      <w:r w:rsidRPr="00B55892">
        <w:rPr>
          <w:rFonts w:ascii="Times New Roman" w:eastAsia="Times New Roman" w:hAnsi="Times New Roman" w:cs="Times New Roman"/>
          <w:sz w:val="28"/>
          <w:szCs w:val="28"/>
        </w:rPr>
        <w:t xml:space="preserve"> району и 1839 га по Приаргунскому району).</w:t>
      </w:r>
      <w:r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CA7179" w:rsidRPr="00CA7179" w:rsidRDefault="00CA7179" w:rsidP="00CA7179">
      <w:pPr>
        <w:pStyle w:val="ae"/>
        <w:numPr>
          <w:ilvl w:val="0"/>
          <w:numId w:val="15"/>
        </w:numPr>
        <w:ind w:left="0" w:firstLine="710"/>
        <w:rPr>
          <w:rFonts w:ascii="Times New Roman" w:hAnsi="Times New Roman"/>
          <w:sz w:val="28"/>
          <w:szCs w:val="28"/>
        </w:rPr>
      </w:pPr>
      <w:r w:rsidRPr="00CA7179">
        <w:rPr>
          <w:rFonts w:ascii="Times New Roman" w:hAnsi="Times New Roman"/>
          <w:sz w:val="28"/>
          <w:szCs w:val="28"/>
        </w:rPr>
        <w:t xml:space="preserve">в абзаце </w:t>
      </w:r>
      <w:r>
        <w:rPr>
          <w:rFonts w:ascii="Times New Roman" w:hAnsi="Times New Roman"/>
          <w:sz w:val="28"/>
          <w:szCs w:val="28"/>
        </w:rPr>
        <w:t>седьмом</w:t>
      </w:r>
      <w:r w:rsidRPr="00CA7179">
        <w:rPr>
          <w:rFonts w:ascii="Times New Roman" w:hAnsi="Times New Roman"/>
          <w:sz w:val="28"/>
          <w:szCs w:val="28"/>
        </w:rPr>
        <w:t xml:space="preserve"> цифры «</w:t>
      </w:r>
      <w:r>
        <w:rPr>
          <w:rFonts w:ascii="Times New Roman" w:hAnsi="Times New Roman"/>
          <w:sz w:val="28"/>
          <w:szCs w:val="28"/>
        </w:rPr>
        <w:t>47111</w:t>
      </w:r>
      <w:r w:rsidRPr="00CA7179">
        <w:rPr>
          <w:rFonts w:ascii="Times New Roman" w:hAnsi="Times New Roman"/>
          <w:sz w:val="28"/>
          <w:szCs w:val="28"/>
        </w:rPr>
        <w:t>» заменить цифрами «</w:t>
      </w:r>
      <w:r>
        <w:rPr>
          <w:rFonts w:ascii="Times New Roman" w:hAnsi="Times New Roman"/>
          <w:sz w:val="28"/>
          <w:szCs w:val="28"/>
        </w:rPr>
        <w:t>47089</w:t>
      </w:r>
      <w:r w:rsidRPr="00CA7179">
        <w:rPr>
          <w:rFonts w:ascii="Times New Roman" w:hAnsi="Times New Roman"/>
          <w:sz w:val="28"/>
          <w:szCs w:val="28"/>
        </w:rPr>
        <w:t>»;</w:t>
      </w:r>
    </w:p>
    <w:p w:rsidR="00CA7179" w:rsidRPr="00CA7179" w:rsidRDefault="00CA7179" w:rsidP="00332808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CA7179">
        <w:rPr>
          <w:rFonts w:ascii="Times New Roman" w:hAnsi="Times New Roman"/>
          <w:sz w:val="28"/>
          <w:szCs w:val="28"/>
        </w:rPr>
        <w:t>в подпункте 1.4.</w:t>
      </w:r>
      <w:r>
        <w:rPr>
          <w:rFonts w:ascii="Times New Roman" w:hAnsi="Times New Roman"/>
          <w:sz w:val="28"/>
          <w:szCs w:val="28"/>
        </w:rPr>
        <w:t>2</w:t>
      </w:r>
      <w:r w:rsidRPr="00CA7179">
        <w:rPr>
          <w:rFonts w:ascii="Times New Roman" w:hAnsi="Times New Roman"/>
          <w:sz w:val="28"/>
          <w:szCs w:val="28"/>
        </w:rPr>
        <w:t>:</w:t>
      </w:r>
    </w:p>
    <w:p w:rsidR="00CA7179" w:rsidRDefault="00CA7179" w:rsidP="00CA7179">
      <w:pPr>
        <w:pStyle w:val="ae"/>
        <w:spacing w:before="120" w:after="0" w:line="240" w:lineRule="auto"/>
        <w:ind w:left="1070"/>
        <w:jc w:val="both"/>
        <w:rPr>
          <w:rFonts w:ascii="Times New Roman" w:hAnsi="Times New Roman"/>
          <w:sz w:val="28"/>
          <w:szCs w:val="28"/>
        </w:rPr>
      </w:pPr>
      <w:r w:rsidRPr="00CA7179">
        <w:rPr>
          <w:rFonts w:ascii="Times New Roman" w:hAnsi="Times New Roman"/>
          <w:sz w:val="28"/>
          <w:szCs w:val="28"/>
        </w:rPr>
        <w:t xml:space="preserve">таблицу № </w:t>
      </w:r>
      <w:r w:rsidR="0083352F">
        <w:rPr>
          <w:rFonts w:ascii="Times New Roman" w:hAnsi="Times New Roman"/>
          <w:sz w:val="28"/>
          <w:szCs w:val="28"/>
        </w:rPr>
        <w:t>5</w:t>
      </w:r>
      <w:r w:rsidRPr="00CA7179">
        <w:rPr>
          <w:rFonts w:ascii="Times New Roman" w:hAnsi="Times New Roman"/>
          <w:sz w:val="28"/>
          <w:szCs w:val="28"/>
        </w:rPr>
        <w:t xml:space="preserve"> изложить в следующей редакции:</w:t>
      </w:r>
    </w:p>
    <w:p w:rsidR="0083352F" w:rsidRDefault="0083352F" w:rsidP="0083352F">
      <w:pPr>
        <w:pStyle w:val="ae"/>
        <w:spacing w:before="120" w:after="0" w:line="240" w:lineRule="auto"/>
        <w:ind w:left="1070"/>
        <w:jc w:val="right"/>
        <w:rPr>
          <w:rFonts w:ascii="Times New Roman" w:hAnsi="Times New Roman"/>
          <w:sz w:val="28"/>
          <w:szCs w:val="28"/>
        </w:rPr>
      </w:pPr>
      <w:r w:rsidRPr="0083352F">
        <w:rPr>
          <w:rFonts w:ascii="Times New Roman" w:hAnsi="Times New Roman"/>
          <w:sz w:val="28"/>
          <w:szCs w:val="28"/>
        </w:rPr>
        <w:t xml:space="preserve">«Таблица № </w:t>
      </w:r>
      <w:r>
        <w:rPr>
          <w:rFonts w:ascii="Times New Roman" w:hAnsi="Times New Roman"/>
          <w:sz w:val="28"/>
          <w:szCs w:val="28"/>
        </w:rPr>
        <w:t>5</w:t>
      </w:r>
    </w:p>
    <w:p w:rsidR="0083352F" w:rsidRPr="0083352F" w:rsidRDefault="0083352F" w:rsidP="0083352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352F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 о распределении площади лесов, расположенных на землях населенных пунктов</w:t>
      </w:r>
    </w:p>
    <w:p w:rsidR="0083352F" w:rsidRPr="0083352F" w:rsidRDefault="0083352F" w:rsidP="0083352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8"/>
        <w:gridCol w:w="2065"/>
        <w:gridCol w:w="1849"/>
        <w:gridCol w:w="1129"/>
        <w:gridCol w:w="1129"/>
        <w:gridCol w:w="1129"/>
        <w:gridCol w:w="764"/>
        <w:gridCol w:w="727"/>
      </w:tblGrid>
      <w:tr w:rsidR="0083352F" w:rsidRPr="0094788D" w:rsidTr="0083352F">
        <w:trPr>
          <w:trHeight w:val="20"/>
        </w:trPr>
        <w:tc>
          <w:tcPr>
            <w:tcW w:w="406" w:type="pct"/>
            <w:vMerge w:val="restar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№п/п</w:t>
            </w:r>
          </w:p>
        </w:tc>
        <w:tc>
          <w:tcPr>
            <w:tcW w:w="1079" w:type="pct"/>
            <w:vMerge w:val="restar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Муниципальный округ</w:t>
            </w:r>
          </w:p>
        </w:tc>
        <w:tc>
          <w:tcPr>
            <w:tcW w:w="966" w:type="pct"/>
            <w:vMerge w:val="restar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Наименование лесничеств</w:t>
            </w:r>
          </w:p>
        </w:tc>
        <w:tc>
          <w:tcPr>
            <w:tcW w:w="590" w:type="pct"/>
            <w:vMerge w:val="restar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 xml:space="preserve">Площадь, га (на 1 января </w:t>
            </w: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2009 года)</w:t>
            </w:r>
          </w:p>
        </w:tc>
        <w:tc>
          <w:tcPr>
            <w:tcW w:w="590" w:type="pct"/>
            <w:vMerge w:val="restar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Площадь, га (на 1 января </w:t>
            </w: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2018 года)</w:t>
            </w:r>
          </w:p>
        </w:tc>
        <w:tc>
          <w:tcPr>
            <w:tcW w:w="590" w:type="pct"/>
            <w:vMerge w:val="restar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Площадь, га (на 1 января </w:t>
            </w: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2025 года)</w:t>
            </w:r>
          </w:p>
        </w:tc>
        <w:tc>
          <w:tcPr>
            <w:tcW w:w="780" w:type="pct"/>
            <w:gridSpan w:val="2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Изменение площади лесов </w:t>
            </w: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(динамика за 1 января 2009 года – 1 января 2025 года), ±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Merge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79" w:type="pct"/>
            <w:vMerge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66" w:type="pct"/>
            <w:vMerge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90" w:type="pct"/>
            <w:vMerge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90" w:type="pct"/>
            <w:vMerge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90" w:type="pct"/>
            <w:vMerge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га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%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7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6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7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Карымский</w:t>
            </w:r>
            <w:proofErr w:type="spellEnd"/>
          </w:p>
        </w:tc>
        <w:tc>
          <w:tcPr>
            <w:tcW w:w="96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1795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1795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1795</w:t>
            </w: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07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Петровск-Забайкальский</w:t>
            </w:r>
          </w:p>
        </w:tc>
        <w:tc>
          <w:tcPr>
            <w:tcW w:w="96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622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622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622</w:t>
            </w: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7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Сретенский</w:t>
            </w:r>
          </w:p>
        </w:tc>
        <w:tc>
          <w:tcPr>
            <w:tcW w:w="96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628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628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628</w:t>
            </w: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07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Хилокский</w:t>
            </w:r>
            <w:proofErr w:type="spellEnd"/>
          </w:p>
        </w:tc>
        <w:tc>
          <w:tcPr>
            <w:tcW w:w="96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4595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4595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4595</w:t>
            </w: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07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Шилкинский</w:t>
            </w:r>
            <w:proofErr w:type="spellEnd"/>
          </w:p>
        </w:tc>
        <w:tc>
          <w:tcPr>
            <w:tcW w:w="96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882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882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882</w:t>
            </w: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83352F" w:rsidRPr="0094788D" w:rsidTr="0083352F">
        <w:trPr>
          <w:trHeight w:val="20"/>
        </w:trPr>
        <w:tc>
          <w:tcPr>
            <w:tcW w:w="406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045" w:type="pct"/>
            <w:gridSpan w:val="2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Всего по Забайкальскому краю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8522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8522</w:t>
            </w:r>
          </w:p>
        </w:tc>
        <w:tc>
          <w:tcPr>
            <w:tcW w:w="590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8522</w:t>
            </w:r>
          </w:p>
        </w:tc>
        <w:tc>
          <w:tcPr>
            <w:tcW w:w="399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381" w:type="pct"/>
            <w:vAlign w:val="center"/>
            <w:hideMark/>
          </w:tcPr>
          <w:p w:rsidR="0083352F" w:rsidRPr="0094788D" w:rsidRDefault="0083352F" w:rsidP="008335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</w:tbl>
    <w:p w:rsidR="0083352F" w:rsidRDefault="0083352F" w:rsidP="0083352F">
      <w:pPr>
        <w:pStyle w:val="ae"/>
        <w:spacing w:before="120" w:after="0" w:line="240" w:lineRule="auto"/>
        <w:ind w:left="1070"/>
        <w:jc w:val="right"/>
        <w:rPr>
          <w:rFonts w:ascii="Times New Roman" w:hAnsi="Times New Roman"/>
          <w:sz w:val="28"/>
          <w:szCs w:val="28"/>
        </w:rPr>
      </w:pPr>
      <w:r w:rsidRPr="0083352F">
        <w:rPr>
          <w:rFonts w:ascii="Times New Roman" w:hAnsi="Times New Roman"/>
          <w:sz w:val="28"/>
          <w:szCs w:val="28"/>
        </w:rPr>
        <w:t>»;</w:t>
      </w:r>
    </w:p>
    <w:p w:rsidR="0022313E" w:rsidRPr="0022313E" w:rsidRDefault="0022313E" w:rsidP="00332808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>в подпункте 1.4.</w:t>
      </w:r>
      <w:r>
        <w:rPr>
          <w:rFonts w:ascii="Times New Roman" w:hAnsi="Times New Roman"/>
          <w:sz w:val="28"/>
          <w:szCs w:val="28"/>
        </w:rPr>
        <w:t>3</w:t>
      </w:r>
      <w:r w:rsidRPr="0022313E">
        <w:rPr>
          <w:rFonts w:ascii="Times New Roman" w:hAnsi="Times New Roman"/>
          <w:sz w:val="28"/>
          <w:szCs w:val="28"/>
        </w:rPr>
        <w:t>:</w:t>
      </w:r>
    </w:p>
    <w:p w:rsidR="0022313E" w:rsidRPr="0022313E" w:rsidRDefault="0022313E" w:rsidP="0022313E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 xml:space="preserve">таблицу № </w:t>
      </w:r>
      <w:r>
        <w:rPr>
          <w:rFonts w:ascii="Times New Roman" w:hAnsi="Times New Roman"/>
          <w:sz w:val="28"/>
          <w:szCs w:val="28"/>
        </w:rPr>
        <w:t>6</w:t>
      </w:r>
      <w:r w:rsidRPr="0022313E">
        <w:rPr>
          <w:rFonts w:ascii="Times New Roman" w:hAnsi="Times New Roman"/>
          <w:sz w:val="28"/>
          <w:szCs w:val="28"/>
        </w:rPr>
        <w:t xml:space="preserve"> изложить в следующей редакции:</w:t>
      </w:r>
    </w:p>
    <w:p w:rsidR="0022313E" w:rsidRDefault="0022313E" w:rsidP="0022313E">
      <w:pPr>
        <w:pStyle w:val="ae"/>
        <w:spacing w:before="120" w:after="0" w:line="240" w:lineRule="auto"/>
        <w:ind w:left="1070"/>
        <w:jc w:val="right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 xml:space="preserve">«Таблица № </w:t>
      </w:r>
      <w:r>
        <w:rPr>
          <w:rFonts w:ascii="Times New Roman" w:hAnsi="Times New Roman"/>
          <w:sz w:val="28"/>
          <w:szCs w:val="28"/>
        </w:rPr>
        <w:t>6</w:t>
      </w:r>
    </w:p>
    <w:p w:rsidR="0022313E" w:rsidRPr="0022313E" w:rsidRDefault="0022313E" w:rsidP="0022313E">
      <w:pPr>
        <w:keepNext/>
        <w:keepLines/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3E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 о распределении площади лесов, расположенных на землях обороны и безопасности</w:t>
      </w:r>
    </w:p>
    <w:p w:rsidR="0022313E" w:rsidRPr="0022313E" w:rsidRDefault="0022313E" w:rsidP="0022313E">
      <w:pPr>
        <w:keepNext/>
        <w:keepLines/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620" w:type="dxa"/>
        <w:tblLook w:val="04A0" w:firstRow="1" w:lastRow="0" w:firstColumn="1" w:lastColumn="0" w:noHBand="0" w:noVBand="1"/>
      </w:tblPr>
      <w:tblGrid>
        <w:gridCol w:w="557"/>
        <w:gridCol w:w="2260"/>
        <w:gridCol w:w="1668"/>
        <w:gridCol w:w="1129"/>
        <w:gridCol w:w="1129"/>
        <w:gridCol w:w="1129"/>
        <w:gridCol w:w="814"/>
        <w:gridCol w:w="934"/>
      </w:tblGrid>
      <w:tr w:rsidR="0022313E" w:rsidRPr="0094788D" w:rsidTr="00F312C8">
        <w:trPr>
          <w:trHeight w:val="20"/>
        </w:trPr>
        <w:tc>
          <w:tcPr>
            <w:tcW w:w="5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22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Административный район</w:t>
            </w:r>
          </w:p>
        </w:tc>
        <w:tc>
          <w:tcPr>
            <w:tcW w:w="166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Наименование лесничеств</w:t>
            </w:r>
          </w:p>
        </w:tc>
        <w:tc>
          <w:tcPr>
            <w:tcW w:w="11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Площадь, га (на 1 января 2009 года)</w:t>
            </w:r>
          </w:p>
        </w:tc>
        <w:tc>
          <w:tcPr>
            <w:tcW w:w="11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Площадь, га (на 1 января 2018 года)</w:t>
            </w:r>
          </w:p>
        </w:tc>
        <w:tc>
          <w:tcPr>
            <w:tcW w:w="11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Площадь, га (на 1 января 2025 года)</w:t>
            </w:r>
          </w:p>
        </w:tc>
        <w:tc>
          <w:tcPr>
            <w:tcW w:w="174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Изменение площади лесов (динамика за 1 января 2009 года – 1 января 2025 года), ±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6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га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%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Карымский</w:t>
            </w:r>
            <w:proofErr w:type="spellEnd"/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2476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2476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2476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Могойтуйский</w:t>
            </w:r>
            <w:proofErr w:type="spellEnd"/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49529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45872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49529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Могочинский</w:t>
            </w:r>
            <w:proofErr w:type="spellEnd"/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3724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3724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-3724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-100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Нерчинский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935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935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935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Приаргунский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1440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1440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-1440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-100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Сретенский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9516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9516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9516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Тунгокоченский</w:t>
            </w:r>
            <w:proofErr w:type="spellEnd"/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799336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799336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799336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260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Читинский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193409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194919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194300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+891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+0,46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2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 xml:space="preserve">в </w:t>
            </w: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т.ч</w:t>
            </w:r>
            <w:proofErr w:type="spellEnd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. г. Чита</w:t>
            </w:r>
          </w:p>
        </w:tc>
        <w:tc>
          <w:tcPr>
            <w:tcW w:w="16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2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2515</w:t>
            </w:r>
          </w:p>
        </w:tc>
        <w:tc>
          <w:tcPr>
            <w:tcW w:w="112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Борзинский</w:t>
            </w:r>
            <w:proofErr w:type="spellEnd"/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+17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+100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Читинский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Ингодинское</w:t>
            </w:r>
            <w:proofErr w:type="spellEnd"/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918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Улётовский</w:t>
            </w:r>
            <w:proofErr w:type="spellEnd"/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Ингодинское</w:t>
            </w:r>
            <w:proofErr w:type="spellEnd"/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57626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56708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55510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-2116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-3,81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Петровск-Забайкальский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Улан-Удэнское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6512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6512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6827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+315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+4,61</w:t>
            </w:r>
          </w:p>
        </w:tc>
      </w:tr>
      <w:tr w:rsidR="0022313E" w:rsidRPr="0094788D" w:rsidTr="00F312C8">
        <w:trPr>
          <w:trHeight w:val="20"/>
        </w:trPr>
        <w:tc>
          <w:tcPr>
            <w:tcW w:w="55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392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Всего по Забайкальскому краю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1124503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1122356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1118446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-6057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-0,54</w:t>
            </w:r>
          </w:p>
        </w:tc>
      </w:tr>
    </w:tbl>
    <w:p w:rsidR="0022313E" w:rsidRPr="0022313E" w:rsidRDefault="0022313E" w:rsidP="0022313E">
      <w:pPr>
        <w:pStyle w:val="ae"/>
        <w:spacing w:before="120" w:after="0" w:line="240" w:lineRule="auto"/>
        <w:ind w:left="1070"/>
        <w:jc w:val="right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>»;</w:t>
      </w:r>
    </w:p>
    <w:p w:rsidR="0022313E" w:rsidRPr="00332808" w:rsidRDefault="0022313E" w:rsidP="00332808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32808">
        <w:rPr>
          <w:rFonts w:ascii="Times New Roman" w:hAnsi="Times New Roman"/>
          <w:sz w:val="28"/>
          <w:szCs w:val="28"/>
        </w:rPr>
        <w:t>в подпункте 1.4.4:</w:t>
      </w:r>
    </w:p>
    <w:p w:rsidR="0022313E" w:rsidRPr="0022313E" w:rsidRDefault="0022313E" w:rsidP="00332808">
      <w:pPr>
        <w:pStyle w:val="ae"/>
        <w:numPr>
          <w:ilvl w:val="0"/>
          <w:numId w:val="19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 xml:space="preserve">таблицу № </w:t>
      </w:r>
      <w:r>
        <w:rPr>
          <w:rFonts w:ascii="Times New Roman" w:hAnsi="Times New Roman"/>
          <w:sz w:val="28"/>
          <w:szCs w:val="28"/>
        </w:rPr>
        <w:t>7</w:t>
      </w:r>
      <w:r w:rsidRPr="0022313E">
        <w:rPr>
          <w:rFonts w:ascii="Times New Roman" w:hAnsi="Times New Roman"/>
          <w:sz w:val="28"/>
          <w:szCs w:val="28"/>
        </w:rPr>
        <w:t xml:space="preserve"> изложить в следующей редакции:</w:t>
      </w:r>
    </w:p>
    <w:p w:rsidR="0022313E" w:rsidRDefault="0022313E" w:rsidP="0022313E">
      <w:pPr>
        <w:pStyle w:val="ae"/>
        <w:spacing w:before="120" w:after="0" w:line="240" w:lineRule="auto"/>
        <w:ind w:left="1070"/>
        <w:jc w:val="right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 xml:space="preserve">«Таблица № </w:t>
      </w:r>
      <w:r>
        <w:rPr>
          <w:rFonts w:ascii="Times New Roman" w:hAnsi="Times New Roman"/>
          <w:sz w:val="28"/>
          <w:szCs w:val="28"/>
        </w:rPr>
        <w:t>7</w:t>
      </w:r>
    </w:p>
    <w:p w:rsidR="0022313E" w:rsidRPr="0022313E" w:rsidRDefault="0022313E" w:rsidP="0022313E">
      <w:pPr>
        <w:keepNext/>
        <w:keepLines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3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Сведения о распределении площади лесов, расположенных на землях особо охраняемых природных территорий</w:t>
      </w:r>
    </w:p>
    <w:p w:rsidR="0022313E" w:rsidRPr="0022313E" w:rsidRDefault="0022313E" w:rsidP="0022313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540" w:type="dxa"/>
        <w:tblLook w:val="04A0" w:firstRow="1" w:lastRow="0" w:firstColumn="1" w:lastColumn="0" w:noHBand="0" w:noVBand="1"/>
      </w:tblPr>
      <w:tblGrid>
        <w:gridCol w:w="555"/>
        <w:gridCol w:w="2082"/>
        <w:gridCol w:w="2009"/>
        <w:gridCol w:w="1129"/>
        <w:gridCol w:w="1129"/>
        <w:gridCol w:w="1129"/>
        <w:gridCol w:w="744"/>
        <w:gridCol w:w="763"/>
      </w:tblGrid>
      <w:tr w:rsidR="0022313E" w:rsidRPr="0094788D" w:rsidTr="00F312C8">
        <w:trPr>
          <w:trHeight w:val="315"/>
        </w:trPr>
        <w:tc>
          <w:tcPr>
            <w:tcW w:w="55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20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Муниципальный округ</w:t>
            </w:r>
          </w:p>
        </w:tc>
        <w:tc>
          <w:tcPr>
            <w:tcW w:w="20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Наименование особо охраняемой природной территории</w:t>
            </w:r>
          </w:p>
        </w:tc>
        <w:tc>
          <w:tcPr>
            <w:tcW w:w="11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Площадь, га (на 1 января 2009 года)</w:t>
            </w:r>
          </w:p>
        </w:tc>
        <w:tc>
          <w:tcPr>
            <w:tcW w:w="11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Площадь, га (на 1 января 2018 года)</w:t>
            </w:r>
          </w:p>
        </w:tc>
        <w:tc>
          <w:tcPr>
            <w:tcW w:w="11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Площадь, га (на 1 января 2025 года)</w:t>
            </w:r>
          </w:p>
        </w:tc>
        <w:tc>
          <w:tcPr>
            <w:tcW w:w="150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Изменение площади лесов (динамика за 1 января 2009 года – 1 января 2025 года), ±</w:t>
            </w:r>
          </w:p>
        </w:tc>
      </w:tr>
      <w:tr w:rsidR="0022313E" w:rsidRPr="0094788D" w:rsidTr="00F312C8">
        <w:trPr>
          <w:trHeight w:val="315"/>
        </w:trPr>
        <w:tc>
          <w:tcPr>
            <w:tcW w:w="55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0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0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га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%</w:t>
            </w:r>
          </w:p>
        </w:tc>
      </w:tr>
      <w:tr w:rsidR="0022313E" w:rsidRPr="0094788D" w:rsidTr="00F312C8">
        <w:trPr>
          <w:trHeight w:val="315"/>
        </w:trPr>
        <w:tc>
          <w:tcPr>
            <w:tcW w:w="5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22313E" w:rsidRPr="0094788D" w:rsidTr="00F312C8">
        <w:trPr>
          <w:trHeight w:val="615"/>
        </w:trPr>
        <w:tc>
          <w:tcPr>
            <w:tcW w:w="5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Дульдургинский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Национальный парк «</w:t>
            </w: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Алханай</w:t>
            </w:r>
            <w:proofErr w:type="spellEnd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113054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111226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113054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1515"/>
        </w:trPr>
        <w:tc>
          <w:tcPr>
            <w:tcW w:w="5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Ононский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Государственный природный биосферный заповедник «</w:t>
            </w: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Даурский</w:t>
            </w:r>
            <w:proofErr w:type="spellEnd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300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-300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-100</w:t>
            </w:r>
          </w:p>
        </w:tc>
      </w:tr>
      <w:tr w:rsidR="0022313E" w:rsidRPr="0094788D" w:rsidTr="00F312C8">
        <w:trPr>
          <w:trHeight w:val="1515"/>
        </w:trPr>
        <w:tc>
          <w:tcPr>
            <w:tcW w:w="5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Красночикойский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Сохондинский</w:t>
            </w:r>
            <w:proofErr w:type="spellEnd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 xml:space="preserve"> государственный природный биосферный заповедник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41359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41368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41359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1515"/>
        </w:trPr>
        <w:tc>
          <w:tcPr>
            <w:tcW w:w="5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Кыринский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Сохондинский</w:t>
            </w:r>
            <w:proofErr w:type="spellEnd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 xml:space="preserve"> государственный природный биосферный заповедник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121917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121901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121917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1515"/>
        </w:trPr>
        <w:tc>
          <w:tcPr>
            <w:tcW w:w="5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0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Улётовский</w:t>
            </w:r>
            <w:proofErr w:type="spellEnd"/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Сохондинский</w:t>
            </w:r>
            <w:proofErr w:type="spellEnd"/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 xml:space="preserve"> государственный природный биосферный заповедник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47713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47719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47713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22313E" w:rsidRPr="0094788D" w:rsidTr="00F312C8">
        <w:trPr>
          <w:trHeight w:val="315"/>
        </w:trPr>
        <w:tc>
          <w:tcPr>
            <w:tcW w:w="5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409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Всего по Забайкальскому краю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324343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322514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324043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-300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2313E" w:rsidRPr="0094788D" w:rsidRDefault="0022313E" w:rsidP="002231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4788D">
              <w:rPr>
                <w:rFonts w:ascii="Times New Roman" w:eastAsia="Times New Roman" w:hAnsi="Times New Roman" w:cs="Times New Roman"/>
                <w:lang w:eastAsia="ru-RU"/>
              </w:rPr>
              <w:t>-0,09</w:t>
            </w:r>
          </w:p>
        </w:tc>
      </w:tr>
    </w:tbl>
    <w:p w:rsidR="0022313E" w:rsidRPr="0022313E" w:rsidRDefault="0022313E" w:rsidP="0022313E">
      <w:pPr>
        <w:pStyle w:val="ae"/>
        <w:spacing w:before="120" w:after="0" w:line="240" w:lineRule="auto"/>
        <w:ind w:left="1070"/>
        <w:jc w:val="right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>»;</w:t>
      </w:r>
    </w:p>
    <w:p w:rsidR="0022313E" w:rsidRDefault="0022313E" w:rsidP="00332808">
      <w:pPr>
        <w:pStyle w:val="ae"/>
        <w:numPr>
          <w:ilvl w:val="0"/>
          <w:numId w:val="19"/>
        </w:numPr>
        <w:ind w:left="0" w:firstLine="709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 xml:space="preserve">абзац </w:t>
      </w:r>
      <w:r>
        <w:rPr>
          <w:rFonts w:ascii="Times New Roman" w:hAnsi="Times New Roman"/>
          <w:sz w:val="28"/>
          <w:szCs w:val="28"/>
        </w:rPr>
        <w:t>трети</w:t>
      </w:r>
      <w:r w:rsidRPr="0022313E">
        <w:rPr>
          <w:rFonts w:ascii="Times New Roman" w:hAnsi="Times New Roman"/>
          <w:sz w:val="28"/>
          <w:szCs w:val="28"/>
        </w:rPr>
        <w:t>й изложить в следующей редакции:</w:t>
      </w:r>
    </w:p>
    <w:p w:rsidR="0022313E" w:rsidRPr="0022313E" w:rsidRDefault="0022313E" w:rsidP="0022313E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22313E">
        <w:rPr>
          <w:rFonts w:ascii="Times New Roman" w:hAnsi="Times New Roman"/>
          <w:sz w:val="28"/>
          <w:szCs w:val="28"/>
        </w:rPr>
        <w:t>Изменения площадей по Государственному природному биосферному заповеднику «</w:t>
      </w:r>
      <w:proofErr w:type="spellStart"/>
      <w:r w:rsidRPr="0022313E">
        <w:rPr>
          <w:rFonts w:ascii="Times New Roman" w:hAnsi="Times New Roman"/>
          <w:sz w:val="28"/>
          <w:szCs w:val="28"/>
        </w:rPr>
        <w:t>Даурский</w:t>
      </w:r>
      <w:proofErr w:type="spellEnd"/>
      <w:r w:rsidRPr="0022313E">
        <w:rPr>
          <w:rFonts w:ascii="Times New Roman" w:hAnsi="Times New Roman"/>
          <w:sz w:val="28"/>
          <w:szCs w:val="28"/>
        </w:rPr>
        <w:t>» произошли за счет уточнения площадей при кадастровом учете (в основном за счет уточнения границ по муниципальным районам).</w:t>
      </w:r>
      <w:r>
        <w:rPr>
          <w:rFonts w:ascii="Times New Roman" w:hAnsi="Times New Roman"/>
          <w:sz w:val="28"/>
          <w:szCs w:val="28"/>
        </w:rPr>
        <w:t>»;</w:t>
      </w:r>
    </w:p>
    <w:p w:rsidR="0022313E" w:rsidRPr="0022313E" w:rsidRDefault="0022313E" w:rsidP="00332808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>в подпункте 1.4.4:</w:t>
      </w:r>
    </w:p>
    <w:p w:rsidR="0022313E" w:rsidRPr="0022313E" w:rsidRDefault="0022313E" w:rsidP="00332808">
      <w:pPr>
        <w:pStyle w:val="ae"/>
        <w:numPr>
          <w:ilvl w:val="0"/>
          <w:numId w:val="20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 xml:space="preserve">таблицу № </w:t>
      </w:r>
      <w:r w:rsidR="00332808">
        <w:rPr>
          <w:rFonts w:ascii="Times New Roman" w:hAnsi="Times New Roman"/>
          <w:sz w:val="28"/>
          <w:szCs w:val="28"/>
        </w:rPr>
        <w:t>8</w:t>
      </w:r>
      <w:r w:rsidRPr="0022313E">
        <w:rPr>
          <w:rFonts w:ascii="Times New Roman" w:hAnsi="Times New Roman"/>
          <w:sz w:val="28"/>
          <w:szCs w:val="28"/>
        </w:rPr>
        <w:t xml:space="preserve"> изложить в следующей редакции:</w:t>
      </w:r>
    </w:p>
    <w:p w:rsidR="0022313E" w:rsidRDefault="0022313E" w:rsidP="00332808">
      <w:pPr>
        <w:pStyle w:val="ae"/>
        <w:spacing w:before="120" w:after="0" w:line="240" w:lineRule="auto"/>
        <w:ind w:left="1429"/>
        <w:jc w:val="right"/>
        <w:rPr>
          <w:rFonts w:ascii="Times New Roman" w:hAnsi="Times New Roman"/>
          <w:sz w:val="28"/>
          <w:szCs w:val="28"/>
        </w:rPr>
      </w:pPr>
      <w:r w:rsidRPr="0022313E">
        <w:rPr>
          <w:rFonts w:ascii="Times New Roman" w:hAnsi="Times New Roman"/>
          <w:sz w:val="28"/>
          <w:szCs w:val="28"/>
        </w:rPr>
        <w:t xml:space="preserve">«Таблица № </w:t>
      </w:r>
      <w:r w:rsidR="00332808">
        <w:rPr>
          <w:rFonts w:ascii="Times New Roman" w:hAnsi="Times New Roman"/>
          <w:sz w:val="28"/>
          <w:szCs w:val="28"/>
        </w:rPr>
        <w:t>8</w:t>
      </w:r>
    </w:p>
    <w:p w:rsidR="00332808" w:rsidRPr="00332808" w:rsidRDefault="00332808" w:rsidP="00332808">
      <w:pPr>
        <w:keepNext/>
        <w:keepLines/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280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Сведения о распределении площади лесов, расположенных</w:t>
      </w:r>
    </w:p>
    <w:p w:rsidR="00332808" w:rsidRPr="00332808" w:rsidRDefault="00332808" w:rsidP="00332808">
      <w:pPr>
        <w:keepNext/>
        <w:keepLines/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2808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землях иных категорий</w:t>
      </w:r>
    </w:p>
    <w:p w:rsidR="00332808" w:rsidRPr="00332808" w:rsidRDefault="00332808" w:rsidP="00332808">
      <w:pPr>
        <w:keepNext/>
        <w:keepLines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64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0" w:type="dxa"/>
          <w:left w:w="0" w:type="dxa"/>
          <w:bottom w:w="0" w:type="dxa"/>
          <w:right w:w="0" w:type="dxa"/>
        </w:tblCellMar>
        <w:tblLook w:val="0400" w:firstRow="0" w:lastRow="0" w:firstColumn="0" w:lastColumn="0" w:noHBand="0" w:noVBand="1"/>
      </w:tblPr>
      <w:tblGrid>
        <w:gridCol w:w="340"/>
        <w:gridCol w:w="1670"/>
        <w:gridCol w:w="1740"/>
        <w:gridCol w:w="1236"/>
        <w:gridCol w:w="1236"/>
        <w:gridCol w:w="1236"/>
        <w:gridCol w:w="962"/>
        <w:gridCol w:w="944"/>
      </w:tblGrid>
      <w:tr w:rsidR="00332808" w:rsidRPr="0094788D" w:rsidTr="00F312C8">
        <w:trPr>
          <w:jc w:val="center"/>
        </w:trPr>
        <w:tc>
          <w:tcPr>
            <w:tcW w:w="0" w:type="auto"/>
            <w:vMerge w:val="restart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0" w:type="auto"/>
            <w:vMerge w:val="restart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Муниципальный округ</w:t>
            </w:r>
          </w:p>
        </w:tc>
        <w:tc>
          <w:tcPr>
            <w:tcW w:w="0" w:type="auto"/>
            <w:vMerge w:val="restart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Наименование лесничеств</w:t>
            </w:r>
          </w:p>
        </w:tc>
        <w:tc>
          <w:tcPr>
            <w:tcW w:w="0" w:type="auto"/>
            <w:vMerge w:val="restart"/>
            <w:vAlign w:val="center"/>
          </w:tcPr>
          <w:p w:rsidR="00332808" w:rsidRPr="0094788D" w:rsidRDefault="00332808" w:rsidP="00332808">
            <w:pPr>
              <w:spacing w:line="345" w:lineRule="atLeast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Площадь, га (на 1 января 2009 года)</w:t>
            </w:r>
          </w:p>
        </w:tc>
        <w:tc>
          <w:tcPr>
            <w:tcW w:w="0" w:type="auto"/>
            <w:vMerge w:val="restart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Площадь, га (на 1 января 2018 года)</w:t>
            </w:r>
          </w:p>
        </w:tc>
        <w:tc>
          <w:tcPr>
            <w:tcW w:w="0" w:type="auto"/>
            <w:vMerge w:val="restart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Площадь, га (на 1 января 2025 года)</w:t>
            </w:r>
          </w:p>
        </w:tc>
        <w:tc>
          <w:tcPr>
            <w:tcW w:w="0" w:type="auto"/>
            <w:gridSpan w:val="2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Изменение площади лесов (динамика за 1 января 2009 года – 1 января 2025 года), ±</w:t>
            </w:r>
          </w:p>
        </w:tc>
      </w:tr>
      <w:tr w:rsidR="00332808" w:rsidRPr="0094788D" w:rsidTr="00F312C8">
        <w:trPr>
          <w:jc w:val="center"/>
        </w:trPr>
        <w:tc>
          <w:tcPr>
            <w:tcW w:w="0" w:type="auto"/>
            <w:vMerge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</w:tcPr>
          <w:p w:rsidR="00332808" w:rsidRPr="0094788D" w:rsidRDefault="00332808" w:rsidP="00332808">
            <w:pPr>
              <w:spacing w:line="345" w:lineRule="atLeast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га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keepNext/>
              <w:keepLines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%</w:t>
            </w:r>
          </w:p>
        </w:tc>
      </w:tr>
      <w:tr w:rsidR="00332808" w:rsidRPr="0094788D" w:rsidTr="00F312C8">
        <w:trPr>
          <w:jc w:val="center"/>
        </w:trPr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332808" w:rsidRPr="0094788D" w:rsidTr="00F312C8">
        <w:trPr>
          <w:jc w:val="center"/>
        </w:trPr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</w:rPr>
              <w:t>Борзинский</w:t>
            </w:r>
            <w:proofErr w:type="spellEnd"/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94788D">
              <w:rPr>
                <w:rFonts w:ascii="Times New Roman" w:eastAsia="Times New Roman" w:hAnsi="Times New Roman" w:cs="Times New Roman"/>
              </w:rPr>
              <w:t>Александровско</w:t>
            </w:r>
            <w:proofErr w:type="spellEnd"/>
            <w:r w:rsidRPr="0094788D">
              <w:rPr>
                <w:rFonts w:ascii="Times New Roman" w:eastAsia="Times New Roman" w:hAnsi="Times New Roman" w:cs="Times New Roman"/>
              </w:rPr>
              <w:t>-Заводское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332808" w:rsidRPr="0094788D" w:rsidTr="00F312C8">
        <w:trPr>
          <w:jc w:val="center"/>
        </w:trPr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0" w:type="auto"/>
            <w:gridSpan w:val="2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Всего по Забайкальскому краю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0" w:type="auto"/>
            <w:vAlign w:val="center"/>
          </w:tcPr>
          <w:p w:rsidR="00332808" w:rsidRPr="0094788D" w:rsidRDefault="00332808" w:rsidP="0033280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4788D">
              <w:rPr>
                <w:rFonts w:ascii="Times New Roman" w:eastAsia="Times New Roman" w:hAnsi="Times New Roman" w:cs="Times New Roman"/>
              </w:rPr>
              <w:t>0</w:t>
            </w:r>
          </w:p>
        </w:tc>
      </w:tr>
    </w:tbl>
    <w:p w:rsidR="00332808" w:rsidRDefault="00332808" w:rsidP="00332808">
      <w:pPr>
        <w:pStyle w:val="ae"/>
        <w:spacing w:before="120" w:after="0" w:line="240" w:lineRule="auto"/>
        <w:ind w:left="1429"/>
        <w:jc w:val="right"/>
        <w:rPr>
          <w:rFonts w:ascii="Times New Roman" w:hAnsi="Times New Roman"/>
          <w:sz w:val="28"/>
          <w:szCs w:val="28"/>
        </w:rPr>
      </w:pPr>
      <w:r w:rsidRPr="00332808">
        <w:rPr>
          <w:rFonts w:ascii="Times New Roman" w:hAnsi="Times New Roman"/>
          <w:sz w:val="28"/>
          <w:szCs w:val="28"/>
        </w:rPr>
        <w:t>»;</w:t>
      </w:r>
    </w:p>
    <w:p w:rsidR="00332808" w:rsidRDefault="00332808" w:rsidP="00332808">
      <w:pPr>
        <w:pStyle w:val="ae"/>
        <w:numPr>
          <w:ilvl w:val="0"/>
          <w:numId w:val="21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32808">
        <w:rPr>
          <w:rFonts w:ascii="Times New Roman" w:hAnsi="Times New Roman"/>
          <w:sz w:val="28"/>
          <w:szCs w:val="28"/>
        </w:rPr>
        <w:t>абзац третий изложить в следующей редакции:</w:t>
      </w:r>
    </w:p>
    <w:p w:rsidR="00332808" w:rsidRDefault="00332808" w:rsidP="00332808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332808">
        <w:rPr>
          <w:rFonts w:ascii="Times New Roman" w:hAnsi="Times New Roman"/>
          <w:sz w:val="28"/>
          <w:szCs w:val="28"/>
        </w:rPr>
        <w:t>Площадь лесов, расположенных на землях иных категорий, за период с 1 января 2009 года по 1 января 2025 года не изменилась.</w:t>
      </w:r>
      <w:r>
        <w:rPr>
          <w:rFonts w:ascii="Times New Roman" w:hAnsi="Times New Roman"/>
          <w:sz w:val="28"/>
          <w:szCs w:val="28"/>
        </w:rPr>
        <w:t>»;</w:t>
      </w:r>
    </w:p>
    <w:p w:rsidR="00332808" w:rsidRPr="00332808" w:rsidRDefault="00332808" w:rsidP="00332808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</w:rPr>
      </w:pPr>
      <w:r w:rsidRPr="00332808">
        <w:rPr>
          <w:rFonts w:ascii="Times New Roman" w:hAnsi="Times New Roman"/>
          <w:sz w:val="28"/>
          <w:szCs w:val="28"/>
        </w:rPr>
        <w:t>в подпункте 1.4.4:</w:t>
      </w:r>
    </w:p>
    <w:p w:rsidR="00E24428" w:rsidRPr="00E24428" w:rsidRDefault="00E24428" w:rsidP="00E24428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</w:rPr>
      </w:pPr>
      <w:r w:rsidRPr="00E24428">
        <w:rPr>
          <w:rFonts w:ascii="Times New Roman" w:hAnsi="Times New Roman"/>
          <w:sz w:val="28"/>
          <w:szCs w:val="28"/>
        </w:rPr>
        <w:t>в пункте 1.</w:t>
      </w:r>
      <w:r>
        <w:rPr>
          <w:rFonts w:ascii="Times New Roman" w:hAnsi="Times New Roman"/>
          <w:sz w:val="28"/>
          <w:szCs w:val="28"/>
        </w:rPr>
        <w:t>6</w:t>
      </w:r>
      <w:r w:rsidRPr="00E24428">
        <w:rPr>
          <w:rFonts w:ascii="Times New Roman" w:hAnsi="Times New Roman"/>
          <w:sz w:val="28"/>
          <w:szCs w:val="28"/>
        </w:rPr>
        <w:t>:</w:t>
      </w:r>
    </w:p>
    <w:p w:rsidR="00332808" w:rsidRDefault="00E24428" w:rsidP="00E24428">
      <w:pPr>
        <w:pStyle w:val="ae"/>
        <w:numPr>
          <w:ilvl w:val="0"/>
          <w:numId w:val="22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24428">
        <w:rPr>
          <w:rFonts w:ascii="Times New Roman" w:hAnsi="Times New Roman"/>
          <w:sz w:val="28"/>
          <w:szCs w:val="28"/>
        </w:rPr>
        <w:t xml:space="preserve">абзац </w:t>
      </w:r>
      <w:r>
        <w:rPr>
          <w:rFonts w:ascii="Times New Roman" w:hAnsi="Times New Roman"/>
          <w:sz w:val="28"/>
          <w:szCs w:val="28"/>
        </w:rPr>
        <w:t>одиннадцатый</w:t>
      </w:r>
      <w:r w:rsidRPr="00E24428">
        <w:rPr>
          <w:rFonts w:ascii="Times New Roman" w:hAnsi="Times New Roman"/>
          <w:sz w:val="28"/>
          <w:szCs w:val="28"/>
        </w:rPr>
        <w:t xml:space="preserve"> изложить в следующей редакции:</w:t>
      </w:r>
    </w:p>
    <w:p w:rsidR="00E24428" w:rsidRDefault="00E24428" w:rsidP="00E24428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E24428">
        <w:rPr>
          <w:rFonts w:ascii="Times New Roman" w:hAnsi="Times New Roman"/>
          <w:sz w:val="28"/>
          <w:szCs w:val="28"/>
        </w:rPr>
        <w:t>Общая площадь лесов, входящих в район, составляет 2103,6 тыс. га (по состоянию на 01.01.2025).</w:t>
      </w:r>
      <w:r>
        <w:rPr>
          <w:rFonts w:ascii="Times New Roman" w:hAnsi="Times New Roman"/>
          <w:sz w:val="28"/>
          <w:szCs w:val="28"/>
        </w:rPr>
        <w:t>»;</w:t>
      </w:r>
    </w:p>
    <w:p w:rsidR="00E24428" w:rsidRDefault="00E24428" w:rsidP="00E24428">
      <w:pPr>
        <w:pStyle w:val="ae"/>
        <w:numPr>
          <w:ilvl w:val="0"/>
          <w:numId w:val="23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24428">
        <w:rPr>
          <w:rFonts w:ascii="Times New Roman" w:hAnsi="Times New Roman"/>
          <w:sz w:val="28"/>
          <w:szCs w:val="28"/>
        </w:rPr>
        <w:t>абзац одиннадцатый изложить в следующей редакции:</w:t>
      </w:r>
    </w:p>
    <w:p w:rsidR="00E24428" w:rsidRDefault="00E24428" w:rsidP="00E24428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E24428">
        <w:rPr>
          <w:rFonts w:ascii="Times New Roman" w:hAnsi="Times New Roman"/>
          <w:sz w:val="28"/>
          <w:szCs w:val="28"/>
        </w:rPr>
        <w:t>Общая площадь лесов, входящих в район, составляет 4787,0 тыс. га (по состоянию на 01.01.2025).</w:t>
      </w:r>
      <w:r>
        <w:rPr>
          <w:rFonts w:ascii="Times New Roman" w:hAnsi="Times New Roman"/>
          <w:sz w:val="28"/>
          <w:szCs w:val="28"/>
        </w:rPr>
        <w:t>»;</w:t>
      </w:r>
    </w:p>
    <w:p w:rsidR="00F312C8" w:rsidRDefault="00F312C8" w:rsidP="00F312C8">
      <w:pPr>
        <w:pStyle w:val="ae"/>
        <w:numPr>
          <w:ilvl w:val="0"/>
          <w:numId w:val="23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312C8">
        <w:rPr>
          <w:rFonts w:ascii="Times New Roman" w:hAnsi="Times New Roman"/>
          <w:sz w:val="28"/>
          <w:szCs w:val="28"/>
        </w:rPr>
        <w:t>абзац двадцать третий изложить в следующей редакции:</w:t>
      </w:r>
    </w:p>
    <w:p w:rsidR="00F312C8" w:rsidRPr="00F312C8" w:rsidRDefault="00F312C8" w:rsidP="00F312C8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312C8">
        <w:rPr>
          <w:rFonts w:ascii="Times New Roman" w:hAnsi="Times New Roman"/>
          <w:sz w:val="28"/>
          <w:szCs w:val="28"/>
        </w:rPr>
        <w:t>«Общая площадь лесов, входящих в район, составляет 17270,1 тыс. га (по состоянию на 01.01.2025).</w:t>
      </w:r>
      <w:r>
        <w:rPr>
          <w:rFonts w:ascii="Times New Roman" w:hAnsi="Times New Roman"/>
          <w:sz w:val="28"/>
          <w:szCs w:val="28"/>
        </w:rPr>
        <w:t>»;</w:t>
      </w:r>
    </w:p>
    <w:p w:rsidR="00F312C8" w:rsidRDefault="00F312C8" w:rsidP="00F312C8">
      <w:pPr>
        <w:pStyle w:val="ae"/>
        <w:numPr>
          <w:ilvl w:val="0"/>
          <w:numId w:val="23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312C8">
        <w:rPr>
          <w:rFonts w:ascii="Times New Roman" w:hAnsi="Times New Roman"/>
          <w:sz w:val="28"/>
          <w:szCs w:val="28"/>
        </w:rPr>
        <w:t>абзацы двадцать девятый – тридцатый изложить в следующей редакции:</w:t>
      </w:r>
    </w:p>
    <w:p w:rsidR="00F312C8" w:rsidRDefault="00F312C8" w:rsidP="00F312C8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312C8">
        <w:rPr>
          <w:rFonts w:ascii="Times New Roman" w:hAnsi="Times New Roman"/>
          <w:sz w:val="28"/>
          <w:szCs w:val="28"/>
        </w:rPr>
        <w:t>«Общая площадь лесов, входящих в район, составляет 9905,2 тыс. га (по состоянию на 01.01.2025).</w:t>
      </w:r>
    </w:p>
    <w:p w:rsidR="00F312C8" w:rsidRPr="00F312C8" w:rsidRDefault="00F312C8" w:rsidP="00F312C8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312C8">
        <w:rPr>
          <w:rFonts w:ascii="Times New Roman" w:hAnsi="Times New Roman"/>
          <w:sz w:val="28"/>
          <w:szCs w:val="28"/>
        </w:rPr>
        <w:t>Лесорастительное районирование лесов Забайкальского края приведено в приложении 3 к лесному плану Забайкальского края.</w:t>
      </w:r>
      <w:r>
        <w:rPr>
          <w:rFonts w:ascii="Times New Roman" w:hAnsi="Times New Roman"/>
          <w:sz w:val="28"/>
          <w:szCs w:val="28"/>
        </w:rPr>
        <w:t>»;</w:t>
      </w:r>
    </w:p>
    <w:p w:rsidR="00F312C8" w:rsidRDefault="00F312C8" w:rsidP="00F312C8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пункт 1.7 изложить в следующей редакции:</w:t>
      </w:r>
    </w:p>
    <w:p w:rsidR="004260C6" w:rsidRDefault="00F312C8" w:rsidP="004260C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F312C8">
        <w:rPr>
          <w:rFonts w:ascii="Times New Roman" w:hAnsi="Times New Roman"/>
          <w:sz w:val="28"/>
          <w:szCs w:val="28"/>
        </w:rPr>
        <w:t>1.7. Анализ существующего распределения и динамика распределения площади лесов и состава лесов по целевому назначению и категориям защитных лесов за период действия предыдущего лесного плана Забайкальского края.</w:t>
      </w:r>
    </w:p>
    <w:p w:rsidR="00F312C8" w:rsidRPr="004260C6" w:rsidRDefault="00F312C8" w:rsidP="004260C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Леса, расположенные на землях лесного фонда, по целевому назначению подразделяются на защитные, эксплуатационные и резервные. </w:t>
      </w:r>
    </w:p>
    <w:p w:rsidR="00F312C8" w:rsidRPr="004260C6" w:rsidRDefault="00F312C8" w:rsidP="004260C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Защитные леса, в свою очередь, подразделяются на леса, расположенные на особо охраняемых природных территориях; леса, расположенные в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водоохранных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зонах; леса, выполняющие функции защиты природных и иных объектов; ценные леса. Их освоение происходит с целью </w:t>
      </w: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сохранения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средообразующих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, санитарно-гигиенических, оздоровительных и других функций.</w:t>
      </w:r>
    </w:p>
    <w:p w:rsidR="00F312C8" w:rsidRPr="004260C6" w:rsidRDefault="00F312C8" w:rsidP="004260C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состоянию на 1 января 2018 года защитные леса Забайкальского края занимают площадь 3910,2 тыс. га, что составляет 11,5 % от общей площади лесов, из них: 322,5 тыс. га лесов располагаются на землях особо охраняемых природных территорий, 45,5 тыс. га – на землях обороны и безопасности, 3542,2 тыс. га – на землях лесного фонда. </w:t>
      </w:r>
    </w:p>
    <w:p w:rsidR="00F312C8" w:rsidRPr="004260C6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Эксплуатационные леса занимают площадь 25878,8 тыс. га и составляют 76,0% от общей площади лесов Забайкальского края, из них 25601,2 тыс. га располагается на землях лесного фонда и 277,6 тыс. га - на землях обороны и безопасности.</w:t>
      </w:r>
    </w:p>
    <w:p w:rsidR="00F312C8" w:rsidRPr="004260C6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Резервные леса занимают площадь 4270,7 га и составляют 12,5 % от общей площади лесов, из них 3471,4 тыс. га располагаются на землях лесного фонда и 799,3 тыс. га – на землях обороны и безопасности.</w:t>
      </w:r>
    </w:p>
    <w:p w:rsidR="0094788D" w:rsidRDefault="00F312C8" w:rsidP="0094788D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Распределение лесов, расположенных на землях лесного фонда, по целевому назначению на 1 января 2018 года представлено на рисунке 1. Распределение защитных лесов, расположенных на землях лесного фонда, по категориям защитных лесов – на рисунке 2.</w:t>
      </w:r>
    </w:p>
    <w:p w:rsidR="0094788D" w:rsidRDefault="0094788D" w:rsidP="0094788D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2C8" w:rsidRPr="004260C6" w:rsidRDefault="00F312C8" w:rsidP="0094788D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Рисунок 1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Распределение лесов,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расположенных на землях лесного фонда, по целевому назначению</w:t>
      </w:r>
    </w:p>
    <w:p w:rsidR="00F312C8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(по состоянию на 1 января 2018 года)</w:t>
      </w:r>
    </w:p>
    <w:p w:rsidR="0094788D" w:rsidRPr="004260C6" w:rsidRDefault="0094788D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F312C8" w:rsidRPr="00F312C8" w:rsidRDefault="00F312C8" w:rsidP="00F312C8">
      <w:pPr>
        <w:spacing w:after="0" w:line="240" w:lineRule="auto"/>
        <w:jc w:val="center"/>
        <w:rPr>
          <w:rFonts w:ascii="Calibri" w:eastAsia="Calibri" w:hAnsi="Calibri" w:cs="Times New Roman"/>
          <w:lang w:eastAsia="ru-RU"/>
        </w:rPr>
      </w:pPr>
      <w:r w:rsidRPr="00F312C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9F4632A" wp14:editId="6F8D1BB8">
            <wp:extent cx="5848350" cy="1419225"/>
            <wp:effectExtent l="0" t="0" r="0" b="9525"/>
            <wp:docPr id="2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F312C8" w:rsidRPr="00F312C8" w:rsidRDefault="00F312C8" w:rsidP="00F312C8">
      <w:pPr>
        <w:spacing w:after="0" w:line="240" w:lineRule="auto"/>
        <w:rPr>
          <w:rFonts w:ascii="Calibri" w:eastAsia="Calibri" w:hAnsi="Calibri" w:cs="Times New Roman"/>
          <w:lang w:eastAsia="ru-RU"/>
        </w:rPr>
      </w:pPr>
    </w:p>
    <w:p w:rsidR="0094788D" w:rsidRDefault="0094788D" w:rsidP="00F312C8">
      <w:pPr>
        <w:spacing w:after="0" w:line="240" w:lineRule="auto"/>
        <w:jc w:val="right"/>
        <w:rPr>
          <w:rFonts w:ascii="Times New Roman" w:eastAsia="Calibri" w:hAnsi="Times New Roman" w:cs="Times New Roman"/>
          <w:color w:val="0070C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70C0"/>
          <w:sz w:val="24"/>
          <w:szCs w:val="24"/>
          <w:lang w:eastAsia="ru-RU"/>
        </w:rPr>
        <w:br w:type="page"/>
      </w:r>
    </w:p>
    <w:p w:rsidR="00F312C8" w:rsidRPr="004260C6" w:rsidRDefault="00F312C8" w:rsidP="00F312C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Рисунок 2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Распределение защитных лесов,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расположенных на землях лесного фонда, по категориям защитных </w:t>
      </w: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br/>
        <w:t>лесов (тыс. га) (по состоянию на 1 января 2018 года)</w:t>
      </w:r>
    </w:p>
    <w:p w:rsidR="00F312C8" w:rsidRPr="00F312C8" w:rsidRDefault="00F312C8" w:rsidP="00F312C8">
      <w:pPr>
        <w:spacing w:after="0" w:line="240" w:lineRule="auto"/>
        <w:jc w:val="center"/>
        <w:rPr>
          <w:rFonts w:ascii="Calibri" w:eastAsia="Calibri" w:hAnsi="Calibri" w:cs="Times New Roman"/>
          <w:lang w:eastAsia="ru-RU"/>
        </w:rPr>
      </w:pPr>
      <w:r w:rsidRPr="00F312C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36D5D67" wp14:editId="65A5001F">
            <wp:extent cx="5295014" cy="3040912"/>
            <wp:effectExtent l="0" t="0" r="1270" b="7620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312C8" w:rsidRPr="00F312C8" w:rsidRDefault="00F312C8" w:rsidP="00F312C8">
      <w:pPr>
        <w:keepNext/>
        <w:spacing w:after="0" w:line="240" w:lineRule="auto"/>
        <w:jc w:val="center"/>
        <w:rPr>
          <w:rFonts w:ascii="Calibri" w:eastAsia="Calibri" w:hAnsi="Calibri" w:cs="Times New Roman"/>
          <w:lang w:eastAsia="ru-RU"/>
        </w:rPr>
      </w:pP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1"/>
        <w:gridCol w:w="9181"/>
      </w:tblGrid>
      <w:tr w:rsidR="00F312C8" w:rsidRPr="00F312C8" w:rsidTr="00F312C8">
        <w:tc>
          <w:tcPr>
            <w:tcW w:w="282" w:type="dxa"/>
            <w:shd w:val="clear" w:color="auto" w:fill="4472C4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на особо охраняемых природных территориях.</w:t>
            </w:r>
          </w:p>
        </w:tc>
      </w:tr>
      <w:tr w:rsidR="00F312C8" w:rsidRPr="00F312C8" w:rsidTr="00F312C8">
        <w:tc>
          <w:tcPr>
            <w:tcW w:w="282" w:type="dxa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2C8" w:rsidRPr="00F312C8" w:rsidTr="00F312C8">
        <w:tc>
          <w:tcPr>
            <w:tcW w:w="282" w:type="dxa"/>
            <w:shd w:val="clear" w:color="auto" w:fill="ED7D31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Леса, расположенные в </w:t>
            </w: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водоохранных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 xml:space="preserve"> зонах.</w:t>
            </w:r>
          </w:p>
        </w:tc>
      </w:tr>
      <w:tr w:rsidR="00F312C8" w:rsidRPr="00F312C8" w:rsidTr="00F312C8">
        <w:tc>
          <w:tcPr>
            <w:tcW w:w="282" w:type="dxa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2C8" w:rsidRPr="00F312C8" w:rsidTr="00F312C8">
        <w:tc>
          <w:tcPr>
            <w:tcW w:w="282" w:type="dxa"/>
            <w:shd w:val="clear" w:color="auto" w:fill="AEAAAA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Леса, выполняющие функции защиты природных и иных объектов, в </w:t>
            </w: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>.:</w:t>
            </w:r>
          </w:p>
        </w:tc>
      </w:tr>
      <w:tr w:rsidR="00F312C8" w:rsidRPr="00F312C8" w:rsidTr="00F312C8">
        <w:tc>
          <w:tcPr>
            <w:tcW w:w="282" w:type="dxa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леса, расположенные в защитных полосах лесов – 90,5 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зеленых зонах – 213,3;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лесопарковых зонах – 28,9;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горно-санитарные леса – 54,9.</w:t>
            </w:r>
          </w:p>
        </w:tc>
      </w:tr>
      <w:tr w:rsidR="00F312C8" w:rsidRPr="00F312C8" w:rsidTr="00F312C8">
        <w:tc>
          <w:tcPr>
            <w:tcW w:w="282" w:type="dxa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2C8" w:rsidRPr="00F312C8" w:rsidTr="00F312C8">
        <w:tc>
          <w:tcPr>
            <w:tcW w:w="282" w:type="dxa"/>
            <w:shd w:val="clear" w:color="auto" w:fill="70AD47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Ценные леса, в </w:t>
            </w: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>.:</w:t>
            </w:r>
          </w:p>
        </w:tc>
      </w:tr>
      <w:tr w:rsidR="00F312C8" w:rsidRPr="00F312C8" w:rsidTr="00F312C8">
        <w:tc>
          <w:tcPr>
            <w:tcW w:w="282" w:type="dxa"/>
          </w:tcPr>
          <w:p w:rsidR="00F312C8" w:rsidRPr="00F312C8" w:rsidRDefault="00F312C8" w:rsidP="00F312C8">
            <w:pPr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</w:tc>
        <w:tc>
          <w:tcPr>
            <w:tcW w:w="9248" w:type="dxa"/>
          </w:tcPr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противоэрозионные леса – 70,9;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пустынных, полупустынных, лесостепных, лесотундровых зонах, степях, горах – 71,4;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имеющие научное или историко-культурное значение – 2,3;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орехово-промысловых зонах– 692,1;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ленточные боры – 9,2;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запретные полосы лесов, расположенные вдоль водных объектов – 972,8;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нерестоохранные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 xml:space="preserve"> полосы лесов – 1278.</w:t>
            </w:r>
          </w:p>
        </w:tc>
      </w:tr>
    </w:tbl>
    <w:p w:rsidR="00F312C8" w:rsidRPr="00F312C8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</w:p>
    <w:p w:rsidR="00F312C8" w:rsidRPr="004260C6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состоянию на 1 января 2025 года защитные леса Забайкальского края занимают площадь 3912 тыс. га, что составляет 11,5 % от общей площади лесов, из них: 3543,3 тыс. га располагаются на землях лесного фонда, 324 тыс. га -  на землях особо охраняемых природных территорий, 36,2 тыс. га – на землях обороны и безопасности и 8,5 тыс. га – на землях населенных пунктов. </w:t>
      </w:r>
    </w:p>
    <w:p w:rsidR="00F312C8" w:rsidRPr="004260C6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Эксплуатационные леса занимают площадь 25883,3 тыс. га и составляют 76,0% от общей площади лесов Забайкальского края, из них </w:t>
      </w: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25600,4 тыс. га располагается на землях лесного фонда и 282,9 тыс. га - на землях обороны и безопасности.</w:t>
      </w:r>
    </w:p>
    <w:p w:rsidR="00F312C8" w:rsidRPr="004260C6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Резервные леса занимают площадь 4270,8 га и составляют 12,5 % от общей площади лесов, из них 3471,4 тыс. га располагаются на землях лесного фонда и 799,4 тыс. га – на землях обороны и безопасности.</w:t>
      </w:r>
    </w:p>
    <w:p w:rsidR="00F312C8" w:rsidRPr="004260C6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Распределение лесов, расположенных на землях лесного фонда, по целевому назначению на 1 января 2025 года представлено на рисунке 3. Распределение защитных лесов, расположенных на землях лесного фонда, по категориям защитных лесов – на рисунке 4.</w:t>
      </w:r>
    </w:p>
    <w:p w:rsidR="00F312C8" w:rsidRPr="004260C6" w:rsidRDefault="00F312C8" w:rsidP="00F312C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F312C8" w:rsidRPr="004260C6" w:rsidRDefault="00F312C8" w:rsidP="00F312C8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Рисунок 3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Распределение лесов,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расположенных на землях лесного фонда, по целевому назначению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bookmarkStart w:id="0" w:name="OLE_LINK1"/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(по состоянию на 1 января 2025 года)</w:t>
      </w:r>
      <w:bookmarkEnd w:id="0"/>
    </w:p>
    <w:p w:rsidR="00F312C8" w:rsidRPr="00F312C8" w:rsidRDefault="00F312C8" w:rsidP="00F312C8">
      <w:pPr>
        <w:spacing w:after="0" w:line="240" w:lineRule="auto"/>
        <w:jc w:val="center"/>
        <w:rPr>
          <w:rFonts w:ascii="Calibri" w:eastAsia="Calibri" w:hAnsi="Calibri" w:cs="Times New Roman"/>
          <w:lang w:eastAsia="ru-RU"/>
        </w:rPr>
      </w:pPr>
      <w:r w:rsidRPr="00F312C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6029EF3" wp14:editId="2D988328">
            <wp:extent cx="5816010" cy="1924493"/>
            <wp:effectExtent l="0" t="0" r="13335" b="0"/>
            <wp:docPr id="4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F312C8" w:rsidRPr="00F312C8" w:rsidRDefault="00F312C8" w:rsidP="00F312C8">
      <w:pPr>
        <w:spacing w:after="0" w:line="240" w:lineRule="auto"/>
        <w:rPr>
          <w:rFonts w:ascii="Calibri" w:eastAsia="Calibri" w:hAnsi="Calibri" w:cs="Times New Roman"/>
          <w:lang w:eastAsia="ru-RU"/>
        </w:rPr>
      </w:pPr>
    </w:p>
    <w:p w:rsidR="00F312C8" w:rsidRPr="00F312C8" w:rsidRDefault="00F312C8" w:rsidP="00F312C8">
      <w:pPr>
        <w:spacing w:after="0" w:line="240" w:lineRule="auto"/>
        <w:rPr>
          <w:rFonts w:ascii="Times New Roman" w:eastAsia="Calibri" w:hAnsi="Times New Roman" w:cs="Times New Roman"/>
          <w:color w:val="0070C0"/>
          <w:sz w:val="24"/>
          <w:szCs w:val="24"/>
          <w:lang w:eastAsia="ru-RU"/>
        </w:rPr>
      </w:pPr>
      <w:r w:rsidRPr="00F312C8">
        <w:rPr>
          <w:rFonts w:ascii="Times New Roman" w:eastAsia="Calibri" w:hAnsi="Times New Roman" w:cs="Times New Roman"/>
          <w:color w:val="0070C0"/>
          <w:sz w:val="24"/>
          <w:szCs w:val="24"/>
          <w:lang w:eastAsia="ru-RU"/>
        </w:rPr>
        <w:br w:type="page"/>
      </w:r>
    </w:p>
    <w:p w:rsidR="00F312C8" w:rsidRPr="004260C6" w:rsidRDefault="00F312C8" w:rsidP="00F312C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Рисунок 4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>Распределение защитных лесов,</w:t>
      </w:r>
    </w:p>
    <w:p w:rsidR="00F312C8" w:rsidRPr="004260C6" w:rsidRDefault="00F312C8" w:rsidP="00F312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расположенных на землях лесного фонда, по категориям защитных </w:t>
      </w:r>
      <w:r w:rsidRPr="004260C6">
        <w:rPr>
          <w:rFonts w:ascii="Times New Roman" w:eastAsia="Calibri" w:hAnsi="Times New Roman" w:cs="Times New Roman"/>
          <w:sz w:val="28"/>
          <w:szCs w:val="28"/>
          <w:lang w:eastAsia="ru-RU"/>
        </w:rPr>
        <w:br/>
        <w:t>лесов (тыс. га) (по состоянию на 1 января 2025 года)</w:t>
      </w:r>
    </w:p>
    <w:p w:rsidR="00F312C8" w:rsidRPr="00F312C8" w:rsidRDefault="00F312C8" w:rsidP="00F312C8">
      <w:pPr>
        <w:spacing w:after="0" w:line="240" w:lineRule="auto"/>
        <w:jc w:val="center"/>
        <w:rPr>
          <w:rFonts w:ascii="Calibri" w:eastAsia="Calibri" w:hAnsi="Calibri" w:cs="Times New Roman"/>
          <w:lang w:eastAsia="ru-RU"/>
        </w:rPr>
      </w:pPr>
      <w:r w:rsidRPr="00F312C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EEC55D2" wp14:editId="5BA52D48">
            <wp:extent cx="5295014" cy="3040912"/>
            <wp:effectExtent l="0" t="0" r="1270" b="762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F312C8" w:rsidRPr="00F312C8" w:rsidRDefault="00F312C8" w:rsidP="00F312C8">
      <w:pPr>
        <w:keepNext/>
        <w:spacing w:after="0" w:line="240" w:lineRule="auto"/>
        <w:jc w:val="center"/>
        <w:rPr>
          <w:rFonts w:ascii="Calibri" w:eastAsia="Calibri" w:hAnsi="Calibri" w:cs="Times New Roman"/>
          <w:lang w:eastAsia="ru-RU"/>
        </w:rPr>
      </w:pPr>
    </w:p>
    <w:tbl>
      <w:tblPr>
        <w:tblStyle w:val="42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"/>
        <w:gridCol w:w="9287"/>
      </w:tblGrid>
      <w:tr w:rsidR="00F312C8" w:rsidRPr="004260C6" w:rsidTr="00F312C8">
        <w:tc>
          <w:tcPr>
            <w:tcW w:w="148" w:type="pct"/>
            <w:shd w:val="clear" w:color="auto" w:fill="4472C4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на особо охраняемых природных территориях.</w:t>
            </w:r>
          </w:p>
        </w:tc>
      </w:tr>
      <w:tr w:rsidR="00F312C8" w:rsidRPr="004260C6" w:rsidTr="00F312C8">
        <w:tc>
          <w:tcPr>
            <w:tcW w:w="148" w:type="pct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2C8" w:rsidRPr="004260C6" w:rsidTr="00F312C8">
        <w:tc>
          <w:tcPr>
            <w:tcW w:w="148" w:type="pct"/>
            <w:shd w:val="clear" w:color="auto" w:fill="ED7D31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Леса, расположенные в </w:t>
            </w: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водоохранных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 xml:space="preserve"> зонах.</w:t>
            </w:r>
          </w:p>
        </w:tc>
      </w:tr>
      <w:tr w:rsidR="00F312C8" w:rsidRPr="004260C6" w:rsidTr="00F312C8">
        <w:tc>
          <w:tcPr>
            <w:tcW w:w="148" w:type="pct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2C8" w:rsidRPr="004260C6" w:rsidTr="00F312C8">
        <w:tc>
          <w:tcPr>
            <w:tcW w:w="148" w:type="pct"/>
            <w:shd w:val="clear" w:color="auto" w:fill="AEAAAA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Леса, выполняющие функции защиты природных и иных объектов, в </w:t>
            </w: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>.:</w:t>
            </w:r>
          </w:p>
        </w:tc>
      </w:tr>
      <w:tr w:rsidR="00F312C8" w:rsidRPr="004260C6" w:rsidTr="00F312C8">
        <w:tc>
          <w:tcPr>
            <w:tcW w:w="148" w:type="pct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леса, расположенные в защитных полосах лесов – 90,5 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зеленых зонах – 214,1;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лесопарковых зонах – 29,1;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горно-санитарные леса – 55,9.</w:t>
            </w:r>
          </w:p>
        </w:tc>
      </w:tr>
      <w:tr w:rsidR="00F312C8" w:rsidRPr="004260C6" w:rsidTr="00F312C8">
        <w:tc>
          <w:tcPr>
            <w:tcW w:w="148" w:type="pct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2C8" w:rsidRPr="004260C6" w:rsidTr="00F312C8">
        <w:tc>
          <w:tcPr>
            <w:tcW w:w="148" w:type="pct"/>
            <w:shd w:val="clear" w:color="auto" w:fill="70AD47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 xml:space="preserve">Ценные леса, в </w:t>
            </w: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>.:</w:t>
            </w:r>
          </w:p>
        </w:tc>
      </w:tr>
      <w:tr w:rsidR="00F312C8" w:rsidRPr="004260C6" w:rsidTr="00F312C8">
        <w:tc>
          <w:tcPr>
            <w:tcW w:w="148" w:type="pct"/>
          </w:tcPr>
          <w:p w:rsidR="00F312C8" w:rsidRPr="004260C6" w:rsidRDefault="00F312C8" w:rsidP="00F312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52" w:type="pct"/>
          </w:tcPr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противоэрозионные леса – 70,3;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пустынных, полупустынных, лесостепных, лесотундровых зонах, степях, горах – 71,4;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имеющие научное или историко-культурное значение – 2,2;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леса, расположенные в орехово-промысловых зонах– 692,2;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ленточные боры – 9,2;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r w:rsidRPr="004260C6">
              <w:rPr>
                <w:rFonts w:ascii="Times New Roman" w:hAnsi="Times New Roman"/>
                <w:sz w:val="24"/>
                <w:szCs w:val="24"/>
              </w:rPr>
              <w:t>запретные полосы лесов, расположенные вдоль водных объектов – 972,5;</w:t>
            </w:r>
          </w:p>
          <w:p w:rsidR="00F312C8" w:rsidRPr="004260C6" w:rsidRDefault="00F312C8" w:rsidP="00F312C8">
            <w:pPr>
              <w:ind w:left="-43" w:firstLine="50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260C6">
              <w:rPr>
                <w:rFonts w:ascii="Times New Roman" w:hAnsi="Times New Roman"/>
                <w:sz w:val="24"/>
                <w:szCs w:val="24"/>
              </w:rPr>
              <w:t>нерестоохранные</w:t>
            </w:r>
            <w:proofErr w:type="spellEnd"/>
            <w:r w:rsidRPr="004260C6">
              <w:rPr>
                <w:rFonts w:ascii="Times New Roman" w:hAnsi="Times New Roman"/>
                <w:sz w:val="24"/>
                <w:szCs w:val="24"/>
              </w:rPr>
              <w:t xml:space="preserve"> полосы лесов – 1277,8.</w:t>
            </w:r>
          </w:p>
        </w:tc>
      </w:tr>
    </w:tbl>
    <w:p w:rsidR="00F312C8" w:rsidRPr="004260C6" w:rsidRDefault="00F312C8" w:rsidP="00F312C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2C8" w:rsidRPr="004260C6" w:rsidRDefault="00F312C8" w:rsidP="00F312C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период с 2019 по 2024 год произошли незначительные изменения распределения площади и состава лесов Забайкальского края по целевому назначению и категориям защитных лесов. Основанием изменения целевого назначения лесов являются проведенные лесоустроительные работы в лесничествах края и принятые по результатам этих работ акты Федерального агентства лесного хозяйства об отнесении лесов по целевому назначению и выделению особо защитных участков лесов. </w:t>
      </w:r>
    </w:p>
    <w:p w:rsidR="00F312C8" w:rsidRPr="004260C6" w:rsidRDefault="00F312C8" w:rsidP="00F312C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Существующее распределение лесов по целевому назначению на защитные, эксплуатационные и резервные позволяет оптимально выполнять требования сбалансированного развития экономики и улучшения состояния окружающей природной среды и в настоящее время в пересмотре не нуждается, за исключением выделения лесов, расположенных в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водоохранных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зонах.</w:t>
      </w:r>
    </w:p>
    <w:p w:rsidR="00F312C8" w:rsidRPr="004260C6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Горные леса Восточного Забайкалья, в большинстве своем уступающие по производительности и иным характеристикам равнинным лесам, выполняют значительные стабилизирующие функции: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водоохранные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почвозащитные, криогенно-регулирующие и санитарно-гигиенические. Особое значение при этом имеют заболоченные лесные массивы в верховьях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Тунгира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Олёкмы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Чары. </w:t>
      </w:r>
    </w:p>
    <w:p w:rsidR="00F312C8" w:rsidRPr="004260C6" w:rsidRDefault="00F312C8" w:rsidP="00F312C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Лесные территории, выполняющие важные экологические функции (берегозащитные, почвозащитные,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водоохранные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защищающие нерестилища ценных видов рыб и другие), наряду с существующими особо охраняемыми природными территориями (далее – ООПТ), образуют региональную экологическую сеть. Особые функции (водорегулирующие,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стокоформирующие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др.) лесных экосистем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приводораздельных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территорий сегодня еще более актуализированы подписанием Россией Киотского протокола. </w:t>
      </w:r>
    </w:p>
    <w:p w:rsidR="00F312C8" w:rsidRPr="004260C6" w:rsidRDefault="00F312C8" w:rsidP="00F312C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Важнейшей особенностью лесов Забайкальского края является сохранение на больших территориях естественных насаждений, относительно слабо затронутых антропогенным воздействием людей. Лесные экосистемы, еще сохранившиеся в этих обширных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рефугиумах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имеют естественный (фоновый) уровень биоразнообразия и представляют собой эталоны популяционного, видового и </w:t>
      </w:r>
      <w:proofErr w:type="spellStart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экосистемного</w:t>
      </w:r>
      <w:proofErr w:type="spellEnd"/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разнообразия.</w:t>
      </w:r>
    </w:p>
    <w:p w:rsidR="00F312C8" w:rsidRDefault="00F312C8" w:rsidP="00F312C8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60C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существующего распределения и динамика распределения площади лесов и состава лесов по целевому назначению и категориям защитных лесов за период действия предыдущего лесного плана Забайкальского края приведена в приложении 4 к лесному плану Забайкальского края.</w:t>
      </w:r>
      <w:r w:rsid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4E3AE5" w:rsidRDefault="004E3AE5" w:rsidP="004E3AE5">
      <w:pPr>
        <w:pStyle w:val="ae"/>
        <w:widowControl w:val="0"/>
        <w:numPr>
          <w:ilvl w:val="1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4E3AE5">
        <w:rPr>
          <w:rFonts w:ascii="Times New Roman" w:hAnsi="Times New Roman"/>
          <w:sz w:val="28"/>
          <w:szCs w:val="28"/>
          <w:lang w:eastAsia="ru-RU"/>
        </w:rPr>
        <w:t>пункт 1.</w:t>
      </w:r>
      <w:r>
        <w:rPr>
          <w:rFonts w:ascii="Times New Roman" w:hAnsi="Times New Roman"/>
          <w:sz w:val="28"/>
          <w:szCs w:val="28"/>
          <w:lang w:eastAsia="ru-RU"/>
        </w:rPr>
        <w:t>8</w:t>
      </w:r>
      <w:r w:rsidRPr="004E3AE5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4E3AE5" w:rsidRPr="008627DC" w:rsidRDefault="004E3AE5" w:rsidP="0094788D">
      <w:pPr>
        <w:pStyle w:val="21"/>
        <w:spacing w:before="0"/>
        <w:ind w:firstLine="709"/>
        <w:jc w:val="both"/>
        <w:rPr>
          <w:rFonts w:ascii="Times New Roman" w:hAnsi="Times New Roman"/>
          <w:bCs/>
          <w:color w:val="auto"/>
          <w:sz w:val="28"/>
          <w:szCs w:val="28"/>
          <w:lang w:eastAsia="ru-RU"/>
        </w:rPr>
      </w:pPr>
      <w:r w:rsidRPr="004E3AE5">
        <w:rPr>
          <w:rFonts w:ascii="Times New Roman" w:hAnsi="Times New Roman"/>
          <w:color w:val="auto"/>
          <w:sz w:val="28"/>
          <w:szCs w:val="28"/>
          <w:lang w:eastAsia="ru-RU"/>
        </w:rPr>
        <w:t>«</w:t>
      </w:r>
      <w:bookmarkStart w:id="1" w:name="_Toc204764033"/>
      <w:r w:rsidRPr="008627DC">
        <w:rPr>
          <w:rFonts w:ascii="Times New Roman" w:hAnsi="Times New Roman"/>
          <w:bCs/>
          <w:color w:val="auto"/>
          <w:sz w:val="28"/>
          <w:szCs w:val="28"/>
          <w:lang w:eastAsia="ru-RU"/>
        </w:rPr>
        <w:t>1.8. Сведения о лесах, расположенных в границах особо охраняемых природных территорий.</w:t>
      </w:r>
      <w:bookmarkEnd w:id="1"/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Отношения в области охраны и использования, в том числе создания, ООПТ в целях сохранения уникальных и </w:t>
      </w:r>
      <w:proofErr w:type="gram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типичных природных комплексов</w:t>
      </w:r>
      <w:proofErr w:type="gram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объектов, объектов растительного и животного мира, естественных экологических систем, биоразнообразия, проведения научных исследований в области охраны окружающей среды, экологического мониторинга, экологического просвещения регулируются Федеральным законом от 14 марта 1995 года № 33-ФЗ «Об особо охраняемых природных территориях».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Система ООПТ в Забайкальском крае направлена на обеспечение условий устойчивого развития, экологической безопасности и сохранения природного достояния края. 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территории Забайкальского края действуют ООПТ федерального и регионального значения. Данные ООПТ находятся в ведении Министерства природных ресурсов и экологии Российской Федерации и Министерства лесного хозяйства и пожарной безопасности Забайкальского края.</w:t>
      </w:r>
    </w:p>
    <w:p w:rsidR="004E3AE5" w:rsidRPr="004E3AE5" w:rsidRDefault="004E3AE5" w:rsidP="004E3AE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Забайкальского края расположены ООПТ федерального значения:</w:t>
      </w:r>
    </w:p>
    <w:p w:rsidR="004E3AE5" w:rsidRPr="004E3AE5" w:rsidRDefault="004E3AE5" w:rsidP="004E3AE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Государственный природный биосферный заповедник «</w:t>
      </w: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Даурский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Сохондинский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государственный природный биосферный заповедник (входит в международную систему биосферных резерватов ЮНЕСКО решением президиума Международного координационного Совета программы ЮНЕСКО «Человек и биосфера» от 15.02.1985);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Национальный парк «</w:t>
      </w: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Алханай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Национальный парк «Чикой»;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Национальный парк «</w:t>
      </w: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Кодар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Государственный природный заказник «</w:t>
      </w: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Цасучейский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Бор»;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Государственный природный заказник «Долина </w:t>
      </w: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дзерена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Памятник природы «Ледники </w:t>
      </w: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Кодара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же на территории Забайкальского края действуют 90 ООПТ регионального значения: из них 2 природных парка, 19 государственных природных заказников, 66 памятников природы и 3 учебно-научных стационара. </w:t>
      </w:r>
    </w:p>
    <w:p w:rsidR="004E3AE5" w:rsidRPr="004E3AE5" w:rsidRDefault="004E3AE5" w:rsidP="004E3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Природно-заповедный фонд ООПТ в Забайкальском крае занимает 7,44% от общей площади края. ООПТ регионального значения занимают около 4,34% территории края. В настоящее время сложившаяся в Забайкальском крае структура охраняемых территорий не является оптимальной для того, чтобы сохранить и восстановить все уникальное разнообразие видов, популяций, сообществ и экосистем. Поэтому в субъекте действует «Концепция развития системы особо охраняемых природных территорий регионального значения в Забайкальском крае на период до 2030 года», утвержденная постановлением Правительства Забайкальского края от 1 марта 2016 года № 89. Согласно </w:t>
      </w:r>
      <w:proofErr w:type="gram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Концепции</w:t>
      </w:r>
      <w:proofErr w:type="gram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2030 году в крае планируется создать еще 21 государственный природный заказник регионального значения, 1 природный парк, 1 </w:t>
      </w:r>
      <w:proofErr w:type="spellStart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микрозаказник</w:t>
      </w:r>
      <w:proofErr w:type="spellEnd"/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5 учебно-научных стационаров, 6 памятников природы. </w:t>
      </w:r>
    </w:p>
    <w:p w:rsidR="004E3AE5" w:rsidRDefault="004E3AE5" w:rsidP="004E3AE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AE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 о лесах, расположенных в границах особо охраняемых природных территорий, приведены в приложении 5 к лесному плану Забайкальского края.»;</w:t>
      </w:r>
    </w:p>
    <w:p w:rsidR="004E3AE5" w:rsidRDefault="004E3AE5" w:rsidP="004E3AE5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во втором абзаце </w:t>
      </w:r>
      <w:r w:rsidR="008627DC">
        <w:rPr>
          <w:rFonts w:ascii="Times New Roman" w:hAnsi="Times New Roman"/>
          <w:sz w:val="28"/>
          <w:szCs w:val="28"/>
          <w:lang w:eastAsia="ru-RU"/>
        </w:rPr>
        <w:t xml:space="preserve">пункта 1.9 </w:t>
      </w:r>
      <w:r>
        <w:rPr>
          <w:rFonts w:ascii="Times New Roman" w:hAnsi="Times New Roman"/>
          <w:sz w:val="28"/>
          <w:szCs w:val="28"/>
          <w:lang w:eastAsia="ru-RU"/>
        </w:rPr>
        <w:t>слово «указаны</w:t>
      </w:r>
      <w:r w:rsidR="00C915EA">
        <w:rPr>
          <w:rFonts w:ascii="Times New Roman" w:hAnsi="Times New Roman"/>
          <w:sz w:val="28"/>
          <w:szCs w:val="28"/>
          <w:lang w:eastAsia="ru-RU"/>
        </w:rPr>
        <w:t>» заменить на слово «приведены».</w:t>
      </w:r>
    </w:p>
    <w:p w:rsidR="004E3AE5" w:rsidRDefault="004E3AE5" w:rsidP="004E3AE5">
      <w:pPr>
        <w:pStyle w:val="ae"/>
        <w:numPr>
          <w:ilvl w:val="0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4E3AE5">
        <w:rPr>
          <w:rFonts w:ascii="Times New Roman" w:hAnsi="Times New Roman"/>
          <w:sz w:val="28"/>
          <w:szCs w:val="28"/>
          <w:lang w:eastAsia="ru-RU"/>
        </w:rPr>
        <w:t>В разделе II. Оценка организации использования лесов, выполнения мероприятий по охране, защите, воспроизводству лесов и изменения характеристик лесов за период действия предыдущего лесного плана Забайкальского края»:</w:t>
      </w:r>
    </w:p>
    <w:p w:rsidR="00FF2D39" w:rsidRDefault="00FF2D39" w:rsidP="00FF2D39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в пункте 2.1 в десятом абзаце слово «указана» заменить на слово «приведена</w:t>
      </w:r>
      <w:r w:rsidRPr="00FF2D39">
        <w:rPr>
          <w:rFonts w:ascii="Times New Roman" w:hAnsi="Times New Roman"/>
          <w:sz w:val="28"/>
          <w:szCs w:val="28"/>
          <w:lang w:eastAsia="ru-RU"/>
        </w:rPr>
        <w:t>»;</w:t>
      </w:r>
    </w:p>
    <w:p w:rsidR="00FF2D39" w:rsidRDefault="00FF2D39" w:rsidP="0032733F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>в пункте 2.2 шестой абзац изложить в следующей редакции: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>«Анализ фактического освоения использования лесов и допустимого объема изъятия древесины за период действия предыдущего лесного плана Забайкальского края приведен в приложении 8 к лесному плану Забайкальского края.»;</w:t>
      </w:r>
    </w:p>
    <w:p w:rsidR="00FF2D39" w:rsidRDefault="00FF2D39" w:rsidP="0094788D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 xml:space="preserve">абзацы </w:t>
      </w:r>
      <w:r>
        <w:rPr>
          <w:rFonts w:ascii="Times New Roman" w:hAnsi="Times New Roman"/>
          <w:sz w:val="28"/>
          <w:szCs w:val="28"/>
          <w:lang w:eastAsia="ru-RU"/>
        </w:rPr>
        <w:t>второй</w:t>
      </w:r>
      <w:r w:rsidRPr="00FF2D39">
        <w:rPr>
          <w:rFonts w:ascii="Times New Roman" w:hAnsi="Times New Roman"/>
          <w:sz w:val="28"/>
          <w:szCs w:val="28"/>
          <w:lang w:eastAsia="ru-RU"/>
        </w:rPr>
        <w:t xml:space="preserve"> – </w:t>
      </w:r>
      <w:r>
        <w:rPr>
          <w:rFonts w:ascii="Times New Roman" w:hAnsi="Times New Roman"/>
          <w:sz w:val="28"/>
          <w:szCs w:val="28"/>
          <w:lang w:eastAsia="ru-RU"/>
        </w:rPr>
        <w:t>десятый</w:t>
      </w:r>
      <w:r w:rsidRPr="00FF2D39">
        <w:rPr>
          <w:rFonts w:ascii="Times New Roman" w:hAnsi="Times New Roman"/>
          <w:sz w:val="28"/>
          <w:szCs w:val="28"/>
          <w:lang w:eastAsia="ru-RU"/>
        </w:rPr>
        <w:t xml:space="preserve"> пункта </w:t>
      </w:r>
      <w:r>
        <w:rPr>
          <w:rFonts w:ascii="Times New Roman" w:hAnsi="Times New Roman"/>
          <w:sz w:val="28"/>
          <w:szCs w:val="28"/>
          <w:lang w:eastAsia="ru-RU"/>
        </w:rPr>
        <w:t>2.3</w:t>
      </w:r>
      <w:r w:rsidRPr="00FF2D39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FF2D39">
        <w:rPr>
          <w:rFonts w:ascii="Times New Roman" w:hAnsi="Times New Roman"/>
          <w:sz w:val="28"/>
          <w:szCs w:val="28"/>
          <w:lang w:eastAsia="ru-RU"/>
        </w:rPr>
        <w:t xml:space="preserve">Охрана лесов от пожаров включает в себя </w:t>
      </w:r>
      <w:proofErr w:type="spellStart"/>
      <w:r w:rsidRPr="00FF2D39">
        <w:rPr>
          <w:rFonts w:ascii="Times New Roman" w:hAnsi="Times New Roman"/>
          <w:sz w:val="28"/>
          <w:szCs w:val="28"/>
          <w:lang w:eastAsia="ru-RU"/>
        </w:rPr>
        <w:t>лесопожарное</w:t>
      </w:r>
      <w:proofErr w:type="spellEnd"/>
      <w:r w:rsidRPr="00FF2D39">
        <w:rPr>
          <w:rFonts w:ascii="Times New Roman" w:hAnsi="Times New Roman"/>
          <w:sz w:val="28"/>
          <w:szCs w:val="28"/>
          <w:lang w:eastAsia="ru-RU"/>
        </w:rPr>
        <w:t xml:space="preserve"> зонирование, выполнение мер пожарной безопасности в лесах, тушение лесных пожаров, а также выполнение мер экстренного реагирования. Меры пожарной безопасности в лесах включают в себя: 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 xml:space="preserve">1) предупреждение лесных пожаров; 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>2) мониторинг пожарной опасности в лесах и лесных пожаров, в том числе с использованием специализированного программного обеспечения, позволяющего осуществлять указанную деятельность в автоматическом режиме с использованием систем информационных систем учета лесных пожаров;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>3) разработку и утверждение планов тушения лесных пожаров;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>4) иные меры пожарной безопасности в лесах.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 xml:space="preserve">В соответствии с приказом Федерального агентства лесного хозяйства от 06.03.2025 №127 «Об установлении </w:t>
      </w:r>
      <w:proofErr w:type="spellStart"/>
      <w:r w:rsidRPr="00FF2D39">
        <w:rPr>
          <w:rFonts w:ascii="Times New Roman" w:hAnsi="Times New Roman"/>
          <w:sz w:val="28"/>
          <w:szCs w:val="28"/>
          <w:lang w:eastAsia="ru-RU"/>
        </w:rPr>
        <w:t>лесопожарного</w:t>
      </w:r>
      <w:proofErr w:type="spellEnd"/>
      <w:r w:rsidRPr="00FF2D39">
        <w:rPr>
          <w:rFonts w:ascii="Times New Roman" w:hAnsi="Times New Roman"/>
          <w:sz w:val="28"/>
          <w:szCs w:val="28"/>
          <w:lang w:eastAsia="ru-RU"/>
        </w:rPr>
        <w:t xml:space="preserve"> зонирования земель лесного фонда на 2025 год и признании утратившими силу приказов Федерального агентства лесного хозяйства от 11 марта 2024 года № 117, от 15 апреля 2024 г. № 216» на территории Забайкальского края установлено следующее </w:t>
      </w:r>
      <w:proofErr w:type="spellStart"/>
      <w:r w:rsidRPr="00FF2D39">
        <w:rPr>
          <w:rFonts w:ascii="Times New Roman" w:hAnsi="Times New Roman"/>
          <w:sz w:val="28"/>
          <w:szCs w:val="28"/>
          <w:lang w:eastAsia="ru-RU"/>
        </w:rPr>
        <w:t>лесопожарное</w:t>
      </w:r>
      <w:proofErr w:type="spellEnd"/>
      <w:r w:rsidRPr="00FF2D39">
        <w:rPr>
          <w:rFonts w:ascii="Times New Roman" w:hAnsi="Times New Roman"/>
          <w:sz w:val="28"/>
          <w:szCs w:val="28"/>
          <w:lang w:eastAsia="ru-RU"/>
        </w:rPr>
        <w:t xml:space="preserve"> зонирование земель лесного фонда: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 xml:space="preserve">- зона наземного обнаружения и тушения – 1835,3 тыс. </w:t>
      </w:r>
      <w:proofErr w:type="gramStart"/>
      <w:r w:rsidRPr="00FF2D39">
        <w:rPr>
          <w:rFonts w:ascii="Times New Roman" w:hAnsi="Times New Roman"/>
          <w:sz w:val="28"/>
          <w:szCs w:val="28"/>
          <w:lang w:eastAsia="ru-RU"/>
        </w:rPr>
        <w:t>га.;</w:t>
      </w:r>
      <w:proofErr w:type="gramEnd"/>
      <w:r w:rsidRPr="00FF2D39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 xml:space="preserve">- зона авиационного обнаружения и наземного тушения – 7547,4 тыс. </w:t>
      </w:r>
      <w:proofErr w:type="gramStart"/>
      <w:r w:rsidRPr="00FF2D39">
        <w:rPr>
          <w:rFonts w:ascii="Times New Roman" w:hAnsi="Times New Roman"/>
          <w:sz w:val="28"/>
          <w:szCs w:val="28"/>
          <w:lang w:eastAsia="ru-RU"/>
        </w:rPr>
        <w:t>га.;</w:t>
      </w:r>
      <w:proofErr w:type="gramEnd"/>
      <w:r w:rsidRPr="00FF2D39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 xml:space="preserve">- зона авиационного обнаружения и тушения – 20862,8 тыс. </w:t>
      </w:r>
      <w:proofErr w:type="gramStart"/>
      <w:r w:rsidRPr="00FF2D39">
        <w:rPr>
          <w:rFonts w:ascii="Times New Roman" w:hAnsi="Times New Roman"/>
          <w:sz w:val="28"/>
          <w:szCs w:val="28"/>
          <w:lang w:eastAsia="ru-RU"/>
        </w:rPr>
        <w:t>га.;</w:t>
      </w:r>
      <w:proofErr w:type="gramEnd"/>
      <w:r w:rsidRPr="00FF2D39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FF2D39" w:rsidRPr="00FF2D39" w:rsidRDefault="00FF2D39" w:rsidP="00FF2D3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F2D39">
        <w:rPr>
          <w:rFonts w:ascii="Times New Roman" w:hAnsi="Times New Roman"/>
          <w:sz w:val="28"/>
          <w:szCs w:val="28"/>
          <w:lang w:eastAsia="ru-RU"/>
        </w:rPr>
        <w:t>- зона исключительного обнаружения с помощью космических средств и преимущественно авиационного тушения – 2371,4 тыс. га.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4E3AE5" w:rsidRDefault="008627DC" w:rsidP="008627DC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абзац одиннадцатый </w:t>
      </w:r>
      <w:r w:rsidR="00FF2D39">
        <w:rPr>
          <w:rFonts w:ascii="Times New Roman" w:hAnsi="Times New Roman"/>
          <w:sz w:val="28"/>
          <w:szCs w:val="28"/>
          <w:lang w:eastAsia="ru-RU"/>
        </w:rPr>
        <w:t>пункта 2.4 изложить в следующей редакции:</w:t>
      </w:r>
    </w:p>
    <w:p w:rsidR="008627DC" w:rsidRDefault="008627DC" w:rsidP="008627DC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8627DC">
        <w:rPr>
          <w:rFonts w:ascii="Times New Roman" w:hAnsi="Times New Roman"/>
          <w:sz w:val="28"/>
          <w:szCs w:val="28"/>
          <w:lang w:eastAsia="ru-RU"/>
        </w:rPr>
        <w:t>Мероприятия по защите лесов за период действия предыдущего лесного плана Забайкальского края и показатели на период действия разрабатываемого лесного плана Забайкальского края приведены в приложении 10 к лесному плану Забайкальского края.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8627DC" w:rsidRPr="008627DC" w:rsidRDefault="008627DC" w:rsidP="008627DC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пятнадцатом</w:t>
      </w:r>
      <w:r w:rsidRPr="008627DC">
        <w:rPr>
          <w:rFonts w:ascii="Times New Roman" w:hAnsi="Times New Roman"/>
          <w:sz w:val="28"/>
          <w:szCs w:val="28"/>
          <w:lang w:eastAsia="ru-RU"/>
        </w:rPr>
        <w:t xml:space="preserve"> абзаце </w:t>
      </w:r>
      <w:r>
        <w:rPr>
          <w:rFonts w:ascii="Times New Roman" w:hAnsi="Times New Roman"/>
          <w:sz w:val="28"/>
          <w:szCs w:val="28"/>
          <w:lang w:eastAsia="ru-RU"/>
        </w:rPr>
        <w:t>пункта</w:t>
      </w:r>
      <w:r w:rsidRPr="008627DC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2.5 </w:t>
      </w:r>
      <w:r w:rsidRPr="008627DC">
        <w:rPr>
          <w:rFonts w:ascii="Times New Roman" w:hAnsi="Times New Roman"/>
          <w:sz w:val="28"/>
          <w:szCs w:val="28"/>
          <w:lang w:eastAsia="ru-RU"/>
        </w:rPr>
        <w:t>слово «указаны» заменить на слово «приведены»;</w:t>
      </w:r>
    </w:p>
    <w:p w:rsidR="008627DC" w:rsidRDefault="008627DC" w:rsidP="008627DC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627DC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четвертый</w:t>
      </w:r>
      <w:r w:rsidRPr="008627DC">
        <w:rPr>
          <w:rFonts w:ascii="Times New Roman" w:hAnsi="Times New Roman"/>
          <w:sz w:val="28"/>
          <w:szCs w:val="28"/>
          <w:lang w:eastAsia="ru-RU"/>
        </w:rPr>
        <w:t xml:space="preserve"> пункта 2.</w:t>
      </w:r>
      <w:r>
        <w:rPr>
          <w:rFonts w:ascii="Times New Roman" w:hAnsi="Times New Roman"/>
          <w:sz w:val="28"/>
          <w:szCs w:val="28"/>
          <w:lang w:eastAsia="ru-RU"/>
        </w:rPr>
        <w:t>6</w:t>
      </w:r>
      <w:r w:rsidRPr="008627DC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8627DC" w:rsidRDefault="008627DC" w:rsidP="008627DC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8627DC">
        <w:rPr>
          <w:rFonts w:ascii="Times New Roman" w:hAnsi="Times New Roman"/>
          <w:sz w:val="28"/>
          <w:szCs w:val="28"/>
          <w:lang w:eastAsia="ru-RU"/>
        </w:rPr>
        <w:t xml:space="preserve">Мероприятия по лесоразведению и рекультивации земель за период </w:t>
      </w:r>
      <w:r w:rsidRPr="008627DC">
        <w:rPr>
          <w:rFonts w:ascii="Times New Roman" w:hAnsi="Times New Roman"/>
          <w:sz w:val="28"/>
          <w:szCs w:val="28"/>
          <w:lang w:eastAsia="ru-RU"/>
        </w:rPr>
        <w:lastRenderedPageBreak/>
        <w:t>действия предыдущего лесного плана Забайкальского края и показатели на период действия разрабатываемого лесного плана Забайкальского края приведены в приложении 12 к лесному плану Забайкальского края.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8767AF" w:rsidRDefault="00583949" w:rsidP="008767AF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пункт</w:t>
      </w:r>
      <w:r w:rsidR="008767AF" w:rsidRPr="008767AF">
        <w:rPr>
          <w:rFonts w:ascii="Times New Roman" w:hAnsi="Times New Roman"/>
          <w:sz w:val="28"/>
          <w:szCs w:val="28"/>
          <w:lang w:eastAsia="ru-RU"/>
        </w:rPr>
        <w:t xml:space="preserve"> 2.</w:t>
      </w:r>
      <w:r w:rsidR="008767AF">
        <w:rPr>
          <w:rFonts w:ascii="Times New Roman" w:hAnsi="Times New Roman"/>
          <w:sz w:val="28"/>
          <w:szCs w:val="28"/>
          <w:lang w:eastAsia="ru-RU"/>
        </w:rPr>
        <w:t>7:</w:t>
      </w:r>
    </w:p>
    <w:p w:rsidR="00583949" w:rsidRDefault="00583949" w:rsidP="00583949">
      <w:pPr>
        <w:pStyle w:val="ae"/>
        <w:widowControl w:val="0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абзац второй</w:t>
      </w:r>
      <w:r w:rsidRPr="00583949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8767AF" w:rsidRDefault="008767AF" w:rsidP="008767AF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8767AF">
        <w:rPr>
          <w:rFonts w:ascii="Times New Roman" w:hAnsi="Times New Roman"/>
          <w:sz w:val="28"/>
          <w:szCs w:val="28"/>
          <w:lang w:eastAsia="ru-RU"/>
        </w:rPr>
        <w:t>По состоянию на 1 января 2018 года покрытые лесной растительностью земли занимают 86,5 % общей площади. Крайне неблагоприятные условия произрастания сказываются на породном составе лесов. 11,7 % занимают кустарниковые породы (береза кустарниковая (ерник), кедровый стланик, ивы).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3E57C3" w:rsidRDefault="003E57C3" w:rsidP="003E57C3">
      <w:pPr>
        <w:pStyle w:val="ae"/>
        <w:widowControl w:val="0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57C3">
        <w:rPr>
          <w:rFonts w:ascii="Times New Roman" w:hAnsi="Times New Roman"/>
          <w:sz w:val="28"/>
          <w:szCs w:val="28"/>
          <w:lang w:eastAsia="ru-RU"/>
        </w:rPr>
        <w:t>абзац</w:t>
      </w:r>
      <w:r>
        <w:rPr>
          <w:rFonts w:ascii="Times New Roman" w:hAnsi="Times New Roman"/>
          <w:sz w:val="28"/>
          <w:szCs w:val="28"/>
          <w:lang w:eastAsia="ru-RU"/>
        </w:rPr>
        <w:t>ы</w:t>
      </w:r>
      <w:r w:rsidRPr="003E57C3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седьм</w:t>
      </w:r>
      <w:r w:rsidRPr="003E57C3">
        <w:rPr>
          <w:rFonts w:ascii="Times New Roman" w:hAnsi="Times New Roman"/>
          <w:sz w:val="28"/>
          <w:szCs w:val="28"/>
          <w:lang w:eastAsia="ru-RU"/>
        </w:rPr>
        <w:t>ой</w:t>
      </w:r>
      <w:r>
        <w:rPr>
          <w:rFonts w:ascii="Times New Roman" w:hAnsi="Times New Roman"/>
          <w:sz w:val="28"/>
          <w:szCs w:val="28"/>
          <w:lang w:eastAsia="ru-RU"/>
        </w:rPr>
        <w:t xml:space="preserve"> – десятый</w:t>
      </w:r>
      <w:r w:rsidRPr="003E57C3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3E57C3" w:rsidRPr="003E57C3" w:rsidRDefault="003E57C3" w:rsidP="003E57C3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3E57C3">
        <w:rPr>
          <w:rFonts w:ascii="Times New Roman" w:hAnsi="Times New Roman"/>
          <w:sz w:val="28"/>
          <w:szCs w:val="28"/>
          <w:lang w:eastAsia="ru-RU"/>
        </w:rPr>
        <w:t xml:space="preserve">На 1 января 2025 года покрытые лесной растительностью земли занимают 87,2 % общей площади лесного фонда Забайкальского края. Кустарниковая растительность по-прежнему занимает 11,7% покрытых лесной растительностью земель. </w:t>
      </w:r>
    </w:p>
    <w:p w:rsidR="003E57C3" w:rsidRPr="003E57C3" w:rsidRDefault="003E57C3" w:rsidP="003E57C3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57C3">
        <w:rPr>
          <w:rFonts w:ascii="Times New Roman" w:hAnsi="Times New Roman"/>
          <w:sz w:val="28"/>
          <w:szCs w:val="28"/>
          <w:lang w:eastAsia="ru-RU"/>
        </w:rPr>
        <w:t>68,1 % площади, покрытой лесной растительностью, занимают хвойные породы. Главенствующее положение среди хвойных пород, да и в целом, занимает лиственница (соответственно 81,5 % и 55,5 %), сосна занимает 13,3 %, оставшаяся часть приходится на кедр, ель, пихту.</w:t>
      </w:r>
    </w:p>
    <w:p w:rsidR="003E57C3" w:rsidRPr="003E57C3" w:rsidRDefault="003E57C3" w:rsidP="003E57C3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57C3">
        <w:rPr>
          <w:rFonts w:ascii="Times New Roman" w:hAnsi="Times New Roman"/>
          <w:sz w:val="28"/>
          <w:szCs w:val="28"/>
          <w:lang w:eastAsia="ru-RU"/>
        </w:rPr>
        <w:t xml:space="preserve">Среди </w:t>
      </w:r>
      <w:proofErr w:type="spellStart"/>
      <w:r w:rsidRPr="003E57C3">
        <w:rPr>
          <w:rFonts w:ascii="Times New Roman" w:hAnsi="Times New Roman"/>
          <w:sz w:val="28"/>
          <w:szCs w:val="28"/>
          <w:lang w:eastAsia="ru-RU"/>
        </w:rPr>
        <w:t>мягколиственных</w:t>
      </w:r>
      <w:proofErr w:type="spellEnd"/>
      <w:r w:rsidRPr="003E57C3">
        <w:rPr>
          <w:rFonts w:ascii="Times New Roman" w:hAnsi="Times New Roman"/>
          <w:sz w:val="28"/>
          <w:szCs w:val="28"/>
          <w:lang w:eastAsia="ru-RU"/>
        </w:rPr>
        <w:t xml:space="preserve"> пород 90,4 % их площади занимает береза, 9,4 % занимает осина, остальную площадь занимают тополь, ивы древовидные, ольха серая, ольха черная.</w:t>
      </w:r>
    </w:p>
    <w:p w:rsidR="003E57C3" w:rsidRDefault="003E57C3" w:rsidP="003E57C3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E57C3">
        <w:rPr>
          <w:rFonts w:ascii="Times New Roman" w:hAnsi="Times New Roman"/>
          <w:sz w:val="28"/>
          <w:szCs w:val="28"/>
          <w:lang w:eastAsia="ru-RU"/>
        </w:rPr>
        <w:t>Распределение площади лесов и запаса древесины по основным лесообразующим породам за год, предшествующий разработке проекта лесного плана Забайкальского края, приведено в приложении 13 к лесному плану Забайкальского края.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3E57C3" w:rsidRDefault="00FD5D0F" w:rsidP="00FD5D0F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пункт 2.8:</w:t>
      </w:r>
    </w:p>
    <w:p w:rsidR="00FD5D0F" w:rsidRDefault="00FD5D0F" w:rsidP="00FD5D0F">
      <w:pPr>
        <w:pStyle w:val="ae"/>
        <w:widowControl w:val="0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>абзац второй изложить в следующей редакции:</w:t>
      </w:r>
    </w:p>
    <w:p w:rsidR="00FD5D0F" w:rsidRDefault="00FD5D0F" w:rsidP="00FD5D0F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FD5D0F">
        <w:rPr>
          <w:rFonts w:ascii="Times New Roman" w:hAnsi="Times New Roman"/>
          <w:sz w:val="28"/>
          <w:szCs w:val="28"/>
          <w:lang w:eastAsia="ru-RU"/>
        </w:rPr>
        <w:t>По состоянию на 1 января 2018 года возрастная структура лесов в Забайкальском крае сложилась в результате длительной, неравномерной их эксплуатации и пожаров разных лет. Она характеризуется неравномерным распределением насаждений по классам возраста, как по отдельным преобладающим породам, так и по всем лесам в целом. В целом по Забайкальскому краю преобладают насаждения VI класса возраста и старше (52 %). Распределение лесов по возрастным группам зависит также от возраста рубки, который, в свою очередь, устанавливается в зависимости от целевого назначения лесов (защитные, эксплуатационные леса) и древесной породы, производительности древостоев.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FD5D0F" w:rsidRDefault="00FD5D0F" w:rsidP="00FD5D0F">
      <w:pPr>
        <w:pStyle w:val="ae"/>
        <w:widowControl w:val="0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четверты</w:t>
      </w:r>
      <w:r w:rsidRPr="00FD5D0F">
        <w:rPr>
          <w:rFonts w:ascii="Times New Roman" w:hAnsi="Times New Roman"/>
          <w:sz w:val="28"/>
          <w:szCs w:val="28"/>
          <w:lang w:eastAsia="ru-RU"/>
        </w:rPr>
        <w:t>й изложить в следующей редакции:</w:t>
      </w:r>
    </w:p>
    <w:p w:rsidR="00FD5D0F" w:rsidRDefault="00FD5D0F" w:rsidP="00FD5D0F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FD5D0F">
        <w:rPr>
          <w:rFonts w:ascii="Times New Roman" w:hAnsi="Times New Roman"/>
          <w:sz w:val="28"/>
          <w:szCs w:val="28"/>
          <w:lang w:eastAsia="ru-RU"/>
        </w:rPr>
        <w:t>В целом за период действия предыдущего лесного плана динамика распределения лесов по группам пород и группам возраста положительная.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FD5D0F" w:rsidRDefault="00FD5D0F" w:rsidP="00FD5D0F">
      <w:pPr>
        <w:pStyle w:val="ae"/>
        <w:numPr>
          <w:ilvl w:val="0"/>
          <w:numId w:val="19"/>
        </w:numPr>
        <w:ind w:left="0" w:firstLine="709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абзацы седьмой – дев</w:t>
      </w:r>
      <w:r w:rsidRPr="00FD5D0F">
        <w:rPr>
          <w:rFonts w:ascii="Times New Roman" w:hAnsi="Times New Roman"/>
          <w:sz w:val="28"/>
          <w:szCs w:val="28"/>
          <w:lang w:eastAsia="ru-RU"/>
        </w:rPr>
        <w:t>ятый изложить в следующей редакции:</w:t>
      </w:r>
    </w:p>
    <w:p w:rsidR="00FD5D0F" w:rsidRPr="00FD5D0F" w:rsidRDefault="00FD5D0F" w:rsidP="00FD5D0F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FD5D0F">
        <w:rPr>
          <w:rFonts w:ascii="Times New Roman" w:hAnsi="Times New Roman"/>
          <w:sz w:val="28"/>
          <w:szCs w:val="28"/>
          <w:lang w:eastAsia="ru-RU"/>
        </w:rPr>
        <w:t xml:space="preserve">Динамика распределения площади лесов по группам древесных пород и группам возраста за период действия предыдущего лесного плана </w:t>
      </w:r>
      <w:r w:rsidRPr="00FD5D0F">
        <w:rPr>
          <w:rFonts w:ascii="Times New Roman" w:hAnsi="Times New Roman"/>
          <w:sz w:val="28"/>
          <w:szCs w:val="28"/>
          <w:lang w:eastAsia="ru-RU"/>
        </w:rPr>
        <w:lastRenderedPageBreak/>
        <w:t>Забайкальского края приведена в приложении 14 к лесному плану Забайкальского края.</w:t>
      </w:r>
    </w:p>
    <w:p w:rsidR="00FD5D0F" w:rsidRPr="00FD5D0F" w:rsidRDefault="00FD5D0F" w:rsidP="00FD5D0F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>Распределение площади лесов и запасов древесины по группам древесных пород и группам возраста за период с 2018 по 2024 годы, приведено в таблице № 12.</w:t>
      </w:r>
    </w:p>
    <w:p w:rsidR="00FD5D0F" w:rsidRPr="00FD5D0F" w:rsidRDefault="00FD5D0F" w:rsidP="00FD5D0F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 xml:space="preserve">В распределении лесов по группам пород за указанный период увеличилась общая площадь лесов на 158,7 тыс. га, из них: хвойных лесов - на 52,6 тыс. га), </w:t>
      </w:r>
      <w:proofErr w:type="spellStart"/>
      <w:r w:rsidRPr="00FD5D0F">
        <w:rPr>
          <w:rFonts w:ascii="Times New Roman" w:hAnsi="Times New Roman"/>
          <w:sz w:val="28"/>
          <w:szCs w:val="28"/>
          <w:lang w:eastAsia="ru-RU"/>
        </w:rPr>
        <w:t>мягколиственных</w:t>
      </w:r>
      <w:proofErr w:type="spellEnd"/>
      <w:r w:rsidRPr="00FD5D0F">
        <w:rPr>
          <w:rFonts w:ascii="Times New Roman" w:hAnsi="Times New Roman"/>
          <w:sz w:val="28"/>
          <w:szCs w:val="28"/>
          <w:lang w:eastAsia="ru-RU"/>
        </w:rPr>
        <w:t xml:space="preserve"> лесов – на 105,2 тыс. га и кустарников - на 0,9 тыс. га. В распределении лесов по группам возраста увеличилась площадь молодняков в целом на 294 тыс. га, при этом сократилась площадь средневозрастных и приспевающих лесны</w:t>
      </w:r>
      <w:r>
        <w:rPr>
          <w:rFonts w:ascii="Times New Roman" w:hAnsi="Times New Roman"/>
          <w:sz w:val="28"/>
          <w:szCs w:val="28"/>
          <w:lang w:eastAsia="ru-RU"/>
        </w:rPr>
        <w:t xml:space="preserve">х насаждений на 96,6 тыс. га и </w:t>
      </w:r>
      <w:r w:rsidRPr="00FD5D0F">
        <w:rPr>
          <w:rFonts w:ascii="Times New Roman" w:hAnsi="Times New Roman"/>
          <w:sz w:val="28"/>
          <w:szCs w:val="28"/>
          <w:lang w:eastAsia="ru-RU"/>
        </w:rPr>
        <w:t>53 тыс. га соответственно.»;</w:t>
      </w:r>
    </w:p>
    <w:p w:rsidR="00FD5D0F" w:rsidRPr="00FD5D0F" w:rsidRDefault="00FD5D0F" w:rsidP="00FD5D0F">
      <w:pPr>
        <w:pStyle w:val="ae"/>
        <w:widowControl w:val="0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 xml:space="preserve">таблицу № </w:t>
      </w:r>
      <w:r>
        <w:rPr>
          <w:rFonts w:ascii="Times New Roman" w:hAnsi="Times New Roman"/>
          <w:sz w:val="28"/>
          <w:szCs w:val="28"/>
          <w:lang w:eastAsia="ru-RU"/>
        </w:rPr>
        <w:t>12</w:t>
      </w:r>
      <w:r w:rsidRPr="00FD5D0F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FD5D0F" w:rsidRDefault="00FD5D0F" w:rsidP="00FD5D0F">
      <w:pPr>
        <w:pStyle w:val="ae"/>
        <w:widowControl w:val="0"/>
        <w:spacing w:after="0" w:line="240" w:lineRule="auto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 xml:space="preserve">«Таблица № </w:t>
      </w:r>
      <w:r>
        <w:rPr>
          <w:rFonts w:ascii="Times New Roman" w:hAnsi="Times New Roman"/>
          <w:sz w:val="28"/>
          <w:szCs w:val="28"/>
          <w:lang w:eastAsia="ru-RU"/>
        </w:rPr>
        <w:t>12</w:t>
      </w:r>
    </w:p>
    <w:p w:rsidR="00FD5D0F" w:rsidRPr="00FD5D0F" w:rsidRDefault="00FD5D0F" w:rsidP="00FD5D0F">
      <w:pPr>
        <w:keepNext/>
        <w:keepLines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5D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Распределение площади лесов и запасов древесины по группам древесных пород и группам возраста </w:t>
      </w:r>
    </w:p>
    <w:p w:rsidR="00FD5D0F" w:rsidRPr="00FD5D0F" w:rsidRDefault="00FD5D0F" w:rsidP="00FD5D0F">
      <w:pPr>
        <w:keepNext/>
        <w:keepLines/>
        <w:widowControl w:val="0"/>
        <w:spacing w:after="0" w:line="240" w:lineRule="auto"/>
        <w:ind w:left="5664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5D0F">
        <w:rPr>
          <w:rFonts w:ascii="Times New Roman" w:eastAsia="Times New Roman" w:hAnsi="Times New Roman" w:cs="Times New Roman"/>
          <w:sz w:val="24"/>
          <w:szCs w:val="24"/>
          <w:lang w:eastAsia="ru-RU"/>
        </w:rPr>
        <w:t>(в числителе - площадь тыс. га</w:t>
      </w:r>
    </w:p>
    <w:p w:rsidR="00FD5D0F" w:rsidRPr="00FD5D0F" w:rsidRDefault="00FD5D0F" w:rsidP="00FD5D0F">
      <w:pPr>
        <w:keepNext/>
        <w:keepLines/>
        <w:widowControl w:val="0"/>
        <w:spacing w:after="0" w:line="240" w:lineRule="auto"/>
        <w:ind w:left="5664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5D0F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знаменателе – млн. м</w:t>
      </w:r>
      <w:r w:rsidRPr="00FD5D0F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FD5D0F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FD5D0F" w:rsidRPr="00FD5D0F" w:rsidRDefault="00FD5D0F" w:rsidP="00FD5D0F">
      <w:pPr>
        <w:keepNext/>
        <w:keepLines/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363"/>
        <w:gridCol w:w="1975"/>
        <w:gridCol w:w="817"/>
        <w:gridCol w:w="991"/>
        <w:gridCol w:w="1137"/>
        <w:gridCol w:w="1579"/>
        <w:gridCol w:w="1357"/>
        <w:gridCol w:w="1351"/>
      </w:tblGrid>
      <w:tr w:rsidR="00FD5D0F" w:rsidRPr="00FD5D0F" w:rsidTr="00FD5D0F">
        <w:trPr>
          <w:trHeight w:val="300"/>
          <w:tblHeader/>
        </w:trPr>
        <w:tc>
          <w:tcPr>
            <w:tcW w:w="1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10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Хозяйство</w:t>
            </w:r>
          </w:p>
        </w:tc>
        <w:tc>
          <w:tcPr>
            <w:tcW w:w="4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Всего</w:t>
            </w:r>
          </w:p>
        </w:tc>
        <w:tc>
          <w:tcPr>
            <w:tcW w:w="3353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В том числе по группам возраста</w:t>
            </w:r>
          </w:p>
        </w:tc>
      </w:tr>
      <w:tr w:rsidR="00FD5D0F" w:rsidRPr="00FD5D0F" w:rsidTr="00FD5D0F">
        <w:trPr>
          <w:trHeight w:val="900"/>
          <w:tblHeader/>
        </w:trPr>
        <w:tc>
          <w:tcPr>
            <w:tcW w:w="1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proofErr w:type="gramStart"/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молодня-ки</w:t>
            </w:r>
            <w:proofErr w:type="spellEnd"/>
            <w:proofErr w:type="gramEnd"/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proofErr w:type="gramStart"/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средневоз-растные</w:t>
            </w:r>
            <w:proofErr w:type="spellEnd"/>
            <w:proofErr w:type="gramEnd"/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приспевающие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спелые и перестойные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 xml:space="preserve">в </w:t>
            </w:r>
            <w:proofErr w:type="spellStart"/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т.ч</w:t>
            </w:r>
            <w:proofErr w:type="spellEnd"/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. перестойные</w:t>
            </w:r>
          </w:p>
        </w:tc>
      </w:tr>
      <w:tr w:rsidR="00FD5D0F" w:rsidRPr="00FD5D0F" w:rsidTr="00FD5D0F">
        <w:trPr>
          <w:trHeight w:val="300"/>
          <w:tblHeader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FD5D0F" w:rsidRPr="00FD5D0F" w:rsidTr="0032733F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По состоянию на 1 января 2018 года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Хвойные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19331,8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3675,1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5144,6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2110,9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8401,2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2896,4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2143,09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128,59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656,62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289,32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1068,56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377,74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Твердолиственные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0,5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0,01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0,01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Мягколиственные</w:t>
            </w:r>
            <w:proofErr w:type="spellEnd"/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5633,6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1571,8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2923,8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462,9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675,1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343,27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28,08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195,86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44,8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74,53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11,16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Кустарники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3327,6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1172,1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1984,1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105,5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65,9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10,1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87,3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18,22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59,54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5,79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3,75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0,55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Всего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28294,2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6421,9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10052,8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2679,3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9142,2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2996,5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2573,67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152,8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912,02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339,91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1146,84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389,45</w:t>
            </w:r>
          </w:p>
        </w:tc>
      </w:tr>
      <w:tr w:rsidR="00FD5D0F" w:rsidRPr="00FD5D0F" w:rsidTr="0032733F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По состоянию на 1 января 2025 года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Хвойные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19384,4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3804,3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5124,2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2064,9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8391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2900,1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2134,3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128,1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653,3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283,1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1069,8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377,4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Твердолиственные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0,5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0,5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0,01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0,01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Мягколиственные</w:t>
            </w:r>
            <w:proofErr w:type="spellEnd"/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5738,8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1741,8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2853,3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449,1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694,6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96,6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341,2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30,2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189,3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43,7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78,1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Кустарники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3328,5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1168,9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1978,4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112,3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68,9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11,2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87,2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18,1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59,4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5,9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3,8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0,57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Всего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28452,9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6715,9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9956,2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2626,3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9154,5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3007,9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2562,8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175,7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902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332,8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1151,6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389,9</w:t>
            </w:r>
          </w:p>
        </w:tc>
      </w:tr>
      <w:tr w:rsidR="00FD5D0F" w:rsidRPr="00FD5D0F" w:rsidTr="0032733F">
        <w:trPr>
          <w:trHeight w:val="3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Динамика за 2018-2024 годы (+-)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Хвойные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+52,6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+129,2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-20,4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-46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-10,2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3,7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-8,79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-0,49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-3,32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-6,22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+1,24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-0,34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Твердолиственные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+0,1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Мягколиственные</w:t>
            </w:r>
            <w:proofErr w:type="spellEnd"/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+105,2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+170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-70,5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-13,8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+19,5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+6,6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-2,07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+2,12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-6,56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-1,1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+3,57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+0,84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Кустарники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+0,9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-3,2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-5,7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+6,8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+3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+1,1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-0,1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-0,12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-0,14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+0,11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+0,05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+0,02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03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Всего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+158,7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+294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-96,6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-53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+12,3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+11,4</w:t>
            </w:r>
          </w:p>
        </w:tc>
      </w:tr>
      <w:tr w:rsidR="00FD5D0F" w:rsidRPr="00FD5D0F" w:rsidTr="00FD5D0F">
        <w:trPr>
          <w:trHeight w:val="300"/>
        </w:trPr>
        <w:tc>
          <w:tcPr>
            <w:tcW w:w="1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03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-10,87</w:t>
            </w:r>
          </w:p>
        </w:tc>
        <w:tc>
          <w:tcPr>
            <w:tcW w:w="5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+22,9</w:t>
            </w:r>
          </w:p>
        </w:tc>
        <w:tc>
          <w:tcPr>
            <w:tcW w:w="5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-10,02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-7,11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+4,76</w:t>
            </w:r>
          </w:p>
        </w:tc>
        <w:tc>
          <w:tcPr>
            <w:tcW w:w="7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5D0F" w:rsidRPr="00FD5D0F" w:rsidRDefault="00FD5D0F" w:rsidP="00FD5D0F">
            <w:pPr>
              <w:spacing w:after="0" w:line="240" w:lineRule="auto"/>
              <w:ind w:left="-115" w:right="-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D5D0F">
              <w:rPr>
                <w:rFonts w:ascii="Times New Roman" w:eastAsia="Times New Roman" w:hAnsi="Times New Roman" w:cs="Times New Roman"/>
                <w:lang w:eastAsia="ru-RU"/>
              </w:rPr>
              <w:t>+0,45</w:t>
            </w:r>
          </w:p>
        </w:tc>
      </w:tr>
    </w:tbl>
    <w:p w:rsidR="00FD5D0F" w:rsidRDefault="00FD5D0F" w:rsidP="00FD5D0F">
      <w:pPr>
        <w:pStyle w:val="ae"/>
        <w:widowControl w:val="0"/>
        <w:spacing w:after="0" w:line="240" w:lineRule="auto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>»;</w:t>
      </w:r>
    </w:p>
    <w:p w:rsidR="00FD5D0F" w:rsidRDefault="00FD5D0F" w:rsidP="00FD5D0F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пункт 2.9:</w:t>
      </w:r>
    </w:p>
    <w:p w:rsidR="00FD5D0F" w:rsidRPr="00FD5D0F" w:rsidRDefault="00FD5D0F" w:rsidP="0094788D">
      <w:pPr>
        <w:pStyle w:val="ae"/>
        <w:widowControl w:val="0"/>
        <w:numPr>
          <w:ilvl w:val="0"/>
          <w:numId w:val="2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>таблицу № 1</w:t>
      </w:r>
      <w:r w:rsidR="008F7CC0">
        <w:rPr>
          <w:rFonts w:ascii="Times New Roman" w:hAnsi="Times New Roman"/>
          <w:sz w:val="28"/>
          <w:szCs w:val="28"/>
          <w:lang w:eastAsia="ru-RU"/>
        </w:rPr>
        <w:t>3</w:t>
      </w:r>
      <w:r w:rsidRPr="00FD5D0F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FD5D0F" w:rsidRDefault="00FD5D0F" w:rsidP="008F7CC0">
      <w:pPr>
        <w:widowControl w:val="0"/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  <w:r w:rsidRPr="008F7CC0">
        <w:rPr>
          <w:rFonts w:ascii="Times New Roman" w:hAnsi="Times New Roman"/>
          <w:sz w:val="28"/>
          <w:szCs w:val="28"/>
          <w:lang w:eastAsia="ru-RU"/>
        </w:rPr>
        <w:t>«Таблица № 1</w:t>
      </w:r>
      <w:r w:rsidR="008F7CC0">
        <w:rPr>
          <w:rFonts w:ascii="Times New Roman" w:hAnsi="Times New Roman"/>
          <w:sz w:val="28"/>
          <w:szCs w:val="28"/>
          <w:lang w:eastAsia="ru-RU"/>
        </w:rPr>
        <w:t>3</w:t>
      </w:r>
    </w:p>
    <w:p w:rsidR="008F7CC0" w:rsidRPr="008F7CC0" w:rsidRDefault="008F7CC0" w:rsidP="008F7CC0">
      <w:pPr>
        <w:keepNext/>
        <w:keepLines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7CC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Распределение насаждений по классам бонитета</w:t>
      </w:r>
    </w:p>
    <w:p w:rsidR="008F7CC0" w:rsidRPr="008F7CC0" w:rsidRDefault="008F7CC0" w:rsidP="008F7CC0">
      <w:pPr>
        <w:keepNext/>
        <w:keepLines/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7CC0">
        <w:rPr>
          <w:rFonts w:ascii="Times New Roman" w:eastAsia="Times New Roman" w:hAnsi="Times New Roman" w:cs="Times New Roman"/>
          <w:sz w:val="24"/>
          <w:szCs w:val="24"/>
          <w:lang w:eastAsia="ru-RU"/>
        </w:rPr>
        <w:t>(в %)</w:t>
      </w:r>
    </w:p>
    <w:p w:rsidR="008F7CC0" w:rsidRPr="008F7CC0" w:rsidRDefault="008F7CC0" w:rsidP="008F7CC0">
      <w:pPr>
        <w:keepNext/>
        <w:keepLines/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186"/>
        <w:gridCol w:w="2447"/>
        <w:gridCol w:w="1187"/>
        <w:gridCol w:w="1187"/>
        <w:gridCol w:w="1187"/>
        <w:gridCol w:w="1187"/>
        <w:gridCol w:w="1189"/>
      </w:tblGrid>
      <w:tr w:rsidR="008F7CC0" w:rsidRPr="008F7CC0" w:rsidTr="0032733F">
        <w:trPr>
          <w:trHeight w:val="20"/>
          <w:tblHeader/>
        </w:trPr>
        <w:tc>
          <w:tcPr>
            <w:tcW w:w="62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127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Возрастные группы</w:t>
            </w:r>
          </w:p>
        </w:tc>
        <w:tc>
          <w:tcPr>
            <w:tcW w:w="3102" w:type="pct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классы бонитета</w:t>
            </w:r>
          </w:p>
        </w:tc>
      </w:tr>
      <w:tr w:rsidR="008F7CC0" w:rsidRPr="008F7CC0" w:rsidTr="0032733F">
        <w:trPr>
          <w:trHeight w:val="20"/>
          <w:tblHeader/>
        </w:trPr>
        <w:tc>
          <w:tcPr>
            <w:tcW w:w="6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7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II и выше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III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IV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V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Va-Vб</w:t>
            </w:r>
            <w:proofErr w:type="spellEnd"/>
          </w:p>
        </w:tc>
      </w:tr>
      <w:tr w:rsidR="008F7CC0" w:rsidRPr="008F7CC0" w:rsidTr="0032733F">
        <w:trPr>
          <w:trHeight w:val="20"/>
          <w:tblHeader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</w:tr>
      <w:tr w:rsidR="008F7CC0" w:rsidRPr="008F7CC0" w:rsidTr="0032733F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По состоянию на 1 января 2018 года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380" w:type="pct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Хвойные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1.1.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Молодняки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22,1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4,8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1.2.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Средневозрастные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18,5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21,5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5,9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1.3.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Приспевающие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56,1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24,1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5,2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1.4.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Спелые и перестойные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43,2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39,7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10,7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Итого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29,8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7,7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380" w:type="pct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Мягколиственные</w:t>
            </w:r>
            <w:proofErr w:type="spellEnd"/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2.1.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Молодняки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26,6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60,1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11,2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1,4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2.2.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Средневозрастные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31,1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9,9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2.3.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Приспевающие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37,2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53,7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7,5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2.4.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Спелые и перестойные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54,7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6,2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Итого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31,2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57,3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9,6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8F7CC0" w:rsidRPr="008F7CC0" w:rsidTr="0032733F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По состоянию на 1 января 2025 года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4380" w:type="pct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Хвойные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1.1.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Молодняки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19,4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52,8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21,7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4,7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1.2.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Средневозрастные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18,4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52,9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21,4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5,9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1.3.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Приспевающие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14,2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55,6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24,5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5,3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1.4.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Спелые и перестойные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6,4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39,7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10,7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Итого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0,7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48,9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29,7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7,7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380" w:type="pct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Мягколиственные</w:t>
            </w:r>
            <w:proofErr w:type="spellEnd"/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2.1.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Молодняки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0,8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26,5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60,6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10,7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1,4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2.2.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Средневозрастные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1,1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30,9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56,9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10,1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1,1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2.3.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Приспевающие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0,8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37,4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7,8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2.4.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Спелые и перестойные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37,8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55,2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6,2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0,6</w:t>
            </w:r>
          </w:p>
        </w:tc>
      </w:tr>
      <w:tr w:rsidR="008F7CC0" w:rsidRPr="008F7CC0" w:rsidTr="0032733F">
        <w:trPr>
          <w:trHeight w:val="20"/>
        </w:trPr>
        <w:tc>
          <w:tcPr>
            <w:tcW w:w="6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Итого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0,9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30,9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57,5</w:t>
            </w:r>
          </w:p>
        </w:tc>
        <w:tc>
          <w:tcPr>
            <w:tcW w:w="62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9,6</w:t>
            </w:r>
          </w:p>
        </w:tc>
        <w:tc>
          <w:tcPr>
            <w:tcW w:w="6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8F7CC0" w:rsidRPr="008F7CC0" w:rsidRDefault="008F7CC0" w:rsidP="008F7C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7CC0">
              <w:rPr>
                <w:rFonts w:ascii="Times New Roman" w:eastAsia="Times New Roman" w:hAnsi="Times New Roman" w:cs="Times New Roman"/>
                <w:lang w:eastAsia="ru-RU"/>
              </w:rPr>
              <w:t>1,1</w:t>
            </w:r>
          </w:p>
        </w:tc>
      </w:tr>
    </w:tbl>
    <w:p w:rsidR="008F7CC0" w:rsidRDefault="008F7CC0" w:rsidP="008F7CC0">
      <w:pPr>
        <w:pStyle w:val="ae"/>
        <w:widowControl w:val="0"/>
        <w:spacing w:after="0" w:line="240" w:lineRule="auto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FD5D0F">
        <w:rPr>
          <w:rFonts w:ascii="Times New Roman" w:hAnsi="Times New Roman"/>
          <w:sz w:val="28"/>
          <w:szCs w:val="28"/>
          <w:lang w:eastAsia="ru-RU"/>
        </w:rPr>
        <w:t>»;</w:t>
      </w:r>
    </w:p>
    <w:p w:rsidR="008F7CC0" w:rsidRDefault="008F7CC0" w:rsidP="008F7CC0">
      <w:pPr>
        <w:pStyle w:val="ae"/>
        <w:numPr>
          <w:ilvl w:val="0"/>
          <w:numId w:val="28"/>
        </w:numPr>
        <w:ind w:left="0" w:firstLine="709"/>
        <w:rPr>
          <w:rFonts w:ascii="Times New Roman" w:hAnsi="Times New Roman"/>
          <w:sz w:val="28"/>
          <w:szCs w:val="28"/>
          <w:lang w:eastAsia="ru-RU"/>
        </w:rPr>
      </w:pPr>
      <w:r w:rsidRPr="008F7CC0">
        <w:rPr>
          <w:rFonts w:ascii="Times New Roman" w:hAnsi="Times New Roman"/>
          <w:sz w:val="28"/>
          <w:szCs w:val="28"/>
          <w:lang w:eastAsia="ru-RU"/>
        </w:rPr>
        <w:t xml:space="preserve">в абзаце </w:t>
      </w:r>
      <w:r>
        <w:rPr>
          <w:rFonts w:ascii="Times New Roman" w:hAnsi="Times New Roman"/>
          <w:sz w:val="28"/>
          <w:szCs w:val="28"/>
          <w:lang w:eastAsia="ru-RU"/>
        </w:rPr>
        <w:t>четвертом</w:t>
      </w:r>
      <w:r w:rsidRPr="008F7CC0">
        <w:rPr>
          <w:rFonts w:ascii="Times New Roman" w:hAnsi="Times New Roman"/>
          <w:sz w:val="28"/>
          <w:szCs w:val="28"/>
          <w:lang w:eastAsia="ru-RU"/>
        </w:rPr>
        <w:t xml:space="preserve"> цифры «</w:t>
      </w:r>
      <w:r>
        <w:rPr>
          <w:rFonts w:ascii="Times New Roman" w:hAnsi="Times New Roman"/>
          <w:sz w:val="28"/>
          <w:szCs w:val="28"/>
          <w:lang w:eastAsia="ru-RU"/>
        </w:rPr>
        <w:t>37,5</w:t>
      </w:r>
      <w:r w:rsidRPr="008F7CC0">
        <w:rPr>
          <w:rFonts w:ascii="Times New Roman" w:hAnsi="Times New Roman"/>
          <w:sz w:val="28"/>
          <w:szCs w:val="28"/>
          <w:lang w:eastAsia="ru-RU"/>
        </w:rPr>
        <w:t>» заменить цифрами «</w:t>
      </w:r>
      <w:r>
        <w:rPr>
          <w:rFonts w:ascii="Times New Roman" w:hAnsi="Times New Roman"/>
          <w:sz w:val="28"/>
          <w:szCs w:val="28"/>
          <w:lang w:eastAsia="ru-RU"/>
        </w:rPr>
        <w:t>37,4</w:t>
      </w:r>
      <w:r w:rsidRPr="008F7CC0">
        <w:rPr>
          <w:rFonts w:ascii="Times New Roman" w:hAnsi="Times New Roman"/>
          <w:sz w:val="28"/>
          <w:szCs w:val="28"/>
          <w:lang w:eastAsia="ru-RU"/>
        </w:rPr>
        <w:t>»;</w:t>
      </w:r>
    </w:p>
    <w:p w:rsidR="008F7CC0" w:rsidRPr="008F7CC0" w:rsidRDefault="008F7CC0" w:rsidP="008F7CC0">
      <w:pPr>
        <w:pStyle w:val="ae"/>
        <w:numPr>
          <w:ilvl w:val="0"/>
          <w:numId w:val="28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7CC0">
        <w:rPr>
          <w:rFonts w:ascii="Times New Roman" w:hAnsi="Times New Roman"/>
          <w:sz w:val="28"/>
          <w:szCs w:val="28"/>
          <w:lang w:eastAsia="ru-RU"/>
        </w:rPr>
        <w:t>абзацы тринадцатый – четырнадцатый изложить в следующей редакции:</w:t>
      </w:r>
    </w:p>
    <w:p w:rsidR="008F7CC0" w:rsidRPr="008F7CC0" w:rsidRDefault="008F7CC0" w:rsidP="008F7CC0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7CC0">
        <w:rPr>
          <w:rFonts w:ascii="Times New Roman" w:hAnsi="Times New Roman"/>
          <w:sz w:val="28"/>
          <w:szCs w:val="28"/>
          <w:lang w:eastAsia="ru-RU"/>
        </w:rPr>
        <w:t xml:space="preserve">«На 1 января 2018 года на долю </w:t>
      </w:r>
      <w:proofErr w:type="spellStart"/>
      <w:r w:rsidRPr="008F7CC0">
        <w:rPr>
          <w:rFonts w:ascii="Times New Roman" w:hAnsi="Times New Roman"/>
          <w:sz w:val="28"/>
          <w:szCs w:val="28"/>
          <w:lang w:eastAsia="ru-RU"/>
        </w:rPr>
        <w:t>низкополнотных</w:t>
      </w:r>
      <w:proofErr w:type="spellEnd"/>
      <w:r w:rsidRPr="008F7CC0">
        <w:rPr>
          <w:rFonts w:ascii="Times New Roman" w:hAnsi="Times New Roman"/>
          <w:sz w:val="28"/>
          <w:szCs w:val="28"/>
          <w:lang w:eastAsia="ru-RU"/>
        </w:rPr>
        <w:t xml:space="preserve"> (0,3-0,4) насаждений приходится 35,3 % хвойных насаждений и 14,7 % </w:t>
      </w:r>
      <w:proofErr w:type="spellStart"/>
      <w:r w:rsidRPr="008F7CC0">
        <w:rPr>
          <w:rFonts w:ascii="Times New Roman" w:hAnsi="Times New Roman"/>
          <w:sz w:val="28"/>
          <w:szCs w:val="28"/>
          <w:lang w:eastAsia="ru-RU"/>
        </w:rPr>
        <w:t>мягколиственных</w:t>
      </w:r>
      <w:proofErr w:type="spellEnd"/>
      <w:r w:rsidRPr="008F7CC0">
        <w:rPr>
          <w:rFonts w:ascii="Times New Roman" w:hAnsi="Times New Roman"/>
          <w:sz w:val="28"/>
          <w:szCs w:val="28"/>
          <w:lang w:eastAsia="ru-RU"/>
        </w:rPr>
        <w:t xml:space="preserve">, а </w:t>
      </w:r>
      <w:proofErr w:type="spellStart"/>
      <w:r w:rsidRPr="008F7CC0">
        <w:rPr>
          <w:rFonts w:ascii="Times New Roman" w:hAnsi="Times New Roman"/>
          <w:sz w:val="28"/>
          <w:szCs w:val="28"/>
          <w:lang w:eastAsia="ru-RU"/>
        </w:rPr>
        <w:t>высокополнотные</w:t>
      </w:r>
      <w:proofErr w:type="spellEnd"/>
      <w:r w:rsidRPr="008F7CC0">
        <w:rPr>
          <w:rFonts w:ascii="Times New Roman" w:hAnsi="Times New Roman"/>
          <w:sz w:val="28"/>
          <w:szCs w:val="28"/>
          <w:lang w:eastAsia="ru-RU"/>
        </w:rPr>
        <w:t xml:space="preserve"> (0,8-1,0) хвойные насаждения занимают 5,1 %, </w:t>
      </w:r>
      <w:proofErr w:type="spellStart"/>
      <w:r w:rsidRPr="008F7CC0">
        <w:rPr>
          <w:rFonts w:ascii="Times New Roman" w:hAnsi="Times New Roman"/>
          <w:sz w:val="28"/>
          <w:szCs w:val="28"/>
          <w:lang w:eastAsia="ru-RU"/>
        </w:rPr>
        <w:t>мягколиственные</w:t>
      </w:r>
      <w:proofErr w:type="spellEnd"/>
      <w:r w:rsidRPr="008F7CC0">
        <w:rPr>
          <w:rFonts w:ascii="Times New Roman" w:hAnsi="Times New Roman"/>
          <w:sz w:val="28"/>
          <w:szCs w:val="28"/>
          <w:lang w:eastAsia="ru-RU"/>
        </w:rPr>
        <w:t xml:space="preserve"> – 15,9 %.</w:t>
      </w:r>
    </w:p>
    <w:p w:rsidR="008F7CC0" w:rsidRDefault="008F7CC0" w:rsidP="008F7CC0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7CC0">
        <w:rPr>
          <w:rFonts w:ascii="Times New Roman" w:hAnsi="Times New Roman"/>
          <w:sz w:val="28"/>
          <w:szCs w:val="28"/>
          <w:lang w:eastAsia="ru-RU"/>
        </w:rPr>
        <w:t xml:space="preserve">По состоянию на 1 января 2025 года на долю </w:t>
      </w:r>
      <w:proofErr w:type="spellStart"/>
      <w:r w:rsidRPr="008F7CC0">
        <w:rPr>
          <w:rFonts w:ascii="Times New Roman" w:hAnsi="Times New Roman"/>
          <w:sz w:val="28"/>
          <w:szCs w:val="28"/>
          <w:lang w:eastAsia="ru-RU"/>
        </w:rPr>
        <w:t>низкополнотных</w:t>
      </w:r>
      <w:proofErr w:type="spellEnd"/>
      <w:r w:rsidRPr="008F7CC0">
        <w:rPr>
          <w:rFonts w:ascii="Times New Roman" w:hAnsi="Times New Roman"/>
          <w:sz w:val="28"/>
          <w:szCs w:val="28"/>
          <w:lang w:eastAsia="ru-RU"/>
        </w:rPr>
        <w:t xml:space="preserve"> (0,3-0,4) насаждений приходится 35,4 % хвойных насаждений и 15,4 % </w:t>
      </w:r>
      <w:proofErr w:type="spellStart"/>
      <w:r w:rsidRPr="008F7CC0">
        <w:rPr>
          <w:rFonts w:ascii="Times New Roman" w:hAnsi="Times New Roman"/>
          <w:sz w:val="28"/>
          <w:szCs w:val="28"/>
          <w:lang w:eastAsia="ru-RU"/>
        </w:rPr>
        <w:t>мягколиственных</w:t>
      </w:r>
      <w:proofErr w:type="spellEnd"/>
      <w:r w:rsidRPr="008F7CC0">
        <w:rPr>
          <w:rFonts w:ascii="Times New Roman" w:hAnsi="Times New Roman"/>
          <w:sz w:val="28"/>
          <w:szCs w:val="28"/>
          <w:lang w:eastAsia="ru-RU"/>
        </w:rPr>
        <w:t xml:space="preserve">, а </w:t>
      </w:r>
      <w:proofErr w:type="spellStart"/>
      <w:r w:rsidRPr="008F7CC0">
        <w:rPr>
          <w:rFonts w:ascii="Times New Roman" w:hAnsi="Times New Roman"/>
          <w:sz w:val="28"/>
          <w:szCs w:val="28"/>
          <w:lang w:eastAsia="ru-RU"/>
        </w:rPr>
        <w:t>высокополнотные</w:t>
      </w:r>
      <w:proofErr w:type="spellEnd"/>
      <w:r w:rsidRPr="008F7CC0">
        <w:rPr>
          <w:rFonts w:ascii="Times New Roman" w:hAnsi="Times New Roman"/>
          <w:sz w:val="28"/>
          <w:szCs w:val="28"/>
          <w:lang w:eastAsia="ru-RU"/>
        </w:rPr>
        <w:t xml:space="preserve"> (0,8-1,0) хвойные насаждения занимают 5,</w:t>
      </w:r>
      <w:r w:rsidR="00C915EA">
        <w:rPr>
          <w:rFonts w:ascii="Times New Roman" w:hAnsi="Times New Roman"/>
          <w:sz w:val="28"/>
          <w:szCs w:val="28"/>
          <w:lang w:eastAsia="ru-RU"/>
        </w:rPr>
        <w:t xml:space="preserve">1 %, </w:t>
      </w:r>
      <w:proofErr w:type="spellStart"/>
      <w:r w:rsidR="00C915EA">
        <w:rPr>
          <w:rFonts w:ascii="Times New Roman" w:hAnsi="Times New Roman"/>
          <w:sz w:val="28"/>
          <w:szCs w:val="28"/>
          <w:lang w:eastAsia="ru-RU"/>
        </w:rPr>
        <w:t>мягколиственные</w:t>
      </w:r>
      <w:proofErr w:type="spellEnd"/>
      <w:r w:rsidR="00C915EA">
        <w:rPr>
          <w:rFonts w:ascii="Times New Roman" w:hAnsi="Times New Roman"/>
          <w:sz w:val="28"/>
          <w:szCs w:val="28"/>
          <w:lang w:eastAsia="ru-RU"/>
        </w:rPr>
        <w:t xml:space="preserve"> – 15,4 %.».</w:t>
      </w:r>
    </w:p>
    <w:p w:rsidR="00CA7179" w:rsidRDefault="00F86539" w:rsidP="00F86539">
      <w:pPr>
        <w:pStyle w:val="ae"/>
        <w:numPr>
          <w:ilvl w:val="0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разделе</w:t>
      </w:r>
      <w:r w:rsidRPr="00F86539">
        <w:t xml:space="preserve"> </w:t>
      </w:r>
      <w:r>
        <w:rPr>
          <w:rFonts w:ascii="Times New Roman" w:hAnsi="Times New Roman"/>
          <w:sz w:val="28"/>
          <w:szCs w:val="28"/>
        </w:rPr>
        <w:t>III</w:t>
      </w:r>
      <w:r w:rsidRPr="00F8653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F86539">
        <w:rPr>
          <w:rFonts w:ascii="Times New Roman" w:hAnsi="Times New Roman"/>
          <w:sz w:val="28"/>
          <w:szCs w:val="28"/>
        </w:rPr>
        <w:t xml:space="preserve">Оценка лесных ресурсов и </w:t>
      </w:r>
      <w:proofErr w:type="spellStart"/>
      <w:r w:rsidRPr="00F86539">
        <w:rPr>
          <w:rFonts w:ascii="Times New Roman" w:hAnsi="Times New Roman"/>
          <w:sz w:val="28"/>
          <w:szCs w:val="28"/>
        </w:rPr>
        <w:t>средообразующих</w:t>
      </w:r>
      <w:proofErr w:type="spellEnd"/>
      <w:r w:rsidRPr="00F86539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F86539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Pr="00F86539">
        <w:rPr>
          <w:rFonts w:ascii="Times New Roman" w:hAnsi="Times New Roman"/>
          <w:sz w:val="28"/>
          <w:szCs w:val="28"/>
        </w:rPr>
        <w:t xml:space="preserve">, защитных, санитарно-гигиенических, оздоровительных и иных полезных функций лесов, рынков </w:t>
      </w:r>
      <w:proofErr w:type="spellStart"/>
      <w:r w:rsidRPr="00F86539">
        <w:rPr>
          <w:rFonts w:ascii="Times New Roman" w:hAnsi="Times New Roman"/>
          <w:sz w:val="28"/>
          <w:szCs w:val="28"/>
        </w:rPr>
        <w:t>лесопродукции</w:t>
      </w:r>
      <w:proofErr w:type="spellEnd"/>
      <w:r w:rsidRPr="00F86539">
        <w:rPr>
          <w:rFonts w:ascii="Times New Roman" w:hAnsi="Times New Roman"/>
          <w:sz w:val="28"/>
          <w:szCs w:val="28"/>
        </w:rPr>
        <w:t xml:space="preserve"> и перспектив освоения лесов</w:t>
      </w:r>
      <w:r>
        <w:rPr>
          <w:rFonts w:ascii="Times New Roman" w:hAnsi="Times New Roman"/>
          <w:sz w:val="28"/>
          <w:szCs w:val="28"/>
        </w:rPr>
        <w:t>»:</w:t>
      </w:r>
    </w:p>
    <w:p w:rsidR="00F86539" w:rsidRDefault="00F86539" w:rsidP="00F86539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пункте 3.1:</w:t>
      </w:r>
    </w:p>
    <w:p w:rsidR="00F86539" w:rsidRPr="00CA7179" w:rsidRDefault="00F86539" w:rsidP="00F86539">
      <w:pPr>
        <w:pStyle w:val="ae"/>
        <w:numPr>
          <w:ilvl w:val="0"/>
          <w:numId w:val="29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86539">
        <w:rPr>
          <w:rFonts w:ascii="Times New Roman" w:hAnsi="Times New Roman"/>
          <w:sz w:val="28"/>
          <w:szCs w:val="28"/>
        </w:rPr>
        <w:t xml:space="preserve">абзацы </w:t>
      </w:r>
      <w:r>
        <w:rPr>
          <w:rFonts w:ascii="Times New Roman" w:hAnsi="Times New Roman"/>
          <w:sz w:val="28"/>
          <w:szCs w:val="28"/>
        </w:rPr>
        <w:t>третий</w:t>
      </w:r>
      <w:r w:rsidRPr="00F86539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одинна</w:t>
      </w:r>
      <w:r w:rsidRPr="00F86539">
        <w:rPr>
          <w:rFonts w:ascii="Times New Roman" w:hAnsi="Times New Roman"/>
          <w:sz w:val="28"/>
          <w:szCs w:val="28"/>
        </w:rPr>
        <w:t>дцатый изложить в следующей редакции:</w:t>
      </w:r>
    </w:p>
    <w:p w:rsidR="00F86539" w:rsidRDefault="00F86539" w:rsidP="00F86539">
      <w:pPr>
        <w:widowControl w:val="0"/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Граждане имеют право заготовить древесину для собственных нужд (строительства, ремонта и/или реконструкции жилых домов, строительства, ремонта хозяйственных и дачных построек, строительства и/или ремонта ограждений земельных участков, отопления жилых домов, хозяйственных построек и дачных строений) в порядке и по нормативам установленным положением главы 1 Закона Забайкальского края от 16 октября 2008 г. № 59-ЗЗК «О реализации на территории Забайкальского края отдельных положений Лесного кодекса Российской Федерации». </w:t>
      </w:r>
    </w:p>
    <w:p w:rsidR="00F86539" w:rsidRPr="00F86539" w:rsidRDefault="00F86539" w:rsidP="00F86539">
      <w:pPr>
        <w:widowControl w:val="0"/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вышеуказанному закону, в Забайкальском крае устанавливаются следующие нормативы заготовки гражданами древесины для собственных нужд:</w:t>
      </w:r>
    </w:p>
    <w:p w:rsidR="00F86539" w:rsidRPr="00F86539" w:rsidRDefault="00F86539" w:rsidP="00F86539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1) для строительства жилых домов - 2 куб. метра деловой древесины на 1 кв. метр возводимого жилого дома согласно уведомлению о планируемых строительстве или реконструкции, но не более 200 куб. метров один раз в 50 лет;</w:t>
      </w:r>
    </w:p>
    <w:p w:rsidR="00F86539" w:rsidRPr="00F86539" w:rsidRDefault="00F86539" w:rsidP="00F8653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2) для ремонта и (или) реконструкции жилых домов - 0,5 куб. метра деловой древесины на 1 кв. метр жилой площади согласно уведомлению о планируемых строительстве или реконструкции, но не более 20 куб. метров один раз в 10 лет;</w:t>
      </w:r>
    </w:p>
    <w:p w:rsidR="00F86539" w:rsidRPr="00F86539" w:rsidRDefault="00F86539" w:rsidP="00F8653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3) -для строительства садовых домов, хозяйственных построек - 0,5 куб. метра деловой древесины на 1 кв. метр площади возводимого садового </w:t>
      </w: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дома согласно уведомлению о планируемых строительстве или реконструкции, построек, но не более 20 куб. метров один раз в 10 лет;</w:t>
      </w:r>
    </w:p>
    <w:p w:rsidR="00F86539" w:rsidRPr="00F86539" w:rsidRDefault="00F86539" w:rsidP="00F8653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- для ремонта и (или) реконструкции садовых домов, хозяйственных построек - 0,5 куб. метра деловой древесины на 1 кв. метр площади садового дома согласно уведомлению о планируемых строительстве или реконструкции, построек, но не более 10 куб. метров один раз в 10 лет;</w:t>
      </w:r>
    </w:p>
    <w:p w:rsidR="00F86539" w:rsidRPr="00F86539" w:rsidRDefault="00F86539" w:rsidP="00F8653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- для строительства и (или) ремонта ограждений земельных участков - до 5 куб. метров деловой древесины на участок один раз в пять лет;</w:t>
      </w:r>
    </w:p>
    <w:p w:rsidR="00F86539" w:rsidRPr="00F86539" w:rsidRDefault="00F86539" w:rsidP="00F8653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4) для отопления жилых домов и хозяйственных построек (при наличии печного отопления) - 0,5 куб. метра древесины на 1 кв. метр отапливаемой площади ежегодно, но не более 45 куб. метров на участок;</w:t>
      </w:r>
    </w:p>
    <w:p w:rsidR="00F86539" w:rsidRDefault="00F86539" w:rsidP="00F8653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отопления садовых домов - 3 куб. метра на участок ежегодно (при подтверждении справкой председателя садоводческого или огороднического некоммерческого товарищества факта проживания в садовом доме в период всего отопительного сезона распространяется норма потребления, указанная в абзаце первом настоящего пункта).»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86539" w:rsidRPr="00F86539" w:rsidRDefault="00F86539" w:rsidP="00F86539">
      <w:pPr>
        <w:pStyle w:val="ae"/>
        <w:widowControl w:val="0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таблицу № 17</w:t>
      </w:r>
      <w:r w:rsidRPr="00F86539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F86539" w:rsidRDefault="00F86539" w:rsidP="00F86539">
      <w:pPr>
        <w:pStyle w:val="ae"/>
        <w:widowControl w:val="0"/>
        <w:spacing w:after="0" w:line="240" w:lineRule="auto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«Таблица № 17</w:t>
      </w:r>
    </w:p>
    <w:p w:rsidR="00F86539" w:rsidRPr="00F86539" w:rsidRDefault="00F86539" w:rsidP="00F86539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653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Объемы заготовки древесины</w:t>
      </w:r>
    </w:p>
    <w:p w:rsidR="00F86539" w:rsidRPr="00F86539" w:rsidRDefault="00F86539" w:rsidP="00F86539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  <w:r w:rsidRPr="00F86539">
        <w:rPr>
          <w:rFonts w:ascii="Times New Roman" w:eastAsia="Times New Roman" w:hAnsi="Times New Roman" w:cs="Times New Roman"/>
          <w:sz w:val="24"/>
          <w:szCs w:val="24"/>
          <w:lang w:eastAsia="ru-RU"/>
        </w:rPr>
        <w:t>тыс. м</w:t>
      </w:r>
      <w:r w:rsidRPr="00F86539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242"/>
        <w:gridCol w:w="4163"/>
        <w:gridCol w:w="4165"/>
      </w:tblGrid>
      <w:tr w:rsidR="00F86539" w:rsidRPr="00F86539" w:rsidTr="00F95EE8">
        <w:trPr>
          <w:trHeight w:val="20"/>
        </w:trPr>
        <w:tc>
          <w:tcPr>
            <w:tcW w:w="6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Объемы по годам</w:t>
            </w:r>
          </w:p>
        </w:tc>
        <w:tc>
          <w:tcPr>
            <w:tcW w:w="43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Основания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Договор купли-продажи лесных насаждений для собственных нужд граждан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Договор купли- продажи лесных насаждений для обеспечения государственных нужд или муниципальных нужд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2009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747,6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574,8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2010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782,4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403,7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2011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783,4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142,4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2012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833,7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153,9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2013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916,6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131,8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2014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773,2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106,4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2015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755,6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89,5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2016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852,3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63,8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2017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638,3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56,7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2018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640,1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239,7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2019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773,5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110,5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2020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726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38,2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2021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703,7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29,3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2022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730,3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45,6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2023</w:t>
            </w:r>
          </w:p>
        </w:tc>
        <w:tc>
          <w:tcPr>
            <w:tcW w:w="2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651,9</w:t>
            </w:r>
          </w:p>
        </w:tc>
        <w:tc>
          <w:tcPr>
            <w:tcW w:w="2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61,9</w:t>
            </w:r>
          </w:p>
        </w:tc>
      </w:tr>
      <w:tr w:rsidR="00F86539" w:rsidRPr="00F86539" w:rsidTr="00F95EE8">
        <w:trPr>
          <w:trHeight w:val="20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2024</w:t>
            </w:r>
          </w:p>
        </w:tc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678,7</w:t>
            </w:r>
          </w:p>
        </w:tc>
        <w:tc>
          <w:tcPr>
            <w:tcW w:w="21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6539" w:rsidRPr="00F86539" w:rsidRDefault="00F86539" w:rsidP="00F86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86539">
              <w:rPr>
                <w:rFonts w:ascii="Times New Roman" w:eastAsia="Times New Roman" w:hAnsi="Times New Roman" w:cs="Times New Roman"/>
                <w:lang w:eastAsia="ru-RU"/>
              </w:rPr>
              <w:t>32,8</w:t>
            </w:r>
          </w:p>
        </w:tc>
      </w:tr>
    </w:tbl>
    <w:p w:rsidR="00F86539" w:rsidRDefault="00F86539" w:rsidP="00F86539">
      <w:pPr>
        <w:pStyle w:val="ae"/>
        <w:widowControl w:val="0"/>
        <w:spacing w:after="0" w:line="240" w:lineRule="auto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F86539">
        <w:rPr>
          <w:rFonts w:ascii="Times New Roman" w:hAnsi="Times New Roman"/>
          <w:sz w:val="28"/>
          <w:szCs w:val="28"/>
          <w:lang w:eastAsia="ru-RU"/>
        </w:rPr>
        <w:t>»;</w:t>
      </w:r>
    </w:p>
    <w:p w:rsidR="00F86539" w:rsidRDefault="006530EF" w:rsidP="006530EF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пункт 3.2:</w:t>
      </w:r>
    </w:p>
    <w:p w:rsidR="006530EF" w:rsidRDefault="006530EF" w:rsidP="006530EF">
      <w:pPr>
        <w:pStyle w:val="ae"/>
        <w:widowControl w:val="0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абзац</w:t>
      </w:r>
      <w:r w:rsidRPr="006530EF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шестна</w:t>
      </w:r>
      <w:r w:rsidRPr="006530EF">
        <w:rPr>
          <w:rFonts w:ascii="Times New Roman" w:hAnsi="Times New Roman"/>
          <w:sz w:val="28"/>
          <w:szCs w:val="28"/>
          <w:lang w:eastAsia="ru-RU"/>
        </w:rPr>
        <w:t>дцатый изложить в следующей редакции:</w:t>
      </w:r>
    </w:p>
    <w:p w:rsidR="006530EF" w:rsidRPr="006530EF" w:rsidRDefault="006530EF" w:rsidP="006530EF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6530EF">
        <w:rPr>
          <w:rFonts w:ascii="Times New Roman" w:hAnsi="Times New Roman"/>
          <w:sz w:val="28"/>
          <w:szCs w:val="28"/>
          <w:lang w:eastAsia="ru-RU"/>
        </w:rPr>
        <w:t>«Создание предприятия по переработке древесины в западных районах Забайкальского края».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6530EF" w:rsidRDefault="006530EF" w:rsidP="006530EF">
      <w:pPr>
        <w:pStyle w:val="ae"/>
        <w:widowControl w:val="0"/>
        <w:numPr>
          <w:ilvl w:val="0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дополнить новым абзацем семнадцатым:</w:t>
      </w:r>
    </w:p>
    <w:p w:rsidR="006530EF" w:rsidRDefault="006530EF" w:rsidP="006530EF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6530EF">
        <w:rPr>
          <w:rFonts w:ascii="Times New Roman" w:hAnsi="Times New Roman"/>
          <w:sz w:val="28"/>
          <w:szCs w:val="28"/>
          <w:lang w:eastAsia="ru-RU"/>
        </w:rPr>
        <w:t xml:space="preserve">Оценка потребности и обеспеченности сырьем промышленности, </w:t>
      </w:r>
      <w:r w:rsidRPr="006530EF">
        <w:rPr>
          <w:rFonts w:ascii="Times New Roman" w:hAnsi="Times New Roman"/>
          <w:sz w:val="28"/>
          <w:szCs w:val="28"/>
          <w:lang w:eastAsia="ru-RU"/>
        </w:rPr>
        <w:lastRenderedPageBreak/>
        <w:t>перерабатывающей лесные ресурсы, за год, предшествующий разработке проекта лесного плана Забайкальского края, и на период действия разрабатываемого лесного плана Забайкальского края приведена в приложении 17 к лесному плану Забайкальского края.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6530EF" w:rsidRDefault="006530EF" w:rsidP="006530EF">
      <w:pPr>
        <w:pStyle w:val="ae"/>
        <w:widowControl w:val="0"/>
        <w:numPr>
          <w:ilvl w:val="1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абзац седьмой пункта 3.4</w:t>
      </w:r>
      <w:r w:rsidRPr="006530EF">
        <w:t xml:space="preserve"> </w:t>
      </w:r>
      <w:r w:rsidRPr="006530EF">
        <w:rPr>
          <w:rFonts w:ascii="Times New Roman" w:hAnsi="Times New Roman"/>
          <w:sz w:val="28"/>
          <w:szCs w:val="28"/>
          <w:lang w:eastAsia="ru-RU"/>
        </w:rPr>
        <w:t>изложить в следующей редакции:</w:t>
      </w:r>
    </w:p>
    <w:p w:rsidR="006530EF" w:rsidRDefault="006530EF" w:rsidP="006530EF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6530EF">
        <w:rPr>
          <w:rFonts w:ascii="Times New Roman" w:hAnsi="Times New Roman"/>
          <w:sz w:val="28"/>
          <w:szCs w:val="28"/>
          <w:lang w:eastAsia="ru-RU"/>
        </w:rPr>
        <w:t>В последние годы наметились положительные сдвиги в организации этого вида использования лесов, в первую очередь это касается заготовки кедрового ореха. На 1 января 2025 года для заготовки кедрового ореха передано в аренду 8 участков общей площадью 12,9 тыс. га.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A069E9" w:rsidRDefault="00A069E9" w:rsidP="00A069E9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69E9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девятнадцатый</w:t>
      </w:r>
      <w:r w:rsidRPr="00A069E9">
        <w:rPr>
          <w:rFonts w:ascii="Times New Roman" w:hAnsi="Times New Roman"/>
          <w:sz w:val="28"/>
          <w:szCs w:val="28"/>
          <w:lang w:eastAsia="ru-RU"/>
        </w:rPr>
        <w:t xml:space="preserve"> пункта 3.</w:t>
      </w:r>
      <w:r>
        <w:rPr>
          <w:rFonts w:ascii="Times New Roman" w:hAnsi="Times New Roman"/>
          <w:sz w:val="28"/>
          <w:szCs w:val="28"/>
          <w:lang w:eastAsia="ru-RU"/>
        </w:rPr>
        <w:t>5</w:t>
      </w:r>
      <w:r w:rsidRPr="00A069E9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A069E9" w:rsidRPr="00A069E9" w:rsidRDefault="00A069E9" w:rsidP="00A069E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A069E9">
        <w:rPr>
          <w:rFonts w:ascii="Times New Roman" w:hAnsi="Times New Roman"/>
          <w:sz w:val="28"/>
          <w:szCs w:val="28"/>
          <w:lang w:eastAsia="ru-RU"/>
        </w:rPr>
        <w:t>Несмотря на значительный рекреационный потенциал лесов, использование данного вида пользования незначительное, на 1 января 2025 года для этих целей передано в аренду 865,7 га.</w:t>
      </w:r>
      <w:r>
        <w:rPr>
          <w:rFonts w:ascii="Times New Roman" w:hAnsi="Times New Roman"/>
          <w:sz w:val="28"/>
          <w:szCs w:val="28"/>
          <w:lang w:eastAsia="ru-RU"/>
        </w:rPr>
        <w:t>»</w:t>
      </w:r>
    </w:p>
    <w:p w:rsidR="00A069E9" w:rsidRDefault="00A069E9" w:rsidP="00A069E9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69E9">
        <w:rPr>
          <w:rFonts w:ascii="Times New Roman" w:hAnsi="Times New Roman"/>
          <w:sz w:val="28"/>
          <w:szCs w:val="28"/>
          <w:lang w:eastAsia="ru-RU"/>
        </w:rPr>
        <w:t>абзац одиннадцатый пункта 3.7 изложить в следующей редакции:</w:t>
      </w:r>
    </w:p>
    <w:p w:rsidR="00A069E9" w:rsidRPr="00A069E9" w:rsidRDefault="00A069E9" w:rsidP="00A069E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69E9">
        <w:rPr>
          <w:rFonts w:ascii="Times New Roman" w:hAnsi="Times New Roman"/>
          <w:sz w:val="28"/>
          <w:szCs w:val="28"/>
          <w:lang w:eastAsia="ru-RU"/>
        </w:rPr>
        <w:t>«По состоянию на 1 января 2025 года предоставлено в аренду для ведения сельского хозяйства: северное оленеводство – 315,3 тыс. га; выпас сельскохозяйственных животных – 0,8 тыс. га, сенокошение 0,06 тыс. га.</w:t>
      </w:r>
    </w:p>
    <w:p w:rsidR="00E96EA5" w:rsidRDefault="00E96EA5" w:rsidP="00E96EA5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E96EA5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восемна</w:t>
      </w:r>
      <w:r w:rsidRPr="00E96EA5">
        <w:rPr>
          <w:rFonts w:ascii="Times New Roman" w:hAnsi="Times New Roman"/>
          <w:sz w:val="28"/>
          <w:szCs w:val="28"/>
          <w:lang w:eastAsia="ru-RU"/>
        </w:rPr>
        <w:t>дцатый пункта 3.</w:t>
      </w:r>
      <w:r>
        <w:rPr>
          <w:rFonts w:ascii="Times New Roman" w:hAnsi="Times New Roman"/>
          <w:sz w:val="28"/>
          <w:szCs w:val="28"/>
          <w:lang w:eastAsia="ru-RU"/>
        </w:rPr>
        <w:t>8</w:t>
      </w:r>
      <w:r w:rsidRPr="00E96EA5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E96EA5" w:rsidRPr="00E96EA5" w:rsidRDefault="00E96EA5" w:rsidP="00E96EA5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E96EA5">
        <w:rPr>
          <w:rFonts w:ascii="Times New Roman" w:hAnsi="Times New Roman"/>
          <w:sz w:val="28"/>
          <w:szCs w:val="28"/>
          <w:lang w:eastAsia="ru-RU"/>
        </w:rPr>
        <w:t>По состоянию на 1 января 2025 года для осуществления геологического изучения недр, разведки и добычи полезных ископаемых передано в аренду более 70,1 тыс. га.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DB3880" w:rsidRDefault="00DB3880" w:rsidP="00DB3880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DB3880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двадцать первый</w:t>
      </w:r>
      <w:r w:rsidRPr="00DB3880">
        <w:rPr>
          <w:rFonts w:ascii="Times New Roman" w:hAnsi="Times New Roman"/>
          <w:sz w:val="28"/>
          <w:szCs w:val="28"/>
          <w:lang w:eastAsia="ru-RU"/>
        </w:rPr>
        <w:t xml:space="preserve"> пункта 3.</w:t>
      </w:r>
      <w:r>
        <w:rPr>
          <w:rFonts w:ascii="Times New Roman" w:hAnsi="Times New Roman"/>
          <w:sz w:val="28"/>
          <w:szCs w:val="28"/>
          <w:lang w:eastAsia="ru-RU"/>
        </w:rPr>
        <w:t>10</w:t>
      </w:r>
      <w:r w:rsidRPr="00DB3880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DB3880" w:rsidRPr="00DB3880" w:rsidRDefault="00DB3880" w:rsidP="00DB3880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DB3880">
        <w:rPr>
          <w:rFonts w:ascii="Times New Roman" w:hAnsi="Times New Roman"/>
          <w:sz w:val="28"/>
          <w:szCs w:val="28"/>
          <w:lang w:eastAsia="ru-RU"/>
        </w:rPr>
        <w:t>По результатам натурных обследований и на основе имеющихся в лесничествах документов в лесном плане Забайкальского края приводится характеристика существующих лесных дорог с указанием их типа, протяженности, состояния и назначения. Транспортная доступность лесов, обеспеченность транспортными путями на период действия разрабатываемого лесного плана Забайкальского края приведена в приложение 19 к лесному плану Забайкальского края. Карта-схема месторасположения объектов лесной и лесоперерабатывающей инфраструктуры, объектов, не связанных с созданием лесной инфраструктуры в лесах, транспортной доступности освоения лесов, обеспеченность транспортными путями приведены в приложении 1 к лесному плану Забайкальского края.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317D72" w:rsidRPr="00317D72" w:rsidRDefault="00317D72" w:rsidP="00DF6159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двадцать</w:t>
      </w:r>
      <w:r w:rsidRPr="00317D72">
        <w:rPr>
          <w:rFonts w:ascii="Times New Roman" w:hAnsi="Times New Roman"/>
          <w:sz w:val="28"/>
          <w:szCs w:val="28"/>
          <w:lang w:eastAsia="ru-RU"/>
        </w:rPr>
        <w:t xml:space="preserve"> втором абзаце пункта </w:t>
      </w:r>
      <w:r>
        <w:rPr>
          <w:rFonts w:ascii="Times New Roman" w:hAnsi="Times New Roman"/>
          <w:sz w:val="28"/>
          <w:szCs w:val="28"/>
          <w:lang w:eastAsia="ru-RU"/>
        </w:rPr>
        <w:t>3.11 слово «указана» заменить на слово «приведена</w:t>
      </w:r>
      <w:r w:rsidR="00C915EA">
        <w:rPr>
          <w:rFonts w:ascii="Times New Roman" w:hAnsi="Times New Roman"/>
          <w:sz w:val="28"/>
          <w:szCs w:val="28"/>
          <w:lang w:eastAsia="ru-RU"/>
        </w:rPr>
        <w:t>».</w:t>
      </w:r>
    </w:p>
    <w:p w:rsidR="00137C84" w:rsidRDefault="00137C84" w:rsidP="00DF6159">
      <w:pPr>
        <w:pStyle w:val="ae"/>
        <w:numPr>
          <w:ilvl w:val="0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37C84">
        <w:rPr>
          <w:rFonts w:ascii="Times New Roman" w:hAnsi="Times New Roman"/>
          <w:sz w:val="28"/>
          <w:szCs w:val="28"/>
          <w:lang w:eastAsia="ru-RU"/>
        </w:rPr>
        <w:t xml:space="preserve">В разделе </w:t>
      </w:r>
      <w:r w:rsidR="00456BF9">
        <w:rPr>
          <w:rFonts w:ascii="Times New Roman" w:hAnsi="Times New Roman"/>
          <w:sz w:val="28"/>
          <w:szCs w:val="28"/>
          <w:lang w:eastAsia="ru-RU"/>
        </w:rPr>
        <w:t>IV</w:t>
      </w:r>
      <w:r w:rsidR="00456BF9" w:rsidRPr="00456BF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56BF9">
        <w:rPr>
          <w:rFonts w:ascii="Times New Roman" w:hAnsi="Times New Roman"/>
          <w:sz w:val="28"/>
          <w:szCs w:val="28"/>
          <w:lang w:eastAsia="ru-RU"/>
        </w:rPr>
        <w:t>«</w:t>
      </w:r>
      <w:r w:rsidR="00456BF9" w:rsidRPr="00456BF9">
        <w:rPr>
          <w:rFonts w:ascii="Times New Roman" w:hAnsi="Times New Roman"/>
          <w:sz w:val="28"/>
          <w:szCs w:val="28"/>
          <w:lang w:eastAsia="ru-RU"/>
        </w:rPr>
        <w:t>Цели и задачи лесного плана Забайкальского края, выполнения мероприятий и плановые показатели на период реализации лесного плана Забайкальского края</w:t>
      </w:r>
      <w:r w:rsidR="00456BF9">
        <w:rPr>
          <w:rFonts w:ascii="Times New Roman" w:hAnsi="Times New Roman"/>
          <w:sz w:val="28"/>
          <w:szCs w:val="28"/>
          <w:lang w:eastAsia="ru-RU"/>
        </w:rPr>
        <w:t>»</w:t>
      </w:r>
      <w:r w:rsidRPr="00137C84">
        <w:rPr>
          <w:rFonts w:ascii="Times New Roman" w:hAnsi="Times New Roman"/>
          <w:sz w:val="28"/>
          <w:szCs w:val="28"/>
          <w:lang w:eastAsia="ru-RU"/>
        </w:rPr>
        <w:t>:</w:t>
      </w:r>
    </w:p>
    <w:p w:rsidR="00FF0BC8" w:rsidRDefault="00FF0BC8" w:rsidP="00FF0BC8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  <w:lang w:eastAsia="ru-RU"/>
        </w:rPr>
      </w:pPr>
      <w:r w:rsidRPr="00FF0BC8">
        <w:rPr>
          <w:rFonts w:ascii="Times New Roman" w:hAnsi="Times New Roman"/>
          <w:sz w:val="28"/>
          <w:szCs w:val="28"/>
          <w:lang w:eastAsia="ru-RU"/>
        </w:rPr>
        <w:lastRenderedPageBreak/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пятый пункта 4.1</w:t>
      </w:r>
      <w:r w:rsidRPr="00FF0BC8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FF0BC8" w:rsidRPr="00FF0BC8" w:rsidRDefault="00FF0BC8" w:rsidP="00FF0BC8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FF0BC8">
        <w:rPr>
          <w:rFonts w:ascii="Times New Roman" w:hAnsi="Times New Roman"/>
          <w:sz w:val="28"/>
          <w:szCs w:val="28"/>
          <w:lang w:eastAsia="ru-RU"/>
        </w:rPr>
        <w:t>Согласно Стратегии социально-экономического развития Забайкальского края на период до 2035 года, утвержденной постановлением Правительства Забайкальского края от 2 июня 2023 года № 272, приоритетами развития лесной отрасли определено создание лесопромышленного кластера (в перспективе, межтерриториального), объединяющего сеть мелких, средних и крупных предприятий, обеспечивающего глубокую комплексную переработку и освоение продукции леса, включая отходы производств, с использованием современных технологий деревопереработки и производства изделий из древесины, с выводом на внутренний, межрегиональный и международный рынки крупных объемов качественной и конкурентоспособной продукции.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5347C5" w:rsidRPr="005347C5" w:rsidRDefault="005347C5" w:rsidP="005347C5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  <w:lang w:eastAsia="ru-RU"/>
        </w:rPr>
      </w:pPr>
      <w:r w:rsidRPr="005347C5">
        <w:rPr>
          <w:rFonts w:ascii="Times New Roman" w:hAnsi="Times New Roman"/>
          <w:sz w:val="28"/>
          <w:szCs w:val="28"/>
          <w:lang w:eastAsia="ru-RU"/>
        </w:rPr>
        <w:t xml:space="preserve">в двадцать </w:t>
      </w:r>
      <w:r>
        <w:rPr>
          <w:rFonts w:ascii="Times New Roman" w:hAnsi="Times New Roman"/>
          <w:sz w:val="28"/>
          <w:szCs w:val="28"/>
          <w:lang w:eastAsia="ru-RU"/>
        </w:rPr>
        <w:t>пятом абзаце пункта 4.2 слово «указаны» заменить на слово «приведены</w:t>
      </w:r>
      <w:r w:rsidRPr="005347C5">
        <w:rPr>
          <w:rFonts w:ascii="Times New Roman" w:hAnsi="Times New Roman"/>
          <w:sz w:val="28"/>
          <w:szCs w:val="28"/>
          <w:lang w:eastAsia="ru-RU"/>
        </w:rPr>
        <w:t>»;</w:t>
      </w:r>
    </w:p>
    <w:p w:rsidR="00FF0BC8" w:rsidRDefault="005347C5" w:rsidP="00DF6159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5347C5">
        <w:rPr>
          <w:rFonts w:ascii="Times New Roman" w:hAnsi="Times New Roman"/>
          <w:sz w:val="28"/>
          <w:szCs w:val="28"/>
          <w:lang w:eastAsia="ru-RU"/>
        </w:rPr>
        <w:t xml:space="preserve">в </w:t>
      </w:r>
      <w:r>
        <w:rPr>
          <w:rFonts w:ascii="Times New Roman" w:hAnsi="Times New Roman"/>
          <w:sz w:val="28"/>
          <w:szCs w:val="28"/>
          <w:lang w:eastAsia="ru-RU"/>
        </w:rPr>
        <w:t>девятом абзаце пункта 4.3</w:t>
      </w:r>
      <w:r w:rsidRPr="005347C5">
        <w:rPr>
          <w:rFonts w:ascii="Times New Roman" w:hAnsi="Times New Roman"/>
          <w:sz w:val="28"/>
          <w:szCs w:val="28"/>
          <w:lang w:eastAsia="ru-RU"/>
        </w:rPr>
        <w:t xml:space="preserve"> слово «указаны» заменить на слово «приведены»;</w:t>
      </w:r>
    </w:p>
    <w:p w:rsidR="005347C5" w:rsidRDefault="005347C5" w:rsidP="005347C5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  <w:lang w:eastAsia="ru-RU"/>
        </w:rPr>
      </w:pPr>
      <w:r w:rsidRPr="005347C5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двадцатый</w:t>
      </w:r>
      <w:r w:rsidRPr="005347C5">
        <w:rPr>
          <w:rFonts w:ascii="Times New Roman" w:hAnsi="Times New Roman"/>
          <w:sz w:val="28"/>
          <w:szCs w:val="28"/>
          <w:lang w:eastAsia="ru-RU"/>
        </w:rPr>
        <w:t xml:space="preserve"> пункта 4.</w:t>
      </w:r>
      <w:r>
        <w:rPr>
          <w:rFonts w:ascii="Times New Roman" w:hAnsi="Times New Roman"/>
          <w:sz w:val="28"/>
          <w:szCs w:val="28"/>
          <w:lang w:eastAsia="ru-RU"/>
        </w:rPr>
        <w:t>4</w:t>
      </w:r>
      <w:r w:rsidRPr="005347C5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5347C5" w:rsidRDefault="005347C5" w:rsidP="0059351B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5347C5">
        <w:rPr>
          <w:rFonts w:ascii="Times New Roman" w:hAnsi="Times New Roman"/>
          <w:sz w:val="28"/>
          <w:szCs w:val="28"/>
          <w:lang w:eastAsia="ru-RU"/>
        </w:rPr>
        <w:t>Распределение площади лесов лесничеств, участковых лесничеств по степени интенсивности освоения лесов представлена приведено в приложении 28 к лесному плану Забайкальского края и на карте-схеме зон интенсивности освоения лесов с дифференциацией по степени интенсивности такого освоения для различных видов использования лесов с учетом существующего и планируемого освоения, приведенной в приложении 1 к лесному плану Забайкальского края.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DF6159" w:rsidRPr="00DF6159" w:rsidRDefault="00DF6159" w:rsidP="00DF6159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  <w:lang w:eastAsia="ru-RU"/>
        </w:rPr>
      </w:pPr>
      <w:r w:rsidRPr="00DF6159">
        <w:rPr>
          <w:rFonts w:ascii="Times New Roman" w:hAnsi="Times New Roman"/>
          <w:sz w:val="28"/>
          <w:szCs w:val="28"/>
          <w:lang w:eastAsia="ru-RU"/>
        </w:rPr>
        <w:t xml:space="preserve">в </w:t>
      </w:r>
      <w:r>
        <w:rPr>
          <w:rFonts w:ascii="Times New Roman" w:hAnsi="Times New Roman"/>
          <w:sz w:val="28"/>
          <w:szCs w:val="28"/>
          <w:lang w:eastAsia="ru-RU"/>
        </w:rPr>
        <w:t>одиннадцатом абзаце пункта 4.7</w:t>
      </w:r>
      <w:r w:rsidRPr="00DF6159">
        <w:rPr>
          <w:rFonts w:ascii="Times New Roman" w:hAnsi="Times New Roman"/>
          <w:sz w:val="28"/>
          <w:szCs w:val="28"/>
          <w:lang w:eastAsia="ru-RU"/>
        </w:rPr>
        <w:t xml:space="preserve"> слово «указаны» заменить на слово «приведены»;</w:t>
      </w:r>
    </w:p>
    <w:p w:rsidR="005347C5" w:rsidRDefault="00DF6159" w:rsidP="005347C5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пункт 4.7:</w:t>
      </w:r>
    </w:p>
    <w:p w:rsidR="00DF6159" w:rsidRDefault="00DF6159" w:rsidP="00DF6159">
      <w:pPr>
        <w:pStyle w:val="ae"/>
        <w:numPr>
          <w:ilvl w:val="0"/>
          <w:numId w:val="32"/>
        </w:numPr>
        <w:jc w:val="both"/>
        <w:rPr>
          <w:rFonts w:ascii="Times New Roman" w:hAnsi="Times New Roman"/>
          <w:sz w:val="28"/>
          <w:szCs w:val="28"/>
          <w:lang w:eastAsia="ru-RU"/>
        </w:rPr>
      </w:pPr>
      <w:r w:rsidRPr="00DF6159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второй пункта 4.7</w:t>
      </w:r>
      <w:r w:rsidRPr="00DF6159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DF6159" w:rsidRDefault="00DF6159" w:rsidP="00DF6159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DF6159">
        <w:rPr>
          <w:rFonts w:ascii="Times New Roman" w:hAnsi="Times New Roman"/>
          <w:sz w:val="28"/>
          <w:szCs w:val="28"/>
          <w:lang w:eastAsia="ru-RU"/>
        </w:rPr>
        <w:t>Распределение земель лесного фонда Забайкальского края по классам природной пожарной опасности на 1 января 2025 года представлено в таблице № 20.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DF6159" w:rsidRPr="00DF6159" w:rsidRDefault="00DF6159" w:rsidP="00DF6159">
      <w:pPr>
        <w:pStyle w:val="ae"/>
        <w:numPr>
          <w:ilvl w:val="0"/>
          <w:numId w:val="32"/>
        </w:numPr>
        <w:jc w:val="both"/>
        <w:rPr>
          <w:rFonts w:ascii="Times New Roman" w:hAnsi="Times New Roman"/>
          <w:sz w:val="28"/>
          <w:szCs w:val="28"/>
          <w:lang w:eastAsia="ru-RU"/>
        </w:rPr>
      </w:pPr>
      <w:r w:rsidRPr="00DF6159">
        <w:rPr>
          <w:rFonts w:ascii="Times New Roman" w:hAnsi="Times New Roman"/>
          <w:sz w:val="28"/>
          <w:szCs w:val="28"/>
          <w:lang w:eastAsia="ru-RU"/>
        </w:rPr>
        <w:t xml:space="preserve">таблицу № </w:t>
      </w:r>
      <w:r>
        <w:rPr>
          <w:rFonts w:ascii="Times New Roman" w:hAnsi="Times New Roman"/>
          <w:sz w:val="28"/>
          <w:szCs w:val="28"/>
          <w:lang w:eastAsia="ru-RU"/>
        </w:rPr>
        <w:t>20</w:t>
      </w:r>
      <w:r w:rsidRPr="00DF6159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DF6159" w:rsidRDefault="00DF6159" w:rsidP="00DF6159">
      <w:pPr>
        <w:pStyle w:val="ae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DF6159">
        <w:rPr>
          <w:rFonts w:ascii="Times New Roman" w:hAnsi="Times New Roman"/>
          <w:sz w:val="28"/>
          <w:szCs w:val="28"/>
          <w:lang w:eastAsia="ru-RU"/>
        </w:rPr>
        <w:t xml:space="preserve">«Таблица № </w:t>
      </w:r>
      <w:r w:rsidR="005846C4">
        <w:rPr>
          <w:rFonts w:ascii="Times New Roman" w:hAnsi="Times New Roman"/>
          <w:sz w:val="28"/>
          <w:szCs w:val="28"/>
          <w:lang w:eastAsia="ru-RU"/>
        </w:rPr>
        <w:t>20</w:t>
      </w:r>
    </w:p>
    <w:p w:rsidR="00DF6159" w:rsidRPr="00DF6159" w:rsidRDefault="00DF6159" w:rsidP="00DF6159">
      <w:pPr>
        <w:keepNext/>
        <w:keepLines/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159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Распределение земель лесного фонда по классам природной пожарной опасности</w:t>
      </w:r>
    </w:p>
    <w:p w:rsidR="00DF6159" w:rsidRPr="00DF6159" w:rsidRDefault="00DF6159" w:rsidP="00DF6159">
      <w:pPr>
        <w:keepNext/>
        <w:keepLines/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6159" w:rsidRPr="00DF6159" w:rsidRDefault="00DF6159" w:rsidP="00DF6159">
      <w:pPr>
        <w:keepNext/>
        <w:keepLines/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:rsidR="00DF6159" w:rsidRPr="00DF6159" w:rsidRDefault="00DF6159" w:rsidP="00DF615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14" w:lineRule="auto"/>
        <w:ind w:firstLine="851"/>
        <w:jc w:val="both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261"/>
        <w:gridCol w:w="3047"/>
        <w:gridCol w:w="2540"/>
        <w:gridCol w:w="2722"/>
      </w:tblGrid>
      <w:tr w:rsidR="00DF6159" w:rsidRPr="00DF6159" w:rsidTr="0094788D">
        <w:trPr>
          <w:trHeight w:val="20"/>
          <w:tblHeader/>
        </w:trPr>
        <w:tc>
          <w:tcPr>
            <w:tcW w:w="65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159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Класс природной пожарной опасности</w:t>
            </w:r>
          </w:p>
        </w:tc>
        <w:tc>
          <w:tcPr>
            <w:tcW w:w="2749" w:type="pct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лесного фонда</w:t>
            </w:r>
          </w:p>
        </w:tc>
      </w:tr>
      <w:tr w:rsidR="00DF6159" w:rsidRPr="00DF6159" w:rsidTr="0094788D">
        <w:trPr>
          <w:trHeight w:val="20"/>
          <w:tblHeader/>
        </w:trPr>
        <w:tc>
          <w:tcPr>
            <w:tcW w:w="65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59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площадь тыс. га.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процент от общей площади, %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2967,2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9,1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II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6324,6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19,4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3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III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lang w:eastAsia="ru-RU"/>
              </w:rPr>
              <w:t>13097,2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40,2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IV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lang w:eastAsia="ru-RU"/>
              </w:rPr>
              <w:t>9537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29,2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V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lang w:eastAsia="ru-RU"/>
              </w:rPr>
              <w:t>689,1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2,1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Итого: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lang w:eastAsia="ru-RU"/>
              </w:rPr>
              <w:t>32615,1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100,0</w:t>
            </w:r>
          </w:p>
        </w:tc>
      </w:tr>
      <w:tr w:rsidR="00DF6159" w:rsidRPr="00DF6159" w:rsidTr="0094788D">
        <w:trPr>
          <w:trHeight w:val="20"/>
        </w:trPr>
        <w:tc>
          <w:tcPr>
            <w:tcW w:w="65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Средний класс</w:t>
            </w:r>
          </w:p>
        </w:tc>
        <w:tc>
          <w:tcPr>
            <w:tcW w:w="132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F6159" w:rsidRPr="00DF6159" w:rsidRDefault="00DF6159" w:rsidP="00DF61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F615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:rsidR="00DF6159" w:rsidRPr="00DF6159" w:rsidRDefault="005846C4" w:rsidP="00DF6159">
      <w:pPr>
        <w:pStyle w:val="ae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>»;</w:t>
      </w:r>
    </w:p>
    <w:p w:rsidR="00DF6159" w:rsidRPr="005846C4" w:rsidRDefault="005846C4" w:rsidP="005846C4">
      <w:pPr>
        <w:pStyle w:val="ae"/>
        <w:numPr>
          <w:ilvl w:val="0"/>
          <w:numId w:val="33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>абзац</w:t>
      </w:r>
      <w:r>
        <w:rPr>
          <w:rFonts w:ascii="Times New Roman" w:hAnsi="Times New Roman"/>
          <w:sz w:val="28"/>
          <w:szCs w:val="28"/>
          <w:lang w:eastAsia="ru-RU"/>
        </w:rPr>
        <w:t>ы</w:t>
      </w:r>
      <w:r w:rsidRPr="005846C4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пятнадцаты</w:t>
      </w:r>
      <w:r w:rsidRPr="005846C4">
        <w:rPr>
          <w:rFonts w:ascii="Times New Roman" w:hAnsi="Times New Roman"/>
          <w:sz w:val="28"/>
          <w:szCs w:val="28"/>
          <w:lang w:eastAsia="ru-RU"/>
        </w:rPr>
        <w:t xml:space="preserve">й </w:t>
      </w:r>
      <w:r>
        <w:rPr>
          <w:rFonts w:ascii="Times New Roman" w:hAnsi="Times New Roman"/>
          <w:sz w:val="28"/>
          <w:szCs w:val="28"/>
          <w:lang w:eastAsia="ru-RU"/>
        </w:rPr>
        <w:t xml:space="preserve">– двадцать </w:t>
      </w:r>
      <w:r w:rsidR="008B089D">
        <w:rPr>
          <w:rFonts w:ascii="Times New Roman" w:hAnsi="Times New Roman"/>
          <w:sz w:val="28"/>
          <w:szCs w:val="28"/>
          <w:lang w:eastAsia="ru-RU"/>
        </w:rPr>
        <w:t>трети</w:t>
      </w:r>
      <w:r>
        <w:rPr>
          <w:rFonts w:ascii="Times New Roman" w:hAnsi="Times New Roman"/>
          <w:sz w:val="28"/>
          <w:szCs w:val="28"/>
          <w:lang w:eastAsia="ru-RU"/>
        </w:rPr>
        <w:t xml:space="preserve">й </w:t>
      </w:r>
      <w:r w:rsidRPr="005846C4">
        <w:rPr>
          <w:rFonts w:ascii="Times New Roman" w:hAnsi="Times New Roman"/>
          <w:sz w:val="28"/>
          <w:szCs w:val="28"/>
          <w:lang w:eastAsia="ru-RU"/>
        </w:rPr>
        <w:t>пункта 4.7 изложить в следующей редакции:</w:t>
      </w:r>
    </w:p>
    <w:p w:rsidR="005846C4" w:rsidRPr="005846C4" w:rsidRDefault="005846C4" w:rsidP="005846C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5846C4">
        <w:rPr>
          <w:rFonts w:ascii="Times New Roman" w:hAnsi="Times New Roman"/>
          <w:sz w:val="28"/>
          <w:szCs w:val="28"/>
          <w:lang w:eastAsia="ru-RU"/>
        </w:rPr>
        <w:t xml:space="preserve">В соответствии с приказом Федерального агентства лесного хозяйства от 06 марта 2025 года №127 «Об установлении </w:t>
      </w:r>
      <w:proofErr w:type="spellStart"/>
      <w:r w:rsidRPr="005846C4">
        <w:rPr>
          <w:rFonts w:ascii="Times New Roman" w:hAnsi="Times New Roman"/>
          <w:sz w:val="28"/>
          <w:szCs w:val="28"/>
          <w:lang w:eastAsia="ru-RU"/>
        </w:rPr>
        <w:t>лесопожарного</w:t>
      </w:r>
      <w:proofErr w:type="spellEnd"/>
      <w:r w:rsidRPr="005846C4">
        <w:rPr>
          <w:rFonts w:ascii="Times New Roman" w:hAnsi="Times New Roman"/>
          <w:sz w:val="28"/>
          <w:szCs w:val="28"/>
          <w:lang w:eastAsia="ru-RU"/>
        </w:rPr>
        <w:t xml:space="preserve"> зонирования земель лесного фонда на 2025 год и признании утратившими силу приказов Федерального агентства лесного хозяйства от 11 марта 2024 года № 117, от 15 апреля 2024 г. № 216» произведено следующее </w:t>
      </w:r>
      <w:proofErr w:type="spellStart"/>
      <w:r w:rsidRPr="005846C4">
        <w:rPr>
          <w:rFonts w:ascii="Times New Roman" w:hAnsi="Times New Roman"/>
          <w:sz w:val="28"/>
          <w:szCs w:val="28"/>
          <w:lang w:eastAsia="ru-RU"/>
        </w:rPr>
        <w:t>лесопожарное</w:t>
      </w:r>
      <w:proofErr w:type="spellEnd"/>
      <w:r w:rsidRPr="005846C4">
        <w:rPr>
          <w:rFonts w:ascii="Times New Roman" w:hAnsi="Times New Roman"/>
          <w:sz w:val="28"/>
          <w:szCs w:val="28"/>
          <w:lang w:eastAsia="ru-RU"/>
        </w:rPr>
        <w:t xml:space="preserve"> зонирование земель лесного фонда:</w:t>
      </w:r>
    </w:p>
    <w:p w:rsidR="005846C4" w:rsidRPr="005846C4" w:rsidRDefault="005846C4" w:rsidP="005846C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 xml:space="preserve">- зона наземного обнаружения и тушения – 1835,3 тыс. </w:t>
      </w:r>
      <w:proofErr w:type="gramStart"/>
      <w:r w:rsidRPr="005846C4">
        <w:rPr>
          <w:rFonts w:ascii="Times New Roman" w:hAnsi="Times New Roman"/>
          <w:sz w:val="28"/>
          <w:szCs w:val="28"/>
          <w:lang w:eastAsia="ru-RU"/>
        </w:rPr>
        <w:t>га.;</w:t>
      </w:r>
      <w:proofErr w:type="gramEnd"/>
    </w:p>
    <w:p w:rsidR="005846C4" w:rsidRPr="005846C4" w:rsidRDefault="005846C4" w:rsidP="005846C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 xml:space="preserve">- зона авиационного обнаружения и наземного тушения – 7547,4 тыс. </w:t>
      </w:r>
      <w:proofErr w:type="gramStart"/>
      <w:r w:rsidRPr="005846C4">
        <w:rPr>
          <w:rFonts w:ascii="Times New Roman" w:hAnsi="Times New Roman"/>
          <w:sz w:val="28"/>
          <w:szCs w:val="28"/>
          <w:lang w:eastAsia="ru-RU"/>
        </w:rPr>
        <w:t>га.;</w:t>
      </w:r>
      <w:proofErr w:type="gramEnd"/>
    </w:p>
    <w:p w:rsidR="005846C4" w:rsidRPr="005846C4" w:rsidRDefault="005846C4" w:rsidP="005846C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 xml:space="preserve">- зона авиационного обнаружения и тушения – 20862,8 тыс. </w:t>
      </w:r>
      <w:proofErr w:type="gramStart"/>
      <w:r w:rsidRPr="005846C4">
        <w:rPr>
          <w:rFonts w:ascii="Times New Roman" w:hAnsi="Times New Roman"/>
          <w:sz w:val="28"/>
          <w:szCs w:val="28"/>
          <w:lang w:eastAsia="ru-RU"/>
        </w:rPr>
        <w:t>га.;</w:t>
      </w:r>
      <w:proofErr w:type="gramEnd"/>
    </w:p>
    <w:p w:rsidR="005846C4" w:rsidRPr="005846C4" w:rsidRDefault="005846C4" w:rsidP="005846C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>- зона исключительного обнаружения с помощью космических средств и преимущественно авиационного тушения – 2371,4тыс. га.</w:t>
      </w:r>
    </w:p>
    <w:p w:rsidR="005846C4" w:rsidRPr="005846C4" w:rsidRDefault="005846C4" w:rsidP="005846C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>Наземное патрулирование осуществляет краевое государственное специализированное автономное учреждение «Забайкальское лесохозяйственное объединение» (далее - КГСАУ «</w:t>
      </w:r>
      <w:proofErr w:type="spellStart"/>
      <w:r w:rsidRPr="005846C4">
        <w:rPr>
          <w:rFonts w:ascii="Times New Roman" w:hAnsi="Times New Roman"/>
          <w:sz w:val="28"/>
          <w:szCs w:val="28"/>
          <w:lang w:eastAsia="ru-RU"/>
        </w:rPr>
        <w:t>Забайкаллесхоз</w:t>
      </w:r>
      <w:proofErr w:type="spellEnd"/>
      <w:r w:rsidRPr="005846C4">
        <w:rPr>
          <w:rFonts w:ascii="Times New Roman" w:hAnsi="Times New Roman"/>
          <w:sz w:val="28"/>
          <w:szCs w:val="28"/>
          <w:lang w:eastAsia="ru-RU"/>
        </w:rPr>
        <w:t>»). Наземное патрулирование осуществляется в соответствии с доведенным государственным заданием по 434 утвержденным маршрутам.</w:t>
      </w:r>
    </w:p>
    <w:p w:rsidR="008B089D" w:rsidRDefault="005846C4" w:rsidP="005846C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846C4">
        <w:rPr>
          <w:rFonts w:ascii="Times New Roman" w:hAnsi="Times New Roman"/>
          <w:sz w:val="28"/>
          <w:szCs w:val="28"/>
          <w:lang w:eastAsia="ru-RU"/>
        </w:rPr>
        <w:t>Авиационное патрулирование осуществляет краевое государственное учреждение «Читинская база авиационной охраны лесов (далее - КГУ «Читинская авиабаза»), в соответствии с доведенным государственным заданием по 22 утвержденным маршрутам.</w:t>
      </w:r>
    </w:p>
    <w:p w:rsidR="008B089D" w:rsidRPr="008B089D" w:rsidRDefault="008B089D" w:rsidP="008B089D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089D">
        <w:rPr>
          <w:rFonts w:ascii="Times New Roman" w:hAnsi="Times New Roman"/>
          <w:sz w:val="28"/>
          <w:szCs w:val="28"/>
          <w:lang w:eastAsia="ru-RU"/>
        </w:rPr>
        <w:t xml:space="preserve">Кроме этого, на территории лесов в </w:t>
      </w:r>
      <w:proofErr w:type="spellStart"/>
      <w:r w:rsidRPr="008B089D">
        <w:rPr>
          <w:rFonts w:ascii="Times New Roman" w:hAnsi="Times New Roman"/>
          <w:sz w:val="28"/>
          <w:szCs w:val="28"/>
          <w:lang w:eastAsia="ru-RU"/>
        </w:rPr>
        <w:t>Могочинском</w:t>
      </w:r>
      <w:proofErr w:type="spellEnd"/>
      <w:r w:rsidRPr="008B089D">
        <w:rPr>
          <w:rFonts w:ascii="Times New Roman" w:hAnsi="Times New Roman"/>
          <w:sz w:val="28"/>
          <w:szCs w:val="28"/>
          <w:lang w:eastAsia="ru-RU"/>
        </w:rPr>
        <w:t xml:space="preserve"> и Чарском лесничествах приказом Министерства природных ресурсов Забайкальского края от 05 сентября 2025 года № 33-н/п выделены зоны контроля лесных пожаров на площади 2 371,4 тыс. га. На данной территории мониторинг за лесными пожарами осуществляется с помощью космических спутников по системе ИСДМ-Рослесхоз.</w:t>
      </w:r>
    </w:p>
    <w:p w:rsidR="00DF6159" w:rsidRDefault="008B089D" w:rsidP="008B089D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089D">
        <w:rPr>
          <w:rFonts w:ascii="Times New Roman" w:hAnsi="Times New Roman"/>
          <w:sz w:val="28"/>
          <w:szCs w:val="28"/>
          <w:lang w:eastAsia="ru-RU"/>
        </w:rPr>
        <w:t>Объемы противопожарного обустройства лесов Забайкальского края определены в соответствии с Нормативами противопожарного обустройства лесов, утвержденными приказом Министерства природных ресурсов и экологии Российской Федерации от 9 апреля 2025 года № 184.</w:t>
      </w:r>
      <w:r w:rsidR="005846C4">
        <w:rPr>
          <w:rFonts w:ascii="Times New Roman" w:hAnsi="Times New Roman"/>
          <w:sz w:val="28"/>
          <w:szCs w:val="28"/>
          <w:lang w:eastAsia="ru-RU"/>
        </w:rPr>
        <w:t>»;</w:t>
      </w:r>
    </w:p>
    <w:p w:rsidR="00124064" w:rsidRDefault="00124064" w:rsidP="001F71A4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24064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четвертый</w:t>
      </w:r>
      <w:r w:rsidRPr="00124064">
        <w:rPr>
          <w:rFonts w:ascii="Times New Roman" w:hAnsi="Times New Roman"/>
          <w:sz w:val="28"/>
          <w:szCs w:val="28"/>
          <w:lang w:eastAsia="ru-RU"/>
        </w:rPr>
        <w:t xml:space="preserve"> пункта 4.</w:t>
      </w:r>
      <w:r w:rsidR="001F71A4">
        <w:rPr>
          <w:rFonts w:ascii="Times New Roman" w:hAnsi="Times New Roman"/>
          <w:sz w:val="28"/>
          <w:szCs w:val="28"/>
          <w:lang w:eastAsia="ru-RU"/>
        </w:rPr>
        <w:t>8</w:t>
      </w:r>
      <w:r w:rsidRPr="00124064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1F71A4" w:rsidRPr="00124064" w:rsidRDefault="001F71A4" w:rsidP="001F71A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«</w:t>
      </w:r>
      <w:r w:rsidRPr="001F71A4">
        <w:rPr>
          <w:rFonts w:ascii="Times New Roman" w:hAnsi="Times New Roman"/>
          <w:sz w:val="28"/>
          <w:szCs w:val="28"/>
          <w:lang w:eastAsia="ru-RU"/>
        </w:rPr>
        <w:t>Плановые показатели выполнения мероприятий по защите лесов приведены в приложении № 25 к лесному плану Забайкальского края.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DF6159" w:rsidRDefault="001F71A4" w:rsidP="001F71A4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F71A4">
        <w:rPr>
          <w:rFonts w:ascii="Times New Roman" w:hAnsi="Times New Roman"/>
          <w:sz w:val="28"/>
          <w:szCs w:val="28"/>
          <w:lang w:eastAsia="ru-RU"/>
        </w:rPr>
        <w:t xml:space="preserve">абзацы </w:t>
      </w:r>
      <w:r>
        <w:rPr>
          <w:rFonts w:ascii="Times New Roman" w:hAnsi="Times New Roman"/>
          <w:sz w:val="28"/>
          <w:szCs w:val="28"/>
          <w:lang w:eastAsia="ru-RU"/>
        </w:rPr>
        <w:t>второй</w:t>
      </w:r>
      <w:r w:rsidRPr="001F71A4">
        <w:rPr>
          <w:rFonts w:ascii="Times New Roman" w:hAnsi="Times New Roman"/>
          <w:sz w:val="28"/>
          <w:szCs w:val="28"/>
          <w:lang w:eastAsia="ru-RU"/>
        </w:rPr>
        <w:t xml:space="preserve"> – </w:t>
      </w:r>
      <w:r>
        <w:rPr>
          <w:rFonts w:ascii="Times New Roman" w:hAnsi="Times New Roman"/>
          <w:sz w:val="28"/>
          <w:szCs w:val="28"/>
          <w:lang w:eastAsia="ru-RU"/>
        </w:rPr>
        <w:t xml:space="preserve">шестой </w:t>
      </w:r>
      <w:r w:rsidRPr="001F71A4">
        <w:rPr>
          <w:rFonts w:ascii="Times New Roman" w:hAnsi="Times New Roman"/>
          <w:sz w:val="28"/>
          <w:szCs w:val="28"/>
          <w:lang w:eastAsia="ru-RU"/>
        </w:rPr>
        <w:t>пункта 4.</w:t>
      </w:r>
      <w:r>
        <w:rPr>
          <w:rFonts w:ascii="Times New Roman" w:hAnsi="Times New Roman"/>
          <w:sz w:val="28"/>
          <w:szCs w:val="28"/>
          <w:lang w:eastAsia="ru-RU"/>
        </w:rPr>
        <w:t>9</w:t>
      </w:r>
      <w:r w:rsidRPr="001F71A4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1F71A4" w:rsidRPr="001F71A4" w:rsidRDefault="001F71A4" w:rsidP="001F71A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1F71A4">
        <w:rPr>
          <w:rFonts w:ascii="Times New Roman" w:hAnsi="Times New Roman"/>
          <w:sz w:val="28"/>
          <w:szCs w:val="28"/>
          <w:lang w:eastAsia="ru-RU"/>
        </w:rPr>
        <w:t>По состоянию на 1 января 2025 года на территории Забайкальского края имеются следующие объекты лесного семеноводства:</w:t>
      </w:r>
    </w:p>
    <w:p w:rsidR="001F71A4" w:rsidRPr="001F71A4" w:rsidRDefault="001F71A4" w:rsidP="001F71A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F71A4">
        <w:rPr>
          <w:rFonts w:ascii="Times New Roman" w:hAnsi="Times New Roman"/>
          <w:sz w:val="28"/>
          <w:szCs w:val="28"/>
          <w:lang w:eastAsia="ru-RU"/>
        </w:rPr>
        <w:t>- постоянные лесосеменные участки - 598 га;</w:t>
      </w:r>
    </w:p>
    <w:p w:rsidR="001F71A4" w:rsidRPr="001F71A4" w:rsidRDefault="001F71A4" w:rsidP="001F71A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F71A4">
        <w:rPr>
          <w:rFonts w:ascii="Times New Roman" w:hAnsi="Times New Roman"/>
          <w:sz w:val="28"/>
          <w:szCs w:val="28"/>
          <w:lang w:eastAsia="ru-RU"/>
        </w:rPr>
        <w:t xml:space="preserve">- лесосеменные плантации – 41 га;  </w:t>
      </w:r>
    </w:p>
    <w:p w:rsidR="001F71A4" w:rsidRPr="001F71A4" w:rsidRDefault="001F71A4" w:rsidP="001F71A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F71A4">
        <w:rPr>
          <w:rFonts w:ascii="Times New Roman" w:hAnsi="Times New Roman"/>
          <w:sz w:val="28"/>
          <w:szCs w:val="28"/>
          <w:lang w:eastAsia="ru-RU"/>
        </w:rPr>
        <w:t>- географические культуры – 7 га;</w:t>
      </w:r>
    </w:p>
    <w:p w:rsidR="001F71A4" w:rsidRDefault="001F71A4" w:rsidP="001F71A4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1F71A4">
        <w:rPr>
          <w:rFonts w:ascii="Times New Roman" w:hAnsi="Times New Roman"/>
          <w:sz w:val="28"/>
          <w:szCs w:val="28"/>
          <w:lang w:eastAsia="ru-RU"/>
        </w:rPr>
        <w:t xml:space="preserve">- плюсовые насаждения – 145 га (в </w:t>
      </w:r>
      <w:proofErr w:type="spellStart"/>
      <w:r w:rsidRPr="001F71A4">
        <w:rPr>
          <w:rFonts w:ascii="Times New Roman" w:hAnsi="Times New Roman"/>
          <w:sz w:val="28"/>
          <w:szCs w:val="28"/>
          <w:lang w:eastAsia="ru-RU"/>
        </w:rPr>
        <w:t>Красночикойском</w:t>
      </w:r>
      <w:proofErr w:type="spellEnd"/>
      <w:r w:rsidRPr="001F71A4">
        <w:rPr>
          <w:rFonts w:ascii="Times New Roman" w:hAnsi="Times New Roman"/>
          <w:sz w:val="28"/>
          <w:szCs w:val="28"/>
          <w:lang w:eastAsia="ru-RU"/>
        </w:rPr>
        <w:t xml:space="preserve"> лесничестве).</w:t>
      </w:r>
    </w:p>
    <w:p w:rsidR="001F71A4" w:rsidRDefault="00B74715" w:rsidP="00B74715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пункте 4.10:</w:t>
      </w:r>
    </w:p>
    <w:p w:rsidR="00B74715" w:rsidRDefault="00B74715" w:rsidP="00B74715">
      <w:pPr>
        <w:pStyle w:val="ae"/>
        <w:numPr>
          <w:ilvl w:val="0"/>
          <w:numId w:val="34"/>
        </w:numPr>
        <w:ind w:left="0" w:firstLine="709"/>
        <w:rPr>
          <w:rFonts w:ascii="Times New Roman" w:hAnsi="Times New Roman"/>
          <w:sz w:val="28"/>
          <w:szCs w:val="28"/>
          <w:lang w:eastAsia="ru-RU"/>
        </w:rPr>
      </w:pPr>
      <w:r w:rsidRPr="00B74715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пя</w:t>
      </w:r>
      <w:r w:rsidRPr="00B74715">
        <w:rPr>
          <w:rFonts w:ascii="Times New Roman" w:hAnsi="Times New Roman"/>
          <w:sz w:val="28"/>
          <w:szCs w:val="28"/>
          <w:lang w:eastAsia="ru-RU"/>
        </w:rPr>
        <w:t>тый изложить в следующей редакции:</w:t>
      </w:r>
    </w:p>
    <w:p w:rsidR="00B74715" w:rsidRDefault="00B74715" w:rsidP="00B74715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B74715">
        <w:rPr>
          <w:rFonts w:ascii="Times New Roman" w:hAnsi="Times New Roman"/>
          <w:sz w:val="28"/>
          <w:szCs w:val="28"/>
          <w:lang w:eastAsia="ru-RU"/>
        </w:rPr>
        <w:t xml:space="preserve">Лесовосстановительные мероприятия осуществляются в соответствии с Правилами </w:t>
      </w:r>
      <w:proofErr w:type="spellStart"/>
      <w:r w:rsidRPr="00B74715">
        <w:rPr>
          <w:rFonts w:ascii="Times New Roman" w:hAnsi="Times New Roman"/>
          <w:sz w:val="28"/>
          <w:szCs w:val="28"/>
          <w:lang w:eastAsia="ru-RU"/>
        </w:rPr>
        <w:t>лесовосстановления</w:t>
      </w:r>
      <w:proofErr w:type="spellEnd"/>
      <w:r w:rsidRPr="00B74715">
        <w:rPr>
          <w:rFonts w:ascii="Times New Roman" w:hAnsi="Times New Roman"/>
          <w:sz w:val="28"/>
          <w:szCs w:val="28"/>
          <w:lang w:eastAsia="ru-RU"/>
        </w:rPr>
        <w:t xml:space="preserve">, утвержденными приказом Министерства природных ресурсов и экологии Российской Федерации от 29 декабря 2021 года № 1024 «Об утверждении Правил </w:t>
      </w:r>
      <w:proofErr w:type="spellStart"/>
      <w:r w:rsidRPr="00B74715">
        <w:rPr>
          <w:rFonts w:ascii="Times New Roman" w:hAnsi="Times New Roman"/>
          <w:sz w:val="28"/>
          <w:szCs w:val="28"/>
          <w:lang w:eastAsia="ru-RU"/>
        </w:rPr>
        <w:t>лесовосстановления</w:t>
      </w:r>
      <w:proofErr w:type="spellEnd"/>
      <w:r w:rsidRPr="00B74715">
        <w:rPr>
          <w:rFonts w:ascii="Times New Roman" w:hAnsi="Times New Roman"/>
          <w:sz w:val="28"/>
          <w:szCs w:val="28"/>
          <w:lang w:eastAsia="ru-RU"/>
        </w:rPr>
        <w:t xml:space="preserve">, формы, состава, порядка согласования проекта </w:t>
      </w:r>
      <w:proofErr w:type="spellStart"/>
      <w:r w:rsidRPr="00B74715">
        <w:rPr>
          <w:rFonts w:ascii="Times New Roman" w:hAnsi="Times New Roman"/>
          <w:sz w:val="28"/>
          <w:szCs w:val="28"/>
          <w:lang w:eastAsia="ru-RU"/>
        </w:rPr>
        <w:t>лесовосстановления</w:t>
      </w:r>
      <w:proofErr w:type="spellEnd"/>
      <w:r w:rsidRPr="00B74715">
        <w:rPr>
          <w:rFonts w:ascii="Times New Roman" w:hAnsi="Times New Roman"/>
          <w:sz w:val="28"/>
          <w:szCs w:val="28"/>
          <w:lang w:eastAsia="ru-RU"/>
        </w:rPr>
        <w:t xml:space="preserve">, оснований для отказа в его согласовании, а также требований к формату в электронной форме проекта </w:t>
      </w:r>
      <w:proofErr w:type="spellStart"/>
      <w:r w:rsidRPr="00B74715">
        <w:rPr>
          <w:rFonts w:ascii="Times New Roman" w:hAnsi="Times New Roman"/>
          <w:sz w:val="28"/>
          <w:szCs w:val="28"/>
          <w:lang w:eastAsia="ru-RU"/>
        </w:rPr>
        <w:t>лесовосстановления</w:t>
      </w:r>
      <w:proofErr w:type="spellEnd"/>
      <w:r w:rsidRPr="00B74715">
        <w:rPr>
          <w:rFonts w:ascii="Times New Roman" w:hAnsi="Times New Roman"/>
          <w:sz w:val="28"/>
          <w:szCs w:val="28"/>
          <w:lang w:eastAsia="ru-RU"/>
        </w:rPr>
        <w:t>».</w:t>
      </w:r>
    </w:p>
    <w:p w:rsidR="00B74715" w:rsidRDefault="00830E67" w:rsidP="00830E67">
      <w:pPr>
        <w:pStyle w:val="ae"/>
        <w:numPr>
          <w:ilvl w:val="0"/>
          <w:numId w:val="34"/>
        </w:numPr>
        <w:ind w:left="0" w:firstLine="709"/>
        <w:rPr>
          <w:rFonts w:ascii="Times New Roman" w:hAnsi="Times New Roman"/>
          <w:sz w:val="28"/>
          <w:szCs w:val="28"/>
          <w:lang w:eastAsia="ru-RU"/>
        </w:rPr>
      </w:pPr>
      <w:r w:rsidRPr="00830E67">
        <w:rPr>
          <w:rFonts w:ascii="Times New Roman" w:hAnsi="Times New Roman"/>
          <w:sz w:val="28"/>
          <w:szCs w:val="28"/>
          <w:lang w:eastAsia="ru-RU"/>
        </w:rPr>
        <w:t xml:space="preserve">абзац </w:t>
      </w:r>
      <w:r>
        <w:rPr>
          <w:rFonts w:ascii="Times New Roman" w:hAnsi="Times New Roman"/>
          <w:sz w:val="28"/>
          <w:szCs w:val="28"/>
          <w:lang w:eastAsia="ru-RU"/>
        </w:rPr>
        <w:t>седьмой</w:t>
      </w:r>
      <w:r w:rsidRPr="00830E67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830E67" w:rsidRDefault="00830E67" w:rsidP="00830E67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830E67">
        <w:rPr>
          <w:rFonts w:ascii="Times New Roman" w:hAnsi="Times New Roman"/>
          <w:sz w:val="28"/>
          <w:szCs w:val="28"/>
          <w:lang w:eastAsia="ru-RU"/>
        </w:rPr>
        <w:t xml:space="preserve">Фонд </w:t>
      </w:r>
      <w:proofErr w:type="spellStart"/>
      <w:r w:rsidRPr="00830E67">
        <w:rPr>
          <w:rFonts w:ascii="Times New Roman" w:hAnsi="Times New Roman"/>
          <w:sz w:val="28"/>
          <w:szCs w:val="28"/>
          <w:lang w:eastAsia="ru-RU"/>
        </w:rPr>
        <w:t>лесовосстановления</w:t>
      </w:r>
      <w:proofErr w:type="spellEnd"/>
      <w:r w:rsidRPr="00830E67">
        <w:rPr>
          <w:rFonts w:ascii="Times New Roman" w:hAnsi="Times New Roman"/>
          <w:sz w:val="28"/>
          <w:szCs w:val="28"/>
          <w:lang w:eastAsia="ru-RU"/>
        </w:rPr>
        <w:t xml:space="preserve"> по состоянию на 1 января 2025 года приведен в таблице № 21.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830E67" w:rsidRPr="00830E67" w:rsidRDefault="00830E67" w:rsidP="00830E67">
      <w:pPr>
        <w:pStyle w:val="ae"/>
        <w:numPr>
          <w:ilvl w:val="0"/>
          <w:numId w:val="34"/>
        </w:numPr>
        <w:ind w:left="0" w:firstLine="709"/>
        <w:rPr>
          <w:rFonts w:ascii="Times New Roman" w:hAnsi="Times New Roman"/>
          <w:sz w:val="28"/>
          <w:szCs w:val="28"/>
          <w:lang w:eastAsia="ru-RU"/>
        </w:rPr>
      </w:pPr>
      <w:r w:rsidRPr="00830E67">
        <w:rPr>
          <w:rFonts w:ascii="Times New Roman" w:hAnsi="Times New Roman"/>
          <w:sz w:val="28"/>
          <w:szCs w:val="28"/>
          <w:lang w:eastAsia="ru-RU"/>
        </w:rPr>
        <w:t>таблицу №</w:t>
      </w:r>
      <w:r>
        <w:rPr>
          <w:rFonts w:ascii="Times New Roman" w:hAnsi="Times New Roman"/>
          <w:sz w:val="28"/>
          <w:szCs w:val="28"/>
          <w:lang w:eastAsia="ru-RU"/>
        </w:rPr>
        <w:t xml:space="preserve"> 21</w:t>
      </w:r>
      <w:r w:rsidRPr="00830E67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830E67" w:rsidRDefault="00830E67" w:rsidP="00830E67">
      <w:pPr>
        <w:pStyle w:val="ae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830E67">
        <w:rPr>
          <w:rFonts w:ascii="Times New Roman" w:hAnsi="Times New Roman"/>
          <w:sz w:val="28"/>
          <w:szCs w:val="28"/>
          <w:lang w:eastAsia="ru-RU"/>
        </w:rPr>
        <w:t>«Таблица № 20</w:t>
      </w:r>
    </w:p>
    <w:p w:rsidR="00830E67" w:rsidRPr="00830E67" w:rsidRDefault="00830E67" w:rsidP="00830E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Фонд </w:t>
      </w:r>
      <w:proofErr w:type="spellStart"/>
      <w:r w:rsidRPr="00830E67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лесовосстановления</w:t>
      </w:r>
      <w:proofErr w:type="spellEnd"/>
      <w:r w:rsidRPr="00830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состоянию на 1 января 2025 года</w:t>
      </w:r>
    </w:p>
    <w:p w:rsidR="00830E67" w:rsidRPr="00830E67" w:rsidRDefault="00830E67" w:rsidP="00830E67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0E67">
        <w:rPr>
          <w:rFonts w:ascii="Times New Roman" w:eastAsia="Times New Roman" w:hAnsi="Times New Roman" w:cs="Times New Roman"/>
          <w:sz w:val="24"/>
          <w:szCs w:val="24"/>
          <w:lang w:eastAsia="ru-RU"/>
        </w:rPr>
        <w:t>площадь - тыс. га</w:t>
      </w:r>
    </w:p>
    <w:p w:rsidR="00830E67" w:rsidRPr="00830E67" w:rsidRDefault="00830E67" w:rsidP="00830E67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830E67">
        <w:rPr>
          <w:rFonts w:ascii="Times New Roman" w:eastAsia="Times New Roman" w:hAnsi="Times New Roman" w:cs="Times New Roman"/>
          <w:sz w:val="2"/>
          <w:szCs w:val="2"/>
          <w:lang w:eastAsia="ru-RU"/>
        </w:rPr>
        <w:t>1</w:t>
      </w:r>
    </w:p>
    <w:p w:rsidR="00830E67" w:rsidRPr="00830E67" w:rsidRDefault="00830E67" w:rsidP="00830E67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tbl>
      <w:tblPr>
        <w:tblStyle w:val="510"/>
        <w:tblW w:w="9338" w:type="dxa"/>
        <w:jc w:val="center"/>
        <w:tblLayout w:type="fixed"/>
        <w:tblLook w:val="0400" w:firstRow="0" w:lastRow="0" w:firstColumn="0" w:lastColumn="0" w:noHBand="0" w:noVBand="1"/>
      </w:tblPr>
      <w:tblGrid>
        <w:gridCol w:w="438"/>
        <w:gridCol w:w="4364"/>
        <w:gridCol w:w="595"/>
        <w:gridCol w:w="1273"/>
        <w:gridCol w:w="914"/>
        <w:gridCol w:w="1128"/>
        <w:gridCol w:w="626"/>
      </w:tblGrid>
      <w:tr w:rsidR="00830E67" w:rsidRPr="00830E67" w:rsidTr="00F95EE8">
        <w:trPr>
          <w:trHeight w:val="57"/>
          <w:tblHeader/>
          <w:jc w:val="center"/>
        </w:trPr>
        <w:tc>
          <w:tcPr>
            <w:tcW w:w="4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4364" w:type="dxa"/>
            <w:vMerge w:val="restart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Наименование земель</w:t>
            </w:r>
          </w:p>
        </w:tc>
        <w:tc>
          <w:tcPr>
            <w:tcW w:w="4536" w:type="dxa"/>
            <w:gridSpan w:val="5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Площадь земель, пригодных для выращивания леса, тыс. га</w:t>
            </w:r>
          </w:p>
        </w:tc>
      </w:tr>
      <w:tr w:rsidR="00830E67" w:rsidRPr="00830E67" w:rsidTr="00F95EE8">
        <w:trPr>
          <w:trHeight w:val="57"/>
          <w:tblHeader/>
          <w:jc w:val="center"/>
        </w:trPr>
        <w:tc>
          <w:tcPr>
            <w:tcW w:w="43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364" w:type="dxa"/>
            <w:vMerge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гари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погибшие древостои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вырубки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прогалины, пустыри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итого</w:t>
            </w:r>
          </w:p>
        </w:tc>
      </w:tr>
      <w:tr w:rsidR="00830E67" w:rsidRPr="00830E67" w:rsidTr="00F95EE8">
        <w:trPr>
          <w:trHeight w:val="57"/>
          <w:tblHeader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7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 xml:space="preserve">Земли лесного фонда, нуждающиеся в </w:t>
            </w:r>
            <w:proofErr w:type="spellStart"/>
            <w:r w:rsidRPr="00830E67">
              <w:rPr>
                <w:rFonts w:ascii="Times New Roman" w:eastAsia="Times New Roman" w:hAnsi="Times New Roman" w:cs="Times New Roman"/>
              </w:rPr>
              <w:t>лесовосстановлении</w:t>
            </w:r>
            <w:proofErr w:type="spellEnd"/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134,2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24,2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112,6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53,6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324,6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в том числе: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 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земли, на которых обеспечивается естественное восстановление леса, из них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76,6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10,3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54,3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41,6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182,8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хвойными породами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52,2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5,9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7,3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97,4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земли, на которых восстановление леса хозяйственно-ценными породами может быть обеспечено путем содействия естественному возобновлению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51,7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5,7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49,3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2,3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109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 xml:space="preserve">в том числе земли, на которых проведены меры содействия естественному возобновлению леса, но возобновление </w:t>
            </w:r>
            <w:r w:rsidRPr="00830E67">
              <w:rPr>
                <w:rFonts w:ascii="Times New Roman" w:eastAsia="Times New Roman" w:hAnsi="Times New Roman" w:cs="Times New Roman"/>
              </w:rPr>
              <w:lastRenderedPageBreak/>
              <w:t>главными породами не закончено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lastRenderedPageBreak/>
              <w:t>19,4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24,8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46,6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lastRenderedPageBreak/>
              <w:t>7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земли, на которых восстановление леса может быть обеспечено только путем создания лесных культур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5,9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8,2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9,7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32,8</w:t>
            </w:r>
          </w:p>
        </w:tc>
      </w:tr>
      <w:tr w:rsidR="00830E67" w:rsidRPr="00830E67" w:rsidTr="00F95EE8">
        <w:trPr>
          <w:trHeight w:val="57"/>
          <w:jc w:val="center"/>
        </w:trPr>
        <w:tc>
          <w:tcPr>
            <w:tcW w:w="43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436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eastAsia="Times New Roman" w:hAnsi="Times New Roman" w:cs="Times New Roman"/>
              </w:rPr>
              <w:t>в том числе доступные для хозяйственного воздействия (</w:t>
            </w:r>
            <w:proofErr w:type="spellStart"/>
            <w:r w:rsidRPr="00830E67">
              <w:rPr>
                <w:rFonts w:ascii="Times New Roman" w:eastAsia="Times New Roman" w:hAnsi="Times New Roman" w:cs="Times New Roman"/>
              </w:rPr>
              <w:t>лесокультурный</w:t>
            </w:r>
            <w:proofErr w:type="spellEnd"/>
            <w:r w:rsidRPr="00830E67">
              <w:rPr>
                <w:rFonts w:ascii="Times New Roman" w:eastAsia="Times New Roman" w:hAnsi="Times New Roman" w:cs="Times New Roman"/>
              </w:rPr>
              <w:t xml:space="preserve"> фонд)</w:t>
            </w:r>
          </w:p>
        </w:tc>
        <w:tc>
          <w:tcPr>
            <w:tcW w:w="5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5,5</w:t>
            </w:r>
          </w:p>
        </w:tc>
        <w:tc>
          <w:tcPr>
            <w:tcW w:w="127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7,6</w:t>
            </w:r>
          </w:p>
        </w:tc>
        <w:tc>
          <w:tcPr>
            <w:tcW w:w="91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8,3</w:t>
            </w:r>
          </w:p>
        </w:tc>
        <w:tc>
          <w:tcPr>
            <w:tcW w:w="112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9,5</w:t>
            </w:r>
          </w:p>
        </w:tc>
        <w:tc>
          <w:tcPr>
            <w:tcW w:w="6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830E67" w:rsidRPr="00830E67" w:rsidRDefault="00830E67" w:rsidP="00830E67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30E67">
              <w:rPr>
                <w:rFonts w:ascii="Times New Roman" w:hAnsi="Times New Roman" w:cs="Times New Roman"/>
              </w:rPr>
              <w:t>30,9</w:t>
            </w:r>
          </w:p>
        </w:tc>
      </w:tr>
    </w:tbl>
    <w:p w:rsidR="00830E67" w:rsidRPr="00830E67" w:rsidRDefault="00830E67" w:rsidP="00830E67">
      <w:pPr>
        <w:pStyle w:val="ae"/>
        <w:ind w:left="1429"/>
        <w:jc w:val="right"/>
        <w:rPr>
          <w:rFonts w:ascii="Times New Roman" w:hAnsi="Times New Roman"/>
          <w:sz w:val="28"/>
          <w:szCs w:val="28"/>
          <w:lang w:eastAsia="ru-RU"/>
        </w:rPr>
      </w:pPr>
      <w:r w:rsidRPr="00830E67">
        <w:rPr>
          <w:rFonts w:ascii="Times New Roman" w:hAnsi="Times New Roman"/>
          <w:sz w:val="28"/>
          <w:szCs w:val="28"/>
          <w:lang w:eastAsia="ru-RU"/>
        </w:rPr>
        <w:t>»;</w:t>
      </w:r>
    </w:p>
    <w:p w:rsidR="00830E67" w:rsidRDefault="00830E67" w:rsidP="00773555">
      <w:pPr>
        <w:pStyle w:val="ae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30E67">
        <w:rPr>
          <w:rFonts w:ascii="Times New Roman" w:hAnsi="Times New Roman"/>
          <w:sz w:val="28"/>
          <w:szCs w:val="28"/>
          <w:lang w:eastAsia="ru-RU"/>
        </w:rPr>
        <w:t xml:space="preserve">в абзаце </w:t>
      </w:r>
      <w:r>
        <w:rPr>
          <w:rFonts w:ascii="Times New Roman" w:hAnsi="Times New Roman"/>
          <w:sz w:val="28"/>
          <w:szCs w:val="28"/>
          <w:lang w:eastAsia="ru-RU"/>
        </w:rPr>
        <w:t>одинн</w:t>
      </w:r>
      <w:r w:rsidR="00773555">
        <w:rPr>
          <w:rFonts w:ascii="Times New Roman" w:hAnsi="Times New Roman"/>
          <w:sz w:val="28"/>
          <w:szCs w:val="28"/>
          <w:lang w:eastAsia="ru-RU"/>
        </w:rPr>
        <w:t>адцатом цифру</w:t>
      </w:r>
      <w:r w:rsidRPr="00830E67">
        <w:rPr>
          <w:rFonts w:ascii="Times New Roman" w:hAnsi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/>
          <w:sz w:val="28"/>
          <w:szCs w:val="28"/>
          <w:lang w:eastAsia="ru-RU"/>
        </w:rPr>
        <w:t>6</w:t>
      </w:r>
      <w:r w:rsidR="00773555">
        <w:rPr>
          <w:rFonts w:ascii="Times New Roman" w:hAnsi="Times New Roman"/>
          <w:sz w:val="28"/>
          <w:szCs w:val="28"/>
          <w:lang w:eastAsia="ru-RU"/>
        </w:rPr>
        <w:t>0»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>
        <w:rPr>
          <w:rFonts w:ascii="Times New Roman" w:hAnsi="Times New Roman"/>
          <w:sz w:val="28"/>
          <w:szCs w:val="28"/>
          <w:lang w:eastAsia="ru-RU"/>
        </w:rPr>
        <w:t>заменить цифрой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 xml:space="preserve"> «41,3»</w:t>
      </w:r>
      <w:r w:rsidR="00773555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 xml:space="preserve">цифру </w:t>
      </w:r>
      <w:r w:rsidR="00773555">
        <w:rPr>
          <w:rFonts w:ascii="Times New Roman" w:hAnsi="Times New Roman"/>
          <w:sz w:val="28"/>
          <w:szCs w:val="28"/>
          <w:lang w:eastAsia="ru-RU"/>
        </w:rPr>
        <w:t>«27,3» заменить цифрой</w:t>
      </w:r>
      <w:r w:rsidRPr="00830E6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>
        <w:rPr>
          <w:rFonts w:ascii="Times New Roman" w:hAnsi="Times New Roman"/>
          <w:sz w:val="28"/>
          <w:szCs w:val="28"/>
          <w:lang w:eastAsia="ru-RU"/>
        </w:rPr>
        <w:t>«34,7</w:t>
      </w:r>
      <w:r w:rsidRPr="00830E67">
        <w:rPr>
          <w:rFonts w:ascii="Times New Roman" w:hAnsi="Times New Roman"/>
          <w:sz w:val="28"/>
          <w:szCs w:val="28"/>
          <w:lang w:eastAsia="ru-RU"/>
        </w:rPr>
        <w:t>»;</w:t>
      </w:r>
    </w:p>
    <w:p w:rsidR="00E3138B" w:rsidRPr="00E3138B" w:rsidRDefault="00E3138B" w:rsidP="00AB39C2">
      <w:pPr>
        <w:pStyle w:val="ae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138B">
        <w:rPr>
          <w:rFonts w:ascii="Times New Roman" w:hAnsi="Times New Roman"/>
          <w:sz w:val="28"/>
          <w:szCs w:val="28"/>
          <w:lang w:eastAsia="ru-RU"/>
        </w:rPr>
        <w:t xml:space="preserve">в абзаце </w:t>
      </w:r>
      <w:r>
        <w:rPr>
          <w:rFonts w:ascii="Times New Roman" w:hAnsi="Times New Roman"/>
          <w:sz w:val="28"/>
          <w:szCs w:val="28"/>
          <w:lang w:eastAsia="ru-RU"/>
        </w:rPr>
        <w:t>две</w:t>
      </w:r>
      <w:r w:rsidR="00773555">
        <w:rPr>
          <w:rFonts w:ascii="Times New Roman" w:hAnsi="Times New Roman"/>
          <w:sz w:val="28"/>
          <w:szCs w:val="28"/>
          <w:lang w:eastAsia="ru-RU"/>
        </w:rPr>
        <w:t>надцатом цифру</w:t>
      </w:r>
      <w:r w:rsidRPr="00E3138B">
        <w:rPr>
          <w:rFonts w:ascii="Times New Roman" w:hAnsi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/>
          <w:sz w:val="28"/>
          <w:szCs w:val="28"/>
          <w:lang w:eastAsia="ru-RU"/>
        </w:rPr>
        <w:t>57,6</w:t>
      </w:r>
      <w:r w:rsidR="00773555">
        <w:rPr>
          <w:rFonts w:ascii="Times New Roman" w:hAnsi="Times New Roman"/>
          <w:sz w:val="28"/>
          <w:szCs w:val="28"/>
          <w:lang w:eastAsia="ru-RU"/>
        </w:rPr>
        <w:t>»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>заменить цифрой</w:t>
      </w:r>
      <w:r w:rsidR="0077355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 w:rsidRPr="00E3138B">
        <w:rPr>
          <w:rFonts w:ascii="Times New Roman" w:hAnsi="Times New Roman"/>
          <w:sz w:val="28"/>
          <w:szCs w:val="28"/>
          <w:lang w:eastAsia="ru-RU"/>
        </w:rPr>
        <w:t>«</w:t>
      </w:r>
      <w:r w:rsidR="00773555">
        <w:rPr>
          <w:rFonts w:ascii="Times New Roman" w:hAnsi="Times New Roman"/>
          <w:sz w:val="28"/>
          <w:szCs w:val="28"/>
          <w:lang w:eastAsia="ru-RU"/>
        </w:rPr>
        <w:t>56,3»,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 xml:space="preserve"> цифру </w:t>
      </w:r>
      <w:r w:rsidR="00773555">
        <w:rPr>
          <w:rFonts w:ascii="Times New Roman" w:hAnsi="Times New Roman"/>
          <w:sz w:val="28"/>
          <w:szCs w:val="28"/>
          <w:lang w:eastAsia="ru-RU"/>
        </w:rPr>
        <w:t>«282,8» заменить цифрой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>
        <w:rPr>
          <w:rFonts w:ascii="Times New Roman" w:hAnsi="Times New Roman"/>
          <w:sz w:val="28"/>
          <w:szCs w:val="28"/>
          <w:lang w:eastAsia="ru-RU"/>
        </w:rPr>
        <w:t>«182,8</w:t>
      </w:r>
      <w:r w:rsidRPr="00E3138B">
        <w:rPr>
          <w:rFonts w:ascii="Times New Roman" w:hAnsi="Times New Roman"/>
          <w:sz w:val="28"/>
          <w:szCs w:val="28"/>
          <w:lang w:eastAsia="ru-RU"/>
        </w:rPr>
        <w:t>»;</w:t>
      </w:r>
    </w:p>
    <w:p w:rsidR="00E3138B" w:rsidRPr="00E3138B" w:rsidRDefault="00E3138B" w:rsidP="00AB39C2">
      <w:pPr>
        <w:pStyle w:val="ae"/>
        <w:numPr>
          <w:ilvl w:val="0"/>
          <w:numId w:val="34"/>
        </w:numPr>
        <w:ind w:left="0" w:firstLine="709"/>
        <w:rPr>
          <w:rFonts w:ascii="Times New Roman" w:hAnsi="Times New Roman"/>
          <w:sz w:val="28"/>
          <w:szCs w:val="28"/>
          <w:lang w:eastAsia="ru-RU"/>
        </w:rPr>
      </w:pPr>
      <w:r w:rsidRPr="00E3138B">
        <w:rPr>
          <w:rFonts w:ascii="Times New Roman" w:hAnsi="Times New Roman"/>
          <w:sz w:val="28"/>
          <w:szCs w:val="28"/>
          <w:lang w:eastAsia="ru-RU"/>
        </w:rPr>
        <w:t xml:space="preserve">в абзаце </w:t>
      </w:r>
      <w:r>
        <w:rPr>
          <w:rFonts w:ascii="Times New Roman" w:hAnsi="Times New Roman"/>
          <w:sz w:val="28"/>
          <w:szCs w:val="28"/>
          <w:lang w:eastAsia="ru-RU"/>
        </w:rPr>
        <w:t>три</w:t>
      </w:r>
      <w:r w:rsidRPr="00E3138B">
        <w:rPr>
          <w:rFonts w:ascii="Times New Roman" w:hAnsi="Times New Roman"/>
          <w:sz w:val="28"/>
          <w:szCs w:val="28"/>
          <w:lang w:eastAsia="ru-RU"/>
        </w:rPr>
        <w:t>надцатом цифр</w:t>
      </w:r>
      <w:r w:rsidR="00773555">
        <w:rPr>
          <w:rFonts w:ascii="Times New Roman" w:hAnsi="Times New Roman"/>
          <w:sz w:val="28"/>
          <w:szCs w:val="28"/>
          <w:lang w:eastAsia="ru-RU"/>
        </w:rPr>
        <w:t>у</w:t>
      </w:r>
      <w:r w:rsidRPr="00E3138B">
        <w:rPr>
          <w:rFonts w:ascii="Times New Roman" w:hAnsi="Times New Roman"/>
          <w:sz w:val="28"/>
          <w:szCs w:val="28"/>
          <w:lang w:eastAsia="ru-RU"/>
        </w:rPr>
        <w:t xml:space="preserve"> «</w:t>
      </w:r>
      <w:r w:rsidR="00773555">
        <w:rPr>
          <w:rFonts w:ascii="Times New Roman" w:hAnsi="Times New Roman"/>
          <w:sz w:val="28"/>
          <w:szCs w:val="28"/>
          <w:lang w:eastAsia="ru-RU"/>
        </w:rPr>
        <w:t>47,5»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>
        <w:rPr>
          <w:rFonts w:ascii="Times New Roman" w:hAnsi="Times New Roman"/>
          <w:sz w:val="28"/>
          <w:szCs w:val="28"/>
          <w:lang w:eastAsia="ru-RU"/>
        </w:rPr>
        <w:t xml:space="preserve">заменить цифрой </w:t>
      </w:r>
      <w:r w:rsidR="00773555" w:rsidRPr="00E3138B">
        <w:rPr>
          <w:rFonts w:ascii="Times New Roman" w:hAnsi="Times New Roman"/>
          <w:sz w:val="28"/>
          <w:szCs w:val="28"/>
          <w:lang w:eastAsia="ru-RU"/>
        </w:rPr>
        <w:t>«</w:t>
      </w:r>
      <w:r w:rsidR="00773555">
        <w:rPr>
          <w:rFonts w:ascii="Times New Roman" w:hAnsi="Times New Roman"/>
          <w:sz w:val="28"/>
          <w:szCs w:val="28"/>
          <w:lang w:eastAsia="ru-RU"/>
        </w:rPr>
        <w:t>33,6»,</w:t>
      </w:r>
      <w:r w:rsidR="00773555" w:rsidRPr="00E3138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 xml:space="preserve">цифру </w:t>
      </w:r>
      <w:r w:rsidR="00773555">
        <w:rPr>
          <w:rFonts w:ascii="Times New Roman" w:hAnsi="Times New Roman"/>
          <w:sz w:val="28"/>
          <w:szCs w:val="28"/>
          <w:lang w:eastAsia="ru-RU"/>
        </w:rPr>
        <w:t xml:space="preserve">«172,6» заменить цифрой «109», цифру «66,6» заменить цифрой «46,6», 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>цифру «</w:t>
      </w:r>
      <w:r w:rsidR="00773555">
        <w:rPr>
          <w:rFonts w:ascii="Times New Roman" w:hAnsi="Times New Roman"/>
          <w:sz w:val="28"/>
          <w:szCs w:val="28"/>
          <w:lang w:eastAsia="ru-RU"/>
        </w:rPr>
        <w:t>106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>» заменить цифрой «</w:t>
      </w:r>
      <w:r w:rsidR="00773555">
        <w:rPr>
          <w:rFonts w:ascii="Times New Roman" w:hAnsi="Times New Roman"/>
          <w:sz w:val="28"/>
          <w:szCs w:val="28"/>
          <w:lang w:eastAsia="ru-RU"/>
        </w:rPr>
        <w:t>62,4</w:t>
      </w:r>
      <w:r w:rsidR="00773555" w:rsidRPr="00773555">
        <w:rPr>
          <w:rFonts w:ascii="Times New Roman" w:hAnsi="Times New Roman"/>
          <w:sz w:val="28"/>
          <w:szCs w:val="28"/>
          <w:lang w:eastAsia="ru-RU"/>
        </w:rPr>
        <w:t>»</w:t>
      </w:r>
      <w:r w:rsidRPr="00E3138B">
        <w:rPr>
          <w:rFonts w:ascii="Times New Roman" w:hAnsi="Times New Roman"/>
          <w:sz w:val="28"/>
          <w:szCs w:val="28"/>
          <w:lang w:eastAsia="ru-RU"/>
        </w:rPr>
        <w:t>;</w:t>
      </w:r>
    </w:p>
    <w:p w:rsidR="00830E67" w:rsidRDefault="00773555" w:rsidP="00AB39C2">
      <w:pPr>
        <w:pStyle w:val="ae"/>
        <w:numPr>
          <w:ilvl w:val="0"/>
          <w:numId w:val="34"/>
        </w:numPr>
        <w:ind w:left="0" w:firstLine="709"/>
        <w:rPr>
          <w:rFonts w:ascii="Times New Roman" w:hAnsi="Times New Roman"/>
          <w:sz w:val="28"/>
          <w:szCs w:val="28"/>
          <w:lang w:eastAsia="ru-RU"/>
        </w:rPr>
      </w:pPr>
      <w:r w:rsidRPr="00773555">
        <w:rPr>
          <w:rFonts w:ascii="Times New Roman" w:hAnsi="Times New Roman"/>
          <w:sz w:val="28"/>
          <w:szCs w:val="28"/>
          <w:lang w:eastAsia="ru-RU"/>
        </w:rPr>
        <w:t xml:space="preserve">в абзаце </w:t>
      </w:r>
      <w:r>
        <w:rPr>
          <w:rFonts w:ascii="Times New Roman" w:hAnsi="Times New Roman"/>
          <w:sz w:val="28"/>
          <w:szCs w:val="28"/>
          <w:lang w:eastAsia="ru-RU"/>
        </w:rPr>
        <w:t>четырна</w:t>
      </w:r>
      <w:r w:rsidR="00221363">
        <w:rPr>
          <w:rFonts w:ascii="Times New Roman" w:hAnsi="Times New Roman"/>
          <w:sz w:val="28"/>
          <w:szCs w:val="28"/>
          <w:lang w:eastAsia="ru-RU"/>
        </w:rPr>
        <w:t>дцатом цифру «7,2</w:t>
      </w:r>
      <w:r w:rsidRPr="00773555">
        <w:rPr>
          <w:rFonts w:ascii="Times New Roman" w:hAnsi="Times New Roman"/>
          <w:sz w:val="28"/>
          <w:szCs w:val="28"/>
          <w:lang w:eastAsia="ru-RU"/>
        </w:rPr>
        <w:t>» заменить цифрой «</w:t>
      </w:r>
      <w:r w:rsidR="00221363">
        <w:rPr>
          <w:rFonts w:ascii="Times New Roman" w:hAnsi="Times New Roman"/>
          <w:sz w:val="28"/>
          <w:szCs w:val="28"/>
          <w:lang w:eastAsia="ru-RU"/>
        </w:rPr>
        <w:t xml:space="preserve">10,1», 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цифру «</w:t>
      </w:r>
      <w:r w:rsidR="00221363">
        <w:rPr>
          <w:rFonts w:ascii="Times New Roman" w:hAnsi="Times New Roman"/>
          <w:sz w:val="28"/>
          <w:szCs w:val="28"/>
          <w:lang w:eastAsia="ru-RU"/>
        </w:rPr>
        <w:t>35,2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» заменить цифрой «</w:t>
      </w:r>
      <w:r w:rsidR="00221363">
        <w:rPr>
          <w:rFonts w:ascii="Times New Roman" w:hAnsi="Times New Roman"/>
          <w:sz w:val="28"/>
          <w:szCs w:val="28"/>
          <w:lang w:eastAsia="ru-RU"/>
        </w:rPr>
        <w:t xml:space="preserve">32,8», 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цифру «</w:t>
      </w:r>
      <w:r w:rsidR="00221363">
        <w:rPr>
          <w:rFonts w:ascii="Times New Roman" w:hAnsi="Times New Roman"/>
          <w:sz w:val="28"/>
          <w:szCs w:val="28"/>
          <w:lang w:eastAsia="ru-RU"/>
        </w:rPr>
        <w:t>6,4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» заменить цифрой «</w:t>
      </w:r>
      <w:r w:rsidR="00221363">
        <w:rPr>
          <w:rFonts w:ascii="Times New Roman" w:hAnsi="Times New Roman"/>
          <w:sz w:val="28"/>
          <w:szCs w:val="28"/>
          <w:lang w:eastAsia="ru-RU"/>
        </w:rPr>
        <w:t>9,5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»</w:t>
      </w:r>
      <w:r w:rsidR="00221363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цифру «</w:t>
      </w:r>
      <w:r w:rsidR="00221363">
        <w:rPr>
          <w:rFonts w:ascii="Times New Roman" w:hAnsi="Times New Roman"/>
          <w:sz w:val="28"/>
          <w:szCs w:val="28"/>
          <w:lang w:eastAsia="ru-RU"/>
        </w:rPr>
        <w:t>31,4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» заменить цифрой «</w:t>
      </w:r>
      <w:r w:rsidR="00221363">
        <w:rPr>
          <w:rFonts w:ascii="Times New Roman" w:hAnsi="Times New Roman"/>
          <w:sz w:val="28"/>
          <w:szCs w:val="28"/>
          <w:lang w:eastAsia="ru-RU"/>
        </w:rPr>
        <w:t>30,9</w:t>
      </w:r>
      <w:r w:rsidR="00221363" w:rsidRPr="00221363">
        <w:rPr>
          <w:rFonts w:ascii="Times New Roman" w:hAnsi="Times New Roman"/>
          <w:sz w:val="28"/>
          <w:szCs w:val="28"/>
          <w:lang w:eastAsia="ru-RU"/>
        </w:rPr>
        <w:t>»</w:t>
      </w:r>
      <w:r w:rsidR="00C915EA">
        <w:rPr>
          <w:rFonts w:ascii="Times New Roman" w:hAnsi="Times New Roman"/>
          <w:sz w:val="28"/>
          <w:szCs w:val="28"/>
          <w:lang w:eastAsia="ru-RU"/>
        </w:rPr>
        <w:t>.</w:t>
      </w:r>
      <w:bookmarkStart w:id="2" w:name="_GoBack"/>
      <w:bookmarkEnd w:id="2"/>
    </w:p>
    <w:p w:rsidR="00AB39C2" w:rsidRDefault="00AB39C2" w:rsidP="00F3054C">
      <w:pPr>
        <w:pStyle w:val="ae"/>
        <w:numPr>
          <w:ilvl w:val="0"/>
          <w:numId w:val="5"/>
        </w:numPr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Раздел V</w:t>
      </w:r>
      <w:r w:rsidRPr="00AB39C2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AB39C2">
        <w:rPr>
          <w:rFonts w:ascii="Times New Roman" w:hAnsi="Times New Roman"/>
          <w:sz w:val="28"/>
          <w:szCs w:val="28"/>
          <w:lang w:eastAsia="ru-RU"/>
        </w:rPr>
        <w:t>Организация региональной системы ведения лесного хозяйства, ресурсное и кадровое обеспечение</w:t>
      </w:r>
      <w:r>
        <w:rPr>
          <w:rFonts w:ascii="Times New Roman" w:hAnsi="Times New Roman"/>
          <w:sz w:val="28"/>
          <w:szCs w:val="28"/>
          <w:lang w:eastAsia="ru-RU"/>
        </w:rPr>
        <w:t>»:</w:t>
      </w:r>
    </w:p>
    <w:p w:rsidR="00AB39C2" w:rsidRDefault="00AB39C2" w:rsidP="00F3054C">
      <w:pPr>
        <w:pStyle w:val="ae"/>
        <w:numPr>
          <w:ilvl w:val="1"/>
          <w:numId w:val="35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B39C2">
        <w:rPr>
          <w:rFonts w:ascii="Times New Roman" w:hAnsi="Times New Roman"/>
          <w:sz w:val="28"/>
          <w:szCs w:val="28"/>
          <w:lang w:eastAsia="ru-RU"/>
        </w:rPr>
        <w:t>в</w:t>
      </w:r>
      <w:r>
        <w:rPr>
          <w:rFonts w:ascii="Times New Roman" w:hAnsi="Times New Roman"/>
          <w:sz w:val="28"/>
          <w:szCs w:val="28"/>
          <w:lang w:eastAsia="ru-RU"/>
        </w:rPr>
        <w:t>о</w:t>
      </w:r>
      <w:r w:rsidRPr="00AB39C2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втором</w:t>
      </w:r>
      <w:r w:rsidRPr="00AB39C2">
        <w:rPr>
          <w:rFonts w:ascii="Times New Roman" w:hAnsi="Times New Roman"/>
          <w:sz w:val="28"/>
          <w:szCs w:val="28"/>
          <w:lang w:eastAsia="ru-RU"/>
        </w:rPr>
        <w:t xml:space="preserve"> абзаце пункта </w:t>
      </w:r>
      <w:r>
        <w:rPr>
          <w:rFonts w:ascii="Times New Roman" w:hAnsi="Times New Roman"/>
          <w:sz w:val="28"/>
          <w:szCs w:val="28"/>
          <w:lang w:eastAsia="ru-RU"/>
        </w:rPr>
        <w:t>5.1 слово «указана» заменить на слово «приведена</w:t>
      </w:r>
      <w:r w:rsidRPr="00AB39C2">
        <w:rPr>
          <w:rFonts w:ascii="Times New Roman" w:hAnsi="Times New Roman"/>
          <w:sz w:val="28"/>
          <w:szCs w:val="28"/>
          <w:lang w:eastAsia="ru-RU"/>
        </w:rPr>
        <w:t>»;</w:t>
      </w:r>
    </w:p>
    <w:p w:rsidR="00AB39C2" w:rsidRPr="00137C84" w:rsidRDefault="00AB39C2" w:rsidP="00AB39C2">
      <w:pPr>
        <w:pStyle w:val="ae"/>
        <w:numPr>
          <w:ilvl w:val="1"/>
          <w:numId w:val="35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B39C2">
        <w:rPr>
          <w:rFonts w:ascii="Times New Roman" w:hAnsi="Times New Roman"/>
          <w:sz w:val="28"/>
          <w:szCs w:val="28"/>
          <w:lang w:eastAsia="ru-RU"/>
        </w:rPr>
        <w:t xml:space="preserve">абзацы второй – шестой пункта </w:t>
      </w:r>
      <w:r>
        <w:rPr>
          <w:rFonts w:ascii="Times New Roman" w:hAnsi="Times New Roman"/>
          <w:sz w:val="28"/>
          <w:szCs w:val="28"/>
          <w:lang w:eastAsia="ru-RU"/>
        </w:rPr>
        <w:t>5.3</w:t>
      </w:r>
      <w:r w:rsidRPr="00AB39C2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AB39C2" w:rsidRPr="00AB39C2" w:rsidRDefault="00AB39C2" w:rsidP="00AB39C2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AB39C2">
        <w:rPr>
          <w:rFonts w:ascii="Times New Roman" w:hAnsi="Times New Roman"/>
          <w:sz w:val="28"/>
          <w:szCs w:val="28"/>
          <w:lang w:eastAsia="ru-RU"/>
        </w:rPr>
        <w:t>Леса подлежат охране от пожаров, от загрязнения (в том числе радиоактивного и нефтяного) и от иного негативного воздействия, защите от вредных организмов, а также подлежат воспроизводству. Охрана, защита, воспроизводство лесов осуществляются органами государственной власти, органами местного самоуправления в пределах их полномочий, а также лицами, которые используют леса.</w:t>
      </w:r>
    </w:p>
    <w:p w:rsidR="00AB39C2" w:rsidRPr="00AB39C2" w:rsidRDefault="00AB39C2" w:rsidP="00AB39C2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B39C2">
        <w:rPr>
          <w:rFonts w:ascii="Times New Roman" w:hAnsi="Times New Roman"/>
          <w:sz w:val="28"/>
          <w:szCs w:val="28"/>
          <w:lang w:eastAsia="ru-RU"/>
        </w:rPr>
        <w:t>Лица, которым лесные участки предоставлены в постоянное (бессрочное) пользование или в аренду, а также лица, использующие леса на основании сервитута или публичного сервитута, составляют проект освоения лесов в соответствии со статьей 12 Лесного кодекса Российской Федерации.</w:t>
      </w:r>
    </w:p>
    <w:p w:rsidR="00AB39C2" w:rsidRPr="00AB39C2" w:rsidRDefault="00AB39C2" w:rsidP="00AB39C2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B39C2">
        <w:rPr>
          <w:rFonts w:ascii="Times New Roman" w:hAnsi="Times New Roman"/>
          <w:sz w:val="28"/>
          <w:szCs w:val="28"/>
          <w:lang w:eastAsia="ru-RU"/>
        </w:rPr>
        <w:t xml:space="preserve">На лесных участках, предоставленных для разных видов использования, проведение мероприятий по охране, защите, воспроизводству лесов предусмотрено в соответствии с проектами освоения лесов, получившими положительное заключение государственной или муниципальной экспертизы. </w:t>
      </w:r>
    </w:p>
    <w:p w:rsidR="00AB39C2" w:rsidRPr="00AB39C2" w:rsidRDefault="00AB39C2" w:rsidP="00AB39C2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B39C2">
        <w:rPr>
          <w:rFonts w:ascii="Times New Roman" w:hAnsi="Times New Roman"/>
          <w:sz w:val="28"/>
          <w:szCs w:val="28"/>
          <w:lang w:eastAsia="ru-RU"/>
        </w:rPr>
        <w:t xml:space="preserve">Согласно статье 19 Лесного кодекса Российской Федерации, </w:t>
      </w:r>
      <w:r w:rsidRPr="00AB39C2">
        <w:rPr>
          <w:rFonts w:ascii="Times New Roman" w:hAnsi="Times New Roman"/>
          <w:sz w:val="28"/>
          <w:szCs w:val="28"/>
          <w:lang w:eastAsia="ru-RU"/>
        </w:rPr>
        <w:lastRenderedPageBreak/>
        <w:t xml:space="preserve">результаты выполнения работ по охране (за исключением работ по тушению лесных пожаров), защите, воспроизводству лесов, лесоразведению, подлежат </w:t>
      </w:r>
      <w:proofErr w:type="spellStart"/>
      <w:r w:rsidRPr="00AB39C2">
        <w:rPr>
          <w:rFonts w:ascii="Times New Roman" w:hAnsi="Times New Roman"/>
          <w:sz w:val="28"/>
          <w:szCs w:val="28"/>
          <w:lang w:eastAsia="ru-RU"/>
        </w:rPr>
        <w:t>фотофиксации</w:t>
      </w:r>
      <w:proofErr w:type="spellEnd"/>
      <w:r w:rsidRPr="00AB39C2">
        <w:rPr>
          <w:rFonts w:ascii="Times New Roman" w:hAnsi="Times New Roman"/>
          <w:sz w:val="28"/>
          <w:szCs w:val="28"/>
          <w:lang w:eastAsia="ru-RU"/>
        </w:rPr>
        <w:t xml:space="preserve"> с использованием специального программного обеспечения, позволяющего в некорректируемом виде на основе использования сигналов глобальной навигационной спутниковой системы Российской Федерации установить координаты места и время осуществления мероприятий.</w:t>
      </w:r>
    </w:p>
    <w:p w:rsidR="00A069E9" w:rsidRDefault="00AB39C2" w:rsidP="00AB39C2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B39C2">
        <w:rPr>
          <w:rFonts w:ascii="Times New Roman" w:hAnsi="Times New Roman"/>
          <w:sz w:val="28"/>
          <w:szCs w:val="28"/>
          <w:lang w:eastAsia="ru-RU"/>
        </w:rPr>
        <w:t>Невыполнение гражданами, юридическими лицами, осуществляющими использование лесов, лесохозяйственного регламента и проекта освоения лесов в части охраны, защиты и воспроизводства лесов является основанием для досрочного расторжения договоров аренды лесных участков, договоров купли-продажи лесных насаждений, а также для принудительного прекращения права постоянного (бессрочного) пользования лесным участком или права безвозмездного пользования лесным участком, прекращения сервитута или публичного сервитута.</w:t>
      </w:r>
      <w:r>
        <w:rPr>
          <w:rFonts w:ascii="Times New Roman" w:hAnsi="Times New Roman"/>
          <w:sz w:val="28"/>
          <w:szCs w:val="28"/>
          <w:lang w:eastAsia="ru-RU"/>
        </w:rPr>
        <w:t>»;</w:t>
      </w:r>
      <w:r w:rsidR="005347C5" w:rsidRPr="005347C5">
        <w:rPr>
          <w:rFonts w:ascii="Times New Roman" w:hAnsi="Times New Roman"/>
          <w:sz w:val="28"/>
          <w:szCs w:val="28"/>
          <w:lang w:eastAsia="ru-RU"/>
        </w:rPr>
        <w:tab/>
      </w:r>
    </w:p>
    <w:p w:rsidR="00943AAB" w:rsidRDefault="00394636" w:rsidP="00394636">
      <w:pPr>
        <w:pStyle w:val="ae"/>
        <w:widowControl w:val="0"/>
        <w:numPr>
          <w:ilvl w:val="0"/>
          <w:numId w:val="3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пункт 5.5 изложить в следующей редакции:</w:t>
      </w:r>
    </w:p>
    <w:p w:rsidR="00394636" w:rsidRPr="00394636" w:rsidRDefault="00394636" w:rsidP="00394636">
      <w:pPr>
        <w:pStyle w:val="21"/>
        <w:spacing w:before="0"/>
        <w:ind w:firstLine="709"/>
        <w:jc w:val="both"/>
        <w:rPr>
          <w:rFonts w:ascii="Times New Roman" w:hAnsi="Times New Roman"/>
          <w:bCs/>
          <w:color w:val="auto"/>
          <w:sz w:val="28"/>
          <w:szCs w:val="28"/>
          <w:lang w:eastAsia="ru-RU"/>
        </w:rPr>
      </w:pPr>
      <w:r w:rsidRPr="00394636">
        <w:rPr>
          <w:rFonts w:ascii="Times New Roman" w:hAnsi="Times New Roman"/>
          <w:color w:val="auto"/>
          <w:sz w:val="28"/>
          <w:szCs w:val="28"/>
          <w:lang w:eastAsia="ru-RU"/>
        </w:rPr>
        <w:t>«</w:t>
      </w:r>
      <w:bookmarkStart w:id="3" w:name="_Toc204764075"/>
      <w:r w:rsidRPr="00394636">
        <w:rPr>
          <w:rFonts w:ascii="Times New Roman" w:hAnsi="Times New Roman"/>
          <w:bCs/>
          <w:color w:val="auto"/>
          <w:sz w:val="28"/>
          <w:szCs w:val="28"/>
          <w:lang w:eastAsia="ru-RU"/>
        </w:rPr>
        <w:t>5.5. Организация осуществления федерального государственного лесного контроля (надзора) и лесной охраны, мероприятия по повышению эффективности контрольной (надзорной) деятельности и лесной охраны.</w:t>
      </w:r>
      <w:bookmarkEnd w:id="3"/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государственный лесной контроль (надзор) (далее – лесной контроль) осуществляется в соответствии с Лесным Кодексом Российской Федерации, Федеральным законом от 31 июля 2020 года № 248-ФЗ «О государственном контроле (надзоре) и муниципальном контроле в Российской Федерации», постановлением Правительства Российской Федерации от 30 июня 2021 года № 1098 «О федеральном государственном лесного контроле (надзоре)» и другими федеральными законами и принимаемыми в соответствии с ними иными нормативными правовыми актами Российской Федерации.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Предметом лесного контроля является соблюдение юридическими лицами, индивидуальными предпринимателями и гражданами требований, установленных Лесным кодексом Российской Федерации, другими федеральными законами и принимаемыми в соответствии с ними иными нормативными правовыми актами Российской Федерации, законами и иными нормативными правовыми актами субъектов Российской Федерации в области использования, охраны, защиты, воспроизводства лесов и лесоразведения (в том числе в области пожарной безопасности в лесах), в области семеноводства в отношении семян лесных растений (далее - обязательные требования), за исключением обязательных требований в сфере приемки, перевозки, переработки и хранения древесины и ее </w:t>
      </w:r>
      <w:proofErr w:type="spellStart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прослеживаемости</w:t>
      </w:r>
      <w:proofErr w:type="spellEnd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учета древесины и сделок с ней.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пунктом 11 части 1 статьи 83 и частью 1 статьи 96 Лесного кодекса Российской Федерации на землях лесного фонда Забайкальского края лесной контроль осуществляется Министерством лесного хозяйства и пожарной безопасности Забайкальского края.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Согласно положению о Забайкальском межрегиональном управлении </w:t>
      </w: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Федеральной службы по надзору в сфере природопользования, утверждённом приказом </w:t>
      </w:r>
      <w:proofErr w:type="spellStart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Росприроднадзора</w:t>
      </w:r>
      <w:proofErr w:type="spellEnd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31.01.2022 №59, на землях особо охраняемых природных территорий федерального значения на территории Забайкальского края федеральный государственный лесной контроль (надзор) осуществляет Забайкальское межрегиональное управление Федеральной службы по надзору в сфере природопользования (</w:t>
      </w:r>
      <w:proofErr w:type="spellStart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Росприроднадзор</w:t>
      </w:r>
      <w:proofErr w:type="spellEnd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В лесах, расположенных на землях обороны и безопасности, федеральный государственный лесной контроль (надзор) осуществляет Департамент лесного хозяйства по Дальневосточному федеральному округу Федерального агентства лесного хозяйства.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Муниципальный лесной контроль осуществляется в соответствии со статьей 98 Лесного Кодекса Российской Федерации органами местного самоуправления в рамках полномочий в соответствии со статьей 84 Лесного Кодекса.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должностных лиц, уполномоченных осуществлять федеральный государственный лесной контроль (надзор) на землях лесного фонда, расположенных на территории Забайкальского края, установлено Постановлением Правительства Забайкальского края от 11 июля 2022 года № 293.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данным Министерства лесного хозяйства и пожарной безопасности Забайкальского края, штатная численность должностных лиц, уполномоченных осуществлять федеральный государственный лесной контроль (надзор) в субъекте составляет 563 человека, из них: 42 – в штате Министерства лесного хозяйства и пожарной безопасности Забайкальского края, 521 – в лесничествах.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Лесная охрана осуществляется в соответствии с Лесным Кодексом</w:t>
      </w:r>
      <w:r w:rsidRPr="0039463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 Федерации, Порядком и Нормативами осуществления лесной охраны, утвержденными приказом Министерства природных ресурсов и экологии Российской Федерации России от 15 декабря 2021 № 955, и другими нормативными правовыми актами.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лесной охраной понимается деятельность, направленная на определение состояния лесов и влияния на них природных и антропогенных факторов, а также на предотвращение, выявление и пресечение нарушений гражданами, пребывающими в лесах, требований, установленных в соответствии с Лесным кодексом, другими федеральными законами и принимаемыми в соответствии с ними иными нормативными правовыми актами Российской Федерации, законами и иными нормативными правовыми актами субъектов Российской Федерации в области использования, охраны, защиты, воспроизводства лесов и лесоразведения.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пунктом 11 части 1 статьи 83 и частью 2 статьи 98.2 Лесного кодекса Российской Федерации лесная охрана на землях лесного фонда в Забайкальском крае осуществляется Министерством лесного хозяйства и пожарной безопасности Забайкальского края.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Приказом Министерства природных ресурсов и экологии Российской </w:t>
      </w:r>
      <w:proofErr w:type="gramStart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  России</w:t>
      </w:r>
      <w:proofErr w:type="gramEnd"/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15 декабря 2021 года № 955 «Об утверждении Порядка и Нормативов осуществления лесной охраны» установлено минимально необходимое количество маршрутов патрулирования (норматив патрулирования лесов должностными лицами, осуществляющими лесную охрану) для Забайкальского края это  – 1088 единиц.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должностных лиц, уполномоченных осуществлять лесную охрану на землях лесного фонда Забайкальского края, утвержден приказом Министерства природных ресурсов Забайкальского края от 24 мая 2023 года № 31-н/п.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обеспечения государственных лесных инспекторов и должностных лиц, осуществляющих лесную охрану, планируется приобретение автомобилей, средств навигации, форменной одежды и других материальных ресурсов.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материально технического оснащения должностных лиц лесной охраны и федерального государственного лесного надзора приведено в таблице № 25.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4636" w:rsidRPr="00394636" w:rsidRDefault="00394636" w:rsidP="00394636">
      <w:pPr>
        <w:keepNext/>
        <w:keepLines/>
        <w:widowControl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№ 25</w:t>
      </w:r>
    </w:p>
    <w:p w:rsidR="00394636" w:rsidRPr="00394636" w:rsidRDefault="00394636" w:rsidP="00394636">
      <w:pPr>
        <w:keepNext/>
        <w:keepLines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материально технического оснащения должностных лиц лесной охраны и федерального государственного лесного надзора</w:t>
      </w:r>
    </w:p>
    <w:p w:rsidR="00394636" w:rsidRPr="00394636" w:rsidRDefault="00394636" w:rsidP="00394636">
      <w:pPr>
        <w:keepNext/>
        <w:keepLines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48"/>
        <w:gridCol w:w="556"/>
        <w:gridCol w:w="676"/>
        <w:gridCol w:w="676"/>
        <w:gridCol w:w="676"/>
        <w:gridCol w:w="676"/>
        <w:gridCol w:w="678"/>
        <w:gridCol w:w="678"/>
        <w:gridCol w:w="678"/>
        <w:gridCol w:w="678"/>
        <w:gridCol w:w="678"/>
        <w:gridCol w:w="672"/>
      </w:tblGrid>
      <w:tr w:rsidR="00394636" w:rsidRPr="00394636" w:rsidTr="00F95EE8">
        <w:trPr>
          <w:trHeight w:val="20"/>
        </w:trPr>
        <w:tc>
          <w:tcPr>
            <w:tcW w:w="1175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291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 год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 год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 год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 год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 год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2025 год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2026 год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2027 год</w:t>
            </w:r>
          </w:p>
        </w:tc>
        <w:tc>
          <w:tcPr>
            <w:tcW w:w="351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2028 год</w:t>
            </w:r>
          </w:p>
        </w:tc>
      </w:tr>
      <w:tr w:rsidR="00394636" w:rsidRPr="00394636" w:rsidTr="00F95EE8">
        <w:trPr>
          <w:trHeight w:val="20"/>
        </w:trPr>
        <w:tc>
          <w:tcPr>
            <w:tcW w:w="1175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1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3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4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1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394636" w:rsidRPr="00394636" w:rsidTr="00F95EE8">
        <w:trPr>
          <w:trHeight w:val="20"/>
        </w:trPr>
        <w:tc>
          <w:tcPr>
            <w:tcW w:w="1175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 авто и </w:t>
            </w:r>
            <w:proofErr w:type="spellStart"/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мототехники</w:t>
            </w:r>
            <w:proofErr w:type="spellEnd"/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самоходных машин, водного транспорта и иных видов техники </w:t>
            </w:r>
          </w:p>
        </w:tc>
        <w:tc>
          <w:tcPr>
            <w:tcW w:w="291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274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303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351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</w:t>
            </w:r>
          </w:p>
        </w:tc>
      </w:tr>
      <w:tr w:rsidR="00394636" w:rsidRPr="00394636" w:rsidTr="00F95EE8">
        <w:trPr>
          <w:trHeight w:val="20"/>
        </w:trPr>
        <w:tc>
          <w:tcPr>
            <w:tcW w:w="1175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Обеспеченность должностных лиц лесной охраны и федерального государственного лесного надзора форменной одеждой</w:t>
            </w:r>
          </w:p>
        </w:tc>
        <w:tc>
          <w:tcPr>
            <w:tcW w:w="291" w:type="pct"/>
            <w:vAlign w:val="center"/>
            <w:hideMark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53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92,5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54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51" w:type="pct"/>
            <w:vAlign w:val="center"/>
          </w:tcPr>
          <w:p w:rsidR="00394636" w:rsidRPr="00394636" w:rsidRDefault="00394636" w:rsidP="00394636">
            <w:pPr>
              <w:spacing w:after="0" w:line="240" w:lineRule="auto"/>
              <w:ind w:left="-36"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4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</w:tr>
    </w:tbl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Министерство лесного хозяйства и пожарной безопасности Забайкальского края планирует доукомплектование техникой и оборудованием, необходимыми для патрулирования лесов. Приобретение такой техники и оборудования будет производиться исходя из доведенного объема субвенций, предоставляемых из федерального бюджета субъектам Российской Федерации на осуществление переданных в соответствии с частью 1 статьи 83 Лесного кодекса Российской Федерации полномочий Российской Федерации в области лесных отношений.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для повышения эффективности лесного контроля и лесной </w:t>
      </w: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охраны в дальнейшем планируется: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проведение поэтапного обновления техники высокой проходимости;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проведение поэтапного обновления современных средств связи;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приобретение GPS-оборудования и картографического материала;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обеспечение форменным обмундированием;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обновление средств измерений; 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разработка системы мер по материальному поощрению должностных лиц, осуществляющих федеральный государственный лесной надзор (лесную охрану), за выявление и пресечение нарушений по незаконной рубке;</w:t>
      </w:r>
    </w:p>
    <w:p w:rsidR="00394636" w:rsidRPr="00394636" w:rsidRDefault="00394636" w:rsidP="0039463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636">
        <w:rPr>
          <w:rFonts w:ascii="Times New Roman" w:eastAsia="Times New Roman" w:hAnsi="Times New Roman" w:cs="Times New Roman"/>
          <w:sz w:val="28"/>
          <w:szCs w:val="28"/>
          <w:lang w:eastAsia="ru-RU"/>
        </w:rPr>
        <w:t>- включение должностей государственных лесных инспекторов в региональные программы поддержки специалистов.»;</w:t>
      </w:r>
    </w:p>
    <w:p w:rsidR="00394636" w:rsidRDefault="00394636" w:rsidP="00394636">
      <w:pPr>
        <w:pStyle w:val="ae"/>
        <w:widowControl w:val="0"/>
        <w:numPr>
          <w:ilvl w:val="0"/>
          <w:numId w:val="3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пункт 5.6</w:t>
      </w:r>
      <w:r w:rsidRPr="00394636">
        <w:rPr>
          <w:rFonts w:ascii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394636">
        <w:rPr>
          <w:rFonts w:ascii="Times New Roman" w:hAnsi="Times New Roman"/>
          <w:sz w:val="28"/>
          <w:szCs w:val="28"/>
          <w:lang w:eastAsia="ru-RU"/>
        </w:rPr>
        <w:t>5.6. Информация об организации и основных мероприятиях по ведению государственного лесного реестра.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 xml:space="preserve">Государственный лесной реестр (далее ГЛР) представляет собой свод достоверных систематизированных сведений о лесах, об их использовании, охране, о защите, воспроизводстве, древесине и сделках с ней, иных сведений, а также документов, необходимых для управления в области лесных отношений, обеспечения учета древесины и ее </w:t>
      </w:r>
      <w:proofErr w:type="spellStart"/>
      <w:r w:rsidRPr="00394636">
        <w:rPr>
          <w:rFonts w:ascii="Times New Roman" w:hAnsi="Times New Roman"/>
          <w:sz w:val="28"/>
          <w:szCs w:val="28"/>
          <w:lang w:eastAsia="ru-RU"/>
        </w:rPr>
        <w:t>прослеживаемости</w:t>
      </w:r>
      <w:proofErr w:type="spellEnd"/>
      <w:r w:rsidRPr="00394636">
        <w:rPr>
          <w:rFonts w:ascii="Times New Roman" w:hAnsi="Times New Roman"/>
          <w:sz w:val="28"/>
          <w:szCs w:val="28"/>
          <w:lang w:eastAsia="ru-RU"/>
        </w:rPr>
        <w:t>, учета сведений о сделках с ней.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 xml:space="preserve">Целью ведения ГЛР является обеспечение органов государственной власти, органов местного самоуправления, физических и юридических лиц достоверными сведениями, необходимыми для осуществления деятельности в области использования, охраны, защиты, воспроизводства лесов, лесоразведения, переработки древесины и иных лесных ресурсов, а также для обеспечения </w:t>
      </w:r>
      <w:proofErr w:type="spellStart"/>
      <w:r w:rsidRPr="00394636">
        <w:rPr>
          <w:rFonts w:ascii="Times New Roman" w:hAnsi="Times New Roman"/>
          <w:sz w:val="28"/>
          <w:szCs w:val="28"/>
          <w:lang w:eastAsia="ru-RU"/>
        </w:rPr>
        <w:t>прослеживаемости</w:t>
      </w:r>
      <w:proofErr w:type="spellEnd"/>
      <w:r w:rsidRPr="00394636">
        <w:rPr>
          <w:rFonts w:ascii="Times New Roman" w:hAnsi="Times New Roman"/>
          <w:sz w:val="28"/>
          <w:szCs w:val="28"/>
          <w:lang w:eastAsia="ru-RU"/>
        </w:rPr>
        <w:t xml:space="preserve"> древесины.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Ведение ГЛР осуществляется уполномоченным федеральным органом исполнительной власти в электронной форме на русском языке на основе принципов единства технологии его ведения на всей территории Российской Федерации.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В целях ведения ГЛР приказом Рослесхоза от 22 апреля 2021 года № 372 создана федеральная государственная информационная система лесного комплекса.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 xml:space="preserve">Статьей 93.4 Лесного кодекса Российской Федерации определено, что внесение сведений в федеральную государственную информационную систему лесного комплекса и размещение в указанной системе документов осуществляются оператором федеральной государственной информационной системы лесного комплекса, а также органами государственной власти, органами местного самоуправления, уполномоченными в соответствии со статьями 81 - 84 указанного Кодекса на принятие соответствующих решений, рассмотрение документов в порядке, предусмотренном порядком ведения ГЛР, в рамках межведомственного информационного взаимодействия и в результате формирования юридическими или физическими лицами документов с использованием федеральной государственной </w:t>
      </w:r>
      <w:r w:rsidRPr="00394636">
        <w:rPr>
          <w:rFonts w:ascii="Times New Roman" w:hAnsi="Times New Roman"/>
          <w:sz w:val="28"/>
          <w:szCs w:val="28"/>
          <w:lang w:eastAsia="ru-RU"/>
        </w:rPr>
        <w:lastRenderedPageBreak/>
        <w:t>информационной системы лесного комплекса в соответствии с частью 4 статьи 93.5 Лесного кодекса Российской Федерации.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Порядок ведения ГЛР установлен постановлением Правительства РФ от 25.08.2023 № 1378 «Об утверждении Правил ведения государственного лесного реестра».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Перечень сведений, подлежащих внесению в ГЛР утвержден распоряжением Правительства РФ от 03.10.2022 № 2894-р «Об утверждении перечней, предусмотренных частью 3 статьи 93.4 Лесного кодекса Российской Федерации».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Порядок, в том числе сроки внесения сведений и размещения документов в ГЛР, требования к формату таких документов в электронной форме утвержден постановлением Правительства РФ от 03.10.2022 № 1748. «Об утверждении Правил внесения в государственный лесной реестр сведений и размещения в государственном лесном реестре документов органами государственной власти, органами местного самоуправления, уполномоченными в соответствии со статьями 81 - 84 Лесного кодекса Российской Федерации на принятие соответствующих решений, рассмотрение документов, и требований к формату таких документов в электронной форме».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Порядок межведомственного информационного взаимодействия при ведении ГЛР, в том числе состав и объем сведений, подлежащих внесению в государственный лесной реестр в порядке такого взаимодействия, порядок и сроки их направления и внесения, состав и объем сведений, предоставляемых из ГЛР в иные государственные информационные системы, утвержден постановлением Правительства РФ от 31.10.2022 № 1944.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Согласно статье 93.7 сведения, содержащиеся в ГЛР, за исключением сведений, доступ к которым ограничен Правительством Российской Федерации, предоставляются оператором федеральной государственной информационной системы лесного комплекса по запросам любых лиц, в том числе с использованием информационно-телекоммуникационных сетей общего пользования, в том числе сети «Интернет», включая единый портал государственных и муниципальных услуг, посредством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взаимодействия, иных технических средств связи или иным способом, в порядке, установленном приказом Министерства природных ресурсов и экологии Российской Федерации  России от 28 августа 2022 года № 570.</w:t>
      </w:r>
    </w:p>
    <w:p w:rsidR="00394636" w:rsidRP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>Сведения, содержащиеся в ГЛР, предоставляются в форме электронного документа или в форме документа на бумажном носителе в виде выписки из государственного лесного реестра или ином виде.</w:t>
      </w:r>
    </w:p>
    <w:p w:rsidR="00394636" w:rsidRDefault="00394636" w:rsidP="00394636">
      <w:pPr>
        <w:pStyle w:val="ae"/>
        <w:widowControl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4636">
        <w:rPr>
          <w:rFonts w:ascii="Times New Roman" w:hAnsi="Times New Roman"/>
          <w:sz w:val="28"/>
          <w:szCs w:val="28"/>
          <w:lang w:eastAsia="ru-RU"/>
        </w:rPr>
        <w:t xml:space="preserve">По данным Министерства лесного хозяйства и пожарной безопасности Забайкальского края, количество человек, осуществляющих внесение сведений в ГЛР в субъекте составляет 354 человек, из них: 6 – в штате Министерства лесного хозяйства и пожарной безопасности, 348 – в </w:t>
      </w:r>
      <w:r w:rsidRPr="00394636">
        <w:rPr>
          <w:rFonts w:ascii="Times New Roman" w:hAnsi="Times New Roman"/>
          <w:sz w:val="28"/>
          <w:szCs w:val="28"/>
          <w:lang w:eastAsia="ru-RU"/>
        </w:rPr>
        <w:lastRenderedPageBreak/>
        <w:t>лесничествах.</w:t>
      </w:r>
      <w:r>
        <w:rPr>
          <w:rFonts w:ascii="Times New Roman" w:hAnsi="Times New Roman"/>
          <w:sz w:val="28"/>
          <w:szCs w:val="28"/>
          <w:lang w:eastAsia="ru-RU"/>
        </w:rPr>
        <w:t>»;</w:t>
      </w:r>
    </w:p>
    <w:p w:rsidR="00394636" w:rsidRPr="00F95EE8" w:rsidRDefault="00F95EE8" w:rsidP="00F95EE8">
      <w:pPr>
        <w:pStyle w:val="ae"/>
        <w:widowControl w:val="0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Раздел VI</w:t>
      </w:r>
      <w:r w:rsidRPr="00F95EE8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 w:rsidRPr="00F95EE8">
        <w:rPr>
          <w:rFonts w:ascii="Times New Roman" w:hAnsi="Times New Roman"/>
          <w:sz w:val="28"/>
          <w:szCs w:val="28"/>
          <w:lang w:eastAsia="ru-RU"/>
        </w:rPr>
        <w:t>Оценка экономической эффективности и ожидаемые результаты реализации мероприятий лесного плана Забайкальского края</w:t>
      </w:r>
      <w:r>
        <w:rPr>
          <w:rFonts w:ascii="Times New Roman" w:hAnsi="Times New Roman"/>
          <w:sz w:val="28"/>
          <w:szCs w:val="28"/>
          <w:lang w:eastAsia="ru-RU"/>
        </w:rPr>
        <w:t>»:</w:t>
      </w:r>
    </w:p>
    <w:p w:rsidR="00F95EE8" w:rsidRPr="00F95EE8" w:rsidRDefault="00F95EE8" w:rsidP="00F95EE8">
      <w:pPr>
        <w:pStyle w:val="ae"/>
        <w:numPr>
          <w:ilvl w:val="1"/>
          <w:numId w:val="5"/>
        </w:numPr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четверт</w:t>
      </w:r>
      <w:r w:rsidRPr="00F95EE8">
        <w:rPr>
          <w:rFonts w:ascii="Times New Roman" w:hAnsi="Times New Roman"/>
          <w:sz w:val="28"/>
          <w:szCs w:val="28"/>
        </w:rPr>
        <w:t xml:space="preserve">ом абзаце пункта </w:t>
      </w:r>
      <w:r>
        <w:rPr>
          <w:rFonts w:ascii="Times New Roman" w:hAnsi="Times New Roman"/>
          <w:sz w:val="28"/>
          <w:szCs w:val="28"/>
        </w:rPr>
        <w:t>6.1 слово «указан» заменить на слово «приведен</w:t>
      </w:r>
      <w:r w:rsidRPr="00F95EE8">
        <w:rPr>
          <w:rFonts w:ascii="Times New Roman" w:hAnsi="Times New Roman"/>
          <w:sz w:val="28"/>
          <w:szCs w:val="28"/>
        </w:rPr>
        <w:t>»;</w:t>
      </w:r>
    </w:p>
    <w:p w:rsidR="00F95EE8" w:rsidRDefault="00F95EE8" w:rsidP="00F95EE8">
      <w:pPr>
        <w:pStyle w:val="ae"/>
        <w:numPr>
          <w:ilvl w:val="1"/>
          <w:numId w:val="5"/>
        </w:numPr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пункте 6.2:</w:t>
      </w:r>
    </w:p>
    <w:p w:rsidR="00D91E35" w:rsidRPr="00D91E35" w:rsidRDefault="00F95EE8" w:rsidP="00D91E35">
      <w:pPr>
        <w:pStyle w:val="ae"/>
        <w:numPr>
          <w:ilvl w:val="0"/>
          <w:numId w:val="36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95EE8">
        <w:rPr>
          <w:rFonts w:ascii="Times New Roman" w:hAnsi="Times New Roman"/>
          <w:sz w:val="28"/>
          <w:szCs w:val="28"/>
        </w:rPr>
        <w:t xml:space="preserve">в </w:t>
      </w:r>
      <w:r w:rsidR="00D91E35">
        <w:rPr>
          <w:rFonts w:ascii="Times New Roman" w:hAnsi="Times New Roman"/>
          <w:sz w:val="28"/>
          <w:szCs w:val="28"/>
        </w:rPr>
        <w:t xml:space="preserve">четвертом </w:t>
      </w:r>
      <w:r w:rsidRPr="00F95EE8">
        <w:rPr>
          <w:rFonts w:ascii="Times New Roman" w:hAnsi="Times New Roman"/>
          <w:sz w:val="28"/>
          <w:szCs w:val="28"/>
        </w:rPr>
        <w:t>абзаце цифру «</w:t>
      </w:r>
      <w:r w:rsidR="00D91E35">
        <w:rPr>
          <w:rFonts w:ascii="Times New Roman" w:hAnsi="Times New Roman"/>
          <w:sz w:val="28"/>
          <w:szCs w:val="28"/>
        </w:rPr>
        <w:t>1066,99</w:t>
      </w:r>
      <w:r w:rsidRPr="00F95EE8">
        <w:rPr>
          <w:rFonts w:ascii="Times New Roman" w:hAnsi="Times New Roman"/>
          <w:sz w:val="28"/>
          <w:szCs w:val="28"/>
        </w:rPr>
        <w:t>» заменить цифрой «</w:t>
      </w:r>
      <w:r w:rsidR="00D91E35">
        <w:rPr>
          <w:rFonts w:ascii="Times New Roman" w:hAnsi="Times New Roman"/>
          <w:sz w:val="28"/>
          <w:szCs w:val="28"/>
        </w:rPr>
        <w:t>1083,6</w:t>
      </w:r>
      <w:r w:rsidRPr="00F95EE8">
        <w:rPr>
          <w:rFonts w:ascii="Times New Roman" w:hAnsi="Times New Roman"/>
          <w:sz w:val="28"/>
          <w:szCs w:val="28"/>
        </w:rPr>
        <w:t>», цифру «</w:t>
      </w:r>
      <w:r w:rsidR="00D91E35">
        <w:rPr>
          <w:rFonts w:ascii="Times New Roman" w:hAnsi="Times New Roman"/>
          <w:sz w:val="28"/>
          <w:szCs w:val="28"/>
        </w:rPr>
        <w:t>8893,68</w:t>
      </w:r>
      <w:r w:rsidRPr="00F95EE8">
        <w:rPr>
          <w:rFonts w:ascii="Times New Roman" w:hAnsi="Times New Roman"/>
          <w:sz w:val="28"/>
          <w:szCs w:val="28"/>
        </w:rPr>
        <w:t>» заменить цифрой «</w:t>
      </w:r>
      <w:r w:rsidR="00D91E35">
        <w:rPr>
          <w:rFonts w:ascii="Times New Roman" w:hAnsi="Times New Roman"/>
          <w:sz w:val="28"/>
          <w:szCs w:val="28"/>
        </w:rPr>
        <w:t>9352,4</w:t>
      </w:r>
      <w:r w:rsidRPr="00F95EE8">
        <w:rPr>
          <w:rFonts w:ascii="Times New Roman" w:hAnsi="Times New Roman"/>
          <w:sz w:val="28"/>
          <w:szCs w:val="28"/>
        </w:rPr>
        <w:t>»</w:t>
      </w:r>
      <w:r w:rsidR="00D91E35">
        <w:rPr>
          <w:rFonts w:ascii="Times New Roman" w:hAnsi="Times New Roman"/>
          <w:sz w:val="28"/>
          <w:szCs w:val="28"/>
        </w:rPr>
        <w:t xml:space="preserve">, </w:t>
      </w:r>
      <w:r w:rsidR="00D91E35" w:rsidRPr="00F95EE8">
        <w:rPr>
          <w:rFonts w:ascii="Times New Roman" w:hAnsi="Times New Roman"/>
          <w:sz w:val="28"/>
          <w:szCs w:val="28"/>
        </w:rPr>
        <w:t>цифру «</w:t>
      </w:r>
      <w:r w:rsidR="00D91E35">
        <w:rPr>
          <w:rFonts w:ascii="Times New Roman" w:hAnsi="Times New Roman"/>
          <w:sz w:val="28"/>
          <w:szCs w:val="28"/>
        </w:rPr>
        <w:t>8893,68</w:t>
      </w:r>
      <w:r w:rsidR="00D91E35" w:rsidRPr="00F95EE8">
        <w:rPr>
          <w:rFonts w:ascii="Times New Roman" w:hAnsi="Times New Roman"/>
          <w:sz w:val="28"/>
          <w:szCs w:val="28"/>
        </w:rPr>
        <w:t>» заменить цифрой «</w:t>
      </w:r>
      <w:r w:rsidR="00D91E35">
        <w:rPr>
          <w:rFonts w:ascii="Times New Roman" w:hAnsi="Times New Roman"/>
          <w:sz w:val="28"/>
          <w:szCs w:val="28"/>
        </w:rPr>
        <w:t>69,1</w:t>
      </w:r>
      <w:r w:rsidR="00D91E35" w:rsidRPr="00F95EE8">
        <w:rPr>
          <w:rFonts w:ascii="Times New Roman" w:hAnsi="Times New Roman"/>
          <w:sz w:val="28"/>
          <w:szCs w:val="28"/>
        </w:rPr>
        <w:t>»</w:t>
      </w:r>
      <w:r w:rsidRPr="00F95EE8">
        <w:rPr>
          <w:rFonts w:ascii="Times New Roman" w:hAnsi="Times New Roman"/>
          <w:sz w:val="28"/>
          <w:szCs w:val="28"/>
        </w:rPr>
        <w:t>;</w:t>
      </w:r>
      <w:r w:rsidR="00D91E35">
        <w:rPr>
          <w:rFonts w:ascii="Times New Roman" w:hAnsi="Times New Roman"/>
          <w:sz w:val="28"/>
          <w:szCs w:val="28"/>
        </w:rPr>
        <w:t xml:space="preserve"> слова «</w:t>
      </w:r>
      <w:r w:rsidR="00D91E35" w:rsidRPr="00D91E35">
        <w:rPr>
          <w:rFonts w:ascii="Times New Roman" w:hAnsi="Times New Roman"/>
          <w:sz w:val="28"/>
          <w:szCs w:val="28"/>
        </w:rPr>
        <w:t>В структуре прогнозируемого лесного дохода наиболее высокий</w:t>
      </w:r>
      <w:r w:rsidR="00D91E35">
        <w:rPr>
          <w:rFonts w:ascii="Times New Roman" w:hAnsi="Times New Roman"/>
          <w:sz w:val="28"/>
          <w:szCs w:val="28"/>
        </w:rPr>
        <w:t xml:space="preserve"> удельный вес занимает доход от</w:t>
      </w:r>
      <w:r w:rsidR="00D91E35" w:rsidRPr="00D91E35">
        <w:rPr>
          <w:rFonts w:ascii="Times New Roman" w:hAnsi="Times New Roman"/>
          <w:sz w:val="28"/>
          <w:szCs w:val="28"/>
        </w:rPr>
        <w:t xml:space="preserve"> заготовки древесины – </w:t>
      </w:r>
      <w:r w:rsidR="00D91E35">
        <w:rPr>
          <w:rFonts w:ascii="Times New Roman" w:hAnsi="Times New Roman"/>
          <w:sz w:val="28"/>
          <w:szCs w:val="28"/>
        </w:rPr>
        <w:t xml:space="preserve">48 </w:t>
      </w:r>
      <w:r w:rsidR="00D91E35" w:rsidRPr="00D91E35">
        <w:rPr>
          <w:rFonts w:ascii="Times New Roman" w:hAnsi="Times New Roman"/>
          <w:sz w:val="28"/>
          <w:szCs w:val="28"/>
        </w:rPr>
        <w:t>%» заменить на слова «В структуре прогнозируемого лесного дохода наиболее высокий удельный вес занимает доход от:</w:t>
      </w:r>
    </w:p>
    <w:p w:rsidR="00D91E35" w:rsidRPr="00D91E35" w:rsidRDefault="00D91E35" w:rsidP="00D91E35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91E35">
        <w:rPr>
          <w:rFonts w:ascii="Times New Roman" w:hAnsi="Times New Roman"/>
          <w:sz w:val="28"/>
          <w:szCs w:val="28"/>
        </w:rPr>
        <w:t>- осуществления геологического изучения недр, разведка и добыча полезных ископаемых– 69,1 %;</w:t>
      </w:r>
    </w:p>
    <w:p w:rsidR="00F95EE8" w:rsidRDefault="00D91E35" w:rsidP="00D91E35">
      <w:pPr>
        <w:pStyle w:val="ae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91E35">
        <w:rPr>
          <w:rFonts w:ascii="Times New Roman" w:hAnsi="Times New Roman"/>
          <w:sz w:val="28"/>
          <w:szCs w:val="28"/>
        </w:rPr>
        <w:t>- заготовки древесины – 23,5</w:t>
      </w:r>
      <w:r>
        <w:rPr>
          <w:rFonts w:ascii="Times New Roman" w:hAnsi="Times New Roman"/>
          <w:sz w:val="28"/>
          <w:szCs w:val="28"/>
        </w:rPr>
        <w:t xml:space="preserve"> </w:t>
      </w:r>
      <w:r w:rsidRPr="00D91E35">
        <w:rPr>
          <w:rFonts w:ascii="Times New Roman" w:hAnsi="Times New Roman"/>
          <w:sz w:val="28"/>
          <w:szCs w:val="28"/>
        </w:rPr>
        <w:t>%.</w:t>
      </w:r>
      <w:r>
        <w:rPr>
          <w:rFonts w:ascii="Times New Roman" w:hAnsi="Times New Roman"/>
          <w:sz w:val="28"/>
          <w:szCs w:val="28"/>
        </w:rPr>
        <w:t>»;</w:t>
      </w:r>
    </w:p>
    <w:p w:rsidR="00D91E35" w:rsidRPr="00174571" w:rsidRDefault="00D91E35" w:rsidP="00174571">
      <w:pPr>
        <w:pStyle w:val="ae"/>
        <w:numPr>
          <w:ilvl w:val="0"/>
          <w:numId w:val="36"/>
        </w:numPr>
        <w:ind w:left="0" w:firstLine="709"/>
        <w:rPr>
          <w:rFonts w:ascii="Times New Roman" w:hAnsi="Times New Roman"/>
          <w:sz w:val="28"/>
          <w:szCs w:val="28"/>
        </w:rPr>
      </w:pPr>
      <w:r w:rsidRPr="00D91E35">
        <w:rPr>
          <w:rFonts w:ascii="Times New Roman" w:hAnsi="Times New Roman"/>
          <w:sz w:val="28"/>
          <w:szCs w:val="28"/>
        </w:rPr>
        <w:t xml:space="preserve">во </w:t>
      </w:r>
      <w:r>
        <w:rPr>
          <w:rFonts w:ascii="Times New Roman" w:hAnsi="Times New Roman"/>
          <w:sz w:val="28"/>
          <w:szCs w:val="28"/>
        </w:rPr>
        <w:t>пят</w:t>
      </w:r>
      <w:r w:rsidRPr="00D91E35">
        <w:rPr>
          <w:rFonts w:ascii="Times New Roman" w:hAnsi="Times New Roman"/>
          <w:sz w:val="28"/>
          <w:szCs w:val="28"/>
        </w:rPr>
        <w:t>ом абзаце слово «указан</w:t>
      </w:r>
      <w:r w:rsidR="00155D75">
        <w:rPr>
          <w:rFonts w:ascii="Times New Roman" w:hAnsi="Times New Roman"/>
          <w:sz w:val="28"/>
          <w:szCs w:val="28"/>
        </w:rPr>
        <w:t>о</w:t>
      </w:r>
      <w:r w:rsidRPr="00D91E35">
        <w:rPr>
          <w:rFonts w:ascii="Times New Roman" w:hAnsi="Times New Roman"/>
          <w:sz w:val="28"/>
          <w:szCs w:val="28"/>
        </w:rPr>
        <w:t>» заменить на слово «приведен</w:t>
      </w:r>
      <w:r w:rsidR="00155D75">
        <w:rPr>
          <w:rFonts w:ascii="Times New Roman" w:hAnsi="Times New Roman"/>
          <w:sz w:val="28"/>
          <w:szCs w:val="28"/>
        </w:rPr>
        <w:t>о</w:t>
      </w:r>
      <w:r w:rsidRPr="00D91E35">
        <w:rPr>
          <w:rFonts w:ascii="Times New Roman" w:hAnsi="Times New Roman"/>
          <w:sz w:val="28"/>
          <w:szCs w:val="28"/>
        </w:rPr>
        <w:t>»;</w:t>
      </w:r>
    </w:p>
    <w:p w:rsidR="00174571" w:rsidRDefault="00174571" w:rsidP="00174571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пункте 6.4</w:t>
      </w:r>
    </w:p>
    <w:p w:rsidR="00B55892" w:rsidRDefault="00174571" w:rsidP="00174571">
      <w:pPr>
        <w:pStyle w:val="ae"/>
        <w:numPr>
          <w:ilvl w:val="0"/>
          <w:numId w:val="37"/>
        </w:numPr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абзацы одиннадцатый – шестнадцатый изложить в следующей редакции:</w:t>
      </w:r>
    </w:p>
    <w:p w:rsidR="00174571" w:rsidRDefault="00174571" w:rsidP="00174571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174571">
        <w:rPr>
          <w:rFonts w:ascii="Times New Roman" w:hAnsi="Times New Roman"/>
          <w:sz w:val="28"/>
          <w:szCs w:val="28"/>
        </w:rPr>
        <w:t>Прогнозные расходы по уровням бюджетной системы за отчетные 2019-2025 год приведены согласно отчету о расходах субъекта Российской Федерации на реализацию переданных исполнительным органам субъектов Российской Федерации в соответствии с частью1 статьи 83 Лесного кодекса полномочий Российской Федерации (Форма № 15-ОИП). Расходы на плановый период 2026-2028 годы приведены согласно данным утвержденной защиты бюджетных проектировок на 2026 год и плановый период 2027 и 2028 годов.</w:t>
      </w:r>
      <w:r>
        <w:rPr>
          <w:rFonts w:ascii="Times New Roman" w:hAnsi="Times New Roman"/>
          <w:sz w:val="28"/>
          <w:szCs w:val="28"/>
        </w:rPr>
        <w:t>»;</w:t>
      </w:r>
    </w:p>
    <w:p w:rsidR="00174571" w:rsidRPr="00174571" w:rsidRDefault="00174571" w:rsidP="00F3054C">
      <w:pPr>
        <w:pStyle w:val="ae"/>
        <w:numPr>
          <w:ilvl w:val="0"/>
          <w:numId w:val="37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4571">
        <w:rPr>
          <w:rFonts w:ascii="Times New Roman" w:hAnsi="Times New Roman"/>
          <w:sz w:val="28"/>
          <w:szCs w:val="28"/>
        </w:rPr>
        <w:t>в семнадцатом абзаце слово «указана» заменить на слово «приведена»;</w:t>
      </w:r>
    </w:p>
    <w:p w:rsidR="00174571" w:rsidRDefault="000029AA" w:rsidP="000029AA">
      <w:pPr>
        <w:pStyle w:val="ae"/>
        <w:numPr>
          <w:ilvl w:val="1"/>
          <w:numId w:val="5"/>
        </w:numPr>
        <w:spacing w:before="120"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абзацы четвертый – седьмой пункта 6.6 изложить в следующей редакции:</w:t>
      </w:r>
    </w:p>
    <w:p w:rsidR="000029AA" w:rsidRPr="000029AA" w:rsidRDefault="000029AA" w:rsidP="000029AA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0029AA">
        <w:rPr>
          <w:rFonts w:ascii="Times New Roman" w:hAnsi="Times New Roman"/>
          <w:sz w:val="28"/>
          <w:szCs w:val="28"/>
        </w:rPr>
        <w:t>- доля площади земель лесного фонда, переданных в пользование, в общей площади земель лесного фонда к 2028 году достигнет 15,1%;</w:t>
      </w:r>
    </w:p>
    <w:p w:rsidR="000029AA" w:rsidRPr="000029AA" w:rsidRDefault="000029AA" w:rsidP="000029AA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29AA">
        <w:rPr>
          <w:rFonts w:ascii="Times New Roman" w:hAnsi="Times New Roman"/>
          <w:sz w:val="28"/>
          <w:szCs w:val="28"/>
        </w:rPr>
        <w:t>- доля лесных пожаров, ликвидированных в течение первых суток с момента обнаружения, в общем количестве лесных пожаров, по которым осуществлялись мероприятия по тушению за исключением лесных пожаров, возникших в зоне контроля и подземных лесных пожаров</w:t>
      </w:r>
      <w:r>
        <w:rPr>
          <w:rFonts w:ascii="Times New Roman" w:hAnsi="Times New Roman"/>
          <w:sz w:val="28"/>
          <w:szCs w:val="28"/>
        </w:rPr>
        <w:t>,</w:t>
      </w:r>
      <w:r w:rsidRPr="000029AA">
        <w:rPr>
          <w:rFonts w:ascii="Times New Roman" w:hAnsi="Times New Roman"/>
          <w:sz w:val="28"/>
          <w:szCs w:val="28"/>
        </w:rPr>
        <w:t xml:space="preserve"> увеличится до 87%;</w:t>
      </w:r>
    </w:p>
    <w:p w:rsidR="000029AA" w:rsidRPr="000029AA" w:rsidRDefault="000029AA" w:rsidP="000029AA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29AA">
        <w:rPr>
          <w:rFonts w:ascii="Times New Roman" w:hAnsi="Times New Roman"/>
          <w:sz w:val="28"/>
          <w:szCs w:val="28"/>
        </w:rPr>
        <w:t xml:space="preserve"> - отношение площади </w:t>
      </w:r>
      <w:proofErr w:type="spellStart"/>
      <w:r w:rsidRPr="000029AA">
        <w:rPr>
          <w:rFonts w:ascii="Times New Roman" w:hAnsi="Times New Roman"/>
          <w:sz w:val="28"/>
          <w:szCs w:val="28"/>
        </w:rPr>
        <w:t>лесовосстановления</w:t>
      </w:r>
      <w:proofErr w:type="spellEnd"/>
      <w:r w:rsidRPr="000029AA">
        <w:rPr>
          <w:rFonts w:ascii="Times New Roman" w:hAnsi="Times New Roman"/>
          <w:sz w:val="28"/>
          <w:szCs w:val="28"/>
        </w:rPr>
        <w:t xml:space="preserve"> и лесоразведения к площади вырубленных и погибших лесных насаждений к 2028 году достигнет 109%;</w:t>
      </w:r>
    </w:p>
    <w:p w:rsidR="000029AA" w:rsidRPr="000029AA" w:rsidRDefault="000029AA" w:rsidP="000029AA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29AA">
        <w:rPr>
          <w:rFonts w:ascii="Times New Roman" w:hAnsi="Times New Roman"/>
          <w:sz w:val="28"/>
          <w:szCs w:val="28"/>
        </w:rPr>
        <w:t>- отношение фактического объема заготовки древесины к установленному допустимому объему изъятия древесины увеличится до 11,3%</w:t>
      </w:r>
    </w:p>
    <w:p w:rsidR="000029AA" w:rsidRPr="000029AA" w:rsidRDefault="000029AA" w:rsidP="000029AA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29AA">
        <w:rPr>
          <w:rFonts w:ascii="Times New Roman" w:hAnsi="Times New Roman"/>
          <w:sz w:val="28"/>
          <w:szCs w:val="28"/>
        </w:rPr>
        <w:lastRenderedPageBreak/>
        <w:t>- объем платежей в бюджетную систему Российской Федерации от использования лесов, в расчете на 1 гектар земель лесного фонда вырастет по сравнению с 2018 годом в 3,4 раза.</w:t>
      </w:r>
    </w:p>
    <w:p w:rsidR="000029AA" w:rsidRDefault="000029AA" w:rsidP="000029AA">
      <w:pPr>
        <w:pStyle w:val="ae"/>
        <w:spacing w:before="120"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29AA">
        <w:rPr>
          <w:rFonts w:ascii="Times New Roman" w:hAnsi="Times New Roman"/>
          <w:sz w:val="28"/>
          <w:szCs w:val="28"/>
        </w:rPr>
        <w:t>- лесистость территории Забайкальского края к 2028 году достигнет показателя 68,6%.</w:t>
      </w:r>
      <w:r>
        <w:rPr>
          <w:rFonts w:ascii="Times New Roman" w:hAnsi="Times New Roman"/>
          <w:sz w:val="28"/>
          <w:szCs w:val="28"/>
        </w:rPr>
        <w:t>»;</w:t>
      </w:r>
    </w:p>
    <w:p w:rsidR="000029AA" w:rsidRPr="0058597D" w:rsidRDefault="0058597D" w:rsidP="0058597D">
      <w:pPr>
        <w:spacing w:before="120"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Приложения 1 – 5 к лесному плану Забайкальского края изложить в следующей редакции:</w:t>
      </w:r>
    </w:p>
    <w:p w:rsidR="00035C86" w:rsidRPr="00FF3E17" w:rsidRDefault="005A05EF" w:rsidP="008635C2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3E17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5A05EF" w:rsidRPr="00FF3E17" w:rsidRDefault="005A05EF" w:rsidP="005A05EF">
      <w:p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5A05EF" w:rsidRPr="00FF3E17" w:rsidSect="00AC50AE">
          <w:headerReference w:type="default" r:id="rId12"/>
          <w:pgSz w:w="11906" w:h="16838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5A05EF" w:rsidRPr="00FF3E17" w:rsidRDefault="005A05EF" w:rsidP="005A05EF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" w:name="_Toc516845035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«ПРИЛОЖЕНИЕ 1</w:t>
      </w:r>
      <w:bookmarkEnd w:id="4"/>
    </w:p>
    <w:p w:rsidR="005A05EF" w:rsidRPr="00FF3E17" w:rsidRDefault="005A05EF" w:rsidP="005A05E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5A05EF" w:rsidRPr="00FF3E17" w:rsidRDefault="005A05EF" w:rsidP="005A05EF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8C1325" w:rsidRPr="00FF3E17" w:rsidRDefault="005A05EF" w:rsidP="005A05EF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</w:t>
      </w:r>
    </w:p>
    <w:p w:rsidR="005A05EF" w:rsidRPr="00FF3E17" w:rsidRDefault="005A05EF" w:rsidP="008C1325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A05EF" w:rsidRPr="00FF3E17" w:rsidRDefault="005A05EF" w:rsidP="005A05EF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A05EF" w:rsidRPr="00FF3E17" w:rsidRDefault="005A05EF" w:rsidP="005A05E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5" w:name="P463"/>
      <w:bookmarkEnd w:id="5"/>
      <w:r w:rsidRPr="00FF3E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ПЕРЕЧЕНЬ ТЕМАТИЧЕСКИХ КАРТ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Карта-схема административного деления территории Забайкальского края с указанием лесничеств, лесорастительных зон, лесных районов.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2. Карта-схема распределения лесов по целевому назначению, расположения особо охраняемых природных территорий.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3. Карта-схема месторасположения объектов лесной и лесоперерабатывающей инфраструктуры, объектов, не связанных с созданием лесной инфраструктуры в лесах, транспортной доступности освоения лесов, обеспеченность транспортными путями.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4. Карта-схема зон интенсивности освоения лесов с дифференциацией по степени интенсивности такого освоения для различных видов использования лесов с учетом существующего и планируемого освоения.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5. Карта-схема распределения лесов по классам пожарной опасности.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6. Карта-схема распределения зон охраны лесов от пожаров различными способами.</w:t>
      </w:r>
    </w:p>
    <w:p w:rsidR="005A05EF" w:rsidRPr="00FF3E17" w:rsidRDefault="005A05E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</w:t>
      </w:r>
    </w:p>
    <w:p w:rsidR="0049022F" w:rsidRPr="00FF3E17" w:rsidRDefault="0049022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022F" w:rsidRPr="00FF3E17" w:rsidRDefault="0049022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022F" w:rsidRPr="00FF3E17" w:rsidRDefault="0049022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022F" w:rsidRPr="00FF3E17" w:rsidRDefault="0049022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022F" w:rsidRPr="00FF3E17" w:rsidRDefault="0049022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022F" w:rsidRPr="00FF3E17" w:rsidRDefault="0049022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022F" w:rsidRPr="00FF3E17" w:rsidRDefault="0049022F" w:rsidP="005A05EF">
      <w:pPr>
        <w:widowControl w:val="0"/>
        <w:autoSpaceDE w:val="0"/>
        <w:autoSpaceDN w:val="0"/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022F" w:rsidRPr="00FF3E17" w:rsidRDefault="0049022F" w:rsidP="0049022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49022F" w:rsidRPr="00FF3E17" w:rsidSect="005A05EF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49022F" w:rsidRPr="0070531E" w:rsidRDefault="00CD020A" w:rsidP="0070531E">
      <w:p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326100" cy="186505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. Административное деление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26100" cy="1865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22F" w:rsidRPr="00FF3E17" w:rsidRDefault="0070531E" w:rsidP="0049022F">
      <w:pPr>
        <w:tabs>
          <w:tab w:val="left" w:pos="851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326100" cy="1865058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 Распределение лесов по целевому назначению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26100" cy="1865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22F" w:rsidRDefault="00A33ACD" w:rsidP="0049022F">
      <w:pPr>
        <w:tabs>
          <w:tab w:val="left" w:pos="851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326100" cy="186505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. Местоположение объектов инфраструктуры-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26100" cy="1865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F32" w:rsidRPr="00FF3E17" w:rsidRDefault="00620F32" w:rsidP="00620F32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20F32" w:rsidRPr="00FF3E17" w:rsidSect="0049022F">
          <w:pgSz w:w="31128" w:h="31639" w:code="186"/>
          <w:pgMar w:top="1134" w:right="851" w:bottom="1134" w:left="851" w:header="709" w:footer="709" w:gutter="0"/>
          <w:cols w:space="708"/>
          <w:docGrid w:linePitch="360"/>
        </w:sectPr>
      </w:pPr>
      <w:r w:rsidRPr="00FF3E17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511520" cy="19021425"/>
            <wp:effectExtent l="19050" t="0" r="5080" b="0"/>
            <wp:docPr id="20" name="Рисунок 13" descr="C:\Users\Admin1\YandexDisk-pro5@urman.su\1.Уфа\01. В Работе\Тендерные объекты\Забайкальский край ЛП\Рабочие файлы\ЛП замечания\Для отправки 30.06.2022\6 По зонам охраны лесо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Admin1\YandexDisk-pro5@urman.su\1.Уфа\01. В Работе\Тендерные объекты\Забайкальский край ЛП\Рабочие файлы\ЛП замечания\Для отправки 30.06.2022\6 По зонам охраны лесов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1520" cy="190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316" w:rsidRPr="00FF3E17" w:rsidRDefault="00620F32" w:rsidP="00620F3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</w:t>
      </w:r>
      <w:r w:rsidR="00E72316"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2</w:t>
      </w:r>
    </w:p>
    <w:p w:rsidR="00E72316" w:rsidRPr="00FF3E17" w:rsidRDefault="00E72316" w:rsidP="00E7231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E72316" w:rsidRPr="00FF3E17" w:rsidRDefault="00E72316" w:rsidP="00E72316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5A05EF" w:rsidRPr="00FF3E17" w:rsidRDefault="00E72316" w:rsidP="00AE2B6B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края)</w:t>
      </w:r>
    </w:p>
    <w:p w:rsidR="00E72316" w:rsidRPr="00FF3E17" w:rsidRDefault="00E72316" w:rsidP="00E72316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СВЕДЕНИЯ</w:t>
      </w:r>
    </w:p>
    <w:p w:rsidR="00E72316" w:rsidRPr="00FF3E17" w:rsidRDefault="00E72316" w:rsidP="00E72316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 источниках исходных данных, используемых при разработке лесного плана Забайкальского края</w:t>
      </w:r>
    </w:p>
    <w:tbl>
      <w:tblPr>
        <w:tblW w:w="15309" w:type="dxa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83"/>
        <w:gridCol w:w="3707"/>
        <w:gridCol w:w="10919"/>
      </w:tblGrid>
      <w:tr w:rsidR="00E72316" w:rsidRPr="00FF3E17" w:rsidTr="00E72316">
        <w:trPr>
          <w:tblHeader/>
          <w:jc w:val="center"/>
        </w:trPr>
        <w:tc>
          <w:tcPr>
            <w:tcW w:w="683" w:type="dxa"/>
            <w:tcBorders>
              <w:bottom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№п/п</w:t>
            </w:r>
          </w:p>
        </w:tc>
        <w:tc>
          <w:tcPr>
            <w:tcW w:w="3707" w:type="dxa"/>
            <w:tcBorders>
              <w:bottom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Источники исходных данных</w:t>
            </w:r>
          </w:p>
        </w:tc>
        <w:tc>
          <w:tcPr>
            <w:tcW w:w="10919" w:type="dxa"/>
            <w:tcBorders>
              <w:bottom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Сведения об используемых источниках исходных данных (степень детализации, временные периоды)</w:t>
            </w:r>
          </w:p>
        </w:tc>
      </w:tr>
    </w:tbl>
    <w:p w:rsidR="00E72316" w:rsidRPr="00FF3E17" w:rsidRDefault="00E72316" w:rsidP="00E723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"/>
          <w:szCs w:val="2"/>
          <w:lang w:eastAsia="ru-RU"/>
        </w:rPr>
      </w:pPr>
    </w:p>
    <w:tbl>
      <w:tblPr>
        <w:tblW w:w="153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83"/>
        <w:gridCol w:w="3707"/>
        <w:gridCol w:w="10919"/>
      </w:tblGrid>
      <w:tr w:rsidR="00E72316" w:rsidRPr="00FF3E17" w:rsidTr="00E72316">
        <w:trPr>
          <w:trHeight w:val="20"/>
          <w:tblHeader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Государственный лесной реестр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Формы государственного лесного реестра за 2008-2022 годы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Государственная инвентаризация лесов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Отчеты о выполнении государственной работы «Обеспечение выполнения государственной инвентаризации лесов, в том числе дистанционный мониторинг использования лесов в Забайкальском крае» 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Специальные обследования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Схема размещения, использования и охраны охотничьих угодий на территории Забайкальского края.</w:t>
            </w:r>
          </w:p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Обзор санитарного и лесопатологического состояния лесов Забайкальского края 2008-2021 гг.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статистической отчетности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1-ОИП, 6-ОИП, 7-ОИП, 8-ОИП, 9-ОИП, 10-ОИП, 12-ОИП, 1-Субвенция, 1-ГП мониторинг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Информационная система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ЕГАИС, ИСДМ, </w:t>
            </w:r>
            <w:proofErr w:type="spellStart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Topol</w:t>
            </w:r>
            <w:proofErr w:type="spellEnd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ArcGIS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QGIS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Документы территориального планирования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Концепция развития системы особо охраняемых природных территорий регионального значения в Забайкальском крае на период до 2030 года, утвержденная постановлением Правительства Забайкальского края от 1 марта 2016 года № 89.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Документы стратегического планирования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Стратегия развития лесного комплекса Российской Федерации до 2030 года,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 утвержденная р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аспоряжением Правительства Российской Федерации от 11 февраля 2021 года № 312-р</w:t>
            </w:r>
          </w:p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Распоряжение Правительства Забайкальского края от 26 августа 2011 года № 447-р «Об утверждении Плана мероприятий по реализации Стратегии социально-экономического развития Сибири до 2020 года в Забайкальском крае», Постановление Правительства Забайкальского края от 26 декабря 2013 года № 586 «Об утверждении Стратегии социально-экономического развития Забайкальского края на период до 2030 года»,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>Стратегия социально-экономического развития Дальнего Востока и Байкальского региона на период до 2025 года, утвержденная р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аспоряжением Правительства Российской Федерации от 28 декабря 2009 года № 2094-р.</w:t>
            </w:r>
          </w:p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Calibri"/>
                <w:color w:val="000000"/>
                <w:kern w:val="36"/>
                <w:sz w:val="24"/>
                <w:szCs w:val="24"/>
                <w:lang w:eastAsia="ru-RU"/>
              </w:rPr>
            </w:pPr>
            <w:r w:rsidRPr="00FF3E17">
              <w:rPr>
                <w:rFonts w:ascii="Times New Roman" w:eastAsia="Times New Roman" w:hAnsi="Times New Roman" w:cs="Calibri"/>
                <w:color w:val="000000"/>
                <w:kern w:val="36"/>
                <w:sz w:val="24"/>
                <w:szCs w:val="24"/>
                <w:lang w:eastAsia="ru-RU"/>
              </w:rPr>
              <w:t xml:space="preserve">Государственная программа Забайкальского края «Развитие лесного хозяйства Забайкальского края», утвержденная постановлением Правительства Забайкальского края от 18 июля 2014 года </w:t>
            </w:r>
            <w:r w:rsidRPr="00FF3E17">
              <w:rPr>
                <w:rFonts w:ascii="Times New Roman" w:eastAsia="Times New Roman" w:hAnsi="Times New Roman" w:cs="Calibri"/>
                <w:color w:val="000000"/>
                <w:kern w:val="36"/>
                <w:sz w:val="24"/>
                <w:szCs w:val="24"/>
                <w:lang w:eastAsia="ru-RU"/>
              </w:rPr>
              <w:br/>
            </w:r>
            <w:r w:rsidRPr="00FF3E17">
              <w:rPr>
                <w:rFonts w:ascii="Times New Roman" w:eastAsia="Times New Roman" w:hAnsi="Times New Roman" w:cs="Calibri"/>
                <w:color w:val="000000"/>
                <w:kern w:val="36"/>
                <w:sz w:val="24"/>
                <w:szCs w:val="24"/>
                <w:lang w:eastAsia="ru-RU"/>
              </w:rPr>
              <w:lastRenderedPageBreak/>
              <w:t>№ 404.</w:t>
            </w:r>
          </w:p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eastAsia="ru-RU"/>
              </w:rPr>
              <w:t xml:space="preserve"> Государственная программа Забайкальского края «Содействие занятости населения», утвержденная постановлением Правительства Забайкальского края от 1 августа 2014 года № 457. 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70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Лесоустроительная документация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Материалы лесоустройства: - лесоустроительные материалы лесничеств и лесных участков (планшеты, планы лесонасаждений, таксационные описания, таблицы итогов, карты-схемы, пояснительные записки и т. п):</w:t>
            </w:r>
          </w:p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лесов, расположенных на землях лесного фонда: </w:t>
            </w: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1971, 1973, 1980, 1981, 1983, 1984, 1986, 1987, 1988, 1989, 1992, 1994, 1996, 1997, 2000, 2001, 2002, 2003, 2004, 2006, 2012, 2013, 2014, 2015, 2016, 2017 годов;</w:t>
            </w:r>
          </w:p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-лесов, расположенных на землях особо охраняемых территорий: 2004, 2015, 2017 годов;</w:t>
            </w:r>
          </w:p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лесов, расположенных на землях обороны и безопасности: 2000, 2007 годов.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707" w:type="dxa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Иные</w:t>
            </w: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«Численность населения Российской Федерации </w:t>
            </w:r>
            <w:r w:rsidRPr="00FF3E1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по муниципальным образованиям на 1 января 2018 г.», 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Федеральная служба государственной статистики (Росстат) </w:t>
            </w:r>
            <w:r w:rsidRPr="00FF3E1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М</w:t>
            </w: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осква </w:t>
            </w:r>
            <w:r w:rsidRPr="00FF3E1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2018.</w:t>
            </w:r>
          </w:p>
          <w:p w:rsidR="00E72316" w:rsidRPr="00FF3E17" w:rsidRDefault="00E72316" w:rsidP="00E72316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Годовой сборник </w:t>
            </w:r>
            <w:proofErr w:type="spell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Забайкалкрайстата</w:t>
            </w:r>
            <w:proofErr w:type="spellEnd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Код 4.1.  Забайкальский край 2017</w:t>
            </w:r>
          </w:p>
          <w:p w:rsidR="00E72316" w:rsidRPr="00FF3E17" w:rsidRDefault="00E72316" w:rsidP="00E72316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chita</w:t>
            </w:r>
            <w:proofErr w:type="spellEnd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gks</w:t>
            </w:r>
            <w:proofErr w:type="spellEnd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FF3E17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Лесной план Забайкальского края, действующий с 1 января 2009 года по 31 декабря 2018 года.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Лесохозяйственные регламенты лесничеств, расположенных на землях лесного фонда, на землях особо охраняемых природных территорий, на землях обороны и безопасности.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Официальный портал Забайкальского края в информационно-телекоммуникационной сети «Интернет».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Национальный доклад о кадастре антропогенных выбросов из источников и абсорбции поглотителями парниковых газов, не регулируемых </w:t>
            </w:r>
            <w:proofErr w:type="spellStart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Монреальским</w:t>
            </w:r>
            <w:proofErr w:type="spellEnd"/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протоколом, за 1990–2016 гг. Часть 2. Приложения. Москва 2018. 106 с.</w:t>
            </w:r>
          </w:p>
        </w:tc>
      </w:tr>
      <w:tr w:rsidR="00E72316" w:rsidRPr="00FF3E17" w:rsidTr="00E72316">
        <w:trPr>
          <w:trHeight w:val="20"/>
          <w:jc w:val="center"/>
        </w:trPr>
        <w:tc>
          <w:tcPr>
            <w:tcW w:w="683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07" w:type="dxa"/>
            <w:vMerge/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1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E72316" w:rsidRPr="00FF3E17" w:rsidRDefault="00E72316" w:rsidP="00E7231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F3E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Доклад об особенностях климата на территории Российской Федерации за 2017 год. Москва, Росгидромет. 2018. 69 с.</w:t>
            </w:r>
          </w:p>
        </w:tc>
      </w:tr>
    </w:tbl>
    <w:p w:rsidR="00E72316" w:rsidRPr="00FF3E17" w:rsidRDefault="00E72316" w:rsidP="00E72316">
      <w:pPr>
        <w:spacing w:after="0" w:line="240" w:lineRule="auto"/>
        <w:jc w:val="center"/>
        <w:rPr>
          <w:rFonts w:ascii="Calibri" w:eastAsia="Times New Roman" w:hAnsi="Calibri" w:cs="Calibri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</w:t>
      </w:r>
      <w:bookmarkStart w:id="6" w:name="_Toc516845037"/>
    </w:p>
    <w:p w:rsidR="00411596" w:rsidRPr="00FF3E17" w:rsidRDefault="00411596" w:rsidP="00E72316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7" w:name="P524"/>
      <w:bookmarkEnd w:id="7"/>
    </w:p>
    <w:p w:rsidR="00F3054C" w:rsidRDefault="00F3054C" w:rsidP="00E72316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FF3E17" w:rsidRDefault="00E72316" w:rsidP="00E72316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3</w:t>
      </w:r>
    </w:p>
    <w:p w:rsidR="00E72316" w:rsidRPr="00FF3E17" w:rsidRDefault="00E72316" w:rsidP="00E7231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E72316" w:rsidRPr="00FF3E17" w:rsidRDefault="00E72316" w:rsidP="00E72316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E72316" w:rsidRPr="00FF3E17" w:rsidRDefault="00E72316" w:rsidP="00F3054C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>Лесорастительное районирование</w:t>
      </w: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055"/>
        <w:gridCol w:w="2431"/>
        <w:gridCol w:w="1195"/>
        <w:gridCol w:w="1328"/>
        <w:gridCol w:w="2280"/>
        <w:gridCol w:w="1372"/>
        <w:gridCol w:w="2176"/>
        <w:gridCol w:w="1473"/>
        <w:gridCol w:w="1476"/>
      </w:tblGrid>
      <w:tr w:rsidR="00AE2B6B" w:rsidRPr="00F3054C" w:rsidTr="00AE2B6B">
        <w:trPr>
          <w:trHeight w:val="20"/>
          <w:tblHeader/>
        </w:trPr>
        <w:tc>
          <w:tcPr>
            <w:tcW w:w="35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№ п/п</w:t>
            </w:r>
          </w:p>
        </w:tc>
        <w:tc>
          <w:tcPr>
            <w:tcW w:w="8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Наименование лесничества</w:t>
            </w:r>
          </w:p>
        </w:tc>
        <w:tc>
          <w:tcPr>
            <w:tcW w:w="40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Общая площадь лесов, тыс. га</w:t>
            </w:r>
          </w:p>
        </w:tc>
        <w:tc>
          <w:tcPr>
            <w:tcW w:w="1684" w:type="pct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Распределение общей площади лесов по их целевому назначению, тыс. га</w:t>
            </w:r>
          </w:p>
        </w:tc>
        <w:tc>
          <w:tcPr>
            <w:tcW w:w="736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Площадь, покрытая лесной растительностью, тыс. га</w:t>
            </w:r>
          </w:p>
        </w:tc>
        <w:tc>
          <w:tcPr>
            <w:tcW w:w="49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Общий запас древесины, тыс. м3</w:t>
            </w:r>
          </w:p>
        </w:tc>
        <w:tc>
          <w:tcPr>
            <w:tcW w:w="49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Общий средний прирост запаса древесины, тыс. м3</w:t>
            </w:r>
          </w:p>
        </w:tc>
      </w:tr>
      <w:tr w:rsidR="00AE2B6B" w:rsidRPr="00F3054C" w:rsidTr="00AE2B6B">
        <w:trPr>
          <w:trHeight w:val="20"/>
          <w:tblHeader/>
        </w:trPr>
        <w:tc>
          <w:tcPr>
            <w:tcW w:w="35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40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защитные леса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эксплуатационные леса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резервные леса</w:t>
            </w:r>
          </w:p>
        </w:tc>
        <w:tc>
          <w:tcPr>
            <w:tcW w:w="736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49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49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20"/>
          <w:tblHeader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Лесостепная зона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CCCCCC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Забайкальский лесостепной район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лесного фонда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280,7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239,5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242,8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18481,3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382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Акшинское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472,1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38,2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433,9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39320,9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733,8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467,1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37,7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429,4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381,3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29699,2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626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Аргунское (в границах Калганского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112,5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87,9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98,6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7829,2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183,2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Балейское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lastRenderedPageBreak/>
              <w:t>Оловяннинского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160,3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23,9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136,4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136,4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8117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194,6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6.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(часть)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198,8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15,9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182,8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20354,3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297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(часть)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154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135,4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138,2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13986,5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196,5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95,5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84,3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11,2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42,3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2159,1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59,1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населенных пунктов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обороны и безопасности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Читинское в границах районов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Могойтуйского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49,5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319,9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Борзинского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0,02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особо охраняемых природных территорий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113,1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113,1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89,6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11068,3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128,5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Итого по лесному району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2103,62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397,52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1706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1741,82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151335,7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2842,5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CCCCCC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CCCCCC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CCCCCC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CCCCCC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CCCCCC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CCCCCC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CCCCCC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Южно-Сибирская горная зона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Байкальский горный лесной район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лесного фонда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Бадинское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39,8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195,2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222,5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23182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364,6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2606,6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809,7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1796,9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2480,8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390138,8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3780,9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Петровск-Забайкальское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739,5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163,2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576,3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700,9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80501,5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1220,7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Хилокское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Петровск-Забайкальского и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lastRenderedPageBreak/>
              <w:t>Хилокского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районов)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1152,6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182,3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970,3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1096,1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107252,1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1684,4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населенных пунктов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Петровск-Забайкальский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49,8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0,7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Хилокский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482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обороны и безопасности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Улан-Удэнское (в границах Петровск-Забайкальского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6,8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4,2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413,6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особо охраняемых природных территорий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Сохондинский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государственный природный биосферный заповедник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41,3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35,6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4473,8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33,2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Итого по лесному району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4787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1242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3545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4545,3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606493,6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7098,2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Забайкальский горно-мерзлотный район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лесного фонда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6729,8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457,1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4289,9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1982,8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5903,7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498226,6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6449,8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Нерчинское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Тунгокоченского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34,5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32,3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32,6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2915,4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52,8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Тунгокоченское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4137,3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233,8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3085,8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817,7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3777,4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300850,9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4023,6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5519,7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228,9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4694,1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596,7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3686,8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224495,2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2977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Шилкинское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Тунгокоченского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49,5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43,5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2509,9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67,5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населенных пунктов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обороны и безопасности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Читинское в границах районов: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gramStart"/>
            <w:r w:rsidRPr="00F3054C">
              <w:rPr>
                <w:rFonts w:ascii="Times New Roman" w:eastAsia="Times New Roman" w:hAnsi="Times New Roman"/>
              </w:rPr>
              <w:t>Читинское  (</w:t>
            </w:r>
            <w:proofErr w:type="gramEnd"/>
            <w:r w:rsidRPr="00F3054C">
              <w:rPr>
                <w:rFonts w:ascii="Times New Roman" w:eastAsia="Times New Roman" w:hAnsi="Times New Roman"/>
              </w:rPr>
              <w:t xml:space="preserve">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Тунгокоченского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799,3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799,3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672,9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52335,2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959,2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особо охраняемых природных территорий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Итого по лесному району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17270,1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922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12151,6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4196,5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14116,9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1081333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14529,9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Забайкальский горный лесной район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лесного фонда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Аргунское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Нерчинско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-Заводского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591,6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82,3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509,3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560,9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56621,3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1030,6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Балейское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Балейского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316,4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300,2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289,8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19070,1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406,8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3.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247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51,2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195,8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231,6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16037,6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298,2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367,6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20,3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347,3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351,9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24830,4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424,2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1280,3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140,6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1139,7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1219,6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110378,4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1756,5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(часть)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115,2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96,6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95,5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10195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148,5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1261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250,9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1010,1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1214,4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144849,4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1846,1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Улётовского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1,1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2196,2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34,5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Карымское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622,1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68,8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553,3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594,1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50267,3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874,6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(часть)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1009,5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63,7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871,6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74,2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902,2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89195,4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1245,8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Нерчинское (в границах Нерчинского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289,3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248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273,4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24344,1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415,3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312,4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269,7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245,8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17369,9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380,9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Сретенское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1649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183,5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1465,5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1575,7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138778,1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2316,6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14.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Хилокское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Улётовского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36,3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39,8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5209,5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55,1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15.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Чернышевское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913,7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34,2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879,5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833,1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57944,1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1200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Читинское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162,6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97,6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147,5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11775,2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212,2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Шилкинское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(в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Шилкинского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района)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272,8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23,9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248,9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237,6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16167,7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364,9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населенных пунктов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Карымский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1,8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1,8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1,8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147,7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1,9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Сретенский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0,7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40,9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1,1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Шилкинский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0,9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0,9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22,3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обороны и безопасности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Читинское в границах районов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Карымского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1,2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202,2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Нерчинского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0,9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0,9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60,7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1,5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Сретенского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6,8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8,7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801,5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8,9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Читинского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194,3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31,7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162,6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173,3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20759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153,8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Ингодинское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в границах районов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Улётовского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55,5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55,5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47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557,6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4643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особо охраняемых природных территорий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Сохондинский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государственный природный биосферный заповедник в границах районов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 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Кыринского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121,9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121,9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102,6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11027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67,7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Улётовского</w:t>
            </w:r>
            <w:proofErr w:type="spellEnd"/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47,7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47,7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35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4556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30,2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Итого по лесному району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9905,2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1350,2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8480,8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74,2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9203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833404,6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13322,4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Всего по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Забайкальскому краю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34066,1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3912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25883,3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4270,8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29638,9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2672567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37793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 том числе: леса, расположенные на землях лесного фонда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32615,1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3543,3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25600,4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3471,4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28452,9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2565250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36304,3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населенных пунктов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8,5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8,3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742,7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11,4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обороны и безопасности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1118,5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36,2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282,9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799,4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916,2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75449,7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1217,7</w:t>
            </w:r>
          </w:p>
        </w:tc>
      </w:tr>
      <w:tr w:rsidR="00AE2B6B" w:rsidRPr="00F3054C" w:rsidTr="00AE2B6B">
        <w:trPr>
          <w:trHeight w:val="20"/>
        </w:trPr>
        <w:tc>
          <w:tcPr>
            <w:tcW w:w="35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леса, расположенные на землях особо охраняемых природных территорий</w:t>
            </w:r>
          </w:p>
        </w:tc>
        <w:tc>
          <w:tcPr>
            <w:tcW w:w="40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324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324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261,5</w:t>
            </w:r>
          </w:p>
        </w:tc>
        <w:tc>
          <w:tcPr>
            <w:tcW w:w="49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31125,1</w:t>
            </w:r>
          </w:p>
        </w:tc>
        <w:tc>
          <w:tcPr>
            <w:tcW w:w="49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259,6</w:t>
            </w:r>
          </w:p>
        </w:tc>
      </w:tr>
    </w:tbl>
    <w:p w:rsidR="00E72316" w:rsidRPr="00FF3E17" w:rsidRDefault="00AE2B6B" w:rsidP="00E72316">
      <w:pPr>
        <w:rPr>
          <w:rFonts w:ascii="Times New Roman" w:eastAsia="Times New Roman" w:hAnsi="Times New Roman" w:cs="Times New Roman"/>
          <w:sz w:val="24"/>
          <w:szCs w:val="24"/>
        </w:rPr>
      </w:pPr>
      <w:r w:rsidRPr="00A848EE">
        <w:rPr>
          <w:rFonts w:ascii="Times New Roman" w:hAnsi="Times New Roman"/>
        </w:rPr>
        <w:br w:type="page"/>
      </w:r>
    </w:p>
    <w:p w:rsidR="00E72316" w:rsidRPr="00FF3E17" w:rsidRDefault="00E72316" w:rsidP="00E72316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4</w:t>
      </w:r>
    </w:p>
    <w:p w:rsidR="00E72316" w:rsidRPr="00FF3E17" w:rsidRDefault="00E72316" w:rsidP="00E7231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E72316" w:rsidRPr="00FF3E17" w:rsidRDefault="00E72316" w:rsidP="00E72316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E72316" w:rsidRPr="00FF3E17" w:rsidRDefault="00E72316" w:rsidP="00F3054C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>Анализ существующего распределения и динамика распределения площади лесов и состава лесов по целевому назначению и категориям защитных лесов за период действия предыдущего лесного плана Забайкальского края</w:t>
      </w: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181"/>
        <w:gridCol w:w="922"/>
        <w:gridCol w:w="840"/>
        <w:gridCol w:w="994"/>
        <w:gridCol w:w="1449"/>
        <w:gridCol w:w="1139"/>
        <w:gridCol w:w="1351"/>
        <w:gridCol w:w="1204"/>
        <w:gridCol w:w="917"/>
        <w:gridCol w:w="1952"/>
        <w:gridCol w:w="840"/>
        <w:gridCol w:w="997"/>
      </w:tblGrid>
      <w:tr w:rsidR="00AE2B6B" w:rsidRPr="0097102A" w:rsidTr="00AE2B6B">
        <w:trPr>
          <w:trHeight w:val="57"/>
          <w:tblHeader/>
        </w:trPr>
        <w:tc>
          <w:tcPr>
            <w:tcW w:w="73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Виды лесов по целевому назначению</w:t>
            </w:r>
          </w:p>
        </w:tc>
        <w:tc>
          <w:tcPr>
            <w:tcW w:w="31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Общая площадь</w:t>
            </w:r>
          </w:p>
        </w:tc>
        <w:tc>
          <w:tcPr>
            <w:tcW w:w="3328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Лесные земли, тыс. га</w:t>
            </w:r>
          </w:p>
        </w:tc>
        <w:tc>
          <w:tcPr>
            <w:tcW w:w="2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Всего лесных земель, тыс. га</w:t>
            </w:r>
          </w:p>
        </w:tc>
        <w:tc>
          <w:tcPr>
            <w:tcW w:w="33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Всего нелесных земель, тыс. га</w:t>
            </w:r>
          </w:p>
        </w:tc>
      </w:tr>
      <w:tr w:rsidR="00AE2B6B" w:rsidRPr="0097102A" w:rsidTr="00AE2B6B">
        <w:trPr>
          <w:trHeight w:val="57"/>
          <w:tblHeader/>
        </w:trPr>
        <w:tc>
          <w:tcPr>
            <w:tcW w:w="73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1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0" w:type="pct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покрытые лесной растительностью</w:t>
            </w:r>
          </w:p>
        </w:tc>
        <w:tc>
          <w:tcPr>
            <w:tcW w:w="2708" w:type="pct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не покрытые лесной растительностью</w:t>
            </w:r>
          </w:p>
        </w:tc>
        <w:tc>
          <w:tcPr>
            <w:tcW w:w="2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3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AE2B6B" w:rsidRPr="0097102A" w:rsidTr="00AE2B6B">
        <w:trPr>
          <w:trHeight w:val="57"/>
          <w:tblHeader/>
        </w:trPr>
        <w:tc>
          <w:tcPr>
            <w:tcW w:w="73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1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 том числе лесные культуры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не сомкнувшиеся лесные культуры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питомники и лесные плантации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естественные редины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гари, погибшие насаждения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вырубки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всего фонд </w:t>
            </w:r>
            <w:proofErr w:type="spellStart"/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лесовосстановления</w:t>
            </w:r>
            <w:proofErr w:type="spellEnd"/>
          </w:p>
        </w:tc>
        <w:tc>
          <w:tcPr>
            <w:tcW w:w="2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3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AE2B6B" w:rsidRPr="0097102A" w:rsidTr="00AE2B6B">
        <w:trPr>
          <w:trHeight w:val="57"/>
          <w:tblHeader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на землях лесного фонда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на </w:t>
            </w: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 января 2018 года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3542,2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3107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3281,5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260,7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1,8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в) леса, выполняющие функции защиты природных и иных объектов,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387,6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333,1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361,4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леса, расположенные в защитных полосах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8,1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зеленых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213,3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181,4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198,1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лесопарковых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25,6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горно-санитарные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г) ценные леса,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3096,7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2796,7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2864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232,7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противоэрозионные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пустынных, полупустынных, лесостепных, лесотундровых зонах, степях, горах (без разделения на категории в соответствии со статьей 115 ЛК РФ)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леса, имеющие научное или историко-культурное значение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орехово-промысловых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692,1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686,2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689,1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ленточные боры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запретные полосы лесов, расположенные вдоль водных объектов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972,8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871,5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922,4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50,4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нерестоохранные</w:t>
            </w:r>
            <w:proofErr w:type="spellEnd"/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полосы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1072,5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16,4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1108,9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169,1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25601,2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22323,7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190,8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307,6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23063,4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2537,8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3471,4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2863,5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3095,1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376,3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32614,8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28294,2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307,4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134,4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490,6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29440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3174,8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на </w:t>
            </w: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 января 2009 года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3522,4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3135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76,9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3261,7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260,7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в) леса, выполняющие функции защиты природных и иных объектов,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386,7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339,9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360,8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защитных полосах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зеленых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213,9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225,9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лесопарковых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 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горно-санитарные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г) ценные леса,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3077,8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2766,7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2846,1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231,7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противоэрозионные </w:t>
            </w: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леса, расположенные в пустынных, полупустынных, лесостепных, лесотундровых зонах, степях, горах (без разделения на категории в соответствии со статьей 115 ЛК РФ)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9,5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имеющие научное или историко-культурное значение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орехово-промысловых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689,1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689,3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ленточные боры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запретные полосы лесов, расположенные вдоль водных объектов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971,5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877,9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921,4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50,1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нерестоохранные</w:t>
            </w:r>
            <w:proofErr w:type="spellEnd"/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полосы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1277,3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1075,5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16,4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24608,4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21476,9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389,1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268,2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334,6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22215,4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2393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4452,4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3656,5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224,7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3940,4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32583,2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28268,4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400,4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488,6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29417,5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3165,7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Динамика (увеличение без знака, уменьшение со знаком «-») за 2009-2018 годы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-1,7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4,9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-9,6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в) леса, выполняющие функции защиты природных и иных объектов,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-6,8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защитных полосах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леса, расположенные в зеленых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-28,9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-32,5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-27,8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-1,1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лесопарковых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25,6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горно-санитарные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-0,4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г) ценные леса,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противоэрозионные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-52,8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расположенные в пустынных, полупустынных, лесостепных, лесотундровых зонах, степях, горах (без разделения на категории в соответствии со статьей 115 ЛК РФ)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леса, имеющие научное или историко-</w:t>
            </w: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культурное значение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0,1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леса, расположенные в орехово-промысловых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ленточные боры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-9,2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запретные полосы лесов, расположенные вдоль водных объектов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-6,4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нерестоохранные</w:t>
            </w:r>
            <w:proofErr w:type="spellEnd"/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полосы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-0,1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0,8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992,8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846,8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-1,7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-77,4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144,8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-981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-793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-31,9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-20,5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-20,4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-845,3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-135,7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-3,4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-1,9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-93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22,5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97102A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7102A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9,1</w:t>
            </w:r>
          </w:p>
        </w:tc>
      </w:tr>
      <w:tr w:rsidR="00AE2B6B" w:rsidRPr="00610622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на 1 января 2025 года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3543,7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3140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22,4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54,3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20,5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112,6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3282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261,7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а) леса, расположенные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57,9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43,5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56,1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в) леса, выполняющие функции защиты природных и иных объектов,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389,6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341,2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363,3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26,3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в защитных полосах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90,5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76,9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82,4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8,1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в зеленых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214,1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187,2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198,8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15,3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в лесопарковых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29,1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27,9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1,2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горно-санитарные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55,9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50,7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54,2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1,7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г) ценные леса,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3096,3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2787,3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36,4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10,6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51,1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2862,7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233,6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противоэрозионные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70,8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66,9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69,8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леса, расположенные в пустынных,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полупустынных, лесостепных, лесотундровых зонах, степях, горах (без разделения на категории в соответствии со статьей 115 ЛК РФ)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71,4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9,3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леса, имеющие научное или историко-культурное значение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в орехово-промысловых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692,2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686,5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689,2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ленточные боры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запретные полосы лесов, расположенные вдоль водных объектов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972,4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885,7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12,3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4,7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22,7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922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50,4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нерестоохранные</w:t>
            </w:r>
            <w:proofErr w:type="spellEnd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 полосы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1278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1079,3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3,8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15,3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1108,1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169,9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2. Эксплуатационные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25601,8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22408,3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130,6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16,5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413,2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113,6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92,1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219,6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23057,7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2544,1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3471,4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2873,6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192,7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24,7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3095,1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376,3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32616,9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28421,9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157,1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23,3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628,3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192,6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112,9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361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29434,8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3182,1</w:t>
            </w:r>
          </w:p>
        </w:tc>
      </w:tr>
      <w:tr w:rsidR="00AE2B6B" w:rsidRPr="00610622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Динамика (увеличение без знака, уменьшение со знаком «-») за 2018-2024 годы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-27,5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-5,7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-31,6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в) леса, выполняющие функции защиты природных и иных объектов,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-7,5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-6,7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в защитных полосах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в зеленых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-6,5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-5,6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леса, расположенные в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лесопарковых 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0,2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горно-санитарные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г) ценные леса, в том числе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-9,4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-18,7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-4,3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-22,7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противоэрозионные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66,8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в пустынных, полупустынных, лесостепных, лесотундровых зонах, степях, горах (без разделения на категории в соответствии со статьей 115 ЛК РФ)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имеющие научное или историко-культурное значение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леса, расположенные в орехово-промысловых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зонах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0,1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ленточные боры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-9,2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запретные полосы лесов, расположенные вдоль водных объектов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14,2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-14,1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нерестоохранные</w:t>
            </w:r>
            <w:proofErr w:type="spellEnd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 полосы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-6,4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-6,4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84,6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-5,8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-77,2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-15,9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-88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-5,7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6,3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-10,1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127,7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-6,7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-114,8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-21,5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-129,6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-5,2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7,3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обороны и безопасности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на 1 января 2018 года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45,5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35,1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37,2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277,6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180,2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43,1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223,6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54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673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23,4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699,5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99,9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1122,4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888,3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41,7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68,1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960,2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162,2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на 1 января 2009 года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35,2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36,8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282,2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183,2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40,6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227,2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57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672,9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3,2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23,4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100,9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1125,5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891,3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39,4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65,4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964,1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165,3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Динамика (увеличение без знака, уменьшение со знаком «-») за 2009-2018 годы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-4,6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-3,6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-0,5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</w:tr>
      <w:tr w:rsidR="00AE2B6B" w:rsidRPr="00610622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на 1 января 2025 года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 Защитные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36,2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282,9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799,4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1118,5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916,2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957,2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161,3</w:t>
            </w:r>
          </w:p>
        </w:tc>
      </w:tr>
      <w:tr w:rsidR="00AE2B6B" w:rsidRPr="00610622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Динамика (увеличение без знака, уменьшение со знаком «-») за 2018-2024 годы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-9,3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2. Эксплуатационные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3. Резервные леса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-3,9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27,9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особо охраняемых природных территорий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на 1 января 2018 года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322,5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267,2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14,4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286,3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36,2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а) леса, расположенные на особо охраняемых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322,5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267,2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14,4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286,3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36,2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на 1 января 2009 года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324,3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264,9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289,7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324,3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264,9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289,7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34,3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Всего лесов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324,3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264,9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19,2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289,7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34,3</w:t>
            </w:r>
          </w:p>
        </w:tc>
      </w:tr>
      <w:tr w:rsidR="00AE2B6B" w:rsidRPr="0097102A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Динамика (увеличение без знака, уменьшение со знаком «-») за 2009-2018 годы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-4,8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-6,2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</w:tr>
      <w:tr w:rsidR="00AE2B6B" w:rsidRPr="0097102A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-1,8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-4,8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-6,2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-3,4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</w:tr>
      <w:tr w:rsidR="00AE2B6B" w:rsidRPr="00610622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на 1 января 2025 года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261,5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289,4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34,6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324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261,5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289,4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34,6</w:t>
            </w:r>
          </w:p>
        </w:tc>
      </w:tr>
      <w:tr w:rsidR="00AE2B6B" w:rsidRPr="00610622" w:rsidTr="00AE2B6B">
        <w:trPr>
          <w:trHeight w:val="57"/>
        </w:trPr>
        <w:tc>
          <w:tcPr>
            <w:tcW w:w="5000" w:type="pct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Динамика (увеличение без знака, уменьшение со знаком «-») за 2018-2024 годы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1. Защитные леса, всего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-5,7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-1,6</w:t>
            </w:r>
          </w:p>
        </w:tc>
      </w:tr>
      <w:tr w:rsidR="00AE2B6B" w:rsidRPr="00610622" w:rsidTr="00AE2B6B">
        <w:trPr>
          <w:trHeight w:val="57"/>
        </w:trPr>
        <w:tc>
          <w:tcPr>
            <w:tcW w:w="73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а) леса, расположенные на особо охраняемых природных территориях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-5,7</w:t>
            </w:r>
          </w:p>
        </w:tc>
        <w:tc>
          <w:tcPr>
            <w:tcW w:w="33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5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0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66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28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33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E2B6B" w:rsidRPr="00F3054C" w:rsidRDefault="00AE2B6B" w:rsidP="00AE2B6B">
            <w:pPr>
              <w:ind w:left="-78" w:right="-75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-1,6</w:t>
            </w:r>
          </w:p>
        </w:tc>
      </w:tr>
    </w:tbl>
    <w:p w:rsidR="00E72316" w:rsidRPr="00FF3E17" w:rsidRDefault="00E72316" w:rsidP="00E72316">
      <w:pPr>
        <w:autoSpaceDE w:val="0"/>
        <w:autoSpaceDN w:val="0"/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</w:t>
      </w:r>
      <w:r w:rsidRPr="00FF3E17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E72316" w:rsidRPr="00FF3E17" w:rsidRDefault="00E72316" w:rsidP="00E72316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8" w:name="P722"/>
      <w:bookmarkEnd w:id="8"/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5</w:t>
      </w:r>
    </w:p>
    <w:p w:rsidR="00E72316" w:rsidRPr="00FF3E17" w:rsidRDefault="00E72316" w:rsidP="00E7231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E72316" w:rsidRPr="00FF3E17" w:rsidRDefault="00E72316" w:rsidP="00E72316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E72316" w:rsidRPr="00FF3E17" w:rsidRDefault="00E72316" w:rsidP="00F3054C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>Сведения о лесах, расположенных в границах особо охраняемых природных территорий</w:t>
      </w: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Style w:val="39"/>
        <w:tblW w:w="15644" w:type="dxa"/>
        <w:jc w:val="center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00" w:firstRow="0" w:lastRow="0" w:firstColumn="0" w:lastColumn="0" w:noHBand="0" w:noVBand="1"/>
      </w:tblPr>
      <w:tblGrid>
        <w:gridCol w:w="571"/>
        <w:gridCol w:w="2387"/>
        <w:gridCol w:w="1985"/>
        <w:gridCol w:w="1940"/>
        <w:gridCol w:w="2254"/>
        <w:gridCol w:w="7"/>
        <w:gridCol w:w="1655"/>
        <w:gridCol w:w="2663"/>
        <w:gridCol w:w="1091"/>
        <w:gridCol w:w="1091"/>
      </w:tblGrid>
      <w:tr w:rsidR="00AE2B6B" w:rsidRPr="00F3054C" w:rsidTr="00AE2B6B">
        <w:trPr>
          <w:trHeight w:val="113"/>
          <w:tblHeader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bookmarkStart w:id="9" w:name="_Hlk203569073"/>
            <w:r w:rsidRPr="00F3054C">
              <w:rPr>
                <w:rFonts w:ascii="Times New Roman" w:eastAsia="Times New Roman" w:hAnsi="Times New Roman"/>
              </w:rPr>
              <w:t>№ п/п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Наименование особо охраняемых природных территорий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Категория особо охраняемой природной территории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Наименование лесничества</w:t>
            </w:r>
          </w:p>
        </w:tc>
        <w:tc>
          <w:tcPr>
            <w:tcW w:w="2261" w:type="dxa"/>
            <w:gridSpan w:val="2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Участковое лесничество</w:t>
            </w:r>
          </w:p>
        </w:tc>
        <w:tc>
          <w:tcPr>
            <w:tcW w:w="165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Урочище</w:t>
            </w:r>
          </w:p>
        </w:tc>
        <w:tc>
          <w:tcPr>
            <w:tcW w:w="2663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Квартал/выдел</w:t>
            </w:r>
          </w:p>
        </w:tc>
        <w:tc>
          <w:tcPr>
            <w:tcW w:w="2182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ind w:left="-54"/>
              <w:jc w:val="center"/>
              <w:rPr>
                <w:rFonts w:ascii="Times New Roman" w:eastAsia="Times New Roman" w:hAnsi="Times New Roman"/>
              </w:rPr>
            </w:pPr>
            <w:proofErr w:type="gramStart"/>
            <w:r w:rsidRPr="00F3054C">
              <w:rPr>
                <w:rFonts w:ascii="Times New Roman" w:eastAsia="Times New Roman" w:hAnsi="Times New Roman"/>
              </w:rPr>
              <w:t>Площадь,</w:t>
            </w:r>
            <w:r w:rsidRPr="00F3054C">
              <w:rPr>
                <w:rFonts w:ascii="Times New Roman" w:eastAsia="Times New Roman" w:hAnsi="Times New Roman"/>
              </w:rPr>
              <w:br/>
              <w:t>тыс.</w:t>
            </w:r>
            <w:proofErr w:type="gramEnd"/>
            <w:r w:rsidRPr="00F3054C">
              <w:rPr>
                <w:rFonts w:ascii="Times New Roman" w:eastAsia="Times New Roman" w:hAnsi="Times New Roman"/>
              </w:rPr>
              <w:t xml:space="preserve"> га</w:t>
            </w:r>
          </w:p>
        </w:tc>
      </w:tr>
      <w:tr w:rsidR="00AE2B6B" w:rsidRPr="00F3054C" w:rsidTr="00AE2B6B">
        <w:trPr>
          <w:trHeight w:val="113"/>
          <w:tblHeader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65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663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ind w:left="-54"/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общая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ind w:left="-54"/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 территории лесного фонда</w:t>
            </w:r>
          </w:p>
        </w:tc>
      </w:tr>
      <w:tr w:rsidR="00AE2B6B" w:rsidRPr="00F3054C" w:rsidTr="00AE2B6B">
        <w:trPr>
          <w:trHeight w:val="113"/>
          <w:tblHeader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bookmarkEnd w:id="9"/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3982" w:type="dxa"/>
            <w:gridSpan w:val="8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Особо охраняемые природные территории федерального значения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биосферный заповедник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Даурский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биосферный заповедник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84,106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0,3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Сохондинский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государственный природный биосферный заповедник 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биосферный заповедник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Сохондинский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государственный природный биосферный заповедник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1-83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210,988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210,988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3.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Алханайское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1-19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141,907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111,226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Краснояровское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1-14,16,18-29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Ара-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Илинское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1-51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 «Чикой»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Мензинское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1-17, 20-42, 48-68, 76-98, 105-122, 130-144, 154-168, 177-186, 195-206, 266- 272, 303, 305-311, 344, 347-357, 433-436, 467,702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666,468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666,468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  <w:bookmarkStart w:id="10" w:name="_Hlk203569011"/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Черемховское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Семиозерная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дача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1-18, 22-41, 45-64, 69-99, 105-115, 123-144, 146, 151-164, 166-177, 179-218, 220-238, 243-271, 273-302, 304-310, 312, 316-318, 319-337, 349, 350, 354-358, 360, 361, 362, 364-392, 418-430, 432-450, 502, 454-459, 460-464, 466, 468-479, 483-489, 495-501, 503, 505, 506, 507-513,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514-517, 518-534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Осиновское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83 лесов, ранее находившихся в ведении колхоза Лазо, 194, 204, 205, 207, 208, 218-221, 234, 235, 249, 250, 262-267, 284-287, 293-296, 298-304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Мало-Архангельское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82 лесов, ранее находившихся в ведении колхоза Лазо, 89, 92, 93, 96, 97, 100, 101, 104, 105, 109, 110, 114, 115, 119, 120, 124, 125, 141, 150, 151, 152, 160-165, 173, 174, 176-179, 184-188, 193-199, 200-207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bookmarkStart w:id="11" w:name="_Hlk203569254"/>
            <w:bookmarkEnd w:id="10"/>
            <w:r w:rsidRPr="00F3054C">
              <w:rPr>
                <w:rFonts w:ascii="Times New Roman" w:eastAsia="Times New Roman" w:hAnsi="Times New Roman"/>
              </w:rPr>
              <w:t>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Кодар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491,71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6.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Цасучейский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бор»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Кубухайское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1-459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57,9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57,9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Цасучейское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1-323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Государственный природный заказник «Долина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дзерена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Государственный </w:t>
            </w:r>
            <w:proofErr w:type="gramStart"/>
            <w:r w:rsidRPr="00F3054C">
              <w:rPr>
                <w:rFonts w:ascii="Times New Roman" w:eastAsia="Times New Roman" w:hAnsi="Times New Roman"/>
              </w:rPr>
              <w:t>природный  заказник</w:t>
            </w:r>
            <w:proofErr w:type="gramEnd"/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213,838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Памятник природы «Ледники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Кодара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6,375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bookmarkEnd w:id="11"/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3982" w:type="dxa"/>
            <w:gridSpan w:val="8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Особо охраняемые природные территории регионального значения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Природный 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Арей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Природный парк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Арейское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2-4, 7-24, 26-33 (за исключением части кварталов 32 и 33), 34-37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3,58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3,58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Природный 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Ивано-Арахлейский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Природный парк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1-124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208,709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140,417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, леса, ранее находившиеся в ведении бывшего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коллективного предприятия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 (выделы 1–7, 12–13), 2–25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Озерное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1 - 87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Борзинский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1-18, 19-29, 38-48, 56-64, 67, 75, 79-85, 91-95, 102, 103, ч. кв. 37, 55, 66, 78, 101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60,43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60,43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Бутунгарский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Петровск-Забайкальское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Новопавловское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84-110, 114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80,955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80,955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Толбагинское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65-68, 70-75, 77-86, 89-92, 96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Катангарское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42,48-50,66-73,77-86,88-97,101-108,111-113,118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Хохотуйское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82-84,89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5.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Туровский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Сретенское лесничество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Шелопугинское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1-22, 29-33, 52-54, части кварталов 28 (выделы 1-23, 27-29, 35-37, 39), 50 (выделы 4, 5, 7-9, 24, 25), 51 (выделы 1-24, 27-30, 37-39), 75 (выделы 5-7, 11, 12), 76 (выделы 1-18)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41,136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31,52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Копуньское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66-68, 84-86, 92-94, 104-109, 118, 119, части кварталов 116 (выделы 16-23, 30, 31), 117 (выделы 1-30, 32, 33, 38, 39, 43-45), 131 (выделы 3, 4), 132 (выделы 1-12, 14-18, 20-24, 30)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зоологический заказник «Читинский»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Бургенское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40, 41,45-68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110,6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21,8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Акшинский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Акшинское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Урейское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29-42, 71-83, 105-138, 151-161, а также части кварталов 55 (выделы 1-43), 56 (выделы 1-8, 10-15) лесов, ранее находившихся в ведении колхоза «Дружба»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66,539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66,164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Урюмканский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81, 106-108, 130-132, 152-160, 180-184, 205-207, части кварталов 79 (выделы 26, 29, 30, 31, 33, 34, 38, 39, 40, 42, 43, 44), 80 (выделы 3, 9, 10, 12, 13, 16-38), 104 (выделы 13-15, 19, 22-26, 28-30, 32-34), 105 (выделы 3-40), 129 (выделы 1-17, 21, 25), 227 (выделы 1-9), 228 (выделы 1-23), а также часть квартала 10 (выделы 20-42, 47) лесов, ранее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находившихся в ведении совхоза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-Заводский»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24,478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22,586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Аргалейский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Аргалейское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22, 23, 28, 29, 33-37, 47-54, части кварталов 66 (выделы 3-9), 67 (выделы 1-4), 71 (выделы 5, 6, 10), 72 (выделы 3-6)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10,968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7,5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Олдондинский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Курунзулайское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51,406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Ульдургинский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Карымское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Эдакуйское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59, 60, 73, 74 82-84, 94-99, 106, 112-121, 129-131, 134-138, 150-155, 165, 166, 188, части кварталов 132 (выделы 1-11, 13-18, 26, 27), 133 (выделы 1-15, 21-23, 31-34), 187 (выделы 1,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2, 3)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45,385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40,985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12.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зоологический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Никишинский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Бургенское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69-87, 91-93, 96, 97, 102-104, 114, 120-122, 133-136, 141,142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70,3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Оленгуйский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Верхне-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13-19, 26-33, 45-52, 71-75, 99-104, 125-130, 150-157, 159-161, 169-181, 187-199, 206-215, 223-227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комплексный заказник «Агинская степь»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162-165, 185-187, 300-306, часть кварталов 14, 15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45,37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3,801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ландшафтный заказник «Реликтовые дубы»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Кактолгинское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164–166, 195–199, 224, 234–237, 267–283, 311–323, 370, 400, 401, 429–433, 461–464, 466–470, 495, 499–503, 524–530, 550–555, а также кварталы 99-106 лесов, ранее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находившихся в ведении совхоза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Кактолгинский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30,4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28,385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16.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ландшафтный заказник «Семеновский»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Балейское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Балейское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49-52,75-78,95-99,106-111,116-124, 136-138, часть кварталов 125 (выделы 1-15,17) 139 (выделы 1-7), а также кварталы 1-10, 15-17, 19-25 лесов, ранее находившихся в ведении колхоза «Победа»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47,615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22,011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17.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ландшафтный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Верхнеамурский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Давендинское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304-308, 331, 332, 352 (за исключением переданного в аренду участка в квартале 352 по нижнему течению реки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Желтуга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)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239,639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239,639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558-563 (за исключением земель бывшего с.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Часовинка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в кварталах 561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и 562), 569, 572-576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Семиозёрское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1-2, 51-63 (за исключением части кварталов 61, 62, 63), 66-68, 70-83 (за исключением части кварталов 71 и 72), 107-145, 151-152 (за исключением части, находящейся в границах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Тымагерского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рудного узла), 424-469, 471-496, 503-514, 517-524, 532-539, 548-553, 556-571 (за исключением части кварталов 569, 570), 573-591 (за исключением земель поселения с. Аникино в квартале 586), 194, 195, 223-227, 249-252, 266-270, 283-286, 298-300, 309-311, </w:t>
            </w:r>
            <w:r w:rsidRPr="00F3054C">
              <w:rPr>
                <w:rFonts w:ascii="Times New Roman" w:eastAsia="Times New Roman" w:hAnsi="Times New Roman"/>
              </w:rPr>
              <w:br/>
            </w:r>
            <w:r w:rsidRPr="00F3054C">
              <w:rPr>
                <w:rFonts w:ascii="Times New Roman" w:eastAsia="Times New Roman" w:hAnsi="Times New Roman"/>
              </w:rPr>
              <w:lastRenderedPageBreak/>
              <w:t>319-322, 349-361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Амазарское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935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18.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ландшафтный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Среднеаргунский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Аргунское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Уровское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1-36, 46, 56, 222, 229-232, 245-247, 256-258, 267-273, 284,285, 287-296, 307-316, 326-335, 346-355, 364-370, 379-382, 387-389, 392-396, 398-415, 420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201,385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130,156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Нерчинско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144, 156, 168-171, 177-180, 209, 211, 234, 264, 269 (выделы 7-14)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19.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ландшафтный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Нерчуганский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Тунгоченское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Тунгоченское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391, 393-397, 420-433, 453-458, 482-484 (бассейн реки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Нерча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) кв. 50-53 (лесной фонд</w:t>
            </w:r>
            <w:r w:rsidRPr="00F3054C">
              <w:rPr>
                <w:rFonts w:ascii="Times New Roman" w:eastAsia="Times New Roman" w:hAnsi="Times New Roman"/>
              </w:rPr>
              <w:br/>
              <w:t>бывшего совхоза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Тунгокоченский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»)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252,644</w:t>
            </w:r>
          </w:p>
        </w:tc>
        <w:tc>
          <w:tcPr>
            <w:tcW w:w="1091" w:type="dxa"/>
            <w:vMerge w:val="restart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252,644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Левобережное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154, 159-164, 181-189, 210-222, 236- </w:t>
            </w:r>
            <w:r w:rsidRPr="00F3054C">
              <w:rPr>
                <w:rFonts w:ascii="Times New Roman" w:eastAsia="Times New Roman" w:hAnsi="Times New Roman"/>
              </w:rPr>
              <w:br/>
              <w:t>254, 256-260, 262-330, 340-380, 382-394, 399-412, 422-426, 756-770, 772-782, выдел 20 кв. 190</w:t>
            </w:r>
          </w:p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Merge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20.</w:t>
            </w:r>
          </w:p>
        </w:tc>
        <w:tc>
          <w:tcPr>
            <w:tcW w:w="2387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ландшафтный заказник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Джилинский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Верх-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Ингондинское</w:t>
            </w:r>
            <w:proofErr w:type="spellEnd"/>
          </w:p>
        </w:tc>
        <w:tc>
          <w:tcPr>
            <w:tcW w:w="1655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83–84, 99–104, 121–124</w:t>
            </w:r>
          </w:p>
        </w:tc>
        <w:tc>
          <w:tcPr>
            <w:tcW w:w="1091" w:type="dxa"/>
            <w:vMerge w:val="restart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111,404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111,404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387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8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940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Николаевское</w:t>
            </w:r>
          </w:p>
        </w:tc>
        <w:tc>
          <w:tcPr>
            <w:tcW w:w="1655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138–140, 155–165, 175–197, 202–207, 212–239, 247–268, 283–295, 314–322, 345–347, 366</w:t>
            </w:r>
          </w:p>
        </w:tc>
        <w:tc>
          <w:tcPr>
            <w:tcW w:w="1091" w:type="dxa"/>
            <w:vMerge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комплексный заказник «Горная степь»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Государственный природный заказник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5,273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1,57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Памятник природы </w:t>
            </w:r>
            <w:r w:rsidRPr="00F3054C">
              <w:rPr>
                <w:rFonts w:ascii="Times New Roman" w:eastAsia="Times New Roman" w:hAnsi="Times New Roman"/>
              </w:rPr>
              <w:lastRenderedPageBreak/>
              <w:t xml:space="preserve">«Голец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Национальный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-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23.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Быстринский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голец»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Мензинское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 «Голец Кропоткина»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Моклаканская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дача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Памятник природы «Голец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Саранакан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Бургенское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0,38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0,38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Эсутайский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Голец»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Осиновское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0,525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0,525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 «Гора Зарод»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0,264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0,264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Памятник природы «Гора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Шантой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Хилокское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Харагунское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0,112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0,112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Памятник природы «Елово-чозениевая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роща»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Удоканское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0,152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0,152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30.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 «Ильмовая роща»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Памятник природы «Сосновый бор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Цырик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-Нарасун»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Саханай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Таптанайское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5,4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Кадалинские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скалы «Дворцы»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Черновское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0,176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0,176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Палеонтологическое обнажение «Белая гора»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Елизаветинское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0,044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0,044-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Скала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Алханайские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ворота»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Национальный парк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36.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Урочище «Чарские пески»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2,85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2,85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Авдейский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булгуннях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Боржигантайская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родниковая воронка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Могойтуйское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Будуланский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метеорит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Вулкан Аку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Нелятинское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0,064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0,064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Вулкан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Сыни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Нелятинское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Вулкан Чепе и минеральный источник «Золотой каскад»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Средне-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Каларская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дача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Гора Палласа (Водораздельная гора на Яблоновом хребте)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Озерное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0,028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0,028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44.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Гужирные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озера Большое и Малое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0,408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0,408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Мангутская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пещера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Мангутское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Озеро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Арбакалир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Намингинское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0,104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0,104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Озеро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Баин-Цаган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Таптанайское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Озеро Горбунка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Озеро Доронинское содовое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Доронинское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0,95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0,95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Озеро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Налегар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Нелятинское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0,144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0,144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Озеро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Халанда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Акшинское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Урейское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0,112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0,112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Озеро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Цаган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-Нор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Кубухайское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1,125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1,125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Озеро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Шебеты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Черемховское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Семиозерская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дача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54.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Падь «Дубняки»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Кактолгинское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0,3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0,3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Пещеры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Хээтэй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Могойтуйское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Плотинный термальный источник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Нелятинское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Потухший вулкан Обручева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Тунгокоченское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Тунгокоченское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0,078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Пурелагский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термальный источник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Нелятинское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0,3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0,3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59.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Скала «Камень Котёл»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Цасучейское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Скала Полосатик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Ботовское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0,032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0,032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Скалы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Цаган-Олуйские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</w:t>
            </w:r>
            <w:r w:rsidRPr="00F3054C">
              <w:rPr>
                <w:rFonts w:ascii="Times New Roman" w:eastAsia="Times New Roman" w:hAnsi="Times New Roman"/>
              </w:rPr>
              <w:lastRenderedPageBreak/>
              <w:t>Заводское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lastRenderedPageBreak/>
              <w:t>Акурайское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62.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Степное сообщество в пади Кислый ключ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Сивяковское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Сообщество полупустынных растений у озера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Ножий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Сообщество степных растений в пади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Дэлбэрхэй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Сынийский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термальный источник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Нелятинское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0,032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0,032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Травертиновый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термальный источник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Нелятинское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Тургинские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рыбные сланцы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Балейское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лесничество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Калангуйское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68.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Урочище «Малый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Батор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Цасучейское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0,005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Чиндантское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палеонтологическое обнажение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Шилкинская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пещера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Ботовское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Чарский горячий ключ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Намингинское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Байсаниды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Ламский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Городок»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Черемховское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Семиозерская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дача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1,4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Быркинские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скалы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Кличкинское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0,048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0,048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Мульдайский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метеоритный кратер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Ботовское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Муравейники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Арахлея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76.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Новинское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геологическое обнажение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Нижне-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Смоленские скалы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Читинское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Черновское</w:t>
            </w: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0,016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Пещера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Урдюканский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провал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Сретенское</w:t>
            </w: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Ботовское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0,001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79.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Минеральный источник в пади Лагерная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0,007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Бабье озеро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0,112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0,112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81.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Борзинское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Соль-озеро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82.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Гора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Аргалитуй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0,228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0,228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83.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 xml:space="preserve">Озеро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Барун-Шивертуй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0,144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0,144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84.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Arial Unicode MS" w:hAnsi="Times New Roman"/>
                <w:lang w:bidi="ru-RU"/>
              </w:rPr>
              <w:t xml:space="preserve">Озеро </w:t>
            </w:r>
            <w:proofErr w:type="spellStart"/>
            <w:r w:rsidRPr="00F3054C">
              <w:rPr>
                <w:rFonts w:ascii="Times New Roman" w:eastAsia="Arial Unicode MS" w:hAnsi="Times New Roman"/>
                <w:lang w:bidi="ru-RU"/>
              </w:rPr>
              <w:t>Даурское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lastRenderedPageBreak/>
              <w:t>85.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Пещера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Соктуй-Милозан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0,008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0,008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86.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Геологический памятник природы «Красная Горка» (г. Чита)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0,002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-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87.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Норбо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Банзад</w:t>
            </w:r>
            <w:proofErr w:type="spellEnd"/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Памятник природы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Хилокское</w:t>
            </w:r>
            <w:proofErr w:type="spellEnd"/>
          </w:p>
        </w:tc>
        <w:tc>
          <w:tcPr>
            <w:tcW w:w="2254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Могзонское</w:t>
            </w:r>
            <w:proofErr w:type="spellEnd"/>
          </w:p>
        </w:tc>
        <w:tc>
          <w:tcPr>
            <w:tcW w:w="1662" w:type="dxa"/>
            <w:gridSpan w:val="2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663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350, 351, 352, 359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672,26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672,26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88.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Учебно-научный стационар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Кулинда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Учебно-научный стационар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Чернышевское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Чернышевское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часть 32, 76, 100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0,867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0,867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89.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Учебно-научный стационар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Менза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Учебно-научный стационар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proofErr w:type="spellStart"/>
            <w:r w:rsidRPr="00F3054C">
              <w:rPr>
                <w:rFonts w:ascii="Times New Roman" w:eastAsia="Times New Roman" w:hAnsi="Times New Roman"/>
              </w:rPr>
              <w:t>Мензенское</w:t>
            </w:r>
            <w:proofErr w:type="spellEnd"/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428, 430, 462 - 466, 506 - 510, 543, 545, 546, 548, 549, 581-590</w:t>
            </w: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22,883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22,883</w:t>
            </w:r>
          </w:p>
        </w:tc>
      </w:tr>
      <w:tr w:rsidR="00AE2B6B" w:rsidRPr="00F3054C" w:rsidTr="00AE2B6B">
        <w:trPr>
          <w:trHeight w:val="113"/>
          <w:jc w:val="center"/>
        </w:trPr>
        <w:tc>
          <w:tcPr>
            <w:tcW w:w="57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90.</w:t>
            </w:r>
          </w:p>
        </w:tc>
        <w:tc>
          <w:tcPr>
            <w:tcW w:w="2387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Учебно-научный стационар «</w:t>
            </w:r>
            <w:proofErr w:type="spellStart"/>
            <w:r w:rsidRPr="00F3054C">
              <w:rPr>
                <w:rFonts w:ascii="Times New Roman" w:eastAsia="Times New Roman" w:hAnsi="Times New Roman"/>
              </w:rPr>
              <w:t>Титовская</w:t>
            </w:r>
            <w:proofErr w:type="spellEnd"/>
            <w:r w:rsidRPr="00F3054C">
              <w:rPr>
                <w:rFonts w:ascii="Times New Roman" w:eastAsia="Times New Roman" w:hAnsi="Times New Roman"/>
              </w:rPr>
              <w:t xml:space="preserve"> сопка» (город Чита)</w:t>
            </w:r>
          </w:p>
        </w:tc>
        <w:tc>
          <w:tcPr>
            <w:tcW w:w="198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Учебно-научный стационар</w:t>
            </w:r>
          </w:p>
        </w:tc>
        <w:tc>
          <w:tcPr>
            <w:tcW w:w="1940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261" w:type="dxa"/>
            <w:gridSpan w:val="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655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266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10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  <w:r w:rsidRPr="00F3054C">
              <w:rPr>
                <w:rFonts w:ascii="Times New Roman" w:eastAsia="Times New Roman" w:hAnsi="Times New Roman"/>
              </w:rPr>
              <w:t>0,737</w:t>
            </w:r>
          </w:p>
        </w:tc>
        <w:tc>
          <w:tcPr>
            <w:tcW w:w="1091" w:type="dxa"/>
            <w:vAlign w:val="center"/>
          </w:tcPr>
          <w:p w:rsidR="00AE2B6B" w:rsidRPr="00F3054C" w:rsidRDefault="00AE2B6B" w:rsidP="00AE2B6B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</w:tbl>
    <w:p w:rsidR="00E72316" w:rsidRPr="00FF3E17" w:rsidRDefault="00E72316" w:rsidP="00E72316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__________________________».</w:t>
      </w:r>
    </w:p>
    <w:p w:rsidR="008E3074" w:rsidRPr="00F77E1D" w:rsidRDefault="00E72316" w:rsidP="00B442BF">
      <w:pPr>
        <w:pStyle w:val="ae"/>
        <w:numPr>
          <w:ilvl w:val="0"/>
          <w:numId w:val="40"/>
        </w:numPr>
        <w:rPr>
          <w:rFonts w:ascii="Times New Roman" w:hAnsi="Times New Roman"/>
          <w:sz w:val="24"/>
          <w:szCs w:val="24"/>
        </w:rPr>
      </w:pPr>
      <w:r w:rsidRPr="00F77E1D">
        <w:rPr>
          <w:rFonts w:ascii="Times New Roman" w:hAnsi="Times New Roman"/>
          <w:sz w:val="24"/>
          <w:szCs w:val="24"/>
        </w:rPr>
        <w:br w:type="page"/>
      </w:r>
      <w:bookmarkEnd w:id="6"/>
      <w:r w:rsidRPr="00F77E1D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 w:rsidR="00AE2B6B">
        <w:rPr>
          <w:rFonts w:ascii="Times New Roman" w:hAnsi="Times New Roman"/>
          <w:sz w:val="28"/>
          <w:szCs w:val="28"/>
        </w:rPr>
        <w:t>7</w:t>
      </w:r>
      <w:r w:rsidRPr="00F77E1D">
        <w:rPr>
          <w:rFonts w:ascii="Times New Roman" w:hAnsi="Times New Roman"/>
          <w:sz w:val="28"/>
          <w:szCs w:val="28"/>
        </w:rPr>
        <w:t xml:space="preserve"> к лесному плану Забайкальского края изложить в следующей редакции:</w:t>
      </w:r>
    </w:p>
    <w:p w:rsidR="008E3074" w:rsidRPr="00FF3E17" w:rsidRDefault="008E3074" w:rsidP="008E3074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8E3074" w:rsidRPr="00FF3E17" w:rsidRDefault="00CF2140" w:rsidP="008E3074">
      <w:pPr>
        <w:spacing w:after="0" w:line="36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«ПРИЛОЖЕНИЕ </w:t>
      </w:r>
      <w:r w:rsidR="00AE2B6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</w:p>
    <w:p w:rsidR="008E3074" w:rsidRPr="00FF3E17" w:rsidRDefault="008E3074" w:rsidP="008E307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8E3074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8E3074" w:rsidRPr="00FF3E17" w:rsidRDefault="008E3074" w:rsidP="00AE2B6B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 xml:space="preserve">Оценка достижения планируемых объемов использования лесов по видам использования лесов </w:t>
      </w: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 xml:space="preserve">за период действия предыдущего лесного плана Забайкальского края </w:t>
      </w: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p w:rsidR="00AE2B6B" w:rsidRPr="00A848EE" w:rsidRDefault="00AE2B6B" w:rsidP="00AE2B6B">
      <w:pPr>
        <w:widowControl w:val="0"/>
        <w:jc w:val="center"/>
        <w:rPr>
          <w:rFonts w:ascii="Times New Roman" w:eastAsia="Times New Roman" w:hAnsi="Times New Roman"/>
          <w:sz w:val="2"/>
          <w:szCs w:val="2"/>
        </w:rPr>
      </w:pPr>
    </w:p>
    <w:tbl>
      <w:tblPr>
        <w:tblW w:w="14858" w:type="dxa"/>
        <w:tblInd w:w="118" w:type="dxa"/>
        <w:tblLayout w:type="fixed"/>
        <w:tblLook w:val="04A0" w:firstRow="1" w:lastRow="0" w:firstColumn="1" w:lastColumn="0" w:noHBand="0" w:noVBand="1"/>
      </w:tblPr>
      <w:tblGrid>
        <w:gridCol w:w="2684"/>
        <w:gridCol w:w="2065"/>
        <w:gridCol w:w="1070"/>
        <w:gridCol w:w="1558"/>
        <w:gridCol w:w="1559"/>
        <w:gridCol w:w="1558"/>
        <w:gridCol w:w="1559"/>
        <w:gridCol w:w="1320"/>
        <w:gridCol w:w="1485"/>
      </w:tblGrid>
      <w:tr w:rsidR="00AE2B6B" w:rsidRPr="00F3054C" w:rsidTr="00AE2B6B">
        <w:trPr>
          <w:trHeight w:val="20"/>
          <w:tblHeader/>
        </w:trPr>
        <w:tc>
          <w:tcPr>
            <w:tcW w:w="2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Виды  </w:t>
            </w:r>
          </w:p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использования лесов</w:t>
            </w:r>
          </w:p>
        </w:tc>
        <w:tc>
          <w:tcPr>
            <w:tcW w:w="20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Категория ресурса</w:t>
            </w:r>
          </w:p>
        </w:tc>
        <w:tc>
          <w:tcPr>
            <w:tcW w:w="10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62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Объемы использования лесов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Доля</w:t>
            </w:r>
          </w:p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достижения за период действия предыдущего лесного плана </w:t>
            </w:r>
            <w:proofErr w:type="spellStart"/>
            <w:proofErr w:type="gram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Забайкаль-ского</w:t>
            </w:r>
            <w:proofErr w:type="spellEnd"/>
            <w:proofErr w:type="gramEnd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 края, %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Доля достижения за год, </w:t>
            </w:r>
            <w:proofErr w:type="gram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предшествую-</w:t>
            </w:r>
            <w:proofErr w:type="spell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щий</w:t>
            </w:r>
            <w:proofErr w:type="spellEnd"/>
            <w:proofErr w:type="gramEnd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 разработке проекта лесного плана Забайкальского края, %</w:t>
            </w:r>
          </w:p>
        </w:tc>
      </w:tr>
      <w:tr w:rsidR="00AE2B6B" w:rsidRPr="00F3054C" w:rsidTr="00AE2B6B">
        <w:trPr>
          <w:trHeight w:val="20"/>
          <w:tblHeader/>
        </w:trPr>
        <w:tc>
          <w:tcPr>
            <w:tcW w:w="26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0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запланированные на период действия предыдущего лесного плана Забайкальского края (2009-2017)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фактические за период действия предыдущего лесного плана Забайкальского края (2009-2017)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gram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запланирован-</w:t>
            </w:r>
            <w:proofErr w:type="spell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ные</w:t>
            </w:r>
            <w:proofErr w:type="spellEnd"/>
            <w:proofErr w:type="gramEnd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 на год, предшествующий разработке проекта лесного плана Забайкальского края (2017)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фактические за год, предшествующий разработке проекта лесного плана Забайкальского края (2017)</w:t>
            </w:r>
          </w:p>
        </w:tc>
        <w:tc>
          <w:tcPr>
            <w:tcW w:w="1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4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AE2B6B" w:rsidRPr="00F3054C" w:rsidTr="00AE2B6B">
        <w:trPr>
          <w:trHeight w:val="20"/>
          <w:tblHeader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Заготовка древесины</w:t>
            </w:r>
          </w:p>
        </w:tc>
        <w:tc>
          <w:tcPr>
            <w:tcW w:w="20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древесина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471,2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234,4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63,5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17,8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49,7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0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тыс. м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44761,4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19811,5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6047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1835,6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44,3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30,4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Заготовка живицы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живица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кг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Заготовка и сбор </w:t>
            </w:r>
            <w:proofErr w:type="spellStart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недревесных</w:t>
            </w:r>
            <w:proofErr w:type="spellEnd"/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 лесных ресурсов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Заготовка пищевых лесных ресурсов и сбор лекарственных растений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кедровые орехи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т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1774,2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198,3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422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11,2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4,7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Осуществление видов деятельности в сфере охотничьего хозяйства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площадь охотничьих угодий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59407,5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28801,3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11474,4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2913,4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48,5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25,4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Ведение сельского хозяйства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лесные насаждения, сенокосы и пастбища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35006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3318773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6480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475374,6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9480,6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7336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северное оленеводство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3300671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473186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выпас сельскохозяйственных животных, сенокошение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18102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2188,6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Осуществление рыболовства, за исключением любительского рыболовства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Осуществление научно-исследовательской деятельности,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образовательной деятельности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122110,5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213800,1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30527,5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30557,3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175,1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100,1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Осуществление рекреационной деятельности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1075,3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6287,9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867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584,8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442,3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Создание лесных плантаций и их эксплуатация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Выращивание лесных плодовых, ягодных, декоративных растений, лекарственных растений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Создание лесных питомников и их эксплуатация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249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105,4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Осуществление геологического изучения недр, разведка и добыча полезных ископаемых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58131,3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154171,9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7640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26161,8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265,2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342,4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Осуществление изыскательской деятельности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6339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1630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Строительство и эксплуатация водохранилищ и иных искусственных водных объектов, создание и расширение морских и речных портов, строительство, реконструкция и эксплуатация гидротехнических сооружений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104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1,7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24,1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4303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21531,1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3041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500,4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498,5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Создание и эксплуатация объектов лесоперерабатывающей инфраструктуры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600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92,1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15,4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Осуществление религиозной деятельности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45,8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7,6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AE2B6B" w:rsidRPr="00F3054C" w:rsidTr="00AE2B6B">
        <w:trPr>
          <w:trHeight w:val="20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 xml:space="preserve">Иные виды, определенные в соответствии с частью 2 </w:t>
            </w: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статьи 6 Лесного кодекса Российской Федерации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2B6B" w:rsidRPr="00F3054C" w:rsidRDefault="00AE2B6B" w:rsidP="00AE2B6B">
            <w:pPr>
              <w:ind w:left="-48" w:right="-81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B6B" w:rsidRPr="00F3054C" w:rsidRDefault="00AE2B6B" w:rsidP="00AE2B6B">
            <w:pPr>
              <w:ind w:left="-48" w:right="-81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F3054C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</w:tbl>
    <w:p w:rsidR="00B442BF" w:rsidRPr="00FF3E17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__________________________».</w:t>
      </w:r>
    </w:p>
    <w:p w:rsidR="00AE2B6B" w:rsidRDefault="00B442BF" w:rsidP="00B442BF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7E1D">
        <w:rPr>
          <w:rFonts w:ascii="Times New Roman" w:hAnsi="Times New Roman"/>
          <w:sz w:val="24"/>
          <w:szCs w:val="24"/>
        </w:rPr>
        <w:br w:type="page"/>
      </w:r>
    </w:p>
    <w:p w:rsidR="00B442BF" w:rsidRPr="00B442BF" w:rsidRDefault="00B442BF" w:rsidP="00B442BF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442BF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8.</w:t>
      </w:r>
      <w:r w:rsidRPr="00B442BF">
        <w:rPr>
          <w:rFonts w:ascii="Times New Roman" w:eastAsia="Times New Roman" w:hAnsi="Times New Roman" w:cs="Times New Roman"/>
          <w:bCs/>
          <w:sz w:val="28"/>
          <w:szCs w:val="28"/>
        </w:rPr>
        <w:tab/>
        <w:t>Приложения 9 - 11 к лесному плану Забайкальского края изложить в следующей редакции:</w:t>
      </w:r>
    </w:p>
    <w:p w:rsidR="00B442BF" w:rsidRPr="00B442BF" w:rsidRDefault="00B442BF" w:rsidP="00B442BF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B442BF" w:rsidRPr="00B442BF" w:rsidRDefault="00B442BF" w:rsidP="00B442BF">
      <w:pPr>
        <w:spacing w:before="120" w:after="120" w:line="240" w:lineRule="auto"/>
        <w:contextualSpacing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442BF">
        <w:rPr>
          <w:rFonts w:ascii="Times New Roman" w:eastAsia="Times New Roman" w:hAnsi="Times New Roman" w:cs="Times New Roman"/>
          <w:bCs/>
          <w:sz w:val="24"/>
          <w:szCs w:val="24"/>
        </w:rPr>
        <w:t xml:space="preserve">«ПРИЛОЖЕНИЕ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9</w:t>
      </w:r>
    </w:p>
    <w:p w:rsidR="00B442BF" w:rsidRPr="00B442BF" w:rsidRDefault="00B442BF" w:rsidP="00B442BF">
      <w:pPr>
        <w:spacing w:before="120" w:after="120" w:line="240" w:lineRule="auto"/>
        <w:contextualSpacing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442BF">
        <w:rPr>
          <w:rFonts w:ascii="Times New Roman" w:eastAsia="Times New Roman" w:hAnsi="Times New Roman" w:cs="Times New Roman"/>
          <w:bCs/>
          <w:sz w:val="24"/>
          <w:szCs w:val="24"/>
        </w:rPr>
        <w:t>к лесному плану Забайкальского края</w:t>
      </w:r>
    </w:p>
    <w:p w:rsidR="00B442BF" w:rsidRPr="00B442BF" w:rsidRDefault="00B442BF" w:rsidP="00B442BF">
      <w:pPr>
        <w:spacing w:before="120" w:after="120" w:line="240" w:lineRule="auto"/>
        <w:contextualSpacing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442BF">
        <w:rPr>
          <w:rFonts w:ascii="Times New Roman" w:eastAsia="Times New Roman" w:hAnsi="Times New Roman" w:cs="Times New Roman"/>
          <w:bCs/>
          <w:sz w:val="24"/>
          <w:szCs w:val="24"/>
        </w:rPr>
        <w:t>(в редакции постановления</w:t>
      </w:r>
    </w:p>
    <w:p w:rsidR="00B442BF" w:rsidRDefault="00B442BF" w:rsidP="00B442BF">
      <w:pPr>
        <w:spacing w:before="120" w:after="120" w:line="240" w:lineRule="auto"/>
        <w:contextualSpacing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442BF">
        <w:rPr>
          <w:rFonts w:ascii="Times New Roman" w:eastAsia="Times New Roman" w:hAnsi="Times New Roman" w:cs="Times New Roman"/>
          <w:bCs/>
          <w:sz w:val="24"/>
          <w:szCs w:val="24"/>
        </w:rPr>
        <w:t>Губернатора Забайкальского края)</w:t>
      </w:r>
    </w:p>
    <w:p w:rsidR="00B442BF" w:rsidRDefault="00B442BF" w:rsidP="00B442BF">
      <w:pPr>
        <w:spacing w:before="120" w:after="120" w:line="240" w:lineRule="auto"/>
        <w:contextualSpacing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B442BF" w:rsidRPr="00A848EE" w:rsidRDefault="00B442BF" w:rsidP="00B442BF">
      <w:pPr>
        <w:tabs>
          <w:tab w:val="left" w:pos="1134"/>
        </w:tabs>
        <w:spacing w:after="24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>Мероприятия по охране лесов, организации охраны лесов от пожаров за период действия предыдущего лесного плана Забайкальского края и показатели на период действия разрабатываемого лесного плана Забайкальского края</w:t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613"/>
        <w:gridCol w:w="1803"/>
        <w:gridCol w:w="812"/>
        <w:gridCol w:w="664"/>
        <w:gridCol w:w="606"/>
        <w:gridCol w:w="606"/>
        <w:gridCol w:w="614"/>
        <w:gridCol w:w="606"/>
        <w:gridCol w:w="664"/>
        <w:gridCol w:w="664"/>
        <w:gridCol w:w="606"/>
        <w:gridCol w:w="606"/>
        <w:gridCol w:w="606"/>
        <w:gridCol w:w="606"/>
        <w:gridCol w:w="628"/>
        <w:gridCol w:w="718"/>
        <w:gridCol w:w="606"/>
        <w:gridCol w:w="606"/>
        <w:gridCol w:w="606"/>
        <w:gridCol w:w="606"/>
        <w:gridCol w:w="718"/>
        <w:gridCol w:w="222"/>
      </w:tblGrid>
      <w:tr w:rsidR="00B442BF" w:rsidRPr="00F3054C" w:rsidTr="00B442BF">
        <w:trPr>
          <w:gridAfter w:val="1"/>
          <w:wAfter w:w="88" w:type="pct"/>
          <w:trHeight w:val="20"/>
          <w:tblHeader/>
        </w:trPr>
        <w:tc>
          <w:tcPr>
            <w:tcW w:w="23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№</w:t>
            </w:r>
          </w:p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п/п </w:t>
            </w:r>
          </w:p>
        </w:tc>
        <w:tc>
          <w:tcPr>
            <w:tcW w:w="63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Наименование мероприятий по охране лесов</w:t>
            </w:r>
          </w:p>
        </w:tc>
        <w:tc>
          <w:tcPr>
            <w:tcW w:w="30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Единица </w:t>
            </w:r>
            <w:proofErr w:type="spellStart"/>
            <w:proofErr w:type="gram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измере-ния</w:t>
            </w:r>
            <w:proofErr w:type="spellEnd"/>
            <w:proofErr w:type="gramEnd"/>
          </w:p>
        </w:tc>
        <w:tc>
          <w:tcPr>
            <w:tcW w:w="3739" w:type="pct"/>
            <w:gridSpan w:val="18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Объемы выполнения мероприятий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  <w:tblHeader/>
        </w:trPr>
        <w:tc>
          <w:tcPr>
            <w:tcW w:w="23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63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0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255" w:type="pct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плановые на период действия предыдущего лесного плана по источникам финансирования</w:t>
            </w:r>
          </w:p>
        </w:tc>
        <w:tc>
          <w:tcPr>
            <w:tcW w:w="1247" w:type="pct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фактические за период действия предыдущего лесного плана по источникам финансирования</w:t>
            </w:r>
          </w:p>
        </w:tc>
        <w:tc>
          <w:tcPr>
            <w:tcW w:w="1237" w:type="pct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плановые на период действия разрабатываемого лесного плана Забайкальского края по источникам финансирования</w:t>
            </w:r>
          </w:p>
        </w:tc>
      </w:tr>
      <w:tr w:rsidR="00B442BF" w:rsidRPr="00F3054C" w:rsidTr="00B442BF">
        <w:trPr>
          <w:gridAfter w:val="1"/>
          <w:wAfter w:w="88" w:type="pct"/>
          <w:trHeight w:val="1814"/>
          <w:tblHeader/>
        </w:trPr>
        <w:tc>
          <w:tcPr>
            <w:tcW w:w="23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63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0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5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федерального бюджета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бюджета Забайкальского края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nil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местных бюджетов</w:t>
            </w:r>
          </w:p>
        </w:tc>
        <w:tc>
          <w:tcPr>
            <w:tcW w:w="23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лиц, использующих леса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иных источников</w:t>
            </w:r>
          </w:p>
        </w:tc>
        <w:tc>
          <w:tcPr>
            <w:tcW w:w="25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25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федерального бюджета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бюджета Забайкальского края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местных бюджетов</w:t>
            </w:r>
          </w:p>
        </w:tc>
        <w:tc>
          <w:tcPr>
            <w:tcW w:w="217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лиц, использующих леса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иных источников</w:t>
            </w:r>
          </w:p>
        </w:tc>
        <w:tc>
          <w:tcPr>
            <w:tcW w:w="25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270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федерального бюджета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бюджета Забайкальского края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местных бюджетов</w:t>
            </w:r>
          </w:p>
        </w:tc>
        <w:tc>
          <w:tcPr>
            <w:tcW w:w="181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средств лиц, использующих леса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 счет иных источников</w:t>
            </w:r>
          </w:p>
        </w:tc>
        <w:tc>
          <w:tcPr>
            <w:tcW w:w="270" w:type="pc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  <w:tblHeader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5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3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5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5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8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1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5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7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18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1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7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78" w:type="pct"/>
            <w:gridSpan w:val="2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землях лесного фонда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Создание лесных дорог, предназначенных для охраны лесов от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558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1107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1665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483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1170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1653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701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Содержание и эксплуатация дорог, предназначенных для охраны лесов от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1881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1910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3791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1736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4497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6233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5275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Прокладка просек, противопожарных разрывов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218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41,9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41,9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1.4.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Устройство противопожарных минерализованных полос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18728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10432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29160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17352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1896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7236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26484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12000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4740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16740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1.5.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Прочистка и обновление просек, противопожарных разрывов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234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307,1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1.6.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Прочистка и обновление противопожарных минерализованных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полос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км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81254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54916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136170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66105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11519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77624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59000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64890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1.7.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2512,1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1866,1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4378,2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1510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1600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378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1.8.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Установка и размещение содержащих информацию о мерах пожарной безопасности в лесах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1.8.1.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стендов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98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1.8.2.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плакатов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1971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1971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2983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7760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1.8.3.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объявлений (аншлагов) и других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знаков и указателей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шт.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31278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31012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2553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33565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10530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12490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1.9.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966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206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1767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1973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721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1621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1.10.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783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424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1072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1496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1380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2640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Строительство, реконструкция и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га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1.12.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Строительство, реконструкция и эксплуатация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eastAsia="Times New Roman" w:cs="Calibri"/>
                <w:sz w:val="18"/>
                <w:szCs w:val="18"/>
              </w:rPr>
            </w:pPr>
            <w:r w:rsidRPr="00F3054C">
              <w:rPr>
                <w:rFonts w:eastAsia="Times New Roman" w:cs="Calibri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1.12.1.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365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1.12.2.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пунктов сосредоточения противопожарного инвентаря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693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99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1080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1179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2320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1.13.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462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1.14.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831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891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197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886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1816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1.15.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Создание и содержание противопожарных заслонов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198,2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198,2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1.16.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17917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17917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17917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17917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1835,3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1835,3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1.17.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Мониторинг пожарной опасности в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182008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182008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182008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182008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28410,2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28410,2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1.18.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2371,4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2371,4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78" w:type="pct"/>
            <w:gridSpan w:val="2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землях особо охраняемых природных территорий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Создание лесных дорог, предназначенных для охраны лесов от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Содержание и эксплуатация дорог, предназначенных для охраны лесов от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Прокладка просек, противопожарных разрывов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2.4.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Устройство противопожарных минерализованных полос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2.5.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Прочистка и обновление просек, противопожарных разрывов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2.6.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Прочистка и обновление противопожарных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минерализованных полос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825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825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2.7.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2,1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2.8.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2.8.1.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стендов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2.8.2.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плакатов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2.8.3.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объявлений (аншлагов) и других знаков и указателей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2.9.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</w:t>
            </w:r>
          </w:p>
        </w:tc>
      </w:tr>
      <w:tr w:rsidR="00B442BF" w:rsidRPr="00F3054C" w:rsidTr="00B442BF">
        <w:trPr>
          <w:gridAfter w:val="1"/>
          <w:wAfter w:w="88" w:type="pct"/>
          <w:trHeight w:val="522"/>
        </w:trPr>
        <w:tc>
          <w:tcPr>
            <w:tcW w:w="23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2.10.</w:t>
            </w:r>
          </w:p>
        </w:tc>
        <w:tc>
          <w:tcPr>
            <w:tcW w:w="63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Установка и эксплуатация шлагбаумов, устройство преград, обеспечивающих ограничение пребывания граждан в лесах в целях обеспечения пожарной безопасности</w:t>
            </w:r>
          </w:p>
        </w:tc>
        <w:tc>
          <w:tcPr>
            <w:tcW w:w="30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5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81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7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63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5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3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5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5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1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5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7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7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2.11.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Строительство, реконструкция и эксплуатация: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2.12.1.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2.12.2.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пунктов сосредоточения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противопожарного инвентаря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2.13.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2.14.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2.15.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Создание и содержание противопожарных заслонов и устройство лиственных опушек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2.16.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Мониторинг пожарной опасности в лесах и лесных пожаров путем наземного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патрулирования лесов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524,7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524,7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524,7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524,7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524,7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524,7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2.17.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247,8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247,8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247,8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247,8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247,8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247,8</w:t>
            </w:r>
          </w:p>
        </w:tc>
        <w:tc>
          <w:tcPr>
            <w:tcW w:w="88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2.18.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78" w:type="pct"/>
            <w:gridSpan w:val="2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по Забайкальскому краю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Создание лесных дорог, предназначенных для охраны лесов от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558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1107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1665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483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1170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1653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701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Содержание и эксплуатация дорог, предназначенных для охраны лесов от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1881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1910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3791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1736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4497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6233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5300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5975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Прокладка просек, противопожарных разрывов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218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41,9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41,9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3.4.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Устройство противопожарных минерализованных полос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19538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10432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29970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17382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1896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7236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26514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12030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4740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16770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3.5.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Прочистка и обновление просек, противопожарных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разрывов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234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307,1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3.6.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Прочистка и обновление противопожарных минерализованных полос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82079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54916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136995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66155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11519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77674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59060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64950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3.7.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2514,2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1866,1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4380,3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1512,1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1602,1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378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3.8.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3.8.1.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стендов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402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3.8.2.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плакатов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2001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11995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3007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3128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7790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3.8.3.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объявлений (аншлагов) и других знаков и указателей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31000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31308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31042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2553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33595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10560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12520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3.9.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218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1767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920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721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1641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3.10.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Установка и эксплуатация шлагбаумов, устройство преград, обеспечивающих ограничение пребывания граждан в лесах в целях обеспечения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пожарной безопасности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1072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1502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1270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1380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2650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3.11.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79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Строительство, реконструкция и эксплуатация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3.12.1.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335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367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3.12.2.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пунктов сосредоточения противопожарного инвентаря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109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105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1080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1185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2326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3.13.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464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3.14.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831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62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137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199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934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886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3.15.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Создание и содержание противопожарных заслонов и устройство лиственных опушек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км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198,2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198,2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3.16.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Мониторинг пожарной опасности в лесах и лесных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пожаров путем наземного патрулирования лесов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18441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18441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18441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18441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2360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2360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3.17.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182256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182256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182256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182256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28658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28658</w:t>
            </w:r>
          </w:p>
        </w:tc>
      </w:tr>
      <w:tr w:rsidR="00B442BF" w:rsidRPr="00F3054C" w:rsidTr="00B442BF">
        <w:trPr>
          <w:gridAfter w:val="1"/>
          <w:wAfter w:w="88" w:type="pct"/>
          <w:trHeight w:val="20"/>
        </w:trPr>
        <w:tc>
          <w:tcPr>
            <w:tcW w:w="23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3.18.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 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3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126223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2371,4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118" w:right="-50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2371,4</w:t>
            </w:r>
          </w:p>
        </w:tc>
      </w:tr>
    </w:tbl>
    <w:p w:rsidR="008E3074" w:rsidRPr="00FF3E17" w:rsidRDefault="00E72316" w:rsidP="00F3054C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F3054C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</w:t>
      </w:r>
      <w:r w:rsidR="008E3074"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1</w:t>
      </w:r>
      <w:r w:rsidR="00B442BF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</w:p>
    <w:p w:rsidR="008E3074" w:rsidRPr="00FF3E17" w:rsidRDefault="008E3074" w:rsidP="008E307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8E3074" w:rsidRPr="00FF3E17" w:rsidRDefault="008E3074" w:rsidP="008E3074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8E3074" w:rsidRPr="00FF3E17" w:rsidRDefault="008E3074" w:rsidP="00B442BF">
      <w:pPr>
        <w:spacing w:after="0" w:line="240" w:lineRule="auto"/>
        <w:ind w:left="1077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края)</w:t>
      </w:r>
    </w:p>
    <w:p w:rsidR="00E72316" w:rsidRPr="00FF3E17" w:rsidRDefault="00E72316" w:rsidP="00E72316">
      <w:pPr>
        <w:spacing w:after="0" w:line="240" w:lineRule="auto"/>
        <w:ind w:left="10773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Pr="00A848EE" w:rsidRDefault="00B442BF" w:rsidP="00B442BF">
      <w:pPr>
        <w:spacing w:after="24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>Мероприятия по защите лесов за период действия предыдущего лесного плана Забайкальского края и показатели на период действия разрабатываемого лесного плана Забайкальского края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"/>
        <w:gridCol w:w="2255"/>
        <w:gridCol w:w="933"/>
        <w:gridCol w:w="602"/>
        <w:gridCol w:w="602"/>
        <w:gridCol w:w="602"/>
        <w:gridCol w:w="656"/>
        <w:gridCol w:w="602"/>
        <w:gridCol w:w="656"/>
        <w:gridCol w:w="602"/>
        <w:gridCol w:w="602"/>
        <w:gridCol w:w="603"/>
        <w:gridCol w:w="656"/>
        <w:gridCol w:w="603"/>
        <w:gridCol w:w="656"/>
        <w:gridCol w:w="603"/>
        <w:gridCol w:w="603"/>
        <w:gridCol w:w="603"/>
        <w:gridCol w:w="603"/>
        <w:gridCol w:w="656"/>
        <w:gridCol w:w="656"/>
      </w:tblGrid>
      <w:tr w:rsidR="00B442BF" w:rsidRPr="00F3054C" w:rsidTr="00B442BF">
        <w:trPr>
          <w:trHeight w:val="20"/>
          <w:tblHeader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№ п/п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Наименование мероприятий по защите лесов</w:t>
            </w:r>
          </w:p>
        </w:tc>
        <w:tc>
          <w:tcPr>
            <w:tcW w:w="217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Единица измерения</w:t>
            </w:r>
          </w:p>
        </w:tc>
        <w:tc>
          <w:tcPr>
            <w:tcW w:w="3899" w:type="pct"/>
            <w:gridSpan w:val="18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Объемы выполнения мероприятий</w:t>
            </w:r>
          </w:p>
        </w:tc>
      </w:tr>
      <w:tr w:rsidR="00B442BF" w:rsidRPr="00F3054C" w:rsidTr="00B442BF">
        <w:trPr>
          <w:trHeight w:val="20"/>
          <w:tblHeader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300" w:type="pct"/>
            <w:gridSpan w:val="6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плановые на период действия предыдущего лесного плана по источникам финансирования</w:t>
            </w:r>
          </w:p>
        </w:tc>
        <w:tc>
          <w:tcPr>
            <w:tcW w:w="1300" w:type="pct"/>
            <w:gridSpan w:val="6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фактические на период действия предыдущего лесного плана по источникам финансирования</w:t>
            </w:r>
          </w:p>
        </w:tc>
        <w:tc>
          <w:tcPr>
            <w:tcW w:w="1300" w:type="pct"/>
            <w:gridSpan w:val="6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плановые на период действия разрабатываемого лесного плана Забайкальского края по источникам финансирования</w:t>
            </w:r>
          </w:p>
        </w:tc>
      </w:tr>
      <w:tr w:rsidR="00B442BF" w:rsidRPr="00F3054C" w:rsidTr="00B442BF">
        <w:trPr>
          <w:trHeight w:val="1928"/>
          <w:tblHeader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федерального бюджета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Забайкальского края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местных бюджетов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лиц, использующих леса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иных источников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федерального бюджета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Забайкальского края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местных бюджетов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лиц, использующих леса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иных источников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федерального бюджета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Забайкальского края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местных бюджетов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лиц, использующих леса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иных источников</w:t>
            </w:r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Всего</w:t>
            </w:r>
          </w:p>
        </w:tc>
      </w:tr>
      <w:tr w:rsidR="00B442BF" w:rsidRPr="00F3054C" w:rsidTr="00B442BF">
        <w:trPr>
          <w:trHeight w:val="20"/>
          <w:tblHeader/>
        </w:trPr>
        <w:tc>
          <w:tcPr>
            <w:tcW w:w="108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</w:t>
            </w:r>
          </w:p>
        </w:tc>
        <w:tc>
          <w:tcPr>
            <w:tcW w:w="776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21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4892" w:type="pct"/>
            <w:gridSpan w:val="20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Леса, расположенные на землях лесного фонда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1.</w:t>
            </w:r>
          </w:p>
        </w:tc>
        <w:tc>
          <w:tcPr>
            <w:tcW w:w="776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Лесопатологическое обследование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395,9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395,9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476,6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492,1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453,7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456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Санитарно-оздоровительные мероприятия, в том числе: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56,4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56,4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115,7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119,6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52,8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62,9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3087,1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3087,1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154,8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7623,9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7779,8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288,8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21,9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3934,9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4245,6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Сплошные санитарные рубки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35,2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35,2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96,5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50,8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55,6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2684,1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2684,1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130,1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7042,2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7172,3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179,2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3845,8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4025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Выборочные санитарные 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lastRenderedPageBreak/>
              <w:t>рубки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lastRenderedPageBreak/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2,7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403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403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336,6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348,4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26,6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21,9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88,9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137,4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lastRenderedPageBreak/>
              <w:t>5.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Уборка неликвидной древесины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4,6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4832,3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4832,3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12,9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245,1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259,1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83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83,2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4892" w:type="pct"/>
            <w:gridSpan w:val="20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Леса, расположенные на землях особо охраняемых природных территорий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1.</w:t>
            </w:r>
          </w:p>
        </w:tc>
        <w:tc>
          <w:tcPr>
            <w:tcW w:w="776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Лесопатологическое обследование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Санитарно-оздоровительные мероприятия, в том числе: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1,4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Сплошные санитарные рубки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Выборочные санитарные рубки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1,2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Уборка неликвидной древесины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4892" w:type="pct"/>
            <w:gridSpan w:val="20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Всего по Забайкальскому краю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lastRenderedPageBreak/>
              <w:t>1.</w:t>
            </w:r>
          </w:p>
        </w:tc>
        <w:tc>
          <w:tcPr>
            <w:tcW w:w="776" w:type="pc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Лесопатологическое обследование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395,9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395,9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476,6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492,1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453,7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456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Санитарно-оздоровительные мероприятия, в том числе: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56,4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58,7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6,1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115,7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121,9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52,8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64,3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3087,1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3100,6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168,3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7623,9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7793,3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303,8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21,9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3934,9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4260,6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Сплошные санитарные рубки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35,2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35,4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96,7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50,8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55,8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2684,1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2694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140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7042,2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7182,2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190,2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3845,8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4036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Выборочные санитарные рубки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14,1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11,5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13,9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1,7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3,9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403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403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15,4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336,6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352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30,6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21,9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88,9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141,4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5.</w:t>
            </w:r>
          </w:p>
        </w:tc>
        <w:tc>
          <w:tcPr>
            <w:tcW w:w="776" w:type="pct"/>
            <w:vMerge w:val="restart"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Уборка неликвидной древесины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тыс.га</w:t>
            </w:r>
            <w:proofErr w:type="spellEnd"/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6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9,2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15,3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4,5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0,1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4,6</w:t>
            </w:r>
          </w:p>
        </w:tc>
      </w:tr>
      <w:tr w:rsidR="00B442BF" w:rsidRPr="00F3054C" w:rsidTr="00B442BF">
        <w:trPr>
          <w:trHeight w:val="20"/>
        </w:trPr>
        <w:tc>
          <w:tcPr>
            <w:tcW w:w="108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776" w:type="pct"/>
            <w:vMerge/>
            <w:vAlign w:val="center"/>
            <w:hideMark/>
          </w:tcPr>
          <w:p w:rsidR="00B442BF" w:rsidRPr="00F3054C" w:rsidRDefault="00B442BF" w:rsidP="00B442BF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тыс.м</w:t>
            </w:r>
            <w:r w:rsidRPr="00F3054C">
              <w:rPr>
                <w:rFonts w:ascii="Times New Roman" w:eastAsia="Times New Roman" w:hAnsi="Times New Roman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83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F3054C" w:rsidRDefault="00B442BF" w:rsidP="00B442BF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83,2</w:t>
            </w:r>
          </w:p>
        </w:tc>
      </w:tr>
    </w:tbl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br w:type="page"/>
      </w:r>
    </w:p>
    <w:p w:rsidR="00B442BF" w:rsidRPr="00F3054C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12" w:name="_Toc204764094"/>
      <w:r w:rsidRPr="00F3054C">
        <w:rPr>
          <w:rFonts w:ascii="Times New Roman" w:eastAsia="Times New Roman" w:hAnsi="Times New Roman"/>
          <w:color w:val="auto"/>
          <w:sz w:val="24"/>
          <w:szCs w:val="24"/>
        </w:rPr>
        <w:lastRenderedPageBreak/>
        <w:t>ПРИЛОЖЕНИЕ 11</w:t>
      </w:r>
      <w:bookmarkEnd w:id="12"/>
    </w:p>
    <w:p w:rsidR="00B442BF" w:rsidRP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B442BF" w:rsidRP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>Мероприятия по воспроизводству лесов за период действия предыдущего лесного плана Забайкальского края и показатели на период действия разрабатываемого лесного плана Забайкальского края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Arial" w:hAnsi="Times New Roman"/>
          <w:bCs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662"/>
        <w:gridCol w:w="1836"/>
        <w:gridCol w:w="789"/>
        <w:gridCol w:w="797"/>
        <w:gridCol w:w="602"/>
        <w:gridCol w:w="602"/>
        <w:gridCol w:w="707"/>
        <w:gridCol w:w="604"/>
        <w:gridCol w:w="797"/>
        <w:gridCol w:w="662"/>
        <w:gridCol w:w="590"/>
        <w:gridCol w:w="590"/>
        <w:gridCol w:w="572"/>
        <w:gridCol w:w="598"/>
        <w:gridCol w:w="662"/>
        <w:gridCol w:w="617"/>
        <w:gridCol w:w="599"/>
        <w:gridCol w:w="604"/>
        <w:gridCol w:w="572"/>
        <w:gridCol w:w="662"/>
        <w:gridCol w:w="662"/>
      </w:tblGrid>
      <w:tr w:rsidR="00F3054C" w:rsidRPr="00F3054C" w:rsidTr="00B442BF">
        <w:trPr>
          <w:trHeight w:val="20"/>
          <w:tblHeader/>
        </w:trPr>
        <w:tc>
          <w:tcPr>
            <w:tcW w:w="184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№ </w:t>
            </w:r>
          </w:p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п/п</w:t>
            </w:r>
          </w:p>
        </w:tc>
        <w:tc>
          <w:tcPr>
            <w:tcW w:w="47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Наименование мероприятий по воспроизводству лесов</w:t>
            </w:r>
          </w:p>
        </w:tc>
        <w:tc>
          <w:tcPr>
            <w:tcW w:w="21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Единица </w:t>
            </w:r>
            <w:proofErr w:type="spellStart"/>
            <w:proofErr w:type="gram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измере-ния</w:t>
            </w:r>
            <w:proofErr w:type="spellEnd"/>
            <w:proofErr w:type="gramEnd"/>
          </w:p>
        </w:tc>
        <w:tc>
          <w:tcPr>
            <w:tcW w:w="4128" w:type="pct"/>
            <w:gridSpan w:val="1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Объемы выполнения мероприятий</w:t>
            </w:r>
          </w:p>
        </w:tc>
      </w:tr>
      <w:tr w:rsidR="00F3054C" w:rsidRPr="00F3054C" w:rsidTr="00B442BF">
        <w:trPr>
          <w:trHeight w:val="20"/>
          <w:tblHeader/>
        </w:trPr>
        <w:tc>
          <w:tcPr>
            <w:tcW w:w="18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47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1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419" w:type="pct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плановые на период действия предыдущего лесного плана по источникам финансирования</w:t>
            </w:r>
          </w:p>
        </w:tc>
        <w:tc>
          <w:tcPr>
            <w:tcW w:w="1354" w:type="pct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фактические за период действия предыдущего лесного плана по источникам финансирования</w:t>
            </w:r>
          </w:p>
        </w:tc>
        <w:tc>
          <w:tcPr>
            <w:tcW w:w="1354" w:type="pct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плановые на период действия разрабатываемого лесного плана Забайкальского края по источникам финансирования</w:t>
            </w:r>
          </w:p>
        </w:tc>
      </w:tr>
      <w:tr w:rsidR="00F3054C" w:rsidRPr="00F3054C" w:rsidTr="00F3054C">
        <w:trPr>
          <w:cantSplit/>
          <w:trHeight w:val="2201"/>
          <w:tblHeader/>
        </w:trPr>
        <w:tc>
          <w:tcPr>
            <w:tcW w:w="18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47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1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федерального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бюджета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бюджета Забайкальского края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местных бюджетов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лиц, использующих леса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иных источников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федерального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бюджета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бюджета Забайкальского края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местных бюджетов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лиц, использующих леса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иных источников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федерального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бюджета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бюджета Забайкальского края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средств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местных бюджетов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За счет средств лиц, использующих леса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 xml:space="preserve">За счет </w:t>
            </w:r>
          </w:p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иных источников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extDirection w:val="btLr"/>
            <w:vAlign w:val="center"/>
            <w:hideMark/>
          </w:tcPr>
          <w:p w:rsidR="00B442BF" w:rsidRPr="00F3054C" w:rsidRDefault="00B442BF" w:rsidP="00F3054C">
            <w:pPr>
              <w:spacing w:line="240" w:lineRule="auto"/>
              <w:ind w:left="-119" w:right="-34"/>
              <w:contextualSpacing/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3054C">
              <w:rPr>
                <w:rFonts w:ascii="Times New Roman" w:eastAsia="Times New Roman" w:hAnsi="Times New Roman"/>
                <w:sz w:val="16"/>
                <w:szCs w:val="16"/>
              </w:rPr>
              <w:t>Всего</w:t>
            </w:r>
          </w:p>
        </w:tc>
      </w:tr>
      <w:tr w:rsidR="00F3054C" w:rsidRPr="00F3054C" w:rsidTr="00B442BF">
        <w:trPr>
          <w:trHeight w:val="20"/>
          <w:tblHeader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816" w:type="pct"/>
            <w:gridSpan w:val="2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землях лесного фонда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, всего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202611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5300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207911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67448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60789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128237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54210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47956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417886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520052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искусственное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33600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35800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22182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28182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17250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19456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36706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1.1.1.1.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в том числе компенсационное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(в рамках 212-ФЗ)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13161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13161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1.1.2.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естественное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вследствие природных процессов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285000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285000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1.1.3.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естественное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(содействие естественному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лесовосстановлению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169011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172111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45266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54789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100055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36960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28500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132886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198346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1.2.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Обработка почвы под лесные культуры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33600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35800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21162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24147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17250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19456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36706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1.3.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Агротехнический уход за лесными культурами, всего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70038,8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5536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75574,8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41797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1525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43322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67368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14605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81973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1.3.1.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в том числе агротехнический уход за лесными культурами, созданными в рамках «компенсационного»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лесовосстановления</w:t>
            </w:r>
            <w:proofErr w:type="spellEnd"/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9450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1790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11240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1.4.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Выращивание стандартного посадочного материала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тыс.шт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144367,1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15847,6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160214,7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122551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122551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6300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190050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196350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1.5.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Закладка постоянных лесосеменных участков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1.6.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Созданы и развиты (модернизированы) объекты лесного семеноводства и питомнические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хозяйства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6995,2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755,6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7750,8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164,3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164,3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1311,8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1311,8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1.7.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Заготовка семян </w:t>
            </w:r>
            <w:proofErr w:type="gram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лесных  растений</w:t>
            </w:r>
            <w:proofErr w:type="gramEnd"/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кг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17249,8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1670,7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18920,5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13759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13759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20260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20260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1.7.1.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с улучшенными наследственными свойствами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кг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1.8.</w:t>
            </w:r>
          </w:p>
        </w:tc>
        <w:tc>
          <w:tcPr>
            <w:tcW w:w="474" w:type="pct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Рубки ухода за лесом (осветления, прочистки)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23657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24852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11497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12201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14610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5270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1611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21491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816" w:type="pct"/>
            <w:gridSpan w:val="2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землях особо охраняемых природных территорий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2.1.1.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искусственное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2.8.</w:t>
            </w:r>
          </w:p>
        </w:tc>
        <w:tc>
          <w:tcPr>
            <w:tcW w:w="474" w:type="pct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Рубки ухода за лесом (осветления, прочистки)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95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474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950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950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 </w:t>
            </w:r>
          </w:p>
        </w:tc>
        <w:tc>
          <w:tcPr>
            <w:tcW w:w="4816" w:type="pct"/>
            <w:gridSpan w:val="20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по Забайкальскому краю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, всего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202611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5300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207911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67448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60789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128237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54246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47956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417886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b/>
                <w:bCs/>
                <w:sz w:val="18"/>
                <w:szCs w:val="18"/>
              </w:rPr>
              <w:t>520088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искусственное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33600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35800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22182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28182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17286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19456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36742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3.1.1.1.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в том числе компенсационное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(в рамках 212-ФЗ)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13161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13161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3.1.2.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естественное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вследствие природных процессов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285000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285000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3.1.3.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естественное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лесовосстановление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(содействие естественному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лесовосстановлению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169011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172111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45266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54789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100055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36960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28500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132886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198346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3.2.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Обработка почвы под лесные культуры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33600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35800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21162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24147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17250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19456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36706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3.3.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Агротехнический уход за лесными культурами, всего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70038,8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5536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75574,8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41797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1525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43322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67368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14605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81973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3.3.1.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в том числе агротехнический уход за лесными культурами, созданными в рамках «компенсационного»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лесовосстановления</w:t>
            </w:r>
            <w:proofErr w:type="spellEnd"/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9450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1790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11240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3.4.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Выращивание стандартного посадочного материала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тыс.шт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.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144367,1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15847,6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160214,7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122551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122551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6300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190050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196350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3.5.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Закладка постоянных лесосеменных участков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3.6.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Созданы и развиты (модернизированы) объекты лесного семеноводства и питомнические хозяйства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40,5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379,5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121,5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121,5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1311,8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1311,8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3.7.</w:t>
            </w:r>
          </w:p>
        </w:tc>
        <w:tc>
          <w:tcPr>
            <w:tcW w:w="47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Заготовка семян </w:t>
            </w:r>
            <w:proofErr w:type="gram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лесных  растений</w:t>
            </w:r>
            <w:proofErr w:type="gramEnd"/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кг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17249,8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1670,7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18920,5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13759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13759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20260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20260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3.7.1.</w:t>
            </w:r>
          </w:p>
        </w:tc>
        <w:tc>
          <w:tcPr>
            <w:tcW w:w="474" w:type="pct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с улучшенными наследственными свойствами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кг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240</w:t>
            </w:r>
          </w:p>
        </w:tc>
      </w:tr>
      <w:tr w:rsidR="00F3054C" w:rsidRPr="00F3054C" w:rsidTr="00B442BF">
        <w:trPr>
          <w:trHeight w:val="20"/>
        </w:trPr>
        <w:tc>
          <w:tcPr>
            <w:tcW w:w="18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3.8.</w:t>
            </w:r>
          </w:p>
        </w:tc>
        <w:tc>
          <w:tcPr>
            <w:tcW w:w="47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Рубки ухода за лесом (осветления,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прочистки)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га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23657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1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24852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11497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12201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14705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5270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1611</w:t>
            </w:r>
          </w:p>
        </w:tc>
        <w:tc>
          <w:tcPr>
            <w:tcW w:w="18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62" w:right="-32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21586</w:t>
            </w:r>
          </w:p>
        </w:tc>
      </w:tr>
    </w:tbl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__________________________».</w:t>
      </w:r>
    </w:p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054C" w:rsidRDefault="00F3054C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054C" w:rsidRDefault="00F3054C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054C" w:rsidRDefault="00F3054C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054C" w:rsidRDefault="00F3054C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054C" w:rsidRDefault="00F3054C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054C" w:rsidRDefault="00F3054C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Pr="00FF3E17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Pr="00B442BF" w:rsidRDefault="00B442BF" w:rsidP="00B442BF">
      <w:pPr>
        <w:spacing w:before="120" w:after="12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9</w:t>
      </w:r>
      <w:r w:rsidRPr="00B442BF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B442BF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Приложения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13</w:t>
      </w:r>
      <w:r w:rsidRPr="00B442BF">
        <w:rPr>
          <w:rFonts w:ascii="Times New Roman" w:eastAsia="Times New Roman" w:hAnsi="Times New Roman" w:cs="Times New Roman"/>
          <w:bCs/>
          <w:sz w:val="28"/>
          <w:szCs w:val="28"/>
        </w:rPr>
        <w:t xml:space="preserve"> - 1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5</w:t>
      </w:r>
      <w:r w:rsidRPr="00B442BF">
        <w:rPr>
          <w:rFonts w:ascii="Times New Roman" w:eastAsia="Times New Roman" w:hAnsi="Times New Roman" w:cs="Times New Roman"/>
          <w:bCs/>
          <w:sz w:val="28"/>
          <w:szCs w:val="28"/>
        </w:rPr>
        <w:t xml:space="preserve"> к лесному плану Забайкальского края изложить в следующей редакции:</w:t>
      </w:r>
    </w:p>
    <w:p w:rsidR="00B442BF" w:rsidRPr="00F3054C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13" w:name="_Toc204764096"/>
      <w:r w:rsidRPr="00F3054C">
        <w:rPr>
          <w:rFonts w:ascii="Times New Roman" w:eastAsia="Times New Roman" w:hAnsi="Times New Roman"/>
          <w:color w:val="auto"/>
          <w:sz w:val="24"/>
          <w:szCs w:val="24"/>
        </w:rPr>
        <w:t>ПРИЛОЖЕНИЕ 13</w:t>
      </w:r>
      <w:bookmarkEnd w:id="13"/>
    </w:p>
    <w:p w:rsidR="00B442BF" w:rsidRP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B442BF" w:rsidRP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B442BF" w:rsidRPr="00A848EE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A848EE" w:rsidRDefault="00B442BF" w:rsidP="00B442BF">
      <w:pPr>
        <w:spacing w:after="24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>Распределение площади лесов и запаса древесины по основным лесообразующим породам за год, предшествующий разработке проекта лесного плана Забайкальского края</w:t>
      </w:r>
    </w:p>
    <w:tbl>
      <w:tblPr>
        <w:tblW w:w="4902" w:type="pct"/>
        <w:tblLook w:val="04A0" w:firstRow="1" w:lastRow="0" w:firstColumn="1" w:lastColumn="0" w:noHBand="0" w:noVBand="1"/>
      </w:tblPr>
      <w:tblGrid>
        <w:gridCol w:w="1433"/>
        <w:gridCol w:w="568"/>
        <w:gridCol w:w="480"/>
        <w:gridCol w:w="480"/>
        <w:gridCol w:w="568"/>
        <w:gridCol w:w="1119"/>
        <w:gridCol w:w="1136"/>
        <w:gridCol w:w="478"/>
        <w:gridCol w:w="972"/>
        <w:gridCol w:w="568"/>
        <w:gridCol w:w="480"/>
        <w:gridCol w:w="480"/>
        <w:gridCol w:w="1373"/>
        <w:gridCol w:w="1136"/>
        <w:gridCol w:w="568"/>
        <w:gridCol w:w="972"/>
        <w:gridCol w:w="904"/>
        <w:gridCol w:w="949"/>
      </w:tblGrid>
      <w:tr w:rsidR="00B442BF" w:rsidRPr="00F3054C" w:rsidTr="00B442BF">
        <w:trPr>
          <w:trHeight w:val="20"/>
          <w:tblHeader/>
        </w:trPr>
        <w:tc>
          <w:tcPr>
            <w:tcW w:w="48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Преобладающие древесные и кустарниковые породы</w:t>
            </w:r>
          </w:p>
        </w:tc>
        <w:tc>
          <w:tcPr>
            <w:tcW w:w="1978" w:type="pct"/>
            <w:gridSpan w:val="8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Земли, покрытые лесной растительностью,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тыс.га</w:t>
            </w:r>
            <w:proofErr w:type="spellEnd"/>
          </w:p>
        </w:tc>
        <w:tc>
          <w:tcPr>
            <w:tcW w:w="1902" w:type="pct"/>
            <w:gridSpan w:val="7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Общий запас насаждений, млн.м3</w:t>
            </w:r>
          </w:p>
        </w:tc>
        <w:tc>
          <w:tcPr>
            <w:tcW w:w="30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Общий средний прирост насаждений</w:t>
            </w:r>
          </w:p>
        </w:tc>
        <w:tc>
          <w:tcPr>
            <w:tcW w:w="32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Средний возраст насаждений, лет</w:t>
            </w:r>
          </w:p>
        </w:tc>
      </w:tr>
      <w:tr w:rsidR="00B442BF" w:rsidRPr="00F3054C" w:rsidTr="00B442BF">
        <w:trPr>
          <w:trHeight w:val="20"/>
          <w:tblHeader/>
        </w:trPr>
        <w:tc>
          <w:tcPr>
            <w:tcW w:w="48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94" w:type="pct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1784" w:type="pct"/>
            <w:gridSpan w:val="7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по группам возраста лесных насаждений</w:t>
            </w:r>
          </w:p>
        </w:tc>
        <w:tc>
          <w:tcPr>
            <w:tcW w:w="194" w:type="pct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1708" w:type="pct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по группам возраста лесных насаждений</w:t>
            </w:r>
          </w:p>
        </w:tc>
        <w:tc>
          <w:tcPr>
            <w:tcW w:w="30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2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  <w:tblHeader/>
        </w:trPr>
        <w:tc>
          <w:tcPr>
            <w:tcW w:w="48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94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27" w:type="pct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молодняки</w:t>
            </w:r>
          </w:p>
        </w:tc>
        <w:tc>
          <w:tcPr>
            <w:tcW w:w="575" w:type="pct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средневозрастные</w:t>
            </w:r>
          </w:p>
        </w:tc>
        <w:tc>
          <w:tcPr>
            <w:tcW w:w="387" w:type="pct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приспевающие</w:t>
            </w:r>
          </w:p>
        </w:tc>
        <w:tc>
          <w:tcPr>
            <w:tcW w:w="494" w:type="pct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спелые и перестойные</w:t>
            </w:r>
          </w:p>
        </w:tc>
        <w:tc>
          <w:tcPr>
            <w:tcW w:w="194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27" w:type="pct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молодняки</w:t>
            </w:r>
          </w:p>
        </w:tc>
        <w:tc>
          <w:tcPr>
            <w:tcW w:w="468" w:type="pct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средневозрастные</w:t>
            </w:r>
          </w:p>
        </w:tc>
        <w:tc>
          <w:tcPr>
            <w:tcW w:w="387" w:type="pct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приспевающие</w:t>
            </w:r>
          </w:p>
        </w:tc>
        <w:tc>
          <w:tcPr>
            <w:tcW w:w="525" w:type="pct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спелые и перестойные</w:t>
            </w:r>
          </w:p>
        </w:tc>
        <w:tc>
          <w:tcPr>
            <w:tcW w:w="30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2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  <w:tblHeader/>
        </w:trPr>
        <w:tc>
          <w:tcPr>
            <w:tcW w:w="48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94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 класса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 класса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включенные в ежегодный объем использования лесов</w:t>
            </w:r>
          </w:p>
        </w:tc>
        <w:tc>
          <w:tcPr>
            <w:tcW w:w="387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перестойные</w:t>
            </w:r>
          </w:p>
        </w:tc>
        <w:tc>
          <w:tcPr>
            <w:tcW w:w="194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 класса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 класса</w:t>
            </w:r>
          </w:p>
        </w:tc>
        <w:tc>
          <w:tcPr>
            <w:tcW w:w="468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87" w:type="pct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перестойные</w:t>
            </w:r>
          </w:p>
        </w:tc>
        <w:tc>
          <w:tcPr>
            <w:tcW w:w="30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32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</w:tr>
      <w:tr w:rsidR="00B442BF" w:rsidRPr="00F3054C" w:rsidTr="00B442BF">
        <w:trPr>
          <w:trHeight w:val="20"/>
          <w:tblHeader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</w:t>
            </w:r>
          </w:p>
        </w:tc>
      </w:tr>
      <w:tr w:rsidR="00B442BF" w:rsidRPr="00F3054C" w:rsidTr="00B442BF">
        <w:trPr>
          <w:trHeight w:val="20"/>
        </w:trPr>
        <w:tc>
          <w:tcPr>
            <w:tcW w:w="5000" w:type="pct"/>
            <w:gridSpan w:val="1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на 1 января 2018 года</w:t>
            </w:r>
          </w:p>
        </w:tc>
      </w:tr>
      <w:tr w:rsidR="00B442BF" w:rsidRPr="00F3054C" w:rsidTr="00B442BF">
        <w:trPr>
          <w:trHeight w:val="20"/>
        </w:trPr>
        <w:tc>
          <w:tcPr>
            <w:tcW w:w="5000" w:type="pct"/>
            <w:gridSpan w:val="1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землях лесного фонда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 Основные лесообразующие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Хвойные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Cocнa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2554,1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442,8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294,6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897,4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388,2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219,1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700,2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207,6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292,3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6,89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19,2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120,6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3,9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78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Eль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1,3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5,6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99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Пиxтa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103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Лиcтвeнницa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15787,5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1337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1438,6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3597,4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1523,5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1771,8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7642,7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2685,4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1648,1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22,14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68,1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388,4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225,3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944,1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344,8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17,8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101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Кeдp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974,5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54,5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106,2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645,4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259,8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118,4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200,6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10,6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147,2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141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хвoйныx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19331,8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1834,9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1840,2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5144,6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2174,9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2110,9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8401,2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2896,4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2143,1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30,73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97,9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656,6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289,45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1068,5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377,7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Мягколиственные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Бepeзa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5102,1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677,8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642,7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2719,5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876,7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420,9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641,2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312,5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180,2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40,2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69,8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9,6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8,4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Ocинa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520,2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134,8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109,5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199,1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92,9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41,4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Тoпoль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Ивы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дpeвoвидныe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Oльxa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сepaя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Ольxa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чepнaя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мягкoлиcтвeнныx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5633,6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814,3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754,1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2923,8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971,2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462,9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675,1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343,31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18,9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195,9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44,9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74,5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11,2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Твердолиственные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Вяз и другие ильмовые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твepдoлиcтвeнныx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по основным лесообразующим породам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24965,9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2649,6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2594,3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8068,5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3146,1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2573,8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9076,3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2986,4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2486,41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39,83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116,8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852,5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334,35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1143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388,9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 Прочие древесные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Aбpикoc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Чepeмуxa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Яблoня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Дpугиe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дpeвecныe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пopoды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Всего прочие древесные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 Кустарники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Бepeзы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куcтapникoвыe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1578,4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720,3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750,6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311,5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12,5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Ивы кустарниковые (тальники)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Кeдpoвый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стлaник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1568,6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252,3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1164,2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275,4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90,4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58,36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5,64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45,2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Дpугиe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куcтapники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171,8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66,2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кустарников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3327,6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119,6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1052,5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1984,1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589,3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105,5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65,9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87,36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1,04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17,04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3,6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Итого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28294,2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2769,7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3646,8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10052,8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3735,4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2679,3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9142,2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2996,5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2573,77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40,87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133,84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912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340,15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1146,7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389,5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36,3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5000" w:type="pct"/>
            <w:gridSpan w:val="1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особо охраняемых природных территориях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1. Основные лесообразующие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породы - всего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Хвойные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Cocнa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Лиcтвeнницa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144,6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49,1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24,7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50,9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Кeдp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49,3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6,7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хвoйныx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209,3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80,6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32,9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59,3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Мягколиственные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Бepeзa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42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Ocинa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39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Тoпoль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Ивы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дpeвoвидныe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Oльxa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сepaя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Ольxa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чepнaя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мягкoлиcтвeнныx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6,6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Твердолиственные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Вяз и другие ильмовые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твepдoлиcтвeнныx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 том числе низкоствольных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по основным лесообразующим породам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246,5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91,6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35,7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65,9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2. Прочие древесные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Aбpикoc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Чepeмуxa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Яблoня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Дpугиe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дpeвecныe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пopoды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прочие древесные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 Кустарники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Бepeзы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куcтapникoвыe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Ивы кустарниковые (тальники)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Кeдpoвый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стлaник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7,9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Oблeпиxa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Дpугиe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куcтapники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кустарников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0,9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Итого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267,2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20,8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108,1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36,6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66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22,5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5000" w:type="pct"/>
            <w:gridSpan w:val="1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на 1 января 2025 года</w:t>
            </w:r>
          </w:p>
        </w:tc>
      </w:tr>
      <w:tr w:rsidR="00B442BF" w:rsidRPr="00F3054C" w:rsidTr="00B442BF">
        <w:trPr>
          <w:trHeight w:val="20"/>
        </w:trPr>
        <w:tc>
          <w:tcPr>
            <w:tcW w:w="5000" w:type="pct"/>
            <w:gridSpan w:val="1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землях лесного фонда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1. Основные лесообразующие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Хвойные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Cocнa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2579,7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483,5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289,4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881,5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209,6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715,7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208,9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291,63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18,1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117,92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33,48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114,93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32,68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3,89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79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Eль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1,3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5,6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1,32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Пиxтa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0,24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97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Лиcтвeнницa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15804,2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1422,3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1440,7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3591,9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1493,9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1733,1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7616,2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2687,7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1639,14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23,21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67,27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387,76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219,77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941,13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344,02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17,85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101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Кeдp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984,4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57,1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109,7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646,5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259,4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120,4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50,7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201,43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10,61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147,19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29,65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12,28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0,15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1,45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142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хвoйныx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19384,4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1963,8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1840,5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5124,3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2132,7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2064,8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8391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2900,1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2134,29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32,12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96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653,3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283,12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1069,75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377,39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23,21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Мягколиственные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Бepeзa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5187,5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815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650,7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2655,1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842,4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408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658,7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310,33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9,19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15,03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174,08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39,09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72,94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10,23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8,37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Ocинa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540,1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161,6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110,9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193,1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40,5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30,24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1,97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3,9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14,92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4,56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4,89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1,59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Тoпoль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1,7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Ивы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дpeвoвидныe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Oльxa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сepaя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Ольxa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чepнaя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мягкoлиcтвeнныx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5738,8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978,3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763,5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2853,3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934,3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449,1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694,6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96,6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341,23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11,17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18,98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189,31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43,72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78,05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11,95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Твердолиственные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Вяз и другие ильмовые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Итoгo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твepдoлиcтвeнныx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Всего по основным лесообразующим </w:t>
            </w: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породам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25123,7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2942,5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2604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7977,7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3067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2513,9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9085,6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2996,7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2475,53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43,3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114,98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842,61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326,84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1147,8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389,34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32,71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2. Прочие древесные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Aбpикoc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Чepeмуxa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Яблoня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Дpугиe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дpeвecныe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пopoды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прочие древесные породы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3. Кустарники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Бepeзы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куcтapникoвыe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1579,5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85,9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717,7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745,1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309,7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19,3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23,98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0,73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9,84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12,27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0,48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2,18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Ивы кустарниковые (тальники)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1,8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0,6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0,25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16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lastRenderedPageBreak/>
              <w:t>Кeдpoвый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стлaник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1568,3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29,5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252,3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275,4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90,4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32,1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58,36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5,64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45,2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5,15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2,03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0,07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1,01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Дpугиe</w:t>
            </w:r>
            <w:proofErr w:type="spellEnd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куcтapники</w:t>
            </w:r>
            <w:proofErr w:type="spellEnd"/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171,7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77,1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66,2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23,5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4,64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1,5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1,83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0,08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1,2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0,36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0,35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14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Всего кустарников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3328,5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118,9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1050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1978,4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587,5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112,3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68,9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11,2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87,23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1,11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17,02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59,38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5,91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3,81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0,57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3,56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Итого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28452,9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3061,9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3654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9956,3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3654,5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2626,2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9154,5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3007,9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2562,76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44,41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132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901,99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332,75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1151,61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389,91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36,27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 </w:t>
            </w:r>
          </w:p>
        </w:tc>
      </w:tr>
      <w:tr w:rsidR="00B442BF" w:rsidRPr="00F3054C" w:rsidTr="00B442BF">
        <w:trPr>
          <w:trHeight w:val="20"/>
        </w:trPr>
        <w:tc>
          <w:tcPr>
            <w:tcW w:w="5000" w:type="pct"/>
            <w:gridSpan w:val="1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Леса, расположенные на особо охраняемых природных территориях</w:t>
            </w:r>
          </w:p>
        </w:tc>
      </w:tr>
      <w:tr w:rsidR="00B442BF" w:rsidRPr="00F3054C" w:rsidTr="00B442BF">
        <w:trPr>
          <w:trHeight w:val="20"/>
        </w:trPr>
        <w:tc>
          <w:tcPr>
            <w:tcW w:w="48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63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6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46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38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19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331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308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  <w:tc>
          <w:tcPr>
            <w:tcW w:w="324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B442BF" w:rsidRPr="00F3054C" w:rsidRDefault="00B442BF" w:rsidP="00B442BF">
            <w:pPr>
              <w:ind w:left="-98" w:right="-135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F3054C">
              <w:rPr>
                <w:rFonts w:ascii="Times New Roman" w:eastAsia="Times New Roman" w:hAnsi="Times New Roman"/>
                <w:sz w:val="18"/>
                <w:szCs w:val="18"/>
              </w:rPr>
              <w:t>-</w:t>
            </w:r>
          </w:p>
        </w:tc>
      </w:tr>
    </w:tbl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br w:type="page"/>
      </w:r>
    </w:p>
    <w:p w:rsidR="00B442BF" w:rsidRPr="007D1A99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14" w:name="_Toc204764097"/>
      <w:r w:rsidRPr="007D1A99">
        <w:rPr>
          <w:rFonts w:ascii="Times New Roman" w:eastAsia="Times New Roman" w:hAnsi="Times New Roman"/>
          <w:color w:val="auto"/>
          <w:sz w:val="24"/>
          <w:szCs w:val="24"/>
        </w:rPr>
        <w:lastRenderedPageBreak/>
        <w:t>ПРИЛОЖЕНИЕ 14</w:t>
      </w:r>
      <w:bookmarkEnd w:id="14"/>
    </w:p>
    <w:p w:rsidR="00614A8D" w:rsidRPr="00B442BF" w:rsidRDefault="00614A8D" w:rsidP="00614A8D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614A8D" w:rsidRPr="00B442BF" w:rsidRDefault="00614A8D" w:rsidP="00614A8D">
      <w:pPr>
        <w:widowControl w:val="0"/>
        <w:spacing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</w:t>
      </w: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614A8D" w:rsidRPr="00A848EE" w:rsidRDefault="00614A8D" w:rsidP="00614A8D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3C4216" w:rsidRDefault="00B442BF" w:rsidP="00B442BF">
      <w:pPr>
        <w:jc w:val="center"/>
        <w:rPr>
          <w:rFonts w:ascii="Times New Roman" w:eastAsia="Times New Roman" w:hAnsi="Times New Roman"/>
          <w:sz w:val="28"/>
          <w:szCs w:val="28"/>
        </w:rPr>
      </w:pPr>
      <w:r w:rsidRPr="003C4216">
        <w:rPr>
          <w:rFonts w:ascii="Times New Roman" w:eastAsia="Times New Roman" w:hAnsi="Times New Roman"/>
          <w:sz w:val="28"/>
          <w:szCs w:val="28"/>
        </w:rPr>
        <w:t>Динамика распределения площади лесов по группам древесных пород и группам возраста за период действия предыдущего лесного плана Забайкальского края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t xml:space="preserve">Площадь - </w:t>
      </w:r>
      <w:proofErr w:type="spellStart"/>
      <w:r w:rsidRPr="00A848EE">
        <w:rPr>
          <w:rFonts w:ascii="Times New Roman" w:eastAsia="Times New Roman" w:hAnsi="Times New Roman"/>
          <w:sz w:val="24"/>
          <w:szCs w:val="24"/>
        </w:rPr>
        <w:t>тыс.га</w:t>
      </w:r>
      <w:proofErr w:type="spellEnd"/>
      <w:r w:rsidRPr="00A848EE">
        <w:rPr>
          <w:rFonts w:ascii="Times New Roman" w:eastAsia="Times New Roman" w:hAnsi="Times New Roman"/>
          <w:sz w:val="24"/>
          <w:szCs w:val="24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2"/>
        <w:gridCol w:w="689"/>
        <w:gridCol w:w="631"/>
        <w:gridCol w:w="631"/>
        <w:gridCol w:w="1040"/>
        <w:gridCol w:w="631"/>
        <w:gridCol w:w="631"/>
        <w:gridCol w:w="494"/>
        <w:gridCol w:w="631"/>
        <w:gridCol w:w="631"/>
        <w:gridCol w:w="1040"/>
        <w:gridCol w:w="631"/>
        <w:gridCol w:w="631"/>
        <w:gridCol w:w="589"/>
        <w:gridCol w:w="631"/>
        <w:gridCol w:w="631"/>
        <w:gridCol w:w="1040"/>
        <w:gridCol w:w="631"/>
        <w:gridCol w:w="631"/>
      </w:tblGrid>
      <w:tr w:rsidR="00B442BF" w:rsidRPr="007D1A99" w:rsidTr="00B442BF">
        <w:trPr>
          <w:trHeight w:val="227"/>
          <w:tblHeader/>
        </w:trPr>
        <w:tc>
          <w:tcPr>
            <w:tcW w:w="998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Наименование лесничества</w:t>
            </w:r>
          </w:p>
        </w:tc>
        <w:tc>
          <w:tcPr>
            <w:tcW w:w="1560" w:type="pct"/>
            <w:gridSpan w:val="6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Хвойные древесные породы</w:t>
            </w:r>
          </w:p>
        </w:tc>
        <w:tc>
          <w:tcPr>
            <w:tcW w:w="1184" w:type="pct"/>
            <w:gridSpan w:val="6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Твердолиственные древесные породы</w:t>
            </w:r>
          </w:p>
        </w:tc>
        <w:tc>
          <w:tcPr>
            <w:tcW w:w="1257" w:type="pct"/>
            <w:gridSpan w:val="6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Мягколиственные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 xml:space="preserve"> древесные породы</w:t>
            </w:r>
          </w:p>
        </w:tc>
      </w:tr>
      <w:tr w:rsidR="00B442BF" w:rsidRPr="007D1A99" w:rsidTr="00B442BF">
        <w:trPr>
          <w:trHeight w:val="227"/>
          <w:tblHeader/>
        </w:trPr>
        <w:tc>
          <w:tcPr>
            <w:tcW w:w="998" w:type="pct"/>
            <w:vMerge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95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1265" w:type="pct"/>
            <w:gridSpan w:val="5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 том числе по группам возраста</w:t>
            </w:r>
          </w:p>
        </w:tc>
        <w:tc>
          <w:tcPr>
            <w:tcW w:w="181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1003" w:type="pct"/>
            <w:gridSpan w:val="5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 том числе по группам возраста</w:t>
            </w:r>
          </w:p>
        </w:tc>
        <w:tc>
          <w:tcPr>
            <w:tcW w:w="215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1042" w:type="pct"/>
            <w:gridSpan w:val="5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 том числе по группам возраста</w:t>
            </w:r>
          </w:p>
        </w:tc>
      </w:tr>
      <w:tr w:rsidR="00B442BF" w:rsidRPr="007D1A99" w:rsidTr="00B442BF">
        <w:trPr>
          <w:cantSplit/>
          <w:trHeight w:val="1134"/>
          <w:tblHeader/>
        </w:trPr>
        <w:tc>
          <w:tcPr>
            <w:tcW w:w="998" w:type="pct"/>
            <w:vMerge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95" w:type="pct"/>
            <w:vMerge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45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молодняки</w:t>
            </w:r>
          </w:p>
        </w:tc>
        <w:tc>
          <w:tcPr>
            <w:tcW w:w="330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proofErr w:type="gram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средневоз-растные</w:t>
            </w:r>
            <w:proofErr w:type="spellEnd"/>
            <w:proofErr w:type="gramEnd"/>
          </w:p>
        </w:tc>
        <w:tc>
          <w:tcPr>
            <w:tcW w:w="258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приспе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вающие</w:t>
            </w:r>
            <w:proofErr w:type="spellEnd"/>
          </w:p>
        </w:tc>
        <w:tc>
          <w:tcPr>
            <w:tcW w:w="217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спелые</w:t>
            </w:r>
          </w:p>
        </w:tc>
        <w:tc>
          <w:tcPr>
            <w:tcW w:w="215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перестойные</w:t>
            </w:r>
          </w:p>
        </w:tc>
        <w:tc>
          <w:tcPr>
            <w:tcW w:w="181" w:type="pct"/>
            <w:vMerge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79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молодняки</w:t>
            </w:r>
          </w:p>
        </w:tc>
        <w:tc>
          <w:tcPr>
            <w:tcW w:w="178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proofErr w:type="gram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средневоз-растные</w:t>
            </w:r>
            <w:proofErr w:type="spellEnd"/>
            <w:proofErr w:type="gramEnd"/>
          </w:p>
        </w:tc>
        <w:tc>
          <w:tcPr>
            <w:tcW w:w="278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приспе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вающие</w:t>
            </w:r>
            <w:proofErr w:type="spellEnd"/>
          </w:p>
        </w:tc>
        <w:tc>
          <w:tcPr>
            <w:tcW w:w="176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спелые</w:t>
            </w:r>
          </w:p>
        </w:tc>
        <w:tc>
          <w:tcPr>
            <w:tcW w:w="192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перестойные</w:t>
            </w:r>
          </w:p>
        </w:tc>
        <w:tc>
          <w:tcPr>
            <w:tcW w:w="215" w:type="pct"/>
            <w:vMerge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18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молодняки</w:t>
            </w:r>
          </w:p>
        </w:tc>
        <w:tc>
          <w:tcPr>
            <w:tcW w:w="215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proofErr w:type="gram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средневоз-растные</w:t>
            </w:r>
            <w:proofErr w:type="spellEnd"/>
            <w:proofErr w:type="gramEnd"/>
          </w:p>
        </w:tc>
        <w:tc>
          <w:tcPr>
            <w:tcW w:w="257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приспе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вающие</w:t>
            </w:r>
            <w:proofErr w:type="spellEnd"/>
          </w:p>
        </w:tc>
        <w:tc>
          <w:tcPr>
            <w:tcW w:w="178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спелые</w:t>
            </w:r>
          </w:p>
        </w:tc>
        <w:tc>
          <w:tcPr>
            <w:tcW w:w="174" w:type="pct"/>
            <w:textDirection w:val="btLr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перестойные</w:t>
            </w:r>
          </w:p>
        </w:tc>
      </w:tr>
      <w:tr w:rsidR="00B442BF" w:rsidRPr="007D1A99" w:rsidTr="00B442BF">
        <w:trPr>
          <w:trHeight w:val="227"/>
          <w:tblHeader/>
        </w:trPr>
        <w:tc>
          <w:tcPr>
            <w:tcW w:w="998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95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45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0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58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17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15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81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79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78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78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76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92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215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218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215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257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178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174" w:type="pct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</w:t>
            </w:r>
          </w:p>
        </w:tc>
      </w:tr>
      <w:tr w:rsidR="00B442BF" w:rsidRPr="007D1A99" w:rsidTr="00B442BF">
        <w:trPr>
          <w:trHeight w:val="227"/>
        </w:trPr>
        <w:tc>
          <w:tcPr>
            <w:tcW w:w="5000" w:type="pct"/>
            <w:gridSpan w:val="19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на 1 января 2025 года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Агинское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68,4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169,9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Акшинское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223,6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76,7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68,7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175,4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54,8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97,2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153,9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68,8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30,4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215,4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77,1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108,5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Аргунское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295,3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74,5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52,1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80,7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64,2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356,1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177,3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53,1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152,4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54,6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55,6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Балейское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170,6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53,5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33,5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245,5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114,7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41,6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Беклемишевское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137,1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65,1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66,3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Верхне-Читинское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249,8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64,7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43,7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62,7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73,4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828,8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192,2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210,2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94,7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260,9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354,1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89,1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Дульдургинское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170,8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53,1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111,7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Ингодинское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974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188,4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232,9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119,5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334,2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172,2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72,2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58,8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Карымское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374,5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96,3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74,1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146,7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196,9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91,2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Красночикойское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2050,6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259,1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676,8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181,8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418,9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514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327,2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Кыринское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761,9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133,4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271,7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76,7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243,5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183,9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48,1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115,7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Могочинское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4354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767,6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933,7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440,2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1177,1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1035,4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864,2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236,6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445,1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83,2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84,3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Нерчинское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128,3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48,2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169,3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90,9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Оленгуйское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133,7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41,8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126,9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96,7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Ононское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Петровск-Забайкальское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504,7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155,1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184,7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38,9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83,9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174,1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54,2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75,5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Сретенское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935,9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199,8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293,4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133,6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75,1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590,8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153,8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305,8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Тунгокоченское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3011,8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605,9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862,6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317,3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939,7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286,3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342,4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109,6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209,4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Хилокское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852,8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252,2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265,3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165,1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41,2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197,2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65,2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88,7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Чарское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2168,3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252,1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277,6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913,5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566,1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Чернышевское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463,4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108,6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186,5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78,9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280,3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79,1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179,4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77,7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64,8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Шилкинское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132,2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60,6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49,6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88,5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19384,4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3804,3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5124,2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2064,9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5490,9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2900,1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5738,8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1741,8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2853,3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449,1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96,6</w:t>
            </w:r>
          </w:p>
        </w:tc>
      </w:tr>
      <w:tr w:rsidR="00B442BF" w:rsidRPr="007D1A99" w:rsidTr="00B442BF">
        <w:trPr>
          <w:trHeight w:val="227"/>
        </w:trPr>
        <w:tc>
          <w:tcPr>
            <w:tcW w:w="5000" w:type="pct"/>
            <w:gridSpan w:val="19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на 1 января 2018 года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Агинское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69,7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30,3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162,7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79,7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3,3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Акшинское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43,4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80,7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171,3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49,4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98,2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38,5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72,2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217,6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75,2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112,9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Аргунское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293,8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72,5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52,3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80,9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64,2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178,2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41,8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53,5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150,5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56,9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30,2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7,6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Балейское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171,9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55,5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33,6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242,5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Беклемишевское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136,5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Верхне-Читинское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247,8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71,9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65,7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65,1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71,6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827,3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187,6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211,5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97,2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260,2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354,6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194,6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33,4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Дульдургинское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169,5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54,2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107,6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Ингодинское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957,2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217,4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326,6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106,2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64,9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Карымское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375,9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77,3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61,2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143,5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193,7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85,7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69,3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Красночикойское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2045,4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241,9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679,6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188,2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428,9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506,8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321,4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187,9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38,3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15,9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Кыринское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747,8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114,5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275,5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78,9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242,3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175,1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38,7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115,8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Могочинское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4349,5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753,2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441,8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1184,8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1035,7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864,5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83,4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85,1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Нерчинское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127,6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165,6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95,6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33,7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Оленгуйское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138,2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60,8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73,8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Ононское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Петровск-Забайкальское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502,9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146,3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186,2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40,1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88,1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168,1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75,1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Сретенское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935,9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196,3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297,6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136,7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229,9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75,4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590,2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149,2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315,3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60,1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Тунгокоченское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2998,8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589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863,6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320,7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286,5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341,6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108,2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210,2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Хилокское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844,2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126,6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172,4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193,4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Чарское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2162,5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244,8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277,7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159,1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913,8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567,1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Чернышевское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464,6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107,3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188,1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78,6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280,7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78,3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181,5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92,2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Шилкинское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130,9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68,8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144,6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45,9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96,2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19331,8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3675,1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5144,6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2110,9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5504,8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2896,4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5633,6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1571,8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2923,8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462,9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585,1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90</w:t>
            </w:r>
          </w:p>
        </w:tc>
      </w:tr>
      <w:tr w:rsidR="00B442BF" w:rsidRPr="007D1A99" w:rsidTr="00B442BF">
        <w:trPr>
          <w:trHeight w:val="227"/>
        </w:trPr>
        <w:tc>
          <w:tcPr>
            <w:tcW w:w="5000" w:type="pct"/>
            <w:gridSpan w:val="19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на 1 января 2009 года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Агинское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163,7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82,4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Акшинское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226,1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84,3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33,9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66,8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171,6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147,2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67,6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188,5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69,1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94,1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Аргунское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289,2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65,9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53,5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81,5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64,2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349,7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181,3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43,1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54,5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123,1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50,2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39,1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Балейское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173,8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49,3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257,2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58,3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131,7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45,1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Беклемишевское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121,6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39,2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39,9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Верхне-Читинское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255,7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66,2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52,7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65,4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45,5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829,7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183,5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214,6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97,8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70,8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360,5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88,6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196,4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33,8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Дульдургинское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178,1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38,6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60,9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14,7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111,4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52,3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Ингодинское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944,3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158,7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128,4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327,4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106,8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68,7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66,1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Карымское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374,9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83,6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81,7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62,9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146,7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196,8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86,3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69,9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Красночикойское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2057,3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232,3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680,8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193,7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443,6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506,9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323,2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188,1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39,3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69,4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15,9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Кыринское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750,8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295,3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84,1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243,8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121,2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Могочинское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4315,4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720,6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937,6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1169,6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1039,6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879,1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247,1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447,7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83,8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85,5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Нерчинское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127,4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39,8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99,4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Оленгуйское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138,4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36,3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65,5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100,2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68,9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Ононское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35,8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Петровск-Забайкальское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546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210,8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104,5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45,9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181,8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43,7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85,4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Сретенское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921,2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180,9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297,6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138,2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231,7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72,8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577,2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142,9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310,8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Тунгокоченское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2979,4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865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323,7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943,2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286,5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343,4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108,2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210,5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Хилокское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832,1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225,3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264,1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129,7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175,1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37,9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194,5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92,7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Чарское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2179,2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242,8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280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162,1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923,1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571,2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20,6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Чернышевское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462,4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103,4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197,3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80,2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272,7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74,9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179,6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95,9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62,4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48,5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Шилкинское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128,8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73,1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156,5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104,3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19297,4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3408,1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5252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2168,4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5559,3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2909,6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5622,6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1487,8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2960,4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478,8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601,9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93,7</w:t>
            </w:r>
          </w:p>
        </w:tc>
      </w:tr>
      <w:tr w:rsidR="00B442BF" w:rsidRPr="007D1A99" w:rsidTr="00B442BF">
        <w:trPr>
          <w:trHeight w:val="227"/>
        </w:trPr>
        <w:tc>
          <w:tcPr>
            <w:tcW w:w="5000" w:type="pct"/>
            <w:gridSpan w:val="19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Динамика (увеличение без знака, уменьшение со знаком «-») за 2009-2018 годы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Агинское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3,7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-2,6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Акшинское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3,7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29,1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Аргунское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27,4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Балейское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-14,7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-10,7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Беклемишевское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Верхне-Читинское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5,7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-8,3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-5,9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Дульдургинское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-8,6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-6,7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Ингодинское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24,3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Карымское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Красночикойское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-11,9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-14,7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Кыринское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23,5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-19,8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Могочинское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32,6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-6,2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-3,9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-14,6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-11,1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Нерчинское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Оленгуйское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-4,7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-0,5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Ононское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-19,6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-16,4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-15,8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Петровск-Забайкальское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-43,1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-24,6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-6,7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-16,4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-3,7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-13,7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-10,3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Сретенское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2,6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Тунгокоченское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Хилокское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26,7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-1,7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Чарское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-16,7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-9,3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Чернышевское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-9,2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Шилкинское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-11,9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-8,1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34,4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-107,4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-57,5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-54,5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-13,2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-36,6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-15,9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-16,8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-3,7</w:t>
            </w:r>
          </w:p>
        </w:tc>
      </w:tr>
      <w:tr w:rsidR="00B442BF" w:rsidRPr="007D1A99" w:rsidTr="00B442BF">
        <w:trPr>
          <w:trHeight w:val="227"/>
        </w:trPr>
        <w:tc>
          <w:tcPr>
            <w:tcW w:w="5000" w:type="pct"/>
            <w:gridSpan w:val="19"/>
            <w:vAlign w:val="center"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Динамика (увеличение без знака, уменьшение со знаком «-») за 2018-2024 годы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Агинское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19,2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-12,6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Акшинское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2,3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Аргунское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1,9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Балейское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-6,3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Беклемишевское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Верхне-Читинское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-Заводское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-0,5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-1,9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Дульдургинское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-1,7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4,1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Ингодинское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15,5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-6,8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-6,1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1,7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Карымское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-1,4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-3,8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5,5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Красночикойское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-6,4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Кыринское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14,1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18,9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-3,8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9,4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-0,7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Могочинское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14,4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Нерчинское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3,7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2,7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Оленгуйское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-2,9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-0,9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21,9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22,9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Ононское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Петровск-Забайкальское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8,8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-1,5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-4,2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0,4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-1,1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Сретенское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4,1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4,6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-9,5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-2,3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1,5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Тунгокоченское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16,9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-0,2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Хилокское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8,3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2,4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3,8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-3,3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1,4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Чарское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5,8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7,3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Чернышевское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-1,6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-1,2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0,3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-2,1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-0,4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Читинское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-14,5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-7,5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-8,1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17,4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25,6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-8,2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-0,1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Шилкинское</w:t>
            </w:r>
            <w:proofErr w:type="spellEnd"/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1,3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5,1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-8,2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-0,6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3,7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-7,7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2,6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7D1A99" w:rsidTr="00B442BF">
        <w:trPr>
          <w:trHeight w:val="227"/>
        </w:trPr>
        <w:tc>
          <w:tcPr>
            <w:tcW w:w="99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29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24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129,2</w:t>
            </w:r>
          </w:p>
        </w:tc>
        <w:tc>
          <w:tcPr>
            <w:tcW w:w="330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-20,4</w:t>
            </w:r>
          </w:p>
        </w:tc>
        <w:tc>
          <w:tcPr>
            <w:tcW w:w="25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-46</w:t>
            </w:r>
          </w:p>
        </w:tc>
        <w:tc>
          <w:tcPr>
            <w:tcW w:w="21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-13,9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3,7</w:t>
            </w:r>
          </w:p>
        </w:tc>
        <w:tc>
          <w:tcPr>
            <w:tcW w:w="181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9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76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2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105,2</w:t>
            </w:r>
          </w:p>
        </w:tc>
        <w:tc>
          <w:tcPr>
            <w:tcW w:w="21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215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-70,5</w:t>
            </w:r>
          </w:p>
        </w:tc>
        <w:tc>
          <w:tcPr>
            <w:tcW w:w="257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-13,8</w:t>
            </w:r>
          </w:p>
        </w:tc>
        <w:tc>
          <w:tcPr>
            <w:tcW w:w="178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12,9</w:t>
            </w:r>
          </w:p>
        </w:tc>
        <w:tc>
          <w:tcPr>
            <w:tcW w:w="174" w:type="pct"/>
            <w:vAlign w:val="center"/>
            <w:hideMark/>
          </w:tcPr>
          <w:p w:rsidR="00B442BF" w:rsidRPr="007D1A99" w:rsidRDefault="00B442BF" w:rsidP="00B442BF">
            <w:pPr>
              <w:ind w:left="-84" w:right="-93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7D1A99">
              <w:rPr>
                <w:rFonts w:ascii="Times New Roman" w:eastAsia="Times New Roman" w:hAnsi="Times New Roman"/>
                <w:sz w:val="20"/>
                <w:szCs w:val="20"/>
              </w:rPr>
              <w:t>6,6</w:t>
            </w:r>
          </w:p>
        </w:tc>
      </w:tr>
    </w:tbl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br w:type="page"/>
      </w:r>
    </w:p>
    <w:p w:rsidR="00B442BF" w:rsidRPr="007D1A99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15" w:name="_Toc204764098"/>
      <w:r w:rsidRPr="007D1A99">
        <w:rPr>
          <w:rFonts w:ascii="Times New Roman" w:eastAsia="Times New Roman" w:hAnsi="Times New Roman"/>
          <w:color w:val="auto"/>
          <w:sz w:val="24"/>
          <w:szCs w:val="24"/>
        </w:rPr>
        <w:lastRenderedPageBreak/>
        <w:t>ПРИЛОЖЕНИЕ 15</w:t>
      </w:r>
      <w:bookmarkEnd w:id="15"/>
    </w:p>
    <w:p w:rsidR="007D1A99" w:rsidRPr="00B442BF" w:rsidRDefault="007D1A99" w:rsidP="007D1A99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7D1A99" w:rsidRPr="00B442BF" w:rsidRDefault="007D1A99" w:rsidP="007D1A99">
      <w:pPr>
        <w:widowControl w:val="0"/>
        <w:spacing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</w:t>
      </w: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7D1A99" w:rsidRPr="00A848EE" w:rsidRDefault="007D1A99" w:rsidP="007D1A99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7D1A99" w:rsidRDefault="00B442BF" w:rsidP="00B442BF">
      <w:pPr>
        <w:jc w:val="center"/>
        <w:rPr>
          <w:rFonts w:ascii="Times New Roman" w:eastAsia="Times New Roman" w:hAnsi="Times New Roman"/>
          <w:sz w:val="28"/>
          <w:szCs w:val="28"/>
        </w:rPr>
      </w:pPr>
      <w:r w:rsidRPr="007D1A99">
        <w:rPr>
          <w:rFonts w:ascii="Times New Roman" w:eastAsia="Times New Roman" w:hAnsi="Times New Roman"/>
          <w:sz w:val="28"/>
          <w:szCs w:val="28"/>
        </w:rPr>
        <w:t>Изменение таксационных характеристик лесных насаждений по лесничествам и их анализ за период действия предыдущего лесного плана Забайкальского края</w:t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60"/>
        <w:gridCol w:w="1230"/>
        <w:gridCol w:w="1112"/>
        <w:gridCol w:w="1139"/>
        <w:gridCol w:w="1703"/>
        <w:gridCol w:w="1981"/>
        <w:gridCol w:w="1564"/>
        <w:gridCol w:w="1961"/>
        <w:gridCol w:w="1736"/>
      </w:tblGrid>
      <w:tr w:rsidR="00B442BF" w:rsidRPr="007D1A99" w:rsidTr="00B442BF">
        <w:trPr>
          <w:trHeight w:val="20"/>
          <w:tblHeader/>
        </w:trPr>
        <w:tc>
          <w:tcPr>
            <w:tcW w:w="798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Наименование лесничества</w:t>
            </w:r>
          </w:p>
        </w:tc>
        <w:tc>
          <w:tcPr>
            <w:tcW w:w="416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Покрытая лесом площадь, га</w:t>
            </w:r>
          </w:p>
        </w:tc>
        <w:tc>
          <w:tcPr>
            <w:tcW w:w="376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Средний возраст, лет</w:t>
            </w:r>
          </w:p>
        </w:tc>
        <w:tc>
          <w:tcPr>
            <w:tcW w:w="385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Средний класс бонитета</w:t>
            </w:r>
          </w:p>
        </w:tc>
        <w:tc>
          <w:tcPr>
            <w:tcW w:w="576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Средняя относительная полнота</w:t>
            </w:r>
          </w:p>
        </w:tc>
        <w:tc>
          <w:tcPr>
            <w:tcW w:w="1199" w:type="pct"/>
            <w:gridSpan w:val="2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Средний запас насаждений на 1 га, м3</w:t>
            </w:r>
          </w:p>
        </w:tc>
        <w:tc>
          <w:tcPr>
            <w:tcW w:w="663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Средний прирост по запасу на 1 га покрытых лесной растительностью земель, м3</w:t>
            </w:r>
          </w:p>
        </w:tc>
        <w:tc>
          <w:tcPr>
            <w:tcW w:w="587" w:type="pct"/>
            <w:vMerge w:val="restar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Состав насаждений</w:t>
            </w:r>
          </w:p>
        </w:tc>
      </w:tr>
      <w:tr w:rsidR="00B442BF" w:rsidRPr="007D1A99" w:rsidTr="00B442BF">
        <w:trPr>
          <w:trHeight w:val="20"/>
          <w:tblHeader/>
        </w:trPr>
        <w:tc>
          <w:tcPr>
            <w:tcW w:w="798" w:type="pct"/>
            <w:vMerge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416" w:type="pct"/>
            <w:vMerge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76" w:type="pct"/>
            <w:vMerge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385" w:type="pct"/>
            <w:vMerge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576" w:type="pct"/>
            <w:vMerge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земель, покрытых лесной растительностью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спелых и перестойных</w:t>
            </w:r>
          </w:p>
        </w:tc>
        <w:tc>
          <w:tcPr>
            <w:tcW w:w="663" w:type="pct"/>
            <w:vMerge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587" w:type="pct"/>
            <w:vMerge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</w:tr>
      <w:tr w:rsidR="00B442BF" w:rsidRPr="007D1A99" w:rsidTr="00B442BF">
        <w:trPr>
          <w:trHeight w:val="20"/>
          <w:tblHeader/>
        </w:trPr>
        <w:tc>
          <w:tcPr>
            <w:tcW w:w="798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416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376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385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670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529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663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587" w:type="pct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Леса, расположенные на землях лесного фонда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 1 января 2009 года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238986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49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3,3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82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3Л1С5Б1Ос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Акшинское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414789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59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4Л2С3Б1Ос+К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346510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4ЛБ1Ос+С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Аргунское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648064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 xml:space="preserve">4Л5Б1 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Ос+С</w:t>
            </w:r>
            <w:proofErr w:type="spellEnd"/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Бадинское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165996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165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4С4Л2Б+К,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Балейское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442766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4Л1С5Б+С,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lastRenderedPageBreak/>
              <w:t>Беклемишевское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193477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52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7Л1С2Б+Ос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355743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6Л2С2Б+Ос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1227195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 xml:space="preserve">6Л1С3Б+Ос, 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ед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, 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292814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112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170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6Л1С3Б+К+Ос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1193071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124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5Л2С1К2Б+Ос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Карымское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594361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3,6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85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125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5Л2С3Б+Ос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2502774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180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4Л3К2С1Б+Е,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1016962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84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4,2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7Л1С1К1Б+Ос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5895775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8Л1С1Б+Ос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Нерчинское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305445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62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4Л2С4Б+Ос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239083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44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75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4Л3С3Б+К,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64626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3,6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7С2Б1Ос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Петровск-Забайкальское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752098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5С2Л1К2Б+Е,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lastRenderedPageBreak/>
              <w:t>Сретенское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1545029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6Л1С3Б+Ос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Тунгокоченское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3751259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4,6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79Л1Б+С,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Хилокское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1112277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5Л2С1К2Б+Е,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370682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0,4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8Л1С1Б+Ос, К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Чернышевское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824450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8Л2Б1Ос+С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Читинское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150234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59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Шилкинское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289316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4ЛС4Б1Ос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 1 января 2018 года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237082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3,3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83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3Л1С5Б1Ос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Акшинское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413367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99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147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4Л3С2Б1Ос+К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385328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79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96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4Л5Б1Ос+С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Аргунское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653958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 xml:space="preserve">4Л5Б1 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Ос+С</w:t>
            </w:r>
            <w:proofErr w:type="spellEnd"/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Бадинское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212545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163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4С4Л2Б+К,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Балейское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425825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5Л5Б+С,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lastRenderedPageBreak/>
              <w:t>Беклемишевское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223427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45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137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7Л1С2Б+Ос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348866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6Л2С2Б+Ос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1218933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93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122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 xml:space="preserve">6Л1С3Б+Ос, 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ед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, 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280502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112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173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6Л1С3Б+К+Ос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1206009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124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5Л2С1К2Б+Ос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Карымское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592166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3,6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85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126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6Л2С3Б+Ос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2489103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109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164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180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4Л3К2С1Б+Е,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1018066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82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4,2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132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7Л1С1К1Б+Ос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5899443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92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8Л1С1Б+Ос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Нерчинское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302317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62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119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4Л1С4Б1Ос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243816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74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127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4Л3С3Б+К,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40784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53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105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6Б4С+Ос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Петровск-Забайкальское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694611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69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163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5С2Л1К2Б+Е,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lastRenderedPageBreak/>
              <w:t>Сретенское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1575463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6Л1С3Б+Ос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Тунгокоченское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3768666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79Л1Б+С,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Хилокское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1123307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5Л2С1К2Б+Е,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3681210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0,4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8Л1С1Б+Ос, К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Чернышевское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834609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0,4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112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8Л2Б1Ос+С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Читинское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145366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103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Шилкинское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279502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145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4ЛС4Б1Ос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 1 января 2025 года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243061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45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147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3Л1С5Б1Ос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Акшинское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416110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4Л3С2Б1Ос+К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380188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49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99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4Л5Б1Ос+С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Аргунское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660567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3,3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99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 xml:space="preserve">4Л5Б1 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Ос+С</w:t>
            </w:r>
            <w:proofErr w:type="spellEnd"/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Бадинское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222977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64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165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4С4Л2Б+К,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Балейское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427548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65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5Л5Б+С,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lastRenderedPageBreak/>
              <w:t>Беклемишевское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232585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137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7Л1С2Б+Ос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352375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6Л2С2Б+Ос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1219947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93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123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 xml:space="preserve">6Л1С3Б+Ос, 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ед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, 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285791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69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173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6Л1С3Б+К+Ос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1215561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125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163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5Л2С1К2Б+Ос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Карымское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594096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61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3,6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126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6Л2С3Б+Ос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Красночикойское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2499346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164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181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4Л3К2С1Б+Е,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1040955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84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4,1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132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7Л1С1К1Б+Ос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5903734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94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92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8Л1С1Б+Ос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Нерчинское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306708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63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4Л1С4Б1Ос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261458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3,9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4Л3С3Б+К,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Ононское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42268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32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109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6Б4С+Ос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Петровск-Забайкальское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702447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3,5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5С2Л1К2Б+Е,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lastRenderedPageBreak/>
              <w:t>Сретенское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1575732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68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3,7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124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6Л1С3Б+Ос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Тунгокоченское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3782456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87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79Л1Б+С,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Хилокское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1136396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158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5Л2С1К2Б+Е, П, 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3686550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125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3,3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0,4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81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91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8Л1С1Б+Ос, К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Чернышевское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833064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112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8Л2Б1Ос+С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Читинское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149164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50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3,6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83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129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4Л3С3Б+Ос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Шилкинское</w:t>
            </w:r>
            <w:proofErr w:type="spellEnd"/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281610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44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3,8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68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133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4ЛС4Б1Ос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Леса, расположенные на землях особо охраняемых природных территорий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 1 января 2009 года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Национальный парк «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89,6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77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95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146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6Л2С1Б1Ос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Государственный природный биосферный заповедник «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Даурский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30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 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lastRenderedPageBreak/>
              <w:t>Сохондинский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 xml:space="preserve"> государственный природный биосферный заповедник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175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6Л3К1Б, + Ос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 1 января 2018 года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Национальный парк «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94,2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96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95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 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6Л2С1Б1Ос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Государственный природный биосферный заповедник «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Даурский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6С4Б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Сохондинский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 xml:space="preserve"> государственный природный биосферный заповедник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173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140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0,5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130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168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6Л3К1Б, + Ос</w:t>
            </w:r>
          </w:p>
        </w:tc>
      </w:tr>
      <w:tr w:rsidR="00B442BF" w:rsidRPr="007D1A99" w:rsidTr="00B442BF">
        <w:trPr>
          <w:trHeight w:val="20"/>
        </w:trPr>
        <w:tc>
          <w:tcPr>
            <w:tcW w:w="5000" w:type="pct"/>
            <w:gridSpan w:val="9"/>
            <w:vAlign w:val="center"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На 1 января 2025 года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 xml:space="preserve">Национальный парк </w:t>
            </w:r>
            <w:r w:rsidRPr="007D1A99">
              <w:rPr>
                <w:rFonts w:ascii="Times New Roman" w:eastAsia="Times New Roman" w:hAnsi="Times New Roman"/>
              </w:rPr>
              <w:lastRenderedPageBreak/>
              <w:t>«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Алханай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lastRenderedPageBreak/>
              <w:t>-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lastRenderedPageBreak/>
              <w:t>Государственный природный биосферный заповедник «</w:t>
            </w:r>
            <w:proofErr w:type="spellStart"/>
            <w:r w:rsidRPr="007D1A99">
              <w:rPr>
                <w:rFonts w:ascii="Times New Roman" w:eastAsia="Times New Roman" w:hAnsi="Times New Roman"/>
              </w:rPr>
              <w:t>Даурский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>»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7D1A99" w:rsidTr="00B442BF">
        <w:trPr>
          <w:trHeight w:val="20"/>
        </w:trPr>
        <w:tc>
          <w:tcPr>
            <w:tcW w:w="798" w:type="pct"/>
            <w:vAlign w:val="center"/>
            <w:hideMark/>
          </w:tcPr>
          <w:p w:rsidR="00B442BF" w:rsidRPr="007D1A99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7D1A99">
              <w:rPr>
                <w:rFonts w:ascii="Times New Roman" w:eastAsia="Times New Roman" w:hAnsi="Times New Roman"/>
              </w:rPr>
              <w:t>Сохондинский</w:t>
            </w:r>
            <w:proofErr w:type="spellEnd"/>
            <w:r w:rsidRPr="007D1A99">
              <w:rPr>
                <w:rFonts w:ascii="Times New Roman" w:eastAsia="Times New Roman" w:hAnsi="Times New Roman"/>
              </w:rPr>
              <w:t xml:space="preserve"> государственный природный биосферный заповедник</w:t>
            </w:r>
          </w:p>
        </w:tc>
        <w:tc>
          <w:tcPr>
            <w:tcW w:w="41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3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385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76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70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29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63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87" w:type="pct"/>
            <w:vAlign w:val="center"/>
            <w:hideMark/>
          </w:tcPr>
          <w:p w:rsidR="00B442BF" w:rsidRPr="007D1A99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7D1A99">
              <w:rPr>
                <w:rFonts w:ascii="Times New Roman" w:eastAsia="Times New Roman" w:hAnsi="Times New Roman"/>
              </w:rPr>
              <w:t>-</w:t>
            </w:r>
          </w:p>
        </w:tc>
      </w:tr>
    </w:tbl>
    <w:p w:rsidR="00B442BF" w:rsidRDefault="00B442BF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__________________________».</w:t>
      </w: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Pr="00B442BF" w:rsidRDefault="00B442BF" w:rsidP="00B442BF">
      <w:pPr>
        <w:pStyle w:val="ae"/>
        <w:numPr>
          <w:ilvl w:val="0"/>
          <w:numId w:val="41"/>
        </w:numPr>
        <w:spacing w:before="120" w:after="120" w:line="240" w:lineRule="auto"/>
        <w:jc w:val="center"/>
        <w:rPr>
          <w:rFonts w:ascii="Times New Roman" w:hAnsi="Times New Roman"/>
          <w:bCs/>
          <w:sz w:val="28"/>
          <w:szCs w:val="28"/>
        </w:rPr>
      </w:pPr>
      <w:bookmarkStart w:id="16" w:name="_Toc204764104"/>
      <w:r w:rsidRPr="00B442BF">
        <w:rPr>
          <w:rFonts w:ascii="Times New Roman" w:hAnsi="Times New Roman"/>
          <w:bCs/>
          <w:sz w:val="28"/>
          <w:szCs w:val="28"/>
        </w:rPr>
        <w:lastRenderedPageBreak/>
        <w:t xml:space="preserve">Приложения </w:t>
      </w:r>
      <w:r>
        <w:rPr>
          <w:rFonts w:ascii="Times New Roman" w:hAnsi="Times New Roman"/>
          <w:bCs/>
          <w:sz w:val="28"/>
          <w:szCs w:val="28"/>
        </w:rPr>
        <w:t>21 - 22</w:t>
      </w:r>
      <w:r w:rsidRPr="00B442BF">
        <w:rPr>
          <w:rFonts w:ascii="Times New Roman" w:hAnsi="Times New Roman"/>
          <w:bCs/>
          <w:sz w:val="28"/>
          <w:szCs w:val="28"/>
        </w:rPr>
        <w:t xml:space="preserve"> к лесному плану Забайкальского края изложить в следующей редакции:</w:t>
      </w:r>
    </w:p>
    <w:p w:rsidR="00B442BF" w:rsidRPr="00614A8D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r w:rsidRPr="00614A8D">
        <w:rPr>
          <w:rFonts w:ascii="Times New Roman" w:eastAsia="Times New Roman" w:hAnsi="Times New Roman"/>
          <w:color w:val="auto"/>
          <w:sz w:val="24"/>
          <w:szCs w:val="24"/>
        </w:rPr>
        <w:t>ПРИЛОЖЕНИЕ 21</w:t>
      </w:r>
    </w:p>
    <w:p w:rsidR="00B442BF" w:rsidRPr="00B442BF" w:rsidRDefault="00B442BF" w:rsidP="007D1A99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B442BF" w:rsidRPr="00B442BF" w:rsidRDefault="007D1A99" w:rsidP="007D1A99">
      <w:pPr>
        <w:widowControl w:val="0"/>
        <w:spacing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</w:t>
      </w:r>
      <w:r w:rsidR="00B442BF"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B442BF" w:rsidRPr="00A848EE" w:rsidRDefault="00B442BF" w:rsidP="007D1A99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bookmarkEnd w:id="16"/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B442BF" w:rsidRDefault="00B442BF" w:rsidP="00B442BF">
      <w:pPr>
        <w:widowControl w:val="0"/>
        <w:spacing w:line="240" w:lineRule="auto"/>
        <w:contextualSpacing/>
        <w:jc w:val="center"/>
        <w:rPr>
          <w:rFonts w:ascii="Times New Roman" w:eastAsia="Times New Roman" w:hAnsi="Times New Roman"/>
          <w:sz w:val="28"/>
          <w:szCs w:val="28"/>
        </w:rPr>
      </w:pPr>
      <w:r w:rsidRPr="00B442BF">
        <w:rPr>
          <w:rFonts w:ascii="Times New Roman" w:eastAsia="Times New Roman" w:hAnsi="Times New Roman"/>
          <w:sz w:val="28"/>
          <w:szCs w:val="28"/>
        </w:rPr>
        <w:t>Планируемые мероприятия по сохранению экологического потенциала лесов, адаптации</w:t>
      </w:r>
    </w:p>
    <w:p w:rsidR="00B442BF" w:rsidRPr="00B442BF" w:rsidRDefault="00B442BF" w:rsidP="00B442BF">
      <w:pPr>
        <w:widowControl w:val="0"/>
        <w:spacing w:line="240" w:lineRule="auto"/>
        <w:contextualSpacing/>
        <w:jc w:val="center"/>
        <w:rPr>
          <w:rFonts w:ascii="Times New Roman" w:eastAsia="Times New Roman" w:hAnsi="Times New Roman"/>
          <w:sz w:val="28"/>
          <w:szCs w:val="28"/>
        </w:rPr>
      </w:pPr>
      <w:r w:rsidRPr="00B442BF">
        <w:rPr>
          <w:rFonts w:ascii="Times New Roman" w:eastAsia="Times New Roman" w:hAnsi="Times New Roman"/>
          <w:sz w:val="28"/>
          <w:szCs w:val="28"/>
        </w:rPr>
        <w:t>к изменениям климата и повышению устойчивости лесов</w:t>
      </w:r>
    </w:p>
    <w:p w:rsidR="00B442BF" w:rsidRPr="00A848EE" w:rsidRDefault="00B442BF" w:rsidP="00B442BF">
      <w:pPr>
        <w:widowControl w:val="0"/>
        <w:ind w:firstLine="540"/>
        <w:jc w:val="both"/>
        <w:rPr>
          <w:rFonts w:ascii="Times New Roman" w:eastAsia="Times New Roman" w:hAnsi="Times New Roman"/>
          <w:sz w:val="2"/>
          <w:szCs w:val="2"/>
        </w:rPr>
      </w:pPr>
    </w:p>
    <w:tbl>
      <w:tblPr>
        <w:tblStyle w:val="189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28" w:type="dxa"/>
          <w:left w:w="28" w:type="dxa"/>
          <w:bottom w:w="28" w:type="dxa"/>
          <w:right w:w="28" w:type="dxa"/>
        </w:tblCellMar>
        <w:tblLook w:val="0400" w:firstRow="0" w:lastRow="0" w:firstColumn="0" w:lastColumn="0" w:noHBand="0" w:noVBand="1"/>
      </w:tblPr>
      <w:tblGrid>
        <w:gridCol w:w="4010"/>
        <w:gridCol w:w="4648"/>
        <w:gridCol w:w="2306"/>
        <w:gridCol w:w="1913"/>
        <w:gridCol w:w="1749"/>
      </w:tblGrid>
      <w:tr w:rsidR="00614A8D" w:rsidRPr="00614A8D" w:rsidTr="00614A8D">
        <w:trPr>
          <w:trHeight w:val="841"/>
          <w:tblHeader/>
        </w:trPr>
        <w:tc>
          <w:tcPr>
            <w:tcW w:w="137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Риск, вызванный климатическими изменениями</w:t>
            </w: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Адаптационная мера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Наименование мероприятий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Объем ежегодных необходимых мероприятий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Прогнозная стоимость работ</w:t>
            </w:r>
          </w:p>
        </w:tc>
      </w:tr>
      <w:tr w:rsidR="00614A8D" w:rsidRPr="00614A8D" w:rsidTr="00614A8D">
        <w:trPr>
          <w:trHeight w:val="218"/>
          <w:tblHeader/>
        </w:trPr>
        <w:tc>
          <w:tcPr>
            <w:tcW w:w="137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</w:t>
            </w:r>
          </w:p>
        </w:tc>
      </w:tr>
      <w:tr w:rsidR="00B442BF" w:rsidRPr="00614A8D" w:rsidTr="00B442BF">
        <w:trPr>
          <w:trHeight w:val="759"/>
        </w:trPr>
        <w:tc>
          <w:tcPr>
            <w:tcW w:w="1376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Изменение продуктивности лесов в связи с изменениями средних значений температуры и количества 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выпадаемых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 xml:space="preserve"> осадков</w:t>
            </w: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Корректировка длительности цикла лесоразведения и правил ухода за лесами с учетом продуктивности лесов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Рубки ухода за лесами. Осветления, прочистки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2,3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22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Корректировка перечня пород, используемых в процессах 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лесовосстановления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 xml:space="preserve"> и лесоразведения</w:t>
            </w: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 xml:space="preserve">. Содействие естественному 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лесовосстановлению</w:t>
            </w:r>
            <w:proofErr w:type="spellEnd"/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41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37,7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>. Посадка лесных культур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4250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305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Заготовка семян местного происхождения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 тыс. кг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13,2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Выращивание посадочного материала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21,5 тыс. шт.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152,7 млн. руб.</w:t>
            </w:r>
          </w:p>
        </w:tc>
      </w:tr>
      <w:tr w:rsidR="00B442BF" w:rsidRPr="00614A8D" w:rsidTr="00B442BF">
        <w:trPr>
          <w:trHeight w:val="891"/>
        </w:trPr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Принятие мер по использованию запасов древесины погибших и поврежденных насаждений</w:t>
            </w: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Проведение уборки неликвидной древесины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0,8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10,7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Диверсификация целей 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лесоуправления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 xml:space="preserve"> для получения лесных продуктов и услуг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Создание комплекса лесной и лесоперерабатывающей инфраструктуры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600,0 тыс. м</w:t>
            </w:r>
            <w:r w:rsidRPr="00614A8D">
              <w:rPr>
                <w:rFonts w:ascii="Times New Roman" w:eastAsia="Times New Roman" w:hAnsi="Times New Roman"/>
                <w:vertAlign w:val="superscript"/>
              </w:rPr>
              <w:t>3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2,2 млрд. руб.</w:t>
            </w:r>
          </w:p>
        </w:tc>
      </w:tr>
      <w:tr w:rsidR="00B442BF" w:rsidRPr="00614A8D" w:rsidTr="00B442BF">
        <w:trPr>
          <w:trHeight w:val="759"/>
        </w:trPr>
        <w:tc>
          <w:tcPr>
            <w:tcW w:w="1376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Изменения в видовом (породном) составе лесов</w:t>
            </w: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Ориентация на выращивание разновозрастных смешанных насаждений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Проведение выборочных рубок (кроме санитарных)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362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1,5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Использование в процессах 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лесовосстановления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 xml:space="preserve"> и лесоразведения, адаптированных к прогнозируемым климатическим изменениям видов древесных пород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Уход за архивами клонов и маточных плантаций плюсовых насаждений, за лесосеменными плантациями, за постоянными лесосеменными участками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166,1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0,6 млн. руб.-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Формирование особо охраняемых природных </w:t>
            </w:r>
            <w:r w:rsidRPr="00614A8D">
              <w:rPr>
                <w:rFonts w:ascii="Times New Roman" w:eastAsia="Times New Roman" w:hAnsi="Times New Roman"/>
              </w:rPr>
              <w:lastRenderedPageBreak/>
              <w:t>территорий с целью консервации уязвимых видов и местообитаний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 xml:space="preserve">Оценка территорий </w:t>
            </w:r>
            <w:r w:rsidRPr="00614A8D">
              <w:rPr>
                <w:rFonts w:ascii="Times New Roman" w:eastAsia="Times New Roman" w:hAnsi="Times New Roman"/>
              </w:rPr>
              <w:lastRenderedPageBreak/>
              <w:t>ООПТ, наблюдение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>20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Выявление и контроль численности инвазивных видов древесных пород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40"/>
        </w:trPr>
        <w:tc>
          <w:tcPr>
            <w:tcW w:w="1376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Увеличение частоты возникновения (лесных) пожаров в лесах и площадей, пройденных пожарами</w:t>
            </w: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Повышение эффективности мер пожарной безопасности в лесах, в том числе предупреждения лесных пожаров, мониторинга пожарной опасности в лесах и лесных пожаров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Профилактические мероприятия по работе с населением (установка объявлений (аншлагов) и других знаков и указателей, содержащих информацию о мерах пожарной безопасности в лесах)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2092 шт.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2,4 млн. рублей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Мониторинг пожарной опасности в лесах. Космический мониторинг.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2371,4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0,1 млн. рублей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Корректировка планов тушения лесных пожаров в связи с увеличением частоты возникновения (лесных) пожаров в лесах и площадей, пройденных пожарами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Разработка и корректировка планов тушения лесных пожаров с учетом 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горимости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 xml:space="preserve"> региона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>26 шт.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572"/>
        </w:trPr>
        <w:tc>
          <w:tcPr>
            <w:tcW w:w="1376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>Увеличение частоты вспышек массового размножения вредных организмов в лесах</w:t>
            </w: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Совершенствование системы лесопатологического обследования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Лесопатологические обследования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39,6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8,5 млн. руб.</w:t>
            </w:r>
          </w:p>
        </w:tc>
      </w:tr>
      <w:tr w:rsidR="00B442BF" w:rsidRPr="00614A8D" w:rsidTr="00B442BF">
        <w:trPr>
          <w:trHeight w:val="690"/>
        </w:trPr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Совершенствование мер по предупреждению распространения вредных организмов</w:t>
            </w: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Выборочные санитарные рубки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0,8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31 млн. руб.</w:t>
            </w:r>
          </w:p>
        </w:tc>
      </w:tr>
      <w:tr w:rsidR="00B442BF" w:rsidRPr="00614A8D" w:rsidTr="00B442BF">
        <w:trPr>
          <w:trHeight w:val="690"/>
        </w:trPr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Сплошные санитарные рубки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11,4 тыс.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649 млн. руб. </w:t>
            </w:r>
          </w:p>
        </w:tc>
      </w:tr>
      <w:tr w:rsidR="00B442BF" w:rsidRPr="00614A8D" w:rsidTr="00B442BF">
        <w:trPr>
          <w:trHeight w:val="759"/>
        </w:trPr>
        <w:tc>
          <w:tcPr>
            <w:tcW w:w="1376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Увеличение частоты проявлений последствий экстремальных погодных явлений в лесах</w:t>
            </w:r>
          </w:p>
        </w:tc>
        <w:tc>
          <w:tcPr>
            <w:tcW w:w="1594" w:type="pct"/>
            <w:tcBorders>
              <w:bottom w:val="single" w:sz="4" w:space="0" w:color="000000"/>
            </w:tcBorders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Корректировка длительности цикла лесоразведения с целью минимизации рисков ветровала и бурелома в лесах</w:t>
            </w:r>
          </w:p>
        </w:tc>
        <w:tc>
          <w:tcPr>
            <w:tcW w:w="768" w:type="pct"/>
            <w:tcBorders>
              <w:bottom w:val="single" w:sz="4" w:space="0" w:color="000000"/>
            </w:tcBorders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Своевременное проведение мероприятий по уборке неликвидной древесины</w:t>
            </w:r>
          </w:p>
        </w:tc>
        <w:tc>
          <w:tcPr>
            <w:tcW w:w="659" w:type="pct"/>
            <w:tcBorders>
              <w:bottom w:val="single" w:sz="4" w:space="0" w:color="000000"/>
            </w:tcBorders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0,8 тыс. га</w:t>
            </w:r>
          </w:p>
        </w:tc>
        <w:tc>
          <w:tcPr>
            <w:tcW w:w="603" w:type="pct"/>
            <w:tcBorders>
              <w:bottom w:val="single" w:sz="4" w:space="0" w:color="000000"/>
            </w:tcBorders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Совершенствование технологий заготовки древесины для минимизации рисков ветровала и бурелома в лесах</w:t>
            </w:r>
          </w:p>
        </w:tc>
        <w:tc>
          <w:tcPr>
            <w:tcW w:w="768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759"/>
        </w:trPr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 w:val="restar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Формирование разновозрастных смешанных и многоярусных насаждений</w:t>
            </w: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Рубки ухода за лесами. Проходные 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239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9,5 млн. руб.</w:t>
            </w:r>
          </w:p>
        </w:tc>
      </w:tr>
      <w:tr w:rsidR="00B442BF" w:rsidRPr="00614A8D" w:rsidTr="00B442BF">
        <w:tc>
          <w:tcPr>
            <w:tcW w:w="1376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1594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</w:p>
        </w:tc>
        <w:tc>
          <w:tcPr>
            <w:tcW w:w="768" w:type="pct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Рубки ухода за лесами. Прореживание</w:t>
            </w:r>
          </w:p>
        </w:tc>
        <w:tc>
          <w:tcPr>
            <w:tcW w:w="659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123 га</w:t>
            </w:r>
          </w:p>
        </w:tc>
        <w:tc>
          <w:tcPr>
            <w:tcW w:w="60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3,3 млн. руб.</w:t>
            </w:r>
          </w:p>
        </w:tc>
      </w:tr>
    </w:tbl>
    <w:p w:rsidR="00B442BF" w:rsidRPr="00A848EE" w:rsidRDefault="00B442BF" w:rsidP="00B442BF">
      <w:pPr>
        <w:widowControl w:val="0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br w:type="page"/>
      </w:r>
    </w:p>
    <w:p w:rsidR="00B442BF" w:rsidRPr="00614A8D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17" w:name="_Toc204764105"/>
      <w:r w:rsidRPr="00614A8D">
        <w:rPr>
          <w:rFonts w:ascii="Times New Roman" w:eastAsia="Times New Roman" w:hAnsi="Times New Roman"/>
          <w:color w:val="auto"/>
          <w:sz w:val="24"/>
          <w:szCs w:val="24"/>
        </w:rPr>
        <w:lastRenderedPageBreak/>
        <w:t>ПРИЛОЖЕНИЕ 22</w:t>
      </w:r>
      <w:bookmarkEnd w:id="17"/>
    </w:p>
    <w:p w:rsidR="00614A8D" w:rsidRPr="00B442BF" w:rsidRDefault="00614A8D" w:rsidP="00614A8D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614A8D" w:rsidRPr="00B442BF" w:rsidRDefault="00614A8D" w:rsidP="00614A8D">
      <w:pPr>
        <w:widowControl w:val="0"/>
        <w:spacing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</w:t>
      </w: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614A8D" w:rsidRPr="00A848EE" w:rsidRDefault="00614A8D" w:rsidP="00614A8D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p w:rsidR="00B442BF" w:rsidRPr="00614A8D" w:rsidRDefault="00B442BF" w:rsidP="00B442BF">
      <w:pPr>
        <w:widowControl w:val="0"/>
        <w:jc w:val="center"/>
        <w:rPr>
          <w:rFonts w:ascii="Times New Roman" w:eastAsia="Times New Roman" w:hAnsi="Times New Roman"/>
          <w:sz w:val="28"/>
          <w:szCs w:val="28"/>
        </w:rPr>
      </w:pPr>
      <w:r w:rsidRPr="00614A8D">
        <w:rPr>
          <w:rFonts w:ascii="Times New Roman" w:eastAsia="Times New Roman" w:hAnsi="Times New Roman"/>
          <w:sz w:val="28"/>
          <w:szCs w:val="28"/>
        </w:rPr>
        <w:t>Перспективные направления использования лесов на основе анализа возможностей и оценки фактического освоения лесов, развитие использования лесов по основным видам, плановые показатели на период реализации лесного плана Забайкальского края, потенциальные и планируемые показатели использования лесов на период реализации лесного плана по видам использования лесов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5"/>
        <w:gridCol w:w="1318"/>
        <w:gridCol w:w="933"/>
        <w:gridCol w:w="1419"/>
        <w:gridCol w:w="722"/>
        <w:gridCol w:w="719"/>
        <w:gridCol w:w="722"/>
        <w:gridCol w:w="722"/>
        <w:gridCol w:w="772"/>
        <w:gridCol w:w="722"/>
        <w:gridCol w:w="722"/>
        <w:gridCol w:w="722"/>
        <w:gridCol w:w="722"/>
        <w:gridCol w:w="725"/>
        <w:gridCol w:w="1591"/>
      </w:tblGrid>
      <w:tr w:rsidR="00B442BF" w:rsidRPr="00614A8D" w:rsidTr="00B442BF">
        <w:trPr>
          <w:trHeight w:val="315"/>
          <w:tblHeader/>
        </w:trPr>
        <w:tc>
          <w:tcPr>
            <w:tcW w:w="763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Виды использования лесов</w:t>
            </w:r>
          </w:p>
        </w:tc>
        <w:tc>
          <w:tcPr>
            <w:tcW w:w="446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Категория ресурса</w:t>
            </w:r>
          </w:p>
        </w:tc>
        <w:tc>
          <w:tcPr>
            <w:tcW w:w="316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480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Потенциальный объем использования лесов ежегодно</w:t>
            </w:r>
          </w:p>
        </w:tc>
        <w:tc>
          <w:tcPr>
            <w:tcW w:w="2457" w:type="pct"/>
            <w:gridSpan w:val="10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Плановые показатели использования лесов по годам</w:t>
            </w:r>
          </w:p>
        </w:tc>
        <w:tc>
          <w:tcPr>
            <w:tcW w:w="540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Всего на период действия разрабатываемого лесного плана Забайкальского края</w:t>
            </w:r>
          </w:p>
        </w:tc>
      </w:tr>
      <w:tr w:rsidR="00B442BF" w:rsidRPr="00614A8D" w:rsidTr="00B442BF">
        <w:trPr>
          <w:trHeight w:val="615"/>
          <w:tblHeader/>
        </w:trPr>
        <w:tc>
          <w:tcPr>
            <w:tcW w:w="763" w:type="pct"/>
            <w:vMerge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46" w:type="pct"/>
            <w:vMerge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16" w:type="pct"/>
            <w:vMerge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80" w:type="pct"/>
            <w:vMerge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2025 год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2026 год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2027 год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на </w:t>
            </w:r>
          </w:p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2028 год</w:t>
            </w:r>
          </w:p>
        </w:tc>
        <w:tc>
          <w:tcPr>
            <w:tcW w:w="540" w:type="pct"/>
            <w:vMerge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B442BF" w:rsidRPr="00614A8D" w:rsidTr="00B442BF">
        <w:trPr>
          <w:trHeight w:val="315"/>
          <w:tblHeader/>
        </w:trPr>
        <w:tc>
          <w:tcPr>
            <w:tcW w:w="763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446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16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480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61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244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40" w:type="pct"/>
            <w:vAlign w:val="center"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Заготовка древесины</w:t>
            </w:r>
          </w:p>
        </w:tc>
        <w:tc>
          <w:tcPr>
            <w:tcW w:w="446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древесина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2233901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30600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5828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5945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5254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4517,3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3780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3790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3810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3820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71144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Merge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46" w:type="pct"/>
            <w:vMerge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м3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1890310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2909500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623290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588103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223710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453837,3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364008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369008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374008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379008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384008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6668480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Заготовка живицы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Заготовка и сбор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недревесных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лесных ресурсов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недревесные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лесные ресурсы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Заготовка пищевых лесных ресурсов и сбор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лекарственных растений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125266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пищевые лесные ресурсы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кедровые орехи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125266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15822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лекарственные растения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лекарственные растения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115000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Осуществление видов деятельности в сфере охотничьего хозяйства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лесные насаждения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2544,8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2594,8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2525,3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2175,5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2066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1905,3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2509,8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2530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2550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2570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2590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24015,9</w:t>
            </w:r>
          </w:p>
        </w:tc>
      </w:tr>
      <w:tr w:rsidR="00B442BF" w:rsidRPr="00614A8D" w:rsidTr="00B442BF">
        <w:trPr>
          <w:trHeight w:val="9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Осуществление рыболовства, за исключением любительского рыболовства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Ведение сельского хозяйства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441603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352759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321298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320557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315309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320309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325309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330309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335309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2621159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выпас сельскохозяйственных животных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1012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1572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762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762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3400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3700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17314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пчеловодство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742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сенокошение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1537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1098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3400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16035</w:t>
            </w:r>
          </w:p>
        </w:tc>
      </w:tr>
      <w:tr w:rsidR="00B442BF" w:rsidRPr="00614A8D" w:rsidTr="00B442BF">
        <w:trPr>
          <w:trHeight w:val="3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северное оленеводство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326,8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682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351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4694</w:t>
            </w:r>
          </w:p>
        </w:tc>
      </w:tr>
      <w:tr w:rsidR="00B442BF" w:rsidRPr="00614A8D" w:rsidTr="00B442BF">
        <w:trPr>
          <w:trHeight w:val="9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Осуществление научно-исследовательской деятельности, образовательной деятельности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30555,6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30557,3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30546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30546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30546,1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30555,6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30555,6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30555,6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30555,6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30555,6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305529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Осуществление рекреационной деятельности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839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814,4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692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689,3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864,4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880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920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940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7463,1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лесных плантаций и их эксплуатация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9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Выращивание лесных плодовых, ягодных, декоративных растений, лекарственных растений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лесных питомников и их эксплуатация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105,4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105,4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105,4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105,4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105,4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105,4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693</w:t>
            </w:r>
          </w:p>
        </w:tc>
      </w:tr>
      <w:tr w:rsidR="00B442BF" w:rsidRPr="00614A8D" w:rsidTr="00B442BF">
        <w:trPr>
          <w:trHeight w:val="9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Осуществление геологического изучения недр, разведка и добыча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полезных ископаемых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49,8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27,6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1,1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33,5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Осуществление изыскательской деятельности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3174,6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3174,6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3174,6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3174,6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3174,6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15873</w:t>
            </w:r>
          </w:p>
        </w:tc>
      </w:tr>
      <w:tr w:rsidR="00B442BF" w:rsidRPr="00614A8D" w:rsidTr="00B442BF">
        <w:trPr>
          <w:trHeight w:val="21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 и эксплуатация водохранилищ и иных искусственных водных объектов, создание и расширение морских и речных портов, строительство, реконструкция и эксплуатация гидротехнических сооружений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1668,3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477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694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546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695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1760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1780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11258,3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4378,9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3154,7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3136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3612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3385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707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3190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3240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3260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30110,7</w:t>
            </w:r>
          </w:p>
        </w:tc>
      </w:tr>
      <w:tr w:rsidR="00B442BF" w:rsidRPr="00614A8D" w:rsidTr="00B442BF">
        <w:trPr>
          <w:trHeight w:val="9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Создание и эксплуатация объектов лесоперерабатывающей инфраструктуры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2,5</w:t>
            </w:r>
          </w:p>
        </w:tc>
      </w:tr>
      <w:tr w:rsidR="00B442BF" w:rsidRPr="00614A8D" w:rsidTr="00B442BF">
        <w:trPr>
          <w:trHeight w:val="6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Осуществление религиозной деятельности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52,6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7,6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10,5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80,1</w:t>
            </w:r>
          </w:p>
        </w:tc>
      </w:tr>
      <w:tr w:rsidR="00B442BF" w:rsidRPr="00614A8D" w:rsidTr="00B442BF">
        <w:trPr>
          <w:trHeight w:val="1215"/>
        </w:trPr>
        <w:tc>
          <w:tcPr>
            <w:tcW w:w="76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Иные виды, определенные в соответствии с частью 2 статьи 6 Лесного кодекса Российской Федерации </w:t>
            </w:r>
          </w:p>
        </w:tc>
        <w:tc>
          <w:tcPr>
            <w:tcW w:w="44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земли лесного фонда</w:t>
            </w:r>
          </w:p>
        </w:tc>
        <w:tc>
          <w:tcPr>
            <w:tcW w:w="316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8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3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61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44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40" w:type="pct"/>
            <w:vAlign w:val="center"/>
            <w:hideMark/>
          </w:tcPr>
          <w:p w:rsidR="00B442BF" w:rsidRPr="00614A8D" w:rsidRDefault="00B442BF" w:rsidP="00B442BF">
            <w:pPr>
              <w:ind w:left="-100" w:right="-94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</w:tbl>
    <w:p w:rsidR="00B442BF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__________________________».</w:t>
      </w: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B442BF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42BF" w:rsidRPr="00B442BF" w:rsidRDefault="00B442BF" w:rsidP="00B442BF">
      <w:pPr>
        <w:pStyle w:val="ae"/>
        <w:numPr>
          <w:ilvl w:val="0"/>
          <w:numId w:val="41"/>
        </w:numPr>
        <w:spacing w:before="120" w:after="12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442BF">
        <w:rPr>
          <w:rFonts w:ascii="Times New Roman" w:hAnsi="Times New Roman"/>
          <w:bCs/>
          <w:sz w:val="28"/>
          <w:szCs w:val="28"/>
        </w:rPr>
        <w:lastRenderedPageBreak/>
        <w:t xml:space="preserve">Приложения </w:t>
      </w:r>
      <w:r w:rsidR="004235DC">
        <w:rPr>
          <w:rFonts w:ascii="Times New Roman" w:hAnsi="Times New Roman"/>
          <w:bCs/>
          <w:sz w:val="28"/>
          <w:szCs w:val="28"/>
        </w:rPr>
        <w:t>24 - 28</w:t>
      </w:r>
      <w:r w:rsidRPr="00B442BF">
        <w:rPr>
          <w:rFonts w:ascii="Times New Roman" w:hAnsi="Times New Roman"/>
          <w:bCs/>
          <w:sz w:val="28"/>
          <w:szCs w:val="28"/>
        </w:rPr>
        <w:t xml:space="preserve"> к лесному плану Забайкальского края изложить в следующей редакции:</w:t>
      </w:r>
    </w:p>
    <w:p w:rsidR="00B442BF" w:rsidRPr="00614A8D" w:rsidRDefault="004235DC" w:rsidP="00B442BF">
      <w:pPr>
        <w:keepNext/>
        <w:keepLines/>
        <w:spacing w:before="240"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14A8D">
        <w:rPr>
          <w:rFonts w:ascii="Times New Roman" w:eastAsia="Times New Roman" w:hAnsi="Times New Roman" w:cs="Times New Roman"/>
          <w:sz w:val="24"/>
          <w:szCs w:val="24"/>
        </w:rPr>
        <w:t>«ПРИЛОЖЕНИЕ 24</w:t>
      </w:r>
    </w:p>
    <w:p w:rsidR="00B442BF" w:rsidRP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B442BF" w:rsidRP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B442BF" w:rsidRPr="00B442BF" w:rsidRDefault="00B442BF" w:rsidP="00B442BF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Default="00B442BF" w:rsidP="00E72316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B442BF" w:rsidRPr="004235DC" w:rsidRDefault="00B442BF" w:rsidP="00B442BF">
      <w:pPr>
        <w:widowControl w:val="0"/>
        <w:jc w:val="center"/>
        <w:rPr>
          <w:rFonts w:ascii="Times New Roman" w:eastAsia="Times New Roman" w:hAnsi="Times New Roman"/>
          <w:sz w:val="28"/>
          <w:szCs w:val="28"/>
        </w:rPr>
      </w:pPr>
      <w:bookmarkStart w:id="18" w:name="_Hlk211244097"/>
      <w:r w:rsidRPr="004235DC">
        <w:rPr>
          <w:rFonts w:ascii="Times New Roman" w:eastAsia="Times New Roman" w:hAnsi="Times New Roman"/>
          <w:sz w:val="28"/>
          <w:szCs w:val="28"/>
        </w:rPr>
        <w:t>Распределение лесов по классам пожарной опасности, плановые показатели выполнения мероприятий по охране лесов</w:t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2"/>
        <w:gridCol w:w="1812"/>
        <w:gridCol w:w="833"/>
        <w:gridCol w:w="1659"/>
        <w:gridCol w:w="980"/>
        <w:gridCol w:w="980"/>
        <w:gridCol w:w="980"/>
        <w:gridCol w:w="980"/>
        <w:gridCol w:w="980"/>
        <w:gridCol w:w="980"/>
        <w:gridCol w:w="980"/>
        <w:gridCol w:w="980"/>
        <w:gridCol w:w="980"/>
        <w:gridCol w:w="980"/>
      </w:tblGrid>
      <w:tr w:rsidR="00B442BF" w:rsidRPr="00614A8D" w:rsidTr="00B442BF">
        <w:trPr>
          <w:trHeight w:val="20"/>
          <w:tblHeader/>
        </w:trPr>
        <w:tc>
          <w:tcPr>
            <w:tcW w:w="251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№</w:t>
            </w:r>
          </w:p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п/п</w:t>
            </w:r>
          </w:p>
        </w:tc>
        <w:tc>
          <w:tcPr>
            <w:tcW w:w="570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Наименование мероприятий по охране лесов</w:t>
            </w:r>
          </w:p>
        </w:tc>
        <w:tc>
          <w:tcPr>
            <w:tcW w:w="294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Единица изме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softHyphen/>
              <w:t>рения</w:t>
            </w:r>
          </w:p>
        </w:tc>
        <w:tc>
          <w:tcPr>
            <w:tcW w:w="527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Выполнено за год, предшествующий разработке проекта лесного плана Забайкальского края (2017 год)</w:t>
            </w:r>
          </w:p>
        </w:tc>
        <w:tc>
          <w:tcPr>
            <w:tcW w:w="3358" w:type="pct"/>
            <w:gridSpan w:val="10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Плановые показатели</w:t>
            </w:r>
          </w:p>
        </w:tc>
      </w:tr>
      <w:tr w:rsidR="00B442BF" w:rsidRPr="00614A8D" w:rsidTr="00B442BF">
        <w:trPr>
          <w:trHeight w:val="20"/>
          <w:tblHeader/>
        </w:trPr>
        <w:tc>
          <w:tcPr>
            <w:tcW w:w="251" w:type="pct"/>
            <w:vMerge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70" w:type="pct"/>
            <w:vMerge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94" w:type="pct"/>
            <w:vMerge/>
            <w:vAlign w:val="center"/>
            <w:hideMark/>
          </w:tcPr>
          <w:p w:rsidR="00B442BF" w:rsidRPr="00614A8D" w:rsidRDefault="00B442BF" w:rsidP="00B442BF">
            <w:pPr>
              <w:ind w:left="-95" w:right="-28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27" w:type="pct"/>
            <w:vMerge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2025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2026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2027 год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2028 год</w:t>
            </w:r>
          </w:p>
        </w:tc>
      </w:tr>
      <w:tr w:rsidR="00B442BF" w:rsidRPr="00614A8D" w:rsidTr="00B442BF">
        <w:trPr>
          <w:trHeight w:val="20"/>
          <w:tblHeader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749" w:type="pct"/>
            <w:gridSpan w:val="13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лесного фонда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лесных дорог, предназначенных для охраны лесов 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Содержание и эксплуатация лесных дорог, предназначенных для охраны лесов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719,8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Прокладка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8,5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Устройство противопожарных 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2086,3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1680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10387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6489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Проведение профилактического контролируемого противопожарного выжигания хвороста, лесной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подстилки, сухой травы и других лесных горючих материалов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37,8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1.8.1.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стендов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1.8.2.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плакатов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776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1.8.3.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объявлений (аншлагов) и других знаков и указателей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1249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Благоустройство зон отдыха граждан, пребывающих в лесах в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соответствии со статьей 11 Лесного кодекса Российской Федерации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1.10.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Строительство, реконструкция и эксплуатация посадочных площадок для самолетов, вертолетов,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используемых в целях проведения авиационных работ по охране и защите 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1.12.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 и эксплуатация: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1.12.1.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1.12.2.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пунктов сосредоточения противопожарного инвентаря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Устройство подъездов к источникам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противопожарного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1.14.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и содержание противопожарных заслонов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24,1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1835,3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Мониторинг пожарной опасности в лесах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28410,2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1.18.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2371,4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Распределение лесов по классам пожарной опасности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1.19.1.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2967200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1.19.2.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6329212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6324600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1.19.3.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13093674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13097300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1.19.4.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9528381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9538800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1.19.5.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696351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right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689100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749" w:type="pct"/>
            <w:gridSpan w:val="13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обороны и безопасности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лесных дорог, предназначенных для охраны лесов 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Содержание и эксплуатация лесных дорог, предназначенных для охраны лесов 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Прокладка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Устройство противопожарных 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2.8.1.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стендов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2.8.2.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плакатов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2.8.3.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объявлений (аншлагов) и других знаков и указателей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Благоустройство зон отдыха граждан, пребывающих в лесах в соответствии со статьей 11 Лесного кодекса Российской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Федерации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2.10.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2.12.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 и эксплуатация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2.12.1.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2.12.2.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пунктов сосредоточения противопожарного инвентаря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Эксплуатация пожарных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водоемов и подъездов к источникам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2.15.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и содержание противопожарных заслонов и устройство лиственных опушек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158,8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Мониторинг пожарной опасности в лесах и лесных пожаров путем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авиационного мониторинга пожарной опасности в лесах 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164,3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2.18.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799,3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Распределение лесов по классам пожарной опасности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2.19.1.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335,4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1065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117323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117323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117323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117323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2.19.2.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15647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17850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82250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82250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82250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82250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2.19.3.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852361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852361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215356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215356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215356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215356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2.19.4.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249258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249260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1011202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1011202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1011202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1011203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766946,4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2.19.5.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92497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92497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92497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92497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749" w:type="pct"/>
            <w:gridSpan w:val="13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особо охраняемых природных территорий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лесных дорог, предназначенных для охраны лесов 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Содержание и эксплуатация лесных дорог, предназначенных для охраны лесов 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Прокладка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Устройство противопожарных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Установка и размещение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содержащих информацию о мерах пожарной безопасности в лесах:</w:t>
            </w:r>
          </w:p>
        </w:tc>
        <w:tc>
          <w:tcPr>
            <w:tcW w:w="294" w:type="pct"/>
            <w:vAlign w:val="center"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27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3.8.1.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стендов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3.8.2.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плакатов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3.8.3.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объявлений (аншлагов) и других знаков и указателей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3.10.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3.12.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 и эксплуатация: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27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3.12.1.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3.12.2.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пунктов сосредоточения противопожарного инвентаря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Эксплуатация пожарных водоемов и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подъездов к источникам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3.15.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и содержание противопожарных заслонов и устройство лиственных опушек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Мониторинг пожарной опасности в лесах и лесных пожаров путем наземного патрулирования 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Мониторинг пожарной опасности в лесах и лесных пожаров путем авиационного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мониторинга пожарной опасности в лесах 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274,8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3.18.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Мониторинг пожарной опасности в лесах и лесных пожаров путем космического мониторинга пожарной опасности в лесах 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Распределение лесов по классам пожарной опасности</w:t>
            </w:r>
          </w:p>
        </w:tc>
        <w:tc>
          <w:tcPr>
            <w:tcW w:w="294" w:type="pct"/>
            <w:vAlign w:val="center"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27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3.19.1.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322214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32259,3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3.19.2.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108640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3.19.3.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74803,9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3.19.4.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56585,8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3.19.5.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49925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749" w:type="pct"/>
            <w:gridSpan w:val="13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населенных пунктов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4.19.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Распределение лесов по классам пожарной опасности</w:t>
            </w:r>
          </w:p>
        </w:tc>
        <w:tc>
          <w:tcPr>
            <w:tcW w:w="294" w:type="pct"/>
            <w:vAlign w:val="center"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27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4.19.1.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116323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4.19.2.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78207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4.19.3.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155211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4.19.4.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766946,4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4.19.5.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749" w:type="pct"/>
            <w:gridSpan w:val="13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Всего по Забайкальскому краю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лесных дорог, предназначенных для охраны лесов 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162,4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Содержание и эксплуатация лесных дорог, предназначенных для охраны лесов от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1129,8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790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Прокладка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18,5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Устройство противопожарных 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2099,3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1703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просек, противопожарных разрывов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45,7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Прочистка и обновление противопожарных минерализованных полос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10417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6545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5.7.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Проведение профилактического контролируемого противопожарного выжигания хвороста, лесной подстилки, сухой травы и других лесных горючих материалов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38,8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Установка и размещение содержащих информацию о мерах пожарной безопасности в лесах: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5.8.1.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стендов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5.8.2.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плакатов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784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5.8.3.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объявлений (аншлагов) и других знаков и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указателей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1458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1302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5.9.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Благоустройство зон отдыха граждан, пребывающих в лесах в соответствии со статьей 11 Лесного кодекса Российской Федерации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5.10.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Установка и эксплуатация шлагбаумов, устройство преград, обеспечивающих ограничение пребывание граждан в лесах в целях обеспечения пожарной безопасности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5.11.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 и эксплуатация посадочных площадок для самолетов, вертолетов, используемых в целях проведения авиационных работ по охране и защите 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Строительство, реконструкция и эксплуатация:</w:t>
            </w:r>
          </w:p>
        </w:tc>
        <w:tc>
          <w:tcPr>
            <w:tcW w:w="294" w:type="pct"/>
            <w:vAlign w:val="center"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27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5.12.1.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пожарных наблюдательных пунктов (вышек, мачт, павильонов, и других наблюдательных пунктов)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5.12.2.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пунктов сосредоточения противопожарного инвентаря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Устройство подъездов к источникам противопожарного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Эксплуатация пожарных водоемов и подъездов к источникам водоснабжения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шт.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196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Создание и содержание противопожарных заслонов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км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24,1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24,1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5.16.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Мониторинг пожарной опасности в лесах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и лесных пожаров путем наземного патрулирования лесов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2041,8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5.17.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Мониторинг пожарной опасности в лесах и лесных пожаров путем авиационного мониторинга пожарной опасности в лесах 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28849,3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5.18.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Мониторинг пожарной опасности в лесах и лесных пожаров путем космического мониторинга пожарной опасности в лесах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и лесных пожаров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тыс. 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3170,7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5.19.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Распределение лесов по классам пожарной опасности</w:t>
            </w:r>
          </w:p>
        </w:tc>
        <w:tc>
          <w:tcPr>
            <w:tcW w:w="294" w:type="pct"/>
            <w:vAlign w:val="center"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527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5.19.1.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3289754,4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3000524,3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3116782,3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3116782,3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3116782,3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3116782,3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3232105,3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3232105,3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3232105,3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3232105,3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3232105,3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5.19.2.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6453499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6451090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6515490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6515490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6515490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6515490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6589654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6589654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6589654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6589654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6589654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5.19.3.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14020839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14024465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13387460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13387460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13387460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13387460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13482526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13482526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13482526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13482526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13482526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5.19.4.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9834224,8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9844645,8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10606588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10606588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10606588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10606589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11129278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11129278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11129278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11129278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11129279</w:t>
            </w:r>
          </w:p>
        </w:tc>
      </w:tr>
      <w:tr w:rsidR="00B442BF" w:rsidRPr="00614A8D" w:rsidTr="00B442BF">
        <w:trPr>
          <w:trHeight w:val="20"/>
        </w:trPr>
        <w:tc>
          <w:tcPr>
            <w:tcW w:w="251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5.19.5.</w:t>
            </w:r>
          </w:p>
        </w:tc>
        <w:tc>
          <w:tcPr>
            <w:tcW w:w="570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 класс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ind w:left="-95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527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747178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739927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831522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831522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831522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831522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746529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746529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746529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746529</w:t>
            </w:r>
          </w:p>
        </w:tc>
        <w:tc>
          <w:tcPr>
            <w:tcW w:w="336" w:type="pct"/>
            <w:vAlign w:val="center"/>
            <w:hideMark/>
          </w:tcPr>
          <w:p w:rsidR="00B442BF" w:rsidRPr="00614A8D" w:rsidRDefault="00B442BF" w:rsidP="00B442BF">
            <w:pPr>
              <w:ind w:left="-57" w:right="-28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746529</w:t>
            </w:r>
          </w:p>
        </w:tc>
      </w:tr>
    </w:tbl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br w:type="page"/>
      </w:r>
    </w:p>
    <w:p w:rsidR="00B442BF" w:rsidRPr="00614A8D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19" w:name="_Toc204764108"/>
      <w:bookmarkEnd w:id="18"/>
      <w:r w:rsidRPr="00614A8D">
        <w:rPr>
          <w:rFonts w:ascii="Times New Roman" w:eastAsia="Times New Roman" w:hAnsi="Times New Roman"/>
          <w:color w:val="auto"/>
          <w:sz w:val="24"/>
          <w:szCs w:val="24"/>
        </w:rPr>
        <w:lastRenderedPageBreak/>
        <w:t>ПРИЛОЖЕНИЕ 25</w:t>
      </w:r>
      <w:bookmarkEnd w:id="19"/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4235DC" w:rsidRPr="00A848EE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p w:rsidR="00B442BF" w:rsidRPr="004235DC" w:rsidRDefault="00B442BF" w:rsidP="00B442BF">
      <w:pPr>
        <w:jc w:val="center"/>
        <w:rPr>
          <w:rFonts w:ascii="Times New Roman" w:eastAsia="Times New Roman" w:hAnsi="Times New Roman"/>
          <w:sz w:val="28"/>
          <w:szCs w:val="28"/>
        </w:rPr>
      </w:pPr>
      <w:r w:rsidRPr="004235DC">
        <w:rPr>
          <w:rFonts w:ascii="Times New Roman" w:eastAsia="Times New Roman" w:hAnsi="Times New Roman"/>
          <w:sz w:val="28"/>
          <w:szCs w:val="28"/>
        </w:rPr>
        <w:t>Плановые показатели выполнения мероприятий по защите лесов</w:t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507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39"/>
        <w:gridCol w:w="1222"/>
        <w:gridCol w:w="1826"/>
        <w:gridCol w:w="883"/>
        <w:gridCol w:w="886"/>
        <w:gridCol w:w="886"/>
        <w:gridCol w:w="886"/>
        <w:gridCol w:w="886"/>
        <w:gridCol w:w="886"/>
        <w:gridCol w:w="886"/>
        <w:gridCol w:w="886"/>
        <w:gridCol w:w="886"/>
        <w:gridCol w:w="859"/>
      </w:tblGrid>
      <w:tr w:rsidR="00614A8D" w:rsidRPr="00614A8D" w:rsidTr="00614A8D">
        <w:trPr>
          <w:trHeight w:val="20"/>
          <w:tblHeader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Наименование мероприятий по защите лесов*</w:t>
            </w:r>
          </w:p>
        </w:tc>
        <w:tc>
          <w:tcPr>
            <w:tcW w:w="407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608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Выполнено за год, предшествующий разработке проекта Лесного плана (2017 год)</w:t>
            </w:r>
          </w:p>
        </w:tc>
        <w:tc>
          <w:tcPr>
            <w:tcW w:w="2940" w:type="pct"/>
            <w:gridSpan w:val="10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Плановые показатели</w:t>
            </w:r>
          </w:p>
        </w:tc>
      </w:tr>
      <w:tr w:rsidR="00614A8D" w:rsidRPr="00614A8D" w:rsidTr="00614A8D">
        <w:trPr>
          <w:trHeight w:val="20"/>
          <w:tblHeader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608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2025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2026 год</w:t>
            </w:r>
          </w:p>
        </w:tc>
        <w:tc>
          <w:tcPr>
            <w:tcW w:w="295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2027 год</w:t>
            </w:r>
          </w:p>
        </w:tc>
        <w:tc>
          <w:tcPr>
            <w:tcW w:w="289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2028 год</w:t>
            </w:r>
          </w:p>
        </w:tc>
      </w:tr>
      <w:tr w:rsidR="00614A8D" w:rsidRPr="00614A8D" w:rsidTr="00614A8D">
        <w:trPr>
          <w:trHeight w:val="20"/>
          <w:tblHeader/>
        </w:trPr>
        <w:tc>
          <w:tcPr>
            <w:tcW w:w="104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94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147</w:t>
            </w:r>
          </w:p>
        </w:tc>
      </w:tr>
      <w:tr w:rsidR="00614A8D" w:rsidRPr="00614A8D" w:rsidTr="00614A8D">
        <w:trPr>
          <w:trHeight w:val="20"/>
        </w:trPr>
        <w:tc>
          <w:tcPr>
            <w:tcW w:w="5000" w:type="pct"/>
            <w:gridSpan w:val="13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лесного фонда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noWrap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Лесопатологическое обследование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51590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64000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64000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64000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14188,9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89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Сплошные санитарные рубки</w:t>
            </w: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10613,2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4818,4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2978,7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2536,9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2920,5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3853,2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2746,5</w:t>
            </w:r>
          </w:p>
        </w:tc>
        <w:tc>
          <w:tcPr>
            <w:tcW w:w="295" w:type="pct"/>
            <w:shd w:val="clear" w:color="auto" w:fill="auto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1684,8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11350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11350</w:t>
            </w:r>
          </w:p>
        </w:tc>
        <w:tc>
          <w:tcPr>
            <w:tcW w:w="289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11350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739180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387660,4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223206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174855,1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176109,5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153377,5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118856,6</w:t>
            </w:r>
          </w:p>
        </w:tc>
        <w:tc>
          <w:tcPr>
            <w:tcW w:w="295" w:type="pct"/>
            <w:shd w:val="clear" w:color="auto" w:fill="auto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66853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908000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908000</w:t>
            </w:r>
          </w:p>
        </w:tc>
        <w:tc>
          <w:tcPr>
            <w:tcW w:w="289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908000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Выборочные санитарные рубки</w:t>
            </w: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823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191,9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132,3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137,8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317,1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175,5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153</w:t>
            </w:r>
          </w:p>
        </w:tc>
        <w:tc>
          <w:tcPr>
            <w:tcW w:w="295" w:type="pct"/>
            <w:shd w:val="clear" w:color="auto" w:fill="auto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89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32 250,0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22066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18525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9696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10551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7365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5013</w:t>
            </w:r>
          </w:p>
        </w:tc>
        <w:tc>
          <w:tcPr>
            <w:tcW w:w="295" w:type="pct"/>
            <w:shd w:val="clear" w:color="auto" w:fill="auto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4215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20000</w:t>
            </w:r>
          </w:p>
        </w:tc>
        <w:tc>
          <w:tcPr>
            <w:tcW w:w="289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Уборка неликвидной древесины</w:t>
            </w: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319,4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178,7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345,3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684,9</w:t>
            </w:r>
          </w:p>
        </w:tc>
        <w:tc>
          <w:tcPr>
            <w:tcW w:w="295" w:type="pct"/>
            <w:shd w:val="clear" w:color="auto" w:fill="auto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398,3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530</w:t>
            </w:r>
          </w:p>
        </w:tc>
        <w:tc>
          <w:tcPr>
            <w:tcW w:w="289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9893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16116</w:t>
            </w:r>
          </w:p>
        </w:tc>
        <w:tc>
          <w:tcPr>
            <w:tcW w:w="295" w:type="pct"/>
            <w:shd w:val="clear" w:color="auto" w:fill="auto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9068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295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289" w:type="pct"/>
            <w:shd w:val="clear" w:color="000000" w:fill="FFFFFF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15900</w:t>
            </w:r>
          </w:p>
        </w:tc>
      </w:tr>
      <w:tr w:rsidR="00614A8D" w:rsidRPr="00614A8D" w:rsidTr="00614A8D">
        <w:trPr>
          <w:trHeight w:val="20"/>
        </w:trPr>
        <w:tc>
          <w:tcPr>
            <w:tcW w:w="5000" w:type="pct"/>
            <w:gridSpan w:val="13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обороны и безопасности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Сплошные санитарные рубки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3750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Выборочные санитарные рубки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750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noWrap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Уборка неликвидной древесины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500</w:t>
            </w:r>
          </w:p>
        </w:tc>
      </w:tr>
      <w:tr w:rsidR="00614A8D" w:rsidRPr="00614A8D" w:rsidTr="00614A8D">
        <w:trPr>
          <w:trHeight w:val="20"/>
        </w:trPr>
        <w:tc>
          <w:tcPr>
            <w:tcW w:w="5000" w:type="pct"/>
            <w:gridSpan w:val="13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Городские леса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-</w:t>
            </w:r>
          </w:p>
        </w:tc>
      </w:tr>
      <w:tr w:rsidR="00614A8D" w:rsidRPr="00614A8D" w:rsidTr="00614A8D">
        <w:trPr>
          <w:trHeight w:val="20"/>
        </w:trPr>
        <w:tc>
          <w:tcPr>
            <w:tcW w:w="5000" w:type="pct"/>
            <w:gridSpan w:val="13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особо охраняемых природных территориях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Сплошные санитарные рубки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990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1100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Выборочные санитарные рубки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122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360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noWrap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Уборка неликвидной древесины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350</w:t>
            </w:r>
          </w:p>
        </w:tc>
      </w:tr>
      <w:tr w:rsidR="00614A8D" w:rsidRPr="00614A8D" w:rsidTr="00614A8D">
        <w:trPr>
          <w:trHeight w:val="20"/>
        </w:trPr>
        <w:tc>
          <w:tcPr>
            <w:tcW w:w="5000" w:type="pct"/>
            <w:gridSpan w:val="13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Всего по Забайкальскому краю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noWrap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Лесопатологическое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обследование</w:t>
            </w:r>
          </w:p>
        </w:tc>
        <w:tc>
          <w:tcPr>
            <w:tcW w:w="407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51590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64000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64000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64000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14189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39590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Сплошные санитарные рубки</w:t>
            </w: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10613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4889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2608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2992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3924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2818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1756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11421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11421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11421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739180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392510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228056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179705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180960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158228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123707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71703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912850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912850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912850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Выборочные санитарные рубки</w:t>
            </w: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823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514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454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460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639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475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442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822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822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32 250,0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23216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19675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10846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11701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8515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6163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5365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21150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21150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21150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 w:val="restart"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Уборка неликвидной древесины</w:t>
            </w: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629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489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655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860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995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840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840</w:t>
            </w:r>
          </w:p>
        </w:tc>
      </w:tr>
      <w:tr w:rsidR="00614A8D" w:rsidRPr="00614A8D" w:rsidTr="00614A8D">
        <w:trPr>
          <w:trHeight w:val="20"/>
        </w:trPr>
        <w:tc>
          <w:tcPr>
            <w:tcW w:w="1045" w:type="pct"/>
            <w:vMerge/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07" w:type="pct"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м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608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94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992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10743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1090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893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16966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9918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16750</w:t>
            </w:r>
          </w:p>
        </w:tc>
        <w:tc>
          <w:tcPr>
            <w:tcW w:w="295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16750</w:t>
            </w:r>
          </w:p>
        </w:tc>
        <w:tc>
          <w:tcPr>
            <w:tcW w:w="289" w:type="pct"/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16750</w:t>
            </w:r>
          </w:p>
        </w:tc>
      </w:tr>
    </w:tbl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br w:type="page"/>
      </w:r>
    </w:p>
    <w:p w:rsidR="00B442BF" w:rsidRPr="00614A8D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20" w:name="_Toc204764109"/>
      <w:r w:rsidRPr="00614A8D">
        <w:rPr>
          <w:rFonts w:ascii="Times New Roman" w:eastAsia="Times New Roman" w:hAnsi="Times New Roman"/>
          <w:color w:val="auto"/>
          <w:sz w:val="24"/>
          <w:szCs w:val="24"/>
        </w:rPr>
        <w:lastRenderedPageBreak/>
        <w:t>ПРИЛОЖЕНИЕ 26</w:t>
      </w:r>
      <w:bookmarkEnd w:id="20"/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4235DC" w:rsidRPr="00A848EE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4235DC" w:rsidRDefault="00B442BF" w:rsidP="00B442BF">
      <w:pPr>
        <w:widowControl w:val="0"/>
        <w:jc w:val="center"/>
        <w:rPr>
          <w:rFonts w:ascii="Times New Roman" w:eastAsia="Times New Roman" w:hAnsi="Times New Roman"/>
          <w:sz w:val="28"/>
          <w:szCs w:val="28"/>
        </w:rPr>
      </w:pPr>
      <w:r w:rsidRPr="004235DC">
        <w:rPr>
          <w:rFonts w:ascii="Times New Roman" w:eastAsia="Times New Roman" w:hAnsi="Times New Roman"/>
          <w:sz w:val="28"/>
          <w:szCs w:val="28"/>
        </w:rPr>
        <w:t>Сведения об объектах лесного семеноводства и инфраструктуре для воспроизводства лесов и лесоразведения</w:t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"/>
          <w:szCs w:val="2"/>
        </w:rPr>
      </w:pP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"/>
          <w:szCs w:val="2"/>
        </w:rPr>
      </w:pPr>
    </w:p>
    <w:tbl>
      <w:tblPr>
        <w:tblStyle w:val="11a"/>
        <w:tblW w:w="5000" w:type="pct"/>
        <w:jc w:val="center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0" w:type="dxa"/>
          <w:left w:w="0" w:type="dxa"/>
          <w:bottom w:w="0" w:type="dxa"/>
          <w:right w:w="0" w:type="dxa"/>
        </w:tblCellMar>
        <w:tblLook w:val="0400" w:firstRow="0" w:lastRow="0" w:firstColumn="0" w:lastColumn="0" w:noHBand="0" w:noVBand="1"/>
      </w:tblPr>
      <w:tblGrid>
        <w:gridCol w:w="2860"/>
        <w:gridCol w:w="1508"/>
        <w:gridCol w:w="1505"/>
        <w:gridCol w:w="1508"/>
        <w:gridCol w:w="1656"/>
        <w:gridCol w:w="1808"/>
        <w:gridCol w:w="1656"/>
        <w:gridCol w:w="2079"/>
      </w:tblGrid>
      <w:tr w:rsidR="00B442BF" w:rsidRPr="00614A8D" w:rsidTr="00B442BF">
        <w:trPr>
          <w:trHeight w:val="20"/>
          <w:tblHeader/>
          <w:jc w:val="center"/>
        </w:trPr>
        <w:tc>
          <w:tcPr>
            <w:tcW w:w="981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Наименование объекта</w:t>
            </w:r>
          </w:p>
        </w:tc>
        <w:tc>
          <w:tcPr>
            <w:tcW w:w="517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Единица измерения</w:t>
            </w:r>
          </w:p>
        </w:tc>
        <w:tc>
          <w:tcPr>
            <w:tcW w:w="1033" w:type="pct"/>
            <w:gridSpan w:val="2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Характеристика объектов (за год, предшествующий разработке проекта Лесного плана Забайкальского края)</w:t>
            </w:r>
          </w:p>
        </w:tc>
        <w:tc>
          <w:tcPr>
            <w:tcW w:w="1188" w:type="pct"/>
            <w:gridSpan w:val="2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Производительность</w:t>
            </w:r>
          </w:p>
        </w:tc>
        <w:tc>
          <w:tcPr>
            <w:tcW w:w="1281" w:type="pct"/>
            <w:gridSpan w:val="2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Проектная документация</w:t>
            </w:r>
          </w:p>
        </w:tc>
      </w:tr>
      <w:tr w:rsidR="00B442BF" w:rsidRPr="00614A8D" w:rsidTr="00B442BF">
        <w:trPr>
          <w:trHeight w:val="20"/>
          <w:tblHeader/>
          <w:jc w:val="center"/>
        </w:trPr>
        <w:tc>
          <w:tcPr>
            <w:tcW w:w="981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17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количество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площадь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потенциальная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средняя за период действия предыдущего лесного</w:t>
            </w:r>
          </w:p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плана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имеющиеся объекты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на планируемые к созданию</w:t>
            </w:r>
          </w:p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объекты</w:t>
            </w:r>
          </w:p>
        </w:tc>
      </w:tr>
      <w:tr w:rsidR="00B442BF" w:rsidRPr="00614A8D" w:rsidTr="00B442BF">
        <w:trPr>
          <w:trHeight w:val="20"/>
          <w:tblHeader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Плюсовые деревья всего, в том числе по породам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161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521,0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401,0</w:t>
            </w:r>
          </w:p>
        </w:tc>
        <w:tc>
          <w:tcPr>
            <w:tcW w:w="568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Паспорта плюсового дерева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сосна кедровая сибирская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130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520,0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400,0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сосна обыкновенная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31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Плюсовые насаждения, всего, в том числе по породам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145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725,0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670,0</w:t>
            </w:r>
          </w:p>
        </w:tc>
        <w:tc>
          <w:tcPr>
            <w:tcW w:w="568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Паспорта плюсового насаждения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сосна кедровая сибирская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145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725,0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670,0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>Лесосеменные плантации, всего, в том числе по породам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40,5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10,0</w:t>
            </w:r>
          </w:p>
        </w:tc>
        <w:tc>
          <w:tcPr>
            <w:tcW w:w="568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Паспорта ЛСП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сосна обыкновенная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40,5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Постоянные лесосеменные участки, в том числе по породам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78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598,1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1017,8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940,0</w:t>
            </w:r>
          </w:p>
        </w:tc>
        <w:tc>
          <w:tcPr>
            <w:tcW w:w="568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Паспорт</w:t>
            </w:r>
          </w:p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ПЛСУ</w:t>
            </w:r>
          </w:p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сосна обыкновенная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59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407,1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357,8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330,0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лиственница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40,0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30,0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сосна кедровая сибирская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151,0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580,0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580,0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Маточные плантации, в том числе по породам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Архивы клонов, в том числе по породам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Географические культуры, в </w:t>
            </w:r>
            <w:r w:rsidRPr="00614A8D">
              <w:rPr>
                <w:rFonts w:ascii="Times New Roman" w:eastAsia="Times New Roman" w:hAnsi="Times New Roman"/>
              </w:rPr>
              <w:lastRenderedPageBreak/>
              <w:t>том числе по породам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7,2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14,4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6,0</w:t>
            </w:r>
          </w:p>
        </w:tc>
        <w:tc>
          <w:tcPr>
            <w:tcW w:w="568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Паспорт </w:t>
            </w:r>
            <w:r w:rsidRPr="00614A8D">
              <w:rPr>
                <w:rFonts w:ascii="Times New Roman" w:eastAsia="Times New Roman" w:hAnsi="Times New Roman"/>
              </w:rPr>
              <w:lastRenderedPageBreak/>
              <w:t>географических (популяционно-экологических) культур-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lastRenderedPageBreak/>
              <w:t>лиственница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га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7,2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14,4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6,0</w:t>
            </w: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Шишкосушилки</w:t>
            </w:r>
            <w:proofErr w:type="spellEnd"/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Merge w:val="restar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 xml:space="preserve">Паспорта 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шишкосушилок</w:t>
            </w:r>
            <w:proofErr w:type="spellEnd"/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площадь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  <w:vertAlign w:val="superscript"/>
              </w:rPr>
            </w:pPr>
            <w:r w:rsidRPr="00614A8D">
              <w:rPr>
                <w:rFonts w:ascii="Times New Roman" w:eastAsia="Times New Roman" w:hAnsi="Times New Roman"/>
              </w:rPr>
              <w:t>м</w:t>
            </w:r>
            <w:r w:rsidRPr="00614A8D">
              <w:rPr>
                <w:rFonts w:ascii="Times New Roman" w:eastAsia="Times New Roman" w:hAnsi="Times New Roman"/>
                <w:vertAlign w:val="superscript"/>
              </w:rPr>
              <w:t>2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684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производительность в смену (семян)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тонн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0,6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68" w:type="pct"/>
            <w:vMerge/>
            <w:vAlign w:val="center"/>
          </w:tcPr>
          <w:p w:rsidR="00B442BF" w:rsidRPr="00614A8D" w:rsidRDefault="00B442BF" w:rsidP="00B442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Хранилище семян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площадь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м</w:t>
            </w:r>
            <w:r w:rsidRPr="00614A8D">
              <w:rPr>
                <w:rFonts w:ascii="Times New Roman" w:eastAsia="Times New Roman" w:hAnsi="Times New Roman"/>
                <w:vertAlign w:val="superscript"/>
              </w:rPr>
              <w:t>2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96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Лесные питомники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48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308,0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Проекты лесных питомников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Теплицы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19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2,0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Проект теплиц</w:t>
            </w: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  <w:jc w:val="center"/>
        </w:trPr>
        <w:tc>
          <w:tcPr>
            <w:tcW w:w="981" w:type="pct"/>
            <w:vAlign w:val="center"/>
          </w:tcPr>
          <w:p w:rsidR="00B442BF" w:rsidRPr="00614A8D" w:rsidRDefault="00B442BF" w:rsidP="00B442BF">
            <w:pPr>
              <w:widowControl w:val="0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Общая производительность</w:t>
            </w: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млн. шт.</w:t>
            </w:r>
          </w:p>
        </w:tc>
        <w:tc>
          <w:tcPr>
            <w:tcW w:w="516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17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25,6</w:t>
            </w:r>
          </w:p>
        </w:tc>
        <w:tc>
          <w:tcPr>
            <w:tcW w:w="620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12,2</w:t>
            </w:r>
          </w:p>
        </w:tc>
        <w:tc>
          <w:tcPr>
            <w:tcW w:w="568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713" w:type="pct"/>
            <w:vAlign w:val="center"/>
          </w:tcPr>
          <w:p w:rsidR="00B442BF" w:rsidRPr="00614A8D" w:rsidRDefault="00B442BF" w:rsidP="00B442BF">
            <w:pPr>
              <w:widowControl w:val="0"/>
              <w:jc w:val="center"/>
              <w:rPr>
                <w:rFonts w:ascii="Times New Roman" w:eastAsia="Times New Roman" w:hAnsi="Times New Roman"/>
              </w:rPr>
            </w:pPr>
          </w:p>
        </w:tc>
      </w:tr>
    </w:tbl>
    <w:p w:rsidR="00B442BF" w:rsidRPr="00614A8D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21" w:name="_Toc204764110"/>
      <w:bookmarkStart w:id="22" w:name="_Hlk216426577"/>
      <w:r w:rsidRPr="00614A8D">
        <w:rPr>
          <w:rFonts w:ascii="Times New Roman" w:eastAsia="Times New Roman" w:hAnsi="Times New Roman"/>
          <w:color w:val="auto"/>
          <w:sz w:val="24"/>
          <w:szCs w:val="24"/>
        </w:rPr>
        <w:lastRenderedPageBreak/>
        <w:t>ПРИЛОЖЕНИЕ 27</w:t>
      </w:r>
      <w:bookmarkEnd w:id="21"/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4235DC" w:rsidRPr="00A848EE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4235DC" w:rsidRDefault="00B442BF" w:rsidP="00B442BF">
      <w:pPr>
        <w:spacing w:after="240"/>
        <w:jc w:val="center"/>
        <w:rPr>
          <w:rFonts w:ascii="Times New Roman" w:eastAsia="Times New Roman" w:hAnsi="Times New Roman"/>
          <w:sz w:val="28"/>
          <w:szCs w:val="28"/>
        </w:rPr>
      </w:pPr>
      <w:r w:rsidRPr="004235DC">
        <w:rPr>
          <w:rFonts w:ascii="Times New Roman" w:eastAsia="Times New Roman" w:hAnsi="Times New Roman"/>
          <w:sz w:val="28"/>
          <w:szCs w:val="28"/>
        </w:rPr>
        <w:t>Плановые показатели выполнения мероприятий по воспроизводству лесов и лесоразведению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816"/>
        <w:gridCol w:w="2452"/>
        <w:gridCol w:w="1113"/>
        <w:gridCol w:w="1745"/>
        <w:gridCol w:w="866"/>
        <w:gridCol w:w="866"/>
        <w:gridCol w:w="866"/>
        <w:gridCol w:w="866"/>
        <w:gridCol w:w="866"/>
        <w:gridCol w:w="866"/>
        <w:gridCol w:w="866"/>
        <w:gridCol w:w="866"/>
        <w:gridCol w:w="866"/>
        <w:gridCol w:w="866"/>
      </w:tblGrid>
      <w:tr w:rsidR="00B442BF" w:rsidRPr="00614A8D" w:rsidTr="00B442BF">
        <w:trPr>
          <w:trHeight w:val="20"/>
          <w:tblHeader/>
        </w:trPr>
        <w:tc>
          <w:tcPr>
            <w:tcW w:w="29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bookmarkEnd w:id="22"/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10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Наименование мероприятий по воспроизводству лесов и лесоразведению</w:t>
            </w:r>
          </w:p>
        </w:tc>
        <w:tc>
          <w:tcPr>
            <w:tcW w:w="30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47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Выполнено за год, предшествующий разработке проекта лесного плана Забайкальского края</w:t>
            </w:r>
          </w:p>
        </w:tc>
        <w:tc>
          <w:tcPr>
            <w:tcW w:w="2834" w:type="pct"/>
            <w:gridSpan w:val="1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Плановые показатели</w:t>
            </w:r>
          </w:p>
        </w:tc>
      </w:tr>
      <w:tr w:rsidR="00B442BF" w:rsidRPr="00614A8D" w:rsidTr="00B442BF">
        <w:trPr>
          <w:trHeight w:val="20"/>
          <w:tblHeader/>
        </w:trPr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10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30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47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2025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2026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2027 год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2028 год</w:t>
            </w:r>
          </w:p>
        </w:tc>
      </w:tr>
      <w:tr w:rsidR="00B442BF" w:rsidRPr="00614A8D" w:rsidTr="00B442BF">
        <w:trPr>
          <w:trHeight w:val="20"/>
          <w:tblHeader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709" w:type="pct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лесного фонда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, всего: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42972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42672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45952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49497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51283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52403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53523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54583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55643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56743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57753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искусственное (создание лесных культур), 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2687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1515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2655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3356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3890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4190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4360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1.1.1.1.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 том числе компенсационное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(в рамках 212-ФЗ)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981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1800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1.1.2.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естественное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вследствие природных процессов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29372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33000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1.1.3.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естественное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(содействие естественному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лесовосстановлению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10913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17157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18297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20141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Обработка почвы под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2486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1515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2655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3356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3890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4190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4360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Агротехнический уход за лесными культурами, всего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5098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6044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7176,5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7177,5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8085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8530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8860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8920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8980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9100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9100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1.3.1.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 том числе агротехнический уход за лесными культурами, созданными в рамках «компенсационного»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лесовосстановления</w:t>
            </w:r>
            <w:proofErr w:type="spellEnd"/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3770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3770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Выращивание стандартного посадочного материала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шт.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8800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13500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14100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19700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20750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21150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21350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Закладка постоянных лесосеменных участков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1.6.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Созданы и развиты (модернизированы) объекты лесного семеноводства и питомнические хозяйства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50,1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166,1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166,1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166,1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1.7.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Заготовка семян лесных растений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кг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1.7.1.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 том числе заготовка семян лесных растений с улучшенными наследственными свойствами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кг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1.8.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Рубки ухода за лесом (осветления, прочистки)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945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1988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1988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1988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2121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2151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2161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2211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2261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2311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2311</w:t>
            </w:r>
          </w:p>
        </w:tc>
      </w:tr>
      <w:tr w:rsidR="00B442BF" w:rsidRPr="00614A8D" w:rsidTr="00B442BF">
        <w:trPr>
          <w:trHeight w:val="20"/>
        </w:trPr>
        <w:tc>
          <w:tcPr>
            <w:tcW w:w="5000" w:type="pct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Леса, расположенные на землях особо охраняемых природных территорий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, всего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искусственное (создание лесных культур), 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2,2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3,6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2.1.1.1.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 том числе компенсационное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(в рамках 212-ФЗ)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2.1.2.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естественное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вследствие природных процессов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2.1.3.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естественное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(содействие естественному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лесовосстановлению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Обработка почвы под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Агротехнический уход за лесными культурами, всего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4,4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2.3.1.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 том числе агротехнический уход за лесными культурами, </w:t>
            </w: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 xml:space="preserve">созданными в рамках «компенсационного»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лесовосстановления</w:t>
            </w:r>
            <w:proofErr w:type="spellEnd"/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2.4.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Выращивание стандартного посадочного материала 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шт.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Закладка постоянных лесосеменных участков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Созданы и развиты (модернизированы) объекты лесного семеноводства и питомнические хозяйства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2.7.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Заготовка семян лесных растений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кг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2.7.1.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 том числе заготовка семян лесных растений с улучшенными наследственными свойствами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кг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2.8.</w:t>
            </w:r>
          </w:p>
        </w:tc>
        <w:tc>
          <w:tcPr>
            <w:tcW w:w="1100" w:type="pct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Рубки ухода за лесом (осветления, прочистки)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9,5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 </w:t>
            </w:r>
          </w:p>
        </w:tc>
        <w:tc>
          <w:tcPr>
            <w:tcW w:w="4709" w:type="pct"/>
            <w:gridSpan w:val="1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Всего по Забайкальскому краю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, всего: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42974,2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42675,6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45955,6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49500,6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51286,6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52406,6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53526,6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54586,6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55646,6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56746,6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57756,6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искусственное (создание лесных культур), 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2689,2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1518,6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2658,6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3359,6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3893,6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4013,6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4133,6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4193,6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4253,6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4353,6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4363,6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3.1.1.1.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 том числе компенсационное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(в рамках 212-ФЗ)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981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1800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3.1.2.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естественное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вследствие природных процессов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29372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25000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27000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28000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29000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31000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33000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3.1.3.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естественное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 (содействие естественному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лесовосстановлению</w:t>
            </w:r>
            <w:proofErr w:type="spellEnd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10913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17157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18297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20141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20393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3.2.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Обработка почвы под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лесовосстановление</w:t>
            </w:r>
            <w:proofErr w:type="spellEnd"/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2486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1515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2655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3356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3890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4190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4250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4360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Агротехнический уход за лесными культурами, всего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5102,4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6054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7186,5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7187,5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8095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8540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8870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8930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8990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9110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9110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3.3.1.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 том числе агротехнический уход за лесными культурами, созданными в рамках «компенсационного» </w:t>
            </w:r>
            <w:proofErr w:type="spellStart"/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лесовосстановления</w:t>
            </w:r>
            <w:proofErr w:type="spellEnd"/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3770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3770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 xml:space="preserve">Выращивание стандартного посадочного материала 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тыс. шт.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8800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13500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14100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19700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20750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21150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21350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21450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3.5.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Закладка постоянных лесосеменных участков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Созданы и развиты (модернизированы) объекты лесного семеноводства и питомнические хозяйства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50,1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70,5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80,5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120,5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140,5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166,1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166,1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166,1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lastRenderedPageBreak/>
              <w:t>3.7.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Заготовка семян лесных растений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кг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1671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2000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3.7.1.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в том числе заготовка семян лесных растений с улучшенными наследственными свойствами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кг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30</w:t>
            </w:r>
          </w:p>
        </w:tc>
      </w:tr>
      <w:tr w:rsidR="00B442BF" w:rsidRPr="00614A8D" w:rsidTr="00B442BF">
        <w:trPr>
          <w:trHeight w:val="20"/>
        </w:trPr>
        <w:tc>
          <w:tcPr>
            <w:tcW w:w="29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3.8.</w:t>
            </w:r>
          </w:p>
        </w:tc>
        <w:tc>
          <w:tcPr>
            <w:tcW w:w="11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Рубки ухода за лесом (осветления, прочистки)</w:t>
            </w:r>
          </w:p>
        </w:tc>
        <w:tc>
          <w:tcPr>
            <w:tcW w:w="3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953,6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1997,5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1997,5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1997,5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2130,5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2160,5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2170,5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2220,5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2270,5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2320,5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614A8D">
              <w:rPr>
                <w:rFonts w:ascii="Times New Roman" w:eastAsia="Times New Roman" w:hAnsi="Times New Roman"/>
                <w:sz w:val="20"/>
                <w:szCs w:val="20"/>
              </w:rPr>
              <w:t>2320,5</w:t>
            </w:r>
          </w:p>
        </w:tc>
      </w:tr>
    </w:tbl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  <w:r w:rsidRPr="00A848EE">
        <w:rPr>
          <w:rFonts w:ascii="Times New Roman" w:eastAsia="Times New Roman" w:hAnsi="Times New Roman"/>
          <w:sz w:val="24"/>
          <w:szCs w:val="24"/>
        </w:rPr>
        <w:br w:type="page"/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p w:rsidR="00B442BF" w:rsidRPr="00614A8D" w:rsidRDefault="00B442BF" w:rsidP="00B442BF">
      <w:pPr>
        <w:pStyle w:val="1"/>
        <w:spacing w:line="240" w:lineRule="auto"/>
        <w:jc w:val="right"/>
        <w:rPr>
          <w:rFonts w:ascii="Times New Roman" w:eastAsia="Times New Roman" w:hAnsi="Times New Roman"/>
          <w:b/>
          <w:bCs/>
          <w:color w:val="auto"/>
          <w:sz w:val="24"/>
          <w:szCs w:val="24"/>
        </w:rPr>
      </w:pPr>
      <w:bookmarkStart w:id="23" w:name="_Toc204764111"/>
      <w:r w:rsidRPr="00614A8D">
        <w:rPr>
          <w:rFonts w:ascii="Times New Roman" w:eastAsia="Times New Roman" w:hAnsi="Times New Roman"/>
          <w:color w:val="auto"/>
          <w:sz w:val="24"/>
          <w:szCs w:val="24"/>
        </w:rPr>
        <w:t>ПРИЛОЖЕНИЕ 28</w:t>
      </w:r>
      <w:bookmarkEnd w:id="23"/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к лесному плану Забайкальского края</w:t>
      </w:r>
    </w:p>
    <w:p w:rsidR="004235DC" w:rsidRPr="00B442BF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(в редакции постановления</w:t>
      </w:r>
    </w:p>
    <w:p w:rsidR="004235DC" w:rsidRPr="00A848EE" w:rsidRDefault="004235DC" w:rsidP="004235DC">
      <w:pPr>
        <w:widowControl w:val="0"/>
        <w:spacing w:line="240" w:lineRule="auto"/>
        <w:contextualSpacing/>
        <w:jc w:val="right"/>
        <w:rPr>
          <w:rFonts w:ascii="Times New Roman" w:eastAsia="Times New Roman" w:hAnsi="Times New Roman"/>
          <w:sz w:val="24"/>
          <w:szCs w:val="24"/>
        </w:rPr>
      </w:pPr>
      <w:r w:rsidRPr="00B442BF">
        <w:rPr>
          <w:rFonts w:ascii="Times New Roman" w:eastAsia="Times New Roman" w:hAnsi="Times New Roman"/>
          <w:sz w:val="24"/>
          <w:szCs w:val="24"/>
        </w:rPr>
        <w:t>Губернатора Забайкальского края)</w:t>
      </w:r>
    </w:p>
    <w:p w:rsidR="00B442BF" w:rsidRPr="00A848EE" w:rsidRDefault="00B442BF" w:rsidP="00B442BF">
      <w:pPr>
        <w:widowControl w:val="0"/>
        <w:jc w:val="right"/>
        <w:rPr>
          <w:rFonts w:ascii="Times New Roman" w:eastAsia="Times New Roman" w:hAnsi="Times New Roman"/>
          <w:sz w:val="24"/>
          <w:szCs w:val="24"/>
        </w:rPr>
      </w:pPr>
    </w:p>
    <w:p w:rsidR="00B442BF" w:rsidRPr="004235DC" w:rsidRDefault="00B442BF" w:rsidP="00B442BF">
      <w:pPr>
        <w:widowControl w:val="0"/>
        <w:jc w:val="center"/>
        <w:rPr>
          <w:rFonts w:ascii="Times New Roman" w:eastAsia="Times New Roman" w:hAnsi="Times New Roman"/>
          <w:sz w:val="28"/>
          <w:szCs w:val="28"/>
        </w:rPr>
      </w:pPr>
      <w:r w:rsidRPr="004235DC">
        <w:rPr>
          <w:rFonts w:ascii="Times New Roman" w:eastAsia="Times New Roman" w:hAnsi="Times New Roman"/>
          <w:sz w:val="28"/>
          <w:szCs w:val="28"/>
        </w:rPr>
        <w:t>Распределение площади лесов лесничеств, участковых лесничеств по степени интенсивности освоения лесов, га</w:t>
      </w:r>
    </w:p>
    <w:p w:rsidR="00B442BF" w:rsidRPr="00A848EE" w:rsidRDefault="00B442BF" w:rsidP="00B442BF">
      <w:pPr>
        <w:widowControl w:val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645"/>
        <w:gridCol w:w="2028"/>
        <w:gridCol w:w="2029"/>
        <w:gridCol w:w="2029"/>
        <w:gridCol w:w="2029"/>
        <w:gridCol w:w="2026"/>
      </w:tblGrid>
      <w:tr w:rsidR="00B442BF" w:rsidRPr="00614A8D" w:rsidTr="00B442BF">
        <w:trPr>
          <w:trHeight w:val="20"/>
          <w:tblHeader/>
        </w:trPr>
        <w:tc>
          <w:tcPr>
            <w:tcW w:w="15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Наименование лесничества, участкового лесничества</w:t>
            </w:r>
          </w:p>
        </w:tc>
        <w:tc>
          <w:tcPr>
            <w:tcW w:w="342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Степень интенсивности освоения лесов</w:t>
            </w:r>
          </w:p>
        </w:tc>
      </w:tr>
      <w:tr w:rsidR="00B442BF" w:rsidRPr="00614A8D" w:rsidTr="00B442BF">
        <w:trPr>
          <w:trHeight w:val="20"/>
          <w:tblHeader/>
        </w:trPr>
        <w:tc>
          <w:tcPr>
            <w:tcW w:w="15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высокая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выше средней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средняя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ниже средней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низкая</w:t>
            </w:r>
          </w:p>
        </w:tc>
      </w:tr>
      <w:tr w:rsidR="00B442BF" w:rsidRPr="00614A8D" w:rsidTr="00B442BF">
        <w:trPr>
          <w:trHeight w:val="20"/>
          <w:tblHeader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</w:t>
            </w: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Агинское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280722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Агинское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79107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Аргалейское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114968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Могойтуйское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86647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Акшинское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472090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Акшинское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82439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Нарасунское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147182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Урейское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164195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Усть-Илинское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78274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Александровско</w:t>
            </w:r>
            <w:proofErr w:type="spellEnd"/>
            <w:r w:rsidRPr="00614A8D">
              <w:rPr>
                <w:rFonts w:ascii="Times New Roman" w:eastAsia="Times New Roman" w:hAnsi="Times New Roman"/>
                <w:b/>
                <w:bCs/>
              </w:rPr>
              <w:t>-Заводское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467106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Акатуйское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94417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Акурайское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92295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Александровско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151649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Борзинское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10148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Кличкинское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71122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Курунзулайское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47475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Аргунское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704133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Калганское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112520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Нерчинско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230688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Уровское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360925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Бадинское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234996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Бадинское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158029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Жипхегенское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76967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Балейское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476732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Балейское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89913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Калангуйское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84155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Оловяннинское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19289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Талангуйское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155825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Улятуйское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56592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Ундинское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70958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Беклемишевское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246996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Беклемишевское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91381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Озерное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50677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Сохондинское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49295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Яблоновское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55643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Верхне-Читинское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367645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Бургенское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106227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Верхне-Читинское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106231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Новотроицкое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141757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Учебно-Опытное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13430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Газимуро</w:t>
            </w:r>
            <w:proofErr w:type="spellEnd"/>
            <w:r w:rsidRPr="00614A8D">
              <w:rPr>
                <w:rFonts w:ascii="Times New Roman" w:eastAsia="Times New Roman" w:hAnsi="Times New Roman"/>
                <w:b/>
                <w:bCs/>
              </w:rPr>
              <w:t>-Заводское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1280315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Газимуро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>-Заводское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290861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Кактолгинское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463152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Курлеинское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526302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lastRenderedPageBreak/>
              <w:t>Дульдургинское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313958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Верх-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115229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Дульдургинское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106801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Таптанайское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91928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Ингодинское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1260936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Арейское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16849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Верх-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Ингодинское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466388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Доронинское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152758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Николаевское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398507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Тангинское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53428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Татауровское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62007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Черемховское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110999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Карымское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622089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Адриановское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30813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Дарасунское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52782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Карымское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59284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Курорт-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Дарасунское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71800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Олентуйское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36323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Урульгинское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137364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Эдакуйское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233723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Красночикойское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2624679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Гутайское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298494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Малоархангельское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195300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Мензинское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657744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Осиновское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266027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Усть-Мензинское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278574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Черемховское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928540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Кыринское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1163491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Алтанское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560349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Кыринское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449200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Мангутское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153942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Могочинское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6729770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Амазарское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729021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Давендинское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268872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Ксеньевское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339365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Могочинское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376053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Сбегинское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170764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Семиозерное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568763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Тунгиро-Олёкминское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4276932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Нерчинское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323798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Знаменское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56485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Зюдьзтнское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164259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Калиновское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50162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Пешковское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52892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Оленгуйское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312451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Елизаветинское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78776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Ленинское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61066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Маккавеевское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28697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Нижне-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38992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Оленгуйское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104920</w:t>
            </w: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Ононское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95475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Кубухайское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59267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Цасучейское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36208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Петровск-Забайкальское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739508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Балягинское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69946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Катангарское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123131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Малетинское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218093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Новопавловское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99338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Петровск-Забайкальское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91552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Толбагинское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75178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Хохотуйское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62270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Сретенское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1649009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Ботовское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360327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Копуньское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89483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Куэнгинское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72600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Сретенское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114843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Усть</w:t>
            </w:r>
            <w:proofErr w:type="spellEnd"/>
            <w:r w:rsidRPr="00614A8D">
              <w:rPr>
                <w:rFonts w:ascii="Times New Roman" w:eastAsia="Times New Roman" w:hAnsi="Times New Roman"/>
              </w:rPr>
              <w:t>-Карское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501246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Фирсовское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205524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Чикичейское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100308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Шелопугинское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204678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Тунгокоченское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4137284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Вершино-Дарасунское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100727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Калаканское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959358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Левобережное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817695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Тунгокоченское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1862420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Усуглинское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397084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Хилокское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1193593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Леневоозерское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188960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Могзонское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313198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Харагунское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182386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Хилокское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90539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Хушенгинское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204061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Энгорокское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214449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Чарское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5519700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Намингинское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1560115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lastRenderedPageBreak/>
              <w:t>Нелятинское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2183602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Удоканское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1261061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Чарское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514922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Чернышевское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913724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Букачачинское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241934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Бушулейское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164829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Зиловское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402228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Чернышевское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104733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Читинское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162612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Городское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25462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Кручининское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39529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Сивяковское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54036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Черновское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43585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614A8D">
              <w:rPr>
                <w:rFonts w:ascii="Times New Roman" w:eastAsia="Times New Roman" w:hAnsi="Times New Roman"/>
                <w:b/>
                <w:bCs/>
              </w:rPr>
              <w:t>Шилкинское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322227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Верхне-</w:t>
            </w:r>
            <w:proofErr w:type="spellStart"/>
            <w:r w:rsidRPr="00614A8D">
              <w:rPr>
                <w:rFonts w:ascii="Times New Roman" w:eastAsia="Times New Roman" w:hAnsi="Times New Roman"/>
              </w:rPr>
              <w:t>Хилинское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96833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Зубаревское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75890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</w:rPr>
            </w:pPr>
            <w:proofErr w:type="spellStart"/>
            <w:r w:rsidRPr="00614A8D">
              <w:rPr>
                <w:rFonts w:ascii="Times New Roman" w:eastAsia="Times New Roman" w:hAnsi="Times New Roman"/>
              </w:rPr>
              <w:t>Шилкинское</w:t>
            </w:r>
            <w:proofErr w:type="spellEnd"/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  <w:r w:rsidRPr="00614A8D">
              <w:rPr>
                <w:rFonts w:ascii="Times New Roman" w:eastAsia="Times New Roman" w:hAnsi="Times New Roman"/>
              </w:rPr>
              <w:t>149504</w:t>
            </w:r>
          </w:p>
        </w:tc>
        <w:tc>
          <w:tcPr>
            <w:tcW w:w="6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</w:rPr>
            </w:pPr>
          </w:p>
        </w:tc>
      </w:tr>
      <w:tr w:rsidR="00B442BF" w:rsidRPr="00614A8D" w:rsidTr="00B442BF">
        <w:trPr>
          <w:trHeight w:val="20"/>
        </w:trPr>
        <w:tc>
          <w:tcPr>
            <w:tcW w:w="15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442BF" w:rsidRPr="00614A8D" w:rsidRDefault="00B442BF" w:rsidP="00B442BF">
            <w:pPr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lastRenderedPageBreak/>
              <w:t>Итого по лесничествам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0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0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789183</w:t>
            </w:r>
          </w:p>
        </w:tc>
        <w:tc>
          <w:tcPr>
            <w:tcW w:w="6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31825856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442BF" w:rsidRPr="00614A8D" w:rsidRDefault="00B442BF" w:rsidP="00B442BF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614A8D">
              <w:rPr>
                <w:rFonts w:ascii="Times New Roman" w:eastAsia="Times New Roman" w:hAnsi="Times New Roman"/>
                <w:b/>
                <w:bCs/>
              </w:rPr>
              <w:t>0</w:t>
            </w:r>
          </w:p>
        </w:tc>
      </w:tr>
    </w:tbl>
    <w:p w:rsidR="00E72316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_______________________».</w:t>
      </w: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4A8D" w:rsidRDefault="00614A8D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35DC" w:rsidRPr="00FF3E17" w:rsidRDefault="004235DC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35DC" w:rsidRPr="004235DC" w:rsidRDefault="004235DC" w:rsidP="004235D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11.</w:t>
      </w: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4235D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Приложения 24 - 28 к лесному плану Забайкальского края изложить в следующей редакции:</w:t>
      </w:r>
    </w:p>
    <w:p w:rsidR="004235DC" w:rsidRDefault="004235DC" w:rsidP="004235DC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35DC" w:rsidRPr="004235DC" w:rsidRDefault="004235DC" w:rsidP="004235DC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«ПРИЛОЖЕНИЕ 30</w:t>
      </w:r>
    </w:p>
    <w:p w:rsidR="004235DC" w:rsidRPr="004235DC" w:rsidRDefault="004235DC" w:rsidP="004235DC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4235DC" w:rsidRPr="004235DC" w:rsidRDefault="004235DC" w:rsidP="004235DC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E72316" w:rsidRPr="00FF3E17" w:rsidRDefault="004235DC" w:rsidP="004235DC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72316" w:rsidRPr="00FF3E17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35DC" w:rsidRPr="00C967AF" w:rsidRDefault="004235DC" w:rsidP="004235D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67AF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Планируемый средний размер платы за использование лесов по видам их использования</w:t>
      </w:r>
    </w:p>
    <w:p w:rsidR="004235DC" w:rsidRPr="004235DC" w:rsidRDefault="004235DC" w:rsidP="004235D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281"/>
        <w:gridCol w:w="1100"/>
        <w:gridCol w:w="1496"/>
        <w:gridCol w:w="952"/>
        <w:gridCol w:w="896"/>
        <w:gridCol w:w="896"/>
        <w:gridCol w:w="896"/>
        <w:gridCol w:w="896"/>
        <w:gridCol w:w="896"/>
        <w:gridCol w:w="896"/>
        <w:gridCol w:w="896"/>
        <w:gridCol w:w="896"/>
        <w:gridCol w:w="896"/>
        <w:gridCol w:w="893"/>
      </w:tblGrid>
      <w:tr w:rsidR="004235DC" w:rsidRPr="00614A8D" w:rsidTr="004235DC">
        <w:trPr>
          <w:trHeight w:val="20"/>
          <w:tblHeader/>
        </w:trPr>
        <w:tc>
          <w:tcPr>
            <w:tcW w:w="771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Вид использования лесов</w:t>
            </w:r>
          </w:p>
        </w:tc>
        <w:tc>
          <w:tcPr>
            <w:tcW w:w="37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Единица измерения</w:t>
            </w:r>
          </w:p>
        </w:tc>
        <w:tc>
          <w:tcPr>
            <w:tcW w:w="506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Факторы, влияющие на размер платы (удаленность, качество)</w:t>
            </w:r>
          </w:p>
        </w:tc>
        <w:tc>
          <w:tcPr>
            <w:tcW w:w="3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Средний размер платы в базовом году, рублей</w:t>
            </w:r>
          </w:p>
        </w:tc>
        <w:tc>
          <w:tcPr>
            <w:tcW w:w="3028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Средний размер платы на период действия разрабатываемого Лесного плана Забайкальского края, рублей</w:t>
            </w:r>
          </w:p>
        </w:tc>
      </w:tr>
      <w:tr w:rsidR="004235DC" w:rsidRPr="00614A8D" w:rsidTr="004235DC">
        <w:trPr>
          <w:trHeight w:val="20"/>
          <w:tblHeader/>
        </w:trPr>
        <w:tc>
          <w:tcPr>
            <w:tcW w:w="771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7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06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2019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2023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2024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2026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2027 год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2028 год</w:t>
            </w:r>
          </w:p>
        </w:tc>
      </w:tr>
      <w:tr w:rsidR="004235DC" w:rsidRPr="00614A8D" w:rsidTr="004235DC">
        <w:trPr>
          <w:trHeight w:val="20"/>
          <w:tblHeader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Заготовка древесины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руб./м</w:t>
            </w:r>
            <w:r w:rsidRPr="00614A8D">
              <w:rPr>
                <w:rFonts w:ascii="Times New Roman" w:eastAsia="Times New Roman" w:hAnsi="Times New Roman" w:cs="Times New Roman"/>
                <w:sz w:val="12"/>
                <w:szCs w:val="12"/>
                <w:vertAlign w:val="superscript"/>
                <w:lang w:eastAsia="ru-RU"/>
              </w:rPr>
              <w:t>3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размеры (диаметр)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131,6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117,37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122,03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126,91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131,99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числе: сплошные рубки</w:t>
            </w:r>
          </w:p>
        </w:tc>
        <w:tc>
          <w:tcPr>
            <w:tcW w:w="372" w:type="pct"/>
            <w:tcBorders>
              <w:top w:val="nil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руб./м</w:t>
            </w:r>
            <w:r w:rsidRPr="00614A8D">
              <w:rPr>
                <w:rFonts w:ascii="Times New Roman" w:eastAsia="Times New Roman" w:hAnsi="Times New Roman" w:cs="Times New Roman"/>
                <w:sz w:val="12"/>
                <w:szCs w:val="12"/>
                <w:vertAlign w:val="superscript"/>
                <w:lang w:eastAsia="ru-RU"/>
              </w:rPr>
              <w:t>3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размеры (диаметр)</w:t>
            </w:r>
          </w:p>
        </w:tc>
        <w:tc>
          <w:tcPr>
            <w:tcW w:w="32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135,3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117,57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122,25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127,14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132,22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выборочные рубки</w:t>
            </w:r>
          </w:p>
        </w:tc>
        <w:tc>
          <w:tcPr>
            <w:tcW w:w="372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руб./м</w:t>
            </w:r>
            <w:r w:rsidRPr="00614A8D">
              <w:rPr>
                <w:rFonts w:ascii="Times New Roman" w:eastAsia="Times New Roman" w:hAnsi="Times New Roman" w:cs="Times New Roman"/>
                <w:sz w:val="12"/>
                <w:szCs w:val="12"/>
                <w:vertAlign w:val="superscript"/>
                <w:lang w:eastAsia="ru-RU"/>
              </w:rPr>
              <w:t>3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размеры (диаметр)</w:t>
            </w:r>
          </w:p>
        </w:tc>
        <w:tc>
          <w:tcPr>
            <w:tcW w:w="322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59,8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99,4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114,24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118,78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123,53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128,48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Заготовка живицы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руб./т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Заготовка и сбор </w:t>
            </w:r>
            <w:proofErr w:type="spellStart"/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недревесных</w:t>
            </w:r>
            <w:proofErr w:type="spellEnd"/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лесных ресурсов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руб./т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размеры (диаметр)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Заготовка пищевых лесных ресурсов и сбор лекарственных растений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руб./т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видов деятельности в сфере охотничьего хозяйства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0,23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Ведение сельского хозяйства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рыболовства, за исключением любительского рыболовства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научно-исследовательской деятельности, образовательной деятельности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рекреационной деятельности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21586,5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26142,1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32451,1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32822,5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33254,5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31632,3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29973,3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31305,45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32526,58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33827,64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35180,75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Создание лесных плантаций и их эксплуатация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Выращивание лесных </w:t>
            </w: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плодовых, ягодных, декоративных растений, лекарственных растений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климатические </w:t>
            </w: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>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Создание лесных питомников и их эксплуатация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геологического изучения недр, разведка и добыча полезных ископаемых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6322,5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7983,3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9929,1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9744,5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9710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11702,3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12116,7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12655,22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13148,86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13674,82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14221,81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изыскательской деятельности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207,2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225,60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234,40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243,78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253,53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и эксплуатация водохранилищ и иных искусственных водных объектов, создание и расширение морских и речных портов, строительство, реконструкция и эксплуатация гидротехнических сооружений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7008,5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11702,9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14137,5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14705,3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15096,5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18580,4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19090,4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19938,86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20716,62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21545,28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22407,10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Строительство, реконструкция, эксплуатация линейных </w:t>
            </w: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объектов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климатические условия, рельеф, почва, местоположение, </w:t>
            </w: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>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7128,1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9727,6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10111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11978,4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10765,7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10610,2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11041,1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11531,82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11981,64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12460,90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12959,34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Создание и эксплуатация объектов лесоперерабатывающей инфраструктуры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5800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8200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9803,9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10196,1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10800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11176,5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11568,6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12082,76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12554,07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13056,24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13578,49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религиозной деятельности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771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Иные виды, определенные в соответствии с частью 2 статьи 6 Лесного кодекса Российской Федерации</w:t>
            </w:r>
          </w:p>
        </w:tc>
        <w:tc>
          <w:tcPr>
            <w:tcW w:w="372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руб./га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климатические условия, рельеф, почва, местоположение, площадь</w:t>
            </w:r>
          </w:p>
        </w:tc>
        <w:tc>
          <w:tcPr>
            <w:tcW w:w="322" w:type="pct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56" w:right="-7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4235DC" w:rsidRPr="004235DC" w:rsidRDefault="004235DC" w:rsidP="004235D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35DC" w:rsidRPr="004235DC" w:rsidRDefault="004235DC" w:rsidP="004235D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4235DC" w:rsidRPr="004235DC" w:rsidRDefault="004235DC" w:rsidP="004235DC">
      <w:pPr>
        <w:keepNext/>
        <w:widowControl w:val="0"/>
        <w:tabs>
          <w:tab w:val="left" w:pos="576"/>
          <w:tab w:val="left" w:pos="1440"/>
          <w:tab w:val="left" w:pos="1728"/>
          <w:tab w:val="left" w:pos="1872"/>
          <w:tab w:val="left" w:pos="2016"/>
          <w:tab w:val="left" w:pos="2160"/>
          <w:tab w:val="left" w:pos="2592"/>
          <w:tab w:val="left" w:pos="2736"/>
          <w:tab w:val="left" w:pos="2880"/>
        </w:tabs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4" w:name="_Toc204764114"/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31</w:t>
      </w:r>
      <w:bookmarkEnd w:id="24"/>
    </w:p>
    <w:p w:rsidR="00C967AF" w:rsidRPr="004235DC" w:rsidRDefault="00C967AF" w:rsidP="00C967AF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t>к лесному плану Забайкальского края</w:t>
      </w:r>
    </w:p>
    <w:p w:rsidR="00C967AF" w:rsidRPr="004235DC" w:rsidRDefault="00C967AF" w:rsidP="00C967AF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</w:t>
      </w:r>
    </w:p>
    <w:p w:rsidR="00C967AF" w:rsidRPr="00FF3E17" w:rsidRDefault="00C967AF" w:rsidP="00C967AF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5DC">
        <w:rPr>
          <w:rFonts w:ascii="Times New Roman" w:eastAsia="Times New Roman" w:hAnsi="Times New Roman" w:cs="Times New Roman"/>
          <w:sz w:val="24"/>
          <w:szCs w:val="24"/>
          <w:lang w:eastAsia="ru-RU"/>
        </w:rPr>
        <w:t>Губернатора Забайкальского края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4235DC" w:rsidRPr="004235DC" w:rsidRDefault="004235DC" w:rsidP="004235DC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35DC" w:rsidRPr="00C967AF" w:rsidRDefault="004235DC" w:rsidP="004235DC">
      <w:pPr>
        <w:spacing w:after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67A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Прогнозируемое поступление доходов от использования лесов по видам их использования на период действия разрабатываемого лесного плана Забайкальского края</w:t>
      </w:r>
    </w:p>
    <w:tbl>
      <w:tblPr>
        <w:tblW w:w="14680" w:type="dxa"/>
        <w:tblInd w:w="118" w:type="dxa"/>
        <w:tblLook w:val="04A0" w:firstRow="1" w:lastRow="0" w:firstColumn="1" w:lastColumn="0" w:noHBand="0" w:noVBand="1"/>
      </w:tblPr>
      <w:tblGrid>
        <w:gridCol w:w="490"/>
        <w:gridCol w:w="3143"/>
        <w:gridCol w:w="1281"/>
        <w:gridCol w:w="1495"/>
        <w:gridCol w:w="924"/>
        <w:gridCol w:w="882"/>
        <w:gridCol w:w="1735"/>
        <w:gridCol w:w="1281"/>
        <w:gridCol w:w="1495"/>
        <w:gridCol w:w="929"/>
        <w:gridCol w:w="1025"/>
      </w:tblGrid>
      <w:tr w:rsidR="004235DC" w:rsidRPr="00614A8D" w:rsidTr="004235DC">
        <w:trPr>
          <w:trHeight w:val="20"/>
          <w:tblHeader/>
        </w:trPr>
        <w:tc>
          <w:tcPr>
            <w:tcW w:w="4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14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Вид использования лесов</w:t>
            </w:r>
          </w:p>
        </w:tc>
        <w:tc>
          <w:tcPr>
            <w:tcW w:w="458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Поступило доходов от использования лесов за год, предшествующий разработке проекта Лесного плана Забайкальского края</w:t>
            </w:r>
          </w:p>
        </w:tc>
        <w:tc>
          <w:tcPr>
            <w:tcW w:w="17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Прогнозируемое поступление доходов на период действия разрабатываемого Лесного плана Забайкальского края</w:t>
            </w:r>
          </w:p>
        </w:tc>
        <w:tc>
          <w:tcPr>
            <w:tcW w:w="4730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Прогнозируемое поступление доходов на последний год периода действия разрабатываемого Лесного плана Забайкальского края</w:t>
            </w:r>
          </w:p>
        </w:tc>
      </w:tr>
      <w:tr w:rsidR="004235DC" w:rsidRPr="00614A8D" w:rsidTr="004235DC">
        <w:trPr>
          <w:trHeight w:val="20"/>
          <w:tblHeader/>
        </w:trPr>
        <w:tc>
          <w:tcPr>
            <w:tcW w:w="4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4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федеральный бюджет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бюджет Забайкальского края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местные бюджеты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73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федеральный бюджет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бюджет Забайкальского края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местные бюджеты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</w:t>
            </w:r>
          </w:p>
        </w:tc>
      </w:tr>
      <w:tr w:rsidR="004235DC" w:rsidRPr="00614A8D" w:rsidTr="004235DC">
        <w:trPr>
          <w:trHeight w:val="20"/>
          <w:tblHeader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Заготовка древесины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506,2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143,7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649,87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2196452,61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65733,28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109761,55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175494,83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Заготовка живицы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Заготовка и сбор </w:t>
            </w:r>
            <w:proofErr w:type="spellStart"/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недревесных</w:t>
            </w:r>
            <w:proofErr w:type="spellEnd"/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лесных ресурсов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450,6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450,6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1079,40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Заготовка пищевых лесных ресурсов и сбор лекарственных растений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19,5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41068,59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1328,71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2152,90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3481,61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видов деятельности в сфере охотничьего хозяйства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27,2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27,9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3394,97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370,20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68,72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438,92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Ведение сельского хозяйства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215,7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141,4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357,1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846,03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30,78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11,13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41,91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рыболовства, за исключением любительского рыболовства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научно-исследовательской деятельности, образовательной деятельности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рекреационной деятельности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2562,4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1141,7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3704,1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11914,25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829,92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326,41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1156,34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10.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Создание лесных плантаций и их эксплуатация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Выращивание лесных плодовых, ягодных, декоративных растений, лекарственных растений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Создание лесных питомников и их эксплуатация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геологического изучения недр, разведка и добыча полезных ископаемых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284673,5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284673,5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6465391,36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822961,48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822961,48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изыскательской деятельности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2993,66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413,75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413,75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и эксплуатация водохранилищ и иных искусственных водных объектов, создание и расширение морских и речных портов, строительство, реконструкция и эксплуатация гидротехнических сооружений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154007,80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19029,74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19029,74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Строительство, реконструкция, эксплуатация линейных объектов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171135,8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171135,8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475209,31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59180,92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1445,38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60626,30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Создание и эксплуатация объектов лесоперерабатывающей инфраструктуры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72,2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168,2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52,32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2,31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5,02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религиозной деятельности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19.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Иные виды, определенные в соответствии с частью 2 статьи 6 </w:t>
            </w: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Лесного кодекса Российской Федерации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4235DC" w:rsidRPr="00614A8D" w:rsidTr="004235DC">
        <w:trPr>
          <w:trHeight w:val="20"/>
        </w:trPr>
        <w:tc>
          <w:tcPr>
            <w:tcW w:w="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> </w:t>
            </w:r>
          </w:p>
        </w:tc>
        <w:tc>
          <w:tcPr>
            <w:tcW w:w="31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Доход от использования лесов всего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459856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1540,3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461396</w:t>
            </w:r>
          </w:p>
        </w:tc>
        <w:tc>
          <w:tcPr>
            <w:tcW w:w="1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9352410,3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969881,49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113768,4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35DC" w:rsidRPr="00614A8D" w:rsidRDefault="004235DC" w:rsidP="004235DC">
            <w:pPr>
              <w:spacing w:after="0" w:line="240" w:lineRule="auto"/>
              <w:ind w:left="-15" w:right="-8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14A8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1083649,9</w:t>
            </w:r>
          </w:p>
        </w:tc>
      </w:tr>
    </w:tbl>
    <w:p w:rsidR="00614A8D" w:rsidRDefault="00614A8D" w:rsidP="00614A8D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2316" w:rsidRPr="00FF3E17" w:rsidRDefault="00C967AF" w:rsidP="00614A8D">
      <w:pPr>
        <w:widowControl w:val="0"/>
        <w:tabs>
          <w:tab w:val="left" w:pos="666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67A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______________________».</w:t>
      </w:r>
    </w:p>
    <w:p w:rsidR="00E72316" w:rsidRPr="00E72316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3E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</w:t>
      </w:r>
    </w:p>
    <w:p w:rsidR="00E72316" w:rsidRPr="00E72316" w:rsidRDefault="00E72316" w:rsidP="00E7231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05EF" w:rsidRPr="00035C86" w:rsidRDefault="005A05EF" w:rsidP="005A05E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5C86" w:rsidRDefault="00035C86" w:rsidP="00035C86">
      <w:pPr>
        <w:jc w:val="center"/>
      </w:pPr>
    </w:p>
    <w:sectPr w:rsidR="00035C86" w:rsidSect="005A05EF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5BB2" w:rsidRDefault="00B75BB2" w:rsidP="00CD204B">
      <w:pPr>
        <w:spacing w:after="0" w:line="240" w:lineRule="auto"/>
      </w:pPr>
      <w:r>
        <w:separator/>
      </w:r>
    </w:p>
  </w:endnote>
  <w:endnote w:type="continuationSeparator" w:id="0">
    <w:p w:rsidR="00B75BB2" w:rsidRDefault="00B75BB2" w:rsidP="00CD20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Demi Cond"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5BB2" w:rsidRDefault="00B75BB2" w:rsidP="00CD204B">
      <w:pPr>
        <w:spacing w:after="0" w:line="240" w:lineRule="auto"/>
      </w:pPr>
      <w:r>
        <w:separator/>
      </w:r>
    </w:p>
  </w:footnote>
  <w:footnote w:type="continuationSeparator" w:id="0">
    <w:p w:rsidR="00B75BB2" w:rsidRDefault="00B75BB2" w:rsidP="00CD20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95652790"/>
      <w:docPartObj>
        <w:docPartGallery w:val="Page Numbers (Top of Page)"/>
        <w:docPartUnique/>
      </w:docPartObj>
    </w:sdtPr>
    <w:sdtContent>
      <w:p w:rsidR="00AC50AE" w:rsidRDefault="00AC50AE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915EA">
          <w:rPr>
            <w:noProof/>
          </w:rPr>
          <w:t>30</w:t>
        </w:r>
        <w:r>
          <w:rPr>
            <w:noProof/>
          </w:rPr>
          <w:fldChar w:fldCharType="end"/>
        </w:r>
      </w:p>
    </w:sdtContent>
  </w:sdt>
  <w:p w:rsidR="00AC50AE" w:rsidRDefault="00AC50AE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F"/>
    <w:multiLevelType w:val="singleLevel"/>
    <w:tmpl w:val="7262A9D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1">
    <w:nsid w:val="FFFFFF82"/>
    <w:multiLevelType w:val="singleLevel"/>
    <w:tmpl w:val="F82C523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>
    <w:nsid w:val="FFFFFF83"/>
    <w:multiLevelType w:val="singleLevel"/>
    <w:tmpl w:val="FBB879D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>
    <w:nsid w:val="FFFFFF88"/>
    <w:multiLevelType w:val="singleLevel"/>
    <w:tmpl w:val="5C5457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4">
    <w:nsid w:val="042649DE"/>
    <w:multiLevelType w:val="hybridMultilevel"/>
    <w:tmpl w:val="3F946A02"/>
    <w:lvl w:ilvl="0" w:tplc="3A7E6408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F60835"/>
    <w:multiLevelType w:val="hybridMultilevel"/>
    <w:tmpl w:val="2F7E49F2"/>
    <w:lvl w:ilvl="0" w:tplc="4AF63CE8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563EFB"/>
    <w:multiLevelType w:val="hybridMultilevel"/>
    <w:tmpl w:val="BBDC7764"/>
    <w:lvl w:ilvl="0" w:tplc="1FCE61B6">
      <w:start w:val="2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5E683D"/>
    <w:multiLevelType w:val="hybridMultilevel"/>
    <w:tmpl w:val="FFFFFFFF"/>
    <w:lvl w:ilvl="0" w:tplc="04190011">
      <w:start w:val="1"/>
      <w:numFmt w:val="decimal"/>
      <w:pStyle w:val="a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EF44B65"/>
    <w:multiLevelType w:val="hybridMultilevel"/>
    <w:tmpl w:val="39E46F6C"/>
    <w:lvl w:ilvl="0" w:tplc="BD062580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01F3832"/>
    <w:multiLevelType w:val="multilevel"/>
    <w:tmpl w:val="18B67CC6"/>
    <w:lvl w:ilvl="0">
      <w:start w:val="10"/>
      <w:numFmt w:val="decimal"/>
      <w:lvlText w:val="%1.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10">
    <w:nsid w:val="116B7862"/>
    <w:multiLevelType w:val="multilevel"/>
    <w:tmpl w:val="FFFFFFFF"/>
    <w:lvl w:ilvl="0">
      <w:start w:val="1"/>
      <w:numFmt w:val="bullet"/>
      <w:pStyle w:val="3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1E0693D"/>
    <w:multiLevelType w:val="hybridMultilevel"/>
    <w:tmpl w:val="532AEE60"/>
    <w:lvl w:ilvl="0" w:tplc="AB0C7B78">
      <w:start w:val="3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4873025"/>
    <w:multiLevelType w:val="hybridMultilevel"/>
    <w:tmpl w:val="6CC06C62"/>
    <w:lvl w:ilvl="0" w:tplc="06D46A52">
      <w:start w:val="2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BAC54D7"/>
    <w:multiLevelType w:val="hybridMultilevel"/>
    <w:tmpl w:val="2C44B968"/>
    <w:lvl w:ilvl="0" w:tplc="7BC817EC">
      <w:start w:val="2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1755019"/>
    <w:multiLevelType w:val="multilevel"/>
    <w:tmpl w:val="2CEA9218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292111ED"/>
    <w:multiLevelType w:val="multilevel"/>
    <w:tmpl w:val="FFFFFFFF"/>
    <w:lvl w:ilvl="0">
      <w:start w:val="1"/>
      <w:numFmt w:val="bullet"/>
      <w:pStyle w:val="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D9D247E"/>
    <w:multiLevelType w:val="hybridMultilevel"/>
    <w:tmpl w:val="A60EF2BC"/>
    <w:lvl w:ilvl="0" w:tplc="1570C98A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654016"/>
    <w:multiLevelType w:val="hybridMultilevel"/>
    <w:tmpl w:val="8828F834"/>
    <w:lvl w:ilvl="0" w:tplc="1CCAF664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A84281E2">
      <w:start w:val="1"/>
      <w:numFmt w:val="decimal"/>
      <w:lvlText w:val="%2)"/>
      <w:lvlJc w:val="left"/>
      <w:pPr>
        <w:ind w:left="1789" w:hanging="360"/>
      </w:pPr>
      <w:rPr>
        <w:rFonts w:ascii="Times New Roman" w:eastAsia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385C5781"/>
    <w:multiLevelType w:val="multilevel"/>
    <w:tmpl w:val="FFFFFFFF"/>
    <w:lvl w:ilvl="0">
      <w:start w:val="5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19">
    <w:nsid w:val="3EE35A5F"/>
    <w:multiLevelType w:val="hybridMultilevel"/>
    <w:tmpl w:val="89F28B84"/>
    <w:lvl w:ilvl="0" w:tplc="E6A4E0C4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595D84"/>
    <w:multiLevelType w:val="hybridMultilevel"/>
    <w:tmpl w:val="A3BE34B8"/>
    <w:lvl w:ilvl="0" w:tplc="CBF62032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5050E31"/>
    <w:multiLevelType w:val="multilevel"/>
    <w:tmpl w:val="ACA24C04"/>
    <w:lvl w:ilvl="0">
      <w:start w:val="6"/>
      <w:numFmt w:val="decimal"/>
      <w:lvlText w:val="%1.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22">
    <w:nsid w:val="49404EFA"/>
    <w:multiLevelType w:val="hybridMultilevel"/>
    <w:tmpl w:val="02F01D42"/>
    <w:lvl w:ilvl="0" w:tplc="D3DAE6CA">
      <w:start w:val="2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C47C66"/>
    <w:multiLevelType w:val="hybridMultilevel"/>
    <w:tmpl w:val="506EE7F4"/>
    <w:lvl w:ilvl="0" w:tplc="04190011">
      <w:start w:val="1"/>
      <w:numFmt w:val="decimal"/>
      <w:lvlText w:val="%1)"/>
      <w:lvlJc w:val="left"/>
      <w:pPr>
        <w:ind w:left="2149" w:hanging="360"/>
      </w:pPr>
    </w:lvl>
    <w:lvl w:ilvl="1" w:tplc="04190011">
      <w:start w:val="1"/>
      <w:numFmt w:val="decimal"/>
      <w:lvlText w:val="%2)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24">
    <w:nsid w:val="4F1E003D"/>
    <w:multiLevelType w:val="hybridMultilevel"/>
    <w:tmpl w:val="C026F012"/>
    <w:lvl w:ilvl="0" w:tplc="B87C196C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1667513"/>
    <w:multiLevelType w:val="hybridMultilevel"/>
    <w:tmpl w:val="FFFFFFFF"/>
    <w:lvl w:ilvl="0" w:tplc="04190001">
      <w:start w:val="1"/>
      <w:numFmt w:val="bullet"/>
      <w:pStyle w:val="20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936AD9"/>
    <w:multiLevelType w:val="hybridMultilevel"/>
    <w:tmpl w:val="B374EFE0"/>
    <w:lvl w:ilvl="0" w:tplc="81FE8C24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F823A29"/>
    <w:multiLevelType w:val="hybridMultilevel"/>
    <w:tmpl w:val="0142C0A2"/>
    <w:lvl w:ilvl="0" w:tplc="353A6F20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479551F"/>
    <w:multiLevelType w:val="hybridMultilevel"/>
    <w:tmpl w:val="E9D2C302"/>
    <w:lvl w:ilvl="0" w:tplc="D05CDE40">
      <w:start w:val="7"/>
      <w:numFmt w:val="decimal"/>
      <w:lvlText w:val="%1."/>
      <w:lvlJc w:val="left"/>
      <w:pPr>
        <w:ind w:left="1068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4BE1C92"/>
    <w:multiLevelType w:val="hybridMultilevel"/>
    <w:tmpl w:val="DDCEADE2"/>
    <w:lvl w:ilvl="0" w:tplc="03D8F940">
      <w:start w:val="1"/>
      <w:numFmt w:val="russianLower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0">
    <w:nsid w:val="69A65611"/>
    <w:multiLevelType w:val="hybridMultilevel"/>
    <w:tmpl w:val="49C0DC08"/>
    <w:lvl w:ilvl="0" w:tplc="58F2BAC6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CC4737F"/>
    <w:multiLevelType w:val="multilevel"/>
    <w:tmpl w:val="FFFFFFFF"/>
    <w:lvl w:ilvl="0">
      <w:start w:val="5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32">
    <w:nsid w:val="6D093FA8"/>
    <w:multiLevelType w:val="hybridMultilevel"/>
    <w:tmpl w:val="6AD624FA"/>
    <w:lvl w:ilvl="0" w:tplc="662074C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EA866AC"/>
    <w:multiLevelType w:val="hybridMultilevel"/>
    <w:tmpl w:val="381E4032"/>
    <w:lvl w:ilvl="0" w:tplc="38126262">
      <w:start w:val="2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F4C194E"/>
    <w:multiLevelType w:val="multilevel"/>
    <w:tmpl w:val="F2C88CB8"/>
    <w:lvl w:ilvl="0">
      <w:start w:val="8"/>
      <w:numFmt w:val="decimal"/>
      <w:lvlText w:val="%1.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35">
    <w:nsid w:val="70E07F17"/>
    <w:multiLevelType w:val="hybridMultilevel"/>
    <w:tmpl w:val="C8669E18"/>
    <w:lvl w:ilvl="0" w:tplc="484280B4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2E754F8"/>
    <w:multiLevelType w:val="hybridMultilevel"/>
    <w:tmpl w:val="CA1669D2"/>
    <w:lvl w:ilvl="0" w:tplc="DAE65602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31B1466"/>
    <w:multiLevelType w:val="hybridMultilevel"/>
    <w:tmpl w:val="2DD0DD12"/>
    <w:lvl w:ilvl="0" w:tplc="1C9AA364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>
    <w:nsid w:val="75A1697E"/>
    <w:multiLevelType w:val="hybridMultilevel"/>
    <w:tmpl w:val="B3229122"/>
    <w:lvl w:ilvl="0" w:tplc="1C9AA364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9">
    <w:nsid w:val="75B201A7"/>
    <w:multiLevelType w:val="multilevel"/>
    <w:tmpl w:val="FFFFFFFF"/>
    <w:lvl w:ilvl="0">
      <w:start w:val="1"/>
      <w:numFmt w:val="decimal"/>
      <w:lvlText w:val="%1.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1">
      <w:start w:val="1"/>
      <w:numFmt w:val="decimal"/>
      <w:lvlText w:val="%2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8"/>
        <w:szCs w:val="28"/>
        <w:vertAlign w:val="baseline"/>
      </w:rPr>
    </w:lvl>
    <w:lvl w:ilvl="2">
      <w:start w:val="1"/>
      <w:numFmt w:val="russianLower"/>
      <w:lvlText w:val="%3)"/>
      <w:lvlJc w:val="left"/>
      <w:pPr>
        <w:ind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pacing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cs="Times New Roman" w:hint="default"/>
      </w:rPr>
    </w:lvl>
  </w:abstractNum>
  <w:abstractNum w:abstractNumId="40">
    <w:nsid w:val="765B44A8"/>
    <w:multiLevelType w:val="hybridMultilevel"/>
    <w:tmpl w:val="743E1078"/>
    <w:lvl w:ilvl="0" w:tplc="AD9A95E8">
      <w:start w:val="7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39"/>
  </w:num>
  <w:num w:numId="6">
    <w:abstractNumId w:val="7"/>
  </w:num>
  <w:num w:numId="7">
    <w:abstractNumId w:val="15"/>
  </w:num>
  <w:num w:numId="8">
    <w:abstractNumId w:val="10"/>
  </w:num>
  <w:num w:numId="9">
    <w:abstractNumId w:val="25"/>
  </w:num>
  <w:num w:numId="10">
    <w:abstractNumId w:val="31"/>
  </w:num>
  <w:num w:numId="11">
    <w:abstractNumId w:val="18"/>
  </w:num>
  <w:num w:numId="12">
    <w:abstractNumId w:val="21"/>
  </w:num>
  <w:num w:numId="13">
    <w:abstractNumId w:val="17"/>
  </w:num>
  <w:num w:numId="14">
    <w:abstractNumId w:val="28"/>
  </w:num>
  <w:num w:numId="15">
    <w:abstractNumId w:val="29"/>
  </w:num>
  <w:num w:numId="16">
    <w:abstractNumId w:val="38"/>
  </w:num>
  <w:num w:numId="17">
    <w:abstractNumId w:val="32"/>
  </w:num>
  <w:num w:numId="18">
    <w:abstractNumId w:val="40"/>
  </w:num>
  <w:num w:numId="19">
    <w:abstractNumId w:val="37"/>
  </w:num>
  <w:num w:numId="20">
    <w:abstractNumId w:val="24"/>
  </w:num>
  <w:num w:numId="21">
    <w:abstractNumId w:val="22"/>
  </w:num>
  <w:num w:numId="22">
    <w:abstractNumId w:val="5"/>
  </w:num>
  <w:num w:numId="23">
    <w:abstractNumId w:val="33"/>
  </w:num>
  <w:num w:numId="24">
    <w:abstractNumId w:val="27"/>
  </w:num>
  <w:num w:numId="25">
    <w:abstractNumId w:val="12"/>
  </w:num>
  <w:num w:numId="26">
    <w:abstractNumId w:val="8"/>
  </w:num>
  <w:num w:numId="27">
    <w:abstractNumId w:val="6"/>
  </w:num>
  <w:num w:numId="28">
    <w:abstractNumId w:val="4"/>
  </w:num>
  <w:num w:numId="29">
    <w:abstractNumId w:val="30"/>
  </w:num>
  <w:num w:numId="30">
    <w:abstractNumId w:val="13"/>
  </w:num>
  <w:num w:numId="31">
    <w:abstractNumId w:val="26"/>
  </w:num>
  <w:num w:numId="32">
    <w:abstractNumId w:val="19"/>
  </w:num>
  <w:num w:numId="33">
    <w:abstractNumId w:val="11"/>
  </w:num>
  <w:num w:numId="34">
    <w:abstractNumId w:val="36"/>
  </w:num>
  <w:num w:numId="35">
    <w:abstractNumId w:val="23"/>
  </w:num>
  <w:num w:numId="36">
    <w:abstractNumId w:val="35"/>
  </w:num>
  <w:num w:numId="37">
    <w:abstractNumId w:val="16"/>
  </w:num>
  <w:num w:numId="38">
    <w:abstractNumId w:val="20"/>
  </w:num>
  <w:num w:numId="39">
    <w:abstractNumId w:val="14"/>
  </w:num>
  <w:num w:numId="40">
    <w:abstractNumId w:val="34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43B9D"/>
    <w:rsid w:val="000029AA"/>
    <w:rsid w:val="00020BA2"/>
    <w:rsid w:val="00035C86"/>
    <w:rsid w:val="00071194"/>
    <w:rsid w:val="000A3B01"/>
    <w:rsid w:val="000B2F27"/>
    <w:rsid w:val="00124064"/>
    <w:rsid w:val="00137C84"/>
    <w:rsid w:val="00155D75"/>
    <w:rsid w:val="00173ED3"/>
    <w:rsid w:val="00174571"/>
    <w:rsid w:val="001C6C70"/>
    <w:rsid w:val="001F71A4"/>
    <w:rsid w:val="00220918"/>
    <w:rsid w:val="00221363"/>
    <w:rsid w:val="0022313E"/>
    <w:rsid w:val="002454E9"/>
    <w:rsid w:val="00274ECE"/>
    <w:rsid w:val="002E3484"/>
    <w:rsid w:val="002F091D"/>
    <w:rsid w:val="003021BA"/>
    <w:rsid w:val="00317D72"/>
    <w:rsid w:val="0032733F"/>
    <w:rsid w:val="00332808"/>
    <w:rsid w:val="00385A2D"/>
    <w:rsid w:val="00387DFD"/>
    <w:rsid w:val="00394636"/>
    <w:rsid w:val="003A4855"/>
    <w:rsid w:val="003A6036"/>
    <w:rsid w:val="003C4216"/>
    <w:rsid w:val="003E1AFB"/>
    <w:rsid w:val="003E57C3"/>
    <w:rsid w:val="00411596"/>
    <w:rsid w:val="004235DC"/>
    <w:rsid w:val="00425F59"/>
    <w:rsid w:val="004260C6"/>
    <w:rsid w:val="00426638"/>
    <w:rsid w:val="00453366"/>
    <w:rsid w:val="00455CFF"/>
    <w:rsid w:val="00456BF9"/>
    <w:rsid w:val="004617DC"/>
    <w:rsid w:val="0049022F"/>
    <w:rsid w:val="004A010F"/>
    <w:rsid w:val="004E1AAB"/>
    <w:rsid w:val="004E3AE5"/>
    <w:rsid w:val="004F3FE3"/>
    <w:rsid w:val="005347C5"/>
    <w:rsid w:val="00543CC9"/>
    <w:rsid w:val="0058140A"/>
    <w:rsid w:val="00583949"/>
    <w:rsid w:val="00583F6D"/>
    <w:rsid w:val="005846C4"/>
    <w:rsid w:val="0058597D"/>
    <w:rsid w:val="0059351B"/>
    <w:rsid w:val="005949BF"/>
    <w:rsid w:val="005A05EF"/>
    <w:rsid w:val="005E27AB"/>
    <w:rsid w:val="00614A8D"/>
    <w:rsid w:val="00620F32"/>
    <w:rsid w:val="006530EF"/>
    <w:rsid w:val="00690A9F"/>
    <w:rsid w:val="00693781"/>
    <w:rsid w:val="00694AA2"/>
    <w:rsid w:val="006E3711"/>
    <w:rsid w:val="0070531E"/>
    <w:rsid w:val="00707998"/>
    <w:rsid w:val="00707BA0"/>
    <w:rsid w:val="007314E4"/>
    <w:rsid w:val="00750DAA"/>
    <w:rsid w:val="00763D34"/>
    <w:rsid w:val="00773555"/>
    <w:rsid w:val="007858BD"/>
    <w:rsid w:val="007D1A99"/>
    <w:rsid w:val="008062E4"/>
    <w:rsid w:val="00807661"/>
    <w:rsid w:val="00830E67"/>
    <w:rsid w:val="0083352F"/>
    <w:rsid w:val="008627DC"/>
    <w:rsid w:val="008635C2"/>
    <w:rsid w:val="008767AF"/>
    <w:rsid w:val="008B089D"/>
    <w:rsid w:val="008B26E1"/>
    <w:rsid w:val="008C1325"/>
    <w:rsid w:val="008C27A8"/>
    <w:rsid w:val="008E3074"/>
    <w:rsid w:val="008F6610"/>
    <w:rsid w:val="008F7CC0"/>
    <w:rsid w:val="009078E8"/>
    <w:rsid w:val="00936BAC"/>
    <w:rsid w:val="00943AAB"/>
    <w:rsid w:val="0094788D"/>
    <w:rsid w:val="00947F79"/>
    <w:rsid w:val="00A04DB9"/>
    <w:rsid w:val="00A069E9"/>
    <w:rsid w:val="00A16E34"/>
    <w:rsid w:val="00A21B61"/>
    <w:rsid w:val="00A33ACD"/>
    <w:rsid w:val="00A73090"/>
    <w:rsid w:val="00A82EA6"/>
    <w:rsid w:val="00AB39C2"/>
    <w:rsid w:val="00AC50AE"/>
    <w:rsid w:val="00AE2B6B"/>
    <w:rsid w:val="00AE4A93"/>
    <w:rsid w:val="00B01F48"/>
    <w:rsid w:val="00B03B9D"/>
    <w:rsid w:val="00B25C42"/>
    <w:rsid w:val="00B442BF"/>
    <w:rsid w:val="00B55892"/>
    <w:rsid w:val="00B74715"/>
    <w:rsid w:val="00B75BB2"/>
    <w:rsid w:val="00C7404A"/>
    <w:rsid w:val="00C915EA"/>
    <w:rsid w:val="00C9240C"/>
    <w:rsid w:val="00C967AF"/>
    <w:rsid w:val="00CA7179"/>
    <w:rsid w:val="00CD020A"/>
    <w:rsid w:val="00CD204B"/>
    <w:rsid w:val="00CE6F9E"/>
    <w:rsid w:val="00CF2140"/>
    <w:rsid w:val="00D246DD"/>
    <w:rsid w:val="00D41762"/>
    <w:rsid w:val="00D43B9D"/>
    <w:rsid w:val="00D91E35"/>
    <w:rsid w:val="00DB3880"/>
    <w:rsid w:val="00DB6AFF"/>
    <w:rsid w:val="00DF6159"/>
    <w:rsid w:val="00E111E7"/>
    <w:rsid w:val="00E220EF"/>
    <w:rsid w:val="00E24428"/>
    <w:rsid w:val="00E3138B"/>
    <w:rsid w:val="00E56D73"/>
    <w:rsid w:val="00E71AB4"/>
    <w:rsid w:val="00E72316"/>
    <w:rsid w:val="00E95572"/>
    <w:rsid w:val="00E96EA5"/>
    <w:rsid w:val="00E972BE"/>
    <w:rsid w:val="00E97415"/>
    <w:rsid w:val="00EA3C0A"/>
    <w:rsid w:val="00EB0512"/>
    <w:rsid w:val="00F033BE"/>
    <w:rsid w:val="00F3054C"/>
    <w:rsid w:val="00F312C8"/>
    <w:rsid w:val="00F33464"/>
    <w:rsid w:val="00F6294E"/>
    <w:rsid w:val="00F77E1D"/>
    <w:rsid w:val="00F86539"/>
    <w:rsid w:val="00F86C6F"/>
    <w:rsid w:val="00F95EE8"/>
    <w:rsid w:val="00FD4304"/>
    <w:rsid w:val="00FD5D0F"/>
    <w:rsid w:val="00FF0BC8"/>
    <w:rsid w:val="00FF2D39"/>
    <w:rsid w:val="00FF3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B87A7B-7E00-4847-8569-26A7D6EAA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C967AF"/>
  </w:style>
  <w:style w:type="paragraph" w:styleId="1">
    <w:name w:val="heading 1"/>
    <w:basedOn w:val="a0"/>
    <w:next w:val="a0"/>
    <w:link w:val="10"/>
    <w:uiPriority w:val="99"/>
    <w:qFormat/>
    <w:rsid w:val="00035C86"/>
    <w:pPr>
      <w:keepNext/>
      <w:keepLines/>
      <w:spacing w:before="240" w:after="0"/>
      <w:outlineLvl w:val="0"/>
    </w:pPr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paragraph" w:styleId="21">
    <w:name w:val="heading 2"/>
    <w:basedOn w:val="a0"/>
    <w:next w:val="a0"/>
    <w:link w:val="22"/>
    <w:uiPriority w:val="9"/>
    <w:unhideWhenUsed/>
    <w:qFormat/>
    <w:rsid w:val="00035C86"/>
    <w:pPr>
      <w:keepNext/>
      <w:keepLines/>
      <w:spacing w:before="40" w:after="0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styleId="30">
    <w:name w:val="heading 3"/>
    <w:basedOn w:val="a0"/>
    <w:next w:val="a0"/>
    <w:link w:val="31"/>
    <w:uiPriority w:val="9"/>
    <w:unhideWhenUsed/>
    <w:qFormat/>
    <w:rsid w:val="00035C86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rsid w:val="00035C86"/>
    <w:pPr>
      <w:keepNext/>
      <w:shd w:val="clear" w:color="auto" w:fill="FFFFFF"/>
      <w:spacing w:after="0" w:line="240" w:lineRule="auto"/>
      <w:ind w:right="-141" w:firstLine="567"/>
      <w:jc w:val="both"/>
      <w:outlineLvl w:val="3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rsid w:val="00035C86"/>
    <w:pPr>
      <w:keepNext/>
      <w:shd w:val="clear" w:color="auto" w:fill="FFFFFF"/>
      <w:spacing w:after="0" w:line="240" w:lineRule="auto"/>
      <w:ind w:left="871"/>
      <w:jc w:val="center"/>
      <w:outlineLvl w:val="4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6">
    <w:name w:val="heading 6"/>
    <w:basedOn w:val="a0"/>
    <w:next w:val="a0"/>
    <w:link w:val="60"/>
    <w:uiPriority w:val="9"/>
    <w:unhideWhenUsed/>
    <w:qFormat/>
    <w:rsid w:val="00035C86"/>
    <w:pPr>
      <w:keepNext/>
      <w:shd w:val="clear" w:color="auto" w:fill="FFFFFF"/>
      <w:spacing w:before="364" w:after="0" w:line="240" w:lineRule="auto"/>
      <w:ind w:left="36"/>
      <w:jc w:val="center"/>
      <w:outlineLvl w:val="5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7">
    <w:name w:val="heading 7"/>
    <w:basedOn w:val="a0"/>
    <w:next w:val="a0"/>
    <w:link w:val="70"/>
    <w:uiPriority w:val="9"/>
    <w:unhideWhenUsed/>
    <w:qFormat/>
    <w:rsid w:val="00035C86"/>
    <w:pPr>
      <w:keepNext/>
      <w:shd w:val="clear" w:color="auto" w:fill="FFFFFF"/>
      <w:spacing w:after="0" w:line="356" w:lineRule="exact"/>
      <w:ind w:left="918" w:right="562"/>
      <w:jc w:val="center"/>
      <w:outlineLvl w:val="6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8">
    <w:name w:val="heading 8"/>
    <w:basedOn w:val="a0"/>
    <w:next w:val="a0"/>
    <w:link w:val="80"/>
    <w:uiPriority w:val="9"/>
    <w:unhideWhenUsed/>
    <w:qFormat/>
    <w:rsid w:val="00035C86"/>
    <w:pPr>
      <w:keepNext/>
      <w:widowControl w:val="0"/>
      <w:tabs>
        <w:tab w:val="left" w:pos="1296"/>
        <w:tab w:val="left" w:pos="1872"/>
        <w:tab w:val="left" w:pos="3744"/>
        <w:tab w:val="left" w:pos="4608"/>
        <w:tab w:val="left" w:pos="5472"/>
        <w:tab w:val="left" w:pos="6480"/>
        <w:tab w:val="left" w:pos="7488"/>
        <w:tab w:val="left" w:pos="8496"/>
      </w:tabs>
      <w:spacing w:after="0" w:line="240" w:lineRule="auto"/>
      <w:jc w:val="right"/>
      <w:outlineLvl w:val="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9">
    <w:name w:val="heading 9"/>
    <w:basedOn w:val="a0"/>
    <w:next w:val="a0"/>
    <w:link w:val="90"/>
    <w:uiPriority w:val="9"/>
    <w:unhideWhenUsed/>
    <w:qFormat/>
    <w:rsid w:val="00035C86"/>
    <w:pPr>
      <w:keepNext/>
      <w:spacing w:after="100" w:line="240" w:lineRule="auto"/>
      <w:jc w:val="both"/>
      <w:outlineLvl w:val="8"/>
    </w:pPr>
    <w:rPr>
      <w:rFonts w:ascii="Times New Roman" w:eastAsia="Times New Roman" w:hAnsi="Times New Roman" w:cs="Times New Roman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annotation reference"/>
    <w:basedOn w:val="a1"/>
    <w:uiPriority w:val="99"/>
    <w:semiHidden/>
    <w:unhideWhenUsed/>
    <w:rsid w:val="00035C86"/>
    <w:rPr>
      <w:rFonts w:cs="Times New Roman"/>
      <w:sz w:val="16"/>
      <w:szCs w:val="16"/>
    </w:rPr>
  </w:style>
  <w:style w:type="paragraph" w:styleId="a5">
    <w:name w:val="annotation text"/>
    <w:basedOn w:val="a0"/>
    <w:link w:val="a6"/>
    <w:uiPriority w:val="99"/>
    <w:unhideWhenUsed/>
    <w:rsid w:val="00035C86"/>
    <w:pPr>
      <w:spacing w:line="240" w:lineRule="auto"/>
    </w:pPr>
    <w:rPr>
      <w:rFonts w:eastAsia="Times New Roman" w:cs="Times New Roman"/>
      <w:sz w:val="20"/>
      <w:szCs w:val="20"/>
    </w:rPr>
  </w:style>
  <w:style w:type="character" w:customStyle="1" w:styleId="a6">
    <w:name w:val="Текст примечания Знак"/>
    <w:basedOn w:val="a1"/>
    <w:link w:val="a5"/>
    <w:uiPriority w:val="99"/>
    <w:rsid w:val="00035C86"/>
    <w:rPr>
      <w:rFonts w:eastAsia="Times New Roman" w:cs="Times New Roman"/>
      <w:sz w:val="20"/>
      <w:szCs w:val="20"/>
    </w:rPr>
  </w:style>
  <w:style w:type="paragraph" w:styleId="a7">
    <w:name w:val="Balloon Text"/>
    <w:basedOn w:val="a0"/>
    <w:link w:val="a8"/>
    <w:uiPriority w:val="99"/>
    <w:semiHidden/>
    <w:unhideWhenUsed/>
    <w:rsid w:val="00035C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1"/>
    <w:link w:val="a7"/>
    <w:uiPriority w:val="99"/>
    <w:rsid w:val="00035C86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1"/>
    <w:link w:val="1"/>
    <w:uiPriority w:val="99"/>
    <w:rsid w:val="00035C86"/>
    <w:rPr>
      <w:rFonts w:asciiTheme="majorHAnsi" w:eastAsiaTheme="majorEastAsia" w:hAnsiTheme="majorHAnsi" w:cs="Times New Roman"/>
      <w:color w:val="2E74B5" w:themeColor="accent1" w:themeShade="BF"/>
      <w:sz w:val="32"/>
      <w:szCs w:val="32"/>
    </w:rPr>
  </w:style>
  <w:style w:type="character" w:customStyle="1" w:styleId="22">
    <w:name w:val="Заголовок 2 Знак"/>
    <w:basedOn w:val="a1"/>
    <w:link w:val="21"/>
    <w:uiPriority w:val="9"/>
    <w:rsid w:val="00035C86"/>
    <w:rPr>
      <w:rFonts w:ascii="Calibri Light" w:eastAsia="Times New Roman" w:hAnsi="Calibri Light" w:cs="Times New Roman"/>
      <w:color w:val="2F5496"/>
      <w:sz w:val="26"/>
      <w:szCs w:val="26"/>
    </w:rPr>
  </w:style>
  <w:style w:type="character" w:customStyle="1" w:styleId="31">
    <w:name w:val="Заголовок 3 Знак"/>
    <w:basedOn w:val="a1"/>
    <w:link w:val="30"/>
    <w:uiPriority w:val="9"/>
    <w:rsid w:val="00035C86"/>
    <w:rPr>
      <w:rFonts w:ascii="Calibri Light" w:eastAsia="Times New Roman" w:hAnsi="Calibri Light" w:cs="Times New Roman"/>
      <w:color w:val="1F3763"/>
      <w:sz w:val="24"/>
      <w:szCs w:val="24"/>
    </w:rPr>
  </w:style>
  <w:style w:type="character" w:customStyle="1" w:styleId="40">
    <w:name w:val="Заголовок 4 Знак"/>
    <w:basedOn w:val="a1"/>
    <w:link w:val="4"/>
    <w:uiPriority w:val="9"/>
    <w:rsid w:val="00035C86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035C86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035C86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035C86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character" w:customStyle="1" w:styleId="80">
    <w:name w:val="Заголовок 8 Знак"/>
    <w:basedOn w:val="a1"/>
    <w:link w:val="8"/>
    <w:uiPriority w:val="9"/>
    <w:rsid w:val="00035C8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035C86"/>
    <w:rPr>
      <w:rFonts w:ascii="Times New Roman" w:eastAsia="Times New Roman" w:hAnsi="Times New Roman" w:cs="Times New Roman"/>
      <w:lang w:eastAsia="ru-RU"/>
    </w:rPr>
  </w:style>
  <w:style w:type="numbering" w:customStyle="1" w:styleId="11">
    <w:name w:val="Нет списка1"/>
    <w:next w:val="a3"/>
    <w:uiPriority w:val="99"/>
    <w:semiHidden/>
    <w:unhideWhenUsed/>
    <w:rsid w:val="00035C86"/>
  </w:style>
  <w:style w:type="paragraph" w:styleId="a9">
    <w:name w:val="TOC Heading"/>
    <w:basedOn w:val="1"/>
    <w:next w:val="a0"/>
    <w:uiPriority w:val="39"/>
    <w:unhideWhenUsed/>
    <w:qFormat/>
    <w:rsid w:val="00035C86"/>
    <w:pPr>
      <w:outlineLvl w:val="9"/>
    </w:pPr>
    <w:rPr>
      <w:lang w:eastAsia="ru-RU"/>
    </w:rPr>
  </w:style>
  <w:style w:type="paragraph" w:styleId="aa">
    <w:name w:val="header"/>
    <w:aliases w:val="Знак3"/>
    <w:basedOn w:val="a0"/>
    <w:link w:val="ab"/>
    <w:uiPriority w:val="99"/>
    <w:unhideWhenUsed/>
    <w:rsid w:val="00035C86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customStyle="1" w:styleId="ab">
    <w:name w:val="Верхний колонтитул Знак"/>
    <w:aliases w:val="Знак3 Знак"/>
    <w:basedOn w:val="a1"/>
    <w:link w:val="aa"/>
    <w:uiPriority w:val="99"/>
    <w:rsid w:val="00035C86"/>
    <w:rPr>
      <w:rFonts w:eastAsia="Times New Roman" w:cs="Times New Roman"/>
    </w:rPr>
  </w:style>
  <w:style w:type="paragraph" w:styleId="ac">
    <w:name w:val="footer"/>
    <w:basedOn w:val="a0"/>
    <w:link w:val="ad"/>
    <w:uiPriority w:val="99"/>
    <w:unhideWhenUsed/>
    <w:rsid w:val="00035C86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</w:rPr>
  </w:style>
  <w:style w:type="character" w:customStyle="1" w:styleId="ad">
    <w:name w:val="Нижний колонтитул Знак"/>
    <w:basedOn w:val="a1"/>
    <w:link w:val="ac"/>
    <w:uiPriority w:val="99"/>
    <w:rsid w:val="00035C86"/>
    <w:rPr>
      <w:rFonts w:eastAsia="Times New Roman" w:cs="Times New Roman"/>
    </w:rPr>
  </w:style>
  <w:style w:type="paragraph" w:styleId="ae">
    <w:name w:val="List Paragraph"/>
    <w:basedOn w:val="a0"/>
    <w:uiPriority w:val="34"/>
    <w:qFormat/>
    <w:rsid w:val="00035C86"/>
    <w:pPr>
      <w:ind w:left="720"/>
      <w:contextualSpacing/>
    </w:pPr>
    <w:rPr>
      <w:rFonts w:eastAsia="Times New Roman" w:cs="Times New Roman"/>
    </w:rPr>
  </w:style>
  <w:style w:type="paragraph" w:customStyle="1" w:styleId="af">
    <w:name w:val="_Таблица"/>
    <w:basedOn w:val="a0"/>
    <w:link w:val="af0"/>
    <w:qFormat/>
    <w:rsid w:val="00035C86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Номер таблицы"/>
    <w:basedOn w:val="a0"/>
    <w:link w:val="af2"/>
    <w:qFormat/>
    <w:rsid w:val="00035C86"/>
    <w:pPr>
      <w:spacing w:before="120" w:after="12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0">
    <w:name w:val="_Таблица Знак"/>
    <w:basedOn w:val="a1"/>
    <w:link w:val="af"/>
    <w:locked/>
    <w:rsid w:val="00035C86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3">
    <w:name w:val="_ТаблТекст"/>
    <w:basedOn w:val="a0"/>
    <w:link w:val="af4"/>
    <w:qFormat/>
    <w:rsid w:val="00035C86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2">
    <w:name w:val="Номер таблицы Знак"/>
    <w:basedOn w:val="a1"/>
    <w:link w:val="af1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4">
    <w:name w:val="_ТаблТекст Знак"/>
    <w:basedOn w:val="a1"/>
    <w:link w:val="af3"/>
    <w:locked/>
    <w:rsid w:val="00035C86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5">
    <w:name w:val="_ТекстЛП"/>
    <w:basedOn w:val="a0"/>
    <w:link w:val="af6"/>
    <w:qFormat/>
    <w:rsid w:val="00035C86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6">
    <w:name w:val="_ТекстЛП Знак"/>
    <w:basedOn w:val="a1"/>
    <w:link w:val="af5"/>
    <w:locked/>
    <w:rsid w:val="00035C86"/>
    <w:rPr>
      <w:rFonts w:ascii="Times New Roman" w:eastAsia="Times New Roman" w:hAnsi="Times New Roman" w:cs="Times New Roman"/>
      <w:sz w:val="28"/>
      <w:szCs w:val="28"/>
    </w:rPr>
  </w:style>
  <w:style w:type="paragraph" w:styleId="af7">
    <w:name w:val="annotation subject"/>
    <w:basedOn w:val="a5"/>
    <w:next w:val="a5"/>
    <w:link w:val="af8"/>
    <w:uiPriority w:val="99"/>
    <w:semiHidden/>
    <w:unhideWhenUsed/>
    <w:rsid w:val="00035C86"/>
    <w:rPr>
      <w:b/>
      <w:bCs/>
    </w:rPr>
  </w:style>
  <w:style w:type="character" w:customStyle="1" w:styleId="af8">
    <w:name w:val="Тема примечания Знак"/>
    <w:basedOn w:val="a6"/>
    <w:link w:val="af7"/>
    <w:uiPriority w:val="99"/>
    <w:semiHidden/>
    <w:rsid w:val="00035C86"/>
    <w:rPr>
      <w:rFonts w:eastAsia="Times New Roman" w:cs="Times New Roman"/>
      <w:b/>
      <w:bCs/>
      <w:sz w:val="20"/>
      <w:szCs w:val="20"/>
    </w:rPr>
  </w:style>
  <w:style w:type="paragraph" w:customStyle="1" w:styleId="af9">
    <w:name w:val="Заголовок оглавления Знак"/>
    <w:basedOn w:val="a0"/>
    <w:next w:val="a0"/>
    <w:qFormat/>
    <w:rsid w:val="00035C86"/>
    <w:pPr>
      <w:keepNext/>
      <w:keepLines/>
      <w:spacing w:before="240" w:after="0" w:line="240" w:lineRule="auto"/>
      <w:outlineLvl w:val="0"/>
    </w:pPr>
    <w:rPr>
      <w:rFonts w:ascii="Calibri Light" w:eastAsia="Times New Roman" w:hAnsi="Calibri Light" w:cs="Times New Roman"/>
      <w:color w:val="2F5496"/>
      <w:sz w:val="32"/>
      <w:szCs w:val="32"/>
    </w:rPr>
  </w:style>
  <w:style w:type="paragraph" w:customStyle="1" w:styleId="210">
    <w:name w:val="Заголовок 21"/>
    <w:basedOn w:val="a0"/>
    <w:next w:val="a0"/>
    <w:uiPriority w:val="9"/>
    <w:unhideWhenUsed/>
    <w:qFormat/>
    <w:rsid w:val="00035C86"/>
    <w:pPr>
      <w:keepNext/>
      <w:keepLines/>
      <w:spacing w:before="40" w:after="0" w:line="240" w:lineRule="auto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customStyle="1" w:styleId="310">
    <w:name w:val="Заголовок 31"/>
    <w:basedOn w:val="a0"/>
    <w:next w:val="a0"/>
    <w:uiPriority w:val="9"/>
    <w:unhideWhenUsed/>
    <w:qFormat/>
    <w:rsid w:val="00035C86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customStyle="1" w:styleId="ConsPlusNormal">
    <w:name w:val="ConsPlusNormal"/>
    <w:link w:val="ConsPlusNormal1"/>
    <w:rsid w:val="00035C8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23">
    <w:name w:val="Обычный2"/>
    <w:rsid w:val="00035C86"/>
    <w:pPr>
      <w:widowControl w:val="0"/>
      <w:spacing w:after="0" w:line="480" w:lineRule="auto"/>
      <w:ind w:firstLine="560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styleId="afa">
    <w:name w:val="Normal (Web)"/>
    <w:basedOn w:val="a0"/>
    <w:uiPriority w:val="99"/>
    <w:unhideWhenUsed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Основной текст Знак1"/>
    <w:basedOn w:val="a1"/>
    <w:rsid w:val="00035C86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035C86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3">
    <w:name w:val="подзаголовок_1 Знак"/>
    <w:link w:val="14"/>
    <w:locked/>
    <w:rsid w:val="00035C86"/>
    <w:rPr>
      <w:rFonts w:ascii="Times New Roman" w:hAnsi="Times New Roman"/>
      <w:b/>
      <w:sz w:val="24"/>
    </w:rPr>
  </w:style>
  <w:style w:type="paragraph" w:customStyle="1" w:styleId="14">
    <w:name w:val="подзаголовок_1"/>
    <w:basedOn w:val="30"/>
    <w:link w:val="13"/>
    <w:qFormat/>
    <w:rsid w:val="00035C86"/>
    <w:rPr>
      <w:rFonts w:ascii="Times New Roman" w:eastAsiaTheme="minorHAnsi" w:hAnsi="Times New Roman" w:cstheme="minorBidi"/>
      <w:b/>
      <w:color w:val="auto"/>
      <w:szCs w:val="22"/>
    </w:rPr>
  </w:style>
  <w:style w:type="table" w:styleId="afb">
    <w:name w:val="Table Grid"/>
    <w:basedOn w:val="a2"/>
    <w:uiPriority w:val="59"/>
    <w:rsid w:val="00035C86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c">
    <w:name w:val="Hyperlink"/>
    <w:basedOn w:val="a1"/>
    <w:uiPriority w:val="99"/>
    <w:unhideWhenUsed/>
    <w:rsid w:val="00035C86"/>
    <w:rPr>
      <w:rFonts w:cs="Times New Roman"/>
      <w:color w:val="0000FF"/>
      <w:u w:val="single"/>
    </w:rPr>
  </w:style>
  <w:style w:type="paragraph" w:customStyle="1" w:styleId="15">
    <w:name w:val="Заголовок1"/>
    <w:basedOn w:val="a0"/>
    <w:next w:val="a0"/>
    <w:uiPriority w:val="10"/>
    <w:qFormat/>
    <w:rsid w:val="00035C86"/>
    <w:pPr>
      <w:pBdr>
        <w:bottom w:val="single" w:sz="8" w:space="4" w:color="4472C4"/>
      </w:pBdr>
      <w:spacing w:after="300" w:line="240" w:lineRule="auto"/>
      <w:contextualSpacing/>
    </w:pPr>
    <w:rPr>
      <w:rFonts w:ascii="Calibri Light" w:eastAsia="Times New Roman" w:hAnsi="Calibri Light" w:cs="Times New Roman"/>
      <w:color w:val="323E4F"/>
      <w:spacing w:val="5"/>
      <w:kern w:val="28"/>
      <w:sz w:val="52"/>
      <w:szCs w:val="52"/>
    </w:rPr>
  </w:style>
  <w:style w:type="character" w:customStyle="1" w:styleId="16">
    <w:name w:val="Название Знак1"/>
    <w:basedOn w:val="a1"/>
    <w:link w:val="afd"/>
    <w:uiPriority w:val="10"/>
    <w:locked/>
    <w:rsid w:val="00035C86"/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24">
    <w:name w:val="Основной текст (2)"/>
    <w:basedOn w:val="a1"/>
    <w:rsid w:val="00035C86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customStyle="1" w:styleId="Default">
    <w:name w:val="Default"/>
    <w:qFormat/>
    <w:rsid w:val="00035C8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17">
    <w:name w:val="Обычный1"/>
    <w:rsid w:val="00035C86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lang w:eastAsia="ru-RU"/>
    </w:rPr>
  </w:style>
  <w:style w:type="paragraph" w:customStyle="1" w:styleId="ConsPlusCell">
    <w:name w:val="ConsPlusCell"/>
    <w:rsid w:val="00035C8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</w:rPr>
  </w:style>
  <w:style w:type="paragraph" w:styleId="afe">
    <w:name w:val="Body Text Indent"/>
    <w:aliases w:val="Знак13"/>
    <w:basedOn w:val="a0"/>
    <w:link w:val="aff"/>
    <w:uiPriority w:val="99"/>
    <w:rsid w:val="00035C86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character" w:customStyle="1" w:styleId="aff">
    <w:name w:val="Основной текст с отступом Знак"/>
    <w:aliases w:val="Знак13 Знак"/>
    <w:basedOn w:val="a1"/>
    <w:link w:val="afe"/>
    <w:uiPriority w:val="99"/>
    <w:rsid w:val="00035C86"/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styleId="25">
    <w:name w:val="Body Text Indent 2"/>
    <w:aliases w:val="Знак12"/>
    <w:basedOn w:val="a0"/>
    <w:link w:val="26"/>
    <w:uiPriority w:val="99"/>
    <w:unhideWhenUsed/>
    <w:rsid w:val="00035C86"/>
    <w:pPr>
      <w:spacing w:after="120" w:line="480" w:lineRule="auto"/>
      <w:ind w:left="283"/>
    </w:pPr>
    <w:rPr>
      <w:rFonts w:eastAsia="Times New Roman" w:cs="Times New Roman"/>
    </w:rPr>
  </w:style>
  <w:style w:type="character" w:customStyle="1" w:styleId="26">
    <w:name w:val="Основной текст с отступом 2 Знак"/>
    <w:aliases w:val="Знак12 Знак"/>
    <w:basedOn w:val="a1"/>
    <w:link w:val="25"/>
    <w:uiPriority w:val="99"/>
    <w:rsid w:val="00035C86"/>
    <w:rPr>
      <w:rFonts w:eastAsia="Times New Roman" w:cs="Times New Roman"/>
    </w:rPr>
  </w:style>
  <w:style w:type="paragraph" w:customStyle="1" w:styleId="Style2">
    <w:name w:val="Style2"/>
    <w:basedOn w:val="a0"/>
    <w:rsid w:val="00035C86"/>
    <w:pPr>
      <w:widowControl w:val="0"/>
      <w:autoSpaceDE w:val="0"/>
      <w:autoSpaceDN w:val="0"/>
      <w:adjustRightInd w:val="0"/>
      <w:spacing w:after="0" w:line="331" w:lineRule="exact"/>
      <w:ind w:firstLine="62"/>
      <w:jc w:val="both"/>
    </w:pPr>
    <w:rPr>
      <w:rFonts w:ascii="Sylfaen" w:eastAsia="Times New Roman" w:hAnsi="Sylfaen" w:cs="Times New Roman"/>
      <w:sz w:val="28"/>
    </w:rPr>
  </w:style>
  <w:style w:type="paragraph" w:customStyle="1" w:styleId="Style3">
    <w:name w:val="Style3"/>
    <w:basedOn w:val="a0"/>
    <w:rsid w:val="00035C86"/>
    <w:pPr>
      <w:widowControl w:val="0"/>
      <w:autoSpaceDE w:val="0"/>
      <w:autoSpaceDN w:val="0"/>
      <w:adjustRightInd w:val="0"/>
      <w:spacing w:after="0" w:line="323" w:lineRule="exact"/>
      <w:ind w:firstLine="706"/>
      <w:jc w:val="both"/>
    </w:pPr>
    <w:rPr>
      <w:rFonts w:ascii="Sylfaen" w:eastAsia="Times New Roman" w:hAnsi="Sylfaen" w:cs="Times New Roman"/>
      <w:sz w:val="28"/>
    </w:rPr>
  </w:style>
  <w:style w:type="paragraph" w:customStyle="1" w:styleId="Style4">
    <w:name w:val="Style4"/>
    <w:basedOn w:val="a0"/>
    <w:rsid w:val="00035C86"/>
    <w:pPr>
      <w:widowControl w:val="0"/>
      <w:autoSpaceDE w:val="0"/>
      <w:autoSpaceDN w:val="0"/>
      <w:adjustRightInd w:val="0"/>
      <w:spacing w:after="0" w:line="323" w:lineRule="exact"/>
      <w:ind w:firstLine="701"/>
      <w:jc w:val="both"/>
    </w:pPr>
    <w:rPr>
      <w:rFonts w:ascii="Sylfaen" w:eastAsia="Times New Roman" w:hAnsi="Sylfaen" w:cs="Times New Roman"/>
      <w:sz w:val="28"/>
    </w:rPr>
  </w:style>
  <w:style w:type="paragraph" w:customStyle="1" w:styleId="Style5">
    <w:name w:val="Style5"/>
    <w:basedOn w:val="a0"/>
    <w:rsid w:val="00035C86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Arial Black" w:eastAsia="Times New Roman" w:hAnsi="Arial Black" w:cs="Times New Roman"/>
      <w:sz w:val="28"/>
    </w:rPr>
  </w:style>
  <w:style w:type="paragraph" w:customStyle="1" w:styleId="ConsNonformat">
    <w:name w:val="ConsNonformat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lang w:eastAsia="ru-RU"/>
    </w:rPr>
  </w:style>
  <w:style w:type="paragraph" w:customStyle="1" w:styleId="311">
    <w:name w:val="Основной текст 31"/>
    <w:basedOn w:val="a0"/>
    <w:rsid w:val="00035C86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ff0">
    <w:name w:val="Block Text"/>
    <w:basedOn w:val="a0"/>
    <w:uiPriority w:val="99"/>
    <w:rsid w:val="00035C86"/>
    <w:pPr>
      <w:spacing w:after="0" w:line="240" w:lineRule="auto"/>
      <w:ind w:left="900" w:right="-263" w:hanging="360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FontStyle14">
    <w:name w:val="Font Style14"/>
    <w:rsid w:val="00035C86"/>
    <w:rPr>
      <w:rFonts w:ascii="Times New Roman" w:hAnsi="Times New Roman"/>
      <w:sz w:val="16"/>
    </w:rPr>
  </w:style>
  <w:style w:type="character" w:customStyle="1" w:styleId="FontStyle15">
    <w:name w:val="Font Style15"/>
    <w:rsid w:val="00035C86"/>
    <w:rPr>
      <w:rFonts w:ascii="Times New Roman" w:hAnsi="Times New Roman"/>
      <w:b/>
      <w:spacing w:val="-10"/>
      <w:sz w:val="18"/>
    </w:rPr>
  </w:style>
  <w:style w:type="character" w:customStyle="1" w:styleId="FontStyle53">
    <w:name w:val="Font Style53"/>
    <w:rsid w:val="00035C86"/>
    <w:rPr>
      <w:rFonts w:ascii="Times New Roman" w:hAnsi="Times New Roman"/>
      <w:sz w:val="18"/>
    </w:rPr>
  </w:style>
  <w:style w:type="character" w:customStyle="1" w:styleId="FontStyle77">
    <w:name w:val="Font Style77"/>
    <w:rsid w:val="00035C86"/>
    <w:rPr>
      <w:rFonts w:ascii="Times New Roman" w:hAnsi="Times New Roman"/>
      <w:b/>
      <w:i/>
      <w:sz w:val="18"/>
    </w:rPr>
  </w:style>
  <w:style w:type="paragraph" w:customStyle="1" w:styleId="Style43">
    <w:name w:val="Style43"/>
    <w:basedOn w:val="a0"/>
    <w:rsid w:val="00035C86"/>
    <w:pPr>
      <w:widowControl w:val="0"/>
      <w:autoSpaceDE w:val="0"/>
      <w:autoSpaceDN w:val="0"/>
      <w:adjustRightInd w:val="0"/>
      <w:spacing w:after="0" w:line="344" w:lineRule="exact"/>
      <w:ind w:firstLine="240"/>
      <w:jc w:val="both"/>
    </w:pPr>
    <w:rPr>
      <w:rFonts w:ascii="Times New Roman" w:eastAsia="Times New Roman" w:hAnsi="Times New Roman" w:cs="Times New Roman"/>
      <w:sz w:val="28"/>
    </w:rPr>
  </w:style>
  <w:style w:type="paragraph" w:styleId="aff1">
    <w:name w:val="Body Text"/>
    <w:basedOn w:val="a0"/>
    <w:link w:val="aff2"/>
    <w:uiPriority w:val="99"/>
    <w:unhideWhenUsed/>
    <w:rsid w:val="00035C86"/>
    <w:pPr>
      <w:spacing w:after="120" w:line="240" w:lineRule="auto"/>
    </w:pPr>
    <w:rPr>
      <w:rFonts w:eastAsia="Times New Roman" w:cs="Times New Roman"/>
    </w:rPr>
  </w:style>
  <w:style w:type="character" w:customStyle="1" w:styleId="aff2">
    <w:name w:val="Основной текст Знак"/>
    <w:basedOn w:val="a1"/>
    <w:link w:val="aff1"/>
    <w:uiPriority w:val="99"/>
    <w:rsid w:val="00035C86"/>
    <w:rPr>
      <w:rFonts w:eastAsia="Times New Roman" w:cs="Times New Roman"/>
    </w:rPr>
  </w:style>
  <w:style w:type="paragraph" w:customStyle="1" w:styleId="18">
    <w:name w:val="Название объекта1"/>
    <w:basedOn w:val="a0"/>
    <w:next w:val="a0"/>
    <w:uiPriority w:val="35"/>
    <w:unhideWhenUsed/>
    <w:qFormat/>
    <w:rsid w:val="00035C86"/>
    <w:pPr>
      <w:spacing w:after="200" w:line="240" w:lineRule="auto"/>
    </w:pPr>
    <w:rPr>
      <w:rFonts w:eastAsia="Times New Roman" w:cs="Times New Roman"/>
      <w:b/>
      <w:bCs/>
      <w:color w:val="4472C4"/>
      <w:sz w:val="18"/>
      <w:szCs w:val="18"/>
    </w:rPr>
  </w:style>
  <w:style w:type="paragraph" w:customStyle="1" w:styleId="a10">
    <w:name w:val="a1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rame">
    <w:name w:val="grame"/>
    <w:basedOn w:val="a1"/>
    <w:rsid w:val="00035C86"/>
    <w:rPr>
      <w:rFonts w:cs="Times New Roman"/>
    </w:rPr>
  </w:style>
  <w:style w:type="paragraph" w:customStyle="1" w:styleId="a00">
    <w:name w:val="a0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Без интервала1"/>
    <w:aliases w:val="приложения"/>
    <w:next w:val="aff3"/>
    <w:link w:val="NoSpacingChar"/>
    <w:qFormat/>
    <w:rsid w:val="00035C86"/>
    <w:pPr>
      <w:spacing w:after="0" w:line="240" w:lineRule="auto"/>
    </w:pPr>
    <w:rPr>
      <w:rFonts w:eastAsia="Times New Roman" w:cs="Times New Roman"/>
      <w:lang w:eastAsia="ru-RU"/>
    </w:rPr>
  </w:style>
  <w:style w:type="character" w:customStyle="1" w:styleId="aff4">
    <w:name w:val="Без интервала Знак"/>
    <w:basedOn w:val="a1"/>
    <w:uiPriority w:val="1"/>
    <w:locked/>
    <w:rsid w:val="00035C86"/>
    <w:rPr>
      <w:rFonts w:eastAsia="Times New Roman" w:cs="Times New Roman"/>
      <w:lang w:eastAsia="ru-RU"/>
    </w:rPr>
  </w:style>
  <w:style w:type="paragraph" w:customStyle="1" w:styleId="aff5">
    <w:name w:val="для текста"/>
    <w:basedOn w:val="a0"/>
    <w:link w:val="aff6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Calibri"/>
      <w:spacing w:val="1"/>
      <w:sz w:val="24"/>
      <w:szCs w:val="24"/>
      <w:lang w:eastAsia="ar-SA"/>
    </w:rPr>
  </w:style>
  <w:style w:type="character" w:customStyle="1" w:styleId="aff7">
    <w:name w:val="Гипертекстовая ссылка"/>
    <w:basedOn w:val="a1"/>
    <w:uiPriority w:val="99"/>
    <w:rsid w:val="00035C86"/>
    <w:rPr>
      <w:rFonts w:cs="Times New Roman"/>
      <w:b/>
      <w:bCs/>
      <w:color w:val="106BBE"/>
    </w:rPr>
  </w:style>
  <w:style w:type="character" w:customStyle="1" w:styleId="aff6">
    <w:name w:val="для текста Знак"/>
    <w:basedOn w:val="a1"/>
    <w:link w:val="aff5"/>
    <w:locked/>
    <w:rsid w:val="00035C86"/>
    <w:rPr>
      <w:rFonts w:ascii="Times New Roman" w:eastAsia="Times New Roman" w:hAnsi="Times New Roman" w:cs="Calibri"/>
      <w:spacing w:val="1"/>
      <w:sz w:val="24"/>
      <w:szCs w:val="24"/>
      <w:lang w:eastAsia="ar-SA"/>
    </w:rPr>
  </w:style>
  <w:style w:type="paragraph" w:styleId="32">
    <w:name w:val="Body Text 3"/>
    <w:basedOn w:val="a0"/>
    <w:link w:val="33"/>
    <w:uiPriority w:val="99"/>
    <w:unhideWhenUsed/>
    <w:rsid w:val="00035C86"/>
    <w:pPr>
      <w:spacing w:after="120" w:line="240" w:lineRule="auto"/>
    </w:pPr>
    <w:rPr>
      <w:rFonts w:eastAsia="Times New Roman" w:cs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rsid w:val="00035C86"/>
    <w:rPr>
      <w:rFonts w:eastAsia="Times New Roman" w:cs="Times New Roman"/>
      <w:sz w:val="16"/>
      <w:szCs w:val="16"/>
    </w:rPr>
  </w:style>
  <w:style w:type="paragraph" w:customStyle="1" w:styleId="aff8">
    <w:name w:val="Текст ЛП"/>
    <w:basedOn w:val="a0"/>
    <w:link w:val="aff9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f9">
    <w:name w:val="Текст ЛП Знак"/>
    <w:basedOn w:val="a1"/>
    <w:link w:val="aff8"/>
    <w:locked/>
    <w:rsid w:val="00035C86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u">
    <w:name w:val="u"/>
    <w:basedOn w:val="a0"/>
    <w:rsid w:val="00035C86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customStyle="1" w:styleId="h5">
    <w:name w:val="h5"/>
    <w:rsid w:val="00035C86"/>
  </w:style>
  <w:style w:type="character" w:customStyle="1" w:styleId="FontStyle11">
    <w:name w:val="Font Style11"/>
    <w:rsid w:val="00035C86"/>
    <w:rPr>
      <w:rFonts w:ascii="Times New Roman" w:hAnsi="Times New Roman"/>
      <w:sz w:val="20"/>
    </w:rPr>
  </w:style>
  <w:style w:type="paragraph" w:styleId="27">
    <w:name w:val="Body Text 2"/>
    <w:basedOn w:val="a0"/>
    <w:link w:val="28"/>
    <w:uiPriority w:val="99"/>
    <w:unhideWhenUsed/>
    <w:rsid w:val="00035C86"/>
    <w:pPr>
      <w:spacing w:after="120" w:line="480" w:lineRule="auto"/>
    </w:pPr>
    <w:rPr>
      <w:rFonts w:eastAsia="Times New Roman" w:cs="Times New Roman"/>
    </w:rPr>
  </w:style>
  <w:style w:type="character" w:customStyle="1" w:styleId="28">
    <w:name w:val="Основной текст 2 Знак"/>
    <w:basedOn w:val="a1"/>
    <w:link w:val="27"/>
    <w:uiPriority w:val="99"/>
    <w:rsid w:val="00035C86"/>
    <w:rPr>
      <w:rFonts w:eastAsia="Times New Roman" w:cs="Times New Roman"/>
    </w:rPr>
  </w:style>
  <w:style w:type="paragraph" w:customStyle="1" w:styleId="affa">
    <w:name w:val="для таблиц графы"/>
    <w:basedOn w:val="a0"/>
    <w:qFormat/>
    <w:rsid w:val="00035C86"/>
    <w:pPr>
      <w:spacing w:after="0" w:line="14" w:lineRule="auto"/>
      <w:ind w:firstLine="851"/>
      <w:contextualSpacing/>
      <w:jc w:val="both"/>
    </w:pPr>
    <w:rPr>
      <w:rFonts w:ascii="Times New Roman" w:eastAsia="Times New Roman" w:hAnsi="Times New Roman" w:cs="Times New Roman"/>
      <w:sz w:val="2"/>
      <w:szCs w:val="24"/>
    </w:rPr>
  </w:style>
  <w:style w:type="paragraph" w:customStyle="1" w:styleId="ConsPlusTitle">
    <w:name w:val="ConsPlusTitle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affb">
    <w:name w:val="Текст_ЛП_Самара Знак"/>
    <w:basedOn w:val="a0"/>
    <w:link w:val="affc"/>
    <w:autoRedefine/>
    <w:rsid w:val="00035C8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c">
    <w:name w:val="Текст_ЛП_Самара Знак Знак"/>
    <w:link w:val="affb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9">
    <w:name w:val="Нижний колонтитул Знак2"/>
    <w:locked/>
    <w:rsid w:val="00035C86"/>
    <w:rPr>
      <w:sz w:val="14"/>
      <w:lang w:val="ru-RU" w:eastAsia="ru-RU"/>
    </w:rPr>
  </w:style>
  <w:style w:type="paragraph" w:customStyle="1" w:styleId="affd">
    <w:name w:val="Знак Знак Знак"/>
    <w:basedOn w:val="a0"/>
    <w:rsid w:val="00035C86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style1">
    <w:name w:val="style1"/>
    <w:basedOn w:val="a1"/>
    <w:rsid w:val="00035C86"/>
    <w:rPr>
      <w:rFonts w:cs="Times New Roman"/>
    </w:rPr>
  </w:style>
  <w:style w:type="character" w:styleId="affe">
    <w:name w:val="Strong"/>
    <w:basedOn w:val="a1"/>
    <w:uiPriority w:val="22"/>
    <w:qFormat/>
    <w:rsid w:val="00035C86"/>
    <w:rPr>
      <w:rFonts w:cs="Times New Roman"/>
      <w:b/>
      <w:bCs/>
    </w:rPr>
  </w:style>
  <w:style w:type="character" w:customStyle="1" w:styleId="1a">
    <w:name w:val="Просмотренная гиперссылка1"/>
    <w:basedOn w:val="a1"/>
    <w:uiPriority w:val="99"/>
    <w:unhideWhenUsed/>
    <w:rsid w:val="00035C86"/>
    <w:rPr>
      <w:rFonts w:cs="Times New Roman"/>
      <w:color w:val="954F72"/>
      <w:u w:val="single"/>
    </w:rPr>
  </w:style>
  <w:style w:type="paragraph" w:customStyle="1" w:styleId="msonormal0">
    <w:name w:val="msonormal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Верхний колонтитул Знак1"/>
    <w:aliases w:val="Знак3 Знак1"/>
    <w:basedOn w:val="a1"/>
    <w:rsid w:val="00035C86"/>
    <w:rPr>
      <w:rFonts w:ascii="Calibri" w:hAnsi="Calibri" w:cs="Times New Roman"/>
    </w:rPr>
  </w:style>
  <w:style w:type="character" w:customStyle="1" w:styleId="1c">
    <w:name w:val="Основной текст с отступом Знак1"/>
    <w:aliases w:val="Знак13 Знак1"/>
    <w:basedOn w:val="a1"/>
    <w:uiPriority w:val="99"/>
    <w:semiHidden/>
    <w:rsid w:val="00035C86"/>
    <w:rPr>
      <w:rFonts w:ascii="Calibri" w:hAnsi="Calibri" w:cs="Times New Roman"/>
    </w:rPr>
  </w:style>
  <w:style w:type="character" w:customStyle="1" w:styleId="211">
    <w:name w:val="Основной текст с отступом 2 Знак1"/>
    <w:aliases w:val="Знак12 Знак1"/>
    <w:basedOn w:val="a1"/>
    <w:rsid w:val="00035C86"/>
    <w:rPr>
      <w:rFonts w:ascii="Calibri" w:hAnsi="Calibri" w:cs="Times New Roman"/>
    </w:rPr>
  </w:style>
  <w:style w:type="table" w:customStyle="1" w:styleId="1d">
    <w:name w:val="Сетка таблицы1"/>
    <w:basedOn w:val="a2"/>
    <w:next w:val="afb"/>
    <w:uiPriority w:val="59"/>
    <w:rsid w:val="00035C86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0"/>
    <w:link w:val="HTML0"/>
    <w:uiPriority w:val="99"/>
    <w:unhideWhenUsed/>
    <w:rsid w:val="00035C8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Times New Roman"/>
      <w:color w:val="000000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uiPriority w:val="99"/>
    <w:rsid w:val="00035C86"/>
    <w:rPr>
      <w:rFonts w:ascii="Courier New" w:eastAsia="SimSun" w:hAnsi="Courier New" w:cs="Times New Roman"/>
      <w:color w:val="000000"/>
      <w:sz w:val="20"/>
      <w:szCs w:val="20"/>
      <w:lang w:eastAsia="ru-RU"/>
    </w:rPr>
  </w:style>
  <w:style w:type="paragraph" w:styleId="2a">
    <w:name w:val="toc 2"/>
    <w:basedOn w:val="a0"/>
    <w:next w:val="a0"/>
    <w:autoRedefine/>
    <w:uiPriority w:val="39"/>
    <w:unhideWhenUsed/>
    <w:rsid w:val="00035C86"/>
    <w:pPr>
      <w:spacing w:after="100" w:line="276" w:lineRule="auto"/>
      <w:ind w:left="220"/>
    </w:pPr>
    <w:rPr>
      <w:rFonts w:ascii="Calibri" w:eastAsia="Times New Roman" w:hAnsi="Calibri" w:cs="Times New Roman"/>
    </w:rPr>
  </w:style>
  <w:style w:type="paragraph" w:styleId="34">
    <w:name w:val="toc 3"/>
    <w:basedOn w:val="a0"/>
    <w:next w:val="a0"/>
    <w:autoRedefine/>
    <w:uiPriority w:val="39"/>
    <w:unhideWhenUsed/>
    <w:rsid w:val="00035C86"/>
    <w:pPr>
      <w:spacing w:after="100" w:line="276" w:lineRule="auto"/>
      <w:ind w:left="440"/>
    </w:pPr>
    <w:rPr>
      <w:rFonts w:ascii="Calibri" w:eastAsia="Times New Roman" w:hAnsi="Calibri" w:cs="Times New Roman"/>
    </w:rPr>
  </w:style>
  <w:style w:type="paragraph" w:styleId="afff">
    <w:name w:val="Normal Indent"/>
    <w:basedOn w:val="a0"/>
    <w:uiPriority w:val="99"/>
    <w:unhideWhenUsed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Number"/>
    <w:basedOn w:val="a0"/>
    <w:uiPriority w:val="99"/>
    <w:unhideWhenUsed/>
    <w:rsid w:val="00035C86"/>
    <w:pPr>
      <w:numPr>
        <w:numId w:val="6"/>
      </w:numPr>
      <w:tabs>
        <w:tab w:val="num" w:pos="645"/>
        <w:tab w:val="num" w:pos="2125"/>
      </w:tabs>
      <w:spacing w:after="0" w:line="240" w:lineRule="auto"/>
      <w:ind w:left="645" w:hanging="645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">
    <w:name w:val="List Bullet 2"/>
    <w:basedOn w:val="a0"/>
    <w:autoRedefine/>
    <w:uiPriority w:val="99"/>
    <w:unhideWhenUsed/>
    <w:rsid w:val="00035C86"/>
    <w:pPr>
      <w:numPr>
        <w:numId w:val="7"/>
      </w:numPr>
      <w:spacing w:after="0" w:line="240" w:lineRule="auto"/>
      <w:ind w:left="1068" w:right="57" w:firstLine="72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List Bullet 3"/>
    <w:basedOn w:val="a0"/>
    <w:autoRedefine/>
    <w:uiPriority w:val="99"/>
    <w:unhideWhenUsed/>
    <w:rsid w:val="00035C86"/>
    <w:pPr>
      <w:numPr>
        <w:numId w:val="8"/>
      </w:numPr>
      <w:tabs>
        <w:tab w:val="left" w:pos="900"/>
        <w:tab w:val="num" w:pos="926"/>
        <w:tab w:val="left" w:pos="11880"/>
      </w:tabs>
      <w:spacing w:after="0" w:line="240" w:lineRule="auto"/>
      <w:ind w:left="92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0">
    <w:name w:val="List Number 2"/>
    <w:basedOn w:val="a0"/>
    <w:uiPriority w:val="99"/>
    <w:unhideWhenUsed/>
    <w:rsid w:val="00035C86"/>
    <w:pPr>
      <w:numPr>
        <w:numId w:val="9"/>
      </w:numPr>
      <w:tabs>
        <w:tab w:val="decimal" w:pos="360"/>
        <w:tab w:val="num" w:pos="1287"/>
        <w:tab w:val="decimal" w:pos="1418"/>
      </w:tabs>
      <w:spacing w:after="0" w:line="240" w:lineRule="auto"/>
      <w:ind w:left="1287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Indent 3"/>
    <w:basedOn w:val="a0"/>
    <w:link w:val="36"/>
    <w:uiPriority w:val="99"/>
    <w:unhideWhenUsed/>
    <w:rsid w:val="00035C86"/>
    <w:pPr>
      <w:widowControl w:val="0"/>
      <w:tabs>
        <w:tab w:val="left" w:pos="1296"/>
        <w:tab w:val="left" w:pos="2592"/>
        <w:tab w:val="left" w:pos="3456"/>
        <w:tab w:val="left" w:pos="4608"/>
        <w:tab w:val="left" w:pos="6480"/>
        <w:tab w:val="left" w:pos="8496"/>
      </w:tabs>
      <w:spacing w:after="24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6">
    <w:name w:val="Основной текст с отступом 3 Знак"/>
    <w:basedOn w:val="a1"/>
    <w:link w:val="35"/>
    <w:uiPriority w:val="99"/>
    <w:rsid w:val="00035C8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0">
    <w:name w:val="Document Map"/>
    <w:basedOn w:val="a0"/>
    <w:link w:val="afff1"/>
    <w:uiPriority w:val="99"/>
    <w:semiHidden/>
    <w:unhideWhenUsed/>
    <w:rsid w:val="00035C86"/>
    <w:pPr>
      <w:shd w:val="clear" w:color="auto" w:fill="000080"/>
      <w:spacing w:after="0" w:line="240" w:lineRule="auto"/>
    </w:pPr>
    <w:rPr>
      <w:rFonts w:ascii="Tahoma" w:eastAsia="Times New Roman" w:hAnsi="Tahoma" w:cs="Times New Roman"/>
      <w:sz w:val="20"/>
      <w:szCs w:val="20"/>
      <w:lang w:eastAsia="ru-RU"/>
    </w:rPr>
  </w:style>
  <w:style w:type="character" w:customStyle="1" w:styleId="afff1">
    <w:name w:val="Схема документа Знак"/>
    <w:basedOn w:val="a1"/>
    <w:link w:val="afff0"/>
    <w:uiPriority w:val="99"/>
    <w:semiHidden/>
    <w:rsid w:val="00035C86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afff2">
    <w:name w:val="Plain Text"/>
    <w:basedOn w:val="a0"/>
    <w:link w:val="afff3"/>
    <w:uiPriority w:val="99"/>
    <w:unhideWhenUsed/>
    <w:rsid w:val="00035C86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3">
    <w:name w:val="Текст Знак"/>
    <w:basedOn w:val="a1"/>
    <w:link w:val="afff2"/>
    <w:uiPriority w:val="99"/>
    <w:rsid w:val="00035C86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e">
    <w:name w:val="Заголовок оглавления1"/>
    <w:basedOn w:val="1"/>
    <w:next w:val="a0"/>
    <w:uiPriority w:val="39"/>
    <w:semiHidden/>
    <w:unhideWhenUsed/>
    <w:qFormat/>
    <w:rsid w:val="00035C86"/>
    <w:pPr>
      <w:spacing w:before="480" w:line="276" w:lineRule="auto"/>
      <w:outlineLvl w:val="9"/>
    </w:pPr>
    <w:rPr>
      <w:rFonts w:ascii="Cambria" w:eastAsia="Times New Roman" w:hAnsi="Cambria"/>
      <w:b/>
      <w:bCs/>
      <w:sz w:val="28"/>
      <w:szCs w:val="28"/>
      <w:lang w:eastAsia="ru-RU"/>
    </w:rPr>
  </w:style>
  <w:style w:type="paragraph" w:customStyle="1" w:styleId="2b">
    <w:name w:val="Стиль2"/>
    <w:basedOn w:val="a0"/>
    <w:rsid w:val="00035C86"/>
    <w:pPr>
      <w:widowControl w:val="0"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12">
    <w:name w:val="Основной текст с отступом 21"/>
    <w:basedOn w:val="a0"/>
    <w:rsid w:val="00035C86"/>
    <w:pPr>
      <w:widowControl w:val="0"/>
      <w:spacing w:after="0" w:line="240" w:lineRule="auto"/>
      <w:ind w:firstLine="5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">
    <w:name w:val="xl24"/>
    <w:basedOn w:val="a0"/>
    <w:rsid w:val="00035C8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">
    <w:name w:val="1_основной"/>
    <w:basedOn w:val="a0"/>
    <w:rsid w:val="00035C86"/>
    <w:pPr>
      <w:spacing w:after="0" w:line="240" w:lineRule="auto"/>
      <w:ind w:firstLine="54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1">
    <w:name w:val="f1"/>
    <w:rsid w:val="00035C86"/>
    <w:pPr>
      <w:spacing w:before="100" w:beforeAutospacing="1" w:after="100" w:afterAutospacing="1" w:line="288" w:lineRule="auto"/>
    </w:pPr>
    <w:rPr>
      <w:rFonts w:ascii="Arial" w:eastAsia="Times New Roman" w:hAnsi="Arial" w:cs="Arial"/>
      <w:lang w:eastAsia="ru-RU"/>
    </w:rPr>
  </w:style>
  <w:style w:type="paragraph" w:customStyle="1" w:styleId="000">
    <w:name w:val="Основной текст с отст000"/>
    <w:basedOn w:val="a0"/>
    <w:rsid w:val="00035C86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rsid w:val="00035C86"/>
    <w:pPr>
      <w:widowControl w:val="0"/>
      <w:spacing w:after="0" w:line="420" w:lineRule="auto"/>
      <w:ind w:left="240" w:firstLine="54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4">
    <w:name w:val="Знак Знак Знак Знак Знак Знак Знак Знак Знак Знак Знак Знак Знак"/>
    <w:basedOn w:val="a0"/>
    <w:autoRedefine/>
    <w:rsid w:val="00035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213">
    <w:name w:val="Основной текст 21"/>
    <w:basedOn w:val="a0"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5">
    <w:name w:val="Знак"/>
    <w:basedOn w:val="a0"/>
    <w:rsid w:val="00035C86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enter1">
    <w:name w:val="center1"/>
    <w:basedOn w:val="a0"/>
    <w:rsid w:val="00035C86"/>
    <w:pPr>
      <w:spacing w:before="100" w:beforeAutospacing="1" w:after="100" w:afterAutospacing="1" w:line="240" w:lineRule="auto"/>
      <w:jc w:val="center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customStyle="1" w:styleId="Heading">
    <w:name w:val="Heading"/>
    <w:rsid w:val="00035C86"/>
    <w:pPr>
      <w:widowControl w:val="0"/>
      <w:autoSpaceDE w:val="0"/>
      <w:autoSpaceDN w:val="0"/>
      <w:spacing w:after="0" w:line="240" w:lineRule="auto"/>
    </w:pPr>
    <w:rPr>
      <w:rFonts w:ascii="Arial" w:eastAsia="SimSun" w:hAnsi="Arial" w:cs="Arial"/>
      <w:b/>
      <w:bCs/>
      <w:lang w:eastAsia="ru-RU"/>
    </w:rPr>
  </w:style>
  <w:style w:type="paragraph" w:customStyle="1" w:styleId="afff6">
    <w:name w:val="Заголовок статьи"/>
    <w:basedOn w:val="a0"/>
    <w:next w:val="a0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10">
    <w:name w:val="Style1"/>
    <w:basedOn w:val="a0"/>
    <w:rsid w:val="00035C86"/>
    <w:pPr>
      <w:widowControl w:val="0"/>
      <w:autoSpaceDE w:val="0"/>
      <w:autoSpaceDN w:val="0"/>
      <w:adjustRightInd w:val="0"/>
      <w:spacing w:after="0" w:line="233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0"/>
    <w:rsid w:val="00035C86"/>
    <w:pPr>
      <w:widowControl w:val="0"/>
      <w:autoSpaceDE w:val="0"/>
      <w:autoSpaceDN w:val="0"/>
      <w:adjustRightInd w:val="0"/>
      <w:spacing w:after="0" w:line="185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0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0"/>
    <w:rsid w:val="00035C86"/>
    <w:pPr>
      <w:widowControl w:val="0"/>
      <w:autoSpaceDE w:val="0"/>
      <w:autoSpaceDN w:val="0"/>
      <w:adjustRightInd w:val="0"/>
      <w:spacing w:after="0" w:line="186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0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0"/>
    <w:rsid w:val="00035C86"/>
    <w:pPr>
      <w:widowControl w:val="0"/>
      <w:autoSpaceDE w:val="0"/>
      <w:autoSpaceDN w:val="0"/>
      <w:adjustRightInd w:val="0"/>
      <w:spacing w:after="0" w:line="21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0"/>
    <w:rsid w:val="00035C86"/>
    <w:pPr>
      <w:widowControl w:val="0"/>
      <w:autoSpaceDE w:val="0"/>
      <w:autoSpaceDN w:val="0"/>
      <w:adjustRightInd w:val="0"/>
      <w:spacing w:after="0" w:line="177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0">
    <w:name w:val="Основной текст 22"/>
    <w:basedOn w:val="a0"/>
    <w:rsid w:val="00035C8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ustify2">
    <w:name w:val="justify2"/>
    <w:basedOn w:val="a0"/>
    <w:rsid w:val="00035C86"/>
    <w:pPr>
      <w:spacing w:before="100" w:after="100" w:line="240" w:lineRule="auto"/>
      <w:ind w:firstLine="6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0">
    <w:name w:val="Табл1"/>
    <w:basedOn w:val="a0"/>
    <w:rsid w:val="00035C8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</w:style>
  <w:style w:type="paragraph" w:customStyle="1" w:styleId="Preformat">
    <w:name w:val="Preformat"/>
    <w:rsid w:val="00035C8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character" w:customStyle="1" w:styleId="afff7">
    <w:name w:val="Основной текст Руководства Знак Знак Знак"/>
    <w:link w:val="afff8"/>
    <w:locked/>
    <w:rsid w:val="00035C86"/>
    <w:rPr>
      <w:b/>
      <w:sz w:val="24"/>
      <w:lang w:eastAsia="ru-RU"/>
    </w:rPr>
  </w:style>
  <w:style w:type="paragraph" w:customStyle="1" w:styleId="afff8">
    <w:name w:val="Основной текст Руководства Знак Знак"/>
    <w:basedOn w:val="a0"/>
    <w:link w:val="afff7"/>
    <w:rsid w:val="00035C86"/>
    <w:pPr>
      <w:tabs>
        <w:tab w:val="left" w:pos="1247"/>
        <w:tab w:val="left" w:pos="1361"/>
        <w:tab w:val="left" w:pos="1531"/>
      </w:tabs>
      <w:spacing w:after="0" w:line="240" w:lineRule="auto"/>
      <w:ind w:firstLine="709"/>
      <w:jc w:val="both"/>
    </w:pPr>
    <w:rPr>
      <w:b/>
      <w:sz w:val="24"/>
      <w:lang w:eastAsia="ru-RU"/>
    </w:rPr>
  </w:style>
  <w:style w:type="paragraph" w:customStyle="1" w:styleId="1f1">
    <w:name w:val="Знак1"/>
    <w:basedOn w:val="a0"/>
    <w:autoRedefine/>
    <w:rsid w:val="00035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afff9">
    <w:name w:val="Содержимое таблицы"/>
    <w:basedOn w:val="a0"/>
    <w:rsid w:val="00035C86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61">
    <w:name w:val="Заголовок 61"/>
    <w:basedOn w:val="a0"/>
    <w:next w:val="a0"/>
    <w:rsid w:val="00035C86"/>
    <w:pPr>
      <w:keepNext/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customStyle="1" w:styleId="230">
    <w:name w:val="Основной текст 23"/>
    <w:basedOn w:val="a0"/>
    <w:rsid w:val="00035C86"/>
    <w:pPr>
      <w:widowControl w:val="0"/>
      <w:suppressAutoHyphens/>
      <w:autoSpaceDE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c">
    <w:name w:val="Знак Знак2 Знак"/>
    <w:basedOn w:val="a0"/>
    <w:semiHidden/>
    <w:rsid w:val="00035C86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2">
    <w:name w:val="Обычный (веб)1"/>
    <w:rsid w:val="00035C86"/>
    <w:pPr>
      <w:widowControl w:val="0"/>
      <w:suppressAutoHyphens/>
      <w:spacing w:after="0" w:line="100" w:lineRule="atLeast"/>
      <w:ind w:firstLine="900"/>
      <w:jc w:val="both"/>
    </w:pPr>
    <w:rPr>
      <w:rFonts w:ascii="Arial" w:eastAsia="Times New Roman" w:hAnsi="Arial" w:cs="Arial"/>
      <w:kern w:val="2"/>
      <w:sz w:val="26"/>
      <w:szCs w:val="26"/>
      <w:lang w:eastAsia="ar-SA"/>
    </w:rPr>
  </w:style>
  <w:style w:type="paragraph" w:customStyle="1" w:styleId="214">
    <w:name w:val="Нумерованный список 21"/>
    <w:basedOn w:val="a0"/>
    <w:rsid w:val="00035C86"/>
    <w:pPr>
      <w:tabs>
        <w:tab w:val="decimal" w:pos="-12618"/>
        <w:tab w:val="decimal" w:pos="-11560"/>
        <w:tab w:val="decimal" w:pos="-11313"/>
      </w:tabs>
      <w:suppressAutoHyphens/>
      <w:spacing w:after="0" w:line="240" w:lineRule="auto"/>
      <w:ind w:left="-927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NoSpacingChar">
    <w:name w:val="No Spacing Char"/>
    <w:link w:val="19"/>
    <w:locked/>
    <w:rsid w:val="00035C86"/>
    <w:rPr>
      <w:rFonts w:eastAsia="Times New Roman" w:cs="Times New Roman"/>
      <w:lang w:eastAsia="ru-RU"/>
    </w:rPr>
  </w:style>
  <w:style w:type="paragraph" w:customStyle="1" w:styleId="1f3">
    <w:name w:val="Абзац списка1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CharChar1">
    <w:name w:val="Char Char1 Знак Знак Знак"/>
    <w:basedOn w:val="a0"/>
    <w:rsid w:val="00035C86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40">
    <w:name w:val="текст 14 Знак"/>
    <w:link w:val="141"/>
    <w:locked/>
    <w:rsid w:val="00035C86"/>
    <w:rPr>
      <w:rFonts w:ascii="Times New Roman" w:hAnsi="Times New Roman"/>
      <w:sz w:val="28"/>
      <w:lang w:eastAsia="ru-RU"/>
    </w:rPr>
  </w:style>
  <w:style w:type="paragraph" w:customStyle="1" w:styleId="141">
    <w:name w:val="текст 14"/>
    <w:basedOn w:val="a0"/>
    <w:link w:val="140"/>
    <w:qFormat/>
    <w:rsid w:val="00035C86"/>
    <w:pPr>
      <w:spacing w:after="0" w:line="360" w:lineRule="auto"/>
      <w:ind w:firstLine="709"/>
      <w:jc w:val="both"/>
    </w:pPr>
    <w:rPr>
      <w:rFonts w:ascii="Times New Roman" w:hAnsi="Times New Roman"/>
      <w:sz w:val="28"/>
      <w:lang w:eastAsia="ru-RU"/>
    </w:rPr>
  </w:style>
  <w:style w:type="paragraph" w:customStyle="1" w:styleId="123">
    <w:name w:val="123"/>
    <w:rsid w:val="00035C86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afffa">
    <w:name w:val="Базовый"/>
    <w:rsid w:val="00035C86"/>
    <w:pPr>
      <w:tabs>
        <w:tab w:val="left" w:pos="709"/>
      </w:tabs>
      <w:suppressAutoHyphens/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customStyle="1" w:styleId="afffb">
    <w:name w:val="Нормальный (таблица)"/>
    <w:basedOn w:val="a0"/>
    <w:next w:val="a0"/>
    <w:uiPriority w:val="99"/>
    <w:rsid w:val="00035C8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1f4">
    <w:name w:val="Знак Знак Знак1"/>
    <w:basedOn w:val="a0"/>
    <w:rsid w:val="00035C86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c">
    <w:name w:val="Комментарий"/>
    <w:basedOn w:val="a0"/>
    <w:next w:val="a0"/>
    <w:uiPriority w:val="99"/>
    <w:rsid w:val="00035C86"/>
    <w:pPr>
      <w:widowControl w:val="0"/>
      <w:shd w:val="clear" w:color="auto" w:fill="F0F0F0"/>
      <w:autoSpaceDE w:val="0"/>
      <w:autoSpaceDN w:val="0"/>
      <w:adjustRightInd w:val="0"/>
      <w:spacing w:before="75" w:after="0" w:line="240" w:lineRule="auto"/>
      <w:jc w:val="both"/>
    </w:pPr>
    <w:rPr>
      <w:rFonts w:ascii="Arial" w:eastAsia="Times New Roman" w:hAnsi="Arial" w:cs="Arial"/>
      <w:color w:val="353842"/>
      <w:sz w:val="24"/>
      <w:szCs w:val="24"/>
      <w:lang w:eastAsia="ru-RU"/>
    </w:rPr>
  </w:style>
  <w:style w:type="paragraph" w:customStyle="1" w:styleId="afffd">
    <w:name w:val="Информация об изменениях документа"/>
    <w:basedOn w:val="afffc"/>
    <w:next w:val="a0"/>
    <w:uiPriority w:val="99"/>
    <w:rsid w:val="00035C86"/>
    <w:pPr>
      <w:spacing w:before="0"/>
    </w:pPr>
    <w:rPr>
      <w:i/>
      <w:iCs/>
    </w:rPr>
  </w:style>
  <w:style w:type="paragraph" w:customStyle="1" w:styleId="afffe">
    <w:name w:val="Прижатый влево"/>
    <w:basedOn w:val="a0"/>
    <w:next w:val="a0"/>
    <w:uiPriority w:val="99"/>
    <w:rsid w:val="00035C8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fff">
    <w:name w:val="Таблицы (моноширинный)"/>
    <w:basedOn w:val="a0"/>
    <w:next w:val="a0"/>
    <w:rsid w:val="00035C8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ListParagraph1">
    <w:name w:val="List Paragraph1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NoSpacing1">
    <w:name w:val="No Spacing1"/>
    <w:rsid w:val="00035C86"/>
    <w:pPr>
      <w:spacing w:line="256" w:lineRule="auto"/>
    </w:pPr>
    <w:rPr>
      <w:rFonts w:ascii="Calibri" w:eastAsia="Times New Roman" w:hAnsi="Calibri" w:cs="Times New Roman"/>
    </w:rPr>
  </w:style>
  <w:style w:type="paragraph" w:customStyle="1" w:styleId="2d">
    <w:name w:val="Абзац списка2"/>
    <w:basedOn w:val="a0"/>
    <w:rsid w:val="00035C86"/>
    <w:pPr>
      <w:spacing w:after="40" w:line="288" w:lineRule="auto"/>
      <w:ind w:left="720" w:firstLine="709"/>
    </w:pPr>
    <w:rPr>
      <w:rFonts w:ascii="Arial" w:eastAsia="Times New Roman" w:hAnsi="Arial" w:cs="Arial"/>
      <w:kern w:val="32"/>
      <w:sz w:val="20"/>
      <w:szCs w:val="20"/>
      <w:lang w:eastAsia="ru-RU"/>
    </w:rPr>
  </w:style>
  <w:style w:type="paragraph" w:customStyle="1" w:styleId="2e">
    <w:name w:val="Без интервала2"/>
    <w:rsid w:val="00035C86"/>
    <w:pPr>
      <w:spacing w:after="0" w:line="240" w:lineRule="auto"/>
    </w:pPr>
    <w:rPr>
      <w:rFonts w:ascii="Calibri" w:eastAsia="Times New Roman" w:hAnsi="Calibri" w:cs="Times New Roman"/>
      <w:szCs w:val="20"/>
    </w:rPr>
  </w:style>
  <w:style w:type="paragraph" w:customStyle="1" w:styleId="affff0">
    <w:name w:val="Для таблиц"/>
    <w:basedOn w:val="aff8"/>
    <w:qFormat/>
    <w:rsid w:val="00035C86"/>
    <w:pPr>
      <w:spacing w:line="12" w:lineRule="auto"/>
      <w:jc w:val="right"/>
    </w:pPr>
    <w:rPr>
      <w:b/>
      <w:sz w:val="2"/>
      <w:szCs w:val="20"/>
    </w:rPr>
  </w:style>
  <w:style w:type="character" w:styleId="affff1">
    <w:name w:val="page number"/>
    <w:basedOn w:val="a1"/>
    <w:uiPriority w:val="99"/>
    <w:unhideWhenUsed/>
    <w:rsid w:val="00035C86"/>
    <w:rPr>
      <w:rFonts w:ascii="Times New Roman" w:hAnsi="Times New Roman" w:cs="Times New Roman"/>
    </w:rPr>
  </w:style>
  <w:style w:type="character" w:customStyle="1" w:styleId="120">
    <w:name w:val="Основной текст Знак12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110">
    <w:name w:val="Основной текст Знак11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100">
    <w:name w:val="Основной текст Знак10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91">
    <w:name w:val="Основной текст Знак9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81">
    <w:name w:val="Основной текст Знак8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71">
    <w:name w:val="Основной текст Знак7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62">
    <w:name w:val="Основной текст Знак6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51">
    <w:name w:val="Основной текст Знак5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41">
    <w:name w:val="Основной текст Знак4"/>
    <w:basedOn w:val="a1"/>
    <w:uiPriority w:val="99"/>
    <w:semiHidden/>
    <w:rsid w:val="00035C86"/>
    <w:rPr>
      <w:rFonts w:ascii="Times New Roman" w:hAnsi="Times New Roman" w:cs="Times New Roman"/>
    </w:rPr>
  </w:style>
  <w:style w:type="character" w:customStyle="1" w:styleId="37">
    <w:name w:val="Основной текст Знак3"/>
    <w:basedOn w:val="a1"/>
    <w:rsid w:val="00035C86"/>
    <w:rPr>
      <w:rFonts w:ascii="Times New Roman" w:hAnsi="Times New Roman" w:cs="Times New Roman"/>
    </w:rPr>
  </w:style>
  <w:style w:type="character" w:customStyle="1" w:styleId="2f">
    <w:name w:val="Верхний колонтитул Знак2"/>
    <w:locked/>
    <w:rsid w:val="00035C86"/>
    <w:rPr>
      <w:sz w:val="14"/>
      <w:lang w:val="ru-RU" w:eastAsia="ru-RU"/>
    </w:rPr>
  </w:style>
  <w:style w:type="character" w:customStyle="1" w:styleId="d1">
    <w:name w:val="d1"/>
    <w:rsid w:val="00035C86"/>
    <w:rPr>
      <w:rFonts w:ascii="Times New Roman" w:hAnsi="Times New Roman"/>
      <w:b/>
      <w:sz w:val="25"/>
    </w:rPr>
  </w:style>
  <w:style w:type="character" w:customStyle="1" w:styleId="ConsPlusNormal0">
    <w:name w:val="ConsPlusNormal Знак"/>
    <w:rsid w:val="00035C86"/>
    <w:rPr>
      <w:rFonts w:ascii="Arial" w:hAnsi="Arial"/>
      <w:lang w:val="ru-RU" w:eastAsia="ru-RU"/>
    </w:rPr>
  </w:style>
  <w:style w:type="character" w:customStyle="1" w:styleId="FontStyle12">
    <w:name w:val="Font Style12"/>
    <w:rsid w:val="00035C86"/>
    <w:rPr>
      <w:rFonts w:ascii="Times New Roman" w:hAnsi="Times New Roman"/>
      <w:b/>
      <w:sz w:val="16"/>
    </w:rPr>
  </w:style>
  <w:style w:type="character" w:customStyle="1" w:styleId="FontStyle13">
    <w:name w:val="Font Style13"/>
    <w:rsid w:val="00035C86"/>
    <w:rPr>
      <w:rFonts w:ascii="Times New Roman" w:hAnsi="Times New Roman"/>
      <w:spacing w:val="-10"/>
      <w:sz w:val="20"/>
    </w:rPr>
  </w:style>
  <w:style w:type="character" w:customStyle="1" w:styleId="FontStyle16">
    <w:name w:val="Font Style16"/>
    <w:rsid w:val="00035C86"/>
    <w:rPr>
      <w:rFonts w:ascii="Times New Roman" w:hAnsi="Times New Roman"/>
      <w:spacing w:val="-10"/>
      <w:sz w:val="18"/>
    </w:rPr>
  </w:style>
  <w:style w:type="character" w:customStyle="1" w:styleId="FontStyle18">
    <w:name w:val="Font Style18"/>
    <w:rsid w:val="00035C86"/>
    <w:rPr>
      <w:rFonts w:ascii="Times New Roman" w:hAnsi="Times New Roman"/>
      <w:b/>
      <w:spacing w:val="-10"/>
      <w:sz w:val="18"/>
    </w:rPr>
  </w:style>
  <w:style w:type="character" w:customStyle="1" w:styleId="FontStyle19">
    <w:name w:val="Font Style19"/>
    <w:rsid w:val="00035C86"/>
    <w:rPr>
      <w:rFonts w:ascii="Times New Roman" w:hAnsi="Times New Roman"/>
      <w:spacing w:val="-10"/>
      <w:sz w:val="16"/>
    </w:rPr>
  </w:style>
  <w:style w:type="character" w:customStyle="1" w:styleId="FontStyle20">
    <w:name w:val="Font Style20"/>
    <w:rsid w:val="00035C86"/>
    <w:rPr>
      <w:rFonts w:ascii="Times New Roman" w:hAnsi="Times New Roman"/>
      <w:spacing w:val="-10"/>
      <w:sz w:val="12"/>
    </w:rPr>
  </w:style>
  <w:style w:type="character" w:customStyle="1" w:styleId="FontStyle21">
    <w:name w:val="Font Style21"/>
    <w:rsid w:val="00035C86"/>
    <w:rPr>
      <w:rFonts w:ascii="Times New Roman" w:hAnsi="Times New Roman"/>
      <w:b/>
      <w:smallCaps/>
      <w:sz w:val="12"/>
    </w:rPr>
  </w:style>
  <w:style w:type="character" w:customStyle="1" w:styleId="FontStyle22">
    <w:name w:val="Font Style22"/>
    <w:rsid w:val="00035C86"/>
    <w:rPr>
      <w:rFonts w:ascii="Times New Roman" w:hAnsi="Times New Roman"/>
      <w:b/>
      <w:spacing w:val="-10"/>
      <w:sz w:val="16"/>
    </w:rPr>
  </w:style>
  <w:style w:type="character" w:customStyle="1" w:styleId="FontStyle24">
    <w:name w:val="Font Style24"/>
    <w:rsid w:val="00035C86"/>
    <w:rPr>
      <w:rFonts w:ascii="Franklin Gothic Demi Cond" w:hAnsi="Franklin Gothic Demi Cond"/>
      <w:b/>
      <w:sz w:val="30"/>
    </w:rPr>
  </w:style>
  <w:style w:type="character" w:customStyle="1" w:styleId="FontStyle25">
    <w:name w:val="Font Style25"/>
    <w:rsid w:val="00035C86"/>
    <w:rPr>
      <w:rFonts w:ascii="Times New Roman" w:hAnsi="Times New Roman"/>
      <w:b/>
      <w:sz w:val="22"/>
    </w:rPr>
  </w:style>
  <w:style w:type="character" w:customStyle="1" w:styleId="FontStyle27">
    <w:name w:val="Font Style27"/>
    <w:rsid w:val="00035C86"/>
    <w:rPr>
      <w:rFonts w:ascii="Franklin Gothic Book" w:hAnsi="Franklin Gothic Book"/>
      <w:sz w:val="56"/>
    </w:rPr>
  </w:style>
  <w:style w:type="character" w:customStyle="1" w:styleId="Heading1Char">
    <w:name w:val="Heading 1 Char"/>
    <w:locked/>
    <w:rsid w:val="00035C86"/>
    <w:rPr>
      <w:rFonts w:ascii="Courier New" w:hAnsi="Courier New"/>
      <w:b/>
      <w:sz w:val="20"/>
      <w:lang w:eastAsia="ru-RU"/>
    </w:rPr>
  </w:style>
  <w:style w:type="character" w:customStyle="1" w:styleId="Heading2Char">
    <w:name w:val="Heading 2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3Char">
    <w:name w:val="Heading 3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4Char">
    <w:name w:val="Heading 4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5Char">
    <w:name w:val="Heading 5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6Char">
    <w:name w:val="Heading 6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7Char">
    <w:name w:val="Heading 7 Char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8Char">
    <w:name w:val="Heading 8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Heading9Char">
    <w:name w:val="Heading 9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IndentChar">
    <w:name w:val="Body Text Indent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HeaderChar">
    <w:name w:val="Header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FooterChar">
    <w:name w:val="Footer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PlainTextChar">
    <w:name w:val="Plain Text Char"/>
    <w:locked/>
    <w:rsid w:val="00035C86"/>
    <w:rPr>
      <w:rFonts w:ascii="Courier New" w:hAnsi="Courier New"/>
      <w:sz w:val="20"/>
      <w:lang w:eastAsia="ru-RU"/>
    </w:rPr>
  </w:style>
  <w:style w:type="character" w:customStyle="1" w:styleId="BodyTextIndent3Char">
    <w:name w:val="Body Text Indent 3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Char">
    <w:name w:val="Body Text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BodyTextIndent2Char">
    <w:name w:val="Body Text Indent 2 Char"/>
    <w:locked/>
    <w:rsid w:val="00035C86"/>
    <w:rPr>
      <w:rFonts w:ascii="Arial" w:hAnsi="Arial"/>
      <w:sz w:val="20"/>
      <w:lang w:eastAsia="ru-RU"/>
    </w:rPr>
  </w:style>
  <w:style w:type="character" w:customStyle="1" w:styleId="BodyText2Char">
    <w:name w:val="Body Text 2 Char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BodyText3Char">
    <w:name w:val="Body Text 3 Char"/>
    <w:locked/>
    <w:rsid w:val="00035C86"/>
    <w:rPr>
      <w:rFonts w:ascii="Times New Roman" w:hAnsi="Times New Roman"/>
      <w:sz w:val="20"/>
      <w:lang w:eastAsia="ru-RU"/>
    </w:rPr>
  </w:style>
  <w:style w:type="character" w:customStyle="1" w:styleId="BalloonTextChar">
    <w:name w:val="Balloon Text Char"/>
    <w:locked/>
    <w:rsid w:val="00035C86"/>
    <w:rPr>
      <w:rFonts w:ascii="Tahoma" w:hAnsi="Tahoma"/>
      <w:sz w:val="16"/>
      <w:lang w:eastAsia="ru-RU"/>
    </w:rPr>
  </w:style>
  <w:style w:type="character" w:customStyle="1" w:styleId="DocumentMapChar">
    <w:name w:val="Document Map Char"/>
    <w:locked/>
    <w:rsid w:val="00035C86"/>
    <w:rPr>
      <w:rFonts w:ascii="Tahoma" w:hAnsi="Tahoma"/>
      <w:sz w:val="20"/>
      <w:shd w:val="clear" w:color="auto" w:fill="000080"/>
      <w:lang w:eastAsia="ru-RU"/>
    </w:rPr>
  </w:style>
  <w:style w:type="character" w:customStyle="1" w:styleId="312">
    <w:name w:val="Заголовок 3 Знак1"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1f5">
    <w:name w:val="Нижний колонтитул Знак1"/>
    <w:rsid w:val="00035C86"/>
    <w:rPr>
      <w:rFonts w:ascii="Times New Roman" w:hAnsi="Times New Roman"/>
      <w:sz w:val="20"/>
      <w:lang w:eastAsia="ru-RU"/>
    </w:rPr>
  </w:style>
  <w:style w:type="character" w:customStyle="1" w:styleId="affff2">
    <w:name w:val="Утратил силу"/>
    <w:rsid w:val="00035C86"/>
    <w:rPr>
      <w:strike/>
      <w:color w:val="auto"/>
    </w:rPr>
  </w:style>
  <w:style w:type="character" w:customStyle="1" w:styleId="Heading5Char1">
    <w:name w:val="Heading 5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affff3">
    <w:name w:val="Цветовое выделение"/>
    <w:uiPriority w:val="99"/>
    <w:rsid w:val="00035C86"/>
    <w:rPr>
      <w:b/>
      <w:color w:val="26282F"/>
      <w:sz w:val="26"/>
    </w:rPr>
  </w:style>
  <w:style w:type="character" w:customStyle="1" w:styleId="Heading1Char1">
    <w:name w:val="Heading 1 Char1"/>
    <w:locked/>
    <w:rsid w:val="00035C86"/>
    <w:rPr>
      <w:rFonts w:ascii="Arial" w:hAnsi="Arial"/>
      <w:b/>
      <w:color w:val="26282F"/>
      <w:sz w:val="24"/>
      <w:lang w:eastAsia="ru-RU"/>
    </w:rPr>
  </w:style>
  <w:style w:type="character" w:customStyle="1" w:styleId="Heading2Char1">
    <w:name w:val="Heading 2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4Char1">
    <w:name w:val="Heading 4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eading6Char1">
    <w:name w:val="Heading 6 Char1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7Char1">
    <w:name w:val="Heading 7 Char1"/>
    <w:locked/>
    <w:rsid w:val="00035C86"/>
    <w:rPr>
      <w:rFonts w:ascii="Times New Roman" w:hAnsi="Times New Roman"/>
      <w:b/>
      <w:color w:val="000000"/>
      <w:sz w:val="24"/>
      <w:shd w:val="clear" w:color="auto" w:fill="FFFFFF"/>
      <w:lang w:eastAsia="ru-RU"/>
    </w:rPr>
  </w:style>
  <w:style w:type="character" w:customStyle="1" w:styleId="Heading8Char1">
    <w:name w:val="Heading 8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Heading9Char1">
    <w:name w:val="Heading 9 Char1"/>
    <w:locked/>
    <w:rsid w:val="00035C86"/>
    <w:rPr>
      <w:rFonts w:ascii="Times New Roman" w:hAnsi="Times New Roman"/>
      <w:lang w:eastAsia="ru-RU"/>
    </w:rPr>
  </w:style>
  <w:style w:type="character" w:customStyle="1" w:styleId="Heading3Char1">
    <w:name w:val="Heading 3 Char1"/>
    <w:locked/>
    <w:rsid w:val="00035C86"/>
    <w:rPr>
      <w:rFonts w:ascii="Times New Roman" w:hAnsi="Times New Roman"/>
      <w:b/>
      <w:color w:val="000000"/>
      <w:sz w:val="20"/>
      <w:shd w:val="clear" w:color="auto" w:fill="FFFFFF"/>
      <w:lang w:eastAsia="ru-RU"/>
    </w:rPr>
  </w:style>
  <w:style w:type="character" w:customStyle="1" w:styleId="BodyTextChar1">
    <w:name w:val="Body Text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BodyTextIndentChar1">
    <w:name w:val="Body Text Indent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BodyText3Char1">
    <w:name w:val="Body Text 3 Char1"/>
    <w:locked/>
    <w:rsid w:val="00035C86"/>
    <w:rPr>
      <w:rFonts w:ascii="Times New Roman" w:hAnsi="Times New Roman"/>
      <w:sz w:val="16"/>
      <w:lang w:eastAsia="ru-RU"/>
    </w:rPr>
  </w:style>
  <w:style w:type="character" w:customStyle="1" w:styleId="BodyTextIndent2Char1">
    <w:name w:val="Body Text Indent 2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PlainTextChar1">
    <w:name w:val="Plain Text Char1"/>
    <w:locked/>
    <w:rsid w:val="00035C86"/>
    <w:rPr>
      <w:rFonts w:ascii="Courier New" w:hAnsi="Courier New"/>
      <w:sz w:val="20"/>
      <w:lang w:eastAsia="ru-RU"/>
    </w:rPr>
  </w:style>
  <w:style w:type="character" w:customStyle="1" w:styleId="HeaderChar1">
    <w:name w:val="Header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FooterChar1">
    <w:name w:val="Footer Char1"/>
    <w:locked/>
    <w:rsid w:val="00035C86"/>
    <w:rPr>
      <w:rFonts w:ascii="Times New Roman" w:hAnsi="Times New Roman"/>
      <w:sz w:val="20"/>
      <w:lang w:eastAsia="ru-RU"/>
    </w:rPr>
  </w:style>
  <w:style w:type="character" w:customStyle="1" w:styleId="TitleChar">
    <w:name w:val="Title Char"/>
    <w:locked/>
    <w:rsid w:val="00035C86"/>
    <w:rPr>
      <w:rFonts w:ascii="Times New Roman" w:hAnsi="Times New Roman"/>
      <w:sz w:val="28"/>
      <w:lang w:eastAsia="ru-RU"/>
    </w:rPr>
  </w:style>
  <w:style w:type="character" w:customStyle="1" w:styleId="BodyTextIndent3Char1">
    <w:name w:val="Body Text Indent 3 Char1"/>
    <w:locked/>
    <w:rsid w:val="00035C86"/>
    <w:rPr>
      <w:rFonts w:ascii="Times New Roman" w:hAnsi="Times New Roman"/>
      <w:sz w:val="24"/>
      <w:lang w:eastAsia="ru-RU"/>
    </w:rPr>
  </w:style>
  <w:style w:type="character" w:customStyle="1" w:styleId="BodyText2Char1">
    <w:name w:val="Body Text 2 Char1"/>
    <w:locked/>
    <w:rsid w:val="00035C86"/>
    <w:rPr>
      <w:rFonts w:ascii="Times New Roman" w:hAnsi="Times New Roman"/>
      <w:color w:val="000000"/>
      <w:sz w:val="24"/>
      <w:shd w:val="clear" w:color="auto" w:fill="FFFFFF"/>
      <w:lang w:eastAsia="ru-RU"/>
    </w:rPr>
  </w:style>
  <w:style w:type="character" w:customStyle="1" w:styleId="HTMLPreformattedChar">
    <w:name w:val="HTML Preformatted Char"/>
    <w:locked/>
    <w:rsid w:val="00035C86"/>
    <w:rPr>
      <w:rFonts w:ascii="Courier New" w:eastAsia="SimSun" w:hAnsi="Courier New"/>
      <w:color w:val="000000"/>
      <w:sz w:val="20"/>
      <w:lang w:eastAsia="ru-RU"/>
    </w:rPr>
  </w:style>
  <w:style w:type="table" w:customStyle="1" w:styleId="2f0">
    <w:name w:val="Сетка таблицы2"/>
    <w:basedOn w:val="a2"/>
    <w:next w:val="afb"/>
    <w:rsid w:val="00035C86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pacing w:val="-17"/>
      <w:sz w:val="24"/>
      <w:szCs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uiPriority w:val="59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етка таблицы3"/>
    <w:basedOn w:val="a2"/>
    <w:rsid w:val="00035C86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f6">
    <w:name w:val="toc 1"/>
    <w:basedOn w:val="a0"/>
    <w:next w:val="a0"/>
    <w:autoRedefine/>
    <w:uiPriority w:val="39"/>
    <w:unhideWhenUsed/>
    <w:rsid w:val="00035C86"/>
    <w:pPr>
      <w:spacing w:after="100" w:line="240" w:lineRule="auto"/>
    </w:pPr>
    <w:rPr>
      <w:rFonts w:eastAsia="Times New Roman" w:cs="Times New Roman"/>
    </w:rPr>
  </w:style>
  <w:style w:type="paragraph" w:customStyle="1" w:styleId="affff4">
    <w:name w:val="Заголовок подраздела"/>
    <w:basedOn w:val="21"/>
    <w:link w:val="affff5"/>
    <w:qFormat/>
    <w:rsid w:val="00035C86"/>
  </w:style>
  <w:style w:type="character" w:customStyle="1" w:styleId="affff5">
    <w:name w:val="Заголовок подраздела Знак"/>
    <w:basedOn w:val="22"/>
    <w:link w:val="affff4"/>
    <w:locked/>
    <w:rsid w:val="00035C86"/>
    <w:rPr>
      <w:rFonts w:ascii="Calibri Light" w:eastAsia="Times New Roman" w:hAnsi="Calibri Light" w:cs="Times New Roman"/>
      <w:color w:val="2F5496"/>
      <w:sz w:val="26"/>
      <w:szCs w:val="26"/>
    </w:rPr>
  </w:style>
  <w:style w:type="paragraph" w:customStyle="1" w:styleId="142">
    <w:name w:val="текст 14***"/>
    <w:basedOn w:val="a0"/>
    <w:link w:val="143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3">
    <w:name w:val="текст 14*** Знак"/>
    <w:link w:val="142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6">
    <w:name w:val="_Прил"/>
    <w:basedOn w:val="ConsPlusNormal"/>
    <w:link w:val="affff7"/>
    <w:qFormat/>
    <w:rsid w:val="00035C86"/>
    <w:pPr>
      <w:jc w:val="right"/>
      <w:outlineLvl w:val="1"/>
    </w:pPr>
    <w:rPr>
      <w:rFonts w:ascii="Times New Roman" w:hAnsi="Times New Roman" w:cs="Times New Roman"/>
      <w:color w:val="000000"/>
      <w:sz w:val="28"/>
      <w:szCs w:val="28"/>
    </w:rPr>
  </w:style>
  <w:style w:type="paragraph" w:customStyle="1" w:styleId="affff8">
    <w:name w:val="_Приложение"/>
    <w:basedOn w:val="af1"/>
    <w:link w:val="affff9"/>
    <w:qFormat/>
    <w:rsid w:val="00035C86"/>
    <w:pPr>
      <w:spacing w:before="0"/>
    </w:pPr>
  </w:style>
  <w:style w:type="character" w:customStyle="1" w:styleId="ConsPlusNormal1">
    <w:name w:val="ConsPlusNormal Знак1"/>
    <w:basedOn w:val="a1"/>
    <w:link w:val="ConsPlusNormal"/>
    <w:locked/>
    <w:rsid w:val="00035C86"/>
    <w:rPr>
      <w:rFonts w:ascii="Calibri" w:eastAsia="Times New Roman" w:hAnsi="Calibri" w:cs="Calibri"/>
      <w:szCs w:val="20"/>
      <w:lang w:eastAsia="ru-RU"/>
    </w:rPr>
  </w:style>
  <w:style w:type="character" w:customStyle="1" w:styleId="affff7">
    <w:name w:val="_Прил Знак"/>
    <w:basedOn w:val="ConsPlusNormal1"/>
    <w:link w:val="affff6"/>
    <w:locked/>
    <w:rsid w:val="00035C86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ffff9">
    <w:name w:val="_Приложение Знак"/>
    <w:basedOn w:val="af2"/>
    <w:link w:val="affff8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16">
    <w:name w:val="Заголовок 2 Знак1"/>
    <w:basedOn w:val="a1"/>
    <w:uiPriority w:val="9"/>
    <w:semiHidden/>
    <w:rsid w:val="00035C86"/>
    <w:rPr>
      <w:rFonts w:asciiTheme="majorHAnsi" w:eastAsiaTheme="majorEastAsia" w:hAnsiTheme="majorHAnsi" w:cs="Times New Roman"/>
      <w:color w:val="2E74B5" w:themeColor="accent1" w:themeShade="BF"/>
      <w:sz w:val="26"/>
      <w:szCs w:val="26"/>
    </w:rPr>
  </w:style>
  <w:style w:type="character" w:customStyle="1" w:styleId="320">
    <w:name w:val="Заголовок 3 Знак2"/>
    <w:basedOn w:val="a1"/>
    <w:uiPriority w:val="9"/>
    <w:semiHidden/>
    <w:rsid w:val="00035C86"/>
    <w:rPr>
      <w:rFonts w:asciiTheme="majorHAnsi" w:eastAsiaTheme="majorEastAsia" w:hAnsiTheme="majorHAnsi" w:cs="Times New Roman"/>
      <w:color w:val="1F4D78" w:themeColor="accent1" w:themeShade="7F"/>
      <w:sz w:val="24"/>
      <w:szCs w:val="24"/>
    </w:rPr>
  </w:style>
  <w:style w:type="paragraph" w:styleId="afd">
    <w:name w:val="Title"/>
    <w:basedOn w:val="a0"/>
    <w:next w:val="a0"/>
    <w:link w:val="16"/>
    <w:uiPriority w:val="10"/>
    <w:qFormat/>
    <w:rsid w:val="00035C86"/>
    <w:pPr>
      <w:spacing w:after="0" w:line="240" w:lineRule="auto"/>
      <w:contextualSpacing/>
    </w:pPr>
    <w:rPr>
      <w:rFonts w:ascii="Calibri Light" w:hAnsi="Calibri Light" w:cs="Times New Roman"/>
      <w:color w:val="323E4F"/>
      <w:spacing w:val="5"/>
      <w:kern w:val="28"/>
      <w:sz w:val="52"/>
      <w:szCs w:val="52"/>
    </w:rPr>
  </w:style>
  <w:style w:type="character" w:customStyle="1" w:styleId="1f7">
    <w:name w:val="Заголовок Знак1"/>
    <w:basedOn w:val="a1"/>
    <w:uiPriority w:val="10"/>
    <w:rsid w:val="00035C8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ffa">
    <w:name w:val="Название Знак"/>
    <w:basedOn w:val="a1"/>
    <w:uiPriority w:val="10"/>
    <w:rsid w:val="00035C86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116">
    <w:name w:val="Заголовок Знак116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5">
    <w:name w:val="Заголовок Знак115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4">
    <w:name w:val="Заголовок Знак114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3">
    <w:name w:val="Заголовок Знак113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2">
    <w:name w:val="Заголовок Знак112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10">
    <w:name w:val="Заголовок Знак111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00">
    <w:name w:val="Заголовок Знак110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90">
    <w:name w:val="Заголовок Знак19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80">
    <w:name w:val="Заголовок Знак18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70">
    <w:name w:val="Заголовок Знак17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60">
    <w:name w:val="Заголовок Знак16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50">
    <w:name w:val="Заголовок Знак15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44">
    <w:name w:val="Заголовок Знак14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30">
    <w:name w:val="Заголовок Знак13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21">
    <w:name w:val="Заголовок Знак12"/>
    <w:basedOn w:val="a1"/>
    <w:uiPriority w:val="10"/>
    <w:rsid w:val="00035C86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7">
    <w:name w:val="Заголовок Знак11"/>
    <w:basedOn w:val="a1"/>
    <w:uiPriority w:val="10"/>
    <w:rsid w:val="00035C86"/>
    <w:rPr>
      <w:rFonts w:asciiTheme="majorHAnsi" w:eastAsiaTheme="majorEastAsia" w:hAnsiTheme="majorHAnsi" w:cs="Times New Roman"/>
      <w:spacing w:val="-10"/>
      <w:kern w:val="28"/>
      <w:sz w:val="56"/>
      <w:szCs w:val="56"/>
    </w:rPr>
  </w:style>
  <w:style w:type="paragraph" w:styleId="aff3">
    <w:name w:val="No Spacing"/>
    <w:uiPriority w:val="1"/>
    <w:qFormat/>
    <w:rsid w:val="00035C86"/>
    <w:pPr>
      <w:spacing w:after="0" w:line="240" w:lineRule="auto"/>
    </w:pPr>
    <w:rPr>
      <w:rFonts w:eastAsia="Times New Roman" w:cs="Times New Roman"/>
    </w:rPr>
  </w:style>
  <w:style w:type="character" w:styleId="affffb">
    <w:name w:val="FollowedHyperlink"/>
    <w:basedOn w:val="a1"/>
    <w:uiPriority w:val="99"/>
    <w:unhideWhenUsed/>
    <w:rsid w:val="00035C86"/>
    <w:rPr>
      <w:rFonts w:cs="Times New Roman"/>
      <w:color w:val="954F72" w:themeColor="followedHyperlink"/>
      <w:u w:val="single"/>
    </w:rPr>
  </w:style>
  <w:style w:type="paragraph" w:styleId="affffc">
    <w:name w:val="caption"/>
    <w:basedOn w:val="a0"/>
    <w:next w:val="a0"/>
    <w:uiPriority w:val="35"/>
    <w:qFormat/>
    <w:rsid w:val="00035C86"/>
    <w:pPr>
      <w:spacing w:after="0" w:line="240" w:lineRule="auto"/>
      <w:ind w:firstLine="567"/>
      <w:jc w:val="right"/>
    </w:pPr>
    <w:rPr>
      <w:rFonts w:ascii="Times New Roman" w:eastAsia="Times New Roman" w:hAnsi="Times New Roman" w:cs="Times New Roman"/>
      <w:lang w:eastAsia="ru-RU"/>
    </w:rPr>
  </w:style>
  <w:style w:type="paragraph" w:customStyle="1" w:styleId="145">
    <w:name w:val="*** текст 14"/>
    <w:basedOn w:val="a0"/>
    <w:link w:val="146"/>
    <w:qFormat/>
    <w:rsid w:val="00035C8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6">
    <w:name w:val="*** текст 14 Знак"/>
    <w:link w:val="145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d">
    <w:name w:val="_Номер таблицы"/>
    <w:basedOn w:val="a0"/>
    <w:link w:val="affffe"/>
    <w:qFormat/>
    <w:rsid w:val="00035C86"/>
    <w:pPr>
      <w:spacing w:before="120" w:after="12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ffe">
    <w:name w:val="_Номер таблицы Знак"/>
    <w:basedOn w:val="a1"/>
    <w:link w:val="affffd"/>
    <w:locked/>
    <w:rsid w:val="00035C8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ormattext">
    <w:name w:val="formattext"/>
    <w:basedOn w:val="a0"/>
    <w:rsid w:val="00035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f1">
    <w:name w:val="Нет списка2"/>
    <w:next w:val="a3"/>
    <w:uiPriority w:val="99"/>
    <w:semiHidden/>
    <w:unhideWhenUsed/>
    <w:rsid w:val="00E72316"/>
  </w:style>
  <w:style w:type="table" w:customStyle="1" w:styleId="700">
    <w:name w:val="70"/>
    <w:basedOn w:val="a2"/>
    <w:rsid w:val="001C6C70"/>
    <w:pPr>
      <w:spacing w:after="0" w:line="240" w:lineRule="auto"/>
    </w:pPr>
    <w:rPr>
      <w:rFonts w:ascii="Calibri" w:eastAsia="Calibri" w:hAnsi="Calibri" w:cs="Calibri"/>
      <w:lang w:eastAsia="ru-RU"/>
    </w:rPr>
    <w:tblPr>
      <w:tblStyleRowBandSize w:val="1"/>
      <w:tblStyleColBandSize w:val="1"/>
      <w:tblInd w:w="0" w:type="dxa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4">
    <w:name w:val="64"/>
    <w:basedOn w:val="a2"/>
    <w:rsid w:val="00332808"/>
    <w:pPr>
      <w:spacing w:after="0" w:line="240" w:lineRule="auto"/>
    </w:pPr>
    <w:rPr>
      <w:rFonts w:ascii="Calibri" w:eastAsia="Calibri" w:hAnsi="Calibri" w:cs="Calibri"/>
      <w:lang w:eastAsia="ru-RU"/>
    </w:rPr>
    <w:tblPr>
      <w:tblStyleRowBandSize w:val="1"/>
      <w:tblStyleColBandSize w:val="1"/>
      <w:tblInd w:w="0" w:type="dxa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2">
    <w:name w:val="Сетка таблицы4"/>
    <w:basedOn w:val="a2"/>
    <w:next w:val="afb"/>
    <w:uiPriority w:val="39"/>
    <w:rsid w:val="00F312C8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51"/>
    <w:basedOn w:val="a2"/>
    <w:rsid w:val="00830E67"/>
    <w:pPr>
      <w:spacing w:after="0" w:line="240" w:lineRule="auto"/>
    </w:pPr>
    <w:rPr>
      <w:rFonts w:ascii="Calibri" w:eastAsia="Calibri" w:hAnsi="Calibri" w:cs="Calibri"/>
      <w:lang w:eastAsia="ru-RU"/>
    </w:rPr>
    <w:tblPr>
      <w:tblStyleRowBandSize w:val="1"/>
      <w:tblStyleColBandSize w:val="1"/>
      <w:tblInd w:w="0" w:type="dxa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TableNormal">
    <w:name w:val="Table Normal"/>
    <w:rsid w:val="00AE2B6B"/>
    <w:pPr>
      <w:spacing w:after="0" w:line="240" w:lineRule="auto"/>
    </w:pPr>
    <w:rPr>
      <w:rFonts w:ascii="Calibri" w:eastAsia="Calibri" w:hAnsi="Calibri" w:cs="Calibri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rsid w:val="00AE2B6B"/>
    <w:pPr>
      <w:spacing w:after="0" w:line="240" w:lineRule="auto"/>
    </w:pPr>
    <w:rPr>
      <w:rFonts w:ascii="Calibri" w:eastAsia="Calibri" w:hAnsi="Calibri" w:cs="Calibri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rsid w:val="00AE2B6B"/>
    <w:pPr>
      <w:spacing w:after="0" w:line="240" w:lineRule="auto"/>
    </w:pPr>
    <w:rPr>
      <w:rFonts w:ascii="Calibri" w:eastAsia="Calibri" w:hAnsi="Calibri" w:cs="Calibri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rsid w:val="00AE2B6B"/>
    <w:pPr>
      <w:spacing w:after="0" w:line="240" w:lineRule="auto"/>
    </w:pPr>
    <w:rPr>
      <w:rFonts w:ascii="Calibri" w:eastAsia="Calibri" w:hAnsi="Calibri" w:cs="Calibri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fff">
    <w:name w:val="Subtitle"/>
    <w:basedOn w:val="a0"/>
    <w:next w:val="a0"/>
    <w:link w:val="afffff0"/>
    <w:uiPriority w:val="11"/>
    <w:qFormat/>
    <w:rsid w:val="00AE2B6B"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  <w:lang w:eastAsia="ru-RU"/>
    </w:rPr>
  </w:style>
  <w:style w:type="character" w:customStyle="1" w:styleId="afffff0">
    <w:name w:val="Подзаголовок Знак"/>
    <w:basedOn w:val="a1"/>
    <w:link w:val="afffff"/>
    <w:uiPriority w:val="11"/>
    <w:rsid w:val="00AE2B6B"/>
    <w:rPr>
      <w:rFonts w:ascii="Georgia" w:eastAsia="Georgia" w:hAnsi="Georgia" w:cs="Georgia"/>
      <w:i/>
      <w:color w:val="666666"/>
      <w:sz w:val="48"/>
      <w:szCs w:val="48"/>
      <w:lang w:eastAsia="ru-RU"/>
    </w:rPr>
  </w:style>
  <w:style w:type="table" w:customStyle="1" w:styleId="188">
    <w:name w:val="188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87">
    <w:name w:val="187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86">
    <w:name w:val="186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5">
    <w:name w:val="185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84">
    <w:name w:val="184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83">
    <w:name w:val="183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82">
    <w:name w:val="182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81">
    <w:name w:val="181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800">
    <w:name w:val="180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79">
    <w:name w:val="179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8">
    <w:name w:val="178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7">
    <w:name w:val="177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6">
    <w:name w:val="176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5">
    <w:name w:val="175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4">
    <w:name w:val="174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3">
    <w:name w:val="173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72">
    <w:name w:val="172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71">
    <w:name w:val="171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00">
    <w:name w:val="170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9">
    <w:name w:val="169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8">
    <w:name w:val="168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7">
    <w:name w:val="167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6">
    <w:name w:val="166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5">
    <w:name w:val="165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4">
    <w:name w:val="164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63">
    <w:name w:val="163"/>
    <w:basedOn w:val="TableNormal1"/>
    <w:rsid w:val="00AE2B6B"/>
    <w:tblPr>
      <w:tblStyleRowBandSize w:val="1"/>
      <w:tblStyleColBandSize w:val="1"/>
      <w:tblCellMar>
        <w:top w:w="57" w:type="dxa"/>
        <w:left w:w="62" w:type="dxa"/>
        <w:bottom w:w="57" w:type="dxa"/>
        <w:right w:w="62" w:type="dxa"/>
      </w:tblCellMar>
    </w:tblPr>
  </w:style>
  <w:style w:type="table" w:customStyle="1" w:styleId="162">
    <w:name w:val="162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61">
    <w:name w:val="161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600">
    <w:name w:val="160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59">
    <w:name w:val="159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8">
    <w:name w:val="158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57">
    <w:name w:val="157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56">
    <w:name w:val="156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55">
    <w:name w:val="155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54">
    <w:name w:val="154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3">
    <w:name w:val="153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2">
    <w:name w:val="152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1">
    <w:name w:val="151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500">
    <w:name w:val="150"/>
    <w:basedOn w:val="TableNormal1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9">
    <w:name w:val="149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48">
    <w:name w:val="148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47">
    <w:name w:val="147"/>
    <w:basedOn w:val="TableNormal1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460">
    <w:name w:val="146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450">
    <w:name w:val="145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440">
    <w:name w:val="144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430">
    <w:name w:val="143"/>
    <w:basedOn w:val="TableNormal1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420">
    <w:name w:val="142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410">
    <w:name w:val="141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400">
    <w:name w:val="140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9">
    <w:name w:val="139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8">
    <w:name w:val="138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7">
    <w:name w:val="137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6">
    <w:name w:val="136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5">
    <w:name w:val="135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4">
    <w:name w:val="134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3">
    <w:name w:val="133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2">
    <w:name w:val="132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1">
    <w:name w:val="131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300">
    <w:name w:val="130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9">
    <w:name w:val="129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8">
    <w:name w:val="128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7">
    <w:name w:val="127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6">
    <w:name w:val="126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5">
    <w:name w:val="125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4">
    <w:name w:val="124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2">
    <w:name w:val="122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10">
    <w:name w:val="121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200">
    <w:name w:val="120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19">
    <w:name w:val="119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18">
    <w:name w:val="118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170">
    <w:name w:val="117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160">
    <w:name w:val="116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150">
    <w:name w:val="115"/>
    <w:basedOn w:val="TableNormal2"/>
    <w:rsid w:val="00AE2B6B"/>
    <w:tblPr>
      <w:tblStyleRowBandSize w:val="1"/>
      <w:tblStyleColBandSize w:val="1"/>
      <w:tblCellMar>
        <w:top w:w="57" w:type="dxa"/>
        <w:left w:w="115" w:type="dxa"/>
        <w:bottom w:w="57" w:type="dxa"/>
        <w:right w:w="115" w:type="dxa"/>
      </w:tblCellMar>
    </w:tblPr>
  </w:style>
  <w:style w:type="table" w:customStyle="1" w:styleId="1140">
    <w:name w:val="114"/>
    <w:basedOn w:val="TableNormal2"/>
    <w:rsid w:val="00AE2B6B"/>
    <w:tblPr>
      <w:tblStyleRowBandSize w:val="1"/>
      <w:tblStyleColBandSize w:val="1"/>
      <w:tblCellMar>
        <w:top w:w="102" w:type="dxa"/>
        <w:left w:w="62" w:type="dxa"/>
        <w:bottom w:w="102" w:type="dxa"/>
        <w:right w:w="62" w:type="dxa"/>
      </w:tblCellMar>
    </w:tblPr>
  </w:style>
  <w:style w:type="table" w:customStyle="1" w:styleId="1130">
    <w:name w:val="113"/>
    <w:basedOn w:val="TableNormal2"/>
    <w:rsid w:val="00AE2B6B"/>
    <w:tblPr>
      <w:tblStyleRowBandSize w:val="1"/>
      <w:tblStyleColBandSize w:val="1"/>
      <w:tblCellMar>
        <w:top w:w="102" w:type="dxa"/>
        <w:left w:w="62" w:type="dxa"/>
        <w:bottom w:w="102" w:type="dxa"/>
        <w:right w:w="62" w:type="dxa"/>
      </w:tblCellMar>
    </w:tblPr>
  </w:style>
  <w:style w:type="table" w:customStyle="1" w:styleId="1120">
    <w:name w:val="112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1">
    <w:name w:val="111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1">
    <w:name w:val="110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9">
    <w:name w:val="109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8">
    <w:name w:val="108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07">
    <w:name w:val="107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06">
    <w:name w:val="106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05">
    <w:name w:val="105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04">
    <w:name w:val="104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3">
    <w:name w:val="103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2">
    <w:name w:val="102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1">
    <w:name w:val="101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1000">
    <w:name w:val="100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99">
    <w:name w:val="99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8">
    <w:name w:val="98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7">
    <w:name w:val="97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6">
    <w:name w:val="96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5">
    <w:name w:val="95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94">
    <w:name w:val="94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93">
    <w:name w:val="93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2">
    <w:name w:val="92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910">
    <w:name w:val="91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900">
    <w:name w:val="90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89">
    <w:name w:val="89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88">
    <w:name w:val="88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7">
    <w:name w:val="87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86">
    <w:name w:val="86"/>
    <w:basedOn w:val="TableNormal2"/>
    <w:rsid w:val="00AE2B6B"/>
    <w:tblPr>
      <w:tblStyleRowBandSize w:val="1"/>
      <w:tblStyleColBandSize w:val="1"/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85">
    <w:name w:val="85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4">
    <w:name w:val="84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3">
    <w:name w:val="83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2">
    <w:name w:val="82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10">
    <w:name w:val="81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00">
    <w:name w:val="80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9">
    <w:name w:val="79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8">
    <w:name w:val="78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7">
    <w:name w:val="77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6">
    <w:name w:val="76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5">
    <w:name w:val="75"/>
    <w:basedOn w:val="TableNormal2"/>
    <w:rsid w:val="00AE2B6B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4">
    <w:name w:val="74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3">
    <w:name w:val="73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2">
    <w:name w:val="72"/>
    <w:basedOn w:val="TableNormal2"/>
    <w:rsid w:val="00AE2B6B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10">
    <w:name w:val="71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9">
    <w:name w:val="69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8">
    <w:name w:val="68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7">
    <w:name w:val="67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6">
    <w:name w:val="66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5">
    <w:name w:val="65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3">
    <w:name w:val="63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20">
    <w:name w:val="62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10">
    <w:name w:val="61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00">
    <w:name w:val="60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9">
    <w:name w:val="59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8">
    <w:name w:val="58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7">
    <w:name w:val="57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6">
    <w:name w:val="56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5">
    <w:name w:val="55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4">
    <w:name w:val="54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3">
    <w:name w:val="53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2">
    <w:name w:val="52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00">
    <w:name w:val="50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9">
    <w:name w:val="49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8">
    <w:name w:val="48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7">
    <w:name w:val="47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6">
    <w:name w:val="46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5">
    <w:name w:val="45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4">
    <w:name w:val="44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3">
    <w:name w:val="43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20">
    <w:name w:val="42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10">
    <w:name w:val="41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00">
    <w:name w:val="40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9">
    <w:name w:val="39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80">
    <w:name w:val="38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70">
    <w:name w:val="37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60">
    <w:name w:val="36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50">
    <w:name w:val="35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40">
    <w:name w:val="34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30">
    <w:name w:val="33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21">
    <w:name w:val="32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13">
    <w:name w:val="31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00">
    <w:name w:val="30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90">
    <w:name w:val="29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80">
    <w:name w:val="28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70">
    <w:name w:val="27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60">
    <w:name w:val="26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50">
    <w:name w:val="25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40">
    <w:name w:val="24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31">
    <w:name w:val="23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21">
    <w:name w:val="22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17">
    <w:name w:val="21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00">
    <w:name w:val="20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91">
    <w:name w:val="19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89">
    <w:name w:val="18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7a">
    <w:name w:val="17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6a">
    <w:name w:val="16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5a">
    <w:name w:val="15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4a">
    <w:name w:val="14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3a">
    <w:name w:val="13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2a">
    <w:name w:val="12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1a">
    <w:name w:val="11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0a">
    <w:name w:val="10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9a">
    <w:name w:val="9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8a">
    <w:name w:val="8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7a">
    <w:name w:val="7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6a">
    <w:name w:val="6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5a">
    <w:name w:val="5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4a">
    <w:name w:val="4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3a">
    <w:name w:val="3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2f2">
    <w:name w:val="2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table" w:customStyle="1" w:styleId="1f8">
    <w:name w:val="1"/>
    <w:basedOn w:val="TableNormal3"/>
    <w:rsid w:val="00AE2B6B"/>
    <w:tblPr>
      <w:tblStyleRowBandSize w:val="1"/>
      <w:tblStyleColBandSize w:val="1"/>
      <w:tblCellMar>
        <w:top w:w="102" w:type="dxa"/>
        <w:left w:w="115" w:type="dxa"/>
        <w:bottom w:w="102" w:type="dxa"/>
        <w:right w:w="115" w:type="dxa"/>
      </w:tblCellMar>
    </w:tblPr>
  </w:style>
  <w:style w:type="paragraph" w:customStyle="1" w:styleId="xl66">
    <w:name w:val="xl66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0"/>
    <w:rsid w:val="00AE2B6B"/>
    <w:pPr>
      <w:shd w:val="clear" w:color="000000" w:fill="E2EFDA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0"/>
    <w:rsid w:val="00AE2B6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0"/>
    <w:rsid w:val="00AE2B6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0"/>
    <w:rsid w:val="00AE2B6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0"/>
    <w:rsid w:val="00AE2B6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4C6E7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9">
    <w:name w:val="xl79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4C6E7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0">
    <w:name w:val="xl80"/>
    <w:basedOn w:val="a0"/>
    <w:rsid w:val="00AE2B6B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4C6E7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0"/>
    <w:rsid w:val="00AE2B6B"/>
    <w:pPr>
      <w:shd w:val="clear" w:color="000000" w:fill="B4C6E7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0"/>
    <w:rsid w:val="00AE2B6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b">
    <w:name w:val="toc 4"/>
    <w:basedOn w:val="a0"/>
    <w:next w:val="a0"/>
    <w:autoRedefine/>
    <w:uiPriority w:val="39"/>
    <w:unhideWhenUsed/>
    <w:rsid w:val="00AE2B6B"/>
    <w:pPr>
      <w:spacing w:after="100" w:line="278" w:lineRule="auto"/>
      <w:ind w:left="720"/>
    </w:pPr>
    <w:rPr>
      <w:rFonts w:eastAsiaTheme="minorEastAsia"/>
      <w:kern w:val="2"/>
      <w:sz w:val="24"/>
      <w:szCs w:val="24"/>
      <w:lang w:eastAsia="ru-RU"/>
    </w:rPr>
  </w:style>
  <w:style w:type="paragraph" w:styleId="5b">
    <w:name w:val="toc 5"/>
    <w:basedOn w:val="a0"/>
    <w:next w:val="a0"/>
    <w:autoRedefine/>
    <w:uiPriority w:val="39"/>
    <w:unhideWhenUsed/>
    <w:rsid w:val="00AE2B6B"/>
    <w:pPr>
      <w:spacing w:after="100" w:line="278" w:lineRule="auto"/>
      <w:ind w:left="960"/>
    </w:pPr>
    <w:rPr>
      <w:rFonts w:eastAsiaTheme="minorEastAsia"/>
      <w:kern w:val="2"/>
      <w:sz w:val="24"/>
      <w:szCs w:val="24"/>
      <w:lang w:eastAsia="ru-RU"/>
    </w:rPr>
  </w:style>
  <w:style w:type="paragraph" w:styleId="6b">
    <w:name w:val="toc 6"/>
    <w:basedOn w:val="a0"/>
    <w:next w:val="a0"/>
    <w:autoRedefine/>
    <w:uiPriority w:val="39"/>
    <w:unhideWhenUsed/>
    <w:rsid w:val="00AE2B6B"/>
    <w:pPr>
      <w:spacing w:after="100" w:line="278" w:lineRule="auto"/>
      <w:ind w:left="1200"/>
    </w:pPr>
    <w:rPr>
      <w:rFonts w:eastAsiaTheme="minorEastAsia"/>
      <w:kern w:val="2"/>
      <w:sz w:val="24"/>
      <w:szCs w:val="24"/>
      <w:lang w:eastAsia="ru-RU"/>
    </w:rPr>
  </w:style>
  <w:style w:type="paragraph" w:styleId="7b">
    <w:name w:val="toc 7"/>
    <w:basedOn w:val="a0"/>
    <w:next w:val="a0"/>
    <w:autoRedefine/>
    <w:uiPriority w:val="39"/>
    <w:unhideWhenUsed/>
    <w:rsid w:val="00AE2B6B"/>
    <w:pPr>
      <w:spacing w:after="100" w:line="278" w:lineRule="auto"/>
      <w:ind w:left="1440"/>
    </w:pPr>
    <w:rPr>
      <w:rFonts w:eastAsiaTheme="minorEastAsia"/>
      <w:kern w:val="2"/>
      <w:sz w:val="24"/>
      <w:szCs w:val="24"/>
      <w:lang w:eastAsia="ru-RU"/>
    </w:rPr>
  </w:style>
  <w:style w:type="paragraph" w:styleId="8b">
    <w:name w:val="toc 8"/>
    <w:basedOn w:val="a0"/>
    <w:next w:val="a0"/>
    <w:autoRedefine/>
    <w:uiPriority w:val="39"/>
    <w:unhideWhenUsed/>
    <w:rsid w:val="00AE2B6B"/>
    <w:pPr>
      <w:spacing w:after="100" w:line="278" w:lineRule="auto"/>
      <w:ind w:left="1680"/>
    </w:pPr>
    <w:rPr>
      <w:rFonts w:eastAsiaTheme="minorEastAsia"/>
      <w:kern w:val="2"/>
      <w:sz w:val="24"/>
      <w:szCs w:val="24"/>
      <w:lang w:eastAsia="ru-RU"/>
    </w:rPr>
  </w:style>
  <w:style w:type="paragraph" w:styleId="9b">
    <w:name w:val="toc 9"/>
    <w:basedOn w:val="a0"/>
    <w:next w:val="a0"/>
    <w:autoRedefine/>
    <w:uiPriority w:val="39"/>
    <w:unhideWhenUsed/>
    <w:rsid w:val="00AE2B6B"/>
    <w:pPr>
      <w:spacing w:after="100" w:line="278" w:lineRule="auto"/>
      <w:ind w:left="1920"/>
    </w:pPr>
    <w:rPr>
      <w:rFonts w:eastAsiaTheme="minorEastAsia"/>
      <w:kern w:val="2"/>
      <w:sz w:val="24"/>
      <w:szCs w:val="24"/>
      <w:lang w:eastAsia="ru-RU"/>
    </w:rPr>
  </w:style>
  <w:style w:type="character" w:customStyle="1" w:styleId="1f9">
    <w:name w:val="Неразрешенное упоминание1"/>
    <w:basedOn w:val="a1"/>
    <w:uiPriority w:val="99"/>
    <w:semiHidden/>
    <w:unhideWhenUsed/>
    <w:rsid w:val="00AE2B6B"/>
    <w:rPr>
      <w:color w:val="605E5C"/>
      <w:shd w:val="clear" w:color="auto" w:fill="E1DFDD"/>
    </w:rPr>
  </w:style>
  <w:style w:type="paragraph" w:styleId="afffff1">
    <w:name w:val="footnote text"/>
    <w:basedOn w:val="a0"/>
    <w:link w:val="afffff2"/>
    <w:uiPriority w:val="99"/>
    <w:semiHidden/>
    <w:unhideWhenUsed/>
    <w:rsid w:val="00AE2B6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customStyle="1" w:styleId="afffff2">
    <w:name w:val="Текст сноски Знак"/>
    <w:basedOn w:val="a1"/>
    <w:link w:val="afffff1"/>
    <w:uiPriority w:val="99"/>
    <w:semiHidden/>
    <w:rsid w:val="00AE2B6B"/>
    <w:rPr>
      <w:rFonts w:ascii="Calibri" w:eastAsia="Calibri" w:hAnsi="Calibri" w:cs="Times New Roman"/>
      <w:sz w:val="20"/>
      <w:szCs w:val="20"/>
      <w:lang w:eastAsia="ru-RU"/>
    </w:rPr>
  </w:style>
  <w:style w:type="character" w:styleId="afffff3">
    <w:name w:val="footnote reference"/>
    <w:basedOn w:val="a1"/>
    <w:uiPriority w:val="99"/>
    <w:semiHidden/>
    <w:unhideWhenUsed/>
    <w:rsid w:val="00AE2B6B"/>
    <w:rPr>
      <w:vertAlign w:val="superscript"/>
    </w:rPr>
  </w:style>
  <w:style w:type="numbering" w:customStyle="1" w:styleId="11b">
    <w:name w:val="Нет списка11"/>
    <w:next w:val="a3"/>
    <w:uiPriority w:val="99"/>
    <w:semiHidden/>
    <w:unhideWhenUsed/>
    <w:rsid w:val="00AE2B6B"/>
  </w:style>
  <w:style w:type="table" w:customStyle="1" w:styleId="1112">
    <w:name w:val="Сетка таблицы111"/>
    <w:basedOn w:val="a2"/>
    <w:rsid w:val="00AE2B6B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b">
    <w:name w:val="Нет списка3"/>
    <w:next w:val="a3"/>
    <w:uiPriority w:val="99"/>
    <w:semiHidden/>
    <w:unhideWhenUsed/>
    <w:rsid w:val="00AE2B6B"/>
  </w:style>
  <w:style w:type="numbering" w:customStyle="1" w:styleId="12b">
    <w:name w:val="Нет списка12"/>
    <w:next w:val="a3"/>
    <w:uiPriority w:val="99"/>
    <w:semiHidden/>
    <w:unhideWhenUsed/>
    <w:rsid w:val="00AE2B6B"/>
  </w:style>
  <w:style w:type="table" w:customStyle="1" w:styleId="1121">
    <w:name w:val="Сетка таблицы112"/>
    <w:basedOn w:val="a2"/>
    <w:rsid w:val="00AE2B6B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8">
    <w:name w:val="Нет списка21"/>
    <w:next w:val="a3"/>
    <w:uiPriority w:val="99"/>
    <w:semiHidden/>
    <w:unhideWhenUsed/>
    <w:rsid w:val="00AE2B6B"/>
  </w:style>
  <w:style w:type="paragraph" w:customStyle="1" w:styleId="xl82">
    <w:name w:val="xl82"/>
    <w:basedOn w:val="a0"/>
    <w:rsid w:val="00AE2B6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0"/>
    <w:rsid w:val="00AE2B6B"/>
    <w:pPr>
      <w:pBdr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0"/>
    <w:rsid w:val="00AE2B6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0"/>
    <w:rsid w:val="00AE2B6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0"/>
    <w:rsid w:val="00AE2B6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7">
    <w:name w:val="xl87"/>
    <w:basedOn w:val="a0"/>
    <w:rsid w:val="00AE2B6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0"/>
    <w:rsid w:val="00AE2B6B"/>
    <w:pPr>
      <w:pBdr>
        <w:top w:val="single" w:sz="8" w:space="0" w:color="auto"/>
        <w:left w:val="single" w:sz="8" w:space="0" w:color="000000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0"/>
    <w:rsid w:val="00AE2B6B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0"/>
    <w:rsid w:val="00AE2B6B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0"/>
    <w:rsid w:val="00AE2B6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0"/>
    <w:rsid w:val="00AE2B6B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3">
    <w:name w:val="xl93"/>
    <w:basedOn w:val="a0"/>
    <w:rsid w:val="00AE2B6B"/>
    <w:pPr>
      <w:pBdr>
        <w:top w:val="single" w:sz="8" w:space="0" w:color="000000"/>
        <w:lef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4">
    <w:name w:val="xl94"/>
    <w:basedOn w:val="a0"/>
    <w:rsid w:val="00AE2B6B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5">
    <w:name w:val="xl95"/>
    <w:basedOn w:val="a0"/>
    <w:rsid w:val="00AE2B6B"/>
    <w:pPr>
      <w:pBdr>
        <w:top w:val="single" w:sz="8" w:space="0" w:color="000000"/>
        <w:left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70C0"/>
      <w:sz w:val="20"/>
      <w:szCs w:val="20"/>
      <w:lang w:eastAsia="ru-RU"/>
    </w:rPr>
  </w:style>
  <w:style w:type="paragraph" w:customStyle="1" w:styleId="xl96">
    <w:name w:val="xl96"/>
    <w:basedOn w:val="a0"/>
    <w:rsid w:val="00AE2B6B"/>
    <w:pPr>
      <w:pBdr>
        <w:top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70C0"/>
      <w:sz w:val="20"/>
      <w:szCs w:val="20"/>
      <w:lang w:eastAsia="ru-RU"/>
    </w:rPr>
  </w:style>
  <w:style w:type="paragraph" w:customStyle="1" w:styleId="xl97">
    <w:name w:val="xl97"/>
    <w:basedOn w:val="a0"/>
    <w:rsid w:val="00AE2B6B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70C0"/>
      <w:sz w:val="20"/>
      <w:szCs w:val="20"/>
      <w:lang w:eastAsia="ru-RU"/>
    </w:rPr>
  </w:style>
  <w:style w:type="paragraph" w:customStyle="1" w:styleId="xl98">
    <w:name w:val="xl98"/>
    <w:basedOn w:val="a0"/>
    <w:rsid w:val="00AE2B6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70C0"/>
      <w:sz w:val="24"/>
      <w:szCs w:val="24"/>
      <w:lang w:eastAsia="ru-RU"/>
    </w:rPr>
  </w:style>
  <w:style w:type="paragraph" w:customStyle="1" w:styleId="xl99">
    <w:name w:val="xl99"/>
    <w:basedOn w:val="a0"/>
    <w:rsid w:val="00AE2B6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70C0"/>
      <w:sz w:val="24"/>
      <w:szCs w:val="24"/>
      <w:lang w:eastAsia="ru-RU"/>
    </w:rPr>
  </w:style>
  <w:style w:type="paragraph" w:customStyle="1" w:styleId="xl100">
    <w:name w:val="xl100"/>
    <w:basedOn w:val="a0"/>
    <w:rsid w:val="00AE2B6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70C0"/>
      <w:sz w:val="20"/>
      <w:szCs w:val="20"/>
      <w:lang w:eastAsia="ru-RU"/>
    </w:rPr>
  </w:style>
  <w:style w:type="paragraph" w:customStyle="1" w:styleId="xl101">
    <w:name w:val="xl101"/>
    <w:basedOn w:val="a0"/>
    <w:rsid w:val="00AE2B6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70C0"/>
      <w:sz w:val="20"/>
      <w:szCs w:val="20"/>
      <w:lang w:eastAsia="ru-RU"/>
    </w:rPr>
  </w:style>
  <w:style w:type="paragraph" w:customStyle="1" w:styleId="xl102">
    <w:name w:val="xl102"/>
    <w:basedOn w:val="a0"/>
    <w:rsid w:val="00AE2B6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70C0"/>
      <w:sz w:val="20"/>
      <w:szCs w:val="20"/>
      <w:lang w:eastAsia="ru-RU"/>
    </w:rPr>
  </w:style>
  <w:style w:type="character" w:styleId="afffff4">
    <w:name w:val="Emphasis"/>
    <w:basedOn w:val="a1"/>
    <w:uiPriority w:val="20"/>
    <w:qFormat/>
    <w:rsid w:val="00AE2B6B"/>
    <w:rPr>
      <w:i/>
      <w:iCs/>
      <w:color w:val="70AD47" w:themeColor="accent6"/>
    </w:rPr>
  </w:style>
  <w:style w:type="paragraph" w:styleId="2f3">
    <w:name w:val="Quote"/>
    <w:basedOn w:val="a0"/>
    <w:next w:val="a0"/>
    <w:link w:val="2f4"/>
    <w:uiPriority w:val="29"/>
    <w:qFormat/>
    <w:rsid w:val="00AE2B6B"/>
    <w:pPr>
      <w:spacing w:before="160" w:after="200" w:line="288" w:lineRule="auto"/>
      <w:ind w:left="720" w:right="720"/>
      <w:jc w:val="center"/>
    </w:pPr>
    <w:rPr>
      <w:rFonts w:asciiTheme="majorHAnsi" w:hAnsiTheme="majorHAnsi"/>
      <w:i/>
      <w:iCs/>
      <w:color w:val="262626" w:themeColor="text1" w:themeTint="D9"/>
      <w:sz w:val="21"/>
      <w:szCs w:val="21"/>
    </w:rPr>
  </w:style>
  <w:style w:type="character" w:customStyle="1" w:styleId="2f4">
    <w:name w:val="Цитата 2 Знак"/>
    <w:basedOn w:val="a1"/>
    <w:link w:val="2f3"/>
    <w:uiPriority w:val="29"/>
    <w:rsid w:val="00AE2B6B"/>
    <w:rPr>
      <w:rFonts w:asciiTheme="majorHAnsi" w:hAnsiTheme="majorHAnsi"/>
      <w:i/>
      <w:iCs/>
      <w:color w:val="262626" w:themeColor="text1" w:themeTint="D9"/>
      <w:sz w:val="21"/>
      <w:szCs w:val="21"/>
    </w:rPr>
  </w:style>
  <w:style w:type="paragraph" w:styleId="afffff5">
    <w:name w:val="Intense Quote"/>
    <w:basedOn w:val="a0"/>
    <w:next w:val="a0"/>
    <w:link w:val="afffff6"/>
    <w:uiPriority w:val="30"/>
    <w:qFormat/>
    <w:rsid w:val="00AE2B6B"/>
    <w:pPr>
      <w:spacing w:before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afffff6">
    <w:name w:val="Выделенная цитата Знак"/>
    <w:basedOn w:val="a1"/>
    <w:link w:val="afffff5"/>
    <w:uiPriority w:val="30"/>
    <w:rsid w:val="00AE2B6B"/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styleId="afffff7">
    <w:name w:val="Subtle Emphasis"/>
    <w:basedOn w:val="a1"/>
    <w:uiPriority w:val="19"/>
    <w:qFormat/>
    <w:rsid w:val="00AE2B6B"/>
    <w:rPr>
      <w:i/>
      <w:iCs/>
    </w:rPr>
  </w:style>
  <w:style w:type="character" w:styleId="afffff8">
    <w:name w:val="Intense Emphasis"/>
    <w:basedOn w:val="a1"/>
    <w:uiPriority w:val="21"/>
    <w:qFormat/>
    <w:rsid w:val="00AE2B6B"/>
    <w:rPr>
      <w:b/>
      <w:bCs/>
      <w:i/>
      <w:iCs/>
    </w:rPr>
  </w:style>
  <w:style w:type="character" w:styleId="afffff9">
    <w:name w:val="Subtle Reference"/>
    <w:basedOn w:val="a1"/>
    <w:uiPriority w:val="31"/>
    <w:qFormat/>
    <w:rsid w:val="00AE2B6B"/>
    <w:rPr>
      <w:smallCaps/>
      <w:color w:val="595959" w:themeColor="text1" w:themeTint="A6"/>
    </w:rPr>
  </w:style>
  <w:style w:type="character" w:styleId="afffffa">
    <w:name w:val="Intense Reference"/>
    <w:basedOn w:val="a1"/>
    <w:uiPriority w:val="32"/>
    <w:qFormat/>
    <w:rsid w:val="00AE2B6B"/>
    <w:rPr>
      <w:b/>
      <w:bCs/>
      <w:smallCaps/>
      <w:color w:val="70AD47" w:themeColor="accent6"/>
    </w:rPr>
  </w:style>
  <w:style w:type="character" w:styleId="afffffb">
    <w:name w:val="Book Title"/>
    <w:basedOn w:val="a1"/>
    <w:uiPriority w:val="33"/>
    <w:qFormat/>
    <w:rsid w:val="00AE2B6B"/>
    <w:rPr>
      <w:b/>
      <w:bCs/>
      <w:caps w:val="0"/>
      <w:smallCaps/>
      <w:spacing w:val="7"/>
      <w:sz w:val="21"/>
      <w:szCs w:val="21"/>
    </w:rPr>
  </w:style>
  <w:style w:type="paragraph" w:customStyle="1" w:styleId="xl103">
    <w:name w:val="xl103"/>
    <w:basedOn w:val="a0"/>
    <w:rsid w:val="00AE2B6B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104">
    <w:name w:val="xl104"/>
    <w:basedOn w:val="a0"/>
    <w:rsid w:val="00AE2B6B"/>
    <w:pPr>
      <w:pBdr>
        <w:bottom w:val="single" w:sz="8" w:space="0" w:color="auto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0"/>
    <w:rsid w:val="00AE2B6B"/>
    <w:pPr>
      <w:pBdr>
        <w:bottom w:val="single" w:sz="8" w:space="0" w:color="auto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6">
    <w:name w:val="xl106"/>
    <w:basedOn w:val="a0"/>
    <w:rsid w:val="00AE2B6B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7">
    <w:name w:val="xl107"/>
    <w:basedOn w:val="a0"/>
    <w:rsid w:val="00AE2B6B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8">
    <w:name w:val="xl108"/>
    <w:basedOn w:val="a0"/>
    <w:rsid w:val="00AE2B6B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9">
    <w:name w:val="xl109"/>
    <w:basedOn w:val="a0"/>
    <w:rsid w:val="00AE2B6B"/>
    <w:pPr>
      <w:shd w:val="clear" w:color="000000" w:fill="D9E1F2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0"/>
    <w:rsid w:val="00AE2B6B"/>
    <w:pPr>
      <w:pBdr>
        <w:bottom w:val="single" w:sz="8" w:space="0" w:color="auto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70C0"/>
      <w:sz w:val="24"/>
      <w:szCs w:val="24"/>
      <w:lang w:eastAsia="ru-RU"/>
    </w:rPr>
  </w:style>
  <w:style w:type="paragraph" w:customStyle="1" w:styleId="xl111">
    <w:name w:val="xl111"/>
    <w:basedOn w:val="a0"/>
    <w:rsid w:val="00AE2B6B"/>
    <w:pPr>
      <w:pBdr>
        <w:bottom w:val="single" w:sz="8" w:space="0" w:color="auto"/>
        <w:right w:val="single" w:sz="8" w:space="0" w:color="auto"/>
      </w:pBdr>
      <w:shd w:val="clear" w:color="000000" w:fill="D9E1F2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2">
    <w:name w:val="xl112"/>
    <w:basedOn w:val="a0"/>
    <w:rsid w:val="00AE2B6B"/>
    <w:pPr>
      <w:pBdr>
        <w:bottom w:val="single" w:sz="8" w:space="0" w:color="auto"/>
        <w:right w:val="single" w:sz="8" w:space="0" w:color="auto"/>
      </w:pBdr>
      <w:shd w:val="clear" w:color="000000" w:fill="E2EFDA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3">
    <w:name w:val="xl113"/>
    <w:basedOn w:val="a0"/>
    <w:rsid w:val="00AE2B6B"/>
    <w:pPr>
      <w:pBdr>
        <w:bottom w:val="single" w:sz="8" w:space="0" w:color="auto"/>
        <w:right w:val="single" w:sz="8" w:space="0" w:color="auto"/>
      </w:pBdr>
      <w:shd w:val="clear" w:color="000000" w:fill="E2EFDA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70C0"/>
      <w:sz w:val="24"/>
      <w:szCs w:val="24"/>
      <w:lang w:eastAsia="ru-RU"/>
    </w:rPr>
  </w:style>
  <w:style w:type="paragraph" w:customStyle="1" w:styleId="xl114">
    <w:name w:val="xl114"/>
    <w:basedOn w:val="a0"/>
    <w:rsid w:val="00AE2B6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70C0"/>
      <w:sz w:val="24"/>
      <w:szCs w:val="24"/>
      <w:lang w:eastAsia="ru-RU"/>
    </w:rPr>
  </w:style>
  <w:style w:type="paragraph" w:customStyle="1" w:styleId="xl115">
    <w:name w:val="xl115"/>
    <w:basedOn w:val="a0"/>
    <w:rsid w:val="00AE2B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70C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2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hart" Target="charts/chart4.xml"/><Relationship Id="rId5" Type="http://schemas.openxmlformats.org/officeDocument/2006/relationships/footnotes" Target="footnotes.xml"/><Relationship Id="rId15" Type="http://schemas.openxmlformats.org/officeDocument/2006/relationships/image" Target="media/image4.jpg"/><Relationship Id="rId10" Type="http://schemas.openxmlformats.org/officeDocument/2006/relationships/chart" Target="charts/chart3.xml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4" Type="http://schemas.openxmlformats.org/officeDocument/2006/relationships/image" Target="media/image3.jp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0"/>
    </c:view3D>
    <c:floor>
      <c:thickness val="0"/>
    </c:floor>
    <c:sideWall>
      <c:thickness val="0"/>
      <c:spPr>
        <a:prstGeom prst="rect">
          <a:avLst/>
        </a:prstGeom>
        <a:noFill/>
        <a:ln w="25400">
          <a:noFill/>
          <a:miter/>
        </a:ln>
      </c:spPr>
    </c:sideWall>
    <c:backWall>
      <c:thickness val="0"/>
      <c:spPr>
        <a:prstGeom prst="rect">
          <a:avLst/>
        </a:prstGeom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50573599999999996"/>
          <c:y val="0.136708"/>
          <c:w val="0.439917"/>
          <c:h val="0.7541430000000000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Распределение площади лесов и состава лесов по целевому назначению
и категориям защитных лесов
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prstGeom prst="rect">
                <a:avLst/>
              </a:prstGeom>
              <a:solidFill>
                <a:schemeClr val="accent1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2E7-4C70-A0CE-1566560A784A}"/>
              </c:ext>
            </c:extLst>
          </c:dPt>
          <c:dPt>
            <c:idx val="1"/>
            <c:invertIfNegative val="0"/>
            <c:bubble3D val="0"/>
            <c:spPr>
              <a:prstGeom prst="rect">
                <a:avLst/>
              </a:prstGeom>
              <a:solidFill>
                <a:schemeClr val="accent2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2E7-4C70-A0CE-1566560A784A}"/>
              </c:ext>
            </c:extLst>
          </c:dPt>
          <c:dPt>
            <c:idx val="2"/>
            <c:invertIfNegative val="0"/>
            <c:bubble3D val="0"/>
            <c:spPr>
              <a:prstGeom prst="rect">
                <a:avLst/>
              </a:prstGeom>
              <a:solidFill>
                <a:schemeClr val="accent3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62E7-4C70-A0CE-1566560A784A}"/>
              </c:ext>
            </c:extLst>
          </c:dPt>
          <c:dPt>
            <c:idx val="3"/>
            <c:invertIfNegative val="0"/>
            <c:bubble3D val="0"/>
            <c:spPr>
              <a:prstGeom prst="rect">
                <a:avLst/>
              </a:prstGeom>
              <a:solidFill>
                <a:schemeClr val="accent4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62E7-4C70-A0CE-1566560A784A}"/>
              </c:ext>
            </c:extLst>
          </c:dPt>
          <c:dLbls>
            <c:dLbl>
              <c:idx val="0"/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62E7-4C70-A0CE-1566560A784A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1"/>
              <c:layout>
                <c:manualLayout>
                  <c:x val="1.4184E-2"/>
                  <c:y val="-2.1419000000000001E-2"/>
                </c:manualLayout>
              </c:layout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62E7-4C70-A0CE-1566560A784A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2"/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62E7-4C70-A0CE-1566560A784A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3"/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62E7-4C70-A0CE-1566560A784A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Защитные</c:v>
                </c:pt>
                <c:pt idx="1">
                  <c:v>Эксплуатационные</c:v>
                </c:pt>
                <c:pt idx="2">
                  <c:v>Резервные</c:v>
                </c:pt>
              </c:strCache>
            </c:strRef>
          </c:cat>
          <c:val>
            <c:numRef>
              <c:f>Лист1!$B$2:$B$4</c:f>
              <c:numCache>
                <c:formatCode>#\ ##0.0</c:formatCode>
                <c:ptCount val="3"/>
                <c:pt idx="0">
                  <c:v>3542.2</c:v>
                </c:pt>
                <c:pt idx="1">
                  <c:v>25601.200000000001</c:v>
                </c:pt>
                <c:pt idx="2">
                  <c:v>3471.4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62E7-4C70-A0CE-1566560A78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310546184"/>
        <c:axId val="310545792"/>
        <c:axId val="0"/>
      </c:bar3DChart>
      <c:catAx>
        <c:axId val="310546184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one"/>
        <c:crossAx val="310545792"/>
        <c:crosses val="autoZero"/>
        <c:auto val="1"/>
        <c:lblAlgn val="ctr"/>
        <c:lblOffset val="100"/>
        <c:noMultiLvlLbl val="0"/>
      </c:catAx>
      <c:valAx>
        <c:axId val="310545792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 sz="1000" b="1" i="0" u="none" strike="noStrike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тыс.га</a:t>
                </a:r>
              </a:p>
            </c:rich>
          </c:tx>
          <c:overlay val="0"/>
        </c:title>
        <c:numFmt formatCode="#\ ##0.0" sourceLinked="1"/>
        <c:majorTickMark val="out"/>
        <c:minorTickMark val="none"/>
        <c:tickLblPos val="none"/>
        <c:crossAx val="310546184"/>
        <c:crosses val="autoZero"/>
        <c:crossBetween val="between"/>
      </c:valAx>
      <c:spPr>
        <a:prstGeom prst="rect">
          <a:avLst/>
        </a:prstGeom>
        <a:noFill/>
        <a:ln w="25390">
          <a:noFill/>
        </a:ln>
      </c:spPr>
    </c:plotArea>
    <c:legend>
      <c:legendPos val="b"/>
      <c:layout>
        <c:manualLayout>
          <c:xMode val="edge"/>
          <c:yMode val="edge"/>
          <c:x val="6.2489000000000003E-2"/>
          <c:y val="0.20175899999999999"/>
          <c:w val="0.38667400000000002"/>
          <c:h val="0.55240199999999995"/>
        </c:manualLayout>
      </c:layout>
      <c:overlay val="0"/>
      <c:spPr>
        <a:prstGeom prst="rect">
          <a:avLst/>
        </a:prstGeom>
        <a:noFill/>
        <a:ln w="25390">
          <a:noFill/>
        </a:ln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+mn-ea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prstGeom prst="rect">
      <a:avLst/>
    </a:prstGeom>
    <a:solidFill>
      <a:schemeClr val="bg1"/>
    </a:solidFill>
    <a:ln w="9521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F58-4B85-9CBE-5E175CDB853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F58-4B85-9CBE-5E175CDB853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F58-4B85-9CBE-5E175CDB8533}"/>
              </c:ext>
            </c:extLst>
          </c:dPt>
          <c:dPt>
            <c:idx val="3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3F58-4B85-9CBE-5E175CDB853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а) леса, расположенные на особо охраняемых природных территориях</c:v>
                </c:pt>
                <c:pt idx="1">
                  <c:v>б) леса, расположенные в водоохранных зонах</c:v>
                </c:pt>
                <c:pt idx="2">
                  <c:v>в) леса, выполняющие функции защиты природных и иных объектов, всего</c:v>
                </c:pt>
                <c:pt idx="3">
                  <c:v>г) ценные леса, всего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57.9</c:v>
                </c:pt>
                <c:pt idx="1">
                  <c:v>0</c:v>
                </c:pt>
                <c:pt idx="2">
                  <c:v>387.6</c:v>
                </c:pt>
                <c:pt idx="3">
                  <c:v>3096.7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3F58-4B85-9CBE-5E175CDB85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5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0"/>
    </c:view3D>
    <c:floor>
      <c:thickness val="0"/>
    </c:floor>
    <c:sideWall>
      <c:thickness val="0"/>
      <c:spPr>
        <a:prstGeom prst="rect">
          <a:avLst/>
        </a:prstGeom>
        <a:noFill/>
        <a:ln w="25400">
          <a:noFill/>
          <a:miter/>
        </a:ln>
      </c:spPr>
    </c:sideWall>
    <c:backWall>
      <c:thickness val="0"/>
      <c:spPr>
        <a:prstGeom prst="rect">
          <a:avLst/>
        </a:prstGeom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50573599999999996"/>
          <c:y val="0.136708"/>
          <c:w val="0.439917"/>
          <c:h val="0.7541430000000000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Распределение площади лесов и состава лесов по целевому назначению
и категориям защитных лесов
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prstGeom prst="rect">
                <a:avLst/>
              </a:prstGeom>
              <a:solidFill>
                <a:schemeClr val="accent1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7A5-40DA-B959-67BF35332802}"/>
              </c:ext>
            </c:extLst>
          </c:dPt>
          <c:dPt>
            <c:idx val="1"/>
            <c:invertIfNegative val="0"/>
            <c:bubble3D val="0"/>
            <c:spPr>
              <a:prstGeom prst="rect">
                <a:avLst/>
              </a:prstGeom>
              <a:solidFill>
                <a:schemeClr val="accent2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7A5-40DA-B959-67BF35332802}"/>
              </c:ext>
            </c:extLst>
          </c:dPt>
          <c:dPt>
            <c:idx val="2"/>
            <c:invertIfNegative val="0"/>
            <c:bubble3D val="0"/>
            <c:spPr>
              <a:prstGeom prst="rect">
                <a:avLst/>
              </a:prstGeom>
              <a:solidFill>
                <a:schemeClr val="accent3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7A5-40DA-B959-67BF35332802}"/>
              </c:ext>
            </c:extLst>
          </c:dPt>
          <c:dPt>
            <c:idx val="3"/>
            <c:invertIfNegative val="0"/>
            <c:bubble3D val="0"/>
            <c:spPr>
              <a:prstGeom prst="rect">
                <a:avLst/>
              </a:prstGeom>
              <a:solidFill>
                <a:schemeClr val="accent4"/>
              </a:solidFill>
              <a:ln w="19042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7A5-40DA-B959-67BF35332802}"/>
              </c:ext>
            </c:extLst>
          </c:dPt>
          <c:dLbls>
            <c:dLbl>
              <c:idx val="0"/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7A5-40DA-B959-67BF35332802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1"/>
              <c:layout>
                <c:manualLayout>
                  <c:x val="1.4184E-2"/>
                  <c:y val="-2.1419000000000001E-2"/>
                </c:manualLayout>
              </c:layout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7A5-40DA-B959-67BF35332802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2"/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7A5-40DA-B959-67BF35332802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dLbl>
              <c:idx val="3"/>
              <c:spPr>
                <a:noFill/>
                <a:ln w="25390">
                  <a:noFill/>
                </a:ln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/>
                      <a:ea typeface="+mn-ea"/>
                      <a:cs typeface="Times New Roman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47A5-40DA-B959-67BF35332802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Защитные</c:v>
                </c:pt>
                <c:pt idx="1">
                  <c:v>Эксплуатационные</c:v>
                </c:pt>
                <c:pt idx="2">
                  <c:v>Резервные</c:v>
                </c:pt>
              </c:strCache>
            </c:strRef>
          </c:cat>
          <c:val>
            <c:numRef>
              <c:f>Лист1!$B$2:$B$4</c:f>
              <c:numCache>
                <c:formatCode>#\ ##0.0</c:formatCode>
                <c:ptCount val="3"/>
                <c:pt idx="0">
                  <c:v>3543.3</c:v>
                </c:pt>
                <c:pt idx="1">
                  <c:v>25600.400000000001</c:v>
                </c:pt>
                <c:pt idx="2">
                  <c:v>3471.4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47A5-40DA-B959-67BF353328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299918672"/>
        <c:axId val="299919064"/>
        <c:axId val="0"/>
      </c:bar3DChart>
      <c:catAx>
        <c:axId val="299918672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one"/>
        <c:crossAx val="299919064"/>
        <c:crosses val="autoZero"/>
        <c:auto val="1"/>
        <c:lblAlgn val="ctr"/>
        <c:lblOffset val="100"/>
        <c:noMultiLvlLbl val="0"/>
      </c:catAx>
      <c:valAx>
        <c:axId val="29991906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 sz="1000" b="1" i="0" u="none" strike="noStrike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тыс.га</a:t>
                </a:r>
              </a:p>
            </c:rich>
          </c:tx>
          <c:overlay val="0"/>
        </c:title>
        <c:numFmt formatCode="#\ ##0.0" sourceLinked="1"/>
        <c:majorTickMark val="out"/>
        <c:minorTickMark val="none"/>
        <c:tickLblPos val="none"/>
        <c:crossAx val="299918672"/>
        <c:crosses val="autoZero"/>
        <c:crossBetween val="between"/>
      </c:valAx>
      <c:spPr>
        <a:prstGeom prst="rect">
          <a:avLst/>
        </a:prstGeom>
        <a:noFill/>
        <a:ln w="25390">
          <a:noFill/>
        </a:ln>
      </c:spPr>
    </c:plotArea>
    <c:legend>
      <c:legendPos val="b"/>
      <c:layout>
        <c:manualLayout>
          <c:xMode val="edge"/>
          <c:yMode val="edge"/>
          <c:x val="6.2489000000000003E-2"/>
          <c:y val="0.20175899999999999"/>
          <c:w val="0.38667400000000002"/>
          <c:h val="0.55240199999999995"/>
        </c:manualLayout>
      </c:layout>
      <c:overlay val="0"/>
      <c:spPr>
        <a:prstGeom prst="rect">
          <a:avLst/>
        </a:prstGeom>
        <a:noFill/>
        <a:ln w="25390">
          <a:noFill/>
        </a:ln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>
              <a:solidFill>
                <a:schemeClr val="tx1">
                  <a:lumMod val="65000"/>
                  <a:lumOff val="35000"/>
                </a:schemeClr>
              </a:solidFill>
              <a:latin typeface="Times New Roman"/>
              <a:ea typeface="+mn-ea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prstGeom prst="rect">
      <a:avLst/>
    </a:prstGeom>
    <a:solidFill>
      <a:schemeClr val="bg1"/>
    </a:solidFill>
    <a:ln w="9521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46D-4E47-8E55-8B2CE44AA30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46D-4E47-8E55-8B2CE44AA30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46D-4E47-8E55-8B2CE44AA301}"/>
              </c:ext>
            </c:extLst>
          </c:dPt>
          <c:dPt>
            <c:idx val="3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46D-4E47-8E55-8B2CE44AA30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а) леса, расположенные на особо охраняемых природных территориях</c:v>
                </c:pt>
                <c:pt idx="1">
                  <c:v>б) леса, расположенные в водоохранных зонах</c:v>
                </c:pt>
                <c:pt idx="2">
                  <c:v>в) леса, выполняющие функции защиты природных и иных объектов, всего</c:v>
                </c:pt>
                <c:pt idx="3">
                  <c:v>г) ценные леса, всего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57.9</c:v>
                </c:pt>
                <c:pt idx="1">
                  <c:v>0.2</c:v>
                </c:pt>
                <c:pt idx="2">
                  <c:v>389.6</c:v>
                </c:pt>
                <c:pt idx="3">
                  <c:v>3095.6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446D-4E47-8E55-8B2CE44AA3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5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Arial"/>
      <a:cs typeface="Arial"/>
    </a:majorFont>
    <a:minorFont>
      <a:latin typeface="Calibri"/>
      <a:ea typeface="Arial"/>
      <a:cs typeface="Arial"/>
    </a:minorFont>
  </a:fontScheme>
  <a:fmtScheme name="Стандартная">
    <a:fillStyleLst>
      <a:solidFill>
        <a:schemeClr val="phClr"/>
      </a:solidFill>
      <a:gradFill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Arial"/>
      <a:cs typeface="Arial"/>
    </a:majorFont>
    <a:minorFont>
      <a:latin typeface="Calibri"/>
      <a:ea typeface="Arial"/>
      <a:cs typeface="Arial"/>
    </a:minorFont>
  </a:fontScheme>
  <a:fmtScheme name="Стандартная">
    <a:fillStyleLst>
      <a:solidFill>
        <a:schemeClr val="phClr"/>
      </a:solidFill>
      <a:gradFill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602</TotalTime>
  <Pages>224</Pages>
  <Words>29197</Words>
  <Characters>166425</Characters>
  <Application>Microsoft Office Word</Application>
  <DocSecurity>0</DocSecurity>
  <Lines>1386</Lines>
  <Paragraphs>390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195232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Регина</dc:creator>
  <cp:keywords/>
  <dc:description/>
  <cp:lastModifiedBy>Наталья Григорьева</cp:lastModifiedBy>
  <cp:revision>71</cp:revision>
  <dcterms:created xsi:type="dcterms:W3CDTF">2022-10-27T07:50:00Z</dcterms:created>
  <dcterms:modified xsi:type="dcterms:W3CDTF">2026-05-04T01:05:00Z</dcterms:modified>
</cp:coreProperties>
</file>