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cs="Calibri"/>
          <w:lang w:eastAsia="ru-RU"/>
        </w:rPr>
      </w: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9535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001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70.5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r>
      <w:r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r>
      <w:r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  <w:bCs/>
          <w:spacing w:val="-11"/>
          <w:sz w:val="2"/>
          <w:szCs w:val="2"/>
        </w:rPr>
      </w:pPr>
      <w:r>
        <w:rPr>
          <w:rFonts w:ascii="Times New Roman" w:hAnsi="Times New Roman" w:eastAsia="Times New Roman"/>
          <w:b/>
          <w:bCs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bCs/>
          <w:spacing w:val="-11"/>
          <w:sz w:val="2"/>
          <w:szCs w:val="2"/>
        </w:rPr>
      </w:r>
      <w:r>
        <w:rPr>
          <w:rFonts w:ascii="Times New Roman" w:hAnsi="Times New Roman"/>
          <w:b/>
          <w:bCs/>
          <w:spacing w:val="-11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  <w:bCs/>
          <w:spacing w:val="-11"/>
          <w:sz w:val="2"/>
          <w:szCs w:val="2"/>
        </w:rPr>
      </w:pPr>
      <w:r>
        <w:rPr>
          <w:rFonts w:ascii="Times New Roman" w:hAnsi="Times New Roman"/>
          <w:b/>
          <w:bCs/>
          <w:spacing w:val="-11"/>
          <w:sz w:val="2"/>
          <w:szCs w:val="2"/>
        </w:rPr>
      </w:r>
      <w:r>
        <w:rPr>
          <w:rFonts w:ascii="Times New Roman" w:hAnsi="Times New Roman"/>
          <w:b/>
          <w:bCs/>
          <w:spacing w:val="-11"/>
          <w:sz w:val="2"/>
          <w:szCs w:val="2"/>
        </w:rPr>
      </w:r>
      <w:r>
        <w:rPr>
          <w:rFonts w:ascii="Times New Roman" w:hAnsi="Times New Roman"/>
          <w:b/>
          <w:bCs/>
          <w:spacing w:val="-11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  <w:bCs/>
          <w:spacing w:val="-11"/>
          <w:sz w:val="2"/>
          <w:szCs w:val="2"/>
        </w:rPr>
      </w:pPr>
      <w:r>
        <w:rPr>
          <w:rFonts w:ascii="Times New Roman" w:hAnsi="Times New Roman"/>
          <w:b/>
          <w:bCs/>
          <w:spacing w:val="-11"/>
          <w:sz w:val="2"/>
          <w:szCs w:val="2"/>
        </w:rPr>
      </w:r>
      <w:r>
        <w:rPr>
          <w:rFonts w:ascii="Times New Roman" w:hAnsi="Times New Roman"/>
          <w:b/>
          <w:bCs/>
          <w:spacing w:val="-11"/>
          <w:sz w:val="2"/>
          <w:szCs w:val="2"/>
        </w:rPr>
      </w:r>
      <w:r>
        <w:rPr>
          <w:rFonts w:ascii="Times New Roman" w:hAnsi="Times New Roman"/>
          <w:b/>
          <w:bCs/>
          <w:spacing w:val="-11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  <w:bCs/>
          <w:spacing w:val="-11"/>
          <w:sz w:val="2"/>
          <w:szCs w:val="2"/>
        </w:rPr>
      </w:pPr>
      <w:r>
        <w:rPr>
          <w:rFonts w:ascii="Times New Roman" w:hAnsi="Times New Roman"/>
          <w:b/>
          <w:bCs/>
          <w:spacing w:val="-11"/>
          <w:sz w:val="2"/>
          <w:szCs w:val="2"/>
        </w:rPr>
      </w:r>
      <w:r>
        <w:rPr>
          <w:rFonts w:ascii="Times New Roman" w:hAnsi="Times New Roman"/>
          <w:b/>
          <w:bCs/>
          <w:spacing w:val="-11"/>
          <w:sz w:val="2"/>
          <w:szCs w:val="2"/>
        </w:rPr>
      </w:r>
      <w:r>
        <w:rPr>
          <w:rFonts w:ascii="Times New Roman" w:hAnsi="Times New Roman"/>
          <w:b/>
          <w:bCs/>
          <w:spacing w:val="-11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  <w:bCs/>
          <w:spacing w:val="-11"/>
          <w:sz w:val="2"/>
          <w:szCs w:val="2"/>
        </w:rPr>
      </w:pPr>
      <w:r>
        <w:rPr>
          <w:rFonts w:ascii="Times New Roman" w:hAnsi="Times New Roman"/>
          <w:b/>
          <w:bCs/>
          <w:spacing w:val="-11"/>
          <w:sz w:val="2"/>
          <w:szCs w:val="2"/>
        </w:rPr>
      </w:r>
      <w:r>
        <w:rPr>
          <w:rFonts w:ascii="Times New Roman" w:hAnsi="Times New Roman"/>
          <w:b/>
          <w:bCs/>
          <w:spacing w:val="-11"/>
          <w:sz w:val="2"/>
          <w:szCs w:val="2"/>
        </w:rPr>
      </w:r>
      <w:r>
        <w:rPr>
          <w:rFonts w:ascii="Times New Roman" w:hAnsi="Times New Roman"/>
          <w:b/>
          <w:bCs/>
          <w:spacing w:val="-11"/>
          <w:sz w:val="2"/>
          <w:szCs w:val="2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 w:eastAsia="Times New Roman"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spacing w:val="-14"/>
          <w:sz w:val="24"/>
          <w:szCs w:val="24"/>
        </w:rPr>
      </w:r>
      <w:r>
        <w:rPr>
          <w:rFonts w:ascii="Times New Roman" w:hAnsi="Times New Roman"/>
          <w:spacing w:val="-14"/>
          <w:sz w:val="24"/>
          <w:szCs w:val="24"/>
        </w:rPr>
      </w:r>
    </w:p>
    <w:p>
      <w:pPr>
        <w:ind w:firstLine="0"/>
        <w:shd w:val="clear" w:color="auto" w:fill="ffffff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</w:r>
      <w:r>
        <w:rPr>
          <w:rFonts w:ascii="Times New Roman CYR" w:hAnsi="Times New Roman CYR" w:cs="Times New Roman CYR"/>
          <w:sz w:val="16"/>
          <w:szCs w:val="16"/>
        </w:rPr>
      </w:r>
      <w:r>
        <w:rPr>
          <w:rFonts w:ascii="Times New Roman CYR" w:hAnsi="Times New Roman CYR" w:cs="Times New Roman CYR"/>
          <w:sz w:val="16"/>
          <w:szCs w:val="16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spacing w:val="-14"/>
          <w:sz w:val="6"/>
          <w:szCs w:val="6"/>
        </w:rPr>
      </w:pPr>
      <w:r>
        <w:rPr>
          <w:rFonts w:ascii="Times New Roman" w:hAnsi="Times New Roman" w:eastAsia="Times New Roman"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spacing w:val="-14"/>
          <w:sz w:val="6"/>
          <w:szCs w:val="6"/>
        </w:rPr>
      </w:r>
      <w:r>
        <w:rPr>
          <w:rFonts w:ascii="Times New Roman" w:hAnsi="Times New Roman"/>
          <w:spacing w:val="-14"/>
          <w:sz w:val="6"/>
          <w:szCs w:val="6"/>
        </w:rPr>
      </w:r>
    </w:p>
    <w:p>
      <w:pPr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ind w:firstLine="0"/>
        <w:jc w:val="center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r>
    </w:p>
    <w:p>
      <w:pPr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бюджетных ассигнованиях, направляемых на финансовое обеспечение отдельных мероприятий региональной программы Забайкальского края «Модернизация систем коммунальной инфраструктуры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(2023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–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2027 годы)» в 2026 году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пунктом </w:t>
      </w:r>
      <w:r>
        <w:rPr>
          <w:rFonts w:ascii="Times New Roman" w:hAnsi="Times New Roman"/>
          <w:sz w:val="28"/>
          <w:szCs w:val="28"/>
        </w:rPr>
        <w:t xml:space="preserve">14 части 2 статьи 16 Закона Забайкальского края от </w:t>
      </w:r>
      <w:r>
        <w:rPr>
          <w:rFonts w:ascii="Times New Roman" w:hAnsi="Times New Roman"/>
          <w:sz w:val="28"/>
          <w:szCs w:val="28"/>
        </w:rPr>
        <w:t xml:space="preserve">24 декабря 2025 года № 2613-ЗЗК «О бюджете Забайкальского края на 2026 год и плановый период 2027 и 2028 годов», в целях реализации региональной программы Забайкальского края «Модернизация систем коммунальной инфраструктуры (2023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2027 годы)», утвержденной постановлением Правительства Забайкальского края от 7 июля 2023 года</w:t>
        <w:br/>
        <w:t xml:space="preserve">№ 349, Правительство Забайкальского края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постановляет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4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Ми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истерству финансов Забайкальского края увеличить доходы бюджета Забайкальского края в 2026 году за счет средств </w:t>
      </w:r>
      <w:r>
        <w:rPr>
          <w:rFonts w:ascii="Times New Roman" w:hAnsi="Times New Roman"/>
          <w:sz w:val="28"/>
          <w:szCs w:val="28"/>
        </w:rPr>
        <w:t xml:space="preserve">публично-правовой компании «Фонд развития территорий» </w:t>
      </w:r>
      <w:r>
        <w:rPr>
          <w:rFonts w:ascii="Times New Roman" w:hAnsi="Times New Roman"/>
          <w:sz w:val="28"/>
          <w:szCs w:val="28"/>
        </w:rPr>
        <w:t xml:space="preserve">согласно дополнительному соглашению от 26 декабря 2025 года № 3 к договору</w:t>
      </w:r>
      <w:r>
        <w:rPr>
          <w:rFonts w:ascii="Times New Roman" w:hAnsi="Times New Roman"/>
          <w:sz w:val="28"/>
          <w:szCs w:val="28"/>
        </w:rPr>
        <w:br/>
        <w:t xml:space="preserve">от 24 июня 2024 года № 60/</w:t>
      </w:r>
      <w:r>
        <w:rPr>
          <w:rFonts w:ascii="Times New Roman" w:hAnsi="Times New Roman"/>
          <w:sz w:val="28"/>
          <w:szCs w:val="28"/>
        </w:rPr>
        <w:t xml:space="preserve">МКИ</w:t>
      </w:r>
      <w:r>
        <w:rPr>
          <w:rFonts w:ascii="Times New Roman" w:hAnsi="Times New Roman"/>
          <w:sz w:val="28"/>
          <w:szCs w:val="28"/>
        </w:rPr>
        <w:t xml:space="preserve"> о предоставлении финансовой поддержки за счет средств публично-правовой компании «Фонд развития территорий» на модернизацию систем коммунальной инфраструктуры, в сумме 204 374 000,00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двести четыре миллиона триста семьдесят четыре тысячи</w:t>
      </w:r>
      <w:r>
        <w:rPr>
          <w:rFonts w:ascii="Times New Roman" w:hAnsi="Times New Roman"/>
          <w:sz w:val="28"/>
          <w:szCs w:val="28"/>
        </w:rPr>
        <w:t xml:space="preserve">) рублей 00 копеек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4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Министерству финансов Забайкальского края </w:t>
      </w: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 xml:space="preserve">сводную бюджетную роспись бюджета Забайкальского края на 2026 год и </w:t>
      </w:r>
      <w:r>
        <w:rPr>
          <w:rFonts w:ascii="Times New Roman" w:hAnsi="Times New Roman"/>
          <w:sz w:val="28"/>
          <w:szCs w:val="28"/>
        </w:rPr>
        <w:t xml:space="preserve">плановый период 2027 и 2028 годов и </w:t>
      </w:r>
      <w:r>
        <w:rPr>
          <w:rFonts w:ascii="Times New Roman" w:hAnsi="Times New Roman"/>
          <w:sz w:val="28"/>
          <w:szCs w:val="28"/>
        </w:rPr>
        <w:t xml:space="preserve">подготовить предложения о внесении соответствующих изменений в Закон Забайкальского края от 24 декабря 2025 года № </w:t>
      </w:r>
      <w:r>
        <w:rPr>
          <w:rFonts w:ascii="Times New Roman" w:hAnsi="Times New Roman"/>
          <w:sz w:val="28"/>
          <w:szCs w:val="28"/>
        </w:rPr>
        <w:t xml:space="preserve">2613-ЗЗК</w:t>
      </w:r>
      <w:r>
        <w:rPr>
          <w:rFonts w:ascii="Times New Roman" w:hAnsi="Times New Roman"/>
          <w:sz w:val="28"/>
          <w:szCs w:val="28"/>
        </w:rPr>
        <w:t xml:space="preserve"> «О бюджете Забайкальского края на 2026 год и плановый период 2027 и 2028 годов» </w:t>
      </w:r>
      <w:r>
        <w:rPr>
          <w:rFonts w:ascii="Times New Roman" w:hAnsi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/>
          <w:sz w:val="28"/>
          <w:szCs w:val="28"/>
        </w:rPr>
        <w:t xml:space="preserve"> приложением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
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Первый заместитель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председателя Правительства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Б.Б.Батомункуев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4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992" w:right="567" w:bottom="1134" w:left="1985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ind w:left="5103" w:firstLine="0"/>
        <w:jc w:val="left"/>
        <w:spacing w:after="200" w:line="276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ПРИЛОЖЕНИЕ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1011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Правительства Забайкальского края 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10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50"/>
        <w:ind w:left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850"/>
        <w:ind w:left="0" w:firstLine="0"/>
        <w:jc w:val="center"/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Бюджетные ассигнования, направляемые на финансовое обеспечение отдельных мероприятий в 2026 году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50"/>
        <w:ind w:left="0" w:firstLine="0"/>
        <w:jc w:val="center"/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58" w:type="pct"/>
        <w:jc w:val="center"/>
        <w:tblLayout w:type="fixed"/>
        <w:tblLook w:val="0000" w:firstRow="0" w:lastRow="0" w:firstColumn="0" w:lastColumn="0" w:noHBand="0" w:noVBand="0"/>
      </w:tblPr>
      <w:tblGrid>
        <w:gridCol w:w="3815"/>
        <w:gridCol w:w="763"/>
        <w:gridCol w:w="458"/>
        <w:gridCol w:w="458"/>
        <w:gridCol w:w="1704"/>
        <w:gridCol w:w="567"/>
        <w:gridCol w:w="1813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ом-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ind w:left="0" w:right="-217"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целевой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1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15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204 374 000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1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3820109505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vAlign w:val="center"/>
            <w:vMerge w:val="restart"/>
            <w:textDirection w:val="lrTb"/>
            <w:noWrap w:val="false"/>
          </w:tcPr>
          <w:p>
            <w:pPr>
              <w:ind w:left="0" w:right="-216" w:firstLine="0"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204 374 000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p>
      <w:pPr>
        <w:ind w:left="5103" w:firstLine="0"/>
        <w:jc w:val="center"/>
        <w:spacing w:after="200" w:line="276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sectPr>
      <w:headerReference w:type="first" r:id="rId11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 CYR">
    <w:panose1 w:val="02020603050405020304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</w:pPr>
    <w:fldSimple w:instr="PAGE \* MERGEFORMAT">
      <w:r>
        <w:rPr>
          <w:rFonts w:ascii="Times New Roman" w:hAnsi="Times New Roman" w:eastAsia="Times New Roman"/>
        </w:rPr>
        <w:t xml:space="preserve">1</w:t>
      </w:r>
    </w:fldSimple>
    <w:r>
      <w:rPr>
        <w:rFonts w:ascii="Times New Roman" w:hAnsi="Times New Roman" w:eastAsia="Times New Roman"/>
      </w:rPr>
    </w:r>
    <w:r>
      <w:rPr>
        <w:rFonts w:ascii="Times New Roman" w:hAnsi="Times New Roman" w:eastAsia="Times New Roman"/>
      </w:rPr>
    </w:r>
    <w:r/>
  </w:p>
  <w:p>
    <w:pPr>
      <w:pStyle w:val="8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</w:pPr>
    <w:r/>
    <w:r/>
  </w:p>
  <w:p>
    <w:pPr>
      <w:pStyle w:val="8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  <w:rPr>
        <w:rFonts w:ascii="Times New Roman" w:hAnsi="Times New Roman"/>
      </w:rPr>
    </w:pPr>
    <w:r>
      <w:rPr>
        <w:rFonts w:ascii="Times New Roman" w:hAnsi="Times New Roman" w:eastAsia="Times New Roman"/>
      </w:rPr>
      <w:t xml:space="preserve">3</w:t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4" w:hanging="1455"/>
      </w:pPr>
      <w:rPr>
        <w:rFonts w:ascii="Times New Roman CYR" w:hAnsi="Times New Roman CYR" w:cs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3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0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7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4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2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9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6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36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3.%1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3.%1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9"/>
  </w:num>
  <w:num w:numId="2">
    <w:abstractNumId w:val="30"/>
  </w:num>
  <w:num w:numId="3">
    <w:abstractNumId w:val="14"/>
  </w:num>
  <w:num w:numId="4">
    <w:abstractNumId w:val="21"/>
  </w:num>
  <w:num w:numId="5">
    <w:abstractNumId w:val="33"/>
  </w:num>
  <w:num w:numId="6">
    <w:abstractNumId w:val="34"/>
  </w:num>
  <w:num w:numId="7">
    <w:abstractNumId w:val="18"/>
  </w:num>
  <w:num w:numId="8">
    <w:abstractNumId w:val="12"/>
  </w:num>
  <w:num w:numId="9">
    <w:abstractNumId w:val="39"/>
  </w:num>
  <w:num w:numId="10">
    <w:abstractNumId w:val="7"/>
  </w:num>
  <w:num w:numId="11">
    <w:abstractNumId w:val="2"/>
  </w:num>
  <w:num w:numId="12">
    <w:abstractNumId w:val="35"/>
  </w:num>
  <w:num w:numId="13">
    <w:abstractNumId w:val="3"/>
  </w:num>
  <w:num w:numId="14">
    <w:abstractNumId w:val="4"/>
  </w:num>
  <w:num w:numId="15">
    <w:abstractNumId w:val="26"/>
  </w:num>
  <w:num w:numId="16">
    <w:abstractNumId w:val="43"/>
  </w:num>
  <w:num w:numId="17">
    <w:abstractNumId w:val="0"/>
  </w:num>
  <w:num w:numId="18">
    <w:abstractNumId w:val="24"/>
  </w:num>
  <w:num w:numId="19">
    <w:abstractNumId w:val="13"/>
  </w:num>
  <w:num w:numId="20">
    <w:abstractNumId w:val="5"/>
  </w:num>
  <w:num w:numId="21">
    <w:abstractNumId w:val="17"/>
  </w:num>
  <w:num w:numId="22">
    <w:abstractNumId w:val="37"/>
  </w:num>
  <w:num w:numId="23">
    <w:abstractNumId w:val="16"/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10"/>
  </w:num>
  <w:num w:numId="27">
    <w:abstractNumId w:val="25"/>
  </w:num>
  <w:num w:numId="28">
    <w:abstractNumId w:val="23"/>
  </w:num>
  <w:num w:numId="29">
    <w:abstractNumId w:val="22"/>
  </w:num>
  <w:num w:numId="30">
    <w:abstractNumId w:val="19"/>
  </w:num>
  <w:num w:numId="31">
    <w:abstractNumId w:val="27"/>
  </w:num>
  <w:num w:numId="32">
    <w:abstractNumId w:val="32"/>
  </w:num>
  <w:num w:numId="33">
    <w:abstractNumId w:val="29"/>
  </w:num>
  <w:num w:numId="34">
    <w:abstractNumId w:val="6"/>
  </w:num>
  <w:num w:numId="35">
    <w:abstractNumId w:val="15"/>
  </w:num>
  <w:num w:numId="36">
    <w:abstractNumId w:val="8"/>
  </w:num>
  <w:num w:numId="37">
    <w:abstractNumId w:val="40"/>
  </w:num>
  <w:num w:numId="38">
    <w:abstractNumId w:val="41"/>
  </w:num>
  <w:num w:numId="39">
    <w:abstractNumId w:val="28"/>
  </w:num>
  <w:num w:numId="40">
    <w:abstractNumId w:val="44"/>
  </w:num>
  <w:num w:numId="41">
    <w:abstractNumId w:val="11"/>
  </w:num>
  <w:num w:numId="42">
    <w:abstractNumId w:val="38"/>
  </w:num>
  <w:num w:numId="43">
    <w:abstractNumId w:val="1"/>
  </w:num>
  <w:num w:numId="44">
    <w:abstractNumId w:val="31"/>
  </w:num>
  <w:num w:numId="45">
    <w:abstractNumId w:val="36"/>
  </w:num>
  <w:num w:numId="46">
    <w:abstractNumId w:val="20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2">
    <w:name w:val="Title Char"/>
    <w:basedOn w:val="829"/>
    <w:link w:val="852"/>
    <w:uiPriority w:val="10"/>
    <w:rPr>
      <w:sz w:val="48"/>
      <w:szCs w:val="48"/>
    </w:rPr>
  </w:style>
  <w:style w:type="character" w:styleId="823">
    <w:name w:val="Subtitle Char"/>
    <w:basedOn w:val="829"/>
    <w:link w:val="854"/>
    <w:uiPriority w:val="11"/>
    <w:rPr>
      <w:sz w:val="24"/>
      <w:szCs w:val="24"/>
    </w:rPr>
  </w:style>
  <w:style w:type="character" w:styleId="824">
    <w:name w:val="Quote Char"/>
    <w:link w:val="856"/>
    <w:uiPriority w:val="29"/>
    <w:rPr>
      <w:i/>
    </w:rPr>
  </w:style>
  <w:style w:type="character" w:styleId="825">
    <w:name w:val="Intense Quote Char"/>
    <w:link w:val="858"/>
    <w:uiPriority w:val="30"/>
    <w:rPr>
      <w:i/>
    </w:rPr>
  </w:style>
  <w:style w:type="character" w:styleId="826">
    <w:name w:val="Footnote Text Char"/>
    <w:link w:val="993"/>
    <w:uiPriority w:val="99"/>
    <w:rPr>
      <w:sz w:val="18"/>
    </w:rPr>
  </w:style>
  <w:style w:type="character" w:styleId="827">
    <w:name w:val="Endnote Text Char"/>
    <w:link w:val="996"/>
    <w:uiPriority w:val="99"/>
    <w:rPr>
      <w:sz w:val="20"/>
    </w:rPr>
  </w:style>
  <w:style w:type="paragraph" w:styleId="828" w:default="1">
    <w:name w:val="Normal"/>
    <w:qFormat/>
    <w:pPr>
      <w:ind w:firstLine="709"/>
      <w:jc w:val="both"/>
    </w:pPr>
    <w:rPr>
      <w:sz w:val="22"/>
      <w:szCs w:val="22"/>
      <w:lang w:eastAsia="en-US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 w:customStyle="1">
    <w:name w:val="Heading 1"/>
    <w:basedOn w:val="828"/>
    <w:next w:val="828"/>
    <w:link w:val="833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833" w:customStyle="1">
    <w:name w:val="Heading 1 Char"/>
    <w:link w:val="832"/>
    <w:uiPriority w:val="9"/>
    <w:rPr>
      <w:rFonts w:ascii="Arial" w:hAnsi="Arial" w:eastAsia="Arial" w:cs="Arial"/>
      <w:sz w:val="40"/>
      <w:szCs w:val="40"/>
    </w:rPr>
  </w:style>
  <w:style w:type="paragraph" w:styleId="834" w:customStyle="1">
    <w:name w:val="Heading 2"/>
    <w:basedOn w:val="828"/>
    <w:next w:val="828"/>
    <w:link w:val="8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835" w:customStyle="1">
    <w:name w:val="Heading 2 Char"/>
    <w:link w:val="834"/>
    <w:uiPriority w:val="9"/>
    <w:rPr>
      <w:rFonts w:ascii="Arial" w:hAnsi="Arial" w:eastAsia="Arial" w:cs="Arial"/>
      <w:sz w:val="34"/>
    </w:rPr>
  </w:style>
  <w:style w:type="paragraph" w:styleId="836" w:customStyle="1">
    <w:name w:val="Heading 3"/>
    <w:basedOn w:val="828"/>
    <w:next w:val="828"/>
    <w:link w:val="8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837" w:customStyle="1">
    <w:name w:val="Heading 3 Char"/>
    <w:link w:val="836"/>
    <w:uiPriority w:val="9"/>
    <w:rPr>
      <w:rFonts w:ascii="Arial" w:hAnsi="Arial" w:eastAsia="Arial" w:cs="Arial"/>
      <w:sz w:val="30"/>
      <w:szCs w:val="30"/>
    </w:rPr>
  </w:style>
  <w:style w:type="paragraph" w:styleId="838" w:customStyle="1">
    <w:name w:val="Heading 4"/>
    <w:basedOn w:val="828"/>
    <w:next w:val="828"/>
    <w:link w:val="8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839" w:customStyle="1">
    <w:name w:val="Heading 4 Char"/>
    <w:link w:val="838"/>
    <w:uiPriority w:val="9"/>
    <w:rPr>
      <w:rFonts w:ascii="Arial" w:hAnsi="Arial" w:eastAsia="Arial" w:cs="Arial"/>
      <w:b/>
      <w:bCs/>
      <w:sz w:val="26"/>
      <w:szCs w:val="26"/>
    </w:rPr>
  </w:style>
  <w:style w:type="paragraph" w:styleId="840" w:customStyle="1">
    <w:name w:val="Heading 5"/>
    <w:basedOn w:val="828"/>
    <w:next w:val="828"/>
    <w:link w:val="8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character" w:styleId="841" w:customStyle="1">
    <w:name w:val="Heading 5 Char"/>
    <w:link w:val="840"/>
    <w:uiPriority w:val="9"/>
    <w:rPr>
      <w:rFonts w:ascii="Arial" w:hAnsi="Arial" w:eastAsia="Arial" w:cs="Arial"/>
      <w:b/>
      <w:bCs/>
      <w:sz w:val="24"/>
      <w:szCs w:val="24"/>
    </w:rPr>
  </w:style>
  <w:style w:type="paragraph" w:styleId="842" w:customStyle="1">
    <w:name w:val="Heading 6"/>
    <w:basedOn w:val="828"/>
    <w:next w:val="828"/>
    <w:link w:val="8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</w:rPr>
  </w:style>
  <w:style w:type="character" w:styleId="843" w:customStyle="1">
    <w:name w:val="Heading 6 Char"/>
    <w:link w:val="842"/>
    <w:uiPriority w:val="9"/>
    <w:rPr>
      <w:rFonts w:ascii="Arial" w:hAnsi="Arial" w:eastAsia="Arial" w:cs="Arial"/>
      <w:b/>
      <w:bCs/>
      <w:sz w:val="22"/>
      <w:szCs w:val="22"/>
    </w:rPr>
  </w:style>
  <w:style w:type="paragraph" w:styleId="844" w:customStyle="1">
    <w:name w:val="Heading 7"/>
    <w:basedOn w:val="828"/>
    <w:next w:val="828"/>
    <w:link w:val="8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</w:rPr>
  </w:style>
  <w:style w:type="character" w:styleId="845" w:customStyle="1">
    <w:name w:val="Heading 7 Char"/>
    <w:link w:val="8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6" w:customStyle="1">
    <w:name w:val="Heading 8"/>
    <w:basedOn w:val="828"/>
    <w:next w:val="828"/>
    <w:link w:val="8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</w:rPr>
  </w:style>
  <w:style w:type="character" w:styleId="847" w:customStyle="1">
    <w:name w:val="Heading 8 Char"/>
    <w:link w:val="846"/>
    <w:uiPriority w:val="9"/>
    <w:rPr>
      <w:rFonts w:ascii="Arial" w:hAnsi="Arial" w:eastAsia="Arial" w:cs="Arial"/>
      <w:i/>
      <w:iCs/>
      <w:sz w:val="22"/>
      <w:szCs w:val="22"/>
    </w:rPr>
  </w:style>
  <w:style w:type="paragraph" w:styleId="848" w:customStyle="1">
    <w:name w:val="Heading 9"/>
    <w:basedOn w:val="828"/>
    <w:next w:val="828"/>
    <w:link w:val="8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849" w:customStyle="1">
    <w:name w:val="Heading 9 Char"/>
    <w:link w:val="848"/>
    <w:uiPriority w:val="9"/>
    <w:rPr>
      <w:rFonts w:ascii="Arial" w:hAnsi="Arial" w:eastAsia="Arial" w:cs="Arial"/>
      <w:i/>
      <w:iCs/>
      <w:sz w:val="21"/>
      <w:szCs w:val="21"/>
    </w:rPr>
  </w:style>
  <w:style w:type="paragraph" w:styleId="850">
    <w:name w:val="List Paragraph"/>
    <w:basedOn w:val="828"/>
    <w:uiPriority w:val="34"/>
    <w:qFormat/>
    <w:pPr>
      <w:contextualSpacing/>
      <w:ind w:left="720"/>
    </w:pPr>
  </w:style>
  <w:style w:type="paragraph" w:styleId="851">
    <w:name w:val="No Spacing"/>
    <w:uiPriority w:val="1"/>
    <w:qFormat/>
    <w:rPr>
      <w:sz w:val="22"/>
      <w:szCs w:val="22"/>
      <w:lang w:eastAsia="en-US"/>
    </w:rPr>
  </w:style>
  <w:style w:type="paragraph" w:styleId="852">
    <w:name w:val="Title"/>
    <w:basedOn w:val="828"/>
    <w:next w:val="828"/>
    <w:link w:val="8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3" w:customStyle="1">
    <w:name w:val="Название Знак"/>
    <w:link w:val="852"/>
    <w:uiPriority w:val="10"/>
    <w:rPr>
      <w:sz w:val="48"/>
      <w:szCs w:val="48"/>
    </w:rPr>
  </w:style>
  <w:style w:type="paragraph" w:styleId="854">
    <w:name w:val="Subtitle"/>
    <w:basedOn w:val="828"/>
    <w:next w:val="828"/>
    <w:link w:val="855"/>
    <w:uiPriority w:val="11"/>
    <w:qFormat/>
    <w:pPr>
      <w:spacing w:before="200" w:after="200"/>
    </w:pPr>
    <w:rPr>
      <w:sz w:val="24"/>
      <w:szCs w:val="24"/>
    </w:rPr>
  </w:style>
  <w:style w:type="character" w:styleId="855" w:customStyle="1">
    <w:name w:val="Подзаголовок Знак"/>
    <w:link w:val="854"/>
    <w:uiPriority w:val="11"/>
    <w:rPr>
      <w:sz w:val="24"/>
      <w:szCs w:val="24"/>
    </w:rPr>
  </w:style>
  <w:style w:type="paragraph" w:styleId="856">
    <w:name w:val="Quote"/>
    <w:basedOn w:val="828"/>
    <w:next w:val="828"/>
    <w:link w:val="857"/>
    <w:uiPriority w:val="29"/>
    <w:qFormat/>
    <w:pPr>
      <w:ind w:left="720" w:right="720"/>
    </w:pPr>
    <w:rPr>
      <w:i/>
      <w:sz w:val="20"/>
      <w:szCs w:val="20"/>
    </w:rPr>
  </w:style>
  <w:style w:type="character" w:styleId="857" w:customStyle="1">
    <w:name w:val="Цитата 2 Знак"/>
    <w:link w:val="856"/>
    <w:uiPriority w:val="29"/>
    <w:rPr>
      <w:i/>
    </w:rPr>
  </w:style>
  <w:style w:type="paragraph" w:styleId="858">
    <w:name w:val="Intense Quote"/>
    <w:basedOn w:val="828"/>
    <w:next w:val="828"/>
    <w:link w:val="8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859" w:customStyle="1">
    <w:name w:val="Выделенная цитата Знак"/>
    <w:link w:val="858"/>
    <w:uiPriority w:val="30"/>
    <w:rPr>
      <w:i/>
    </w:rPr>
  </w:style>
  <w:style w:type="paragraph" w:styleId="860" w:customStyle="1">
    <w:name w:val="Header"/>
    <w:basedOn w:val="828"/>
    <w:link w:val="86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61" w:customStyle="1">
    <w:name w:val="Header Char"/>
    <w:link w:val="860"/>
    <w:uiPriority w:val="99"/>
  </w:style>
  <w:style w:type="paragraph" w:styleId="862" w:customStyle="1">
    <w:name w:val="Footer"/>
    <w:basedOn w:val="828"/>
    <w:link w:val="8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63" w:customStyle="1">
    <w:name w:val="Footer Char"/>
    <w:uiPriority w:val="99"/>
  </w:style>
  <w:style w:type="paragraph" w:styleId="864" w:customStyle="1">
    <w:name w:val="Caption"/>
    <w:basedOn w:val="828"/>
    <w:next w:val="828"/>
    <w:link w:val="86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65" w:customStyle="1">
    <w:name w:val="Caption Char"/>
    <w:link w:val="862"/>
    <w:uiPriority w:val="99"/>
  </w:style>
  <w:style w:type="table" w:styleId="866">
    <w:name w:val="Table Grid"/>
    <w:basedOn w:val="830"/>
    <w:uiPriority w:val="59"/>
    <w:pPr>
      <w:ind w:firstLine="709"/>
      <w:jc w:val="both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92">
    <w:name w:val="Hyperlink"/>
    <w:uiPriority w:val="99"/>
    <w:semiHidden/>
    <w:unhideWhenUsed/>
    <w:rPr>
      <w:color w:val="0000ff"/>
      <w:u w:val="single"/>
    </w:rPr>
  </w:style>
  <w:style w:type="paragraph" w:styleId="993">
    <w:name w:val="footnote text"/>
    <w:basedOn w:val="828"/>
    <w:link w:val="994"/>
    <w:uiPriority w:val="99"/>
    <w:semiHidden/>
    <w:unhideWhenUsed/>
    <w:pPr>
      <w:spacing w:after="40"/>
    </w:pPr>
    <w:rPr>
      <w:sz w:val="18"/>
      <w:szCs w:val="20"/>
    </w:rPr>
  </w:style>
  <w:style w:type="character" w:styleId="994" w:customStyle="1">
    <w:name w:val="Текст сноски Знак"/>
    <w:link w:val="993"/>
    <w:uiPriority w:val="99"/>
    <w:rPr>
      <w:sz w:val="18"/>
    </w:rPr>
  </w:style>
  <w:style w:type="character" w:styleId="995">
    <w:name w:val="footnote reference"/>
    <w:uiPriority w:val="99"/>
    <w:unhideWhenUsed/>
    <w:rPr>
      <w:vertAlign w:val="superscript"/>
    </w:rPr>
  </w:style>
  <w:style w:type="paragraph" w:styleId="996">
    <w:name w:val="endnote text"/>
    <w:basedOn w:val="828"/>
    <w:link w:val="997"/>
    <w:uiPriority w:val="99"/>
    <w:semiHidden/>
    <w:unhideWhenUsed/>
    <w:rPr>
      <w:sz w:val="20"/>
      <w:szCs w:val="20"/>
    </w:rPr>
  </w:style>
  <w:style w:type="character" w:styleId="997" w:customStyle="1">
    <w:name w:val="Текст концевой сноски Знак"/>
    <w:link w:val="996"/>
    <w:uiPriority w:val="99"/>
    <w:rPr>
      <w:sz w:val="20"/>
    </w:rPr>
  </w:style>
  <w:style w:type="character" w:styleId="998">
    <w:name w:val="endnote reference"/>
    <w:uiPriority w:val="99"/>
    <w:semiHidden/>
    <w:unhideWhenUsed/>
    <w:rPr>
      <w:vertAlign w:val="superscript"/>
    </w:rPr>
  </w:style>
  <w:style w:type="paragraph" w:styleId="999">
    <w:name w:val="toc 1"/>
    <w:basedOn w:val="828"/>
    <w:next w:val="828"/>
    <w:uiPriority w:val="39"/>
    <w:unhideWhenUsed/>
    <w:pPr>
      <w:ind w:firstLine="0"/>
      <w:spacing w:after="57"/>
    </w:pPr>
  </w:style>
  <w:style w:type="paragraph" w:styleId="1000">
    <w:name w:val="toc 2"/>
    <w:basedOn w:val="828"/>
    <w:next w:val="828"/>
    <w:uiPriority w:val="39"/>
    <w:unhideWhenUsed/>
    <w:pPr>
      <w:ind w:left="283" w:firstLine="0"/>
      <w:spacing w:after="57"/>
    </w:pPr>
  </w:style>
  <w:style w:type="paragraph" w:styleId="1001">
    <w:name w:val="toc 3"/>
    <w:basedOn w:val="828"/>
    <w:next w:val="828"/>
    <w:uiPriority w:val="39"/>
    <w:unhideWhenUsed/>
    <w:pPr>
      <w:ind w:left="567" w:firstLine="0"/>
      <w:spacing w:after="57"/>
    </w:pPr>
  </w:style>
  <w:style w:type="paragraph" w:styleId="1002">
    <w:name w:val="toc 4"/>
    <w:basedOn w:val="828"/>
    <w:next w:val="828"/>
    <w:uiPriority w:val="39"/>
    <w:unhideWhenUsed/>
    <w:pPr>
      <w:ind w:left="850" w:firstLine="0"/>
      <w:spacing w:after="57"/>
    </w:pPr>
  </w:style>
  <w:style w:type="paragraph" w:styleId="1003">
    <w:name w:val="toc 5"/>
    <w:basedOn w:val="828"/>
    <w:next w:val="828"/>
    <w:uiPriority w:val="39"/>
    <w:unhideWhenUsed/>
    <w:pPr>
      <w:ind w:left="1134" w:firstLine="0"/>
      <w:spacing w:after="57"/>
    </w:pPr>
  </w:style>
  <w:style w:type="paragraph" w:styleId="1004">
    <w:name w:val="toc 6"/>
    <w:basedOn w:val="828"/>
    <w:next w:val="828"/>
    <w:uiPriority w:val="39"/>
    <w:unhideWhenUsed/>
    <w:pPr>
      <w:ind w:left="1417" w:firstLine="0"/>
      <w:spacing w:after="57"/>
    </w:pPr>
  </w:style>
  <w:style w:type="paragraph" w:styleId="1005">
    <w:name w:val="toc 7"/>
    <w:basedOn w:val="828"/>
    <w:next w:val="828"/>
    <w:uiPriority w:val="39"/>
    <w:unhideWhenUsed/>
    <w:pPr>
      <w:ind w:left="1701" w:firstLine="0"/>
      <w:spacing w:after="57"/>
    </w:pPr>
  </w:style>
  <w:style w:type="paragraph" w:styleId="1006">
    <w:name w:val="toc 8"/>
    <w:basedOn w:val="828"/>
    <w:next w:val="828"/>
    <w:uiPriority w:val="39"/>
    <w:unhideWhenUsed/>
    <w:pPr>
      <w:ind w:left="1984" w:firstLine="0"/>
      <w:spacing w:after="57"/>
    </w:pPr>
  </w:style>
  <w:style w:type="paragraph" w:styleId="1007">
    <w:name w:val="toc 9"/>
    <w:basedOn w:val="828"/>
    <w:next w:val="828"/>
    <w:uiPriority w:val="39"/>
    <w:unhideWhenUsed/>
    <w:pPr>
      <w:ind w:left="2268" w:firstLine="0"/>
      <w:spacing w:after="57"/>
    </w:pPr>
  </w:style>
  <w:style w:type="paragraph" w:styleId="1008">
    <w:name w:val="TOC Heading"/>
    <w:uiPriority w:val="39"/>
    <w:unhideWhenUsed/>
    <w:rPr>
      <w:lang w:eastAsia="zh-CN"/>
    </w:rPr>
  </w:style>
  <w:style w:type="paragraph" w:styleId="1009">
    <w:name w:val="table of figures"/>
    <w:basedOn w:val="828"/>
    <w:next w:val="828"/>
    <w:uiPriority w:val="99"/>
    <w:unhideWhenUsed/>
  </w:style>
  <w:style w:type="paragraph" w:styleId="1010">
    <w:name w:val="Normal (Web)"/>
    <w:basedOn w:val="828"/>
    <w:link w:val="1031"/>
    <w:unhideWhenUsed/>
    <w:pPr>
      <w:ind w:firstLine="0"/>
      <w:jc w:val="left"/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1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1012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1013">
    <w:name w:val="Strong"/>
    <w:uiPriority w:val="22"/>
    <w:qFormat/>
    <w:rPr>
      <w:b/>
      <w:bCs/>
    </w:rPr>
  </w:style>
  <w:style w:type="paragraph" w:styleId="1014">
    <w:name w:val="Balloon Text"/>
    <w:basedOn w:val="828"/>
    <w:link w:val="1015"/>
    <w:uiPriority w:val="99"/>
    <w:semiHidden/>
    <w:unhideWhenUsed/>
    <w:rPr>
      <w:rFonts w:ascii="Tahoma" w:hAnsi="Tahoma"/>
      <w:sz w:val="16"/>
      <w:szCs w:val="16"/>
    </w:rPr>
  </w:style>
  <w:style w:type="character" w:styleId="1015" w:customStyle="1">
    <w:name w:val="Текст выноски Знак"/>
    <w:link w:val="1014"/>
    <w:uiPriority w:val="99"/>
    <w:semiHidden/>
    <w:rPr>
      <w:rFonts w:ascii="Tahoma" w:hAnsi="Tahoma" w:cs="Tahoma"/>
      <w:sz w:val="16"/>
      <w:szCs w:val="16"/>
    </w:rPr>
  </w:style>
  <w:style w:type="paragraph" w:styleId="1016">
    <w:name w:val="Header"/>
    <w:basedOn w:val="828"/>
    <w:link w:val="10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7" w:customStyle="1">
    <w:name w:val="Верхний колонтитул Знак"/>
    <w:basedOn w:val="829"/>
    <w:link w:val="1016"/>
    <w:uiPriority w:val="99"/>
  </w:style>
  <w:style w:type="paragraph" w:styleId="1018">
    <w:name w:val="Footer"/>
    <w:basedOn w:val="828"/>
    <w:link w:val="10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9" w:customStyle="1">
    <w:name w:val="Нижний колонтитул Знак"/>
    <w:basedOn w:val="829"/>
    <w:link w:val="1018"/>
    <w:uiPriority w:val="99"/>
  </w:style>
  <w:style w:type="paragraph" w:styleId="1020" w:customStyle="1">
    <w:name w:val="ConsPlusTitlePage"/>
    <w:pPr>
      <w:widowControl w:val="off"/>
    </w:pPr>
    <w:rPr>
      <w:rFonts w:ascii="Tahoma" w:hAnsi="Tahoma" w:eastAsia="Times New Roman" w:cs="Tahoma"/>
    </w:rPr>
  </w:style>
  <w:style w:type="paragraph" w:styleId="1021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1022" w:customStyle="1">
    <w:name w:val="ConsPlusCell"/>
    <w:pPr>
      <w:widowControl w:val="off"/>
    </w:pPr>
    <w:rPr>
      <w:rFonts w:ascii="Courier New" w:hAnsi="Courier New" w:eastAsia="Times New Roman" w:cs="Courier New"/>
    </w:rPr>
  </w:style>
  <w:style w:type="paragraph" w:styleId="1023" w:customStyle="1">
    <w:name w:val="ConsPlusDocList"/>
    <w:pPr>
      <w:widowControl w:val="off"/>
    </w:pPr>
    <w:rPr>
      <w:rFonts w:eastAsia="Times New Roman" w:cs="Calibri"/>
      <w:sz w:val="22"/>
    </w:rPr>
  </w:style>
  <w:style w:type="paragraph" w:styleId="1024" w:customStyle="1">
    <w:name w:val="ConsPlusJurTerm"/>
    <w:pPr>
      <w:widowControl w:val="off"/>
    </w:pPr>
    <w:rPr>
      <w:rFonts w:ascii="Tahoma" w:hAnsi="Tahoma" w:eastAsia="Times New Roman" w:cs="Tahoma"/>
      <w:sz w:val="26"/>
    </w:rPr>
  </w:style>
  <w:style w:type="paragraph" w:styleId="1025" w:customStyle="1">
    <w:name w:val="ConsPlusTextList"/>
    <w:pPr>
      <w:widowControl w:val="off"/>
    </w:pPr>
    <w:rPr>
      <w:rFonts w:ascii="Arial" w:hAnsi="Arial" w:eastAsia="Times New Roman" w:cs="Arial"/>
    </w:rPr>
  </w:style>
  <w:style w:type="character" w:styleId="1026">
    <w:name w:val="annotation reference"/>
    <w:uiPriority w:val="99"/>
    <w:semiHidden/>
    <w:unhideWhenUsed/>
    <w:rPr>
      <w:sz w:val="16"/>
      <w:szCs w:val="16"/>
    </w:rPr>
  </w:style>
  <w:style w:type="paragraph" w:styleId="1027">
    <w:name w:val="annotation text"/>
    <w:basedOn w:val="828"/>
    <w:link w:val="1028"/>
    <w:uiPriority w:val="99"/>
    <w:semiHidden/>
    <w:unhideWhenUsed/>
    <w:pPr>
      <w:ind w:firstLine="567"/>
    </w:pPr>
    <w:rPr>
      <w:rFonts w:ascii="Arial" w:hAnsi="Arial" w:eastAsia="Times New Roman"/>
      <w:sz w:val="20"/>
      <w:szCs w:val="20"/>
      <w:lang w:eastAsia="ru-RU"/>
    </w:rPr>
  </w:style>
  <w:style w:type="character" w:styleId="1028" w:customStyle="1">
    <w:name w:val="Текст примечания Знак"/>
    <w:link w:val="1027"/>
    <w:uiPriority w:val="99"/>
    <w:semiHidden/>
    <w:rPr>
      <w:rFonts w:ascii="Arial" w:hAnsi="Arial" w:eastAsia="Times New Roman" w:cs="Times New Roman"/>
      <w:sz w:val="20"/>
      <w:szCs w:val="20"/>
      <w:lang w:eastAsia="ru-RU"/>
    </w:rPr>
  </w:style>
  <w:style w:type="paragraph" w:styleId="1029">
    <w:name w:val="annotation subject"/>
    <w:basedOn w:val="1027"/>
    <w:next w:val="1027"/>
    <w:link w:val="1030"/>
    <w:uiPriority w:val="99"/>
    <w:semiHidden/>
    <w:unhideWhenUsed/>
    <w:rPr>
      <w:b/>
      <w:bCs/>
    </w:rPr>
  </w:style>
  <w:style w:type="character" w:styleId="1030" w:customStyle="1">
    <w:name w:val="Тема примечания Знак"/>
    <w:link w:val="1029"/>
    <w:uiPriority w:val="99"/>
    <w:semiHidden/>
    <w:rPr>
      <w:rFonts w:ascii="Arial" w:hAnsi="Arial" w:eastAsia="Times New Roman" w:cs="Times New Roman"/>
      <w:b/>
      <w:bCs/>
      <w:sz w:val="20"/>
      <w:szCs w:val="20"/>
      <w:lang w:eastAsia="ru-RU"/>
    </w:rPr>
  </w:style>
  <w:style w:type="character" w:styleId="1031" w:customStyle="1">
    <w:name w:val="Обычный (веб) Знак"/>
    <w:link w:val="101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32">
    <w:name w:val="line number"/>
    <w:basedOn w:val="829"/>
    <w:uiPriority w:val="99"/>
    <w:semiHidden/>
    <w:unhideWhenUsed/>
  </w:style>
  <w:style w:type="numbering" w:styleId="1033" w:customStyle="1">
    <w:name w:val="Стиль1"/>
    <w:uiPriority w:val="99"/>
  </w:style>
  <w:style w:type="character" w:styleId="1034" w:customStyle="1">
    <w:name w:val="searchtext"/>
    <w:basedOn w:val="82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shag</cp:lastModifiedBy>
  <cp:revision>85</cp:revision>
  <dcterms:created xsi:type="dcterms:W3CDTF">2020-11-27T08:15:00Z</dcterms:created>
  <dcterms:modified xsi:type="dcterms:W3CDTF">2026-05-08T02:29:59Z</dcterms:modified>
  <cp:version>1048576</cp:version>
</cp:coreProperties>
</file>