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hd w:val="clear" w:color="auto" w:fill="ffffff"/>
        <w:rPr>
          <w:b/>
          <w:color w:val="000000" w:themeColor="text1"/>
          <w:spacing w:val="-11"/>
          <w:sz w:val="33"/>
          <w:szCs w:val="33"/>
          <w:highlight w:val="white"/>
        </w:rPr>
      </w:pPr>
      <w:r>
        <w:rPr>
          <w:highlight w:val="white"/>
        </w:rPr>
      </w:r>
      <w:bookmarkStart w:id="0" w:name="OLE_LINK4"/>
      <w:r>
        <w:rPr>
          <w:b/>
          <w:color w:val="000000" w:themeColor="text1"/>
          <w:spacing w:val="-11"/>
          <w:sz w:val="33"/>
          <w:szCs w:val="33"/>
          <w:highlight w:val="white"/>
          <w:lang w:val="en-US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800100" cy="889000"/>
                <wp:effectExtent l="0" t="0" r="0" b="0"/>
                <wp:docPr id="1" name="group 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800100" cy="889000"/>
                          <a:chOff x="0" y="0"/>
                          <a:chExt cx="12" cy="14"/>
                        </a:xfrm>
                      </wpg:grpSpPr>
                      <pic:pic xmlns:pic="http://schemas.openxmlformats.org/drawingml/2006/picture">
                        <pic:nvPicPr>
                          <pic:cNvPr id="2" name=""/>
                          <pic:cNvPicPr/>
                          <pic:nvPr/>
                        </pic:nvPicPr>
                        <pic:blipFill>
                          <a:blip r:embed="rId11"/>
                          <a:stretch/>
                        </pic:blipFill>
                        <pic:spPr bwMode="auto">
                          <a:xfrm>
                            <a:off x="0" y="0"/>
                            <a:ext cx="12" cy="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group 0" o:spid="_x0000_s0000" style="width:63.00pt;height:70.00pt;mso-wrap-distance-left:0.00pt;mso-wrap-distance-top:0.00pt;mso-wrap-distance-right:0.00pt;mso-wrap-distance-bottom:0.00pt;" coordorigin="0,0" coordsize="0,0">
                <v:shapetype type="#_x0000_t75" o:spt="75" coordsize="21600,21600" o:preferrelative="t" path="m@4@5l@4@11@9@11@9@5xe"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</v:shapetype>
                <v:shape id="_x0000_i1" o:spid="_x0000_s1" type="#_x0000_t75" style="position:absolute;left:0;top:0;width:0;height:0;" stroked="f">
                  <v:path textboxrect="0,0,0,0"/>
                  <v:imagedata r:id="rId11" o:title=""/>
                </v:shape>
              </v:group>
            </w:pict>
          </mc:Fallback>
        </mc:AlternateContent>
      </w:r>
      <w:r>
        <w:rPr>
          <w:b/>
          <w:color w:val="000000" w:themeColor="text1"/>
          <w:spacing w:val="-11"/>
          <w:sz w:val="33"/>
          <w:szCs w:val="33"/>
          <w:highlight w:val="white"/>
        </w:rPr>
      </w:r>
      <w:r>
        <w:rPr>
          <w:b/>
          <w:color w:val="000000" w:themeColor="text1"/>
          <w:spacing w:val="-11"/>
          <w:sz w:val="33"/>
          <w:szCs w:val="33"/>
          <w:highlight w:val="white"/>
        </w:rPr>
      </w:r>
    </w:p>
    <w:p>
      <w:pPr>
        <w:jc w:val="center"/>
        <w:shd w:val="clear" w:color="auto" w:fill="ffffff"/>
        <w:rPr>
          <w:b/>
          <w:color w:val="000000" w:themeColor="text1"/>
          <w:spacing w:val="-11"/>
          <w:sz w:val="33"/>
          <w:szCs w:val="33"/>
          <w:highlight w:val="white"/>
        </w:rPr>
      </w:pPr>
      <w:r>
        <w:rPr>
          <w:b/>
          <w:color w:val="000000" w:themeColor="text1"/>
          <w:spacing w:val="-11"/>
          <w:sz w:val="33"/>
          <w:szCs w:val="33"/>
          <w:highlight w:val="white"/>
          <w:lang w:val="en-US"/>
        </w:rPr>
      </w:r>
      <w:r>
        <w:rPr>
          <w:b/>
          <w:color w:val="000000" w:themeColor="text1"/>
          <w:spacing w:val="-11"/>
          <w:sz w:val="33"/>
          <w:szCs w:val="33"/>
          <w:highlight w:val="white"/>
        </w:rPr>
      </w:r>
      <w:r>
        <w:rPr>
          <w:b/>
          <w:color w:val="000000" w:themeColor="text1"/>
          <w:spacing w:val="-11"/>
          <w:sz w:val="33"/>
          <w:szCs w:val="33"/>
          <w:highlight w:val="white"/>
        </w:rPr>
      </w:r>
    </w:p>
    <w:p>
      <w:pPr>
        <w:jc w:val="center"/>
        <w:shd w:val="clear" w:color="auto" w:fill="ffffff"/>
        <w:rPr>
          <w:color w:val="000000" w:themeColor="text1"/>
          <w:sz w:val="2"/>
          <w:szCs w:val="2"/>
          <w:highlight w:val="white"/>
        </w:rPr>
      </w:pPr>
      <w:r>
        <w:rPr>
          <w:color w:val="000000" w:themeColor="text1"/>
          <w:sz w:val="2"/>
          <w:szCs w:val="2"/>
          <w:highlight w:val="white"/>
        </w:rPr>
      </w:r>
      <w:r>
        <w:rPr>
          <w:b/>
          <w:color w:val="000000" w:themeColor="text1"/>
          <w:spacing w:val="-11"/>
          <w:sz w:val="33"/>
          <w:szCs w:val="33"/>
          <w:highlight w:val="white"/>
        </w:rPr>
        <w:t xml:space="preserve">ПРАВИТЕЛЬСТВО ЗАБАЙКАЛЬСКОГО КРАЯ</w:t>
      </w:r>
      <w:r>
        <w:rPr>
          <w:color w:val="000000" w:themeColor="text1"/>
          <w:sz w:val="2"/>
          <w:szCs w:val="2"/>
          <w:highlight w:val="white"/>
        </w:rPr>
      </w:r>
      <w:r>
        <w:rPr>
          <w:color w:val="000000" w:themeColor="text1"/>
          <w:sz w:val="2"/>
          <w:szCs w:val="2"/>
          <w:highlight w:val="white"/>
        </w:rPr>
      </w:r>
    </w:p>
    <w:p>
      <w:pPr>
        <w:jc w:val="center"/>
        <w:shd w:val="clear" w:color="auto" w:fill="ffffff"/>
        <w:rPr>
          <w:b/>
          <w:color w:val="000000" w:themeColor="text1"/>
          <w:spacing w:val="-11"/>
          <w:sz w:val="2"/>
          <w:szCs w:val="2"/>
          <w:highlight w:val="white"/>
        </w:rPr>
      </w:pPr>
      <w:r>
        <w:rPr>
          <w:b/>
          <w:color w:val="000000" w:themeColor="text1"/>
          <w:spacing w:val="-11"/>
          <w:sz w:val="2"/>
          <w:szCs w:val="2"/>
          <w:highlight w:val="white"/>
        </w:rPr>
      </w:r>
      <w:r>
        <w:rPr>
          <w:b/>
          <w:color w:val="000000" w:themeColor="text1"/>
          <w:spacing w:val="-11"/>
          <w:sz w:val="2"/>
          <w:szCs w:val="2"/>
          <w:highlight w:val="white"/>
        </w:rPr>
      </w:r>
      <w:r>
        <w:rPr>
          <w:b/>
          <w:color w:val="000000" w:themeColor="text1"/>
          <w:spacing w:val="-11"/>
          <w:sz w:val="2"/>
          <w:szCs w:val="2"/>
          <w:highlight w:val="white"/>
        </w:rPr>
      </w:r>
    </w:p>
    <w:p>
      <w:pPr>
        <w:jc w:val="center"/>
        <w:shd w:val="clear" w:color="auto" w:fill="ffffff"/>
        <w:rPr>
          <w:b/>
          <w:color w:val="000000" w:themeColor="text1"/>
          <w:spacing w:val="-11"/>
          <w:sz w:val="2"/>
          <w:szCs w:val="2"/>
          <w:highlight w:val="white"/>
        </w:rPr>
      </w:pPr>
      <w:r>
        <w:rPr>
          <w:b/>
          <w:color w:val="000000" w:themeColor="text1"/>
          <w:spacing w:val="-11"/>
          <w:sz w:val="2"/>
          <w:szCs w:val="2"/>
          <w:highlight w:val="white"/>
        </w:rPr>
      </w:r>
      <w:r>
        <w:rPr>
          <w:b/>
          <w:color w:val="000000" w:themeColor="text1"/>
          <w:spacing w:val="-11"/>
          <w:sz w:val="2"/>
          <w:szCs w:val="2"/>
          <w:highlight w:val="white"/>
        </w:rPr>
      </w:r>
      <w:r>
        <w:rPr>
          <w:b/>
          <w:color w:val="000000" w:themeColor="text1"/>
          <w:spacing w:val="-11"/>
          <w:sz w:val="2"/>
          <w:szCs w:val="2"/>
          <w:highlight w:val="white"/>
        </w:rPr>
      </w:r>
    </w:p>
    <w:p>
      <w:pPr>
        <w:jc w:val="center"/>
        <w:shd w:val="clear" w:color="auto" w:fill="ffffff"/>
        <w:rPr>
          <w:b/>
          <w:color w:val="000000" w:themeColor="text1"/>
          <w:spacing w:val="-11"/>
          <w:sz w:val="2"/>
          <w:szCs w:val="2"/>
          <w:highlight w:val="white"/>
        </w:rPr>
      </w:pPr>
      <w:r>
        <w:rPr>
          <w:b/>
          <w:color w:val="000000" w:themeColor="text1"/>
          <w:spacing w:val="-11"/>
          <w:sz w:val="2"/>
          <w:szCs w:val="2"/>
          <w:highlight w:val="white"/>
        </w:rPr>
      </w:r>
      <w:r>
        <w:rPr>
          <w:b/>
          <w:color w:val="000000" w:themeColor="text1"/>
          <w:spacing w:val="-11"/>
          <w:sz w:val="2"/>
          <w:szCs w:val="2"/>
          <w:highlight w:val="white"/>
        </w:rPr>
      </w:r>
      <w:r>
        <w:rPr>
          <w:b/>
          <w:color w:val="000000" w:themeColor="text1"/>
          <w:spacing w:val="-11"/>
          <w:sz w:val="2"/>
          <w:szCs w:val="2"/>
          <w:highlight w:val="white"/>
        </w:rPr>
      </w:r>
    </w:p>
    <w:p>
      <w:pPr>
        <w:jc w:val="center"/>
        <w:shd w:val="clear" w:color="auto" w:fill="ffffff"/>
        <w:rPr>
          <w:b/>
          <w:color w:val="000000" w:themeColor="text1"/>
          <w:spacing w:val="-11"/>
          <w:sz w:val="2"/>
          <w:szCs w:val="2"/>
          <w:highlight w:val="white"/>
        </w:rPr>
      </w:pPr>
      <w:r>
        <w:rPr>
          <w:b/>
          <w:color w:val="000000" w:themeColor="text1"/>
          <w:spacing w:val="-11"/>
          <w:sz w:val="2"/>
          <w:szCs w:val="2"/>
          <w:highlight w:val="white"/>
        </w:rPr>
      </w:r>
      <w:r>
        <w:rPr>
          <w:b/>
          <w:color w:val="000000" w:themeColor="text1"/>
          <w:spacing w:val="-11"/>
          <w:sz w:val="2"/>
          <w:szCs w:val="2"/>
          <w:highlight w:val="white"/>
        </w:rPr>
      </w:r>
      <w:r>
        <w:rPr>
          <w:b/>
          <w:color w:val="000000" w:themeColor="text1"/>
          <w:spacing w:val="-11"/>
          <w:sz w:val="2"/>
          <w:szCs w:val="2"/>
          <w:highlight w:val="white"/>
        </w:rPr>
      </w:r>
    </w:p>
    <w:p>
      <w:pPr>
        <w:jc w:val="center"/>
        <w:shd w:val="clear" w:color="auto" w:fill="ffffff"/>
        <w:rPr>
          <w:bCs/>
          <w:color w:val="000000" w:themeColor="text1"/>
          <w:spacing w:val="-14"/>
          <w:highlight w:val="white"/>
        </w:rPr>
      </w:pPr>
      <w:r>
        <w:rPr>
          <w:bCs/>
          <w:color w:val="000000" w:themeColor="text1"/>
          <w:spacing w:val="-14"/>
          <w:sz w:val="35"/>
          <w:szCs w:val="35"/>
          <w:highlight w:val="white"/>
        </w:rPr>
        <w:t xml:space="preserve">ПОСТАНОВЛЕНИЕ</w:t>
      </w:r>
      <w:r>
        <w:rPr>
          <w:bCs/>
          <w:color w:val="000000" w:themeColor="text1"/>
          <w:spacing w:val="-14"/>
          <w:highlight w:val="white"/>
        </w:rPr>
      </w:r>
      <w:r>
        <w:rPr>
          <w:bCs/>
          <w:color w:val="000000" w:themeColor="text1"/>
          <w:spacing w:val="-14"/>
          <w:highlight w:val="white"/>
        </w:rPr>
      </w:r>
    </w:p>
    <w:p>
      <w:pPr>
        <w:jc w:val="center"/>
        <w:shd w:val="clear" w:color="auto" w:fill="ffffff"/>
        <w:rPr>
          <w:bCs/>
          <w:color w:val="000000" w:themeColor="text1"/>
          <w:sz w:val="28"/>
          <w:szCs w:val="28"/>
          <w:highlight w:val="white"/>
        </w:rPr>
      </w:pPr>
      <w:r>
        <w:rPr>
          <w:bCs/>
          <w:color w:val="000000" w:themeColor="text1"/>
          <w:sz w:val="28"/>
          <w:szCs w:val="28"/>
          <w:highlight w:val="white"/>
        </w:rPr>
      </w:r>
      <w:r>
        <w:rPr>
          <w:bCs/>
          <w:color w:val="000000" w:themeColor="text1"/>
          <w:sz w:val="28"/>
          <w:szCs w:val="28"/>
          <w:highlight w:val="white"/>
        </w:rPr>
      </w:r>
      <w:r>
        <w:rPr>
          <w:bCs/>
          <w:color w:val="000000" w:themeColor="text1"/>
          <w:sz w:val="28"/>
          <w:szCs w:val="28"/>
          <w:highlight w:val="white"/>
        </w:rPr>
      </w:r>
    </w:p>
    <w:p>
      <w:pPr>
        <w:jc w:val="center"/>
        <w:shd w:val="clear" w:color="auto" w:fill="ffffff"/>
        <w:rPr>
          <w:bCs/>
          <w:color w:val="000000" w:themeColor="text1"/>
          <w:spacing w:val="-14"/>
          <w:sz w:val="6"/>
          <w:szCs w:val="6"/>
          <w:highlight w:val="white"/>
        </w:rPr>
      </w:pPr>
      <w:r>
        <w:rPr>
          <w:bCs/>
          <w:color w:val="000000" w:themeColor="text1"/>
          <w:spacing w:val="-6"/>
          <w:sz w:val="35"/>
          <w:szCs w:val="35"/>
          <w:highlight w:val="white"/>
        </w:rPr>
        <w:t xml:space="preserve">г. Чита</w:t>
      </w:r>
      <w:bookmarkEnd w:id="0"/>
      <w:r>
        <w:rPr>
          <w:bCs/>
          <w:color w:val="000000" w:themeColor="text1"/>
          <w:spacing w:val="-14"/>
          <w:sz w:val="6"/>
          <w:szCs w:val="6"/>
          <w:highlight w:val="white"/>
        </w:rPr>
      </w:r>
      <w:r>
        <w:rPr>
          <w:bCs/>
          <w:color w:val="000000" w:themeColor="text1"/>
          <w:spacing w:val="-14"/>
          <w:sz w:val="6"/>
          <w:szCs w:val="6"/>
          <w:highlight w:val="white"/>
        </w:rPr>
      </w:r>
    </w:p>
    <w:p>
      <w:pPr>
        <w:jc w:val="center"/>
        <w:rPr>
          <w:color w:val="000000" w:themeColor="text1"/>
          <w:highlight w:val="white"/>
        </w:rPr>
      </w:pP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</w:p>
    <w:p>
      <w:pPr>
        <w:jc w:val="center"/>
        <w:rPr>
          <w:color w:val="000000" w:themeColor="text1"/>
          <w:highlight w:val="white"/>
        </w:rPr>
      </w:pP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</w:p>
    <w:p>
      <w:pPr>
        <w:pStyle w:val="784"/>
        <w:jc w:val="center"/>
        <w:tabs>
          <w:tab w:val="left" w:pos="3657" w:leader="none"/>
        </w:tabs>
        <w:rPr>
          <w:b/>
          <w:bCs/>
          <w:color w:val="000000" w:themeColor="text1"/>
          <w:sz w:val="28"/>
          <w:szCs w:val="28"/>
          <w:highlight w:val="white"/>
        </w:rPr>
      </w:pPr>
      <w:r>
        <w:rPr>
          <w:b/>
          <w:bCs/>
          <w:color w:val="000000" w:themeColor="text1"/>
          <w:sz w:val="28"/>
          <w:szCs w:val="28"/>
          <w:highlight w:val="white"/>
        </w:rPr>
      </w:r>
      <w:r>
        <w:rPr>
          <w:b/>
          <w:bCs/>
          <w:color w:val="000000" w:themeColor="text1"/>
          <w:sz w:val="28"/>
          <w:szCs w:val="28"/>
          <w:highlight w:val="white"/>
        </w:rPr>
      </w:r>
      <w:r>
        <w:rPr>
          <w:b/>
          <w:bCs/>
          <w:color w:val="000000" w:themeColor="text1"/>
          <w:sz w:val="28"/>
          <w:szCs w:val="28"/>
          <w:highlight w:val="white"/>
        </w:rPr>
      </w:r>
    </w:p>
    <w:p>
      <w:pPr>
        <w:ind w:left="0" w:right="0" w:firstLine="0"/>
        <w:jc w:val="center"/>
        <w:spacing w:before="0" w:after="0" w:line="288" w:lineRule="atLeast"/>
        <w:rPr>
          <w:b/>
          <w:bCs/>
          <w:color w:val="000000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b/>
          <w:bCs/>
          <w:color w:val="000000"/>
          <w:sz w:val="28"/>
          <w:szCs w:val="28"/>
        </w:rPr>
        <w:t xml:space="preserve">О внесении изменений в </w:t>
      </w:r>
      <w:r>
        <w:rPr>
          <w:b/>
          <w:bCs/>
          <w:color w:val="000000"/>
          <w:sz w:val="28"/>
          <w:szCs w:val="28"/>
        </w:rPr>
        <w:t xml:space="preserve">Порядок предоставления субсидий из бюджета Забайкальского края юридическим лицам (за исключением государственных (муниципальных) учреждений), индивидуальным предпринимателям, реализующим электрическую энергию (мощность) на территории Забайка</w:t>
      </w:r>
      <w:r>
        <w:rPr>
          <w:b/>
          <w:bCs/>
          <w:color w:val="000000"/>
          <w:sz w:val="28"/>
          <w:szCs w:val="28"/>
        </w:rPr>
        <w:t xml:space="preserve">льского края, технологически не связанную с Единой энергетической системой России</w:t>
      </w:r>
      <w:r>
        <w:rPr>
          <w:b/>
          <w:bCs/>
          <w:color w:val="000000"/>
          <w:sz w:val="28"/>
          <w:szCs w:val="28"/>
          <w14:ligatures w14:val="none"/>
        </w:rPr>
      </w:r>
      <w:r>
        <w:rPr>
          <w:b/>
          <w:bCs/>
          <w:color w:val="000000"/>
          <w:sz w:val="28"/>
          <w:szCs w:val="28"/>
          <w14:ligatures w14:val="none"/>
        </w:rPr>
      </w:r>
    </w:p>
    <w:p>
      <w:pPr>
        <w:jc w:val="both"/>
        <w:spacing w:line="288" w:lineRule="atLeast"/>
        <w:rPr>
          <w:rFonts w:ascii="Times New Roman" w:hAnsi="Times New Roman"/>
          <w:color w:val="000000"/>
          <w:highlight w:val="whit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highlight w:val="white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7" behindDoc="0" locked="0" layoutInCell="1" allowOverlap="1">
                <wp:simplePos x="0" y="0"/>
                <wp:positionH relativeFrom="column">
                  <wp:posOffset>3574415</wp:posOffset>
                </wp:positionH>
                <wp:positionV relativeFrom="paragraph">
                  <wp:posOffset>32385</wp:posOffset>
                </wp:positionV>
                <wp:extent cx="635" cy="635"/>
                <wp:effectExtent l="0" t="0" r="0" b="0"/>
                <wp:wrapNone/>
                <wp:docPr id="2" name="_x0000_s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26755266" name=""/>
                        <pic:cNvPicPr/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634" cy="6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round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position:absolute;z-index:7;o:allowoverlap:true;o:allowincell:true;mso-position-horizontal-relative:text;margin-left:281.45pt;mso-position-horizontal:absolute;mso-position-vertical-relative:text;margin-top:2.55pt;mso-position-vertical:absolute;width:0.05pt;height:0.05pt;mso-wrap-distance-left:9.00pt;mso-wrap-distance-top:0.00pt;mso-wrap-distance-right:9.00pt;mso-wrap-distance-bottom:0.00pt;" stroked="f">
                <v:path textboxrect="0,0,0,0"/>
                <v:imagedata r:id="rId12" o:title=""/>
              </v:shape>
            </w:pict>
          </mc:Fallback>
        </mc:AlternateContent>
      </w:r>
      <w:r>
        <w:rPr>
          <w:rFonts w:ascii="Times New Roman" w:hAnsi="Times New Roman" w:eastAsia="Times New Roman"/>
          <w:color w:val="000000"/>
          <w:highlight w:val="white"/>
        </w:rPr>
        <w:br/>
      </w:r>
      <w:r>
        <w:rPr>
          <w:rFonts w:ascii="Times New Roman" w:hAnsi="Times New Roman"/>
          <w:color w:val="000000"/>
          <w:highlight w:val="white"/>
        </w:rPr>
      </w:r>
      <w:r>
        <w:rPr>
          <w:rFonts w:ascii="Times New Roman" w:hAnsi="Times New Roman"/>
          <w:color w:val="000000"/>
          <w:highlight w:val="white"/>
        </w:rPr>
      </w:r>
    </w:p>
    <w:p>
      <w:pPr>
        <w:ind w:firstLine="709"/>
        <w:jc w:val="both"/>
        <w:tabs>
          <w:tab w:val="left" w:pos="748" w:leader="none"/>
        </w:tabs>
        <w:rPr>
          <w:rFonts w:ascii="Times New Roman" w:hAnsi="Times New Roman" w:eastAsia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В целях приведения нормативной правовой базы Забайкальского края 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в соответствие с действующим законодательством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у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ч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и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т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ы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в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а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я экспертное заключение Управления Министерства юстиции Российской Федерации от 13 января 2026 года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 № 16, 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Правительство Забайкальского края </w:t>
      </w:r>
      <w:r>
        <w:rPr>
          <w:rFonts w:ascii="Times New Roman" w:hAnsi="Times New Roman" w:eastAsia="Times New Roman"/>
          <w:b/>
          <w:bCs/>
          <w:spacing w:val="40"/>
          <w:sz w:val="28"/>
          <w:szCs w:val="28"/>
          <w:highlight w:val="white"/>
        </w:rPr>
        <w:t xml:space="preserve">постановляет:</w:t>
      </w:r>
      <w:r>
        <w:rPr>
          <w:rFonts w:ascii="Times New Roman" w:hAnsi="Times New Roman" w:eastAsia="Times New Roman"/>
          <w:sz w:val="28"/>
          <w:szCs w:val="28"/>
          <w:highlight w:val="white"/>
        </w:rPr>
      </w:r>
      <w:r>
        <w:rPr>
          <w:rFonts w:ascii="Times New Roman" w:hAnsi="Times New Roman" w:eastAsia="Times New Roman"/>
          <w:sz w:val="28"/>
          <w:szCs w:val="28"/>
          <w:highlight w:val="white"/>
        </w:rPr>
      </w:r>
    </w:p>
    <w:p>
      <w:pPr>
        <w:pStyle w:val="784"/>
        <w:jc w:val="center"/>
        <w:tabs>
          <w:tab w:val="left" w:pos="3657" w:leader="none"/>
        </w:tabs>
        <w:rPr>
          <w:b/>
          <w:bCs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b/>
          <w:bCs/>
          <w:color w:val="000000" w:themeColor="text1"/>
          <w:sz w:val="28"/>
          <w:szCs w:val="28"/>
          <w:highlight w:val="white"/>
        </w:rPr>
      </w:r>
      <w:r>
        <w:rPr>
          <w:b/>
          <w:bCs/>
          <w:color w:val="000000" w:themeColor="text1"/>
          <w:sz w:val="28"/>
          <w:szCs w:val="28"/>
          <w:highlight w:val="white"/>
        </w:rPr>
      </w:r>
      <w:r>
        <w:rPr>
          <w:b/>
          <w:bCs/>
          <w:color w:val="000000" w:themeColor="text1"/>
          <w:sz w:val="28"/>
          <w:szCs w:val="28"/>
          <w:highlight w:val="white"/>
        </w:rPr>
      </w:r>
    </w:p>
    <w:p>
      <w:pPr>
        <w:pStyle w:val="784"/>
        <w:ind w:left="0" w:right="0" w:firstLine="709"/>
        <w:jc w:val="both"/>
        <w:tabs>
          <w:tab w:val="left" w:pos="3657" w:leader="none"/>
        </w:tabs>
        <w:rPr>
          <w:b w:val="0"/>
          <w:bCs w:val="0"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b w:val="0"/>
          <w:bCs w:val="0"/>
          <w:sz w:val="28"/>
          <w:szCs w:val="28"/>
          <w:highlight w:val="white"/>
          <w:shd w:val="clear" w:color="auto" w:fill="ffffff"/>
          <w:lang w:eastAsia="en-US"/>
        </w:rPr>
        <w:t xml:space="preserve">Утвердить прилагаемые изменения, которые вносятся в </w:t>
      </w:r>
      <w:r>
        <w:rPr>
          <w:rFonts w:ascii="Times New Roman" w:hAnsi="Times New Roman" w:eastAsia="Times New Roman"/>
          <w:b w:val="0"/>
          <w:bCs w:val="0"/>
          <w:color w:val="000000"/>
          <w:sz w:val="28"/>
          <w:szCs w:val="28"/>
          <w:highlight w:val="white"/>
        </w:rPr>
        <w:t xml:space="preserve">постановление Правительства Забайкальского края</w:t>
      </w:r>
      <w:r>
        <w:rPr>
          <w:rFonts w:ascii="Times New Roman" w:hAnsi="Times New Roman" w:eastAsia="Times New Roman"/>
          <w:b w:val="0"/>
          <w:bCs w:val="0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/>
          <w:b w:val="0"/>
          <w:bCs w:val="0"/>
          <w:sz w:val="28"/>
          <w:szCs w:val="28"/>
          <w:highlight w:val="white"/>
        </w:rPr>
        <w:t xml:space="preserve">от 11 декабря 2025 года № </w:t>
      </w:r>
      <w:r>
        <w:rPr>
          <w:rFonts w:ascii="Times New Roman" w:hAnsi="Times New Roman" w:eastAsia="Times New Roman"/>
          <w:b w:val="0"/>
          <w:bCs w:val="0"/>
          <w:sz w:val="28"/>
          <w:szCs w:val="28"/>
          <w:highlight w:val="white"/>
        </w:rPr>
        <w:t xml:space="preserve">7</w:t>
      </w:r>
      <w:r>
        <w:rPr>
          <w:rFonts w:ascii="Times New Roman" w:hAnsi="Times New Roman" w:eastAsia="Times New Roman"/>
          <w:b w:val="0"/>
          <w:bCs w:val="0"/>
          <w:sz w:val="28"/>
          <w:szCs w:val="28"/>
          <w:highlight w:val="white"/>
        </w:rPr>
        <w:t xml:space="preserve">2</w:t>
      </w:r>
      <w:r>
        <w:rPr>
          <w:rFonts w:ascii="Times New Roman" w:hAnsi="Times New Roman" w:eastAsia="Times New Roman"/>
          <w:b w:val="0"/>
          <w:bCs w:val="0"/>
          <w:sz w:val="28"/>
          <w:szCs w:val="28"/>
          <w:highlight w:val="white"/>
        </w:rPr>
        <w:t xml:space="preserve">9</w:t>
      </w:r>
      <w:r>
        <w:rPr>
          <w:rFonts w:ascii="Times New Roman" w:hAnsi="Times New Roman" w:eastAsia="Times New Roman"/>
          <w:b w:val="0"/>
          <w:bCs w:val="0"/>
          <w:sz w:val="28"/>
          <w:szCs w:val="28"/>
          <w:highlight w:val="white"/>
        </w:rPr>
        <w:t xml:space="preserve"> «</w:t>
      </w:r>
      <w:r>
        <w:rPr>
          <w:b w:val="0"/>
          <w:bCs w:val="0"/>
          <w:color w:val="000000" w:themeColor="text1"/>
          <w:sz w:val="28"/>
          <w:szCs w:val="28"/>
          <w:highlight w:val="white"/>
        </w:rPr>
        <w:t xml:space="preserve">Об утвержден</w:t>
      </w:r>
      <w:r>
        <w:rPr>
          <w:b w:val="0"/>
          <w:bCs w:val="0"/>
          <w:color w:val="000000" w:themeColor="text1"/>
          <w:sz w:val="28"/>
          <w:szCs w:val="28"/>
          <w:highlight w:val="white"/>
        </w:rPr>
        <w:t xml:space="preserve">ии Порядка предоставления субсидий из бюджета Забайкальского края юридическим лицам (за исключением государственных (муниципальных) учреждений), индивидуальным предпринимателям, реализующим электрическую энергию (мощность) на территории Забайкальского края</w:t>
      </w:r>
      <w:r>
        <w:rPr>
          <w:b w:val="0"/>
          <w:bCs w:val="0"/>
          <w:color w:val="000000" w:themeColor="text1"/>
          <w:sz w:val="28"/>
          <w:szCs w:val="28"/>
          <w:highlight w:val="white"/>
        </w:rPr>
        <w:t xml:space="preserve">, технологически не связанную с </w:t>
      </w:r>
      <w:r>
        <w:rPr>
          <w:b w:val="0"/>
          <w:bCs w:val="0"/>
          <w:color w:val="000000" w:themeColor="text1"/>
          <w:sz w:val="28"/>
          <w:szCs w:val="28"/>
          <w:highlight w:val="white"/>
        </w:rPr>
        <w:t xml:space="preserve">Единой энергетической системой России</w:t>
      </w:r>
      <w:r>
        <w:rPr>
          <w:b w:val="0"/>
          <w:bCs w:val="0"/>
          <w:color w:val="000000" w:themeColor="text1"/>
          <w:sz w:val="28"/>
          <w:szCs w:val="28"/>
          <w:highlight w:val="white"/>
        </w:rPr>
        <w:t xml:space="preserve">».</w:t>
      </w:r>
      <w:r>
        <w:rPr>
          <w:b w:val="0"/>
          <w:bCs w:val="0"/>
          <w:color w:val="000000" w:themeColor="text1"/>
          <w:sz w:val="28"/>
          <w:szCs w:val="28"/>
          <w:highlight w:val="white"/>
        </w:rPr>
      </w:r>
      <w:r>
        <w:rPr>
          <w:b w:val="0"/>
          <w:bCs w:val="0"/>
          <w:color w:val="000000" w:themeColor="text1"/>
          <w:sz w:val="28"/>
          <w:szCs w:val="28"/>
          <w:highlight w:val="white"/>
        </w:rPr>
      </w:r>
    </w:p>
    <w:p>
      <w:pPr>
        <w:pStyle w:val="784"/>
        <w:jc w:val="center"/>
        <w:tabs>
          <w:tab w:val="left" w:pos="3657" w:leader="none"/>
        </w:tabs>
        <w:rPr>
          <w:b/>
          <w:bCs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b/>
          <w:bCs/>
          <w:color w:val="000000" w:themeColor="text1"/>
          <w:sz w:val="28"/>
          <w:szCs w:val="28"/>
          <w:highlight w:val="white"/>
        </w:rPr>
      </w:r>
      <w:r>
        <w:rPr>
          <w:b/>
          <w:bCs/>
          <w:color w:val="000000" w:themeColor="text1"/>
          <w:sz w:val="28"/>
          <w:szCs w:val="28"/>
          <w:highlight w:val="white"/>
        </w:rPr>
      </w:r>
      <w:r>
        <w:rPr>
          <w:b/>
          <w:bCs/>
          <w:color w:val="000000" w:themeColor="text1"/>
          <w:sz w:val="28"/>
          <w:szCs w:val="28"/>
          <w:highlight w:val="white"/>
        </w:rPr>
      </w:r>
    </w:p>
    <w:p>
      <w:pPr>
        <w:jc w:val="both"/>
        <w:spacing w:line="288" w:lineRule="atLeast"/>
        <w:rPr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  <w:highlight w:val="white"/>
        </w:rPr>
        <w:br/>
      </w:r>
      <w:r>
        <w:rPr>
          <w:color w:val="000000" w:themeColor="text1"/>
          <w:sz w:val="28"/>
          <w:szCs w:val="28"/>
          <w:highlight w:val="white"/>
          <w:lang w:eastAsia="en-US"/>
        </w:rPr>
        <w:t xml:space="preserve">Первый заместитель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pStyle w:val="784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  <w:lang w:eastAsia="en-US"/>
        </w:rPr>
        <w:t xml:space="preserve">председателя Правительства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pStyle w:val="784"/>
        <w:jc w:val="both"/>
        <w:rPr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  <w:highlight w:val="white"/>
          <w:lang w:eastAsia="en-US"/>
        </w:rPr>
        <w:t xml:space="preserve">Забайкальского края</w:t>
      </w:r>
      <w:r>
        <w:rPr>
          <w:color w:val="000000" w:themeColor="text1"/>
          <w:sz w:val="28"/>
          <w:szCs w:val="28"/>
          <w:highlight w:val="white"/>
          <w:lang w:eastAsia="en-US"/>
        </w:rPr>
        <w:tab/>
      </w:r>
      <w:r>
        <w:rPr>
          <w:color w:val="000000" w:themeColor="text1"/>
          <w:sz w:val="28"/>
          <w:szCs w:val="28"/>
          <w:highlight w:val="white"/>
          <w:lang w:eastAsia="en-US"/>
        </w:rPr>
        <w:tab/>
      </w:r>
      <w:r>
        <w:rPr>
          <w:color w:val="000000" w:themeColor="text1"/>
          <w:sz w:val="28"/>
          <w:szCs w:val="28"/>
          <w:highlight w:val="white"/>
          <w:lang w:eastAsia="en-US"/>
        </w:rPr>
        <w:tab/>
      </w:r>
      <w:r>
        <w:rPr>
          <w:color w:val="000000" w:themeColor="text1"/>
          <w:sz w:val="28"/>
          <w:szCs w:val="28"/>
          <w:highlight w:val="white"/>
          <w:lang w:eastAsia="en-US"/>
        </w:rPr>
        <w:tab/>
      </w:r>
      <w:r>
        <w:rPr>
          <w:color w:val="000000" w:themeColor="text1"/>
          <w:sz w:val="28"/>
          <w:szCs w:val="28"/>
          <w:highlight w:val="white"/>
          <w:lang w:eastAsia="en-US"/>
        </w:rPr>
        <w:tab/>
      </w:r>
      <w:r>
        <w:rPr>
          <w:color w:val="000000" w:themeColor="text1"/>
          <w:sz w:val="28"/>
          <w:szCs w:val="28"/>
          <w:highlight w:val="white"/>
          <w:lang w:eastAsia="en-US"/>
        </w:rPr>
        <w:tab/>
        <w:t xml:space="preserve">            Б.Б.</w:t>
      </w:r>
      <w:r>
        <w:rPr>
          <w:color w:val="000000" w:themeColor="text1"/>
          <w:sz w:val="28"/>
          <w:szCs w:val="28"/>
          <w:highlight w:val="white"/>
        </w:rPr>
        <w:t xml:space="preserve">Батомункуев 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pStyle w:val="784"/>
        <w:ind w:firstLine="709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contextualSpacing/>
        <w:ind w:left="4962"/>
        <w:jc w:val="center"/>
        <w:spacing w:line="360" w:lineRule="auto"/>
        <w:shd w:val="clear" w:color="auto" w:fill="ffffff"/>
        <w:tabs>
          <w:tab w:val="center" w:pos="7301" w:leader="none"/>
          <w:tab w:val="right" w:pos="9641" w:leader="none"/>
        </w:tabs>
        <w:rPr>
          <w:color w:val="000000" w:themeColor="text1"/>
          <w:sz w:val="28"/>
          <w:szCs w:val="28"/>
          <w:highlight w:val="white"/>
        </w:rPr>
      </w:pPr>
      <w:r>
        <w:rPr>
          <w:bCs/>
          <w:color w:val="000000" w:themeColor="text1"/>
          <w:sz w:val="28"/>
          <w:szCs w:val="28"/>
          <w:highlight w:val="white"/>
        </w:rPr>
        <w:t xml:space="preserve">УТВЕРЖДЕН</w:t>
      </w:r>
      <w:r>
        <w:rPr>
          <w:bCs/>
          <w:color w:val="000000" w:themeColor="text1"/>
          <w:sz w:val="28"/>
          <w:szCs w:val="28"/>
          <w:highlight w:val="white"/>
        </w:rPr>
        <w:t xml:space="preserve">Ы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contextualSpacing/>
        <w:ind w:left="4962"/>
        <w:jc w:val="center"/>
        <w:shd w:val="clear" w:color="auto" w:fill="ffffff"/>
        <w:rPr>
          <w:bCs/>
          <w:color w:val="000000" w:themeColor="text1"/>
          <w:sz w:val="28"/>
          <w:szCs w:val="28"/>
          <w:highlight w:val="white"/>
        </w:rPr>
      </w:pPr>
      <w:r>
        <w:rPr>
          <w:bCs/>
          <w:color w:val="000000" w:themeColor="text1"/>
          <w:sz w:val="28"/>
          <w:szCs w:val="28"/>
          <w:highlight w:val="white"/>
        </w:rPr>
        <w:t xml:space="preserve">постановлением Правительства Забайкальского края </w:t>
      </w:r>
      <w:r>
        <w:rPr>
          <w:bCs/>
          <w:color w:val="000000" w:themeColor="text1"/>
          <w:sz w:val="28"/>
          <w:szCs w:val="28"/>
          <w:highlight w:val="white"/>
        </w:rPr>
      </w:r>
      <w:r>
        <w:rPr>
          <w:bCs/>
          <w:color w:val="000000" w:themeColor="text1"/>
          <w:sz w:val="28"/>
          <w:szCs w:val="28"/>
          <w:highlight w:val="white"/>
        </w:rPr>
      </w:r>
    </w:p>
    <w:p>
      <w:pPr>
        <w:contextualSpacing/>
        <w:ind w:left="4962"/>
        <w:jc w:val="center"/>
        <w:shd w:val="clear" w:color="auto" w:fill="ffffff"/>
        <w:rPr>
          <w:bCs/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  <w:shd w:val="clear" w:color="auto" w:fill="ffffff"/>
        </w:rPr>
        <w:t xml:space="preserve">                        </w:t>
      </w:r>
      <w:r>
        <w:rPr>
          <w:color w:val="000000" w:themeColor="text1"/>
          <w:sz w:val="28"/>
          <w:szCs w:val="28"/>
          <w:highlight w:val="white"/>
          <w:shd w:val="clear" w:color="auto" w:fill="ffffff"/>
        </w:rPr>
        <w:t xml:space="preserve">                             </w:t>
      </w:r>
      <w:r>
        <w:rPr>
          <w:bCs/>
          <w:color w:val="000000" w:themeColor="text1"/>
          <w:sz w:val="28"/>
          <w:szCs w:val="28"/>
          <w:highlight w:val="white"/>
        </w:rPr>
      </w:r>
      <w:r>
        <w:rPr>
          <w:bCs/>
          <w:color w:val="000000" w:themeColor="text1"/>
          <w:sz w:val="28"/>
          <w:szCs w:val="28"/>
          <w:highlight w:val="white"/>
        </w:rPr>
      </w:r>
    </w:p>
    <w:p>
      <w:pPr>
        <w:contextualSpacing/>
        <w:jc w:val="center"/>
        <w:shd w:val="clear" w:color="auto" w:fill="ffffff"/>
        <w:rPr>
          <w:rFonts w:ascii="Times New Roman" w:hAnsi="Times New Roman"/>
          <w:b/>
          <w:bCs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Times New Roman"/>
          <w:b/>
          <w:bCs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/>
          <w:b/>
          <w:bCs/>
          <w:color w:val="000000"/>
          <w:sz w:val="28"/>
          <w:szCs w:val="28"/>
          <w:highlight w:val="white"/>
        </w:rPr>
      </w:r>
      <w:r>
        <w:rPr>
          <w:rFonts w:ascii="Times New Roman" w:hAnsi="Times New Roman"/>
          <w:b/>
          <w:bCs/>
          <w:color w:val="000000"/>
          <w:sz w:val="28"/>
          <w:szCs w:val="28"/>
          <w:highlight w:val="white"/>
        </w:rPr>
      </w:r>
    </w:p>
    <w:p>
      <w:pPr>
        <w:contextualSpacing/>
        <w:jc w:val="center"/>
        <w:shd w:val="clear" w:color="auto" w:fill="ffffff"/>
        <w:rPr>
          <w:rFonts w:ascii="Times New Roman" w:hAnsi="Times New Roman" w:eastAsia="Times New Roman"/>
          <w:b/>
          <w:bCs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Times New Roman"/>
          <w:b/>
          <w:bCs/>
          <w:color w:val="000000"/>
          <w:sz w:val="28"/>
          <w:szCs w:val="28"/>
          <w:highlight w:val="white"/>
        </w:rPr>
        <w:t xml:space="preserve">ИЗМЕНЕНИЯ,</w:t>
      </w:r>
      <w:r>
        <w:rPr>
          <w:rFonts w:ascii="Times New Roman" w:hAnsi="Times New Roman"/>
          <w:b/>
          <w:bCs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/>
          <w:b/>
          <w:bCs/>
          <w:color w:val="000000"/>
          <w:sz w:val="28"/>
          <w:szCs w:val="28"/>
          <w:highlight w:val="white"/>
        </w:rPr>
      </w:r>
    </w:p>
    <w:p>
      <w:pPr>
        <w:pStyle w:val="784"/>
        <w:jc w:val="center"/>
        <w:tabs>
          <w:tab w:val="left" w:pos="3657" w:leader="none"/>
        </w:tabs>
        <w:rPr>
          <w:rFonts w:ascii="Times New Roman" w:hAnsi="Times New Roman"/>
          <w:b/>
          <w:bCs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Times New Roman"/>
          <w:b/>
          <w:bCs/>
          <w:color w:val="000000"/>
          <w:sz w:val="28"/>
          <w:szCs w:val="28"/>
          <w:highlight w:val="white"/>
        </w:rPr>
        <w:t xml:space="preserve">которые вносятся в постановление Правительства Забайкальского края о</w:t>
      </w:r>
      <w:r>
        <w:rPr>
          <w:rFonts w:ascii="Times New Roman" w:hAnsi="Times New Roman" w:eastAsia="Times New Roman"/>
          <w:b/>
          <w:bCs/>
          <w:sz w:val="28"/>
          <w:szCs w:val="28"/>
          <w:highlight w:val="white"/>
        </w:rPr>
        <w:t xml:space="preserve">т 11 декабря 2025 года № </w:t>
      </w:r>
      <w:r>
        <w:rPr>
          <w:rFonts w:ascii="Times New Roman" w:hAnsi="Times New Roman" w:eastAsia="Times New Roman"/>
          <w:b/>
          <w:bCs/>
          <w:sz w:val="28"/>
          <w:szCs w:val="28"/>
          <w:highlight w:val="white"/>
        </w:rPr>
        <w:t xml:space="preserve">7</w:t>
      </w:r>
      <w:r>
        <w:rPr>
          <w:rFonts w:ascii="Times New Roman" w:hAnsi="Times New Roman" w:eastAsia="Times New Roman"/>
          <w:b/>
          <w:bCs/>
          <w:sz w:val="28"/>
          <w:szCs w:val="28"/>
          <w:highlight w:val="white"/>
        </w:rPr>
        <w:t xml:space="preserve">2</w:t>
      </w:r>
      <w:r>
        <w:rPr>
          <w:rFonts w:ascii="Times New Roman" w:hAnsi="Times New Roman" w:eastAsia="Times New Roman"/>
          <w:b/>
          <w:bCs/>
          <w:sz w:val="28"/>
          <w:szCs w:val="28"/>
          <w:highlight w:val="white"/>
        </w:rPr>
        <w:t xml:space="preserve">9</w:t>
      </w:r>
      <w:r>
        <w:rPr>
          <w:rFonts w:ascii="Times New Roman" w:hAnsi="Times New Roman" w:eastAsia="Times New Roman"/>
          <w:b/>
          <w:bCs/>
          <w:sz w:val="28"/>
          <w:szCs w:val="28"/>
          <w:highlight w:val="white"/>
        </w:rPr>
        <w:t xml:space="preserve"> «</w:t>
      </w:r>
      <w:r>
        <w:rPr>
          <w:b/>
          <w:bCs/>
          <w:color w:val="000000" w:themeColor="text1"/>
          <w:sz w:val="28"/>
          <w:szCs w:val="28"/>
          <w:highlight w:val="white"/>
        </w:rPr>
        <w:t xml:space="preserve">Об утвержден</w:t>
      </w:r>
      <w:r>
        <w:rPr>
          <w:b/>
          <w:bCs/>
          <w:color w:val="000000" w:themeColor="text1"/>
          <w:sz w:val="28"/>
          <w:szCs w:val="28"/>
          <w:highlight w:val="white"/>
        </w:rPr>
        <w:t xml:space="preserve">ии Порядка предоставления субсидий из бюджета Забайкальского края юридическим лицам (за исключением государственных (муниципальных) учреждений), индивидуальным предпринимателям, реализующим электрическую энергию (мощность) на территории Забайкальского края</w:t>
      </w:r>
      <w:r>
        <w:rPr>
          <w:b/>
          <w:bCs/>
          <w:color w:val="000000" w:themeColor="text1"/>
          <w:sz w:val="28"/>
          <w:szCs w:val="28"/>
          <w:highlight w:val="white"/>
        </w:rPr>
        <w:t xml:space="preserve">, технологически не связанную с </w:t>
      </w:r>
      <w:r>
        <w:rPr>
          <w:b/>
          <w:bCs/>
          <w:color w:val="000000" w:themeColor="text1"/>
          <w:sz w:val="28"/>
          <w:szCs w:val="28"/>
          <w:highlight w:val="white"/>
        </w:rPr>
        <w:t xml:space="preserve">Единой энергетической системой России</w:t>
      </w:r>
      <w:r>
        <w:rPr>
          <w:b/>
          <w:bCs/>
          <w:color w:val="000000" w:themeColor="text1"/>
          <w:sz w:val="28"/>
          <w:szCs w:val="28"/>
          <w:highlight w:val="white"/>
        </w:rPr>
        <w:t xml:space="preserve">»</w:t>
      </w:r>
      <w:r>
        <w:rPr>
          <w:rFonts w:ascii="Times New Roman" w:hAnsi="Times New Roman"/>
          <w:b/>
          <w:bCs/>
          <w:color w:val="000000"/>
          <w:sz w:val="28"/>
          <w:szCs w:val="28"/>
          <w:highlight w:val="white"/>
        </w:rPr>
      </w:r>
      <w:r>
        <w:rPr>
          <w:rFonts w:ascii="Times New Roman" w:hAnsi="Times New Roman"/>
          <w:b/>
          <w:bCs/>
          <w:color w:val="000000"/>
          <w:sz w:val="28"/>
          <w:szCs w:val="28"/>
          <w:highlight w:val="white"/>
        </w:rPr>
      </w:r>
    </w:p>
    <w:p>
      <w:pPr>
        <w:jc w:val="center"/>
        <w:rPr>
          <w:b/>
          <w:bCs/>
          <w:color w:val="000000" w:themeColor="text1"/>
          <w:sz w:val="28"/>
          <w:szCs w:val="28"/>
          <w:highlight w:val="white"/>
        </w:rPr>
      </w:pPr>
      <w:r>
        <w:rPr>
          <w:b/>
          <w:bCs/>
          <w:color w:val="000000" w:themeColor="text1"/>
          <w:sz w:val="28"/>
          <w:szCs w:val="28"/>
          <w:highlight w:val="white"/>
        </w:rPr>
      </w:r>
      <w:r>
        <w:rPr>
          <w:b/>
          <w:bCs/>
          <w:color w:val="000000" w:themeColor="text1"/>
          <w:sz w:val="28"/>
          <w:szCs w:val="28"/>
          <w:highlight w:val="white"/>
        </w:rPr>
      </w:r>
      <w:r>
        <w:rPr>
          <w:b/>
          <w:bCs/>
          <w:color w:val="000000" w:themeColor="text1"/>
          <w:sz w:val="28"/>
          <w:szCs w:val="28"/>
          <w:highlight w:val="white"/>
        </w:rPr>
      </w:r>
    </w:p>
    <w:p>
      <w:pPr>
        <w:jc w:val="center"/>
        <w:rPr>
          <w:b/>
          <w:bCs/>
          <w:color w:val="000000" w:themeColor="text1"/>
          <w:sz w:val="28"/>
          <w:szCs w:val="28"/>
          <w:highlight w:val="white"/>
        </w:rPr>
      </w:pPr>
      <w:r>
        <w:rPr>
          <w:b/>
          <w:bCs/>
          <w:color w:val="000000" w:themeColor="text1"/>
          <w:sz w:val="28"/>
          <w:szCs w:val="28"/>
          <w:highlight w:val="white"/>
        </w:rPr>
      </w:r>
      <w:r>
        <w:rPr>
          <w:b/>
          <w:bCs/>
          <w:color w:val="000000" w:themeColor="text1"/>
          <w:sz w:val="28"/>
          <w:szCs w:val="28"/>
          <w:highlight w:val="white"/>
        </w:rPr>
      </w:r>
      <w:r>
        <w:rPr>
          <w:b/>
          <w:bCs/>
          <w:color w:val="000000" w:themeColor="text1"/>
          <w:sz w:val="28"/>
          <w:szCs w:val="28"/>
          <w:highlight w:val="white"/>
        </w:rPr>
      </w:r>
    </w:p>
    <w:p>
      <w:pPr>
        <w:ind w:left="0" w:right="0" w:firstLine="709"/>
        <w:jc w:val="both"/>
        <w:rPr>
          <w:b/>
          <w:bCs/>
          <w:color w:val="000000" w:themeColor="text1"/>
          <w:sz w:val="28"/>
          <w:szCs w:val="28"/>
          <w:highlight w:val="white"/>
        </w:rPr>
      </w:pPr>
      <w:r>
        <w:rPr>
          <w:b/>
          <w:bCs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</w:rPr>
        <w:t xml:space="preserve">Порядок </w:t>
      </w:r>
      <w:r>
        <w:rPr>
          <w:b w:val="0"/>
          <w:bCs w:val="0"/>
          <w:color w:val="000000" w:themeColor="text1"/>
          <w:sz w:val="28"/>
          <w:szCs w:val="28"/>
          <w:highlight w:val="white"/>
        </w:rPr>
        <w:t xml:space="preserve">предоставления субсидий из бюджета Забайкальского края юридическим лицам (за исключением государственных (муниципальных) учреждений), индивидуальным предпринимателям, реализующим электрическую энергию (мощность) на территории Забайкальского края</w:t>
      </w:r>
      <w:r>
        <w:rPr>
          <w:b w:val="0"/>
          <w:bCs w:val="0"/>
          <w:color w:val="000000" w:themeColor="text1"/>
          <w:sz w:val="28"/>
          <w:szCs w:val="28"/>
          <w:highlight w:val="white"/>
        </w:rPr>
        <w:t xml:space="preserve">, технологически не связанную с </w:t>
      </w:r>
      <w:r>
        <w:rPr>
          <w:b w:val="0"/>
          <w:bCs w:val="0"/>
          <w:color w:val="000000" w:themeColor="text1"/>
          <w:sz w:val="28"/>
          <w:szCs w:val="28"/>
          <w:highlight w:val="white"/>
        </w:rPr>
        <w:t xml:space="preserve">Единой энергетической системой России</w:t>
      </w:r>
      <w:r>
        <w:rPr>
          <w:rFonts w:ascii="Times New Roman" w:hAnsi="Times New Roman" w:eastAsia="Times New Roman"/>
          <w:b w:val="0"/>
          <w:bCs w:val="0"/>
          <w:color w:val="000000"/>
          <w:sz w:val="28"/>
          <w:szCs w:val="28"/>
          <w:highlight w:val="white"/>
        </w:rPr>
        <w:t xml:space="preserve">,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</w:rPr>
        <w:t xml:space="preserve">утвержденный указанным постановлением, изложить в следующей редакции:</w:t>
      </w:r>
      <w:r>
        <w:rPr>
          <w:b/>
          <w:bCs/>
          <w:color w:val="000000" w:themeColor="text1"/>
          <w:sz w:val="28"/>
          <w:szCs w:val="28"/>
          <w:highlight w:val="white"/>
        </w:rPr>
      </w:r>
      <w:r>
        <w:rPr>
          <w:b/>
          <w:bCs/>
          <w:color w:val="000000" w:themeColor="text1"/>
          <w:sz w:val="28"/>
          <w:szCs w:val="28"/>
          <w:highlight w:val="white"/>
        </w:rPr>
      </w:r>
    </w:p>
    <w:p>
      <w:pPr>
        <w:jc w:val="center"/>
        <w:rPr>
          <w:b/>
          <w:bCs/>
          <w:color w:val="000000" w:themeColor="text1"/>
          <w:sz w:val="28"/>
          <w:szCs w:val="28"/>
          <w:highlight w:val="white"/>
        </w:rPr>
      </w:pPr>
      <w:r>
        <w:rPr>
          <w:b/>
          <w:bCs/>
          <w:color w:val="000000" w:themeColor="text1"/>
          <w:sz w:val="28"/>
          <w:szCs w:val="28"/>
          <w:highlight w:val="white"/>
        </w:rPr>
      </w:r>
      <w:r>
        <w:rPr>
          <w:b/>
          <w:bCs/>
          <w:color w:val="000000" w:themeColor="text1"/>
          <w:sz w:val="28"/>
          <w:szCs w:val="28"/>
          <w:highlight w:val="white"/>
        </w:rPr>
      </w:r>
      <w:r>
        <w:rPr>
          <w:b/>
          <w:bCs/>
          <w:color w:val="000000" w:themeColor="text1"/>
          <w:sz w:val="28"/>
          <w:szCs w:val="28"/>
          <w:highlight w:val="white"/>
        </w:rPr>
      </w:r>
    </w:p>
    <w:p>
      <w:pPr>
        <w:jc w:val="center"/>
        <w:rPr>
          <w:b/>
          <w:bCs/>
          <w:color w:val="000000" w:themeColor="text1"/>
          <w:sz w:val="28"/>
          <w:szCs w:val="28"/>
          <w:highlight w:val="white"/>
        </w:rPr>
      </w:pPr>
      <w:r>
        <w:rPr>
          <w:b/>
          <w:bCs/>
          <w:color w:val="000000" w:themeColor="text1"/>
          <w:sz w:val="28"/>
          <w:szCs w:val="28"/>
          <w:highlight w:val="white"/>
        </w:rPr>
      </w:r>
      <w:r>
        <w:rPr>
          <w:b/>
          <w:bCs/>
          <w:color w:val="000000" w:themeColor="text1"/>
          <w:sz w:val="28"/>
          <w:szCs w:val="28"/>
          <w:highlight w:val="white"/>
        </w:rPr>
      </w:r>
      <w:r>
        <w:rPr>
          <w:b/>
          <w:bCs/>
          <w:color w:val="000000" w:themeColor="text1"/>
          <w:sz w:val="28"/>
          <w:szCs w:val="28"/>
          <w:highlight w:val="white"/>
        </w:rPr>
      </w:r>
    </w:p>
    <w:p>
      <w:pPr>
        <w:contextualSpacing/>
        <w:ind w:left="4962"/>
        <w:jc w:val="center"/>
        <w:spacing w:line="360" w:lineRule="auto"/>
        <w:shd w:val="clear" w:color="auto" w:fill="ffffff"/>
        <w:tabs>
          <w:tab w:val="center" w:pos="7301" w:leader="none"/>
          <w:tab w:val="right" w:pos="9641" w:leader="none"/>
        </w:tabs>
        <w:rPr>
          <w:rFonts w:ascii="Times New Roman" w:hAnsi="Times New Roman" w:eastAsia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Times New Roman"/>
          <w:bCs/>
          <w:color w:val="000000"/>
          <w:sz w:val="28"/>
          <w:szCs w:val="28"/>
          <w:highlight w:val="white"/>
        </w:rPr>
        <w:t xml:space="preserve">«УТВЕРЖДЕН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</w:rPr>
      </w:r>
    </w:p>
    <w:p>
      <w:pPr>
        <w:contextualSpacing/>
        <w:ind w:left="4962"/>
        <w:jc w:val="center"/>
        <w:shd w:val="clear" w:color="auto" w:fill="ffffff"/>
        <w:rPr>
          <w:rFonts w:ascii="Times New Roman" w:hAnsi="Times New Roman"/>
          <w:bCs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Times New Roman"/>
          <w:bCs/>
          <w:color w:val="000000"/>
          <w:sz w:val="28"/>
          <w:szCs w:val="28"/>
          <w:highlight w:val="white"/>
        </w:rPr>
        <w:t xml:space="preserve">постановлением Правительства Забайкальского края </w:t>
      </w:r>
      <w:r>
        <w:rPr>
          <w:rFonts w:ascii="Times New Roman" w:hAnsi="Times New Roman"/>
          <w:bCs/>
          <w:color w:val="000000"/>
          <w:sz w:val="28"/>
          <w:szCs w:val="28"/>
          <w:highlight w:val="white"/>
        </w:rPr>
      </w:r>
      <w:r>
        <w:rPr>
          <w:rFonts w:ascii="Times New Roman" w:hAnsi="Times New Roman"/>
          <w:bCs/>
          <w:color w:val="000000"/>
          <w:sz w:val="28"/>
          <w:szCs w:val="28"/>
          <w:highlight w:val="white"/>
        </w:rPr>
      </w:r>
    </w:p>
    <w:p>
      <w:pPr>
        <w:contextualSpacing/>
        <w:ind w:left="4962"/>
        <w:jc w:val="center"/>
        <w:shd w:val="clear" w:color="auto" w:fill="ffffff"/>
        <w:rPr>
          <w:rFonts w:ascii="Times New Roman" w:hAnsi="Times New Roman" w:eastAsia="Times New Roman"/>
          <w:bCs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Times New Roman"/>
          <w:bCs/>
          <w:color w:val="000000"/>
          <w:sz w:val="28"/>
          <w:szCs w:val="28"/>
          <w:highlight w:val="white"/>
        </w:rPr>
        <w:t xml:space="preserve">(в редакции постановления Правительства Забайкальского края</w:t>
      </w:r>
      <w:r>
        <w:rPr>
          <w:rFonts w:ascii="Times New Roman" w:hAnsi="Times New Roman" w:eastAsia="Times New Roman"/>
          <w:bCs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/>
          <w:bCs/>
          <w:color w:val="000000"/>
          <w:sz w:val="28"/>
          <w:szCs w:val="28"/>
          <w:highlight w:val="white"/>
        </w:rPr>
      </w:r>
    </w:p>
    <w:p>
      <w:pPr>
        <w:jc w:val="center"/>
        <w:rPr>
          <w:b/>
          <w:bCs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/>
          <w:bCs/>
          <w:color w:val="000000"/>
          <w:sz w:val="28"/>
          <w:szCs w:val="28"/>
          <w:highlight w:val="white"/>
        </w:rPr>
        <w:t xml:space="preserve">                                                                                                                                    </w:t>
      </w:r>
      <w:r>
        <w:rPr>
          <w:rFonts w:ascii="Times New Roman" w:hAnsi="Times New Roman" w:eastAsia="Times New Roman"/>
          <w:bCs/>
          <w:color w:val="000000"/>
          <w:sz w:val="28"/>
          <w:szCs w:val="28"/>
          <w:highlight w:val="white"/>
        </w:rPr>
        <w:t xml:space="preserve">)</w:t>
      </w:r>
      <w:r>
        <w:rPr>
          <w:b/>
          <w:bCs/>
          <w:color w:val="000000" w:themeColor="text1"/>
          <w:sz w:val="28"/>
          <w:szCs w:val="28"/>
          <w:highlight w:val="white"/>
        </w:rPr>
      </w:r>
      <w:r>
        <w:rPr>
          <w:b/>
          <w:bCs/>
          <w:color w:val="000000" w:themeColor="text1"/>
          <w:sz w:val="28"/>
          <w:szCs w:val="28"/>
          <w:highlight w:val="white"/>
        </w:rPr>
      </w:r>
    </w:p>
    <w:p>
      <w:pPr>
        <w:jc w:val="center"/>
        <w:rPr>
          <w:b/>
          <w:bCs/>
          <w:color w:val="000000" w:themeColor="text1"/>
          <w:sz w:val="28"/>
          <w:szCs w:val="28"/>
          <w:highlight w:val="white"/>
        </w:rPr>
      </w:pPr>
      <w:r>
        <w:rPr>
          <w:b/>
          <w:bCs/>
          <w:color w:val="000000" w:themeColor="text1"/>
          <w:sz w:val="28"/>
          <w:szCs w:val="28"/>
          <w:highlight w:val="white"/>
        </w:rPr>
      </w:r>
      <w:r>
        <w:rPr>
          <w:b/>
          <w:bCs/>
          <w:color w:val="000000" w:themeColor="text1"/>
          <w:sz w:val="28"/>
          <w:szCs w:val="28"/>
          <w:highlight w:val="white"/>
        </w:rPr>
      </w:r>
      <w:r>
        <w:rPr>
          <w:b/>
          <w:bCs/>
          <w:color w:val="000000" w:themeColor="text1"/>
          <w:sz w:val="28"/>
          <w:szCs w:val="28"/>
          <w:highlight w:val="white"/>
        </w:rPr>
      </w:r>
    </w:p>
    <w:p>
      <w:pPr>
        <w:jc w:val="center"/>
        <w:rPr>
          <w:b/>
          <w:bCs/>
          <w:color w:val="000000" w:themeColor="text1"/>
          <w:sz w:val="28"/>
          <w:szCs w:val="28"/>
          <w:highlight w:val="white"/>
        </w:rPr>
      </w:pPr>
      <w:r>
        <w:rPr>
          <w:b/>
          <w:bCs/>
          <w:color w:val="000000" w:themeColor="text1"/>
          <w:sz w:val="28"/>
          <w:szCs w:val="28"/>
          <w:highlight w:val="white"/>
        </w:rPr>
      </w:r>
      <w:r>
        <w:rPr>
          <w:b/>
          <w:bCs/>
          <w:color w:val="000000" w:themeColor="text1"/>
          <w:sz w:val="28"/>
          <w:szCs w:val="28"/>
          <w:highlight w:val="white"/>
        </w:rPr>
      </w:r>
      <w:r>
        <w:rPr>
          <w:b/>
          <w:bCs/>
          <w:color w:val="000000" w:themeColor="text1"/>
          <w:sz w:val="28"/>
          <w:szCs w:val="28"/>
          <w:highlight w:val="white"/>
        </w:rPr>
      </w:r>
    </w:p>
    <w:p>
      <w:pPr>
        <w:jc w:val="center"/>
        <w:rPr>
          <w:b/>
          <w:bCs/>
          <w:color w:val="000000" w:themeColor="text1"/>
          <w:sz w:val="28"/>
          <w:szCs w:val="28"/>
          <w:highlight w:val="white"/>
        </w:rPr>
      </w:pPr>
      <w:r>
        <w:rPr>
          <w:b/>
          <w:bCs/>
          <w:color w:val="000000" w:themeColor="text1"/>
          <w:sz w:val="28"/>
          <w:szCs w:val="28"/>
          <w:highlight w:val="white"/>
        </w:rPr>
        <w:t xml:space="preserve">ПОРЯДОК</w:t>
      </w:r>
      <w:r>
        <w:rPr>
          <w:b/>
          <w:bCs/>
          <w:color w:val="000000" w:themeColor="text1"/>
          <w:sz w:val="28"/>
          <w:szCs w:val="28"/>
          <w:highlight w:val="white"/>
        </w:rPr>
      </w:r>
      <w:r>
        <w:rPr>
          <w:b/>
          <w:bCs/>
          <w:color w:val="000000" w:themeColor="text1"/>
          <w:sz w:val="28"/>
          <w:szCs w:val="28"/>
          <w:highlight w:val="white"/>
        </w:rPr>
      </w:r>
    </w:p>
    <w:p>
      <w:pPr>
        <w:jc w:val="center"/>
        <w:rPr>
          <w:b/>
          <w:bCs/>
          <w:color w:val="000000" w:themeColor="text1"/>
          <w:sz w:val="28"/>
          <w:szCs w:val="28"/>
          <w:highlight w:val="white"/>
        </w:rPr>
      </w:pPr>
      <w:r>
        <w:rPr>
          <w:b/>
          <w:bCs/>
          <w:color w:val="000000" w:themeColor="text1"/>
          <w:sz w:val="28"/>
          <w:szCs w:val="28"/>
          <w:highlight w:val="white"/>
        </w:rPr>
        <w:t xml:space="preserve">предоставления субсидий из бюджета Забайкальского края юридическим лицам (за исключением государственных (муниципальных) учреждений), индивидуальным предпринимателям, реализующим электрическую энергию (мощность) на территории Забайкальского края, технологи</w:t>
      </w:r>
      <w:r>
        <w:rPr>
          <w:b/>
          <w:bCs/>
          <w:color w:val="000000" w:themeColor="text1"/>
          <w:sz w:val="28"/>
          <w:szCs w:val="28"/>
          <w:highlight w:val="white"/>
        </w:rPr>
        <w:t xml:space="preserve">чески не связанную с Единой </w:t>
      </w:r>
      <w:r>
        <w:rPr>
          <w:b/>
          <w:bCs/>
          <w:color w:val="000000" w:themeColor="text1"/>
          <w:sz w:val="28"/>
          <w:szCs w:val="28"/>
          <w:highlight w:val="white"/>
        </w:rPr>
        <w:t xml:space="preserve">энергетической системой России</w:t>
      </w:r>
      <w:r>
        <w:rPr>
          <w:b/>
          <w:bCs/>
          <w:color w:val="000000" w:themeColor="text1"/>
          <w:sz w:val="28"/>
          <w:szCs w:val="28"/>
          <w:highlight w:val="white"/>
        </w:rPr>
      </w:r>
      <w:r>
        <w:rPr>
          <w:b/>
          <w:bCs/>
          <w:color w:val="000000" w:themeColor="text1"/>
          <w:sz w:val="28"/>
          <w:szCs w:val="28"/>
          <w:highlight w:val="white"/>
        </w:rPr>
      </w:r>
    </w:p>
    <w:p>
      <w:pPr>
        <w:jc w:val="center"/>
        <w:rPr>
          <w:b/>
          <w:bCs/>
          <w:color w:val="000000" w:themeColor="text1"/>
          <w:sz w:val="28"/>
          <w:szCs w:val="28"/>
          <w:highlight w:val="white"/>
        </w:rPr>
      </w:pPr>
      <w:r>
        <w:rPr>
          <w:b/>
          <w:bCs/>
          <w:color w:val="000000" w:themeColor="text1"/>
          <w:sz w:val="28"/>
          <w:szCs w:val="28"/>
          <w:highlight w:val="white"/>
        </w:rPr>
      </w:r>
      <w:r>
        <w:rPr>
          <w:b/>
          <w:bCs/>
          <w:color w:val="000000" w:themeColor="text1"/>
          <w:sz w:val="28"/>
          <w:szCs w:val="28"/>
          <w:highlight w:val="white"/>
        </w:rPr>
      </w:r>
      <w:r>
        <w:rPr>
          <w:b/>
          <w:bCs/>
          <w:color w:val="000000" w:themeColor="text1"/>
          <w:sz w:val="28"/>
          <w:szCs w:val="28"/>
          <w:highlight w:val="white"/>
        </w:rPr>
      </w:r>
    </w:p>
    <w:p>
      <w:pPr>
        <w:pStyle w:val="784"/>
        <w:ind w:firstLine="709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pStyle w:val="784"/>
        <w:ind w:firstLine="709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1. Настоящий Порядок определяе</w:t>
      </w:r>
      <w:r>
        <w:rPr>
          <w:color w:val="000000" w:themeColor="text1"/>
          <w:sz w:val="28"/>
          <w:szCs w:val="28"/>
          <w:highlight w:val="white"/>
        </w:rPr>
        <w:t xml:space="preserve">т категории юридических лиц (за </w:t>
      </w:r>
      <w:r>
        <w:rPr>
          <w:color w:val="000000" w:themeColor="text1"/>
          <w:sz w:val="28"/>
          <w:szCs w:val="28"/>
          <w:highlight w:val="white"/>
        </w:rPr>
        <w:t xml:space="preserve">исключением государственных (муниципальных) учреждений), индивидуальных предпринимателей, имеющих право на получение субсидий в целях возме</w:t>
      </w:r>
      <w:r>
        <w:rPr>
          <w:color w:val="000000" w:themeColor="text1"/>
          <w:sz w:val="28"/>
          <w:szCs w:val="28"/>
          <w:highlight w:val="white"/>
        </w:rPr>
        <w:t xml:space="preserve">щения недополученных доходов в связи с доведением цен (тарифов) на электрическую энергию (мощность) до базовых уровней цен (тарифов) на электрическую энергию (мощность) на территории Забайкальского края (далее соответственно – организации, получатели, субс</w:t>
      </w:r>
      <w:r>
        <w:rPr>
          <w:color w:val="000000" w:themeColor="text1"/>
          <w:sz w:val="28"/>
          <w:szCs w:val="28"/>
          <w:highlight w:val="white"/>
        </w:rPr>
        <w:t xml:space="preserve">идии</w:t>
      </w:r>
      <w:r>
        <w:rPr>
          <w:color w:val="000000" w:themeColor="text1"/>
          <w:sz w:val="28"/>
          <w:szCs w:val="28"/>
          <w:highlight w:val="white"/>
        </w:rPr>
        <w:t xml:space="preserve">), цели, условия, порядок проведения отбора получателей субсидий (</w:t>
      </w:r>
      <w:r>
        <w:rPr>
          <w:color w:val="000000" w:themeColor="text1"/>
          <w:sz w:val="28"/>
          <w:szCs w:val="28"/>
          <w:highlight w:val="white"/>
        </w:rPr>
        <w:t xml:space="preserve">далее –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участники отбора</w:t>
      </w:r>
      <w:r>
        <w:rPr>
          <w:color w:val="000000" w:themeColor="text1"/>
          <w:sz w:val="28"/>
          <w:szCs w:val="28"/>
          <w:highlight w:val="white"/>
        </w:rPr>
        <w:t xml:space="preserve">)</w:t>
      </w:r>
      <w:r>
        <w:rPr>
          <w:color w:val="000000" w:themeColor="text1"/>
          <w:sz w:val="28"/>
          <w:szCs w:val="28"/>
          <w:highlight w:val="white"/>
        </w:rPr>
        <w:t xml:space="preserve"> и порядок предоставления субсидий, результат их предоставления, порядок возврата субсидий в бюджет Забайкальского края в случае нарушения условий, установленных при их предоставлении, а т</w:t>
      </w:r>
      <w:r>
        <w:rPr>
          <w:color w:val="000000" w:themeColor="text1"/>
          <w:sz w:val="28"/>
          <w:szCs w:val="28"/>
          <w:highlight w:val="white"/>
        </w:rPr>
        <w:t xml:space="preserve">акже регламентирует положения об осуществлении в отношении получателей субсидий </w:t>
      </w:r>
      <w:r>
        <w:rPr>
          <w:color w:val="000000" w:themeColor="text1"/>
          <w:sz w:val="28"/>
          <w:szCs w:val="28"/>
          <w:highlight w:val="white"/>
        </w:rPr>
        <w:t xml:space="preserve">проверок Министерством жилищно-коммунального хозяйства, энергетики, цифровизации и связи Забайкал</w:t>
      </w:r>
      <w:r>
        <w:rPr>
          <w:color w:val="000000" w:themeColor="text1"/>
          <w:sz w:val="28"/>
          <w:szCs w:val="28"/>
          <w:highlight w:val="white"/>
        </w:rPr>
        <w:t xml:space="preserve">ьского края (далее – уполномоченный орган) соблюдения ими порядка и условий предоставления субсидий, в том числе в части достижения результата их предоставления, а также проверок органами государственного финансового контроля в соответствии со статьями 268</w:t>
      </w:r>
      <w:r>
        <w:rPr>
          <w:color w:val="000000" w:themeColor="text1"/>
          <w:sz w:val="28"/>
          <w:szCs w:val="28"/>
          <w:highlight w:val="white"/>
          <w:vertAlign w:val="superscript"/>
        </w:rPr>
        <w:t xml:space="preserve">1</w:t>
      </w:r>
      <w:r>
        <w:rPr>
          <w:color w:val="000000" w:themeColor="text1"/>
          <w:sz w:val="28"/>
          <w:szCs w:val="28"/>
          <w:highlight w:val="white"/>
        </w:rPr>
        <w:t xml:space="preserve"> и 269</w:t>
      </w:r>
      <w:r>
        <w:rPr>
          <w:color w:val="000000" w:themeColor="text1"/>
          <w:sz w:val="28"/>
          <w:szCs w:val="28"/>
          <w:highlight w:val="white"/>
          <w:vertAlign w:val="superscript"/>
        </w:rPr>
        <w:t xml:space="preserve">2</w:t>
      </w:r>
      <w:r>
        <w:rPr>
          <w:color w:val="000000" w:themeColor="text1"/>
          <w:sz w:val="28"/>
          <w:szCs w:val="28"/>
          <w:highlight w:val="white"/>
        </w:rPr>
        <w:t xml:space="preserve"> Бюджетного кодекса Российской Федерации.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2. Субсидии предоставляются  из бюджета Забайкальского края уполномоченным органом, осуществляющим функции главного распорядителя бюджетных средств, за счет средств, предоставленных субъектами оптового рынка, в виде бе</w:t>
      </w:r>
      <w:r>
        <w:rPr>
          <w:color w:val="000000" w:themeColor="text1"/>
          <w:sz w:val="28"/>
          <w:szCs w:val="28"/>
          <w:highlight w:val="white"/>
        </w:rPr>
        <w:t xml:space="preserve">звозмездных целевых взносов в целях возмещения недополученных доходов организаций в связи с доведением цен (тарифов) на электрическую энергию (мощность) до базовых уровней цен (тарифов) на электрическую энергию (мощность) на территории Забайкальского края.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3. </w:t>
      </w:r>
      <w:r>
        <w:rPr>
          <w:color w:val="000000" w:themeColor="text1"/>
          <w:sz w:val="28"/>
          <w:szCs w:val="28"/>
          <w:highlight w:val="white"/>
        </w:rPr>
        <w:t xml:space="preserve">Информация о субсидиях размещается на едином портале бюджетной системы Российской Федерации в информационно-телекоммуникационной сети «Интернет» (далее - единый портал, сеть «Интернет») (в разделе единого портала) в порядке, установленном Мин</w:t>
      </w:r>
      <w:r>
        <w:rPr>
          <w:color w:val="000000" w:themeColor="text1"/>
          <w:sz w:val="28"/>
          <w:szCs w:val="28"/>
          <w:highlight w:val="white"/>
        </w:rPr>
        <w:t xml:space="preserve">истерством финансов Российской Федерации, в течение 10 рабочих дней со дня, следующего за днем доведения бюджетных ассигнований на предоставление субсидий до уполномоченного органа..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Субсидии предоставляются по результатам отбора получателей субсидий.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Отбор получателей субсиди</w:t>
      </w:r>
      <w:r>
        <w:rPr>
          <w:color w:val="000000" w:themeColor="text1"/>
          <w:sz w:val="28"/>
          <w:szCs w:val="28"/>
          <w:highlight w:val="white"/>
        </w:rPr>
        <w:t xml:space="preserve">й осуществляется способом запроса предложений (заявок на участие в отборе получателей субсидий) исходя из соответствия участников отбора категории, требованиям, условиям, установленным пунктами 5–6 настоящего Порядка (далее соответственно – отбор, заявка).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Отбор осуществляется в государственной интегрированной информационной систем</w:t>
      </w:r>
      <w:r>
        <w:rPr>
          <w:color w:val="000000" w:themeColor="text1"/>
          <w:sz w:val="28"/>
          <w:szCs w:val="28"/>
          <w:highlight w:val="white"/>
        </w:rPr>
        <w:t xml:space="preserve">е управления общественными финансами «Электронный бюджет» (далее – ГИИС «Электронный бюджет») посредством Портала предоставления мер финансовой государственной поддержки (https://promote.budget.gov.ru/) в информационно-телекоммуникационной сети «Интернет».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Обеспечение доступа к ГИИС «Электронный бюджет» осуществляется с использованием федеральной государственной информ</w:t>
      </w:r>
      <w:r>
        <w:rPr>
          <w:color w:val="000000" w:themeColor="text1"/>
          <w:sz w:val="28"/>
          <w:szCs w:val="28"/>
          <w:highlight w:val="white"/>
        </w:rPr>
        <w:t xml:space="preserve">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форме».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4. Размер субсидий для каждого получателя за календарный год определяется Региональной службой по тарифам и ценообразованию Забайкальского края (далее – Служба) путем распределения безвозмездных целевых взносов между получателями пропорционально величинам</w:t>
      </w:r>
      <w:r>
        <w:rPr>
          <w:color w:val="000000" w:themeColor="text1"/>
          <w:sz w:val="28"/>
          <w:szCs w:val="28"/>
          <w:highlight w:val="white"/>
        </w:rPr>
        <w:t xml:space="preserve"> их плановых недополученных доходов в связи с доведением цен (тарифов) на электрическую энергию (мощность) до базовых цен (тарифов) на электрическую энергию (мощность) в решениях об установлении цен (тарифов) на электрическую энергию (мощность) на соответс</w:t>
      </w:r>
      <w:r>
        <w:rPr>
          <w:color w:val="000000" w:themeColor="text1"/>
          <w:sz w:val="28"/>
          <w:szCs w:val="28"/>
          <w:highlight w:val="white"/>
        </w:rPr>
        <w:t xml:space="preserve">твующий календарный год в соответствии с положениями пункта 27 Правил государственного регулирования (пересмотра, применения) цен (тарифов) в электроэнергетике, утвержденных постановлением Правительства Российской Федерации от 29 декабря 2011 года № 1178. 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rPr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  <w:highlight w:val="white"/>
        </w:rPr>
        <w:t xml:space="preserve">Размер ежемесячно предоставляемых субсидий определяется путем распред</w:t>
      </w:r>
      <w:r>
        <w:rPr>
          <w:color w:val="000000" w:themeColor="text1"/>
          <w:sz w:val="28"/>
          <w:szCs w:val="28"/>
          <w:highlight w:val="white"/>
        </w:rPr>
        <w:t xml:space="preserve">еления всех поступивших в бюджет Забайкальского края средств безвозмездного целевого взноса за соответствующий календарный месяц между получателями пропорционально размерам их недополученных доходов, установленным Службой на соответствующий финансовый год.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5. К категории получателей субсидий относятся юридические лица (за исключением государственных (муниципальных) учреждений), индивид</w:t>
      </w:r>
      <w:r>
        <w:rPr>
          <w:color w:val="000000" w:themeColor="text1"/>
          <w:sz w:val="28"/>
          <w:szCs w:val="28"/>
          <w:highlight w:val="white"/>
        </w:rPr>
        <w:t xml:space="preserve">уальные предприниматели, реализующие электрическую энергию (мощность) покупателям на розничных рынках, расположенных в технологически изолированных территориальных электроэнергетических системах и (или) на территориях, технологически не связанных с Единой </w:t>
      </w:r>
      <w:r>
        <w:rPr>
          <w:color w:val="000000" w:themeColor="text1"/>
          <w:sz w:val="28"/>
          <w:szCs w:val="28"/>
          <w:highlight w:val="white"/>
        </w:rPr>
        <w:t xml:space="preserve">энергетической системой России и технологически изолированными территориальными электроэнергетическими системами.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pStyle w:val="784"/>
        <w:ind w:firstLine="709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Соответствие организации категории, указанной в абзаце первом</w:t>
      </w:r>
      <w:bookmarkStart w:id="1" w:name="_GoBack"/>
      <w:r>
        <w:rPr>
          <w:highlight w:val="white"/>
        </w:rPr>
      </w:r>
      <w:bookmarkEnd w:id="1"/>
      <w:r>
        <w:rPr>
          <w:color w:val="000000" w:themeColor="text1"/>
          <w:sz w:val="28"/>
          <w:szCs w:val="28"/>
          <w:highlight w:val="white"/>
        </w:rPr>
        <w:t xml:space="preserve"> настоящего пункта, определяется документами, подтверждающими пользование и владение объектами электроэнергетики на основаниях, предусмотренных действующим законодательством.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6. Участники отбора должны соответствовать следующим требованиям: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720"/>
        <w:jc w:val="both"/>
        <w:widowControl w:val="off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1) на </w:t>
      </w:r>
      <w:r>
        <w:rPr>
          <w:color w:val="000000" w:themeColor="text1"/>
          <w:sz w:val="28"/>
          <w:szCs w:val="28"/>
          <w:highlight w:val="white"/>
        </w:rPr>
        <w:t xml:space="preserve">1-</w:t>
      </w:r>
      <w:r>
        <w:rPr>
          <w:color w:val="000000" w:themeColor="text1"/>
          <w:sz w:val="28"/>
          <w:szCs w:val="28"/>
          <w:highlight w:val="white"/>
        </w:rPr>
        <w:t xml:space="preserve">е число месяца, в котором в соответствии с пунктом 11 настоящего Порядка планируется подача заявок, у участника отбора должна отсутствовать просроченная задолженность по возвр</w:t>
      </w:r>
      <w:r>
        <w:rPr>
          <w:color w:val="000000" w:themeColor="text1"/>
          <w:sz w:val="28"/>
          <w:szCs w:val="28"/>
          <w:highlight w:val="white"/>
        </w:rPr>
        <w:t xml:space="preserve">ату в бюджет Забайкальского края субсидий, бюджетных инвестиций, предоставленных в том числе в соответствии с иными правовыми актами, а также иная просроченная (неурегулированная) задолженность по денежным обязательствам перед бюджетом Забайкальского края;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720"/>
        <w:jc w:val="both"/>
        <w:widowControl w:val="off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2) на </w:t>
      </w:r>
      <w:r>
        <w:rPr>
          <w:color w:val="000000" w:themeColor="text1"/>
          <w:sz w:val="28"/>
          <w:szCs w:val="28"/>
          <w:highlight w:val="white"/>
        </w:rPr>
        <w:t xml:space="preserve">1-</w:t>
      </w:r>
      <w:r>
        <w:rPr>
          <w:color w:val="000000" w:themeColor="text1"/>
          <w:sz w:val="28"/>
          <w:szCs w:val="28"/>
          <w:highlight w:val="white"/>
        </w:rPr>
        <w:t xml:space="preserve">е число месяца, в котором в соответствии с пунктом 11 настоящего Порядка планируется подача заявок, ресурсоснабжающие организации не должны: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720"/>
        <w:jc w:val="both"/>
        <w:widowControl w:val="off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а) получать средства из бюджета Забайкальского края на основании иных нормативных правовых актов на цели, указанные в </w:t>
      </w:r>
      <w:hyperlink w:tooltip="#sub_6" w:anchor="sub_6" w:history="1">
        <w:r>
          <w:rPr>
            <w:color w:val="000000" w:themeColor="text1"/>
            <w:sz w:val="28"/>
            <w:szCs w:val="28"/>
            <w:highlight w:val="white"/>
          </w:rPr>
          <w:t xml:space="preserve">пункте 2</w:t>
        </w:r>
      </w:hyperlink>
      <w:r>
        <w:rPr>
          <w:color w:val="000000" w:themeColor="text1"/>
          <w:sz w:val="28"/>
          <w:szCs w:val="28"/>
          <w:highlight w:val="white"/>
        </w:rPr>
        <w:t xml:space="preserve"> настоящего Порядка;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б) находиться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в) находиться в составляемых в рамках реализации полномочий, предусмотренных главой VII Ус</w:t>
      </w:r>
      <w:r>
        <w:rPr>
          <w:color w:val="000000" w:themeColor="text1"/>
          <w:sz w:val="28"/>
          <w:szCs w:val="28"/>
          <w:highlight w:val="white"/>
        </w:rPr>
        <w:t xml:space="preserve">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г) являться иностранными агентами в соответствии с Федеральным законом от 14 июля 2022 года № 255-ФЗ «О контроле за деятельностью лиц, находящихся под иностранным влиянием»;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720"/>
        <w:jc w:val="both"/>
        <w:widowControl w:val="off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д) являться иностранными юридическими лицами, в том числе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</w:t>
      </w:r>
      <w:r>
        <w:rPr>
          <w:color w:val="000000" w:themeColor="text1"/>
          <w:sz w:val="28"/>
          <w:szCs w:val="28"/>
          <w:highlight w:val="white"/>
        </w:rPr>
        <w:t xml:space="preserve">ля промежуточного (офшорного) владения активами в Российской Федерации (далее – офшорные компании), а также российскими юридическими лицами, в уставном (складочном) капитале которых доля прямого или косвенного (через третьих лиц) участия офшорных компаний </w:t>
      </w:r>
      <w:r>
        <w:rPr>
          <w:color w:val="000000" w:themeColor="text1"/>
          <w:sz w:val="28"/>
          <w:szCs w:val="28"/>
          <w:highlight w:val="white"/>
        </w:rPr>
        <w:t xml:space="preserve">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</w:t>
      </w:r>
      <w:r>
        <w:rPr>
          <w:color w:val="000000" w:themeColor="text1"/>
          <w:sz w:val="28"/>
          <w:szCs w:val="28"/>
          <w:highlight w:val="white"/>
        </w:rPr>
        <w:t xml:space="preserve">капитале публичных акционерных обществ (в том числе со статусом международной комп</w:t>
      </w:r>
      <w:r>
        <w:rPr>
          <w:color w:val="000000" w:themeColor="text1"/>
          <w:sz w:val="28"/>
          <w:szCs w:val="28"/>
          <w:highlight w:val="white"/>
        </w:rPr>
        <w:t xml:space="preserve">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720"/>
        <w:jc w:val="both"/>
        <w:widowControl w:val="off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3) на дату принятия указанного в </w:t>
      </w:r>
      <w:hyperlink w:tooltip="#sub_36" w:anchor="sub_36" w:history="1">
        <w:r>
          <w:rPr>
            <w:color w:val="000000" w:themeColor="text1"/>
            <w:sz w:val="28"/>
            <w:szCs w:val="28"/>
            <w:highlight w:val="white"/>
          </w:rPr>
          <w:t xml:space="preserve">пункте </w:t>
        </w:r>
      </w:hyperlink>
      <w:r>
        <w:rPr>
          <w:color w:val="000000" w:themeColor="text1"/>
          <w:sz w:val="28"/>
          <w:szCs w:val="28"/>
          <w:highlight w:val="white"/>
        </w:rPr>
        <w:t xml:space="preserve">18 настоящего Порядка решения участники отбора не должны находиться в процессе реорганизации (за исключением реорганизации в форме присоединения к юридическому лицу, являющемуся участником отбора, другого юридического лица), ликвидации, в отношени</w:t>
      </w:r>
      <w:r>
        <w:rPr>
          <w:color w:val="000000" w:themeColor="text1"/>
          <w:sz w:val="28"/>
          <w:szCs w:val="28"/>
          <w:highlight w:val="white"/>
        </w:rPr>
        <w:t xml:space="preserve">и них не введена процедура банкротства, деятельность которых не приостановлена в порядке, предусмотренном законодательством Российской Федерации, а индивидуальные предприниматели не должны прекратить деятельность в качестве индивидуального предпринимателя.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720"/>
        <w:jc w:val="both"/>
        <w:widowControl w:val="off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7. Условиями предоставления субсидий являются: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720"/>
        <w:jc w:val="both"/>
        <w:widowControl w:val="off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1) соответствие участников отбора категории и требованиям, установленным в пунктах 5 и 6 настоящего Порядка;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720"/>
        <w:jc w:val="both"/>
        <w:widowControl w:val="off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2) согласие участников отбора </w:t>
      </w:r>
      <w:r>
        <w:rPr>
          <w:color w:val="000000" w:themeColor="text1"/>
          <w:sz w:val="28"/>
          <w:szCs w:val="28"/>
          <w:highlight w:val="white"/>
        </w:rPr>
        <w:t xml:space="preserve">на осуществление уполномоченным органом и органами государственного финансового контроля проверок, предусмотренных настоящим Порядком.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8. К участию в отборе допускаются участники отбора, соответствующие требованиям, указанным в объявлении.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Объявление о проведении отбора (далее – объявление) формируется в электронной форме посредством заполнения соответствующих экранных форм веб-интерфейса ГИИС «Электронный бюджет», подписывается у</w:t>
      </w:r>
      <w:r>
        <w:rPr>
          <w:color w:val="000000" w:themeColor="text1"/>
          <w:sz w:val="28"/>
          <w:szCs w:val="28"/>
          <w:highlight w:val="white"/>
        </w:rPr>
        <w:t xml:space="preserve">силенной квалифицированной электронной подписью руководителя уполномоченного органа или уполномоченного им лица, публикуется на едином портале не позднее 5-го календарного дня до наступления даты начала приема заявок и включает в себя следующую информацию: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1) способ и сроки проведения отбора;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2) дату и время начала подачи заявок, а также дату и время окончания приема заявок, указанных в пункте 11 настоящего Порядка, при этом дата окончания приема заявок не может быть ранее 10-го календарного дня, следующего за днем размещения объявления;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3) наименование, место нахождения, почтовый адрес, адрес электронной почты, контактный телефон уполномоченного органа;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4) наименование субсидий, результат предоставления субсидий, указанный в настоящем Порядке;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5) категорию участников отбора, требования к участникам отбора и к перечню документов, представляемых участниками отбора для подтверждения соответствия указанным требованиям;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6) порядок подачи заявок участниками отбора и требования, предъявляемые к форме и содержанию заявок, подаваемых участниками отбора;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7) порядок отзыва заявок, порядок их возврата, определяющий в том числе основания для возврата заявок, порядок внесения изменений в заявки;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8) порядок рассмотрения заявок на предмет их соответствия установленным в объявлении категории, требованиям и условиям отбора, сроки рассмотрения заявок;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9) порядок возврата заявок на доработку;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10) порядок отклонения заявок, а также информацию об основаниях их отклонения;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  <w:lang w:eastAsia="ja-JP"/>
        </w:rPr>
        <w:t xml:space="preserve">11) </w:t>
      </w:r>
      <w:r>
        <w:rPr>
          <w:color w:val="000000" w:themeColor="text1"/>
          <w:sz w:val="28"/>
          <w:szCs w:val="28"/>
          <w:highlight w:val="white"/>
        </w:rPr>
        <w:t xml:space="preserve">порядок предоставления участникам отбора разъяснений положений объявления о проведении отбора, дату начала и окончания срока такого предоставления;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12) условия признания победителя (победителей) отбора уклонившимся (уклонившимися) от заключения соглашения;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13) объем распределяемых субсидий в рамках отбора, порядок расчета размера субсидий, правила распределения субсидий по результатам отбора в соответствии с пунктом 4 настоящего Порядка;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14) срок, в течение которого победители отбора должны подписать соглашение (соглашения) о предоставлении субсидий с уполномоченным органом (далее – соглашение) в соответствии с пунктом 28 настоящего Порядка;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15) срок размещения протокола подведения итогов отбора (далее – протокол подведения итогов);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16) порядок рассмотрения заявок на предмет их соответствия установленным в объявлении требованиям, категории, сроки рассмотрения заявок, а также информацию о комиссии;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17) порядок формирования комиссии, в том числе информацию о порядке работы и полномочиях комиссии.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9. Уполномоченный орган вправе принять решение: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contextualSpacing/>
        <w:ind w:firstLine="709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1) о внесении изменений в объявление, которое размещается на едином портале не позднее даты окончания приема заявок.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contextualSpacing/>
        <w:ind w:firstLine="709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При внесении изменений в объявлен</w:t>
      </w:r>
      <w:r>
        <w:rPr>
          <w:color w:val="000000" w:themeColor="text1"/>
          <w:sz w:val="28"/>
          <w:szCs w:val="28"/>
          <w:highlight w:val="white"/>
        </w:rPr>
        <w:t xml:space="preserve">ие изменение способа отбора не допускается, а срок подачи участниками отбора заявок продлевается таким образом, чтобы со дня, следующего за днем внесения таких изменений, до даты окончания приема заявок указанный срок составлял не менее 3 календарных дней.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contextualSpacing/>
        <w:ind w:firstLine="709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В случае внесения изменений в объявление после наступления даты начала приема заявок в объявление включается положение, предусматривающее право участников отбора внести изменения в заявки.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contextualSpacing/>
        <w:ind w:firstLine="709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Участники отбора, подавшие заявку, уведомляются о внесении изменений в объявление не  позднее рабочего дня, следующего за днем </w:t>
      </w:r>
      <w:r>
        <w:rPr>
          <w:color w:val="000000" w:themeColor="text1"/>
          <w:sz w:val="28"/>
          <w:szCs w:val="28"/>
          <w:highlight w:val="white"/>
        </w:rPr>
        <w:t xml:space="preserve">внесения изменений в объявление, с использованием ГИИС «Электронный бюджет»;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pStyle w:val="957"/>
        <w:contextualSpacing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2) об отмене проведения отбора, которое размещает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ся на едином портале не позднее чем за 1 рабочий день до даты окончания срока подачи заявок участниками отбора или до заключения соглашения с победителем (победителями) отбора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в случаях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возникновения обстоятельств непреодолимой силы в соответствии с </w:t>
      </w:r>
      <w:hyperlink r:id="rId13" w:tooltip="https://login.consultant.ru/link/?req=doc&amp;base=LAW&amp;n=482692&amp;date=21.04.2025&amp;dst=101922&amp;field=134" w:history="1">
        <w:r>
          <w:rPr>
            <w:rFonts w:ascii="Times New Roman" w:hAnsi="Times New Roman" w:cs="Times New Roman"/>
            <w:color w:val="000000" w:themeColor="text1"/>
            <w:sz w:val="28"/>
            <w:szCs w:val="28"/>
            <w:highlight w:val="white"/>
          </w:rPr>
          <w:t xml:space="preserve">пунктом 3 статьи 401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Гражданского кодекса Российской Федерации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,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отзыва лимитов бюджетных обязательств на предоставление субсид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ии на соответствующий финансовый год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pStyle w:val="957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Объявление об отмене отбора формируется в электронной форме посредством заполнения соответствующих экран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ных форм веб-интерфейса ГИИС «Электронный бюджет», подписывается усиленной квалифицированной электронной подписью руководителя уполномоченного органа или уполномоченного им лица, размещается на едином портале и включает информацию о причинах отмены отбора.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pStyle w:val="957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Участники отбора, подавшие заявки, информируются об отмене проведения отбора в ГИИС «Электронный бюджет».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pStyle w:val="957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Отбор считается отмененным со дня размещения объявления о его отмене на едином портале.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pStyle w:val="957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После окончания срока отмены проведения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отбора получателей субсидий и до заключения соглашения с победителем (победителями) отбора получателей субсидий уполномоченный орган может отменить отбор получателей субсидий только в случае возникновения обстоятельств непреодолимой силы в соответствии с </w:t>
      </w:r>
      <w:hyperlink r:id="rId14" w:tooltip="https://login.consultant.ru/link/?req=doc&amp;base=LAW&amp;n=482692&amp;date=24.04.2025&amp;dst=101922&amp;field=134" w:history="1">
        <w:r>
          <w:rPr>
            <w:rFonts w:ascii="Times New Roman" w:hAnsi="Times New Roman" w:cs="Times New Roman"/>
            <w:color w:val="000000" w:themeColor="text1"/>
            <w:sz w:val="28"/>
            <w:szCs w:val="28"/>
            <w:highlight w:val="white"/>
          </w:rPr>
          <w:t xml:space="preserve">пунктом 3 статьи 401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Гражданского кодекса Российской Федерации.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pStyle w:val="957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10. В целях проведения отбора уполномоченный орган создает комиссию и утверждает положение о комиссии, содержащее информацию о председателе комиссии, персональном составе комиссии, порядке его работы, информацию о полномочиях комиссии, к которым относятся: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рассмотрение заявок (единственной заявки);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принятие решения о признании отбора несостоявшимся;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подписание протоколов, формируемых в процессе отбора, содержащих информацию о принятых комиссией решениях.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Решение о создании комиссии размещается уполномоченным орга</w:t>
      </w:r>
      <w:r>
        <w:rPr>
          <w:color w:val="000000" w:themeColor="text1"/>
          <w:sz w:val="28"/>
          <w:szCs w:val="28"/>
          <w:highlight w:val="white"/>
        </w:rPr>
        <w:t xml:space="preserve">ном на едином портале в течение 3 рабочих дней со дня принятия, также включается в объявление. Взаимодействие уполномоченного органа и комиссии с участниками отбора осуществляется в ГИИС «Электронный бюджет» с использованием документов в электронной форме.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11. Заявка в уполномоченный орган подается в соответствии с требованиями и сроками, указанными в объявлении, и формируется участником отбора в электронной форме посредством заполнения соответствующих экранных форм веб-интерфейса ГИИС «Электронный бюджет».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К заявке в ГИИС «Электронный бюджет» прилагаются следующие электронные копии документов (документов на бумажном носителе, преобразованных в электронную форму путем сканирования):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гарантийного письма в произвольной форме о соответствии участника отбора требованиям, установленным пунктом 6 настоящего Порядка;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согласия на публикацию (размещение) в информационно-телекоммуникационной сети «Интернет» информации об у</w:t>
      </w:r>
      <w:r>
        <w:rPr>
          <w:color w:val="000000" w:themeColor="text1"/>
          <w:sz w:val="28"/>
          <w:szCs w:val="28"/>
          <w:highlight w:val="white"/>
        </w:rPr>
        <w:t xml:space="preserve">частнике отбора, о подаваемой участником отбора заявке, а также иной информации об участнике отбора, связанной с соответствующим отбором и результатом предоставления субсидии, подаваемого посредством заполнения соответствующих экранных форм веб-интерфейса;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pStyle w:val="784"/>
        <w:ind w:firstLine="709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 выписки из Единого государственного реестра юридических лиц, выданной не более чем за 30 календарных дней до даты представления в уполномоченный орган заявки на предоставление субсидии (представляется организацией по собственной инициативе);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line="288" w:lineRule="atLeast"/>
        <w:rPr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  <w:highlight w:val="white"/>
        </w:rPr>
        <w:t xml:space="preserve">выписки из реестра дисквалифицированных лиц либо справки об отсутствии запрашиваемой информации, выданных не более чем за 30 календарных дней до даты представления в уполномоченный орган заявки на предоставление субсидии в соответствии с </w:t>
      </w:r>
      <w:hyperlink r:id="rId15" w:tooltip="https://login.consultant.ru/link/?req=doc&amp;base=LAW&amp;n=352284&amp;date=13.10.2025" w:history="1">
        <w:r>
          <w:rPr>
            <w:rStyle w:val="922"/>
            <w:color w:val="000000" w:themeColor="text1"/>
            <w:sz w:val="28"/>
            <w:szCs w:val="28"/>
            <w:highlight w:val="white"/>
            <w:u w:val="none"/>
          </w:rPr>
          <w:t xml:space="preserve">приказом</w:t>
        </w:r>
      </w:hyperlink>
      <w:r>
        <w:rPr>
          <w:color w:val="000000" w:themeColor="text1"/>
          <w:sz w:val="28"/>
          <w:szCs w:val="28"/>
          <w:highlight w:val="white"/>
        </w:rPr>
        <w:t xml:space="preserve"> Федеральной налоговой службы от 10 декабря 2019 года № ММВ-7-14/627@ «Об утверждении </w:t>
      </w:r>
      <w:r>
        <w:rPr>
          <w:color w:val="000000" w:themeColor="text1"/>
          <w:sz w:val="28"/>
          <w:szCs w:val="28"/>
          <w:highlight w:val="white"/>
        </w:rPr>
        <w:t xml:space="preserve">Административного регламента по предоставлению Федеральной налоговой службой государственной услуги по предоставлению заинтересованным лицам сведений, содержащихся в реестре дисквалифицированных лиц» (представляется организацией по собственной инициативе);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pStyle w:val="784"/>
        <w:ind w:firstLine="709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документов, подтверждающих пользование и владение объектами электроэнергетики на основаниях, предусмотренных действующим законодательством;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pStyle w:val="784"/>
        <w:ind w:firstLine="709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расчета (справки) и (или) заключения Службы об объем</w:t>
      </w:r>
      <w:r>
        <w:rPr>
          <w:color w:val="000000" w:themeColor="text1"/>
          <w:sz w:val="28"/>
          <w:szCs w:val="28"/>
          <w:highlight w:val="white"/>
        </w:rPr>
        <w:t xml:space="preserve">ах недополученных доходов в связи с доведением цен (тарифов) на электрическую энергию (мощность) до базовых уровней цен (тарифов) на электрическую энергию (мощность) на территории Забайкальского края (представляется организацией по собственной инициативе);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pStyle w:val="784"/>
        <w:ind w:firstLine="709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 реестра заключенных с потребителями договоров электроснабжения на соответствующий финансовый год по форме, утверждаемой уполномоченным органом;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для юридических лиц: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а) копии учредительных документов, изменений и дополнений к учредительным документам;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б) копи</w:t>
      </w:r>
      <w:r>
        <w:rPr>
          <w:color w:val="000000" w:themeColor="text1"/>
          <w:sz w:val="28"/>
          <w:szCs w:val="28"/>
          <w:highlight w:val="white"/>
        </w:rPr>
        <w:t xml:space="preserve">я</w:t>
      </w:r>
      <w:r>
        <w:rPr>
          <w:color w:val="000000" w:themeColor="text1"/>
          <w:sz w:val="28"/>
          <w:szCs w:val="28"/>
          <w:highlight w:val="white"/>
        </w:rPr>
        <w:t xml:space="preserve"> документа, подтверждающего полномочия руководителя юридического лица (выписка из протокола и (или) приказ о назначении);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rPr>
          <w:color w:val="ff0000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для индивидуальных предпринимателей – копии страниц паспорта с личными данными, фотографией, местом регистрации</w:t>
      </w:r>
      <w:r>
        <w:rPr>
          <w:color w:val="000000" w:themeColor="text1"/>
          <w:sz w:val="28"/>
          <w:szCs w:val="28"/>
          <w:highlight w:val="white"/>
        </w:rPr>
        <w:t xml:space="preserve">.</w:t>
      </w:r>
      <w:r>
        <w:rPr>
          <w:color w:val="ff0000"/>
          <w:sz w:val="28"/>
          <w:szCs w:val="28"/>
          <w:highlight w:val="white"/>
        </w:rPr>
      </w:r>
      <w:r>
        <w:rPr>
          <w:color w:val="ff0000"/>
          <w:sz w:val="28"/>
          <w:szCs w:val="28"/>
          <w:highlight w:val="white"/>
        </w:rPr>
      </w:r>
    </w:p>
    <w:p>
      <w:pPr>
        <w:pStyle w:val="957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Датой представления участником отбора заявки считается день подписания участником отбора заявки с присвоением ей регистрационного номера в ГИИС «Электронный бюджет».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pStyle w:val="957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Ответственность за полноту и достоверность информации и документов, содержащихся в заявке, а также за своевременность их представления несет участник отбора в соответствии с законодательством Российской Федерации.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pStyle w:val="957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Электронные копии документов, включаемые в за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явку (прилагаемые), должны иметь распространенные открытые форматы, обеспечивающие возможность просмотра всего документа либо его фрагмента средствами общедоступного программного обеспечения просмотра информации, и не должны быть зашифрованы или защищены с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редствами, не позволяющими осуществить ознакомление с их содержимым без специальных программных или технологических средств. Электронные копии документов должны быть легко читаемыми, не должны иметь подчисток, приписок, зачеркнутых слов и иных исправлений.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pStyle w:val="957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12. Любой участник отбора со дня размещения объявления на едином портале не позднее 3-го рабочего дня до даты завершения подачи заявок вправе направить в уполномоченный орган не более 5 запросов о разъяснен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ии положений объявления (далее –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запрос о разъяснении) путем формирования в ГИИС «Электронный бюджет» соответствующего запроса о разъяснении.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pStyle w:val="957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Уполномоченный орган в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ответ на запрос о разъяснении направляет разъяснение положений объявления в срок, установленный указанным объявлением, но не позднее 1 рабочего дня до дня завершения подачи заявок путем формирования в ГИИС «Электронный бюджет» соответствующего разъяснения.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pStyle w:val="957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Представленное уполномоченным органом разъяснение не должно изменять суть информации, содержащейся в указанном объявлении.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pStyle w:val="957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Доступ к разъяснению, формируемому в ГИИС «Электронный бюджет», предоставляется всем участникам отбора.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pStyle w:val="957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Запросы о разъяснении, поступившие позднее 3-го рабочего дня до даты окончания срока приема заявок, не подлежат рассмотрению уполномоченным органом.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pStyle w:val="957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Участник отбора до наступления даты окончания срока приема заявок, указанного в объявлении, вправе: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pStyle w:val="957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1) отозвать заявку путем формирования в электронной форме уведомления об отзыве заявки;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pStyle w:val="957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2) внести в нее изменения путем формирования в электронной форме уведомления об отзыве заявки и последующего формирования новой заявки.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pStyle w:val="957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13. Не позднее 1-го рабочего дня, следующего за днем окончания срока подачи заявок, установленного в объявлении, уполномоченному органу, а также комиссии открывается доступ в ГИИС «Электронный бюджет» к заявкам для их рассмотрения.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pStyle w:val="957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14. Пре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дседатель комиссии не позднее 1-го рабочего дня, следующего за днем окончания приема заявок, установленного в объявлении, подписывает протокол вскрытия заявок, содержащий следующую информацию о поступивших для участия в отборе получателей субсидий заявках: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pStyle w:val="957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1) регистрационный номер заявки;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pStyle w:val="957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2) дату и время поступления заявки;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pStyle w:val="957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3) полное наименование участника отбора (для юридических лиц) или фамилию, имя, отчество (при наличии) (для индивидуальных предпринимателей);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pStyle w:val="957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4) адрес юридического лица;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pStyle w:val="957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5) запрашиваемый участником отбора размер субсидии.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pStyle w:val="957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Протокол вскрытия заявок формируется на едином портале авто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матически и подписывается усиленной квалифицированной электронной подписью председателя комиссии или уполномоченного им лица в ГИИС «Электронный бюджет», а также размещается на едином портале не позднее 1-го рабочего дня, следующего за днем его подписания.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pStyle w:val="957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15. Уполномоченный орган в целях подтверждения соответствия участника отбора категории и требованиям, указанным в пунктах 5 и 6 настоящего Порядка, поср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едством использования государственных информационных систем и (или) межведомственного электронного взаимодействия (за исключением случая, если участник отбора представил указанные документы и информацию по собственной инициативе) запрашивает и получает от: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1) территориальных органов Федеральной налоговой службы – выписку из Единого госу</w:t>
      </w:r>
      <w:r>
        <w:rPr>
          <w:color w:val="000000" w:themeColor="text1"/>
          <w:sz w:val="28"/>
          <w:szCs w:val="28"/>
          <w:highlight w:val="white"/>
        </w:rPr>
        <w:t xml:space="preserve">дарственного реестра юридических лиц и (или) выписку из Единого государственного реестра индивидуальных предпринимателей не позднее 3 рабочих дней со дня, следующего за датой окончания срока подачи заявок, указанной в настоящем Порядке (при необходимости);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2) Службы </w:t>
      </w:r>
      <w:r>
        <w:rPr>
          <w:color w:val="000000" w:themeColor="text1"/>
          <w:sz w:val="28"/>
          <w:szCs w:val="28"/>
          <w:highlight w:val="white"/>
        </w:rPr>
        <w:t xml:space="preserve">–</w:t>
      </w:r>
      <w:r>
        <w:rPr>
          <w:color w:val="000000" w:themeColor="text1"/>
          <w:sz w:val="28"/>
          <w:szCs w:val="28"/>
          <w:highlight w:val="white"/>
        </w:rPr>
        <w:t xml:space="preserve"> расчеты (справки) и (или) заключения об объемах недополученных доходов в связи с доведением цен (тарифов) на электрическую энергию (мощность) до базовых уровней цен (тарифов) на электрическую энергию (мощность) на территории Забайкальского края.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16.  Комиссия не позднее 20 рабочих дней с даты окончания срока приема заявок, указанного в объявлении, рассматривает их, проверяет полноту и достоверность содержащихся в них сведений, в том числе </w:t>
      </w:r>
      <w:r>
        <w:rPr>
          <w:color w:val="000000" w:themeColor="text1"/>
          <w:sz w:val="28"/>
          <w:szCs w:val="28"/>
          <w:highlight w:val="white"/>
        </w:rPr>
        <w:t xml:space="preserve">осуществляет проверку участника отбора на соответствие установленным в объявлении требованиям.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pStyle w:val="957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Подтверждение соответствия участника отбора требованиям, установленным в </w:t>
      </w:r>
      <w:hyperlink w:tooltip="6. Сельскохозяйственные товаропроизводители на дату представления документов для получения субсидии должны соответствовать следующим требованиям:" w:anchor="P60" w:history="1">
        <w:r>
          <w:rPr>
            <w:rFonts w:ascii="Times New Roman" w:hAnsi="Times New Roman" w:cs="Times New Roman"/>
            <w:color w:val="000000" w:themeColor="text1"/>
            <w:sz w:val="28"/>
            <w:szCs w:val="28"/>
            <w:highlight w:val="white"/>
          </w:rPr>
          <w:t xml:space="preserve">пункте 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6 настоящего Порядка, не требуется в случае наличия соответствующей информации в государственных информационных системах, доступ к которым у уполномоченного органа, а также комиссии имеется в рамках межведомственного электронного взаимодействия.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pStyle w:val="957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Подтверждение соответствия участника отбора требованиям, установленным в </w:t>
      </w:r>
      <w:hyperlink w:tooltip="6. Сельскохозяйственные товаропроизводители на дату представления документов для получения субсидии должны соответствовать следующим требованиям:" w:anchor="P60" w:history="1">
        <w:r>
          <w:rPr>
            <w:rFonts w:ascii="Times New Roman" w:hAnsi="Times New Roman" w:cs="Times New Roman"/>
            <w:color w:val="000000" w:themeColor="text1"/>
            <w:sz w:val="28"/>
            <w:szCs w:val="28"/>
            <w:highlight w:val="white"/>
          </w:rPr>
          <w:t xml:space="preserve">пункте 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6 настоящего Порядка, в случае отсутствия технической возможности осуществления автомати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ческой проверки в ГИИС «Электронный бюджет» производится путем проставления в электронном виде участником отбора отметок о соответствии установленным требованиям посредством заполнения соответствующих экранных форм веб-интерфейса ГИИС «Электронный бюджет».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pStyle w:val="957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Уполномоченный орган и (или) комиссия не вправе требовать от участника отбора представления документов и информации в целях подтверждения соответствия его требованиям, указанным в </w:t>
      </w:r>
      <w:hyperlink w:tooltip="6. Сельскохозяйственные товаропроизводители на дату представления документов для получения субсидии должны соответствовать следующим требованиям:" w:anchor="P60" w:history="1">
        <w:r>
          <w:rPr>
            <w:rFonts w:ascii="Times New Roman" w:hAnsi="Times New Roman" w:cs="Times New Roman"/>
            <w:color w:val="000000" w:themeColor="text1"/>
            <w:sz w:val="28"/>
            <w:szCs w:val="28"/>
            <w:highlight w:val="white"/>
          </w:rPr>
          <w:t xml:space="preserve">пункте 6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настоящего Порядка, при наличии соответствующей информации в государственных информа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ционных системах, доступ к которым у уполномоченного органа, а также комиссии имеется в рамках межведомственного электронного взаимодействия, за исключением случая, если участник отбора представил указанные документы и информацию по собственной инициативе.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pStyle w:val="957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17.  В случаях если в целях полного, всестороннего и объективного рассмотрения заявки необходимо получение информации и документов от участника отбора для разъяснений по представленным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им документам, уполномоченным органом осуществляется запрос разъяснения (далее – запрос) у участника отбора в отношении информации и документов с использованием ГИИС «Электронный бюджет», направляемый при необходимости в равной мере всем участникам отбора.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pStyle w:val="957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В запросе уполномоченный орган устанавливает срок представления участником отбора разъяснения в отношении информации и документов, который должен составлять не менее 2 рабочих дней со дня, следующего за днем размещения запроса.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pStyle w:val="957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Участник отбора формирует и представляет в ГИИС «Электронный бюджет» документы и информацию, указанные в запросе, в сроки, установленные запросом.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pStyle w:val="957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В случае если участник отбора в ответ на запрос не представил запрашиваемые документы и информацию в срок, установленный в соответствующем запросе, информация об этом включается в протокол подведения итогов.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pStyle w:val="957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18. На стадии рассмотрения заявки комиссия принимает одно из следующих решений: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pStyle w:val="957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1) о признании заявки надлежащей (решение о соответствии заявки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требованиям и условиям, указанным в объявлении, принимается уполномоченным органом единожды на даты получения результатов проверки представленных участником отбора информации и документов, поданных в составе заявки, по результатам автоматической проверки);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pStyle w:val="957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2) об отклонении заявки и отказе в предоставлении субсидии;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pStyle w:val="957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3) о возврате заявки на доработку.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pStyle w:val="957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19. На стадии рассмотрения заявки основаниями: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pStyle w:val="957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1) для отклонения заявки и отказа в предоставлении субсидий являются: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pStyle w:val="957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а) несоответствие участника отбора категории, требованиям и условиям, указанным в объявлении;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pStyle w:val="957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б) непредставление (представление не в полном объеме) документов, установленных в объявлении;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pStyle w:val="957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в) несоответствие представленных участником отбора заявок и (или) документов требованиям, установленным в объявлении;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pStyle w:val="957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г) недостоверность информации, содержащейся в документах, представленных участником отбора в составе заявки в целях подтверждения соответствия требованиям, установленным настоящим Порядком, указанным в объявлении;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pStyle w:val="957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д) подача участником отбора заявки после даты и (или) времени, определенных для подачи заявок;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pStyle w:val="957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2) для возврата заявки на доработку являются: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pStyle w:val="957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а) незаполнение форм документов либо заполнение форм документов частично;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pStyle w:val="957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б) плохое качество изображения символов, букв и цифр, не позволяющее их прочитать.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pStyle w:val="957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20. Решение о возврате заявки на доработку принимается комиссией в равной мере ко всем участникам отбора, при рассмотрении заявок ко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торых выявлены основания для отклонения заявки и о возврате заявки на доработку, и доводится до участников отбора с использованием ГИИС «Электронный бюджет» в течение 1 рабочего дня со дня его принятия с указанием положений заявки, нуждающихся в доработке.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pStyle w:val="957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Участник отбора в течение 2 рабочих дней со дня получения решения о возврате заявки на доработку вправе доработать заявку и повторно направить ее в уполномоченный орган в порядке, определенном настоящим Порядком.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pStyle w:val="957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Рассмотрение заявки после доработки осуществляется комиссией в порядке, установленном настоящим Порядком.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line="288" w:lineRule="atLeast"/>
        <w:rPr>
          <w:color w:val="000000" w:themeColor="text1"/>
          <w:sz w:val="28"/>
          <w:szCs w:val="28"/>
          <w:highlight w:val="whit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color w:val="000000" w:themeColor="text1"/>
          <w:sz w:val="28"/>
          <w:szCs w:val="28"/>
          <w:highlight w:val="white"/>
        </w:rPr>
        <w:t xml:space="preserve">21. Победителями отбора признаютс</w:t>
      </w:r>
      <w:r>
        <w:rPr>
          <w:color w:val="000000" w:themeColor="text1"/>
          <w:sz w:val="28"/>
          <w:szCs w:val="28"/>
          <w:highlight w:val="white"/>
        </w:rPr>
        <w:t xml:space="preserve">я участники отбора, соответствующие требованиям, категории отбора, включенные в рейтинг, сформированный комиссией по результатам ранжирования поступивших заявок исходя из очередности их поступления и объема распределяемой субсидии, указанного в объявлении.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pStyle w:val="957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Ранжирование поступивших заявок осуществляется исходя из соответствия участников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отбора категории, установленной настоящим Порядком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,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о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ч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е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р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е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д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н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о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с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т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и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п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о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с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т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у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п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л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е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н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и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я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line="288" w:lineRule="atLeast"/>
        <w:rPr>
          <w:color w:val="000000" w:themeColor="text1"/>
          <w:sz w:val="28"/>
          <w:szCs w:val="28"/>
          <w:highlight w:val="whit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color w:val="000000" w:themeColor="text1"/>
          <w:sz w:val="28"/>
          <w:szCs w:val="28"/>
          <w:highlight w:val="white"/>
        </w:rPr>
        <w:t xml:space="preserve">22. По результатам ранжирования поступивших</w:t>
      </w:r>
      <w:r>
        <w:rPr>
          <w:color w:val="000000" w:themeColor="text1"/>
          <w:sz w:val="28"/>
          <w:szCs w:val="28"/>
          <w:highlight w:val="white"/>
        </w:rPr>
        <w:t xml:space="preserve"> заявок и определения победителей отбора в пределах объема распределяемой субсидии комиссия в течение 3 рабочих дней со дня окончания срока рассмотрения заявок формирует в ГИИС «Электронный бюджет» протокол подведения итогов, включающий следующие сведения: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540"/>
        <w:jc w:val="both"/>
        <w:spacing w:line="288" w:lineRule="atLeast"/>
        <w:rPr>
          <w:color w:val="000000" w:themeColor="text1"/>
          <w:sz w:val="28"/>
          <w:szCs w:val="28"/>
          <w:highlight w:val="whit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color w:val="000000" w:themeColor="text1"/>
          <w:sz w:val="28"/>
          <w:szCs w:val="28"/>
          <w:highlight w:val="white"/>
        </w:rPr>
        <w:t xml:space="preserve">дата, время и место проведения рассмотрения заявок;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540"/>
        <w:jc w:val="both"/>
        <w:spacing w:line="288" w:lineRule="atLeast"/>
        <w:rPr>
          <w:color w:val="000000" w:themeColor="text1"/>
          <w:sz w:val="28"/>
          <w:szCs w:val="28"/>
          <w:highlight w:val="whit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color w:val="000000" w:themeColor="text1"/>
          <w:sz w:val="28"/>
          <w:szCs w:val="28"/>
          <w:highlight w:val="white"/>
        </w:rPr>
        <w:t xml:space="preserve">информация об участниках отбора, заявки которых были рассмотрены;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540"/>
        <w:jc w:val="both"/>
        <w:spacing w:line="288" w:lineRule="atLeast"/>
        <w:rPr>
          <w:color w:val="000000" w:themeColor="text1"/>
          <w:sz w:val="28"/>
          <w:szCs w:val="28"/>
          <w:highlight w:val="whit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color w:val="000000" w:themeColor="text1"/>
          <w:sz w:val="28"/>
          <w:szCs w:val="28"/>
          <w:highlight w:val="white"/>
        </w:rPr>
        <w:t xml:space="preserve">информация об участниках отбора, заявки которых были отклонены, с указанием причин их отклонения, в том числе положений о проведении отбора, которым не соответствуют заявки;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540"/>
        <w:jc w:val="both"/>
        <w:spacing w:line="288" w:lineRule="atLeast"/>
        <w:rPr>
          <w:color w:val="000000" w:themeColor="text1"/>
          <w:sz w:val="28"/>
          <w:szCs w:val="28"/>
          <w:highlight w:val="whit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color w:val="000000" w:themeColor="text1"/>
          <w:sz w:val="28"/>
          <w:szCs w:val="28"/>
          <w:highlight w:val="white"/>
        </w:rPr>
        <w:t xml:space="preserve">наименование получателя (получателей) субсидии, с которым (которыми) заключается соглашение, и размер предоставляемой ему (им) субсидии.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line="288" w:lineRule="atLeast"/>
        <w:rPr>
          <w:color w:val="000000" w:themeColor="text1"/>
          <w:sz w:val="28"/>
          <w:szCs w:val="28"/>
          <w:highlight w:val="whit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color w:val="000000" w:themeColor="text1"/>
          <w:sz w:val="28"/>
          <w:szCs w:val="28"/>
          <w:highlight w:val="white"/>
        </w:rPr>
        <w:t xml:space="preserve">Протокол подведения итогов формируется на едином портале автоматически на основании результатов определения победителей отбора и подписывается усиленной квалифициро</w:t>
      </w:r>
      <w:r>
        <w:rPr>
          <w:color w:val="000000" w:themeColor="text1"/>
          <w:sz w:val="28"/>
          <w:szCs w:val="28"/>
          <w:highlight w:val="white"/>
        </w:rPr>
        <w:t xml:space="preserve">ванной электронной подписью председателя комиссии или уполномоченного им лица в ГИИС «Электронный бюджет» не позднее 1 рабочего дня со дня его формирования, а также размещается на едином портале не позднее 1 рабочего дня, следующего за днем его подписания.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line="288" w:lineRule="atLeast"/>
        <w:rPr>
          <w:color w:val="000000" w:themeColor="text1"/>
          <w:sz w:val="28"/>
          <w:szCs w:val="28"/>
          <w:highlight w:val="whit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color w:val="000000" w:themeColor="text1"/>
          <w:sz w:val="28"/>
          <w:szCs w:val="28"/>
          <w:highlight w:val="white"/>
        </w:rPr>
        <w:t xml:space="preserve">23. Внесение изменений в протокол подведения итогов осуществляется не позднее 10 календарных дней со дня подписания первых версий протокола подведения итогов путем формирования новой версии протокола подведения итогов с указанием причин внесения изменений.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line="288" w:lineRule="atLeast"/>
        <w:rPr>
          <w:color w:val="000000" w:themeColor="text1"/>
          <w:sz w:val="28"/>
          <w:szCs w:val="28"/>
          <w:highlight w:val="whit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color w:val="000000" w:themeColor="text1"/>
          <w:sz w:val="28"/>
          <w:szCs w:val="28"/>
          <w:highlight w:val="white"/>
        </w:rPr>
        <w:t xml:space="preserve">24. Субсидия распределяется в рамках отбора между участниками отбора, включенными в рейтинг, следующим способом: каждому у</w:t>
      </w:r>
      <w:r>
        <w:rPr>
          <w:color w:val="000000" w:themeColor="text1"/>
          <w:sz w:val="28"/>
          <w:szCs w:val="28"/>
          <w:highlight w:val="white"/>
        </w:rPr>
        <w:t xml:space="preserve">частнику отбора, включенному в рейтинг, распределяется размер субсидии, пропорциональный размеру, указанному им в заявке, к общему размеру субсидии, запрашиваемому всеми участниками отбора, включенными в рейтинг, но не выше размера, указанного им в заявке.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line="288" w:lineRule="atLeast"/>
        <w:rPr>
          <w:color w:val="000000" w:themeColor="text1"/>
          <w:sz w:val="28"/>
          <w:szCs w:val="28"/>
          <w:highlight w:val="whit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color w:val="000000" w:themeColor="text1"/>
          <w:sz w:val="28"/>
          <w:szCs w:val="28"/>
          <w:highlight w:val="white"/>
        </w:rPr>
        <w:t xml:space="preserve">25. Отбор признается несостоявшимся в следующих случаях: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line="288" w:lineRule="atLeast"/>
        <w:rPr>
          <w:color w:val="000000" w:themeColor="text1"/>
          <w:sz w:val="28"/>
          <w:szCs w:val="28"/>
          <w:highlight w:val="whit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color w:val="000000" w:themeColor="text1"/>
          <w:sz w:val="28"/>
          <w:szCs w:val="28"/>
          <w:highlight w:val="white"/>
        </w:rPr>
        <w:t xml:space="preserve">1) по окончании срока подачи заявок подана только одна заявка;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line="288" w:lineRule="atLeast"/>
        <w:rPr>
          <w:color w:val="000000" w:themeColor="text1"/>
          <w:sz w:val="28"/>
          <w:szCs w:val="28"/>
          <w:highlight w:val="whit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color w:val="000000" w:themeColor="text1"/>
          <w:sz w:val="28"/>
          <w:szCs w:val="28"/>
          <w:highlight w:val="white"/>
        </w:rPr>
        <w:t xml:space="preserve">2) по результатам рассмотрения заявок только одна заявка соответствует требованиям, установленным настоящим Порядком;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line="288" w:lineRule="atLeast"/>
        <w:rPr>
          <w:color w:val="000000" w:themeColor="text1"/>
          <w:sz w:val="28"/>
          <w:szCs w:val="28"/>
          <w:highlight w:val="whit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color w:val="000000" w:themeColor="text1"/>
          <w:sz w:val="28"/>
          <w:szCs w:val="28"/>
          <w:highlight w:val="white"/>
        </w:rPr>
        <w:t xml:space="preserve">3) по окончании срока подачи заявок не подано ни одной заявки;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line="288" w:lineRule="atLeast"/>
        <w:rPr>
          <w:color w:val="000000" w:themeColor="text1"/>
          <w:sz w:val="28"/>
          <w:szCs w:val="28"/>
          <w:highlight w:val="whit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color w:val="000000" w:themeColor="text1"/>
          <w:sz w:val="28"/>
          <w:szCs w:val="28"/>
          <w:highlight w:val="white"/>
        </w:rPr>
        <w:t xml:space="preserve">4) по результатам рассмотрения заявок отклонены все заявки.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line="288" w:lineRule="atLeast"/>
        <w:rPr>
          <w:color w:val="000000" w:themeColor="text1"/>
          <w:sz w:val="28"/>
          <w:szCs w:val="28"/>
          <w:highlight w:val="whit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color w:val="000000" w:themeColor="text1"/>
          <w:sz w:val="28"/>
          <w:szCs w:val="28"/>
          <w:highlight w:val="white"/>
        </w:rPr>
        <w:t xml:space="preserve">26. В случае признания отбора несостоявшимся на основании </w:t>
      </w:r>
      <w:hyperlink r:id="rId16" w:tooltip="file:///C:/Program%20Files/R7-Office/Editors-2024.4.2/editors/web-apps/apps/documenteditor/main/index.html?_dc=0&amp;lang=ru-RU&amp;frameEditorId=placeholder&amp;parentOrigin=file://#p8" w:anchor="p8" w:history="1">
        <w:r>
          <w:rPr>
            <w:rStyle w:val="961"/>
            <w:color w:val="000000" w:themeColor="text1"/>
            <w:sz w:val="28"/>
            <w:szCs w:val="28"/>
            <w:highlight w:val="white"/>
            <w:u w:val="none"/>
          </w:rPr>
          <w:t xml:space="preserve">подпункта 1 пункта </w:t>
        </w:r>
      </w:hyperlink>
      <w:r>
        <w:rPr>
          <w:color w:val="000000" w:themeColor="text1"/>
          <w:sz w:val="28"/>
          <w:szCs w:val="28"/>
          <w:highlight w:val="white"/>
        </w:rPr>
        <w:t xml:space="preserve">25 настоящего Порядка комиссия рассматривает единственную представленную заявку на соответствие требованиям, установленным в объявлении, в порядке, определенном настоящим </w:t>
      </w:r>
      <w:r>
        <w:rPr>
          <w:color w:val="000000" w:themeColor="text1"/>
          <w:sz w:val="28"/>
          <w:szCs w:val="28"/>
          <w:highlight w:val="white"/>
        </w:rPr>
        <w:t xml:space="preserve">Порядком. В случае соответствия данной заявки указанным требованиям с участником отбора заключается соглашение.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line="288" w:lineRule="atLeast"/>
        <w:rPr>
          <w:color w:val="000000" w:themeColor="text1"/>
          <w:sz w:val="28"/>
          <w:szCs w:val="28"/>
          <w:highlight w:val="whit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color w:val="000000" w:themeColor="text1"/>
          <w:sz w:val="28"/>
          <w:szCs w:val="28"/>
          <w:highlight w:val="white"/>
        </w:rPr>
        <w:t xml:space="preserve">2</w:t>
      </w:r>
      <w:r>
        <w:rPr>
          <w:color w:val="000000" w:themeColor="text1"/>
          <w:sz w:val="28"/>
          <w:szCs w:val="28"/>
          <w:highlight w:val="white"/>
        </w:rPr>
        <w:t xml:space="preserve">7</w:t>
      </w:r>
      <w:r>
        <w:rPr>
          <w:color w:val="000000" w:themeColor="text1"/>
          <w:sz w:val="28"/>
          <w:szCs w:val="28"/>
          <w:highlight w:val="white"/>
        </w:rPr>
        <w:t xml:space="preserve">. По результатам отбора заключается соглашение (соглашения).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line="288" w:lineRule="atLeast"/>
        <w:rPr>
          <w:color w:val="000000" w:themeColor="text1"/>
          <w:sz w:val="28"/>
          <w:szCs w:val="28"/>
          <w:highlight w:val="whit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color w:val="000000" w:themeColor="text1"/>
          <w:sz w:val="28"/>
          <w:szCs w:val="28"/>
          <w:highlight w:val="white"/>
        </w:rPr>
        <w:t xml:space="preserve">При необходимости внесения изменений в соглашение заключается дополнительное соглашение к соглашению или дополнительное соглашение о его расторжении.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pStyle w:val="957"/>
        <w:ind w:firstLine="709"/>
        <w:jc w:val="both"/>
        <w:spacing w:line="283" w:lineRule="atLeast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Соглашение, а также дополнительные соглашения к соглашению заключаются в соответствии с типовой формой, установленной Министерством финансов Забайкальского края, в ГИИС «Электронный бюджет».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pStyle w:val="957"/>
        <w:ind w:firstLine="709"/>
        <w:jc w:val="both"/>
        <w:spacing w:line="283" w:lineRule="atLeast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2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8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. В соглашении предусматриваются: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widowControl w:val="off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1) условия предоставления субсидий, в том числе обязательные условия предоставления субсидий, включенные в такие договоры в соответствии со </w:t>
      </w:r>
      <w:hyperlink r:id="rId17" w:tooltip="https://internet.garant.ru/document/redirect/12112604/78" w:history="1">
        <w:r>
          <w:rPr>
            <w:color w:val="000000" w:themeColor="text1"/>
            <w:sz w:val="28"/>
            <w:szCs w:val="28"/>
            <w:highlight w:val="white"/>
          </w:rPr>
          <w:t xml:space="preserve">статьей 78</w:t>
        </w:r>
      </w:hyperlink>
      <w:r>
        <w:rPr>
          <w:color w:val="000000" w:themeColor="text1"/>
          <w:sz w:val="28"/>
          <w:szCs w:val="28"/>
          <w:highlight w:val="white"/>
        </w:rPr>
        <w:t xml:space="preserve"> Бюджетного кодекса Российской Федерации;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pStyle w:val="957"/>
        <w:ind w:firstLine="709"/>
        <w:jc w:val="both"/>
        <w:spacing w:line="283" w:lineRule="atLeast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2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) согласие получателей субсидий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, на осуществление уполномоченным органом и органами государственного финансового контроля проверок, предусмотренных пунктом 38 настоящего Порядка;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pStyle w:val="957"/>
        <w:ind w:firstLine="709"/>
        <w:jc w:val="both"/>
        <w:spacing w:line="283" w:lineRule="atLeast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3) условия о согласовании новых условий соглашения или о расторжении соглаше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ния при недостижении согласия по новым условиям в случае уменьшения уполномоченному органу ранее доведенных лимитов бюджетных обязательств на предоставление субсидий, приводящего к невозможности предоставления субсидий в размере, определенном в соглашении;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pStyle w:val="957"/>
        <w:ind w:firstLine="709"/>
        <w:jc w:val="both"/>
        <w:spacing w:line="283" w:lineRule="atLeast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4) реквизиты расчетного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счета, открытого получателю субсидии в учреждениях Центрального банка Российской Федерации или кредитных организациях, на который подлежит перечислению субсидия (далее – банковский счет);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pStyle w:val="957"/>
        <w:ind w:firstLine="709"/>
        <w:jc w:val="both"/>
        <w:spacing w:line="283" w:lineRule="atLeast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5) результат предоставления субсидии, установленный пунктом 33 настоящего Порядка;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pStyle w:val="957"/>
        <w:ind w:firstLine="709"/>
        <w:jc w:val="both"/>
        <w:spacing w:line="283" w:lineRule="atLeast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6) сроки представления получателем субсидий отчетн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ости о достижении значений результатов предоставления субсидий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widowControl w:val="off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7) запрет приобретения получателями субсидий – юридическими лицами, а </w:t>
      </w:r>
      <w:r>
        <w:rPr>
          <w:color w:val="000000" w:themeColor="text1"/>
          <w:sz w:val="28"/>
          <w:szCs w:val="28"/>
          <w:highlight w:val="white"/>
        </w:rPr>
        <w:t xml:space="preserve">также иными юридическими лицами, получающими средства на основании договоров о предоставлении субсидий, заключенных с получателями субсидий, за счет полученных средств иностранной валюты, за исключением операций, осуществляемых в соответствии с валютным за</w:t>
      </w:r>
      <w:r>
        <w:rPr>
          <w:color w:val="000000" w:themeColor="text1"/>
          <w:sz w:val="28"/>
          <w:szCs w:val="28"/>
          <w:highlight w:val="white"/>
        </w:rPr>
        <w:t xml:space="preserve">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результатов предоставления этих средств иных операций, определенных настоящим Порядком;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widowControl w:val="off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8</w:t>
      </w:r>
      <w:r>
        <w:rPr>
          <w:color w:val="000000" w:themeColor="text1"/>
          <w:sz w:val="28"/>
          <w:szCs w:val="28"/>
          <w:highlight w:val="white"/>
        </w:rPr>
        <w:t xml:space="preserve">)</w:t>
      </w:r>
      <w:r>
        <w:rPr>
          <w:color w:val="000000" w:themeColor="text1"/>
          <w:sz w:val="28"/>
          <w:szCs w:val="28"/>
          <w:highlight w:val="white"/>
        </w:rPr>
        <w:t xml:space="preserve"> обязательства получателя субсидий по возврату средств субсидий, использованных с нарушением условий и порядка предоставления субсидий, или остатков средств субсидий, не использованных в отчетном финансовом году;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widowControl w:val="off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9</w:t>
      </w:r>
      <w:r>
        <w:rPr>
          <w:color w:val="000000" w:themeColor="text1"/>
          <w:sz w:val="28"/>
          <w:szCs w:val="28"/>
          <w:highlight w:val="white"/>
        </w:rPr>
        <w:t xml:space="preserve">)</w:t>
      </w:r>
      <w:r>
        <w:rPr>
          <w:color w:val="000000" w:themeColor="text1"/>
          <w:sz w:val="28"/>
          <w:szCs w:val="28"/>
          <w:highlight w:val="white"/>
        </w:rPr>
        <w:t xml:space="preserve"> ответственность получателей субсидий за нарушение условий соглашения;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widowControl w:val="off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10</w:t>
      </w:r>
      <w:r>
        <w:rPr>
          <w:color w:val="000000" w:themeColor="text1"/>
          <w:sz w:val="28"/>
          <w:szCs w:val="28"/>
          <w:highlight w:val="white"/>
        </w:rPr>
        <w:t xml:space="preserve">)</w:t>
      </w:r>
      <w:r>
        <w:rPr>
          <w:color w:val="000000" w:themeColor="text1"/>
          <w:sz w:val="28"/>
          <w:szCs w:val="28"/>
          <w:highlight w:val="white"/>
        </w:rPr>
        <w:t xml:space="preserve"> положения о порядке и сроках возврата субсидий в бюджет Забайкальского края.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widowControl w:val="off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2</w:t>
      </w:r>
      <w:r>
        <w:rPr>
          <w:color w:val="000000" w:themeColor="text1"/>
          <w:sz w:val="28"/>
          <w:szCs w:val="28"/>
          <w:highlight w:val="white"/>
        </w:rPr>
        <w:t xml:space="preserve">9</w:t>
      </w:r>
      <w:r>
        <w:rPr>
          <w:color w:val="000000" w:themeColor="text1"/>
          <w:sz w:val="28"/>
          <w:szCs w:val="28"/>
          <w:highlight w:val="white"/>
        </w:rPr>
        <w:t xml:space="preserve">. При реорганизации получателя субсидии, являющегося юридическим </w:t>
      </w:r>
      <w:r>
        <w:rPr>
          <w:color w:val="000000" w:themeColor="text1"/>
          <w:sz w:val="28"/>
          <w:szCs w:val="28"/>
          <w:highlight w:val="white"/>
        </w:rPr>
        <w:t xml:space="preserve">лицом,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правопреемником.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pStyle w:val="957"/>
        <w:ind w:firstLine="540"/>
        <w:jc w:val="both"/>
        <w:spacing w:line="283" w:lineRule="atLeast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При реорганизации получателя субсидии, являющегося юридическим лицом, в форме разделения, выделения, а также при ликвидаци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и получателя субсидии, являющегося юридическим лицом, или прекращении деятельности получателя субсидии, являющегося индивидуальным предпринимателем, соглашение расторгается с формированием уведомления о расторжении соглашения в одностороннем порядке и акта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об исполнении обязательств по соглашению с отражением информации о неисполненных получателем субсидии обязательствах, источником финансового обеспечения которых является субсидия, и возврате неиспользованного остатка субсидии в бюджет Забайкальского края.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pStyle w:val="957"/>
        <w:jc w:val="both"/>
        <w:spacing w:line="283" w:lineRule="atLeast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ab/>
        <w:t xml:space="preserve">30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. Заключение соглашения осуществляется в следующем порядке и сроки: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line="283" w:lineRule="atLeast"/>
        <w:rPr>
          <w:color w:val="000000" w:themeColor="text1"/>
          <w:sz w:val="28"/>
          <w:szCs w:val="28"/>
          <w:highlight w:val="whit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color w:val="000000" w:themeColor="text1"/>
          <w:sz w:val="28"/>
          <w:szCs w:val="28"/>
          <w:highlight w:val="white"/>
        </w:rPr>
        <w:t xml:space="preserve">1) уполномоченный орган в течение 5 рабочих дней со дня формирования протокола подведения итогов направляет получателю субсидии соответствующее уведомление о формировании в ГИИС «Электронный бюджет» соглашения;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line="283" w:lineRule="atLeast"/>
        <w:rPr>
          <w:color w:val="000000" w:themeColor="text1"/>
          <w:sz w:val="28"/>
          <w:szCs w:val="28"/>
          <w:highlight w:val="whit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color w:val="000000" w:themeColor="text1"/>
          <w:sz w:val="28"/>
          <w:szCs w:val="28"/>
          <w:highlight w:val="white"/>
        </w:rPr>
        <w:t xml:space="preserve">2) получатель субсидии в течение 3 рабочих дней со дня получения уведомления, предусмотренного </w:t>
      </w:r>
      <w:hyperlink r:id="rId18" w:tooltip="file:///C:/Program%20Files/R7-Office/Editors-2024.4.2/editors/web-apps/apps/documenteditor/main/index.html?_dc=0&amp;lang=ru-RU&amp;frameEditorId=placeholder&amp;parentOrigin=file://#p14" w:anchor="p14" w:history="1">
        <w:r>
          <w:rPr>
            <w:rStyle w:val="961"/>
            <w:color w:val="000000" w:themeColor="text1"/>
            <w:sz w:val="28"/>
            <w:szCs w:val="28"/>
            <w:highlight w:val="white"/>
            <w:u w:val="none"/>
          </w:rPr>
          <w:t xml:space="preserve">подпунктом 1</w:t>
        </w:r>
      </w:hyperlink>
      <w:r>
        <w:rPr>
          <w:color w:val="000000" w:themeColor="text1"/>
          <w:sz w:val="28"/>
          <w:szCs w:val="28"/>
          <w:highlight w:val="white"/>
        </w:rPr>
        <w:t xml:space="preserve"> настоящего пункта, осуществляет подписание соглашения в ГИИС «Электронный бюджет» усиленной квалифицированной электронной подписью руководителя юридического лица, индивидуального предпринимателя или уполномоченного ими лица;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line="283" w:lineRule="atLeast"/>
        <w:rPr>
          <w:color w:val="000000" w:themeColor="text1"/>
          <w:sz w:val="28"/>
          <w:szCs w:val="28"/>
          <w:highlight w:val="whit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color w:val="000000" w:themeColor="text1"/>
          <w:sz w:val="28"/>
          <w:szCs w:val="28"/>
          <w:highlight w:val="white"/>
        </w:rPr>
        <w:t xml:space="preserve">3) руководитель уполномоченного органа или уполномоченное им лицо в течение 3 рабочих дней со дня подписания получателем субсидии Соглашения подписывает его со своей стороны усиленной квалифицированной электронной подписью в ГИИС «Электронный бюджет».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line="283" w:lineRule="atLeast"/>
        <w:rPr>
          <w:color w:val="000000" w:themeColor="text1"/>
          <w:sz w:val="28"/>
          <w:szCs w:val="28"/>
          <w:highlight w:val="whit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color w:val="000000" w:themeColor="text1"/>
          <w:sz w:val="28"/>
          <w:szCs w:val="28"/>
          <w:highlight w:val="white"/>
        </w:rPr>
        <w:t xml:space="preserve">3</w:t>
      </w:r>
      <w:r>
        <w:rPr>
          <w:color w:val="000000" w:themeColor="text1"/>
          <w:sz w:val="28"/>
          <w:szCs w:val="28"/>
          <w:highlight w:val="white"/>
        </w:rPr>
        <w:t xml:space="preserve">1</w:t>
      </w:r>
      <w:r>
        <w:rPr>
          <w:color w:val="000000" w:themeColor="text1"/>
          <w:sz w:val="28"/>
          <w:szCs w:val="28"/>
          <w:highlight w:val="white"/>
        </w:rPr>
        <w:t xml:space="preserve">. Победитель отбора признается уклонившимся от заключения Соглашения, если он не подписал соглашение в ГИИС «Электронный бюджет» в течение срока, определенного настоящим Порядком, и не направил возражения по проекту соглашения.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line="283" w:lineRule="atLeast"/>
        <w:rPr>
          <w:color w:val="000000" w:themeColor="text1"/>
          <w:sz w:val="28"/>
          <w:szCs w:val="28"/>
          <w:highlight w:val="whit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color w:val="000000" w:themeColor="text1"/>
          <w:sz w:val="28"/>
          <w:szCs w:val="28"/>
          <w:highlight w:val="white"/>
        </w:rPr>
        <w:t xml:space="preserve">3</w:t>
      </w:r>
      <w:r>
        <w:rPr>
          <w:color w:val="000000" w:themeColor="text1"/>
          <w:sz w:val="28"/>
          <w:szCs w:val="28"/>
          <w:highlight w:val="white"/>
        </w:rPr>
        <w:t xml:space="preserve">2</w:t>
      </w:r>
      <w:r>
        <w:rPr>
          <w:color w:val="000000" w:themeColor="text1"/>
          <w:sz w:val="28"/>
          <w:szCs w:val="28"/>
          <w:highlight w:val="white"/>
        </w:rPr>
        <w:t xml:space="preserve">.  Уполномоченный орган отказывает от заключения соглашения с получателем субсидии в случае установления факта несоответствия получателя субсидии требованиям, указанным в объявлении, или представления получателем недостоверной информации.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540"/>
        <w:jc w:val="both"/>
        <w:spacing w:line="283" w:lineRule="atLeast"/>
        <w:rPr>
          <w:color w:val="000000" w:themeColor="text1"/>
          <w:sz w:val="28"/>
          <w:szCs w:val="28"/>
          <w:highlight w:val="whit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color w:val="000000" w:themeColor="text1"/>
          <w:sz w:val="28"/>
          <w:szCs w:val="28"/>
          <w:highlight w:val="white"/>
        </w:rPr>
        <w:t xml:space="preserve">В случае отказа уполномоченного органа от заключения соглашения с получателем субсидии по основанию, предусмотренному </w:t>
      </w:r>
      <w:hyperlink r:id="rId19" w:tooltip="file:///C:/Program%20Files/R7-Office/Editors-2024.4.2/editors/web-apps/apps/documenteditor/main/index.html?_dc=0&amp;lang=ru-RU&amp;frameEditorId=placeholder&amp;parentOrigin=file://#p18" w:anchor="p18" w:history="1">
        <w:r>
          <w:rPr>
            <w:rStyle w:val="961"/>
            <w:color w:val="000000" w:themeColor="text1"/>
            <w:sz w:val="28"/>
            <w:szCs w:val="28"/>
            <w:highlight w:val="white"/>
            <w:u w:val="none"/>
          </w:rPr>
          <w:t xml:space="preserve">абзацем первым</w:t>
        </w:r>
      </w:hyperlink>
      <w:r>
        <w:rPr>
          <w:color w:val="000000" w:themeColor="text1"/>
          <w:sz w:val="28"/>
          <w:szCs w:val="28"/>
          <w:highlight w:val="white"/>
        </w:rPr>
        <w:t xml:space="preserve"> настоящего пункта, отказа победителя отбора от заключения соглашения, неподписания победителем отбора Соглашения в срок, определенный  настоящим Порядком, </w:t>
      </w:r>
      <w:r>
        <w:rPr>
          <w:color w:val="000000" w:themeColor="text1"/>
          <w:sz w:val="28"/>
          <w:szCs w:val="28"/>
          <w:highlight w:val="white"/>
        </w:rPr>
        <w:t xml:space="preserve">уполномоченный орган направляет иным участникам отбора, признанным победителями отбора, заявки которых в части запрашиваемого размера субсидии не были удовлетворены в полном объеме, предложение об увеличении размера субсидии и результата ее предоставления.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line="283" w:lineRule="atLeast"/>
        <w:rPr>
          <w:color w:val="000000" w:themeColor="text1"/>
          <w:sz w:val="28"/>
          <w:szCs w:val="28"/>
          <w:highlight w:val="whit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color w:val="000000" w:themeColor="text1"/>
          <w:sz w:val="28"/>
          <w:szCs w:val="28"/>
          <w:highlight w:val="white"/>
        </w:rPr>
        <w:t xml:space="preserve">3</w:t>
      </w:r>
      <w:r>
        <w:rPr>
          <w:color w:val="000000" w:themeColor="text1"/>
          <w:sz w:val="28"/>
          <w:szCs w:val="28"/>
          <w:highlight w:val="white"/>
        </w:rPr>
        <w:t xml:space="preserve">3</w:t>
      </w:r>
      <w:r>
        <w:rPr>
          <w:color w:val="000000" w:themeColor="text1"/>
          <w:sz w:val="28"/>
          <w:szCs w:val="28"/>
          <w:highlight w:val="white"/>
        </w:rPr>
        <w:t xml:space="preserve">.  Уполномоченный орган в течение 3 рабочих дней </w:t>
      </w:r>
      <w:r>
        <w:rPr>
          <w:color w:val="000000" w:themeColor="text1"/>
          <w:sz w:val="28"/>
          <w:szCs w:val="28"/>
          <w:highlight w:val="white"/>
        </w:rPr>
        <w:t xml:space="preserve">со дня заключения соглашения с получателем субсидии составляет заявку на финансирование в пределах лимитов бюджетных обязательств, утвержденных в установленном порядке на предоставление субсидии, и направляет ее в Министерство финансов Забайкальского края.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pStyle w:val="957"/>
        <w:ind w:firstLine="540"/>
        <w:jc w:val="both"/>
        <w:spacing w:line="17" w:lineRule="atLeast"/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ab/>
        <w:t xml:space="preserve">3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4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. Министерство финансов Забайкальского края на основании заявки на финансирование в соотве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тствии с утвержденным кассовым планом в установленном порядке после получения заявки на финансирование перечисляет уполномоченному органу средства субсидии в пределах средств, предусмотренных в бюджете Забайкальского края на соответствующий финансовый год.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</w:p>
    <w:p>
      <w:pPr>
        <w:pStyle w:val="957"/>
        <w:ind w:firstLine="540"/>
        <w:jc w:val="both"/>
        <w:spacing w:line="17" w:lineRule="atLeast"/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Уполномоченный орган после поступления указанных средств, но не позднее 10-го рабочего дня, следующего за днем принятия уполномоченным органом решения о предоставлении субсидии, перечисляет их на банковский счет получателя субсидии.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</w:p>
    <w:p>
      <w:pPr>
        <w:ind w:firstLine="709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3</w:t>
      </w:r>
      <w:r>
        <w:rPr>
          <w:color w:val="000000" w:themeColor="text1"/>
          <w:sz w:val="28"/>
          <w:szCs w:val="28"/>
          <w:highlight w:val="white"/>
        </w:rPr>
        <w:t xml:space="preserve">5</w:t>
      </w:r>
      <w:r>
        <w:rPr>
          <w:color w:val="000000" w:themeColor="text1"/>
          <w:sz w:val="28"/>
          <w:szCs w:val="28"/>
          <w:highlight w:val="white"/>
        </w:rPr>
        <w:t xml:space="preserve">. Результатом предоставления субсидий является обеспечение электрической энергией отдельных категорий потребителей, за исключением  населения, осуществляющего деятельность в населенных пунктах Забайкальского края, не обеспеченных централизова</w:t>
      </w:r>
      <w:r>
        <w:rPr>
          <w:color w:val="000000" w:themeColor="text1"/>
          <w:sz w:val="28"/>
          <w:szCs w:val="28"/>
          <w:highlight w:val="white"/>
        </w:rPr>
        <w:t xml:space="preserve">нным электроснабжением, посредствам возмещения недополученных доходов организации в связи с доведением цен (тарифов) на электрическую энергию (мощность) до базовых уровней цен (тарифов) на электрическую энергию (мощность) на территории Забайкальского края.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3</w:t>
      </w:r>
      <w:r>
        <w:rPr>
          <w:color w:val="000000" w:themeColor="text1"/>
          <w:sz w:val="28"/>
          <w:szCs w:val="28"/>
          <w:highlight w:val="white"/>
        </w:rPr>
        <w:t xml:space="preserve">6</w:t>
      </w:r>
      <w:r>
        <w:rPr>
          <w:color w:val="000000" w:themeColor="text1"/>
          <w:sz w:val="28"/>
          <w:szCs w:val="28"/>
          <w:highlight w:val="white"/>
        </w:rPr>
        <w:t xml:space="preserve">. Получатели субсидии обязаны в ГИИС «Электронный бюджет» представлять следующие электронные копии документов: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1) отчет о фактически выполненных объемах электроснабжения отдельных категорий, за исключением </w:t>
      </w:r>
      <w:r>
        <w:rPr>
          <w:color w:val="000000" w:themeColor="text1"/>
          <w:sz w:val="28"/>
          <w:szCs w:val="28"/>
          <w:highlight w:val="white"/>
        </w:rPr>
        <w:t xml:space="preserve">предоставленной  населению </w:t>
      </w:r>
      <w:r>
        <w:rPr>
          <w:color w:val="000000" w:themeColor="text1"/>
          <w:sz w:val="28"/>
          <w:szCs w:val="28"/>
          <w:highlight w:val="white"/>
        </w:rPr>
        <w:t xml:space="preserve">услуги, ежемесячно до 10-го числа месяца, следующего за отчетным;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2) отчет о достижении результата предоставления субсидии по форме, определенной типовой формой соглашения, установленной Министерством финансов Забайкальского края, в определенный соглашением о предоставлении субсидии срок;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3</w:t>
      </w:r>
      <w:r>
        <w:rPr>
          <w:color w:val="000000" w:themeColor="text1"/>
          <w:sz w:val="28"/>
          <w:szCs w:val="28"/>
          <w:highlight w:val="white"/>
        </w:rPr>
        <w:t xml:space="preserve">7</w:t>
      </w:r>
      <w:r>
        <w:rPr>
          <w:color w:val="000000" w:themeColor="text1"/>
          <w:sz w:val="28"/>
          <w:szCs w:val="28"/>
          <w:highlight w:val="white"/>
        </w:rPr>
        <w:t xml:space="preserve">. Уполномоченный орган не позднее 25-го числа месяца, следующего за датой представления соответствующих отчетов, указанных в настоящем Порядке, осуществляет их проверку на предмет: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1) полноты и правильности заполнения отчетов;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2) </w:t>
      </w:r>
      <w:r>
        <w:rPr>
          <w:color w:val="000000" w:themeColor="text1"/>
          <w:sz w:val="28"/>
          <w:szCs w:val="28"/>
          <w:highlight w:val="white"/>
        </w:rPr>
        <w:t xml:space="preserve">соответствия</w:t>
      </w:r>
      <w:r>
        <w:rPr>
          <w:color w:val="000000" w:themeColor="text1"/>
          <w:sz w:val="28"/>
          <w:szCs w:val="28"/>
          <w:highlight w:val="white"/>
        </w:rPr>
        <w:t xml:space="preserve"> затрат</w:t>
      </w:r>
      <w:r>
        <w:rPr>
          <w:color w:val="000000" w:themeColor="text1"/>
          <w:sz w:val="28"/>
          <w:szCs w:val="28"/>
          <w:highlight w:val="white"/>
        </w:rPr>
        <w:t xml:space="preserve"> направлению затрат, подлежащих возмещению путем предоставлении субсидии;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3) соответствия данных, указанных в отчете, данным, содержащимся в документах, подтверждающих фактически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произведенные </w:t>
      </w:r>
      <w:r>
        <w:rPr>
          <w:color w:val="000000" w:themeColor="text1"/>
          <w:sz w:val="28"/>
          <w:szCs w:val="28"/>
          <w:highlight w:val="white"/>
        </w:rPr>
        <w:t xml:space="preserve">затраты, подлежащие возмещению путем предоставления субсидии</w:t>
      </w:r>
      <w:r>
        <w:rPr>
          <w:color w:val="000000" w:themeColor="text1"/>
          <w:sz w:val="28"/>
          <w:szCs w:val="28"/>
          <w:highlight w:val="white"/>
        </w:rPr>
        <w:t xml:space="preserve">.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3</w:t>
      </w:r>
      <w:r>
        <w:rPr>
          <w:color w:val="000000" w:themeColor="text1"/>
          <w:sz w:val="28"/>
          <w:szCs w:val="28"/>
          <w:highlight w:val="white"/>
        </w:rPr>
        <w:t xml:space="preserve">8</w:t>
      </w:r>
      <w:r>
        <w:rPr>
          <w:color w:val="000000" w:themeColor="text1"/>
          <w:sz w:val="28"/>
          <w:szCs w:val="28"/>
          <w:highlight w:val="white"/>
        </w:rPr>
        <w:t xml:space="preserve">. По результатам проверки отчетов уполномоченный орган принимает одно из следующих решений: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left="709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1) о принятии отчета;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2) об отклонении отчета.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39</w:t>
      </w:r>
      <w:r>
        <w:rPr>
          <w:color w:val="000000" w:themeColor="text1"/>
          <w:sz w:val="28"/>
          <w:szCs w:val="28"/>
          <w:highlight w:val="white"/>
        </w:rPr>
        <w:t xml:space="preserve">. Основаниями для принятия решения об отклонении отчета являются: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1) неполное (частичное) и (или) неправильное заполнение отчета;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2) несоответствие затрат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направлениям </w:t>
      </w:r>
      <w:r>
        <w:rPr>
          <w:color w:val="000000" w:themeColor="text1"/>
          <w:sz w:val="28"/>
          <w:szCs w:val="28"/>
          <w:highlight w:val="white"/>
        </w:rPr>
        <w:t xml:space="preserve">затрат, подлежащих возмещению путем предоставления субсидии;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3) непредставление документов, подтверждающих фактически произведенные расходы, источником финансового обеспечения которых стали субсидии;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4) несоответствие данных, указанных в отчете, данным, содержащимся в документах, подтверждающих </w:t>
      </w:r>
      <w:r>
        <w:rPr>
          <w:color w:val="000000" w:themeColor="text1"/>
          <w:sz w:val="28"/>
          <w:szCs w:val="28"/>
          <w:highlight w:val="white"/>
        </w:rPr>
        <w:t xml:space="preserve">ф</w:t>
      </w:r>
      <w:r>
        <w:rPr>
          <w:color w:val="000000" w:themeColor="text1"/>
          <w:sz w:val="28"/>
          <w:szCs w:val="28"/>
          <w:highlight w:val="white"/>
        </w:rPr>
        <w:t xml:space="preserve">а</w:t>
      </w:r>
      <w:r>
        <w:rPr>
          <w:color w:val="000000" w:themeColor="text1"/>
          <w:sz w:val="28"/>
          <w:szCs w:val="28"/>
          <w:highlight w:val="white"/>
        </w:rPr>
        <w:t xml:space="preserve">к</w:t>
      </w:r>
      <w:r>
        <w:rPr>
          <w:color w:val="000000" w:themeColor="text1"/>
          <w:sz w:val="28"/>
          <w:szCs w:val="28"/>
          <w:highlight w:val="white"/>
        </w:rPr>
        <w:t xml:space="preserve">т</w:t>
      </w:r>
      <w:r>
        <w:rPr>
          <w:color w:val="000000" w:themeColor="text1"/>
          <w:sz w:val="28"/>
          <w:szCs w:val="28"/>
          <w:highlight w:val="white"/>
        </w:rPr>
        <w:t xml:space="preserve">и</w:t>
      </w:r>
      <w:r>
        <w:rPr>
          <w:color w:val="000000" w:themeColor="text1"/>
          <w:sz w:val="28"/>
          <w:szCs w:val="28"/>
          <w:highlight w:val="white"/>
        </w:rPr>
        <w:t xml:space="preserve">ч</w:t>
      </w:r>
      <w:r>
        <w:rPr>
          <w:color w:val="000000" w:themeColor="text1"/>
          <w:sz w:val="28"/>
          <w:szCs w:val="28"/>
          <w:highlight w:val="white"/>
        </w:rPr>
        <w:t xml:space="preserve">е</w:t>
      </w:r>
      <w:r>
        <w:rPr>
          <w:color w:val="000000" w:themeColor="text1"/>
          <w:sz w:val="28"/>
          <w:szCs w:val="28"/>
          <w:highlight w:val="white"/>
        </w:rPr>
        <w:t xml:space="preserve">с</w:t>
      </w:r>
      <w:r>
        <w:rPr>
          <w:color w:val="000000" w:themeColor="text1"/>
          <w:sz w:val="28"/>
          <w:szCs w:val="28"/>
          <w:highlight w:val="white"/>
        </w:rPr>
        <w:t xml:space="preserve">к</w:t>
      </w:r>
      <w:r>
        <w:rPr>
          <w:color w:val="000000" w:themeColor="text1"/>
          <w:sz w:val="28"/>
          <w:szCs w:val="28"/>
          <w:highlight w:val="white"/>
        </w:rPr>
        <w:t xml:space="preserve">и</w:t>
      </w:r>
      <w:r>
        <w:rPr>
          <w:color w:val="000000" w:themeColor="text1"/>
          <w:sz w:val="28"/>
          <w:szCs w:val="28"/>
          <w:highlight w:val="white"/>
        </w:rPr>
        <w:t xml:space="preserve"> произведенные затраты, подлежащие возмещению путем предоставления субсидии;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5) установление факта недостоверности информации, отраженной в отчете.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40</w:t>
      </w:r>
      <w:r>
        <w:rPr>
          <w:color w:val="000000" w:themeColor="text1"/>
          <w:sz w:val="28"/>
          <w:szCs w:val="28"/>
          <w:highlight w:val="white"/>
        </w:rPr>
        <w:t xml:space="preserve">. В отношении получателей субсидий </w:t>
      </w:r>
      <w:r>
        <w:rPr>
          <w:color w:val="000000" w:themeColor="text1"/>
          <w:sz w:val="28"/>
          <w:szCs w:val="28"/>
          <w:highlight w:val="white"/>
        </w:rPr>
        <w:t xml:space="preserve">осуществляются следующие проверки: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numPr>
          <w:ilvl w:val="0"/>
          <w:numId w:val="23"/>
        </w:numPr>
        <w:ind w:left="0" w:firstLine="851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уполномоченным органом – соблюдения порядка и условий предоставления субсидий, в том числе в части достижения результата их предоставления;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numPr>
          <w:ilvl w:val="0"/>
          <w:numId w:val="23"/>
        </w:numPr>
        <w:ind w:left="0" w:firstLine="851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органами государственного финансового контроля – в соответствии со статьями 268</w:t>
      </w:r>
      <w:r>
        <w:rPr>
          <w:color w:val="000000" w:themeColor="text1"/>
          <w:sz w:val="28"/>
          <w:szCs w:val="28"/>
          <w:highlight w:val="white"/>
          <w:vertAlign w:val="superscript"/>
        </w:rPr>
        <w:t xml:space="preserve">1</w:t>
      </w:r>
      <w:r>
        <w:rPr>
          <w:color w:val="000000" w:themeColor="text1"/>
          <w:sz w:val="28"/>
          <w:szCs w:val="28"/>
          <w:highlight w:val="white"/>
        </w:rPr>
        <w:t xml:space="preserve"> и 269</w:t>
      </w:r>
      <w:r>
        <w:rPr>
          <w:color w:val="000000" w:themeColor="text1"/>
          <w:sz w:val="28"/>
          <w:szCs w:val="28"/>
          <w:highlight w:val="white"/>
          <w:vertAlign w:val="superscript"/>
        </w:rPr>
        <w:t xml:space="preserve">2</w:t>
      </w:r>
      <w:r>
        <w:rPr>
          <w:color w:val="000000" w:themeColor="text1"/>
          <w:sz w:val="28"/>
          <w:szCs w:val="28"/>
          <w:highlight w:val="white"/>
        </w:rPr>
        <w:t xml:space="preserve"> Бюджетного кодекса Российской Федерации.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4</w:t>
      </w:r>
      <w:r>
        <w:rPr>
          <w:color w:val="000000" w:themeColor="text1"/>
          <w:sz w:val="28"/>
          <w:szCs w:val="28"/>
          <w:highlight w:val="white"/>
        </w:rPr>
        <w:t xml:space="preserve">1</w:t>
      </w:r>
      <w:r>
        <w:rPr>
          <w:color w:val="000000" w:themeColor="text1"/>
          <w:sz w:val="28"/>
          <w:szCs w:val="28"/>
          <w:highlight w:val="white"/>
        </w:rPr>
        <w:t xml:space="preserve">. Средства субсидий подлежат возврату в бюджет Забайкальского края в следующих случаях: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1) нарушения получателями субсидий условий, установленных при их предоставлении, выявленного в том числе по фактам проверок, проведенных уполномоченным органом и органами государственного финансового контроля;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2) недостижения значений результата предоставления субсидии, указанных в соглашении.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4</w:t>
      </w:r>
      <w:r>
        <w:rPr>
          <w:color w:val="000000" w:themeColor="text1"/>
          <w:sz w:val="28"/>
          <w:szCs w:val="28"/>
          <w:highlight w:val="white"/>
        </w:rPr>
        <w:t xml:space="preserve">2</w:t>
      </w:r>
      <w:r>
        <w:rPr>
          <w:color w:val="000000" w:themeColor="text1"/>
          <w:sz w:val="28"/>
          <w:szCs w:val="28"/>
          <w:highlight w:val="white"/>
        </w:rPr>
        <w:t xml:space="preserve">. Уполномоченный орган в течение 5 рабочих дней со дня выявления случаев (случая), указанных (указанного) в  настоящем Порядке, принимает решение о возврате субсидий и направляет получателям субсидий требование о возврате предоставленных субсидий.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Письменное требование в адрес ресурсоснабжающей организации направляется посредством электронной или факсимильной связи или почтовым отправлением.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4</w:t>
      </w:r>
      <w:r>
        <w:rPr>
          <w:color w:val="000000" w:themeColor="text1"/>
          <w:sz w:val="28"/>
          <w:szCs w:val="28"/>
          <w:highlight w:val="white"/>
        </w:rPr>
        <w:t xml:space="preserve">3</w:t>
      </w:r>
      <w:r>
        <w:rPr>
          <w:color w:val="000000" w:themeColor="text1"/>
          <w:sz w:val="28"/>
          <w:szCs w:val="28"/>
          <w:highlight w:val="white"/>
        </w:rPr>
        <w:t xml:space="preserve">. Получатель субсидии в течение 15 рабочих дней со дня получения требования о возврате предоставленных субсидий перечисляет полученные субсидии на счет уполномоченного органа. 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4</w:t>
      </w:r>
      <w:r>
        <w:rPr>
          <w:color w:val="000000" w:themeColor="text1"/>
          <w:sz w:val="28"/>
          <w:szCs w:val="28"/>
          <w:highlight w:val="white"/>
        </w:rPr>
        <w:t xml:space="preserve">4</w:t>
      </w:r>
      <w:r>
        <w:rPr>
          <w:color w:val="000000" w:themeColor="text1"/>
          <w:sz w:val="28"/>
          <w:szCs w:val="28"/>
          <w:highlight w:val="white"/>
        </w:rPr>
        <w:t xml:space="preserve">. Остаток целевых безвозмездных взносов в следующем финансовом году используется уполномоченным органом на цели возмещения величины превышения фактических недополученных доход</w:t>
      </w:r>
      <w:r>
        <w:rPr>
          <w:color w:val="000000" w:themeColor="text1"/>
          <w:sz w:val="28"/>
          <w:szCs w:val="28"/>
          <w:highlight w:val="white"/>
        </w:rPr>
        <w:t xml:space="preserve">ов получателей субсидий в текущем финансовом году в связи с доведением цен (тарифов) на электрическую энергию (мощность) до базовых уровней цен (тарифов) на электрическую энергию (мощность) над денежными средствами, перечисленными в соответствии с пунктом </w:t>
      </w:r>
      <w:hyperlink r:id="rId20" w:tooltip="https://login.consultant.ru/link/?req=doc&amp;base=RLAW020&amp;n=208945&amp;dst=100302&amp;field=134&amp;date=14.10.2025" w:history="1">
        <w:r>
          <w:rPr>
            <w:color w:val="000000" w:themeColor="text1"/>
            <w:sz w:val="28"/>
            <w:szCs w:val="28"/>
            <w:highlight w:val="white"/>
          </w:rPr>
          <w:t xml:space="preserve">4 </w:t>
        </w:r>
      </w:hyperlink>
      <w:r>
        <w:rPr>
          <w:color w:val="000000" w:themeColor="text1"/>
          <w:sz w:val="28"/>
          <w:szCs w:val="28"/>
          <w:highlight w:val="white"/>
        </w:rPr>
        <w:t xml:space="preserve">настоящего Порядка, пропорционально величинам превышения указанных недополученных доходов гарантирующих поставщиков, а также на те же цели в последующие годы при наличии остатка целевых безвозмездных взносов после указанного возмещения.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45</w:t>
      </w:r>
      <w:r>
        <w:rPr>
          <w:color w:val="000000" w:themeColor="text1"/>
          <w:sz w:val="28"/>
          <w:szCs w:val="28"/>
          <w:highlight w:val="white"/>
        </w:rPr>
        <w:t xml:space="preserve">. В случае невыполнения требования о возврате субсидии взыскание субсидий осуществляется в судебном порядке в соответствии с действующим законодательством Российской Федерации.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720"/>
        <w:jc w:val="both"/>
        <w:widowControl w:val="off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4</w:t>
      </w:r>
      <w:r>
        <w:rPr>
          <w:color w:val="000000" w:themeColor="text1"/>
          <w:sz w:val="28"/>
          <w:szCs w:val="28"/>
          <w:highlight w:val="white"/>
        </w:rPr>
        <w:t xml:space="preserve">6</w:t>
      </w:r>
      <w:r>
        <w:rPr>
          <w:color w:val="000000" w:themeColor="text1"/>
          <w:sz w:val="28"/>
          <w:szCs w:val="28"/>
          <w:highlight w:val="white"/>
        </w:rPr>
        <w:t xml:space="preserve">. Организации несут ответственность за достоверность информации и документов, представляемых ими в уполномоченный орган для получения субсидий, а также за целевое использование предоставленных субсидий в </w:t>
      </w:r>
      <w:r>
        <w:rPr>
          <w:color w:val="000000" w:themeColor="text1"/>
          <w:sz w:val="28"/>
          <w:szCs w:val="28"/>
          <w:highlight w:val="white"/>
        </w:rPr>
        <w:t xml:space="preserve">соответствии с действующим законодательством Российской Федерации.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720"/>
        <w:jc w:val="both"/>
        <w:widowControl w:val="off"/>
        <w:rPr>
          <w:color w:val="000000" w:themeColor="text1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  <w:highlight w:val="white"/>
        </w:rPr>
        <w:t xml:space="preserve">47</w:t>
      </w:r>
      <w:r>
        <w:rPr>
          <w:color w:val="000000" w:themeColor="text1"/>
          <w:sz w:val="28"/>
          <w:szCs w:val="28"/>
          <w:highlight w:val="white"/>
        </w:rPr>
        <w:t xml:space="preserve">. Субсидия предоставляется на </w:t>
      </w:r>
      <w:r>
        <w:rPr>
          <w:color w:val="000000" w:themeColor="text1"/>
          <w:sz w:val="28"/>
          <w:szCs w:val="28"/>
          <w:highlight w:val="white"/>
        </w:rPr>
        <w:t xml:space="preserve">затраты</w:t>
      </w:r>
      <w:r>
        <w:rPr>
          <w:color w:val="000000" w:themeColor="text1"/>
          <w:sz w:val="28"/>
          <w:szCs w:val="28"/>
          <w:highlight w:val="white"/>
        </w:rPr>
        <w:t xml:space="preserve">, связанные с производством, передачей и реал</w:t>
      </w:r>
      <w:r>
        <w:rPr>
          <w:color w:val="000000" w:themeColor="text1"/>
          <w:sz w:val="28"/>
          <w:szCs w:val="28"/>
          <w:highlight w:val="white"/>
        </w:rPr>
        <w:t xml:space="preserve">изацией гарантирующими поставщиками электрической энергии (мощности) в крае на территориях,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системами, потребителям.</w:t>
      </w:r>
      <w:r>
        <w:rPr>
          <w:color w:val="000000" w:themeColor="text1"/>
          <w:highlight w:val="white"/>
        </w:rPr>
        <w:br/>
      </w:r>
      <w:r>
        <w:rPr>
          <w:color w:val="000000" w:themeColor="text1"/>
          <w:highlight w:val="white"/>
        </w:rPr>
        <w:tab/>
      </w:r>
      <w:r>
        <w:rPr>
          <w:color w:val="000000" w:themeColor="text1"/>
          <w:sz w:val="28"/>
          <w:szCs w:val="28"/>
          <w:highlight w:val="white"/>
        </w:rPr>
        <w:t xml:space="preserve">48</w:t>
      </w:r>
      <w:r>
        <w:rPr>
          <w:color w:val="000000" w:themeColor="text1"/>
          <w:sz w:val="28"/>
          <w:szCs w:val="28"/>
          <w:highlight w:val="white"/>
        </w:rPr>
        <w:t xml:space="preserve">. Получателям субсидий – юридическим лицам (индивидуальным предпринимателям), а также иным юридическим лицам, получающим средства на основании соглашений о предоставлении субси</w:t>
      </w:r>
      <w:r>
        <w:rPr>
          <w:color w:val="000000" w:themeColor="text1"/>
          <w:sz w:val="28"/>
          <w:szCs w:val="28"/>
          <w:highlight w:val="white"/>
        </w:rPr>
        <w:t xml:space="preserve">дий, заключенных с получателями субсидий за счет полученных средств из соответствующего бюджета бюджетной системы Российской Федерации, запрещено приобретать средства иностранной валюты, за исключением операций, осуществляемых в соответствии с валютным зак</w:t>
      </w:r>
      <w:r>
        <w:rPr>
          <w:color w:val="000000" w:themeColor="text1"/>
          <w:sz w:val="28"/>
          <w:szCs w:val="28"/>
          <w:highlight w:val="white"/>
        </w:rPr>
        <w:t xml:space="preserve">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результатов предоставления этих средств иных операций, определенных настоящим Порядком. </w:t>
      </w: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</w:p>
    <w:p>
      <w:pPr>
        <w:ind w:firstLine="709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4</w:t>
      </w:r>
      <w:r>
        <w:rPr>
          <w:color w:val="000000" w:themeColor="text1"/>
          <w:sz w:val="28"/>
          <w:szCs w:val="28"/>
          <w:highlight w:val="white"/>
        </w:rPr>
        <w:t xml:space="preserve">9</w:t>
      </w:r>
      <w:r>
        <w:rPr>
          <w:color w:val="000000" w:themeColor="text1"/>
          <w:sz w:val="28"/>
          <w:szCs w:val="28"/>
          <w:highlight w:val="white"/>
        </w:rPr>
        <w:t xml:space="preserve">. Уполномоченный орган осуществляет мониторинг достижения результата предоставления субсидий исходя из достижения значений результата предоставления субсидий, определенных </w:t>
      </w:r>
      <w:r>
        <w:rPr>
          <w:color w:val="000000" w:themeColor="text1"/>
          <w:sz w:val="28"/>
          <w:szCs w:val="28"/>
          <w:highlight w:val="white"/>
        </w:rPr>
        <w:t xml:space="preserve">соглашением </w:t>
      </w:r>
      <w:r>
        <w:rPr>
          <w:color w:val="000000" w:themeColor="text1"/>
          <w:sz w:val="28"/>
          <w:szCs w:val="28"/>
          <w:highlight w:val="white"/>
        </w:rPr>
        <w:t xml:space="preserve">о предоставлении субсидий, и событий, отражающих факт завершения соответствующего мероприятия по получению результата предоставления субсидий (контрольная точка), в порядке и по формам, которые установлены Министерством финансов Российской Федерации.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rPr>
          <w:color w:val="000000" w:themeColor="text1"/>
          <w:sz w:val="28"/>
          <w:szCs w:val="28"/>
          <w:highlight w:val="white"/>
        </w:rPr>
      </w:pPr>
      <w:r>
        <w:rPr>
          <w:highlight w:val="white"/>
        </w:rPr>
      </w:r>
      <w:bookmarkStart w:id="2" w:name="undefined"/>
      <w:r>
        <w:rPr>
          <w:highlight w:val="white"/>
        </w:rPr>
      </w:r>
      <w:bookmarkEnd w:id="2"/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0"/>
        <w:jc w:val="center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__________________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pStyle w:val="784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sectPr>
      <w:headerReference w:type="default" r:id="rId9"/>
      <w:footnotePr/>
      <w:endnotePr/>
      <w:type w:val="nextPage"/>
      <w:pgSz w:w="11906" w:h="16838" w:orient="portrait"/>
      <w:pgMar w:top="1134" w:right="567" w:bottom="1134" w:left="1985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Tahoma">
    <w:panose1 w:val="020B0604030504040204"/>
  </w:font>
  <w:font w:name="Times New Roman">
    <w:panose1 w:val="02020603050405020304"/>
  </w:font>
  <w:font w:name="Verdan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4"/>
      <w:rPr>
        <w:rStyle w:val="946"/>
        <w:sz w:val="28"/>
        <w:szCs w:val="28"/>
      </w:rPr>
      <w:framePr w:wrap="auto" w:vAnchor="text" w:hAnchor="margin" w:xAlign="center" w:y="1"/>
    </w:pPr>
    <w:r>
      <w:rPr>
        <w:rStyle w:val="946"/>
        <w:sz w:val="28"/>
        <w:szCs w:val="28"/>
      </w:rPr>
      <w:fldChar w:fldCharType="begin"/>
    </w:r>
    <w:r>
      <w:rPr>
        <w:rStyle w:val="946"/>
        <w:sz w:val="28"/>
        <w:szCs w:val="28"/>
      </w:rPr>
      <w:instrText xml:space="preserve">PAGE  </w:instrText>
    </w:r>
    <w:r>
      <w:rPr>
        <w:rStyle w:val="946"/>
        <w:sz w:val="28"/>
        <w:szCs w:val="28"/>
      </w:rPr>
      <w:fldChar w:fldCharType="separate"/>
    </w:r>
    <w:r>
      <w:rPr>
        <w:rStyle w:val="946"/>
        <w:sz w:val="28"/>
        <w:szCs w:val="28"/>
      </w:rPr>
      <w:t xml:space="preserve">11</w:t>
    </w:r>
    <w:r>
      <w:rPr>
        <w:rStyle w:val="946"/>
        <w:sz w:val="28"/>
        <w:szCs w:val="28"/>
      </w:rPr>
      <w:fldChar w:fldCharType="end"/>
    </w:r>
    <w:r>
      <w:rPr>
        <w:rStyle w:val="946"/>
        <w:sz w:val="28"/>
        <w:szCs w:val="28"/>
      </w:rPr>
    </w:r>
    <w:r>
      <w:rPr>
        <w:rStyle w:val="946"/>
        <w:sz w:val="28"/>
        <w:szCs w:val="28"/>
      </w:rPr>
    </w:r>
  </w:p>
  <w:p>
    <w:pPr>
      <w:pStyle w:val="944"/>
    </w:pPr>
    <w:r/>
    <w:r/>
  </w:p>
  <w:p>
    <w:pPr>
      <w:pStyle w:val="944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2"/>
      <w:numFmt w:val="bullet"/>
      <w:isLgl w:val="false"/>
      <w:suff w:val="tab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0" w:firstLine="709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2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80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684" w:hanging="975"/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7">
    <w:multiLevelType w:val="hybridMultilevel"/>
    <w:lvl w:ilvl="0">
      <w:start w:val="2"/>
      <w:numFmt w:val="decimal"/>
      <w:isLgl w:val="false"/>
      <w:suff w:val="tab"/>
      <w:lvlText w:val="%1)"/>
      <w:lvlJc w:val="left"/>
      <w:pPr>
        <w:ind w:left="1080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5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729" w:hanging="102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11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931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651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371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091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811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531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251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211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3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5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7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9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1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3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5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971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59" w:hanging="105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30" w:hanging="390"/>
        <w:tabs>
          <w:tab w:val="num" w:pos="930" w:leader="none"/>
        </w:tabs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  <w:tabs>
          <w:tab w:val="num" w:pos="162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  <w:tabs>
          <w:tab w:val="num" w:pos="234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  <w:tabs>
          <w:tab w:val="num" w:pos="306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  <w:tabs>
          <w:tab w:val="num" w:pos="378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  <w:tabs>
          <w:tab w:val="num" w:pos="450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  <w:tabs>
          <w:tab w:val="num" w:pos="522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  <w:tabs>
          <w:tab w:val="num" w:pos="594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  <w:tabs>
          <w:tab w:val="num" w:pos="6660" w:leader="none"/>
        </w:tabs>
      </w:pPr>
      <w:rPr>
        <w:rFonts w:cs="Times New Roman"/>
      </w:rPr>
    </w:lvl>
  </w:abstractNum>
  <w:abstractNum w:abstractNumId="20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11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931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651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371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091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811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531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251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  <w:rPr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num w:numId="1">
    <w:abstractNumId w:val="19"/>
  </w:num>
  <w:num w:numId="2">
    <w:abstractNumId w:val="16"/>
  </w:num>
  <w:num w:numId="3">
    <w:abstractNumId w:val="21"/>
  </w:num>
  <w:num w:numId="4">
    <w:abstractNumId w:val="8"/>
  </w:num>
  <w:num w:numId="5">
    <w:abstractNumId w:val="14"/>
  </w:num>
  <w:num w:numId="6">
    <w:abstractNumId w:val="5"/>
  </w:num>
  <w:num w:numId="7">
    <w:abstractNumId w:val="7"/>
  </w:num>
  <w:num w:numId="8">
    <w:abstractNumId w:val="18"/>
  </w:num>
  <w:num w:numId="9">
    <w:abstractNumId w:val="22"/>
  </w:num>
  <w:num w:numId="10">
    <w:abstractNumId w:val="10"/>
  </w:num>
  <w:num w:numId="11">
    <w:abstractNumId w:val="9"/>
  </w:num>
  <w:num w:numId="12">
    <w:abstractNumId w:val="1"/>
  </w:num>
  <w:num w:numId="13">
    <w:abstractNumId w:val="3"/>
  </w:num>
  <w:num w:numId="14">
    <w:abstractNumId w:val="12"/>
  </w:num>
  <w:num w:numId="15">
    <w:abstractNumId w:val="15"/>
  </w:num>
  <w:num w:numId="16">
    <w:abstractNumId w:val="0"/>
  </w:num>
  <w:num w:numId="17">
    <w:abstractNumId w:val="2"/>
  </w:num>
  <w:num w:numId="18">
    <w:abstractNumId w:val="4"/>
  </w:num>
  <w:num w:numId="19">
    <w:abstractNumId w:val="6"/>
  </w:num>
  <w:num w:numId="20">
    <w:abstractNumId w:val="13"/>
  </w:num>
  <w:num w:numId="21">
    <w:abstractNumId w:val="11"/>
  </w:num>
  <w:num w:numId="22">
    <w:abstractNumId w:val="20"/>
  </w:num>
  <w:num w:numId="23">
    <w:abstractNumId w:val="17"/>
  </w:num>
  <w:num w:numId="2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26" w:default="1">
    <w:name w:val="Normal"/>
    <w:qFormat/>
    <w:rPr>
      <w:sz w:val="24"/>
      <w:szCs w:val="24"/>
    </w:rPr>
  </w:style>
  <w:style w:type="character" w:styleId="727" w:default="1">
    <w:name w:val="Default Paragraph Font"/>
    <w:uiPriority w:val="1"/>
    <w:semiHidden/>
    <w:unhideWhenUsed/>
  </w:style>
  <w:style w:type="table" w:styleId="728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29" w:default="1">
    <w:name w:val="No List"/>
    <w:uiPriority w:val="99"/>
    <w:semiHidden/>
    <w:unhideWhenUsed/>
  </w:style>
  <w:style w:type="character" w:styleId="730" w:customStyle="1">
    <w:name w:val="Caption Char"/>
    <w:basedOn w:val="727"/>
    <w:link w:val="795"/>
    <w:uiPriority w:val="35"/>
    <w:rPr>
      <w:b/>
      <w:bCs/>
      <w:color w:val="4f81bd" w:themeColor="accent1"/>
      <w:sz w:val="18"/>
      <w:szCs w:val="18"/>
    </w:rPr>
  </w:style>
  <w:style w:type="paragraph" w:styleId="731" w:customStyle="1">
    <w:name w:val="Heading 1"/>
    <w:basedOn w:val="726"/>
    <w:next w:val="726"/>
    <w:link w:val="77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32" w:customStyle="1">
    <w:name w:val="Heading 2"/>
    <w:basedOn w:val="726"/>
    <w:next w:val="726"/>
    <w:link w:val="77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33" w:customStyle="1">
    <w:name w:val="Heading 3"/>
    <w:basedOn w:val="726"/>
    <w:next w:val="726"/>
    <w:link w:val="77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34" w:customStyle="1">
    <w:name w:val="Heading 4"/>
    <w:basedOn w:val="726"/>
    <w:next w:val="726"/>
    <w:link w:val="77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35" w:customStyle="1">
    <w:name w:val="Heading 5"/>
    <w:basedOn w:val="726"/>
    <w:next w:val="726"/>
    <w:link w:val="77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736" w:customStyle="1">
    <w:name w:val="Heading 6"/>
    <w:basedOn w:val="726"/>
    <w:next w:val="726"/>
    <w:link w:val="77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37" w:customStyle="1">
    <w:name w:val="Heading 7"/>
    <w:basedOn w:val="726"/>
    <w:next w:val="726"/>
    <w:link w:val="78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38" w:customStyle="1">
    <w:name w:val="Heading 8"/>
    <w:basedOn w:val="726"/>
    <w:next w:val="726"/>
    <w:link w:val="78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39" w:customStyle="1">
    <w:name w:val="Heading 9"/>
    <w:basedOn w:val="726"/>
    <w:next w:val="726"/>
    <w:link w:val="78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0" w:customStyle="1">
    <w:name w:val="Heading 1 Char"/>
    <w:basedOn w:val="727"/>
    <w:uiPriority w:val="9"/>
    <w:rPr>
      <w:rFonts w:ascii="Arial" w:hAnsi="Arial" w:eastAsia="Arial" w:cs="Arial"/>
      <w:sz w:val="40"/>
      <w:szCs w:val="40"/>
    </w:rPr>
  </w:style>
  <w:style w:type="character" w:styleId="741" w:customStyle="1">
    <w:name w:val="Heading 2 Char"/>
    <w:basedOn w:val="727"/>
    <w:uiPriority w:val="9"/>
    <w:rPr>
      <w:rFonts w:ascii="Arial" w:hAnsi="Arial" w:eastAsia="Arial" w:cs="Arial"/>
      <w:sz w:val="34"/>
    </w:rPr>
  </w:style>
  <w:style w:type="character" w:styleId="742" w:customStyle="1">
    <w:name w:val="Heading 3 Char"/>
    <w:basedOn w:val="727"/>
    <w:uiPriority w:val="9"/>
    <w:rPr>
      <w:rFonts w:ascii="Arial" w:hAnsi="Arial" w:eastAsia="Arial" w:cs="Arial"/>
      <w:sz w:val="30"/>
      <w:szCs w:val="30"/>
    </w:rPr>
  </w:style>
  <w:style w:type="character" w:styleId="743" w:customStyle="1">
    <w:name w:val="Heading 4 Char"/>
    <w:basedOn w:val="727"/>
    <w:uiPriority w:val="9"/>
    <w:rPr>
      <w:rFonts w:ascii="Arial" w:hAnsi="Arial" w:eastAsia="Arial" w:cs="Arial"/>
      <w:b/>
      <w:bCs/>
      <w:sz w:val="26"/>
      <w:szCs w:val="26"/>
    </w:rPr>
  </w:style>
  <w:style w:type="character" w:styleId="744" w:customStyle="1">
    <w:name w:val="Heading 5 Char"/>
    <w:basedOn w:val="727"/>
    <w:uiPriority w:val="9"/>
    <w:rPr>
      <w:rFonts w:ascii="Arial" w:hAnsi="Arial" w:eastAsia="Arial" w:cs="Arial"/>
      <w:b/>
      <w:bCs/>
      <w:sz w:val="24"/>
      <w:szCs w:val="24"/>
    </w:rPr>
  </w:style>
  <w:style w:type="character" w:styleId="745" w:customStyle="1">
    <w:name w:val="Heading 6 Char"/>
    <w:basedOn w:val="727"/>
    <w:uiPriority w:val="9"/>
    <w:rPr>
      <w:rFonts w:ascii="Arial" w:hAnsi="Arial" w:eastAsia="Arial" w:cs="Arial"/>
      <w:b/>
      <w:bCs/>
      <w:sz w:val="22"/>
      <w:szCs w:val="22"/>
    </w:rPr>
  </w:style>
  <w:style w:type="character" w:styleId="746" w:customStyle="1">
    <w:name w:val="Heading 7 Char"/>
    <w:basedOn w:val="72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47" w:customStyle="1">
    <w:name w:val="Heading 8 Char"/>
    <w:basedOn w:val="727"/>
    <w:uiPriority w:val="9"/>
    <w:rPr>
      <w:rFonts w:ascii="Arial" w:hAnsi="Arial" w:eastAsia="Arial" w:cs="Arial"/>
      <w:i/>
      <w:iCs/>
      <w:sz w:val="22"/>
      <w:szCs w:val="22"/>
    </w:rPr>
  </w:style>
  <w:style w:type="character" w:styleId="748" w:customStyle="1">
    <w:name w:val="Heading 9 Char"/>
    <w:basedOn w:val="727"/>
    <w:uiPriority w:val="9"/>
    <w:rPr>
      <w:rFonts w:ascii="Arial" w:hAnsi="Arial" w:eastAsia="Arial" w:cs="Arial"/>
      <w:i/>
      <w:iCs/>
      <w:sz w:val="21"/>
      <w:szCs w:val="21"/>
    </w:rPr>
  </w:style>
  <w:style w:type="character" w:styleId="749" w:customStyle="1">
    <w:name w:val="Title Char"/>
    <w:basedOn w:val="727"/>
    <w:uiPriority w:val="10"/>
    <w:rPr>
      <w:sz w:val="48"/>
      <w:szCs w:val="48"/>
    </w:rPr>
  </w:style>
  <w:style w:type="character" w:styleId="750" w:customStyle="1">
    <w:name w:val="Subtitle Char"/>
    <w:basedOn w:val="727"/>
    <w:uiPriority w:val="11"/>
    <w:rPr>
      <w:sz w:val="24"/>
      <w:szCs w:val="24"/>
    </w:rPr>
  </w:style>
  <w:style w:type="character" w:styleId="751" w:customStyle="1">
    <w:name w:val="Quote Char"/>
    <w:uiPriority w:val="29"/>
    <w:rPr>
      <w:i/>
    </w:rPr>
  </w:style>
  <w:style w:type="character" w:styleId="752" w:customStyle="1">
    <w:name w:val="Intense Quote Char"/>
    <w:uiPriority w:val="30"/>
    <w:rPr>
      <w:i/>
    </w:rPr>
  </w:style>
  <w:style w:type="table" w:styleId="753" w:customStyle="1">
    <w:name w:val="Plain Table 1"/>
    <w:basedOn w:val="728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0" w:fill="f2f2f2" w:themeFill="text1" w:themeFillTint="00"/>
      </w:tcPr>
    </w:tblStylePr>
    <w:tblStylePr w:type="band1Vert"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4" w:customStyle="1">
    <w:name w:val="Plain Table 2"/>
    <w:basedOn w:val="728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5" w:customStyle="1">
    <w:name w:val="Plain Table 3"/>
    <w:basedOn w:val="728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6" w:customStyle="1">
    <w:name w:val="Plain Table 4"/>
    <w:basedOn w:val="728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 w:customStyle="1">
    <w:name w:val="Plain Table 5"/>
    <w:basedOn w:val="728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8" w:customStyle="1">
    <w:name w:val="Grid Table 1 Light"/>
    <w:basedOn w:val="728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 w:customStyle="1">
    <w:name w:val="Grid Table 2"/>
    <w:basedOn w:val="728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Grid Table 3"/>
    <w:basedOn w:val="728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Grid Table 4"/>
    <w:basedOn w:val="728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2" w:customStyle="1">
    <w:name w:val="Grid Table 5 Dark"/>
    <w:basedOn w:val="728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63" w:customStyle="1">
    <w:name w:val="Grid Table 6 Colorful"/>
    <w:basedOn w:val="728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64" w:customStyle="1">
    <w:name w:val="Grid Table 7 Colorful"/>
    <w:basedOn w:val="728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tcPr>
        <w:shd w:val="clear" w:color="f2f2f2" w:themeColor="text1" w:themeTint="00" w:fill="f2f2f2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List Table 1 Light"/>
    <w:basedOn w:val="728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List Table 2"/>
    <w:basedOn w:val="728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67" w:customStyle="1">
    <w:name w:val="List Table 3"/>
    <w:basedOn w:val="728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 w:customStyle="1">
    <w:name w:val="List Table 4"/>
    <w:basedOn w:val="728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 w:customStyle="1">
    <w:name w:val="List Table 5 Dark"/>
    <w:basedOn w:val="728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0" w:customStyle="1">
    <w:name w:val="List Table 6 Colorful"/>
    <w:basedOn w:val="728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71" w:customStyle="1">
    <w:name w:val="List Table 7 Colorful"/>
    <w:basedOn w:val="728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character" w:styleId="772" w:customStyle="1">
    <w:name w:val="Footnote Text Char"/>
    <w:uiPriority w:val="99"/>
    <w:rPr>
      <w:sz w:val="18"/>
    </w:rPr>
  </w:style>
  <w:style w:type="character" w:styleId="773" w:customStyle="1">
    <w:name w:val="Endnote Text Char"/>
    <w:uiPriority w:val="99"/>
    <w:rPr>
      <w:sz w:val="20"/>
    </w:rPr>
  </w:style>
  <w:style w:type="character" w:styleId="774" w:customStyle="1">
    <w:name w:val="Заголовок 1 Знак"/>
    <w:basedOn w:val="727"/>
    <w:link w:val="731"/>
    <w:uiPriority w:val="9"/>
    <w:rPr>
      <w:rFonts w:ascii="Arial" w:hAnsi="Arial" w:eastAsia="Arial" w:cs="Arial"/>
      <w:sz w:val="40"/>
      <w:szCs w:val="40"/>
    </w:rPr>
  </w:style>
  <w:style w:type="character" w:styleId="775" w:customStyle="1">
    <w:name w:val="Заголовок 2 Знак"/>
    <w:basedOn w:val="727"/>
    <w:link w:val="732"/>
    <w:uiPriority w:val="9"/>
    <w:rPr>
      <w:rFonts w:ascii="Arial" w:hAnsi="Arial" w:eastAsia="Arial" w:cs="Arial"/>
      <w:sz w:val="34"/>
    </w:rPr>
  </w:style>
  <w:style w:type="character" w:styleId="776" w:customStyle="1">
    <w:name w:val="Заголовок 3 Знак"/>
    <w:basedOn w:val="727"/>
    <w:link w:val="733"/>
    <w:uiPriority w:val="9"/>
    <w:rPr>
      <w:rFonts w:ascii="Arial" w:hAnsi="Arial" w:eastAsia="Arial" w:cs="Arial"/>
      <w:sz w:val="30"/>
      <w:szCs w:val="30"/>
    </w:rPr>
  </w:style>
  <w:style w:type="character" w:styleId="777" w:customStyle="1">
    <w:name w:val="Заголовок 4 Знак"/>
    <w:basedOn w:val="727"/>
    <w:link w:val="734"/>
    <w:uiPriority w:val="9"/>
    <w:rPr>
      <w:rFonts w:ascii="Arial" w:hAnsi="Arial" w:eastAsia="Arial" w:cs="Arial"/>
      <w:b/>
      <w:bCs/>
      <w:sz w:val="26"/>
      <w:szCs w:val="26"/>
    </w:rPr>
  </w:style>
  <w:style w:type="character" w:styleId="778" w:customStyle="1">
    <w:name w:val="Заголовок 5 Знак"/>
    <w:basedOn w:val="727"/>
    <w:link w:val="735"/>
    <w:uiPriority w:val="9"/>
    <w:rPr>
      <w:rFonts w:ascii="Arial" w:hAnsi="Arial" w:eastAsia="Arial" w:cs="Arial"/>
      <w:b/>
      <w:bCs/>
      <w:sz w:val="24"/>
      <w:szCs w:val="24"/>
    </w:rPr>
  </w:style>
  <w:style w:type="character" w:styleId="779" w:customStyle="1">
    <w:name w:val="Заголовок 6 Знак"/>
    <w:basedOn w:val="727"/>
    <w:link w:val="736"/>
    <w:uiPriority w:val="9"/>
    <w:rPr>
      <w:rFonts w:ascii="Arial" w:hAnsi="Arial" w:eastAsia="Arial" w:cs="Arial"/>
      <w:b/>
      <w:bCs/>
      <w:sz w:val="22"/>
      <w:szCs w:val="22"/>
    </w:rPr>
  </w:style>
  <w:style w:type="character" w:styleId="780" w:customStyle="1">
    <w:name w:val="Заголовок 7 Знак"/>
    <w:basedOn w:val="727"/>
    <w:link w:val="73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81" w:customStyle="1">
    <w:name w:val="Заголовок 8 Знак"/>
    <w:basedOn w:val="727"/>
    <w:link w:val="738"/>
    <w:uiPriority w:val="9"/>
    <w:rPr>
      <w:rFonts w:ascii="Arial" w:hAnsi="Arial" w:eastAsia="Arial" w:cs="Arial"/>
      <w:i/>
      <w:iCs/>
      <w:sz w:val="22"/>
      <w:szCs w:val="22"/>
    </w:rPr>
  </w:style>
  <w:style w:type="character" w:styleId="782" w:customStyle="1">
    <w:name w:val="Заголовок 9 Знак"/>
    <w:basedOn w:val="727"/>
    <w:link w:val="739"/>
    <w:uiPriority w:val="9"/>
    <w:rPr>
      <w:rFonts w:ascii="Arial" w:hAnsi="Arial" w:eastAsia="Arial" w:cs="Arial"/>
      <w:i/>
      <w:iCs/>
      <w:sz w:val="21"/>
      <w:szCs w:val="21"/>
    </w:rPr>
  </w:style>
  <w:style w:type="paragraph" w:styleId="783">
    <w:name w:val="List Paragraph"/>
    <w:basedOn w:val="726"/>
    <w:uiPriority w:val="34"/>
    <w:qFormat/>
    <w:pPr>
      <w:contextualSpacing/>
      <w:ind w:left="720"/>
    </w:pPr>
  </w:style>
  <w:style w:type="paragraph" w:styleId="784">
    <w:name w:val="No Spacing"/>
    <w:uiPriority w:val="1"/>
    <w:qFormat/>
  </w:style>
  <w:style w:type="paragraph" w:styleId="785">
    <w:name w:val="Title"/>
    <w:basedOn w:val="726"/>
    <w:next w:val="726"/>
    <w:link w:val="78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86" w:customStyle="1">
    <w:name w:val="Название Знак"/>
    <w:basedOn w:val="727"/>
    <w:link w:val="785"/>
    <w:uiPriority w:val="10"/>
    <w:rPr>
      <w:sz w:val="48"/>
      <w:szCs w:val="48"/>
    </w:rPr>
  </w:style>
  <w:style w:type="paragraph" w:styleId="787">
    <w:name w:val="Subtitle"/>
    <w:basedOn w:val="726"/>
    <w:next w:val="726"/>
    <w:link w:val="788"/>
    <w:uiPriority w:val="11"/>
    <w:qFormat/>
    <w:pPr>
      <w:spacing w:before="200" w:after="200"/>
    </w:pPr>
  </w:style>
  <w:style w:type="character" w:styleId="788" w:customStyle="1">
    <w:name w:val="Подзаголовок Знак"/>
    <w:basedOn w:val="727"/>
    <w:link w:val="787"/>
    <w:uiPriority w:val="11"/>
    <w:rPr>
      <w:sz w:val="24"/>
      <w:szCs w:val="24"/>
    </w:rPr>
  </w:style>
  <w:style w:type="paragraph" w:styleId="789">
    <w:name w:val="Quote"/>
    <w:basedOn w:val="726"/>
    <w:next w:val="726"/>
    <w:link w:val="790"/>
    <w:uiPriority w:val="29"/>
    <w:qFormat/>
    <w:pPr>
      <w:ind w:left="720" w:right="720"/>
    </w:pPr>
    <w:rPr>
      <w:i/>
    </w:rPr>
  </w:style>
  <w:style w:type="character" w:styleId="790" w:customStyle="1">
    <w:name w:val="Цитата 2 Знак"/>
    <w:link w:val="789"/>
    <w:uiPriority w:val="29"/>
    <w:rPr>
      <w:i/>
    </w:rPr>
  </w:style>
  <w:style w:type="paragraph" w:styleId="791">
    <w:name w:val="Intense Quote"/>
    <w:basedOn w:val="726"/>
    <w:next w:val="726"/>
    <w:link w:val="792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92" w:customStyle="1">
    <w:name w:val="Выделенная цитата Знак"/>
    <w:link w:val="791"/>
    <w:uiPriority w:val="30"/>
    <w:rPr>
      <w:i/>
    </w:rPr>
  </w:style>
  <w:style w:type="character" w:styleId="793" w:customStyle="1">
    <w:name w:val="Header Char"/>
    <w:basedOn w:val="727"/>
    <w:uiPriority w:val="99"/>
  </w:style>
  <w:style w:type="character" w:styleId="794" w:customStyle="1">
    <w:name w:val="Footer Char"/>
    <w:basedOn w:val="727"/>
    <w:uiPriority w:val="99"/>
  </w:style>
  <w:style w:type="paragraph" w:styleId="795" w:customStyle="1">
    <w:name w:val="Caption"/>
    <w:basedOn w:val="726"/>
    <w:next w:val="726"/>
    <w:link w:val="79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96" w:customStyle="1">
    <w:name w:val="Название объекта Знак"/>
    <w:link w:val="795"/>
    <w:uiPriority w:val="99"/>
  </w:style>
  <w:style w:type="table" w:styleId="797" w:customStyle="1">
    <w:name w:val="Table Grid Light"/>
    <w:basedOn w:val="728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98" w:customStyle="1">
    <w:name w:val="Таблица простая 11"/>
    <w:basedOn w:val="728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0" w:fill="f2f2f2" w:themeFill="text1" w:themeFillTint="00"/>
      </w:tcPr>
    </w:tblStylePr>
    <w:tblStylePr w:type="band1Vert"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99" w:customStyle="1">
    <w:name w:val="Таблица простая 21"/>
    <w:basedOn w:val="728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0" w:customStyle="1">
    <w:name w:val="Таблица простая 31"/>
    <w:basedOn w:val="728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01" w:customStyle="1">
    <w:name w:val="Таблица простая 41"/>
    <w:basedOn w:val="728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 w:customStyle="1">
    <w:name w:val="Таблица простая 51"/>
    <w:basedOn w:val="728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03" w:customStyle="1">
    <w:name w:val="Таблица-сетка 1 светлая1"/>
    <w:basedOn w:val="728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 w:customStyle="1">
    <w:name w:val="Grid Table 1 Light - Accent 1"/>
    <w:basedOn w:val="728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 w:customStyle="1">
    <w:name w:val="Grid Table 1 Light - Accent 2"/>
    <w:basedOn w:val="728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 w:customStyle="1">
    <w:name w:val="Grid Table 1 Light - Accent 3"/>
    <w:basedOn w:val="728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 w:customStyle="1">
    <w:name w:val="Grid Table 1 Light - Accent 4"/>
    <w:basedOn w:val="728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 w:customStyle="1">
    <w:name w:val="Grid Table 1 Light - Accent 5"/>
    <w:basedOn w:val="728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 w:customStyle="1">
    <w:name w:val="Grid Table 1 Light - Accent 6"/>
    <w:basedOn w:val="728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 w:customStyle="1">
    <w:name w:val="Таблица-сетка 21"/>
    <w:basedOn w:val="728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Grid Table 2 - Accent 1"/>
    <w:basedOn w:val="728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Grid Table 2 - Accent 2"/>
    <w:basedOn w:val="728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Grid Table 2 - Accent 3"/>
    <w:basedOn w:val="728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 w:customStyle="1">
    <w:name w:val="Grid Table 2 - Accent 4"/>
    <w:basedOn w:val="728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 w:customStyle="1">
    <w:name w:val="Grid Table 2 - Accent 5"/>
    <w:basedOn w:val="728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 w:customStyle="1">
    <w:name w:val="Grid Table 2 - Accent 6"/>
    <w:basedOn w:val="728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 w:customStyle="1">
    <w:name w:val="Таблица-сетка 31"/>
    <w:basedOn w:val="728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 w:customStyle="1">
    <w:name w:val="Grid Table 3 - Accent 1"/>
    <w:basedOn w:val="728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 w:customStyle="1">
    <w:name w:val="Grid Table 3 - Accent 2"/>
    <w:basedOn w:val="728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 w:customStyle="1">
    <w:name w:val="Grid Table 3 - Accent 3"/>
    <w:basedOn w:val="728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 w:customStyle="1">
    <w:name w:val="Grid Table 3 - Accent 4"/>
    <w:basedOn w:val="728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 w:customStyle="1">
    <w:name w:val="Grid Table 3 - Accent 5"/>
    <w:basedOn w:val="728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 w:customStyle="1">
    <w:name w:val="Grid Table 3 - Accent 6"/>
    <w:basedOn w:val="728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 w:customStyle="1">
    <w:name w:val="Таблица-сетка 41"/>
    <w:basedOn w:val="728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25" w:customStyle="1">
    <w:name w:val="Grid Table 4 - Accent 1"/>
    <w:basedOn w:val="728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826" w:customStyle="1">
    <w:name w:val="Grid Table 4 - Accent 2"/>
    <w:basedOn w:val="728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827" w:customStyle="1">
    <w:name w:val="Grid Table 4 - Accent 3"/>
    <w:basedOn w:val="728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828" w:customStyle="1">
    <w:name w:val="Grid Table 4 - Accent 4"/>
    <w:basedOn w:val="728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829" w:customStyle="1">
    <w:name w:val="Grid Table 4 - Accent 5"/>
    <w:basedOn w:val="728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830" w:customStyle="1">
    <w:name w:val="Grid Table 4 - Accent 6"/>
    <w:basedOn w:val="728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831" w:customStyle="1">
    <w:name w:val="Таблица-сетка 5 темная1"/>
    <w:basedOn w:val="728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32" w:customStyle="1">
    <w:name w:val="Grid Table 5 Dark- Accent 1"/>
    <w:basedOn w:val="728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833" w:customStyle="1">
    <w:name w:val="Grid Table 5 Dark - Accent 2"/>
    <w:basedOn w:val="728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834" w:customStyle="1">
    <w:name w:val="Grid Table 5 Dark - Accent 3"/>
    <w:basedOn w:val="728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835" w:customStyle="1">
    <w:name w:val="Grid Table 5 Dark- Accent 4"/>
    <w:basedOn w:val="728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836" w:customStyle="1">
    <w:name w:val="Grid Table 5 Dark - Accent 5"/>
    <w:basedOn w:val="728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837" w:customStyle="1">
    <w:name w:val="Grid Table 5 Dark - Accent 6"/>
    <w:basedOn w:val="728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838" w:customStyle="1">
    <w:name w:val="Таблица-сетка 6 цветная1"/>
    <w:basedOn w:val="728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39" w:customStyle="1">
    <w:name w:val="Grid Table 6 Colorful - Accent 1"/>
    <w:basedOn w:val="728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40" w:customStyle="1">
    <w:name w:val="Grid Table 6 Colorful - Accent 2"/>
    <w:basedOn w:val="728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41" w:customStyle="1">
    <w:name w:val="Grid Table 6 Colorful - Accent 3"/>
    <w:basedOn w:val="728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42" w:customStyle="1">
    <w:name w:val="Grid Table 6 Colorful - Accent 4"/>
    <w:basedOn w:val="728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43" w:customStyle="1">
    <w:name w:val="Grid Table 6 Colorful - Accent 5"/>
    <w:basedOn w:val="728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44" w:customStyle="1">
    <w:name w:val="Grid Table 6 Colorful - Accent 6"/>
    <w:basedOn w:val="728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45" w:customStyle="1">
    <w:name w:val="Таблица-сетка 7 цветная1"/>
    <w:basedOn w:val="728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tcPr>
        <w:shd w:val="clear" w:color="f2f2f2" w:themeColor="text1" w:themeTint="00" w:fill="f2f2f2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6" w:customStyle="1">
    <w:name w:val="Grid Table 7 Colorful - Accent 1"/>
    <w:basedOn w:val="728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7" w:customStyle="1">
    <w:name w:val="Grid Table 7 Colorful - Accent 2"/>
    <w:basedOn w:val="728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8" w:customStyle="1">
    <w:name w:val="Grid Table 7 Colorful - Accent 3"/>
    <w:basedOn w:val="728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9" w:customStyle="1">
    <w:name w:val="Grid Table 7 Colorful - Accent 4"/>
    <w:basedOn w:val="728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0" w:customStyle="1">
    <w:name w:val="Grid Table 7 Colorful - Accent 5"/>
    <w:basedOn w:val="728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1" w:customStyle="1">
    <w:name w:val="Grid Table 7 Colorful - Accent 6"/>
    <w:basedOn w:val="728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2" w:customStyle="1">
    <w:name w:val="Список-таблица 1 светлая1"/>
    <w:basedOn w:val="728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3" w:customStyle="1">
    <w:name w:val="List Table 1 Light - Accent 1"/>
    <w:basedOn w:val="728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4" w:customStyle="1">
    <w:name w:val="List Table 1 Light - Accent 2"/>
    <w:basedOn w:val="728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5" w:customStyle="1">
    <w:name w:val="List Table 1 Light - Accent 3"/>
    <w:basedOn w:val="728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 w:customStyle="1">
    <w:name w:val="List Table 1 Light - Accent 4"/>
    <w:basedOn w:val="728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 w:customStyle="1">
    <w:name w:val="List Table 1 Light - Accent 5"/>
    <w:basedOn w:val="728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 w:customStyle="1">
    <w:name w:val="List Table 1 Light - Accent 6"/>
    <w:basedOn w:val="728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 w:customStyle="1">
    <w:name w:val="Список-таблица 21"/>
    <w:basedOn w:val="728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60" w:customStyle="1">
    <w:name w:val="List Table 2 - Accent 1"/>
    <w:basedOn w:val="728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61" w:customStyle="1">
    <w:name w:val="List Table 2 - Accent 2"/>
    <w:basedOn w:val="728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62" w:customStyle="1">
    <w:name w:val="List Table 2 - Accent 3"/>
    <w:basedOn w:val="728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63" w:customStyle="1">
    <w:name w:val="List Table 2 - Accent 4"/>
    <w:basedOn w:val="728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64" w:customStyle="1">
    <w:name w:val="List Table 2 - Accent 5"/>
    <w:basedOn w:val="728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65" w:customStyle="1">
    <w:name w:val="List Table 2 - Accent 6"/>
    <w:basedOn w:val="728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66" w:customStyle="1">
    <w:name w:val="Список-таблица 31"/>
    <w:basedOn w:val="728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7" w:customStyle="1">
    <w:name w:val="List Table 3 - Accent 1"/>
    <w:basedOn w:val="728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8" w:customStyle="1">
    <w:name w:val="List Table 3 - Accent 2"/>
    <w:basedOn w:val="728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9" w:customStyle="1">
    <w:name w:val="List Table 3 - Accent 3"/>
    <w:basedOn w:val="728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0" w:customStyle="1">
    <w:name w:val="List Table 3 - Accent 4"/>
    <w:basedOn w:val="728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1" w:customStyle="1">
    <w:name w:val="List Table 3 - Accent 5"/>
    <w:basedOn w:val="728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2" w:customStyle="1">
    <w:name w:val="List Table 3 - Accent 6"/>
    <w:basedOn w:val="728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3" w:customStyle="1">
    <w:name w:val="Список-таблица 41"/>
    <w:basedOn w:val="728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4" w:customStyle="1">
    <w:name w:val="List Table 4 - Accent 1"/>
    <w:basedOn w:val="728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5" w:customStyle="1">
    <w:name w:val="List Table 4 - Accent 2"/>
    <w:basedOn w:val="728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6" w:customStyle="1">
    <w:name w:val="List Table 4 - Accent 3"/>
    <w:basedOn w:val="728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7" w:customStyle="1">
    <w:name w:val="List Table 4 - Accent 4"/>
    <w:basedOn w:val="728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8" w:customStyle="1">
    <w:name w:val="List Table 4 - Accent 5"/>
    <w:basedOn w:val="728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9" w:customStyle="1">
    <w:name w:val="List Table 4 - Accent 6"/>
    <w:basedOn w:val="728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0" w:customStyle="1">
    <w:name w:val="Список-таблица 5 темная1"/>
    <w:basedOn w:val="728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1" w:customStyle="1">
    <w:name w:val="List Table 5 Dark - Accent 1"/>
    <w:basedOn w:val="728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2" w:customStyle="1">
    <w:name w:val="List Table 5 Dark - Accent 2"/>
    <w:basedOn w:val="728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3" w:customStyle="1">
    <w:name w:val="List Table 5 Dark - Accent 3"/>
    <w:basedOn w:val="728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4" w:customStyle="1">
    <w:name w:val="List Table 5 Dark - Accent 4"/>
    <w:basedOn w:val="728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5" w:customStyle="1">
    <w:name w:val="List Table 5 Dark - Accent 5"/>
    <w:basedOn w:val="728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6" w:customStyle="1">
    <w:name w:val="List Table 5 Dark - Accent 6"/>
    <w:basedOn w:val="728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7" w:customStyle="1">
    <w:name w:val="Список-таблица 6 цветная1"/>
    <w:basedOn w:val="728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88" w:customStyle="1">
    <w:name w:val="List Table 6 Colorful - Accent 1"/>
    <w:basedOn w:val="728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89" w:customStyle="1">
    <w:name w:val="List Table 6 Colorful - Accent 2"/>
    <w:basedOn w:val="728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90" w:customStyle="1">
    <w:name w:val="List Table 6 Colorful - Accent 3"/>
    <w:basedOn w:val="728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91" w:customStyle="1">
    <w:name w:val="List Table 6 Colorful - Accent 4"/>
    <w:basedOn w:val="728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92" w:customStyle="1">
    <w:name w:val="List Table 6 Colorful - Accent 5"/>
    <w:basedOn w:val="728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93" w:customStyle="1">
    <w:name w:val="List Table 6 Colorful - Accent 6"/>
    <w:basedOn w:val="728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94" w:customStyle="1">
    <w:name w:val="Список-таблица 7 цветная1"/>
    <w:basedOn w:val="728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95" w:customStyle="1">
    <w:name w:val="List Table 7 Colorful - Accent 1"/>
    <w:basedOn w:val="728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96" w:customStyle="1">
    <w:name w:val="List Table 7 Colorful - Accent 2"/>
    <w:basedOn w:val="728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97" w:customStyle="1">
    <w:name w:val="List Table 7 Colorful - Accent 3"/>
    <w:basedOn w:val="728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98" w:customStyle="1">
    <w:name w:val="List Table 7 Colorful - Accent 4"/>
    <w:basedOn w:val="728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99" w:customStyle="1">
    <w:name w:val="List Table 7 Colorful - Accent 5"/>
    <w:basedOn w:val="728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00" w:customStyle="1">
    <w:name w:val="List Table 7 Colorful - Accent 6"/>
    <w:basedOn w:val="728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01" w:customStyle="1">
    <w:name w:val="Lined - Accent"/>
    <w:basedOn w:val="728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02" w:customStyle="1">
    <w:name w:val="Lined - Accent 1"/>
    <w:basedOn w:val="728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03" w:customStyle="1">
    <w:name w:val="Lined - Accent 2"/>
    <w:basedOn w:val="728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04" w:customStyle="1">
    <w:name w:val="Lined - Accent 3"/>
    <w:basedOn w:val="728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05" w:customStyle="1">
    <w:name w:val="Lined - Accent 4"/>
    <w:basedOn w:val="728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06" w:customStyle="1">
    <w:name w:val="Lined - Accent 5"/>
    <w:basedOn w:val="728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07" w:customStyle="1">
    <w:name w:val="Lined - Accent 6"/>
    <w:basedOn w:val="728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08" w:customStyle="1">
    <w:name w:val="Bordered &amp; Lined - Accent"/>
    <w:basedOn w:val="728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09" w:customStyle="1">
    <w:name w:val="Bordered &amp; Lined - Accent 1"/>
    <w:basedOn w:val="728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10" w:customStyle="1">
    <w:name w:val="Bordered &amp; Lined - Accent 2"/>
    <w:basedOn w:val="728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11" w:customStyle="1">
    <w:name w:val="Bordered &amp; Lined - Accent 3"/>
    <w:basedOn w:val="728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12" w:customStyle="1">
    <w:name w:val="Bordered &amp; Lined - Accent 4"/>
    <w:basedOn w:val="728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13" w:customStyle="1">
    <w:name w:val="Bordered &amp; Lined - Accent 5"/>
    <w:basedOn w:val="728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14" w:customStyle="1">
    <w:name w:val="Bordered &amp; Lined - Accent 6"/>
    <w:basedOn w:val="728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15" w:customStyle="1">
    <w:name w:val="Bordered"/>
    <w:basedOn w:val="728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16" w:customStyle="1">
    <w:name w:val="Bordered - Accent 1"/>
    <w:basedOn w:val="728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917" w:customStyle="1">
    <w:name w:val="Bordered - Accent 2"/>
    <w:basedOn w:val="728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918" w:customStyle="1">
    <w:name w:val="Bordered - Accent 3"/>
    <w:basedOn w:val="728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919" w:customStyle="1">
    <w:name w:val="Bordered - Accent 4"/>
    <w:basedOn w:val="728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920" w:customStyle="1">
    <w:name w:val="Bordered - Accent 5"/>
    <w:basedOn w:val="728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921" w:customStyle="1">
    <w:name w:val="Bordered - Accent 6"/>
    <w:basedOn w:val="728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922">
    <w:name w:val="Hyperlink"/>
    <w:uiPriority w:val="99"/>
    <w:unhideWhenUsed/>
    <w:rPr>
      <w:color w:val="0000ff" w:themeColor="hyperlink"/>
      <w:u w:val="single"/>
    </w:rPr>
  </w:style>
  <w:style w:type="paragraph" w:styleId="923">
    <w:name w:val="footnote text"/>
    <w:basedOn w:val="726"/>
    <w:link w:val="924"/>
    <w:uiPriority w:val="99"/>
    <w:semiHidden/>
    <w:unhideWhenUsed/>
    <w:pPr>
      <w:spacing w:after="40"/>
    </w:pPr>
    <w:rPr>
      <w:sz w:val="18"/>
    </w:rPr>
  </w:style>
  <w:style w:type="character" w:styleId="924" w:customStyle="1">
    <w:name w:val="Текст сноски Знак"/>
    <w:link w:val="923"/>
    <w:uiPriority w:val="99"/>
    <w:rPr>
      <w:sz w:val="18"/>
    </w:rPr>
  </w:style>
  <w:style w:type="character" w:styleId="925">
    <w:name w:val="footnote reference"/>
    <w:basedOn w:val="727"/>
    <w:uiPriority w:val="99"/>
    <w:unhideWhenUsed/>
    <w:rPr>
      <w:vertAlign w:val="superscript"/>
    </w:rPr>
  </w:style>
  <w:style w:type="paragraph" w:styleId="926">
    <w:name w:val="endnote text"/>
    <w:basedOn w:val="726"/>
    <w:link w:val="927"/>
    <w:uiPriority w:val="99"/>
    <w:semiHidden/>
    <w:unhideWhenUsed/>
    <w:rPr>
      <w:sz w:val="20"/>
    </w:rPr>
  </w:style>
  <w:style w:type="character" w:styleId="927" w:customStyle="1">
    <w:name w:val="Текст концевой сноски Знак"/>
    <w:link w:val="926"/>
    <w:uiPriority w:val="99"/>
    <w:rPr>
      <w:sz w:val="20"/>
    </w:rPr>
  </w:style>
  <w:style w:type="character" w:styleId="928">
    <w:name w:val="endnote reference"/>
    <w:basedOn w:val="727"/>
    <w:uiPriority w:val="99"/>
    <w:semiHidden/>
    <w:unhideWhenUsed/>
    <w:rPr>
      <w:vertAlign w:val="superscript"/>
    </w:rPr>
  </w:style>
  <w:style w:type="paragraph" w:styleId="929">
    <w:name w:val="toc 1"/>
    <w:basedOn w:val="726"/>
    <w:next w:val="726"/>
    <w:uiPriority w:val="39"/>
    <w:unhideWhenUsed/>
    <w:pPr>
      <w:spacing w:after="57"/>
    </w:pPr>
  </w:style>
  <w:style w:type="paragraph" w:styleId="930">
    <w:name w:val="toc 2"/>
    <w:basedOn w:val="726"/>
    <w:next w:val="726"/>
    <w:uiPriority w:val="39"/>
    <w:unhideWhenUsed/>
    <w:pPr>
      <w:ind w:left="283"/>
      <w:spacing w:after="57"/>
    </w:pPr>
  </w:style>
  <w:style w:type="paragraph" w:styleId="931">
    <w:name w:val="toc 3"/>
    <w:basedOn w:val="726"/>
    <w:next w:val="726"/>
    <w:uiPriority w:val="39"/>
    <w:unhideWhenUsed/>
    <w:pPr>
      <w:ind w:left="567"/>
      <w:spacing w:after="57"/>
    </w:pPr>
  </w:style>
  <w:style w:type="paragraph" w:styleId="932">
    <w:name w:val="toc 4"/>
    <w:basedOn w:val="726"/>
    <w:next w:val="726"/>
    <w:uiPriority w:val="39"/>
    <w:unhideWhenUsed/>
    <w:pPr>
      <w:ind w:left="850"/>
      <w:spacing w:after="57"/>
    </w:pPr>
  </w:style>
  <w:style w:type="paragraph" w:styleId="933">
    <w:name w:val="toc 5"/>
    <w:basedOn w:val="726"/>
    <w:next w:val="726"/>
    <w:uiPriority w:val="39"/>
    <w:unhideWhenUsed/>
    <w:pPr>
      <w:ind w:left="1134"/>
      <w:spacing w:after="57"/>
    </w:pPr>
  </w:style>
  <w:style w:type="paragraph" w:styleId="934">
    <w:name w:val="toc 6"/>
    <w:basedOn w:val="726"/>
    <w:next w:val="726"/>
    <w:uiPriority w:val="39"/>
    <w:unhideWhenUsed/>
    <w:pPr>
      <w:ind w:left="1417"/>
      <w:spacing w:after="57"/>
    </w:pPr>
  </w:style>
  <w:style w:type="paragraph" w:styleId="935">
    <w:name w:val="toc 7"/>
    <w:basedOn w:val="726"/>
    <w:next w:val="726"/>
    <w:uiPriority w:val="39"/>
    <w:unhideWhenUsed/>
    <w:pPr>
      <w:ind w:left="1701"/>
      <w:spacing w:after="57"/>
    </w:pPr>
  </w:style>
  <w:style w:type="paragraph" w:styleId="936">
    <w:name w:val="toc 8"/>
    <w:basedOn w:val="726"/>
    <w:next w:val="726"/>
    <w:uiPriority w:val="39"/>
    <w:unhideWhenUsed/>
    <w:pPr>
      <w:ind w:left="1984"/>
      <w:spacing w:after="57"/>
    </w:pPr>
  </w:style>
  <w:style w:type="paragraph" w:styleId="937">
    <w:name w:val="toc 9"/>
    <w:basedOn w:val="726"/>
    <w:next w:val="726"/>
    <w:uiPriority w:val="39"/>
    <w:unhideWhenUsed/>
    <w:pPr>
      <w:ind w:left="2268"/>
      <w:spacing w:after="57"/>
    </w:pPr>
  </w:style>
  <w:style w:type="paragraph" w:styleId="938">
    <w:name w:val="TOC Heading"/>
    <w:uiPriority w:val="39"/>
    <w:unhideWhenUsed/>
  </w:style>
  <w:style w:type="paragraph" w:styleId="939">
    <w:name w:val="table of figures"/>
    <w:basedOn w:val="726"/>
    <w:next w:val="726"/>
    <w:uiPriority w:val="99"/>
    <w:unhideWhenUsed/>
  </w:style>
  <w:style w:type="paragraph" w:styleId="940" w:customStyle="1">
    <w:name w:val="Default"/>
    <w:uiPriority w:val="99"/>
    <w:rPr>
      <w:color w:val="000000"/>
      <w:sz w:val="24"/>
      <w:szCs w:val="24"/>
    </w:rPr>
  </w:style>
  <w:style w:type="paragraph" w:styleId="941" w:customStyle="1">
    <w:name w:val="Знак Знак Знак"/>
    <w:basedOn w:val="726"/>
    <w:uiPriority w:val="9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942" w:customStyle="1">
    <w:name w:val="ConsNormal"/>
    <w:uiPriority w:val="99"/>
    <w:pPr>
      <w:ind w:right="19772" w:firstLine="720"/>
      <w:widowControl w:val="off"/>
    </w:pPr>
    <w:rPr>
      <w:rFonts w:ascii="Arial" w:hAnsi="Arial" w:cs="Arial"/>
    </w:rPr>
  </w:style>
  <w:style w:type="table" w:styleId="943">
    <w:name w:val="Table Grid"/>
    <w:basedOn w:val="728"/>
    <w:uiPriority w:val="99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944" w:customStyle="1">
    <w:name w:val="Header"/>
    <w:basedOn w:val="726"/>
    <w:link w:val="945"/>
    <w:uiPriority w:val="99"/>
    <w:pPr>
      <w:tabs>
        <w:tab w:val="center" w:pos="4677" w:leader="none"/>
        <w:tab w:val="right" w:pos="9355" w:leader="none"/>
      </w:tabs>
    </w:pPr>
  </w:style>
  <w:style w:type="character" w:styleId="945" w:customStyle="1">
    <w:name w:val="Верхний колонтитул Знак"/>
    <w:link w:val="944"/>
    <w:uiPriority w:val="99"/>
    <w:rPr>
      <w:rFonts w:cs="Times New Roman"/>
      <w:sz w:val="24"/>
      <w:szCs w:val="24"/>
      <w:lang w:val="ru-RU" w:eastAsia="ru-RU"/>
    </w:rPr>
  </w:style>
  <w:style w:type="character" w:styleId="946">
    <w:name w:val="page number"/>
    <w:uiPriority w:val="99"/>
    <w:rPr>
      <w:rFonts w:cs="Times New Roman"/>
    </w:rPr>
  </w:style>
  <w:style w:type="paragraph" w:styleId="947">
    <w:name w:val="Block Text"/>
    <w:basedOn w:val="726"/>
    <w:uiPriority w:val="99"/>
    <w:pPr>
      <w:ind w:left="1560" w:right="1000"/>
      <w:jc w:val="center"/>
      <w:spacing w:line="260" w:lineRule="auto"/>
      <w:widowControl w:val="off"/>
    </w:pPr>
    <w:rPr>
      <w:sz w:val="28"/>
      <w:szCs w:val="28"/>
    </w:rPr>
  </w:style>
  <w:style w:type="paragraph" w:styleId="948" w:customStyle="1">
    <w:name w:val="заголовок 3"/>
    <w:basedOn w:val="726"/>
    <w:next w:val="726"/>
    <w:uiPriority w:val="99"/>
    <w:pPr>
      <w:keepNext/>
      <w:outlineLvl w:val="2"/>
    </w:pPr>
  </w:style>
  <w:style w:type="paragraph" w:styleId="949" w:customStyle="1">
    <w:name w:val="Footer"/>
    <w:basedOn w:val="726"/>
    <w:link w:val="950"/>
    <w:uiPriority w:val="99"/>
    <w:pPr>
      <w:tabs>
        <w:tab w:val="center" w:pos="4677" w:leader="none"/>
        <w:tab w:val="right" w:pos="9355" w:leader="none"/>
      </w:tabs>
    </w:pPr>
  </w:style>
  <w:style w:type="character" w:styleId="950" w:customStyle="1">
    <w:name w:val="Нижний колонтитул Знак"/>
    <w:link w:val="949"/>
    <w:uiPriority w:val="99"/>
    <w:semiHidden/>
    <w:rPr>
      <w:rFonts w:cs="Times New Roman"/>
      <w:sz w:val="24"/>
      <w:szCs w:val="24"/>
    </w:rPr>
  </w:style>
  <w:style w:type="paragraph" w:styleId="951">
    <w:name w:val="Balloon Text"/>
    <w:basedOn w:val="726"/>
    <w:link w:val="952"/>
    <w:uiPriority w:val="99"/>
    <w:semiHidden/>
    <w:rPr>
      <w:rFonts w:ascii="Tahoma" w:hAnsi="Tahoma"/>
      <w:sz w:val="16"/>
      <w:szCs w:val="16"/>
    </w:rPr>
  </w:style>
  <w:style w:type="character" w:styleId="952" w:customStyle="1">
    <w:name w:val="Текст выноски Знак"/>
    <w:link w:val="951"/>
    <w:uiPriority w:val="99"/>
    <w:semiHidden/>
    <w:rPr>
      <w:rFonts w:ascii="Tahoma" w:hAnsi="Tahoma" w:cs="Tahoma"/>
      <w:sz w:val="16"/>
      <w:szCs w:val="16"/>
    </w:rPr>
  </w:style>
  <w:style w:type="paragraph" w:styleId="953" w:customStyle="1">
    <w:name w:val="Знак Знак Знак1"/>
    <w:basedOn w:val="726"/>
    <w:uiPriority w:val="9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954" w:customStyle="1">
    <w:name w:val="Знак Знак Знак8"/>
    <w:basedOn w:val="726"/>
    <w:uiPriority w:val="9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955" w:customStyle="1">
    <w:name w:val="Знак Знак Знак2"/>
    <w:basedOn w:val="726"/>
    <w:uiPriority w:val="9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956" w:customStyle="1">
    <w:name w:val="Знак Знак Знак3"/>
    <w:basedOn w:val="726"/>
    <w:uiPriority w:val="9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957" w:customStyle="1">
    <w:name w:val="ConsPlusNormal"/>
    <w:rPr>
      <w:rFonts w:ascii="Arial" w:hAnsi="Arial" w:cs="Arial"/>
    </w:rPr>
  </w:style>
  <w:style w:type="paragraph" w:styleId="958" w:customStyle="1">
    <w:name w:val="Знак Знак Знак4"/>
    <w:basedOn w:val="726"/>
    <w:uiPriority w:val="9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959" w:customStyle="1">
    <w:name w:val="Гипертекстовая ссылка"/>
    <w:uiPriority w:val="99"/>
    <w:rPr>
      <w:rFonts w:cs="Times New Roman"/>
      <w:color w:val="106bbe"/>
    </w:rPr>
  </w:style>
  <w:style w:type="table" w:styleId="960" w:customStyle="1">
    <w:name w:val="Сетка таблицы светлая1"/>
    <w:basedOn w:val="728"/>
    <w:uiPriority w:val="40"/>
    <w:tblPr>
      <w:tblInd w:w="0" w:type="dxa"/>
      <w:tblBorders>
        <w:top w:val="single" w:color="BFBFBF" w:sz="4" w:space="0"/>
        <w:left w:val="single" w:color="BFBFBF" w:sz="4" w:space="0"/>
        <w:bottom w:val="single" w:color="BFBFBF" w:sz="4" w:space="0"/>
        <w:right w:val="single" w:color="BFBFBF" w:sz="4" w:space="0"/>
        <w:insideH w:val="single" w:color="BFBFBF" w:sz="4" w:space="0"/>
        <w:insideV w:val="single" w:color="BFBFB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character" w:styleId="961" w:customStyle="1">
    <w:name w:val="Гиперссылка1"/>
    <w:uiPriority w:val="99"/>
    <w:unhideWhenUsed/>
    <w:rPr>
      <w:rFonts w:cs="Times New Roman"/>
      <w:color w:val="0000ff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image" Target="media/image1.png"/><Relationship Id="rId12" Type="http://schemas.openxmlformats.org/officeDocument/2006/relationships/image" Target="media/image2.png"/><Relationship Id="rId13" Type="http://schemas.openxmlformats.org/officeDocument/2006/relationships/hyperlink" Target="https://login.consultant.ru/link/?req=doc&amp;base=LAW&amp;n=482692&amp;date=21.04.2025&amp;dst=101922&amp;field=134" TargetMode="External"/><Relationship Id="rId14" Type="http://schemas.openxmlformats.org/officeDocument/2006/relationships/hyperlink" Target="https://login.consultant.ru/link/?req=doc&amp;base=LAW&amp;n=482692&amp;date=24.04.2025&amp;dst=101922&amp;field=134" TargetMode="External"/><Relationship Id="rId15" Type="http://schemas.openxmlformats.org/officeDocument/2006/relationships/hyperlink" Target="https://login.consultant.ru/link/?req=doc&amp;base=LAW&amp;n=352284&amp;date=13.10.2025" TargetMode="External"/><Relationship Id="rId16" Type="http://schemas.openxmlformats.org/officeDocument/2006/relationships/hyperlink" Target="file:///C:/Program%20Files/R7-Office/Editors-2024.4.2/editors/web-apps/apps/documenteditor/main/index.html?_dc=0&amp;lang=ru-RU&amp;frameEditorId=placeholder&amp;parentOrigin=file://" TargetMode="External"/><Relationship Id="rId17" Type="http://schemas.openxmlformats.org/officeDocument/2006/relationships/hyperlink" Target="https://internet.garant.ru/document/redirect/12112604/78" TargetMode="External"/><Relationship Id="rId18" Type="http://schemas.openxmlformats.org/officeDocument/2006/relationships/hyperlink" Target="file:///C:/Program%20Files/R7-Office/Editors-2024.4.2/editors/web-apps/apps/documenteditor/main/index.html?_dc=0&amp;lang=ru-RU&amp;frameEditorId=placeholder&amp;parentOrigin=file://" TargetMode="External"/><Relationship Id="rId19" Type="http://schemas.openxmlformats.org/officeDocument/2006/relationships/hyperlink" Target="file:///C:/Program%20Files/R7-Office/Editors-2024.4.2/editors/web-apps/apps/documenteditor/main/index.html?_dc=0&amp;lang=ru-RU&amp;frameEditorId=placeholder&amp;parentOrigin=file://" TargetMode="External"/><Relationship Id="rId20" Type="http://schemas.openxmlformats.org/officeDocument/2006/relationships/hyperlink" Target="https://login.consultant.ru/link/?req=doc&amp;base=RLAW020&amp;n=208945&amp;dst=100302&amp;field=134&amp;date=14.10.2025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5388C7-35AE-464B-8788-FDA2AAAD7A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Р7-Офис/2024.4.2.691</Application>
  <Company>MoBIL GROUP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station76</dc:creator>
  <cp:lastModifiedBy>fas2</cp:lastModifiedBy>
  <cp:revision>48</cp:revision>
  <dcterms:created xsi:type="dcterms:W3CDTF">2024-09-27T04:31:00Z</dcterms:created>
  <dcterms:modified xsi:type="dcterms:W3CDTF">2026-05-07T06:31:45Z</dcterms:modified>
</cp:coreProperties>
</file>