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B9" w:rsidRDefault="008179DD">
      <w:pPr>
        <w:shd w:val="clear" w:color="auto" w:fill="FFFFFF"/>
        <w:tabs>
          <w:tab w:val="center" w:pos="2144"/>
        </w:tabs>
        <w:ind w:firstLine="0"/>
        <w:jc w:val="center"/>
        <w:rPr>
          <w:rFonts w:ascii="Times New Roman" w:hAnsi="Times New Roman"/>
          <w:b/>
          <w:bCs/>
          <w:sz w:val="33"/>
          <w:szCs w:val="33"/>
          <w:lang w:bidi="ru-RU"/>
        </w:rPr>
      </w:pPr>
      <w:r>
        <w:rPr>
          <w:noProof/>
        </w:rPr>
        <w:drawing>
          <wp:inline distT="0" distB="0" distL="0" distR="0">
            <wp:extent cx="923925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1606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924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8179DD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  <w:r>
        <w:rPr>
          <w:rFonts w:ascii="Times New Roman" w:hAnsi="Times New Roman"/>
          <w:b/>
          <w:bCs/>
          <w:sz w:val="33"/>
          <w:szCs w:val="33"/>
          <w:lang w:bidi="ru-RU"/>
        </w:rPr>
        <w:t>ПРАВИТЕЛЬСТВО ЗАБАЙКАЛЬСКОГО КРАЯ</w:t>
      </w: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"/>
          <w:szCs w:val="2"/>
          <w:lang w:bidi="ru-RU"/>
        </w:rPr>
      </w:pPr>
    </w:p>
    <w:p w:rsidR="004A49B9" w:rsidRDefault="008179DD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  <w:r>
        <w:rPr>
          <w:rFonts w:ascii="Times New Roman" w:hAnsi="Times New Roman"/>
          <w:sz w:val="35"/>
          <w:szCs w:val="35"/>
          <w:lang w:bidi="ru-RU"/>
        </w:rPr>
        <w:t>ПОСТАНОВЛЕНИЕ</w:t>
      </w: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4A49B9">
      <w:pPr>
        <w:shd w:val="clear" w:color="auto" w:fill="FFFFFF"/>
        <w:ind w:firstLine="0"/>
        <w:jc w:val="center"/>
        <w:rPr>
          <w:rFonts w:ascii="Times New Roman" w:hAnsi="Times New Roman"/>
          <w:sz w:val="2"/>
          <w:szCs w:val="2"/>
          <w:lang w:bidi="ru-RU"/>
        </w:rPr>
      </w:pPr>
    </w:p>
    <w:p w:rsidR="004A49B9" w:rsidRDefault="008179DD">
      <w:pPr>
        <w:shd w:val="clear" w:color="auto" w:fill="FFFFFF"/>
        <w:ind w:firstLine="0"/>
        <w:jc w:val="center"/>
        <w:rPr>
          <w:rFonts w:ascii="Times New Roman" w:hAnsi="Times New Roman"/>
          <w:sz w:val="35"/>
          <w:szCs w:val="35"/>
          <w:lang w:bidi="ru-RU"/>
        </w:rPr>
      </w:pPr>
      <w:r>
        <w:rPr>
          <w:rFonts w:ascii="Times New Roman" w:hAnsi="Times New Roman"/>
          <w:sz w:val="35"/>
          <w:szCs w:val="35"/>
          <w:lang w:bidi="ru-RU"/>
        </w:rPr>
        <w:t>г. Чита</w:t>
      </w:r>
    </w:p>
    <w:p w:rsidR="004A49B9" w:rsidRDefault="004A49B9">
      <w:pPr>
        <w:widowControl/>
        <w:ind w:firstLine="0"/>
        <w:jc w:val="center"/>
        <w:rPr>
          <w:rFonts w:ascii="Times New Roman" w:eastAsiaTheme="minorHAnsi" w:hAnsi="Times New Roman"/>
          <w:b/>
          <w:bCs/>
          <w:color w:val="auto"/>
          <w:sz w:val="32"/>
          <w:szCs w:val="32"/>
          <w:lang w:eastAsia="en-US"/>
        </w:rPr>
      </w:pPr>
    </w:p>
    <w:p w:rsidR="000E3AF9" w:rsidRDefault="008179DD" w:rsidP="000E3AF9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E3AF9" w:rsidRDefault="000E3AF9" w:rsidP="000E3AF9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постановление </w:t>
      </w:r>
      <w:r w:rsidR="008179DD"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b/>
          <w:sz w:val="28"/>
          <w:szCs w:val="28"/>
        </w:rPr>
        <w:t>авительства Забайкальского края</w:t>
      </w:r>
    </w:p>
    <w:p w:rsidR="004A49B9" w:rsidRPr="000E3AF9" w:rsidRDefault="001039BC" w:rsidP="000E3AF9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от 20 марта 2026 года № 134</w:t>
      </w:r>
    </w:p>
    <w:p w:rsidR="004A49B9" w:rsidRDefault="004A49B9">
      <w:pPr>
        <w:widowControl/>
        <w:ind w:firstLine="708"/>
        <w:rPr>
          <w:rFonts w:ascii="Times New Roman" w:eastAsiaTheme="minorHAnsi" w:hAnsi="Times New Roman"/>
          <w:b/>
          <w:bCs/>
          <w:color w:val="auto"/>
          <w:sz w:val="28"/>
          <w:szCs w:val="28"/>
        </w:rPr>
      </w:pPr>
    </w:p>
    <w:p w:rsidR="001039BC" w:rsidRDefault="001039BC" w:rsidP="00644405">
      <w:pPr>
        <w:widowControl/>
        <w:ind w:firstLine="709"/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Правительство Забайкальского края </w:t>
      </w:r>
      <w:r w:rsidRPr="001039BC">
        <w:rPr>
          <w:rFonts w:ascii="Times New Roman" w:eastAsiaTheme="minorHAnsi" w:hAnsi="Times New Roman"/>
          <w:b/>
          <w:bCs/>
          <w:iCs/>
          <w:color w:val="auto"/>
          <w:spacing w:val="20"/>
          <w:sz w:val="28"/>
          <w:szCs w:val="28"/>
          <w:lang w:eastAsia="en-US"/>
        </w:rPr>
        <w:t>постановляет</w:t>
      </w: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:</w:t>
      </w:r>
    </w:p>
    <w:p w:rsidR="00644405" w:rsidRDefault="00740E5F" w:rsidP="00644405">
      <w:pPr>
        <w:widowControl/>
        <w:ind w:firstLine="709"/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в</w:t>
      </w:r>
      <w:r w:rsidR="008179DD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нести в постановление Пра</w:t>
      </w: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вительства Забайкальского края </w:t>
      </w:r>
      <w:r w:rsidR="008179DD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от 20 марта 2026 года № 134 «О предоставлении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участка, находящегося в государственной или муниципальной собст</w:t>
      </w:r>
      <w:r w:rsidR="001039BC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венности»  следующие изменения:</w:t>
      </w:r>
    </w:p>
    <w:p w:rsidR="004A49B9" w:rsidRPr="00644405" w:rsidRDefault="008179DD" w:rsidP="00644405">
      <w:pPr>
        <w:pStyle w:val="af7"/>
        <w:widowControl/>
        <w:numPr>
          <w:ilvl w:val="0"/>
          <w:numId w:val="12"/>
        </w:numPr>
        <w:ind w:left="0" w:firstLine="709"/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</w:pPr>
      <w:r w:rsidRP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Пункт 1 Критериев нуждаемости в улучшении жилищных условий при предоставлении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участка, находящегося </w:t>
      </w:r>
      <w:r w:rsidRP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br/>
        <w:t>в государственной или муниципал</w:t>
      </w:r>
      <w:r w:rsidR="00B74A57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ьной собственности, утвержденных</w:t>
      </w:r>
      <w:r w:rsidRP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="001039BC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указанным</w:t>
      </w:r>
      <w:r w:rsidRP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постановлением, изложить в следующей редакции:</w:t>
      </w:r>
    </w:p>
    <w:p w:rsidR="00644405" w:rsidRDefault="008179DD" w:rsidP="00644405">
      <w:pPr>
        <w:pStyle w:val="af7"/>
        <w:widowControl/>
        <w:ind w:left="0" w:firstLine="709"/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«1. Наличие у граждан, имеющих трех и более детей в возрасте </w:t>
      </w:r>
      <w:r w:rsidR="009621E7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до </w:t>
      </w: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18 лет, единственного жи</w:t>
      </w:r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лого помещения, находящегося в</w:t>
      </w: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собств</w:t>
      </w:r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енности, общая площадь которого </w:t>
      </w:r>
      <w:r w:rsidR="009621E7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на каждого члена семьи </w:t>
      </w:r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составляет </w:t>
      </w:r>
      <w:r w:rsidR="009621E7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менее </w:t>
      </w:r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18 </w:t>
      </w:r>
      <w:proofErr w:type="spellStart"/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кв.м</w:t>
      </w:r>
      <w:proofErr w:type="spellEnd"/>
      <w:r w:rsidR="00644405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. </w:t>
      </w:r>
      <w:r w:rsidR="00740E5F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или его отсутствие».</w:t>
      </w:r>
    </w:p>
    <w:p w:rsidR="00D22A7A" w:rsidRPr="00D22A7A" w:rsidRDefault="00740E5F" w:rsidP="00D22A7A">
      <w:pPr>
        <w:pStyle w:val="af7"/>
        <w:widowControl/>
        <w:numPr>
          <w:ilvl w:val="0"/>
          <w:numId w:val="12"/>
        </w:numPr>
        <w:ind w:left="0" w:firstLine="709"/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В Положении</w:t>
      </w:r>
      <w:r w:rsidR="008179DD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о предоставлении единовременной денежной выплаты гражданам, имеющих трех и более детей в возрасте до 18 лет, взамен бесплатного предоставления в собственность земельного участка, находящегося в государственной или муниципал</w:t>
      </w:r>
      <w:r w:rsidR="001039BC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ьной собственности, утвержденны</w:t>
      </w: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м</w:t>
      </w:r>
      <w:r w:rsidR="008179DD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="001039BC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указанным</w:t>
      </w:r>
      <w:r w:rsidR="008179DD"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 xml:space="preserve"> постановлением:</w:t>
      </w:r>
    </w:p>
    <w:p w:rsidR="00D22A7A" w:rsidRPr="00D22A7A" w:rsidRDefault="00D22A7A" w:rsidP="00D22A7A">
      <w:pPr>
        <w:pStyle w:val="af7"/>
        <w:widowControl/>
        <w:numPr>
          <w:ilvl w:val="0"/>
          <w:numId w:val="11"/>
        </w:numPr>
        <w:ind w:left="0" w:firstLine="709"/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подпункт 3 пункта 5 признать утратившим силу;</w:t>
      </w:r>
    </w:p>
    <w:p w:rsidR="004A49B9" w:rsidRDefault="008179DD" w:rsidP="00644405">
      <w:pPr>
        <w:pStyle w:val="af7"/>
        <w:widowControl/>
        <w:numPr>
          <w:ilvl w:val="0"/>
          <w:numId w:val="11"/>
        </w:numPr>
        <w:ind w:left="0"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пункт 6 признать утратившим силу;</w:t>
      </w:r>
    </w:p>
    <w:p w:rsidR="004A49B9" w:rsidRDefault="008179DD" w:rsidP="00644405">
      <w:pPr>
        <w:pStyle w:val="af7"/>
        <w:widowControl/>
        <w:numPr>
          <w:ilvl w:val="0"/>
          <w:numId w:val="11"/>
        </w:numPr>
        <w:ind w:left="0"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color w:val="auto"/>
          <w:sz w:val="28"/>
          <w:szCs w:val="28"/>
          <w:lang w:eastAsia="en-US"/>
        </w:rPr>
        <w:t>подпункт «а» подпункта 3 пункта 10 изложить в следующей редакции:</w:t>
      </w:r>
    </w:p>
    <w:p w:rsidR="004A49B9" w:rsidRDefault="008179DD">
      <w:pPr>
        <w:pStyle w:val="af7"/>
        <w:widowControl/>
        <w:ind w:left="0" w:firstLine="708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«а) копию кредитного договора (договора займа) на приобретение недвижимого имущества (жилого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 помещения, земельного участка)</w:t>
      </w:r>
      <w:r w:rsidR="00847141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lastRenderedPageBreak/>
        <w:t>на строительство объекта жилищного строительс</w:t>
      </w:r>
      <w:r w:rsidR="00847141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тва, заключенного 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с заявителем, 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кредитором по которому </w:t>
      </w:r>
      <w:r w:rsidR="00847141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является кредитная организация 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в соответствии с Федеральным законом </w:t>
      </w:r>
      <w:r w:rsidR="00847141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от 2 декабря 1990 года № 395-1 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«О банках и банковской деятельности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, </w:t>
      </w:r>
      <w:r w:rsidRP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кредитный потребительский кооператив в соответствии с Федеральным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 законом от 18 июля 2009 года № 190-ФЗ «О кредитной</w:t>
      </w:r>
      <w:proofErr w:type="gramEnd"/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 кооперации»</w:t>
      </w:r>
      <w:r w:rsidRP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, сельскохозяйственный кредитный потребительский кооператив в соответствии с Федеральным з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аконом от 8 декабря 1995 года № 193-ФЗ «</w:t>
      </w:r>
      <w:r w:rsidRP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О 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сельскохозяйственной кооперации»</w:t>
      </w:r>
      <w:r w:rsidR="00847141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,</w:t>
      </w:r>
      <w:r w:rsidR="00191245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 xml:space="preserve"> с предъявлением оригинала</w:t>
      </w:r>
      <w:r w:rsidR="00B74A57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»;</w:t>
      </w:r>
    </w:p>
    <w:p w:rsidR="004A49B9" w:rsidRDefault="00D22A7A">
      <w:pPr>
        <w:pStyle w:val="af7"/>
        <w:widowControl/>
        <w:ind w:left="0" w:firstLine="708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4</w:t>
      </w:r>
      <w:r w:rsidR="008179DD">
        <w:rPr>
          <w:rFonts w:ascii="Times New Roman" w:eastAsiaTheme="minorHAnsi" w:hAnsi="Times New Roman"/>
          <w:iCs/>
          <w:color w:val="auto"/>
          <w:sz w:val="28"/>
          <w:szCs w:val="28"/>
          <w:lang w:eastAsia="en-US"/>
        </w:rPr>
        <w:t>) пункт 21 изложить в следующей редакции</w:t>
      </w:r>
      <w:r w:rsidR="008179DD">
        <w:rPr>
          <w:rFonts w:ascii="Times New Roman" w:eastAsiaTheme="minorHAnsi" w:hAnsi="Times New Roman"/>
          <w:color w:val="auto"/>
          <w:sz w:val="28"/>
          <w:szCs w:val="28"/>
        </w:rPr>
        <w:t>:</w:t>
      </w:r>
    </w:p>
    <w:p w:rsidR="004A49B9" w:rsidRDefault="008179DD" w:rsidP="00847141">
      <w:pPr>
        <w:widowControl/>
        <w:tabs>
          <w:tab w:val="left" w:pos="0"/>
        </w:tabs>
        <w:ind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«21. 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</w:t>
      </w:r>
      <w:r w:rsidRP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еречисление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единовременной выплаты составляет не более 1,17 процента доставленных сумм без учета налога на добавленную стоимость»;</w:t>
      </w:r>
    </w:p>
    <w:p w:rsidR="004A49B9" w:rsidRDefault="00D22A7A" w:rsidP="00847141">
      <w:pPr>
        <w:widowControl/>
        <w:ind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5</w:t>
      </w:r>
      <w:r w:rsidR="008179D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) пункт 26 изложить в следующей редакции:</w:t>
      </w:r>
    </w:p>
    <w:p w:rsidR="004A49B9" w:rsidRDefault="00847141">
      <w:pPr>
        <w:widowControl/>
        <w:ind w:firstLine="708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«26. </w:t>
      </w:r>
      <w:r w:rsidR="008179D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Учреждение в течение 5 рабочих дней со дня поступления денежных средств на его лицевой счет перечисляет их кредитной организации на счет, указанный в заявлении»;</w:t>
      </w:r>
    </w:p>
    <w:p w:rsidR="004A49B9" w:rsidRDefault="00D22A7A" w:rsidP="00847141">
      <w:pPr>
        <w:widowControl/>
        <w:ind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6</w:t>
      </w:r>
      <w:r w:rsidR="008179D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) пункт 30 изложить в следующей редакции:</w:t>
      </w:r>
    </w:p>
    <w:p w:rsidR="004A49B9" w:rsidRDefault="008179DD" w:rsidP="00847141">
      <w:pPr>
        <w:widowControl/>
        <w:ind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«30. </w:t>
      </w:r>
      <w:proofErr w:type="gramStart"/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После доведения лимитов до уп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олномоченного органа</w:t>
      </w:r>
      <w:r w:rsidR="001664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заявителю</w:t>
      </w:r>
      <w:r w:rsidR="00B74A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 течение 7 рабочих дней</w:t>
      </w:r>
      <w:r w:rsidR="00B74A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</w:t>
      </w:r>
      <w:r w:rsidR="001664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даты получения </w:t>
      </w:r>
      <w:r w:rsidR="00B74A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лимитов направляется уведомление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 перечислении единовременной выплаты с указанием порядка и срока ее перечисления в соответс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твии с принятым ранее решением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 предос</w:t>
      </w:r>
      <w:r w:rsidR="0084714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тавлении единовременной выплаты</w:t>
      </w:r>
      <w:r w:rsidR="00B74A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посредством электронной связи или иным способом, обеспечивающим подтверждение получения заявителем уведомления о данном решении».</w:t>
      </w:r>
      <w:proofErr w:type="gramEnd"/>
    </w:p>
    <w:p w:rsidR="004A49B9" w:rsidRDefault="00166449" w:rsidP="00166449">
      <w:pPr>
        <w:pStyle w:val="af7"/>
        <w:widowControl/>
        <w:numPr>
          <w:ilvl w:val="0"/>
          <w:numId w:val="12"/>
        </w:numPr>
        <w:ind w:left="0" w:firstLine="709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Действие настоящего постановления распространить на правоотношения, возникшие с 1 января 2026 года.</w:t>
      </w:r>
    </w:p>
    <w:p w:rsidR="004A49B9" w:rsidRDefault="004A49B9">
      <w:pPr>
        <w:widowControl/>
        <w:tabs>
          <w:tab w:val="left" w:pos="0"/>
        </w:tabs>
        <w:ind w:firstLine="0"/>
        <w:rPr>
          <w:rFonts w:ascii="Times New Roman" w:eastAsia="SimSun" w:hAnsi="Times New Roman"/>
          <w:sz w:val="28"/>
          <w:szCs w:val="28"/>
        </w:rPr>
      </w:pPr>
    </w:p>
    <w:p w:rsidR="00552CCE" w:rsidRDefault="00552CCE">
      <w:pPr>
        <w:widowControl/>
        <w:tabs>
          <w:tab w:val="left" w:pos="0"/>
        </w:tabs>
        <w:ind w:firstLine="0"/>
        <w:rPr>
          <w:rFonts w:ascii="Times New Roman" w:eastAsia="SimSun" w:hAnsi="Times New Roman"/>
          <w:sz w:val="28"/>
          <w:szCs w:val="28"/>
        </w:rPr>
      </w:pPr>
      <w:bookmarkStart w:id="0" w:name="_GoBack"/>
      <w:bookmarkEnd w:id="0"/>
    </w:p>
    <w:p w:rsidR="00552CCE" w:rsidRDefault="00552CCE">
      <w:pPr>
        <w:widowControl/>
        <w:tabs>
          <w:tab w:val="left" w:pos="0"/>
        </w:tabs>
        <w:ind w:firstLine="0"/>
        <w:rPr>
          <w:rFonts w:ascii="Times New Roman" w:eastAsia="SimSun" w:hAnsi="Times New Roman"/>
          <w:sz w:val="28"/>
          <w:szCs w:val="28"/>
        </w:rPr>
      </w:pPr>
    </w:p>
    <w:p w:rsidR="008F70AD" w:rsidRDefault="00552CCE" w:rsidP="008F70AD">
      <w:pPr>
        <w:widowControl/>
        <w:tabs>
          <w:tab w:val="left" w:pos="0"/>
        </w:tabs>
        <w:ind w:firstLine="0"/>
        <w:jc w:val="lef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Первый </w:t>
      </w:r>
      <w:r w:rsidR="008F70AD">
        <w:rPr>
          <w:rFonts w:ascii="Times New Roman" w:eastAsia="SimSun" w:hAnsi="Times New Roman"/>
          <w:sz w:val="28"/>
          <w:szCs w:val="28"/>
        </w:rPr>
        <w:t>заместитель</w:t>
      </w:r>
    </w:p>
    <w:tbl>
      <w:tblPr>
        <w:tblStyle w:val="ab"/>
        <w:tblpPr w:leftFromText="180" w:rightFromText="180" w:vertAnchor="text" w:horzAnchor="margin" w:tblpXSpec="right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</w:tblGrid>
      <w:tr w:rsidR="008F70AD" w:rsidTr="00753687">
        <w:trPr>
          <w:trHeight w:val="418"/>
        </w:trPr>
        <w:tc>
          <w:tcPr>
            <w:tcW w:w="2517" w:type="dxa"/>
          </w:tcPr>
          <w:p w:rsidR="008F70AD" w:rsidRPr="008F70AD" w:rsidRDefault="00D22A7A" w:rsidP="008F70AD">
            <w:pPr>
              <w:widowControl/>
              <w:tabs>
                <w:tab w:val="left" w:pos="0"/>
              </w:tabs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 xml:space="preserve">   </w:t>
            </w:r>
            <w:proofErr w:type="spellStart"/>
            <w:r w:rsidR="008F70AD" w:rsidRPr="008F70AD">
              <w:rPr>
                <w:rFonts w:ascii="Times New Roman" w:eastAsia="SimSun" w:hAnsi="Times New Roman"/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:rsidR="008F70AD" w:rsidRDefault="00552CCE" w:rsidP="008F70AD">
      <w:pPr>
        <w:widowControl/>
        <w:tabs>
          <w:tab w:val="left" w:pos="0"/>
        </w:tabs>
        <w:ind w:firstLine="0"/>
        <w:jc w:val="lef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председателя </w:t>
      </w:r>
      <w:r w:rsidR="008F70AD">
        <w:rPr>
          <w:rFonts w:ascii="Times New Roman" w:eastAsia="SimSun" w:hAnsi="Times New Roman"/>
          <w:sz w:val="28"/>
          <w:szCs w:val="28"/>
        </w:rPr>
        <w:t>Правительства</w:t>
      </w:r>
    </w:p>
    <w:p w:rsidR="00552CCE" w:rsidRDefault="008F70AD" w:rsidP="008F70AD">
      <w:pPr>
        <w:widowControl/>
        <w:tabs>
          <w:tab w:val="left" w:pos="0"/>
        </w:tabs>
        <w:ind w:firstLine="0"/>
        <w:jc w:val="lef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Забайкальского края</w:t>
      </w:r>
    </w:p>
    <w:sectPr w:rsidR="00552CCE">
      <w:headerReference w:type="default" r:id="rId9"/>
      <w:pgSz w:w="11906" w:h="16838"/>
      <w:pgMar w:top="170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2E" w:rsidRDefault="00FB592E">
      <w:r>
        <w:separator/>
      </w:r>
    </w:p>
  </w:endnote>
  <w:endnote w:type="continuationSeparator" w:id="0">
    <w:p w:rsidR="00FB592E" w:rsidRDefault="00FB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2E" w:rsidRDefault="00FB592E">
      <w:r>
        <w:separator/>
      </w:r>
    </w:p>
  </w:footnote>
  <w:footnote w:type="continuationSeparator" w:id="0">
    <w:p w:rsidR="00FB592E" w:rsidRDefault="00FB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066356"/>
      <w:docPartObj>
        <w:docPartGallery w:val="Page Numbers (Top of Page)"/>
        <w:docPartUnique/>
      </w:docPartObj>
    </w:sdtPr>
    <w:sdtEndPr/>
    <w:sdtContent>
      <w:p w:rsidR="004A49B9" w:rsidRDefault="008179D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49">
          <w:rPr>
            <w:noProof/>
          </w:rPr>
          <w:t>2</w:t>
        </w:r>
        <w:r>
          <w:fldChar w:fldCharType="end"/>
        </w:r>
      </w:p>
    </w:sdtContent>
  </w:sdt>
  <w:p w:rsidR="004A49B9" w:rsidRDefault="004A49B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CD4"/>
    <w:multiLevelType w:val="hybridMultilevel"/>
    <w:tmpl w:val="2750B088"/>
    <w:lvl w:ilvl="0" w:tplc="E0245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81E8574">
      <w:start w:val="1"/>
      <w:numFmt w:val="lowerLetter"/>
      <w:lvlText w:val="%2."/>
      <w:lvlJc w:val="left"/>
      <w:pPr>
        <w:ind w:left="1789" w:hanging="360"/>
      </w:pPr>
    </w:lvl>
    <w:lvl w:ilvl="2" w:tplc="1F181D02">
      <w:start w:val="1"/>
      <w:numFmt w:val="lowerRoman"/>
      <w:lvlText w:val="%3."/>
      <w:lvlJc w:val="right"/>
      <w:pPr>
        <w:ind w:left="2509" w:hanging="180"/>
      </w:pPr>
    </w:lvl>
    <w:lvl w:ilvl="3" w:tplc="4B266EDE">
      <w:start w:val="1"/>
      <w:numFmt w:val="decimal"/>
      <w:lvlText w:val="%4."/>
      <w:lvlJc w:val="left"/>
      <w:pPr>
        <w:ind w:left="3229" w:hanging="360"/>
      </w:pPr>
    </w:lvl>
    <w:lvl w:ilvl="4" w:tplc="D4A09BA6">
      <w:start w:val="1"/>
      <w:numFmt w:val="lowerLetter"/>
      <w:lvlText w:val="%5."/>
      <w:lvlJc w:val="left"/>
      <w:pPr>
        <w:ind w:left="3949" w:hanging="360"/>
      </w:pPr>
    </w:lvl>
    <w:lvl w:ilvl="5" w:tplc="D1BCB508">
      <w:start w:val="1"/>
      <w:numFmt w:val="lowerRoman"/>
      <w:lvlText w:val="%6."/>
      <w:lvlJc w:val="right"/>
      <w:pPr>
        <w:ind w:left="4669" w:hanging="180"/>
      </w:pPr>
    </w:lvl>
    <w:lvl w:ilvl="6" w:tplc="AA8AE93A">
      <w:start w:val="1"/>
      <w:numFmt w:val="decimal"/>
      <w:lvlText w:val="%7."/>
      <w:lvlJc w:val="left"/>
      <w:pPr>
        <w:ind w:left="5389" w:hanging="360"/>
      </w:pPr>
    </w:lvl>
    <w:lvl w:ilvl="7" w:tplc="14CAE632">
      <w:start w:val="1"/>
      <w:numFmt w:val="lowerLetter"/>
      <w:lvlText w:val="%8."/>
      <w:lvlJc w:val="left"/>
      <w:pPr>
        <w:ind w:left="6109" w:hanging="360"/>
      </w:pPr>
    </w:lvl>
    <w:lvl w:ilvl="8" w:tplc="C972B19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A4DBB"/>
    <w:multiLevelType w:val="hybridMultilevel"/>
    <w:tmpl w:val="90521410"/>
    <w:lvl w:ilvl="0" w:tplc="20409420">
      <w:start w:val="1"/>
      <w:numFmt w:val="decimal"/>
      <w:lvlText w:val="%1)"/>
      <w:lvlJc w:val="left"/>
      <w:pPr>
        <w:ind w:left="1418" w:hanging="360"/>
      </w:pPr>
    </w:lvl>
    <w:lvl w:ilvl="1" w:tplc="F90E34D6">
      <w:start w:val="1"/>
      <w:numFmt w:val="lowerLetter"/>
      <w:lvlText w:val="%2."/>
      <w:lvlJc w:val="left"/>
      <w:pPr>
        <w:ind w:left="2138" w:hanging="360"/>
      </w:pPr>
    </w:lvl>
    <w:lvl w:ilvl="2" w:tplc="553C35E8">
      <w:start w:val="1"/>
      <w:numFmt w:val="lowerRoman"/>
      <w:lvlText w:val="%3."/>
      <w:lvlJc w:val="right"/>
      <w:pPr>
        <w:ind w:left="2858" w:hanging="180"/>
      </w:pPr>
    </w:lvl>
    <w:lvl w:ilvl="3" w:tplc="655AADB4">
      <w:start w:val="1"/>
      <w:numFmt w:val="decimal"/>
      <w:lvlText w:val="%4."/>
      <w:lvlJc w:val="left"/>
      <w:pPr>
        <w:ind w:left="3578" w:hanging="360"/>
      </w:pPr>
    </w:lvl>
    <w:lvl w:ilvl="4" w:tplc="87543520">
      <w:start w:val="1"/>
      <w:numFmt w:val="lowerLetter"/>
      <w:lvlText w:val="%5."/>
      <w:lvlJc w:val="left"/>
      <w:pPr>
        <w:ind w:left="4298" w:hanging="360"/>
      </w:pPr>
    </w:lvl>
    <w:lvl w:ilvl="5" w:tplc="6732440C">
      <w:start w:val="1"/>
      <w:numFmt w:val="lowerRoman"/>
      <w:lvlText w:val="%6."/>
      <w:lvlJc w:val="right"/>
      <w:pPr>
        <w:ind w:left="5018" w:hanging="180"/>
      </w:pPr>
    </w:lvl>
    <w:lvl w:ilvl="6" w:tplc="0A06EE00">
      <w:start w:val="1"/>
      <w:numFmt w:val="decimal"/>
      <w:lvlText w:val="%7."/>
      <w:lvlJc w:val="left"/>
      <w:pPr>
        <w:ind w:left="5738" w:hanging="360"/>
      </w:pPr>
    </w:lvl>
    <w:lvl w:ilvl="7" w:tplc="0F546FA8">
      <w:start w:val="1"/>
      <w:numFmt w:val="lowerLetter"/>
      <w:lvlText w:val="%8."/>
      <w:lvlJc w:val="left"/>
      <w:pPr>
        <w:ind w:left="6458" w:hanging="360"/>
      </w:pPr>
    </w:lvl>
    <w:lvl w:ilvl="8" w:tplc="22C2B79A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38235074"/>
    <w:multiLevelType w:val="hybridMultilevel"/>
    <w:tmpl w:val="5E6251D0"/>
    <w:lvl w:ilvl="0" w:tplc="0FAEC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5C4E9E">
      <w:start w:val="1"/>
      <w:numFmt w:val="lowerLetter"/>
      <w:lvlText w:val="%2."/>
      <w:lvlJc w:val="left"/>
      <w:pPr>
        <w:ind w:left="1789" w:hanging="360"/>
      </w:pPr>
    </w:lvl>
    <w:lvl w:ilvl="2" w:tplc="8490261A">
      <w:start w:val="1"/>
      <w:numFmt w:val="lowerRoman"/>
      <w:lvlText w:val="%3."/>
      <w:lvlJc w:val="right"/>
      <w:pPr>
        <w:ind w:left="2509" w:hanging="180"/>
      </w:pPr>
    </w:lvl>
    <w:lvl w:ilvl="3" w:tplc="39829884">
      <w:start w:val="1"/>
      <w:numFmt w:val="decimal"/>
      <w:lvlText w:val="%4."/>
      <w:lvlJc w:val="left"/>
      <w:pPr>
        <w:ind w:left="3229" w:hanging="360"/>
      </w:pPr>
    </w:lvl>
    <w:lvl w:ilvl="4" w:tplc="732C03DE">
      <w:start w:val="1"/>
      <w:numFmt w:val="lowerLetter"/>
      <w:lvlText w:val="%5."/>
      <w:lvlJc w:val="left"/>
      <w:pPr>
        <w:ind w:left="3949" w:hanging="360"/>
      </w:pPr>
    </w:lvl>
    <w:lvl w:ilvl="5" w:tplc="A790D5F6">
      <w:start w:val="1"/>
      <w:numFmt w:val="lowerRoman"/>
      <w:lvlText w:val="%6."/>
      <w:lvlJc w:val="right"/>
      <w:pPr>
        <w:ind w:left="4669" w:hanging="180"/>
      </w:pPr>
    </w:lvl>
    <w:lvl w:ilvl="6" w:tplc="B4AEF2F8">
      <w:start w:val="1"/>
      <w:numFmt w:val="decimal"/>
      <w:lvlText w:val="%7."/>
      <w:lvlJc w:val="left"/>
      <w:pPr>
        <w:ind w:left="5389" w:hanging="360"/>
      </w:pPr>
    </w:lvl>
    <w:lvl w:ilvl="7" w:tplc="D764D0C8">
      <w:start w:val="1"/>
      <w:numFmt w:val="lowerLetter"/>
      <w:lvlText w:val="%8."/>
      <w:lvlJc w:val="left"/>
      <w:pPr>
        <w:ind w:left="6109" w:hanging="360"/>
      </w:pPr>
    </w:lvl>
    <w:lvl w:ilvl="8" w:tplc="3B02245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51045"/>
    <w:multiLevelType w:val="hybridMultilevel"/>
    <w:tmpl w:val="C7BE4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B074C1"/>
    <w:multiLevelType w:val="hybridMultilevel"/>
    <w:tmpl w:val="9FC258B6"/>
    <w:lvl w:ilvl="0" w:tplc="B7360A3C">
      <w:start w:val="1"/>
      <w:numFmt w:val="decimal"/>
      <w:lvlText w:val="%1)"/>
      <w:lvlJc w:val="left"/>
      <w:pPr>
        <w:ind w:left="1418" w:hanging="360"/>
      </w:pPr>
    </w:lvl>
    <w:lvl w:ilvl="1" w:tplc="176E1BCA">
      <w:start w:val="1"/>
      <w:numFmt w:val="lowerLetter"/>
      <w:lvlText w:val="%2."/>
      <w:lvlJc w:val="left"/>
      <w:pPr>
        <w:ind w:left="2138" w:hanging="360"/>
      </w:pPr>
    </w:lvl>
    <w:lvl w:ilvl="2" w:tplc="71706A8E">
      <w:start w:val="1"/>
      <w:numFmt w:val="lowerRoman"/>
      <w:lvlText w:val="%3."/>
      <w:lvlJc w:val="right"/>
      <w:pPr>
        <w:ind w:left="2858" w:hanging="180"/>
      </w:pPr>
    </w:lvl>
    <w:lvl w:ilvl="3" w:tplc="62E8D256">
      <w:start w:val="1"/>
      <w:numFmt w:val="decimal"/>
      <w:lvlText w:val="%4."/>
      <w:lvlJc w:val="left"/>
      <w:pPr>
        <w:ind w:left="3578" w:hanging="360"/>
      </w:pPr>
    </w:lvl>
    <w:lvl w:ilvl="4" w:tplc="D2DA9B6A">
      <w:start w:val="1"/>
      <w:numFmt w:val="lowerLetter"/>
      <w:lvlText w:val="%5."/>
      <w:lvlJc w:val="left"/>
      <w:pPr>
        <w:ind w:left="4298" w:hanging="360"/>
      </w:pPr>
    </w:lvl>
    <w:lvl w:ilvl="5" w:tplc="BACE057E">
      <w:start w:val="1"/>
      <w:numFmt w:val="lowerRoman"/>
      <w:lvlText w:val="%6."/>
      <w:lvlJc w:val="right"/>
      <w:pPr>
        <w:ind w:left="5018" w:hanging="180"/>
      </w:pPr>
    </w:lvl>
    <w:lvl w:ilvl="6" w:tplc="FB06BD10">
      <w:start w:val="1"/>
      <w:numFmt w:val="decimal"/>
      <w:lvlText w:val="%7."/>
      <w:lvlJc w:val="left"/>
      <w:pPr>
        <w:ind w:left="5738" w:hanging="360"/>
      </w:pPr>
    </w:lvl>
    <w:lvl w:ilvl="7" w:tplc="A04AB9CC">
      <w:start w:val="1"/>
      <w:numFmt w:val="lowerLetter"/>
      <w:lvlText w:val="%8."/>
      <w:lvlJc w:val="left"/>
      <w:pPr>
        <w:ind w:left="6458" w:hanging="360"/>
      </w:pPr>
    </w:lvl>
    <w:lvl w:ilvl="8" w:tplc="7B4CB54C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4CC148FC"/>
    <w:multiLevelType w:val="hybridMultilevel"/>
    <w:tmpl w:val="741CDF96"/>
    <w:lvl w:ilvl="0" w:tplc="0FD6C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D88564A">
      <w:start w:val="1"/>
      <w:numFmt w:val="lowerLetter"/>
      <w:lvlText w:val="%2."/>
      <w:lvlJc w:val="left"/>
      <w:pPr>
        <w:ind w:left="1800" w:hanging="360"/>
      </w:pPr>
    </w:lvl>
    <w:lvl w:ilvl="2" w:tplc="C0483FC4">
      <w:start w:val="1"/>
      <w:numFmt w:val="lowerRoman"/>
      <w:lvlText w:val="%3."/>
      <w:lvlJc w:val="right"/>
      <w:pPr>
        <w:ind w:left="2520" w:hanging="180"/>
      </w:pPr>
    </w:lvl>
    <w:lvl w:ilvl="3" w:tplc="A8961CDE">
      <w:start w:val="1"/>
      <w:numFmt w:val="decimal"/>
      <w:lvlText w:val="%4."/>
      <w:lvlJc w:val="left"/>
      <w:pPr>
        <w:ind w:left="3240" w:hanging="360"/>
      </w:pPr>
    </w:lvl>
    <w:lvl w:ilvl="4" w:tplc="F9AE1280">
      <w:start w:val="1"/>
      <w:numFmt w:val="lowerLetter"/>
      <w:lvlText w:val="%5."/>
      <w:lvlJc w:val="left"/>
      <w:pPr>
        <w:ind w:left="3960" w:hanging="360"/>
      </w:pPr>
    </w:lvl>
    <w:lvl w:ilvl="5" w:tplc="0D9210A8">
      <w:start w:val="1"/>
      <w:numFmt w:val="lowerRoman"/>
      <w:lvlText w:val="%6."/>
      <w:lvlJc w:val="right"/>
      <w:pPr>
        <w:ind w:left="4680" w:hanging="180"/>
      </w:pPr>
    </w:lvl>
    <w:lvl w:ilvl="6" w:tplc="3834875C">
      <w:start w:val="1"/>
      <w:numFmt w:val="decimal"/>
      <w:lvlText w:val="%7."/>
      <w:lvlJc w:val="left"/>
      <w:pPr>
        <w:ind w:left="5400" w:hanging="360"/>
      </w:pPr>
    </w:lvl>
    <w:lvl w:ilvl="7" w:tplc="4F7A5074">
      <w:start w:val="1"/>
      <w:numFmt w:val="lowerLetter"/>
      <w:lvlText w:val="%8."/>
      <w:lvlJc w:val="left"/>
      <w:pPr>
        <w:ind w:left="6120" w:hanging="360"/>
      </w:pPr>
    </w:lvl>
    <w:lvl w:ilvl="8" w:tplc="D0E8D0E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5C49AD"/>
    <w:multiLevelType w:val="hybridMultilevel"/>
    <w:tmpl w:val="82D6D82E"/>
    <w:lvl w:ilvl="0" w:tplc="FF40E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9A5220">
      <w:start w:val="1"/>
      <w:numFmt w:val="lowerLetter"/>
      <w:lvlText w:val="%2."/>
      <w:lvlJc w:val="left"/>
      <w:pPr>
        <w:ind w:left="1789" w:hanging="360"/>
      </w:pPr>
    </w:lvl>
    <w:lvl w:ilvl="2" w:tplc="E8D6EE5A">
      <w:start w:val="1"/>
      <w:numFmt w:val="lowerRoman"/>
      <w:lvlText w:val="%3."/>
      <w:lvlJc w:val="right"/>
      <w:pPr>
        <w:ind w:left="2509" w:hanging="180"/>
      </w:pPr>
    </w:lvl>
    <w:lvl w:ilvl="3" w:tplc="79984CDC">
      <w:start w:val="1"/>
      <w:numFmt w:val="decimal"/>
      <w:lvlText w:val="%4."/>
      <w:lvlJc w:val="left"/>
      <w:pPr>
        <w:ind w:left="3229" w:hanging="360"/>
      </w:pPr>
    </w:lvl>
    <w:lvl w:ilvl="4" w:tplc="F6BAFD8E">
      <w:start w:val="1"/>
      <w:numFmt w:val="lowerLetter"/>
      <w:lvlText w:val="%5."/>
      <w:lvlJc w:val="left"/>
      <w:pPr>
        <w:ind w:left="3949" w:hanging="360"/>
      </w:pPr>
    </w:lvl>
    <w:lvl w:ilvl="5" w:tplc="EC3C3DF6">
      <w:start w:val="1"/>
      <w:numFmt w:val="lowerRoman"/>
      <w:lvlText w:val="%6."/>
      <w:lvlJc w:val="right"/>
      <w:pPr>
        <w:ind w:left="4669" w:hanging="180"/>
      </w:pPr>
    </w:lvl>
    <w:lvl w:ilvl="6" w:tplc="71A411E4">
      <w:start w:val="1"/>
      <w:numFmt w:val="decimal"/>
      <w:lvlText w:val="%7."/>
      <w:lvlJc w:val="left"/>
      <w:pPr>
        <w:ind w:left="5389" w:hanging="360"/>
      </w:pPr>
    </w:lvl>
    <w:lvl w:ilvl="7" w:tplc="99F48D84">
      <w:start w:val="1"/>
      <w:numFmt w:val="lowerLetter"/>
      <w:lvlText w:val="%8."/>
      <w:lvlJc w:val="left"/>
      <w:pPr>
        <w:ind w:left="6109" w:hanging="360"/>
      </w:pPr>
    </w:lvl>
    <w:lvl w:ilvl="8" w:tplc="7EE22B34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D87186"/>
    <w:multiLevelType w:val="hybridMultilevel"/>
    <w:tmpl w:val="FC667D4C"/>
    <w:lvl w:ilvl="0" w:tplc="31D055F0">
      <w:start w:val="1"/>
      <w:numFmt w:val="decimal"/>
      <w:lvlText w:val="%1)"/>
      <w:lvlJc w:val="left"/>
      <w:pPr>
        <w:ind w:left="1417" w:hanging="360"/>
      </w:pPr>
    </w:lvl>
    <w:lvl w:ilvl="1" w:tplc="5770FABC">
      <w:start w:val="1"/>
      <w:numFmt w:val="lowerLetter"/>
      <w:lvlText w:val="%2."/>
      <w:lvlJc w:val="left"/>
      <w:pPr>
        <w:ind w:left="2137" w:hanging="360"/>
      </w:pPr>
    </w:lvl>
    <w:lvl w:ilvl="2" w:tplc="C90EA244">
      <w:start w:val="1"/>
      <w:numFmt w:val="lowerRoman"/>
      <w:lvlText w:val="%3."/>
      <w:lvlJc w:val="right"/>
      <w:pPr>
        <w:ind w:left="2857" w:hanging="180"/>
      </w:pPr>
    </w:lvl>
    <w:lvl w:ilvl="3" w:tplc="A9BC0CD8">
      <w:start w:val="1"/>
      <w:numFmt w:val="decimal"/>
      <w:lvlText w:val="%4."/>
      <w:lvlJc w:val="left"/>
      <w:pPr>
        <w:ind w:left="3577" w:hanging="360"/>
      </w:pPr>
    </w:lvl>
    <w:lvl w:ilvl="4" w:tplc="F6E65FE4">
      <w:start w:val="1"/>
      <w:numFmt w:val="lowerLetter"/>
      <w:lvlText w:val="%5."/>
      <w:lvlJc w:val="left"/>
      <w:pPr>
        <w:ind w:left="4297" w:hanging="360"/>
      </w:pPr>
    </w:lvl>
    <w:lvl w:ilvl="5" w:tplc="46A45B0C">
      <w:start w:val="1"/>
      <w:numFmt w:val="lowerRoman"/>
      <w:lvlText w:val="%6."/>
      <w:lvlJc w:val="right"/>
      <w:pPr>
        <w:ind w:left="5017" w:hanging="180"/>
      </w:pPr>
    </w:lvl>
    <w:lvl w:ilvl="6" w:tplc="671AD1C2">
      <w:start w:val="1"/>
      <w:numFmt w:val="decimal"/>
      <w:lvlText w:val="%7."/>
      <w:lvlJc w:val="left"/>
      <w:pPr>
        <w:ind w:left="5737" w:hanging="360"/>
      </w:pPr>
    </w:lvl>
    <w:lvl w:ilvl="7" w:tplc="AD44AA52">
      <w:start w:val="1"/>
      <w:numFmt w:val="lowerLetter"/>
      <w:lvlText w:val="%8."/>
      <w:lvlJc w:val="left"/>
      <w:pPr>
        <w:ind w:left="6457" w:hanging="360"/>
      </w:pPr>
    </w:lvl>
    <w:lvl w:ilvl="8" w:tplc="7902A050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5BA4727A"/>
    <w:multiLevelType w:val="hybridMultilevel"/>
    <w:tmpl w:val="29109798"/>
    <w:lvl w:ilvl="0" w:tplc="09E613E2">
      <w:start w:val="1"/>
      <w:numFmt w:val="decimal"/>
      <w:lvlText w:val="%1)"/>
      <w:lvlJc w:val="left"/>
      <w:pPr>
        <w:ind w:left="1418" w:hanging="360"/>
      </w:pPr>
    </w:lvl>
    <w:lvl w:ilvl="1" w:tplc="3A6CB35E">
      <w:start w:val="1"/>
      <w:numFmt w:val="lowerLetter"/>
      <w:lvlText w:val="%2."/>
      <w:lvlJc w:val="left"/>
      <w:pPr>
        <w:ind w:left="2138" w:hanging="360"/>
      </w:pPr>
    </w:lvl>
    <w:lvl w:ilvl="2" w:tplc="BD5C293C">
      <w:start w:val="1"/>
      <w:numFmt w:val="lowerRoman"/>
      <w:lvlText w:val="%3."/>
      <w:lvlJc w:val="right"/>
      <w:pPr>
        <w:ind w:left="2858" w:hanging="180"/>
      </w:pPr>
    </w:lvl>
    <w:lvl w:ilvl="3" w:tplc="5BF2DBFE">
      <w:start w:val="1"/>
      <w:numFmt w:val="decimal"/>
      <w:lvlText w:val="%4."/>
      <w:lvlJc w:val="left"/>
      <w:pPr>
        <w:ind w:left="3578" w:hanging="360"/>
      </w:pPr>
    </w:lvl>
    <w:lvl w:ilvl="4" w:tplc="526089B0">
      <w:start w:val="1"/>
      <w:numFmt w:val="lowerLetter"/>
      <w:lvlText w:val="%5."/>
      <w:lvlJc w:val="left"/>
      <w:pPr>
        <w:ind w:left="4298" w:hanging="360"/>
      </w:pPr>
    </w:lvl>
    <w:lvl w:ilvl="5" w:tplc="A358D132">
      <w:start w:val="1"/>
      <w:numFmt w:val="lowerRoman"/>
      <w:lvlText w:val="%6."/>
      <w:lvlJc w:val="right"/>
      <w:pPr>
        <w:ind w:left="5018" w:hanging="180"/>
      </w:pPr>
    </w:lvl>
    <w:lvl w:ilvl="6" w:tplc="EC541546">
      <w:start w:val="1"/>
      <w:numFmt w:val="decimal"/>
      <w:lvlText w:val="%7."/>
      <w:lvlJc w:val="left"/>
      <w:pPr>
        <w:ind w:left="5738" w:hanging="360"/>
      </w:pPr>
    </w:lvl>
    <w:lvl w:ilvl="7" w:tplc="77E028B6">
      <w:start w:val="1"/>
      <w:numFmt w:val="lowerLetter"/>
      <w:lvlText w:val="%8."/>
      <w:lvlJc w:val="left"/>
      <w:pPr>
        <w:ind w:left="6458" w:hanging="360"/>
      </w:pPr>
    </w:lvl>
    <w:lvl w:ilvl="8" w:tplc="1F100DEE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62C84B5D"/>
    <w:multiLevelType w:val="hybridMultilevel"/>
    <w:tmpl w:val="F1087324"/>
    <w:lvl w:ilvl="0" w:tplc="BAB2BFF6">
      <w:start w:val="1"/>
      <w:numFmt w:val="decimal"/>
      <w:lvlText w:val="%1)"/>
      <w:lvlJc w:val="left"/>
      <w:pPr>
        <w:ind w:left="1429" w:hanging="360"/>
      </w:pPr>
    </w:lvl>
    <w:lvl w:ilvl="1" w:tplc="BB1249EC">
      <w:start w:val="1"/>
      <w:numFmt w:val="lowerLetter"/>
      <w:lvlText w:val="%2."/>
      <w:lvlJc w:val="left"/>
      <w:pPr>
        <w:ind w:left="2149" w:hanging="360"/>
      </w:pPr>
    </w:lvl>
    <w:lvl w:ilvl="2" w:tplc="31EEFF2A">
      <w:start w:val="1"/>
      <w:numFmt w:val="lowerRoman"/>
      <w:lvlText w:val="%3."/>
      <w:lvlJc w:val="right"/>
      <w:pPr>
        <w:ind w:left="2869" w:hanging="180"/>
      </w:pPr>
    </w:lvl>
    <w:lvl w:ilvl="3" w:tplc="B498ABE4">
      <w:start w:val="1"/>
      <w:numFmt w:val="decimal"/>
      <w:lvlText w:val="%4."/>
      <w:lvlJc w:val="left"/>
      <w:pPr>
        <w:ind w:left="3589" w:hanging="360"/>
      </w:pPr>
    </w:lvl>
    <w:lvl w:ilvl="4" w:tplc="E842F31C">
      <w:start w:val="1"/>
      <w:numFmt w:val="lowerLetter"/>
      <w:lvlText w:val="%5."/>
      <w:lvlJc w:val="left"/>
      <w:pPr>
        <w:ind w:left="4309" w:hanging="360"/>
      </w:pPr>
    </w:lvl>
    <w:lvl w:ilvl="5" w:tplc="11C2C3DE">
      <w:start w:val="1"/>
      <w:numFmt w:val="lowerRoman"/>
      <w:lvlText w:val="%6."/>
      <w:lvlJc w:val="right"/>
      <w:pPr>
        <w:ind w:left="5029" w:hanging="180"/>
      </w:pPr>
    </w:lvl>
    <w:lvl w:ilvl="6" w:tplc="C15EAE82">
      <w:start w:val="1"/>
      <w:numFmt w:val="decimal"/>
      <w:lvlText w:val="%7."/>
      <w:lvlJc w:val="left"/>
      <w:pPr>
        <w:ind w:left="5749" w:hanging="360"/>
      </w:pPr>
    </w:lvl>
    <w:lvl w:ilvl="7" w:tplc="518E394C">
      <w:start w:val="1"/>
      <w:numFmt w:val="lowerLetter"/>
      <w:lvlText w:val="%8."/>
      <w:lvlJc w:val="left"/>
      <w:pPr>
        <w:ind w:left="6469" w:hanging="360"/>
      </w:pPr>
    </w:lvl>
    <w:lvl w:ilvl="8" w:tplc="90C664CE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715612B"/>
    <w:multiLevelType w:val="hybridMultilevel"/>
    <w:tmpl w:val="D1346450"/>
    <w:lvl w:ilvl="0" w:tplc="D56C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D82C0E">
      <w:start w:val="1"/>
      <w:numFmt w:val="lowerLetter"/>
      <w:lvlText w:val="%2."/>
      <w:lvlJc w:val="left"/>
      <w:pPr>
        <w:ind w:left="1789" w:hanging="360"/>
      </w:pPr>
    </w:lvl>
    <w:lvl w:ilvl="2" w:tplc="6DB2ACA4">
      <w:start w:val="1"/>
      <w:numFmt w:val="lowerRoman"/>
      <w:lvlText w:val="%3."/>
      <w:lvlJc w:val="right"/>
      <w:pPr>
        <w:ind w:left="2509" w:hanging="180"/>
      </w:pPr>
    </w:lvl>
    <w:lvl w:ilvl="3" w:tplc="BBF8C246">
      <w:start w:val="1"/>
      <w:numFmt w:val="decimal"/>
      <w:lvlText w:val="%4."/>
      <w:lvlJc w:val="left"/>
      <w:pPr>
        <w:ind w:left="3229" w:hanging="360"/>
      </w:pPr>
    </w:lvl>
    <w:lvl w:ilvl="4" w:tplc="8BD016D2">
      <w:start w:val="1"/>
      <w:numFmt w:val="lowerLetter"/>
      <w:lvlText w:val="%5."/>
      <w:lvlJc w:val="left"/>
      <w:pPr>
        <w:ind w:left="3949" w:hanging="360"/>
      </w:pPr>
    </w:lvl>
    <w:lvl w:ilvl="5" w:tplc="C5F02310">
      <w:start w:val="1"/>
      <w:numFmt w:val="lowerRoman"/>
      <w:lvlText w:val="%6."/>
      <w:lvlJc w:val="right"/>
      <w:pPr>
        <w:ind w:left="4669" w:hanging="180"/>
      </w:pPr>
    </w:lvl>
    <w:lvl w:ilvl="6" w:tplc="6D166A88">
      <w:start w:val="1"/>
      <w:numFmt w:val="decimal"/>
      <w:lvlText w:val="%7."/>
      <w:lvlJc w:val="left"/>
      <w:pPr>
        <w:ind w:left="5389" w:hanging="360"/>
      </w:pPr>
    </w:lvl>
    <w:lvl w:ilvl="7" w:tplc="3F368E40">
      <w:start w:val="1"/>
      <w:numFmt w:val="lowerLetter"/>
      <w:lvlText w:val="%8."/>
      <w:lvlJc w:val="left"/>
      <w:pPr>
        <w:ind w:left="6109" w:hanging="360"/>
      </w:pPr>
    </w:lvl>
    <w:lvl w:ilvl="8" w:tplc="CB52C7A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E651B5"/>
    <w:multiLevelType w:val="hybridMultilevel"/>
    <w:tmpl w:val="97B6AB6C"/>
    <w:lvl w:ilvl="0" w:tplc="F800DCA8">
      <w:start w:val="1"/>
      <w:numFmt w:val="decimal"/>
      <w:lvlText w:val="%1."/>
      <w:lvlJc w:val="left"/>
      <w:pPr>
        <w:ind w:left="1418" w:hanging="360"/>
      </w:pPr>
    </w:lvl>
    <w:lvl w:ilvl="1" w:tplc="D8DAD81E">
      <w:start w:val="1"/>
      <w:numFmt w:val="lowerLetter"/>
      <w:lvlText w:val="%2."/>
      <w:lvlJc w:val="left"/>
      <w:pPr>
        <w:ind w:left="2138" w:hanging="360"/>
      </w:pPr>
    </w:lvl>
    <w:lvl w:ilvl="2" w:tplc="9988801A">
      <w:start w:val="1"/>
      <w:numFmt w:val="lowerRoman"/>
      <w:lvlText w:val="%3."/>
      <w:lvlJc w:val="right"/>
      <w:pPr>
        <w:ind w:left="2858" w:hanging="180"/>
      </w:pPr>
    </w:lvl>
    <w:lvl w:ilvl="3" w:tplc="D1AE95D6">
      <w:start w:val="1"/>
      <w:numFmt w:val="decimal"/>
      <w:lvlText w:val="%4."/>
      <w:lvlJc w:val="left"/>
      <w:pPr>
        <w:ind w:left="3578" w:hanging="360"/>
      </w:pPr>
    </w:lvl>
    <w:lvl w:ilvl="4" w:tplc="9C0AD23A">
      <w:start w:val="1"/>
      <w:numFmt w:val="lowerLetter"/>
      <w:lvlText w:val="%5."/>
      <w:lvlJc w:val="left"/>
      <w:pPr>
        <w:ind w:left="4298" w:hanging="360"/>
      </w:pPr>
    </w:lvl>
    <w:lvl w:ilvl="5" w:tplc="7EA616F8">
      <w:start w:val="1"/>
      <w:numFmt w:val="lowerRoman"/>
      <w:lvlText w:val="%6."/>
      <w:lvlJc w:val="right"/>
      <w:pPr>
        <w:ind w:left="5018" w:hanging="180"/>
      </w:pPr>
    </w:lvl>
    <w:lvl w:ilvl="6" w:tplc="95CC6034">
      <w:start w:val="1"/>
      <w:numFmt w:val="decimal"/>
      <w:lvlText w:val="%7."/>
      <w:lvlJc w:val="left"/>
      <w:pPr>
        <w:ind w:left="5738" w:hanging="360"/>
      </w:pPr>
    </w:lvl>
    <w:lvl w:ilvl="7" w:tplc="263888BA">
      <w:start w:val="1"/>
      <w:numFmt w:val="lowerLetter"/>
      <w:lvlText w:val="%8."/>
      <w:lvlJc w:val="left"/>
      <w:pPr>
        <w:ind w:left="6458" w:hanging="360"/>
      </w:pPr>
    </w:lvl>
    <w:lvl w:ilvl="8" w:tplc="EE385E9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B9"/>
    <w:rsid w:val="000E3AF9"/>
    <w:rsid w:val="001039BC"/>
    <w:rsid w:val="00166449"/>
    <w:rsid w:val="00191245"/>
    <w:rsid w:val="004A49B9"/>
    <w:rsid w:val="00552CCE"/>
    <w:rsid w:val="00644405"/>
    <w:rsid w:val="00740E5F"/>
    <w:rsid w:val="00753687"/>
    <w:rsid w:val="008179DD"/>
    <w:rsid w:val="00847141"/>
    <w:rsid w:val="008F70AD"/>
    <w:rsid w:val="009236C8"/>
    <w:rsid w:val="009621E7"/>
    <w:rsid w:val="00B74A57"/>
    <w:rsid w:val="00D22A7A"/>
    <w:rsid w:val="00E84CCA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"/>
    <w:basedOn w:val="a"/>
    <w:pPr>
      <w:widowControl/>
      <w:spacing w:after="160" w:line="240" w:lineRule="exact"/>
      <w:ind w:firstLine="0"/>
      <w:jc w:val="left"/>
    </w:pPr>
    <w:rPr>
      <w:rFonts w:ascii="Verdana" w:hAnsi="Verdana"/>
      <w:color w:val="auto"/>
      <w:lang w:val="en-US" w:eastAsia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"/>
    <w:basedOn w:val="a"/>
    <w:pPr>
      <w:widowControl/>
      <w:spacing w:after="160" w:line="240" w:lineRule="exact"/>
      <w:ind w:firstLine="0"/>
      <w:jc w:val="left"/>
    </w:pPr>
    <w:rPr>
      <w:rFonts w:ascii="Verdana" w:hAnsi="Verdana"/>
      <w:color w:val="auto"/>
      <w:lang w:val="en-US" w:eastAsia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RN34 (Серегина 123)</cp:lastModifiedBy>
  <cp:revision>10</cp:revision>
  <cp:lastPrinted>2026-05-14T01:23:00Z</cp:lastPrinted>
  <dcterms:created xsi:type="dcterms:W3CDTF">2026-05-12T03:19:00Z</dcterms:created>
  <dcterms:modified xsi:type="dcterms:W3CDTF">2026-05-14T02:52:00Z</dcterms:modified>
</cp:coreProperties>
</file>