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ED1" w:rsidRDefault="00A17ED1" w:rsidP="004F4F59">
      <w:pPr>
        <w:widowControl w:val="0"/>
        <w:shd w:val="clear" w:color="auto" w:fill="FFFFFF"/>
        <w:jc w:val="center"/>
        <w:rPr>
          <w:sz w:val="2"/>
          <w:szCs w:val="2"/>
        </w:rPr>
      </w:pPr>
      <w:bookmarkStart w:id="0" w:name="OLE_LINK3"/>
    </w:p>
    <w:p w:rsidR="00A17ED1" w:rsidRDefault="00A17ED1" w:rsidP="004F4F59">
      <w:pPr>
        <w:widowControl w:val="0"/>
        <w:shd w:val="clear" w:color="auto" w:fill="FFFFFF"/>
        <w:jc w:val="center"/>
        <w:rPr>
          <w:sz w:val="2"/>
          <w:szCs w:val="2"/>
        </w:rPr>
      </w:pPr>
    </w:p>
    <w:p w:rsidR="00A17ED1" w:rsidRDefault="00A17ED1" w:rsidP="004F4F59">
      <w:pPr>
        <w:widowControl w:val="0"/>
        <w:shd w:val="clear" w:color="auto" w:fill="FFFFFF"/>
        <w:jc w:val="center"/>
        <w:rPr>
          <w:sz w:val="2"/>
          <w:szCs w:val="2"/>
        </w:rPr>
      </w:pPr>
    </w:p>
    <w:p w:rsidR="00A17ED1" w:rsidRDefault="00A17ED1" w:rsidP="004F4F59">
      <w:pPr>
        <w:widowControl w:val="0"/>
        <w:shd w:val="clear" w:color="auto" w:fill="FFFFFF"/>
        <w:jc w:val="center"/>
        <w:rPr>
          <w:sz w:val="2"/>
          <w:szCs w:val="2"/>
        </w:rPr>
      </w:pPr>
    </w:p>
    <w:p w:rsidR="00A17ED1" w:rsidRDefault="00A17ED1" w:rsidP="004F4F59">
      <w:pPr>
        <w:widowControl w:val="0"/>
        <w:shd w:val="clear" w:color="auto" w:fill="FFFFFF"/>
        <w:jc w:val="center"/>
        <w:rPr>
          <w:sz w:val="2"/>
          <w:szCs w:val="2"/>
        </w:rPr>
      </w:pPr>
    </w:p>
    <w:p w:rsidR="00A17ED1" w:rsidRDefault="00A17ED1" w:rsidP="004F4F59">
      <w:pPr>
        <w:widowControl w:val="0"/>
        <w:shd w:val="clear" w:color="auto" w:fill="FFFFFF"/>
        <w:jc w:val="center"/>
        <w:rPr>
          <w:sz w:val="2"/>
          <w:szCs w:val="2"/>
        </w:rPr>
      </w:pPr>
    </w:p>
    <w:p w:rsidR="00A17ED1" w:rsidRDefault="00A17ED1" w:rsidP="004F4F59">
      <w:pPr>
        <w:widowControl w:val="0"/>
        <w:shd w:val="clear" w:color="auto" w:fill="FFFFFF"/>
        <w:jc w:val="center"/>
        <w:rPr>
          <w:sz w:val="2"/>
          <w:szCs w:val="2"/>
        </w:rPr>
      </w:pPr>
    </w:p>
    <w:p w:rsidR="00A17ED1" w:rsidRDefault="00A17ED1" w:rsidP="004F4F59">
      <w:pPr>
        <w:widowControl w:val="0"/>
        <w:shd w:val="clear" w:color="auto" w:fill="FFFFFF"/>
        <w:jc w:val="center"/>
        <w:rPr>
          <w:sz w:val="2"/>
          <w:szCs w:val="2"/>
        </w:rPr>
      </w:pPr>
    </w:p>
    <w:p w:rsidR="00A17ED1" w:rsidRPr="00C5239D" w:rsidRDefault="00A17ED1" w:rsidP="004F4F59">
      <w:pPr>
        <w:widowControl w:val="0"/>
        <w:shd w:val="clear" w:color="auto" w:fill="FFFFFF"/>
        <w:jc w:val="center"/>
        <w:rPr>
          <w:b/>
          <w:spacing w:val="-11"/>
          <w:sz w:val="2"/>
          <w:szCs w:val="2"/>
        </w:rPr>
      </w:pPr>
    </w:p>
    <w:bookmarkEnd w:id="0"/>
    <w:p w:rsidR="003F00C6" w:rsidRPr="003F00C6" w:rsidRDefault="006F4EFA" w:rsidP="004F4F5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r w:rsidRPr="003F00C6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79057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0C6" w:rsidRPr="003F00C6" w:rsidRDefault="003F00C6" w:rsidP="004F4F5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p w:rsidR="003F00C6" w:rsidRPr="003F00C6" w:rsidRDefault="003F00C6" w:rsidP="004F4F5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p w:rsidR="003F00C6" w:rsidRPr="003F00C6" w:rsidRDefault="003F00C6" w:rsidP="004F4F5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p w:rsidR="003F00C6" w:rsidRPr="003F00C6" w:rsidRDefault="003F00C6" w:rsidP="004F4F5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p w:rsidR="003F00C6" w:rsidRPr="003F00C6" w:rsidRDefault="003F00C6" w:rsidP="004F4F5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p w:rsidR="003F00C6" w:rsidRPr="003F00C6" w:rsidRDefault="003F00C6" w:rsidP="004F4F5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p w:rsidR="003F00C6" w:rsidRPr="003F00C6" w:rsidRDefault="003F00C6" w:rsidP="004F4F5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p w:rsidR="003F00C6" w:rsidRPr="003F00C6" w:rsidRDefault="003F00C6" w:rsidP="004F4F5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-11"/>
          <w:sz w:val="2"/>
          <w:szCs w:val="2"/>
        </w:rPr>
      </w:pPr>
    </w:p>
    <w:p w:rsidR="003F00C6" w:rsidRPr="003F00C6" w:rsidRDefault="003F00C6" w:rsidP="004F4F5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11"/>
          <w:sz w:val="2"/>
          <w:szCs w:val="2"/>
        </w:rPr>
      </w:pPr>
      <w:r w:rsidRPr="003F00C6">
        <w:rPr>
          <w:b/>
          <w:bCs/>
          <w:spacing w:val="-11"/>
          <w:sz w:val="33"/>
          <w:szCs w:val="33"/>
        </w:rPr>
        <w:t>ПРАВИТЕЛЬСТВО ЗАБАЙКАЛЬСКОГО КРАЯ</w:t>
      </w:r>
    </w:p>
    <w:p w:rsidR="003F00C6" w:rsidRPr="003F00C6" w:rsidRDefault="003F00C6" w:rsidP="004F4F5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11"/>
          <w:sz w:val="2"/>
          <w:szCs w:val="2"/>
        </w:rPr>
      </w:pPr>
    </w:p>
    <w:p w:rsidR="003F00C6" w:rsidRPr="003F00C6" w:rsidRDefault="003F00C6" w:rsidP="004F4F5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11"/>
          <w:sz w:val="2"/>
          <w:szCs w:val="2"/>
        </w:rPr>
      </w:pPr>
    </w:p>
    <w:p w:rsidR="003F00C6" w:rsidRPr="003F00C6" w:rsidRDefault="003F00C6" w:rsidP="004F4F5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11"/>
          <w:sz w:val="2"/>
          <w:szCs w:val="2"/>
        </w:rPr>
      </w:pPr>
    </w:p>
    <w:p w:rsidR="003F00C6" w:rsidRPr="003F00C6" w:rsidRDefault="003F00C6" w:rsidP="004F4F5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11"/>
          <w:sz w:val="2"/>
          <w:szCs w:val="2"/>
        </w:rPr>
      </w:pPr>
    </w:p>
    <w:p w:rsidR="003F00C6" w:rsidRPr="003F00C6" w:rsidRDefault="003F00C6" w:rsidP="004F4F5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"/>
          <w:szCs w:val="2"/>
        </w:rPr>
      </w:pPr>
    </w:p>
    <w:p w:rsidR="003F00C6" w:rsidRPr="003F00C6" w:rsidRDefault="003F00C6" w:rsidP="004F4F5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pacing w:val="-14"/>
          <w:sz w:val="20"/>
          <w:szCs w:val="20"/>
        </w:rPr>
      </w:pPr>
      <w:r w:rsidRPr="003F00C6">
        <w:rPr>
          <w:spacing w:val="-14"/>
          <w:sz w:val="35"/>
          <w:szCs w:val="35"/>
        </w:rPr>
        <w:t>ПОСТАНОВЛЕНИЕ</w:t>
      </w:r>
    </w:p>
    <w:p w:rsidR="003F00C6" w:rsidRPr="003F00C6" w:rsidRDefault="003F00C6" w:rsidP="004F4F59">
      <w:pPr>
        <w:widowControl w:val="0"/>
        <w:autoSpaceDE w:val="0"/>
        <w:autoSpaceDN w:val="0"/>
        <w:adjustRightInd w:val="0"/>
        <w:jc w:val="center"/>
        <w:rPr>
          <w:spacing w:val="-6"/>
          <w:sz w:val="35"/>
          <w:szCs w:val="35"/>
        </w:rPr>
      </w:pPr>
    </w:p>
    <w:p w:rsidR="003F00C6" w:rsidRPr="003F00C6" w:rsidRDefault="003F00C6" w:rsidP="004F4F5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F00C6">
        <w:rPr>
          <w:spacing w:val="-6"/>
          <w:sz w:val="35"/>
          <w:szCs w:val="35"/>
        </w:rPr>
        <w:t>г. Чита</w:t>
      </w:r>
    </w:p>
    <w:p w:rsidR="003F00C6" w:rsidRPr="00F66FB3" w:rsidRDefault="003F00C6" w:rsidP="004F4F59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F0B87" w:rsidRPr="00F66FB3" w:rsidRDefault="007F0B87" w:rsidP="004F4F59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BD65F1" w:rsidRDefault="00BD65F1" w:rsidP="00F66FB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некоторых вопросах осуществления контроля за поступлением</w:t>
      </w:r>
      <w:r>
        <w:rPr>
          <w:b/>
          <w:bCs/>
          <w:sz w:val="28"/>
          <w:szCs w:val="28"/>
        </w:rPr>
        <w:br/>
        <w:t>на государственную гражданскую службу Забайкальского края</w:t>
      </w:r>
      <w:r>
        <w:rPr>
          <w:b/>
          <w:bCs/>
          <w:sz w:val="28"/>
          <w:szCs w:val="28"/>
        </w:rPr>
        <w:br/>
        <w:t>и замещением должностей государственной гражданской</w:t>
      </w:r>
      <w:r>
        <w:rPr>
          <w:b/>
          <w:bCs/>
          <w:sz w:val="28"/>
          <w:szCs w:val="28"/>
        </w:rPr>
        <w:br/>
        <w:t>службы Забайкальского края</w:t>
      </w:r>
    </w:p>
    <w:p w:rsidR="00BD65F1" w:rsidRDefault="00BD65F1" w:rsidP="00F66FB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_GoBack"/>
      <w:bookmarkEnd w:id="1"/>
    </w:p>
    <w:p w:rsidR="00BD65F1" w:rsidRDefault="00BD65F1" w:rsidP="00F66FB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74C9" w:rsidRDefault="00F774C9" w:rsidP="00502D7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соответствии со статьями 12 и 67 Федерального закона от 27 июля</w:t>
      </w:r>
      <w:r>
        <w:rPr>
          <w:sz w:val="28"/>
          <w:szCs w:val="28"/>
        </w:rPr>
        <w:br/>
        <w:t>2004 года № 79-ФЗ «О государственной гражданской службе Российской Федерации», статьей 17 Закона Забайкальского края от 4 июля 2008 года</w:t>
      </w:r>
      <w:r>
        <w:rPr>
          <w:sz w:val="28"/>
          <w:szCs w:val="28"/>
        </w:rPr>
        <w:br/>
        <w:t>№ 21-ЗЗК «О государственной гражданской службе Забайкальского края»,</w:t>
      </w:r>
      <w:r>
        <w:t xml:space="preserve"> </w:t>
      </w:r>
      <w:r>
        <w:rPr>
          <w:sz w:val="28"/>
          <w:szCs w:val="28"/>
        </w:rPr>
        <w:t>подпунктом 13.4.2 подпункта 13.4 пункта 13 Положения об Администрации Губернатора Забайкальского края, утвержденного постановлением Правительства Забайкальского края от 22 августа 2017 года № 367, в целях осуществления контроля за соблюдением законодательства</w:t>
      </w:r>
      <w:r w:rsidR="00502D7E">
        <w:rPr>
          <w:sz w:val="28"/>
          <w:szCs w:val="28"/>
        </w:rPr>
        <w:t xml:space="preserve"> </w:t>
      </w:r>
      <w:r w:rsidR="00502D7E">
        <w:rPr>
          <w:sz w:val="28"/>
          <w:szCs w:val="28"/>
        </w:rPr>
        <w:br/>
      </w:r>
      <w:r>
        <w:rPr>
          <w:sz w:val="28"/>
          <w:szCs w:val="28"/>
        </w:rPr>
        <w:t xml:space="preserve">о государственной гражданской службе </w:t>
      </w:r>
      <w:r>
        <w:rPr>
          <w:color w:val="000000"/>
          <w:sz w:val="28"/>
          <w:szCs w:val="28"/>
        </w:rPr>
        <w:t xml:space="preserve">Правительство Забайкальского края </w:t>
      </w:r>
      <w:r>
        <w:rPr>
          <w:b/>
          <w:color w:val="000000"/>
          <w:spacing w:val="20"/>
          <w:sz w:val="28"/>
          <w:szCs w:val="28"/>
        </w:rPr>
        <w:t>постановляет</w:t>
      </w:r>
      <w:r>
        <w:rPr>
          <w:color w:val="000000"/>
          <w:sz w:val="28"/>
          <w:szCs w:val="28"/>
        </w:rPr>
        <w:t>:</w:t>
      </w:r>
    </w:p>
    <w:p w:rsidR="00F774C9" w:rsidRDefault="00F774C9" w:rsidP="00502D7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F774C9" w:rsidRDefault="00502D7E" w:rsidP="00502D7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5439B9">
        <w:rPr>
          <w:sz w:val="28"/>
          <w:szCs w:val="28"/>
        </w:rPr>
        <w:t>Руководители</w:t>
      </w:r>
      <w:r w:rsidR="00F774C9">
        <w:rPr>
          <w:sz w:val="28"/>
          <w:szCs w:val="28"/>
        </w:rPr>
        <w:t xml:space="preserve"> органов государственной власти Забайкальского края, иных государственных органов Забайкальского края (далее – государственные органы) при подготовке ко второму этапу конкурса</w:t>
      </w:r>
      <w:r w:rsidR="00F774C9">
        <w:rPr>
          <w:sz w:val="28"/>
          <w:szCs w:val="28"/>
        </w:rPr>
        <w:br/>
        <w:t>на замещение вакантной должности государственной гражданской службы Забайкальского края (далее – гражданской службы), конкурса на включение</w:t>
      </w:r>
      <w:r w:rsidR="00F774C9">
        <w:rPr>
          <w:sz w:val="28"/>
          <w:szCs w:val="28"/>
        </w:rPr>
        <w:br/>
        <w:t>в кадровый резерв государственного органа (далее – конкурсы)</w:t>
      </w:r>
      <w:r w:rsidR="00F774C9">
        <w:rPr>
          <w:sz w:val="28"/>
          <w:szCs w:val="28"/>
        </w:rPr>
        <w:br/>
        <w:t xml:space="preserve">не позднее 3 календарных дней после дня завершения приема документов для участия в конкурсе, а также до назначения гражданина, государственного гражданского служащего Забайкальского края (далее – гражданский служащий) на должность гражданской службы </w:t>
      </w:r>
      <w:r w:rsidR="001F2F70">
        <w:rPr>
          <w:sz w:val="28"/>
          <w:szCs w:val="28"/>
        </w:rPr>
        <w:t xml:space="preserve">(далее вместе – претенденты на замещение должностей гражданской службы) </w:t>
      </w:r>
      <w:r w:rsidR="00F774C9">
        <w:rPr>
          <w:sz w:val="28"/>
          <w:szCs w:val="28"/>
        </w:rPr>
        <w:t>без проведения конкурса,</w:t>
      </w:r>
      <w:r w:rsidR="00F774C9">
        <w:rPr>
          <w:sz w:val="28"/>
          <w:szCs w:val="28"/>
        </w:rPr>
        <w:br/>
        <w:t>в том числе из кадрового резерва государственного органа, либо</w:t>
      </w:r>
      <w:r w:rsidR="00F774C9">
        <w:rPr>
          <w:sz w:val="28"/>
          <w:szCs w:val="28"/>
        </w:rPr>
        <w:br/>
        <w:t>на период отсутствия гражданского служащего, за которым в соответствии</w:t>
      </w:r>
      <w:r w:rsidR="00F774C9">
        <w:rPr>
          <w:sz w:val="28"/>
          <w:szCs w:val="28"/>
        </w:rPr>
        <w:br/>
        <w:t xml:space="preserve">с федеральным законодательством сохраняется должность, либо при сокращении должностей гражданской службы или упразднении государственного органа в случае предоставления гражданскому служащему, </w:t>
      </w:r>
      <w:r w:rsidR="00F774C9">
        <w:rPr>
          <w:sz w:val="28"/>
          <w:szCs w:val="28"/>
        </w:rPr>
        <w:lastRenderedPageBreak/>
        <w:t>замещающему сокращаемую должность гражданской службы</w:t>
      </w:r>
      <w:r>
        <w:rPr>
          <w:sz w:val="28"/>
          <w:szCs w:val="28"/>
        </w:rPr>
        <w:t xml:space="preserve"> </w:t>
      </w:r>
      <w:r w:rsidR="001F2F70">
        <w:rPr>
          <w:sz w:val="28"/>
          <w:szCs w:val="28"/>
        </w:rPr>
        <w:br/>
      </w:r>
      <w:r w:rsidR="00F774C9">
        <w:rPr>
          <w:sz w:val="28"/>
          <w:szCs w:val="28"/>
        </w:rPr>
        <w:t>в государственном органе или должность гражданской службы</w:t>
      </w:r>
      <w:r w:rsidR="001F2F70">
        <w:rPr>
          <w:sz w:val="28"/>
          <w:szCs w:val="28"/>
        </w:rPr>
        <w:t xml:space="preserve"> </w:t>
      </w:r>
      <w:r w:rsidR="001F2F70">
        <w:rPr>
          <w:sz w:val="28"/>
          <w:szCs w:val="28"/>
        </w:rPr>
        <w:br/>
      </w:r>
      <w:r w:rsidR="00F774C9">
        <w:rPr>
          <w:sz w:val="28"/>
          <w:szCs w:val="28"/>
        </w:rPr>
        <w:t>в упраздняемом государственном органе, с его письменного согласия иной должности гражданской службы обеспечи</w:t>
      </w:r>
      <w:r w:rsidR="005439B9">
        <w:rPr>
          <w:sz w:val="28"/>
          <w:szCs w:val="28"/>
        </w:rPr>
        <w:t>вают</w:t>
      </w:r>
      <w:r w:rsidR="00F774C9">
        <w:rPr>
          <w:sz w:val="28"/>
          <w:szCs w:val="28"/>
        </w:rPr>
        <w:t xml:space="preserve"> направление в управление государственной службы и кадровой политики Губернатора Забайкальского края созданных с помощью средств сканирования электронных образов:</w:t>
      </w:r>
    </w:p>
    <w:p w:rsidR="00F774C9" w:rsidRDefault="00F774C9" w:rsidP="00502D7E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02D7E">
        <w:rPr>
          <w:sz w:val="28"/>
          <w:szCs w:val="28"/>
        </w:rPr>
        <w:tab/>
      </w:r>
      <w:r>
        <w:rPr>
          <w:sz w:val="28"/>
          <w:szCs w:val="28"/>
        </w:rPr>
        <w:t xml:space="preserve">заполненной и подписанной </w:t>
      </w:r>
      <w:r w:rsidR="001F2F70">
        <w:rPr>
          <w:sz w:val="28"/>
          <w:szCs w:val="28"/>
        </w:rPr>
        <w:t xml:space="preserve">претендентом на замещение должности гражданской службы </w:t>
      </w:r>
      <w:r>
        <w:rPr>
          <w:sz w:val="28"/>
          <w:szCs w:val="28"/>
        </w:rPr>
        <w:t>и надлежащим образом заверенной работником подразделения государственного органа по вопросам государственной службы и кадров анкеты по форме, предусмотренной Указом Президента Российской Федерации от 10 октября 2024 года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</w:t>
      </w:r>
      <w:r w:rsidR="001F2F70">
        <w:rPr>
          <w:sz w:val="28"/>
          <w:szCs w:val="28"/>
        </w:rPr>
        <w:t xml:space="preserve"> </w:t>
      </w:r>
      <w:r>
        <w:rPr>
          <w:sz w:val="28"/>
          <w:szCs w:val="28"/>
        </w:rPr>
        <w:t>и их актуализации», с фотографией;</w:t>
      </w:r>
    </w:p>
    <w:p w:rsidR="00F774C9" w:rsidRDefault="00F774C9" w:rsidP="00502D7E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02D7E">
        <w:rPr>
          <w:sz w:val="28"/>
          <w:szCs w:val="28"/>
        </w:rPr>
        <w:tab/>
      </w:r>
      <w:r>
        <w:rPr>
          <w:sz w:val="28"/>
          <w:szCs w:val="28"/>
        </w:rPr>
        <w:t>должностного регламента по соответствующей должности</w:t>
      </w:r>
      <w:r w:rsidR="005439B9" w:rsidRPr="005439B9">
        <w:rPr>
          <w:sz w:val="28"/>
          <w:szCs w:val="28"/>
        </w:rPr>
        <w:t xml:space="preserve"> </w:t>
      </w:r>
      <w:r w:rsidR="005439B9">
        <w:rPr>
          <w:sz w:val="28"/>
          <w:szCs w:val="28"/>
        </w:rPr>
        <w:t>гражданской службы</w:t>
      </w:r>
      <w:r>
        <w:rPr>
          <w:sz w:val="28"/>
          <w:szCs w:val="28"/>
        </w:rPr>
        <w:t>, утвержденного руководителем государственного органа;</w:t>
      </w:r>
    </w:p>
    <w:p w:rsidR="00F774C9" w:rsidRDefault="00502D7E" w:rsidP="00502D7E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r w:rsidR="00F774C9">
        <w:rPr>
          <w:sz w:val="28"/>
          <w:szCs w:val="28"/>
        </w:rPr>
        <w:t>документов</w:t>
      </w:r>
      <w:r w:rsidR="005439B9" w:rsidRPr="005439B9">
        <w:rPr>
          <w:sz w:val="28"/>
          <w:szCs w:val="28"/>
        </w:rPr>
        <w:t xml:space="preserve"> </w:t>
      </w:r>
      <w:r w:rsidR="001F2F70">
        <w:rPr>
          <w:sz w:val="28"/>
          <w:szCs w:val="28"/>
        </w:rPr>
        <w:t>претендента на замещение должности гражданской службы</w:t>
      </w:r>
      <w:r w:rsidR="00F774C9">
        <w:rPr>
          <w:sz w:val="28"/>
          <w:szCs w:val="28"/>
        </w:rPr>
        <w:t>, подтверждающих необходимое профессиональное образование, квалификацию;</w:t>
      </w:r>
    </w:p>
    <w:p w:rsidR="00F774C9" w:rsidRDefault="00502D7E" w:rsidP="00502D7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</w:r>
      <w:r w:rsidR="00F774C9">
        <w:rPr>
          <w:sz w:val="28"/>
          <w:szCs w:val="28"/>
        </w:rPr>
        <w:t xml:space="preserve">приказа о включении </w:t>
      </w:r>
      <w:r w:rsidR="001F2F70">
        <w:rPr>
          <w:sz w:val="28"/>
          <w:szCs w:val="28"/>
        </w:rPr>
        <w:t xml:space="preserve">претендента на замещение должности гражданской службы </w:t>
      </w:r>
      <w:r w:rsidR="00F774C9">
        <w:rPr>
          <w:sz w:val="28"/>
          <w:szCs w:val="28"/>
        </w:rPr>
        <w:t>в кадровый резерв государственного органа либо выписки</w:t>
      </w:r>
      <w:r w:rsidR="001F2F70">
        <w:rPr>
          <w:sz w:val="28"/>
          <w:szCs w:val="28"/>
        </w:rPr>
        <w:t xml:space="preserve"> </w:t>
      </w:r>
      <w:r w:rsidR="00F774C9">
        <w:rPr>
          <w:sz w:val="28"/>
          <w:szCs w:val="28"/>
        </w:rPr>
        <w:t>из соответствующего приказа в случае назначения на должность гражданской службы из кадрового резерва государственного органа;</w:t>
      </w:r>
    </w:p>
    <w:p w:rsidR="00F774C9" w:rsidRDefault="00502D7E" w:rsidP="00502D7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</w:r>
      <w:r w:rsidR="00F774C9">
        <w:rPr>
          <w:sz w:val="28"/>
          <w:szCs w:val="28"/>
        </w:rPr>
        <w:t>приказа о замещении соответствующей должности гражданской службы без проведения конкурса в случае принятия такого решения</w:t>
      </w:r>
      <w:r w:rsidR="00F774C9">
        <w:rPr>
          <w:sz w:val="28"/>
          <w:szCs w:val="28"/>
        </w:rPr>
        <w:br/>
        <w:t xml:space="preserve">на основании статьи 2 Федерального закона от 4 ноября 2022 года № 424-ФЗ </w:t>
      </w:r>
      <w:r w:rsidR="00F774C9">
        <w:rPr>
          <w:sz w:val="28"/>
          <w:szCs w:val="28"/>
        </w:rPr>
        <w:br/>
        <w:t>«О внесении изменений в статьи 22 и 25</w:t>
      </w:r>
      <w:r w:rsidR="00F774C9">
        <w:rPr>
          <w:sz w:val="28"/>
          <w:szCs w:val="28"/>
          <w:vertAlign w:val="superscript"/>
        </w:rPr>
        <w:t>1</w:t>
      </w:r>
      <w:r w:rsidR="00F774C9">
        <w:rPr>
          <w:sz w:val="28"/>
          <w:szCs w:val="28"/>
        </w:rPr>
        <w:t xml:space="preserve"> Федерального закона </w:t>
      </w:r>
      <w:r w:rsidR="00F774C9">
        <w:rPr>
          <w:sz w:val="28"/>
          <w:szCs w:val="28"/>
        </w:rPr>
        <w:br/>
        <w:t>«О государственной гражданской службе Российской Федерации»;</w:t>
      </w:r>
    </w:p>
    <w:p w:rsidR="00F774C9" w:rsidRDefault="00502D7E" w:rsidP="00502D7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>
        <w:rPr>
          <w:sz w:val="28"/>
          <w:szCs w:val="28"/>
        </w:rPr>
        <w:tab/>
      </w:r>
      <w:r w:rsidR="00F774C9">
        <w:rPr>
          <w:sz w:val="28"/>
          <w:szCs w:val="28"/>
        </w:rPr>
        <w:t>документ</w:t>
      </w:r>
      <w:r w:rsidR="005439B9">
        <w:rPr>
          <w:sz w:val="28"/>
          <w:szCs w:val="28"/>
        </w:rPr>
        <w:t>ов</w:t>
      </w:r>
      <w:r w:rsidR="00F774C9">
        <w:rPr>
          <w:sz w:val="28"/>
          <w:szCs w:val="28"/>
        </w:rPr>
        <w:t>, предусмотренны</w:t>
      </w:r>
      <w:r w:rsidR="005439B9">
        <w:rPr>
          <w:sz w:val="28"/>
          <w:szCs w:val="28"/>
        </w:rPr>
        <w:t>х</w:t>
      </w:r>
      <w:r w:rsidR="00F774C9">
        <w:rPr>
          <w:sz w:val="28"/>
          <w:szCs w:val="28"/>
        </w:rPr>
        <w:t xml:space="preserve"> в случаях, указанных в части 3</w:t>
      </w:r>
      <w:r w:rsidR="00F774C9">
        <w:rPr>
          <w:sz w:val="28"/>
          <w:szCs w:val="28"/>
        </w:rPr>
        <w:br/>
        <w:t>статьи 22 и пункте 2 части 4 статьи 25 Федерального закона от 27 июля</w:t>
      </w:r>
      <w:r w:rsidR="00F774C9">
        <w:rPr>
          <w:sz w:val="28"/>
          <w:szCs w:val="28"/>
        </w:rPr>
        <w:br/>
        <w:t>2004 года № 79-ФЗ «О государственной гражданской службе Российской Федерации».</w:t>
      </w:r>
    </w:p>
    <w:p w:rsidR="00F774C9" w:rsidRDefault="00502D7E" w:rsidP="00502D7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F774C9">
        <w:rPr>
          <w:sz w:val="28"/>
          <w:szCs w:val="28"/>
        </w:rPr>
        <w:t>Управлени</w:t>
      </w:r>
      <w:r w:rsidR="005439B9">
        <w:rPr>
          <w:sz w:val="28"/>
          <w:szCs w:val="28"/>
        </w:rPr>
        <w:t>е</w:t>
      </w:r>
      <w:r w:rsidR="00F774C9">
        <w:rPr>
          <w:sz w:val="28"/>
          <w:szCs w:val="28"/>
        </w:rPr>
        <w:t xml:space="preserve"> государственной службы и кадровой политики Губернатора Забайкальского края на основании представленных</w:t>
      </w:r>
      <w:r w:rsidR="00F774C9">
        <w:rPr>
          <w:sz w:val="28"/>
          <w:szCs w:val="28"/>
        </w:rPr>
        <w:br/>
        <w:t xml:space="preserve">в соответствии с пунктом 1 настоящего постановления документов </w:t>
      </w:r>
      <w:r w:rsidR="001F2F70">
        <w:rPr>
          <w:sz w:val="28"/>
          <w:szCs w:val="28"/>
        </w:rPr>
        <w:t>осуществляет</w:t>
      </w:r>
      <w:r w:rsidR="00F774C9">
        <w:rPr>
          <w:sz w:val="28"/>
          <w:szCs w:val="28"/>
        </w:rPr>
        <w:t>:</w:t>
      </w:r>
    </w:p>
    <w:p w:rsidR="00F774C9" w:rsidRDefault="00F774C9" w:rsidP="00502D7E">
      <w:pPr>
        <w:widowControl w:val="0"/>
        <w:tabs>
          <w:tab w:val="left" w:pos="993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 w:rsidR="001F2F70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 соблюдением квалификационных требований к уровню профессионального образования, стажу гражданской службы или работы по специальности, направлению подготовки, профессиональному уровню, которые необходимы для замещения должностей гражданской службы, </w:t>
      </w:r>
      <w:r w:rsidR="001F2F70">
        <w:rPr>
          <w:sz w:val="28"/>
          <w:szCs w:val="28"/>
        </w:rPr>
        <w:br/>
      </w:r>
      <w:r>
        <w:rPr>
          <w:sz w:val="28"/>
          <w:szCs w:val="28"/>
        </w:rPr>
        <w:t>а также в случаях, предусмотренных законодательством, проведение проверки достоверности отдельных сведений, представленных претендентами</w:t>
      </w:r>
      <w:r>
        <w:t xml:space="preserve"> </w:t>
      </w:r>
      <w:r>
        <w:rPr>
          <w:sz w:val="28"/>
          <w:szCs w:val="28"/>
        </w:rPr>
        <w:t>на замещение должност</w:t>
      </w:r>
      <w:r w:rsidR="001F2F70">
        <w:rPr>
          <w:sz w:val="28"/>
          <w:szCs w:val="28"/>
        </w:rPr>
        <w:t>ей</w:t>
      </w:r>
      <w:r>
        <w:rPr>
          <w:sz w:val="28"/>
          <w:szCs w:val="28"/>
        </w:rPr>
        <w:t xml:space="preserve"> гражданской службы;</w:t>
      </w:r>
    </w:p>
    <w:p w:rsidR="00F774C9" w:rsidRDefault="00F774C9" w:rsidP="00502D7E">
      <w:pPr>
        <w:widowControl w:val="0"/>
        <w:tabs>
          <w:tab w:val="left" w:pos="993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подготовку и</w:t>
      </w:r>
      <w:r>
        <w:rPr>
          <w:sz w:val="28"/>
          <w:szCs w:val="28"/>
        </w:rPr>
        <w:t xml:space="preserve"> направление в государственный орган, представивший </w:t>
      </w:r>
      <w:r>
        <w:rPr>
          <w:sz w:val="28"/>
          <w:szCs w:val="28"/>
        </w:rPr>
        <w:lastRenderedPageBreak/>
        <w:t>документы, соответствующих заключений в течение 10 рабочих дней после дня поступления полного пакета документов, указанных в пункте 1 настоящего постановления.</w:t>
      </w:r>
    </w:p>
    <w:p w:rsidR="005F7C70" w:rsidRPr="004C4578" w:rsidRDefault="005F7C70" w:rsidP="004C4578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8"/>
        </w:rPr>
      </w:pPr>
    </w:p>
    <w:p w:rsidR="00B37AC8" w:rsidRPr="004C4578" w:rsidRDefault="00B37AC8" w:rsidP="005F7C70">
      <w:pPr>
        <w:widowControl w:val="0"/>
        <w:tabs>
          <w:tab w:val="left" w:pos="1080"/>
        </w:tabs>
        <w:jc w:val="both"/>
        <w:rPr>
          <w:sz w:val="28"/>
        </w:rPr>
      </w:pPr>
    </w:p>
    <w:p w:rsidR="007F0B87" w:rsidRPr="004C4578" w:rsidRDefault="007F0B87" w:rsidP="005F7C70">
      <w:pPr>
        <w:widowControl w:val="0"/>
        <w:tabs>
          <w:tab w:val="left" w:pos="1080"/>
        </w:tabs>
        <w:jc w:val="both"/>
        <w:rPr>
          <w:sz w:val="28"/>
        </w:rPr>
      </w:pPr>
    </w:p>
    <w:p w:rsidR="003F00C6" w:rsidRPr="003F00C6" w:rsidRDefault="003F00C6" w:rsidP="005F7C70">
      <w:pPr>
        <w:widowControl w:val="0"/>
        <w:tabs>
          <w:tab w:val="left" w:pos="1080"/>
        </w:tabs>
        <w:jc w:val="both"/>
        <w:rPr>
          <w:sz w:val="28"/>
          <w:szCs w:val="28"/>
        </w:rPr>
      </w:pPr>
      <w:r w:rsidRPr="003F00C6">
        <w:rPr>
          <w:sz w:val="28"/>
          <w:szCs w:val="28"/>
        </w:rPr>
        <w:t>Первый заместитель</w:t>
      </w:r>
    </w:p>
    <w:p w:rsidR="003F00C6" w:rsidRPr="003F00C6" w:rsidRDefault="003F00C6" w:rsidP="005F7C70">
      <w:pPr>
        <w:widowControl w:val="0"/>
        <w:tabs>
          <w:tab w:val="left" w:pos="1080"/>
        </w:tabs>
        <w:jc w:val="both"/>
        <w:rPr>
          <w:sz w:val="28"/>
          <w:szCs w:val="28"/>
        </w:rPr>
      </w:pPr>
      <w:r w:rsidRPr="003F00C6">
        <w:rPr>
          <w:sz w:val="28"/>
          <w:szCs w:val="28"/>
        </w:rPr>
        <w:t>председателя Правительства</w:t>
      </w:r>
    </w:p>
    <w:p w:rsidR="00241657" w:rsidRPr="003F00C6" w:rsidRDefault="003F00C6" w:rsidP="005F7C70">
      <w:pPr>
        <w:widowControl w:val="0"/>
        <w:tabs>
          <w:tab w:val="left" w:pos="1080"/>
        </w:tabs>
        <w:jc w:val="both"/>
        <w:rPr>
          <w:sz w:val="28"/>
          <w:szCs w:val="28"/>
        </w:rPr>
      </w:pPr>
      <w:r w:rsidRPr="003F00C6">
        <w:rPr>
          <w:sz w:val="28"/>
          <w:szCs w:val="28"/>
        </w:rPr>
        <w:t xml:space="preserve">Забайкальского края     </w:t>
      </w:r>
      <w:r>
        <w:rPr>
          <w:sz w:val="28"/>
          <w:szCs w:val="28"/>
        </w:rPr>
        <w:t xml:space="preserve"> </w:t>
      </w:r>
      <w:r w:rsidRPr="003F00C6">
        <w:rPr>
          <w:sz w:val="28"/>
          <w:szCs w:val="28"/>
        </w:rPr>
        <w:t xml:space="preserve">                                                               Б.Б.Батомункуев</w:t>
      </w:r>
    </w:p>
    <w:sectPr w:rsidR="00241657" w:rsidRPr="003F00C6" w:rsidSect="001F2F70">
      <w:headerReference w:type="even" r:id="rId8"/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A09" w:rsidRDefault="000C1A09">
      <w:r>
        <w:separator/>
      </w:r>
    </w:p>
  </w:endnote>
  <w:endnote w:type="continuationSeparator" w:id="0">
    <w:p w:rsidR="000C1A09" w:rsidRDefault="000C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A09" w:rsidRDefault="000C1A09">
      <w:r>
        <w:separator/>
      </w:r>
    </w:p>
  </w:footnote>
  <w:footnote w:type="continuationSeparator" w:id="0">
    <w:p w:rsidR="000C1A09" w:rsidRDefault="000C1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185" w:rsidRDefault="00116185" w:rsidP="00A55D7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6185" w:rsidRDefault="0011618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185" w:rsidRPr="004C4578" w:rsidRDefault="00116185" w:rsidP="00A55D70">
    <w:pPr>
      <w:pStyle w:val="a4"/>
      <w:framePr w:wrap="around" w:vAnchor="text" w:hAnchor="margin" w:xAlign="center" w:y="1"/>
      <w:rPr>
        <w:rStyle w:val="a7"/>
        <w:sz w:val="28"/>
      </w:rPr>
    </w:pPr>
    <w:r w:rsidRPr="004C4578">
      <w:rPr>
        <w:rStyle w:val="a7"/>
        <w:sz w:val="28"/>
      </w:rPr>
      <w:fldChar w:fldCharType="begin"/>
    </w:r>
    <w:r w:rsidRPr="004C4578">
      <w:rPr>
        <w:rStyle w:val="a7"/>
        <w:sz w:val="28"/>
      </w:rPr>
      <w:instrText xml:space="preserve">PAGE  </w:instrText>
    </w:r>
    <w:r w:rsidRPr="004C4578">
      <w:rPr>
        <w:rStyle w:val="a7"/>
        <w:sz w:val="28"/>
      </w:rPr>
      <w:fldChar w:fldCharType="separate"/>
    </w:r>
    <w:r w:rsidR="006F4EFA">
      <w:rPr>
        <w:rStyle w:val="a7"/>
        <w:noProof/>
        <w:sz w:val="28"/>
      </w:rPr>
      <w:t>3</w:t>
    </w:r>
    <w:r w:rsidRPr="004C4578">
      <w:rPr>
        <w:rStyle w:val="a7"/>
        <w:sz w:val="28"/>
      </w:rPr>
      <w:fldChar w:fldCharType="end"/>
    </w:r>
  </w:p>
  <w:p w:rsidR="00116185" w:rsidRPr="004C4578" w:rsidRDefault="00116185">
    <w:pPr>
      <w:pStyle w:val="a4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2E99"/>
    <w:multiLevelType w:val="hybridMultilevel"/>
    <w:tmpl w:val="30F6A95E"/>
    <w:lvl w:ilvl="0" w:tplc="F72CED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F20767"/>
    <w:multiLevelType w:val="hybridMultilevel"/>
    <w:tmpl w:val="7D825D5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E1"/>
    <w:rsid w:val="00025516"/>
    <w:rsid w:val="0003447E"/>
    <w:rsid w:val="00035291"/>
    <w:rsid w:val="000436B7"/>
    <w:rsid w:val="00043BFF"/>
    <w:rsid w:val="000447C3"/>
    <w:rsid w:val="000A1594"/>
    <w:rsid w:val="000A3F51"/>
    <w:rsid w:val="000B0B8C"/>
    <w:rsid w:val="000C1A09"/>
    <w:rsid w:val="000C46AF"/>
    <w:rsid w:val="000D04DE"/>
    <w:rsid w:val="000E5194"/>
    <w:rsid w:val="000E5437"/>
    <w:rsid w:val="00116185"/>
    <w:rsid w:val="00117564"/>
    <w:rsid w:val="001247C6"/>
    <w:rsid w:val="00146CFA"/>
    <w:rsid w:val="00185F71"/>
    <w:rsid w:val="0019717B"/>
    <w:rsid w:val="001B2E77"/>
    <w:rsid w:val="001C11A1"/>
    <w:rsid w:val="001D60DC"/>
    <w:rsid w:val="001F088E"/>
    <w:rsid w:val="001F248C"/>
    <w:rsid w:val="001F2F09"/>
    <w:rsid w:val="001F2F70"/>
    <w:rsid w:val="001F337D"/>
    <w:rsid w:val="002261B3"/>
    <w:rsid w:val="00237269"/>
    <w:rsid w:val="00241657"/>
    <w:rsid w:val="0025023A"/>
    <w:rsid w:val="00250904"/>
    <w:rsid w:val="00250D89"/>
    <w:rsid w:val="0026563F"/>
    <w:rsid w:val="00272FA4"/>
    <w:rsid w:val="00291D08"/>
    <w:rsid w:val="00293B97"/>
    <w:rsid w:val="00297C6E"/>
    <w:rsid w:val="002A4277"/>
    <w:rsid w:val="002B39A5"/>
    <w:rsid w:val="002B523A"/>
    <w:rsid w:val="002B5843"/>
    <w:rsid w:val="002E7F95"/>
    <w:rsid w:val="002F3F34"/>
    <w:rsid w:val="00300258"/>
    <w:rsid w:val="00330F69"/>
    <w:rsid w:val="00337725"/>
    <w:rsid w:val="00354071"/>
    <w:rsid w:val="003603C4"/>
    <w:rsid w:val="00374302"/>
    <w:rsid w:val="00391E70"/>
    <w:rsid w:val="003A2CE5"/>
    <w:rsid w:val="003A4A70"/>
    <w:rsid w:val="003A54C0"/>
    <w:rsid w:val="003A71D6"/>
    <w:rsid w:val="003B37F0"/>
    <w:rsid w:val="003B41CC"/>
    <w:rsid w:val="003D3AB1"/>
    <w:rsid w:val="003E37EA"/>
    <w:rsid w:val="003E5429"/>
    <w:rsid w:val="003F00C6"/>
    <w:rsid w:val="003F1667"/>
    <w:rsid w:val="003F3D48"/>
    <w:rsid w:val="003F4BC8"/>
    <w:rsid w:val="003F6880"/>
    <w:rsid w:val="00405770"/>
    <w:rsid w:val="00423D2E"/>
    <w:rsid w:val="00424212"/>
    <w:rsid w:val="00456F6E"/>
    <w:rsid w:val="00457038"/>
    <w:rsid w:val="0046379E"/>
    <w:rsid w:val="00465683"/>
    <w:rsid w:val="00467951"/>
    <w:rsid w:val="00486D47"/>
    <w:rsid w:val="0049020C"/>
    <w:rsid w:val="004A2820"/>
    <w:rsid w:val="004C4578"/>
    <w:rsid w:val="004C6817"/>
    <w:rsid w:val="004D432D"/>
    <w:rsid w:val="004E3304"/>
    <w:rsid w:val="004F4F59"/>
    <w:rsid w:val="00502D7E"/>
    <w:rsid w:val="005054A6"/>
    <w:rsid w:val="005434FE"/>
    <w:rsid w:val="005439B9"/>
    <w:rsid w:val="00545CEF"/>
    <w:rsid w:val="00584441"/>
    <w:rsid w:val="0058604F"/>
    <w:rsid w:val="00587EAE"/>
    <w:rsid w:val="005905A8"/>
    <w:rsid w:val="00594C09"/>
    <w:rsid w:val="005A1689"/>
    <w:rsid w:val="005C32DD"/>
    <w:rsid w:val="005C672B"/>
    <w:rsid w:val="005D57EA"/>
    <w:rsid w:val="005E2784"/>
    <w:rsid w:val="005E48F9"/>
    <w:rsid w:val="005E4ED9"/>
    <w:rsid w:val="005F415C"/>
    <w:rsid w:val="005F7C70"/>
    <w:rsid w:val="006077E1"/>
    <w:rsid w:val="00645989"/>
    <w:rsid w:val="00646F32"/>
    <w:rsid w:val="0066540A"/>
    <w:rsid w:val="006754F9"/>
    <w:rsid w:val="006910AE"/>
    <w:rsid w:val="0069335E"/>
    <w:rsid w:val="006A06DA"/>
    <w:rsid w:val="006A534D"/>
    <w:rsid w:val="006C0847"/>
    <w:rsid w:val="006D008C"/>
    <w:rsid w:val="006D3453"/>
    <w:rsid w:val="006E6E09"/>
    <w:rsid w:val="006F2A5D"/>
    <w:rsid w:val="006F4B2D"/>
    <w:rsid w:val="006F4EFA"/>
    <w:rsid w:val="00701F8B"/>
    <w:rsid w:val="0070357E"/>
    <w:rsid w:val="00720A49"/>
    <w:rsid w:val="00733677"/>
    <w:rsid w:val="0074078C"/>
    <w:rsid w:val="007455D1"/>
    <w:rsid w:val="00757330"/>
    <w:rsid w:val="00765967"/>
    <w:rsid w:val="00771431"/>
    <w:rsid w:val="007A7B21"/>
    <w:rsid w:val="007B3062"/>
    <w:rsid w:val="007B419F"/>
    <w:rsid w:val="007D532D"/>
    <w:rsid w:val="007F0B87"/>
    <w:rsid w:val="007F125C"/>
    <w:rsid w:val="007F29CF"/>
    <w:rsid w:val="008055DE"/>
    <w:rsid w:val="008629AF"/>
    <w:rsid w:val="00870D6C"/>
    <w:rsid w:val="00872060"/>
    <w:rsid w:val="00873043"/>
    <w:rsid w:val="00873B9C"/>
    <w:rsid w:val="008C3958"/>
    <w:rsid w:val="008E7898"/>
    <w:rsid w:val="009131F2"/>
    <w:rsid w:val="009251FE"/>
    <w:rsid w:val="0092730F"/>
    <w:rsid w:val="009308FB"/>
    <w:rsid w:val="00965374"/>
    <w:rsid w:val="00966DC0"/>
    <w:rsid w:val="00971613"/>
    <w:rsid w:val="0097316A"/>
    <w:rsid w:val="009B6791"/>
    <w:rsid w:val="009C215B"/>
    <w:rsid w:val="009C4538"/>
    <w:rsid w:val="009D1F2E"/>
    <w:rsid w:val="009D4D67"/>
    <w:rsid w:val="009E09B7"/>
    <w:rsid w:val="009F3A2A"/>
    <w:rsid w:val="00A06966"/>
    <w:rsid w:val="00A17ED1"/>
    <w:rsid w:val="00A55D70"/>
    <w:rsid w:val="00A638D4"/>
    <w:rsid w:val="00A63F16"/>
    <w:rsid w:val="00A70A9C"/>
    <w:rsid w:val="00AA3426"/>
    <w:rsid w:val="00AB0837"/>
    <w:rsid w:val="00AB08A3"/>
    <w:rsid w:val="00AB0E4C"/>
    <w:rsid w:val="00AB19B1"/>
    <w:rsid w:val="00AB26C3"/>
    <w:rsid w:val="00AC5B6F"/>
    <w:rsid w:val="00AD34CC"/>
    <w:rsid w:val="00AD3991"/>
    <w:rsid w:val="00B10565"/>
    <w:rsid w:val="00B12330"/>
    <w:rsid w:val="00B239E1"/>
    <w:rsid w:val="00B37AC8"/>
    <w:rsid w:val="00B47DAF"/>
    <w:rsid w:val="00B5032B"/>
    <w:rsid w:val="00B51173"/>
    <w:rsid w:val="00B71A00"/>
    <w:rsid w:val="00B72C45"/>
    <w:rsid w:val="00B83BE6"/>
    <w:rsid w:val="00B8743C"/>
    <w:rsid w:val="00B92446"/>
    <w:rsid w:val="00BA731D"/>
    <w:rsid w:val="00BB43EE"/>
    <w:rsid w:val="00BC53DB"/>
    <w:rsid w:val="00BC5892"/>
    <w:rsid w:val="00BC71DD"/>
    <w:rsid w:val="00BD65F1"/>
    <w:rsid w:val="00BE4D7C"/>
    <w:rsid w:val="00BE5044"/>
    <w:rsid w:val="00BF68D0"/>
    <w:rsid w:val="00C20D4E"/>
    <w:rsid w:val="00C269F2"/>
    <w:rsid w:val="00C272D1"/>
    <w:rsid w:val="00C30E51"/>
    <w:rsid w:val="00C4176A"/>
    <w:rsid w:val="00C46B04"/>
    <w:rsid w:val="00C6154C"/>
    <w:rsid w:val="00C95E78"/>
    <w:rsid w:val="00CA5981"/>
    <w:rsid w:val="00CC6A78"/>
    <w:rsid w:val="00CD2D0E"/>
    <w:rsid w:val="00CD32D8"/>
    <w:rsid w:val="00CE4F18"/>
    <w:rsid w:val="00CE64C4"/>
    <w:rsid w:val="00D05022"/>
    <w:rsid w:val="00D118D0"/>
    <w:rsid w:val="00D17565"/>
    <w:rsid w:val="00D21288"/>
    <w:rsid w:val="00D26A06"/>
    <w:rsid w:val="00D43496"/>
    <w:rsid w:val="00D514ED"/>
    <w:rsid w:val="00D5333C"/>
    <w:rsid w:val="00D77B4C"/>
    <w:rsid w:val="00DA1BFA"/>
    <w:rsid w:val="00DC51B2"/>
    <w:rsid w:val="00DC7B8E"/>
    <w:rsid w:val="00DF203E"/>
    <w:rsid w:val="00E047FC"/>
    <w:rsid w:val="00E743FB"/>
    <w:rsid w:val="00E85178"/>
    <w:rsid w:val="00E92B3B"/>
    <w:rsid w:val="00EC055B"/>
    <w:rsid w:val="00EC0D99"/>
    <w:rsid w:val="00ED1108"/>
    <w:rsid w:val="00ED7182"/>
    <w:rsid w:val="00F01B69"/>
    <w:rsid w:val="00F044FD"/>
    <w:rsid w:val="00F16845"/>
    <w:rsid w:val="00F168E4"/>
    <w:rsid w:val="00F17EB2"/>
    <w:rsid w:val="00F374ED"/>
    <w:rsid w:val="00F66FB3"/>
    <w:rsid w:val="00F774C9"/>
    <w:rsid w:val="00F81373"/>
    <w:rsid w:val="00F96473"/>
    <w:rsid w:val="00FA7446"/>
    <w:rsid w:val="00FB0719"/>
    <w:rsid w:val="00FF487A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4C1CB-B5E4-482A-AEA3-2B24B117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9E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 Знак"/>
    <w:basedOn w:val="a"/>
    <w:rsid w:val="00B239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B239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239E1"/>
    <w:pPr>
      <w:tabs>
        <w:tab w:val="center" w:pos="4677"/>
        <w:tab w:val="right" w:pos="9355"/>
      </w:tabs>
    </w:pPr>
  </w:style>
  <w:style w:type="paragraph" w:customStyle="1" w:styleId="a6">
    <w:name w:val=" Знак Знак Знак"/>
    <w:basedOn w:val="a"/>
    <w:rsid w:val="005A16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page number"/>
    <w:basedOn w:val="a0"/>
    <w:rsid w:val="00966DC0"/>
  </w:style>
  <w:style w:type="paragraph" w:styleId="a8">
    <w:name w:val="Balloon Text"/>
    <w:basedOn w:val="a"/>
    <w:semiHidden/>
    <w:rsid w:val="00FA74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1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области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station12</dc:creator>
  <cp:keywords/>
  <cp:lastModifiedBy>Багдасарян М.А.</cp:lastModifiedBy>
  <cp:revision>2</cp:revision>
  <cp:lastPrinted>2026-04-29T03:35:00Z</cp:lastPrinted>
  <dcterms:created xsi:type="dcterms:W3CDTF">2026-05-26T05:58:00Z</dcterms:created>
  <dcterms:modified xsi:type="dcterms:W3CDTF">2026-05-26T05:58:00Z</dcterms:modified>
</cp:coreProperties>
</file>