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OLE_LINK4"/>
    <w:p w14:paraId="037F8E9C" w14:textId="59C4E2B0" w:rsidR="00537E50" w:rsidRDefault="00FC65B0" w:rsidP="00EF76D6">
      <w:pPr>
        <w:shd w:val="clear" w:color="auto" w:fill="FFFFFF"/>
        <w:spacing w:after="0" w:line="240" w:lineRule="auto"/>
        <w:jc w:val="both"/>
        <w:rPr>
          <w:sz w:val="2"/>
          <w:szCs w:val="2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686CAE" wp14:editId="101391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92858284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C9589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</w:p>
    <w:p w14:paraId="4F8EA9C6" w14:textId="77777777" w:rsidR="00537E50" w:rsidRDefault="00537E50">
      <w:pPr>
        <w:shd w:val="clear" w:color="auto" w:fill="FFFFFF"/>
        <w:spacing w:after="0" w:line="240" w:lineRule="auto"/>
        <w:rPr>
          <w:sz w:val="2"/>
          <w:szCs w:val="2"/>
          <w:lang w:eastAsia="ru-RU"/>
        </w:rPr>
      </w:pPr>
    </w:p>
    <w:p w14:paraId="2F13E620" w14:textId="77777777" w:rsidR="00537E50" w:rsidRDefault="00537E50">
      <w:pPr>
        <w:shd w:val="clear" w:color="auto" w:fill="FFFFFF"/>
        <w:spacing w:after="0" w:line="240" w:lineRule="auto"/>
        <w:rPr>
          <w:sz w:val="2"/>
          <w:szCs w:val="2"/>
          <w:lang w:eastAsia="ru-RU"/>
        </w:rPr>
      </w:pPr>
    </w:p>
    <w:p w14:paraId="29702142" w14:textId="77777777" w:rsidR="00537E50" w:rsidRDefault="00537E50">
      <w:pPr>
        <w:shd w:val="clear" w:color="auto" w:fill="FFFFFF"/>
        <w:spacing w:after="0" w:line="240" w:lineRule="auto"/>
        <w:rPr>
          <w:sz w:val="2"/>
          <w:szCs w:val="2"/>
          <w:lang w:eastAsia="ru-RU"/>
        </w:rPr>
      </w:pPr>
    </w:p>
    <w:p w14:paraId="4DB8AD54" w14:textId="77777777" w:rsidR="00537E50" w:rsidRDefault="00537E50">
      <w:pPr>
        <w:shd w:val="clear" w:color="auto" w:fill="FFFFFF"/>
        <w:spacing w:after="0" w:line="240" w:lineRule="auto"/>
        <w:rPr>
          <w:sz w:val="2"/>
          <w:szCs w:val="2"/>
          <w:lang w:eastAsia="ru-RU"/>
        </w:rPr>
      </w:pPr>
    </w:p>
    <w:p w14:paraId="40DE4CE0" w14:textId="77777777" w:rsidR="00537E50" w:rsidRDefault="00537E50">
      <w:pPr>
        <w:shd w:val="clear" w:color="auto" w:fill="FFFFFF"/>
        <w:spacing w:after="0" w:line="240" w:lineRule="auto"/>
        <w:rPr>
          <w:sz w:val="2"/>
          <w:szCs w:val="2"/>
          <w:lang w:eastAsia="ru-RU"/>
        </w:rPr>
      </w:pPr>
    </w:p>
    <w:p w14:paraId="2B3813A7" w14:textId="77777777" w:rsidR="00537E50" w:rsidRDefault="00537E50">
      <w:pPr>
        <w:shd w:val="clear" w:color="auto" w:fill="FFFFFF"/>
        <w:spacing w:after="0" w:line="240" w:lineRule="auto"/>
        <w:rPr>
          <w:sz w:val="2"/>
          <w:szCs w:val="2"/>
          <w:lang w:eastAsia="ru-RU"/>
        </w:rPr>
      </w:pPr>
    </w:p>
    <w:p w14:paraId="2156C530" w14:textId="77777777" w:rsidR="00537E50" w:rsidRDefault="00537E50">
      <w:pPr>
        <w:shd w:val="clear" w:color="auto" w:fill="FFFFFF"/>
        <w:spacing w:after="0" w:line="240" w:lineRule="auto"/>
        <w:rPr>
          <w:sz w:val="2"/>
          <w:szCs w:val="2"/>
          <w:lang w:eastAsia="ru-RU"/>
        </w:rPr>
      </w:pPr>
    </w:p>
    <w:p w14:paraId="18D77BE9" w14:textId="77777777" w:rsidR="00537E50" w:rsidRDefault="00537E50">
      <w:pPr>
        <w:shd w:val="clear" w:color="auto" w:fill="FFFFFF"/>
        <w:spacing w:after="0" w:line="240" w:lineRule="auto"/>
        <w:rPr>
          <w:sz w:val="2"/>
          <w:szCs w:val="2"/>
          <w:lang w:eastAsia="ru-RU"/>
        </w:rPr>
      </w:pPr>
    </w:p>
    <w:p w14:paraId="1DB95956" w14:textId="77777777" w:rsidR="00537E50" w:rsidRDefault="00537E50">
      <w:pPr>
        <w:shd w:val="clear" w:color="auto" w:fill="FFFFFF"/>
        <w:spacing w:after="0" w:line="240" w:lineRule="auto"/>
        <w:rPr>
          <w:spacing w:val="-11"/>
          <w:sz w:val="2"/>
          <w:szCs w:val="2"/>
          <w:lang w:eastAsia="ru-RU"/>
        </w:rPr>
      </w:pPr>
    </w:p>
    <w:p w14:paraId="6AA4FADA" w14:textId="77777777" w:rsidR="00EF76D6" w:rsidRDefault="00EF76D6">
      <w:pPr>
        <w:shd w:val="clear" w:color="auto" w:fill="FFFFFF"/>
        <w:spacing w:after="0" w:line="240" w:lineRule="auto"/>
        <w:rPr>
          <w:spacing w:val="-11"/>
          <w:sz w:val="33"/>
          <w:szCs w:val="33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41E2C92" wp14:editId="44A0C351">
            <wp:extent cx="800100" cy="86868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386964" w14:textId="77777777" w:rsidR="00EF76D6" w:rsidRDefault="00EF76D6">
      <w:pPr>
        <w:shd w:val="clear" w:color="auto" w:fill="FFFFFF"/>
        <w:spacing w:after="0" w:line="240" w:lineRule="auto"/>
        <w:rPr>
          <w:spacing w:val="-11"/>
          <w:sz w:val="33"/>
          <w:szCs w:val="33"/>
          <w:lang w:val="en-US" w:eastAsia="ru-RU"/>
        </w:rPr>
      </w:pPr>
    </w:p>
    <w:p w14:paraId="4D300642" w14:textId="77777777" w:rsidR="00537E50" w:rsidRDefault="004C1D50">
      <w:pPr>
        <w:shd w:val="clear" w:color="auto" w:fill="FFFFFF"/>
        <w:spacing w:after="0" w:line="240" w:lineRule="auto"/>
        <w:rPr>
          <w:spacing w:val="-11"/>
          <w:sz w:val="2"/>
          <w:szCs w:val="2"/>
          <w:lang w:eastAsia="ru-RU"/>
        </w:rPr>
      </w:pPr>
      <w:r>
        <w:rPr>
          <w:spacing w:val="-11"/>
          <w:sz w:val="33"/>
          <w:szCs w:val="33"/>
          <w:lang w:eastAsia="ru-RU"/>
        </w:rPr>
        <w:t>ПРАВИТЕЛЬСТВО ЗАБАЙКАЛЬСКОГО КРАЯ</w:t>
      </w:r>
    </w:p>
    <w:p w14:paraId="466CDF27" w14:textId="77777777" w:rsidR="00537E50" w:rsidRDefault="00537E50">
      <w:pPr>
        <w:shd w:val="clear" w:color="auto" w:fill="FFFFFF"/>
        <w:spacing w:after="0" w:line="240" w:lineRule="auto"/>
        <w:rPr>
          <w:spacing w:val="-11"/>
          <w:sz w:val="2"/>
          <w:szCs w:val="2"/>
          <w:lang w:eastAsia="ru-RU"/>
        </w:rPr>
      </w:pPr>
    </w:p>
    <w:p w14:paraId="59B9B874" w14:textId="77777777" w:rsidR="00537E50" w:rsidRDefault="00537E50">
      <w:pPr>
        <w:shd w:val="clear" w:color="auto" w:fill="FFFFFF"/>
        <w:spacing w:after="0" w:line="240" w:lineRule="auto"/>
        <w:rPr>
          <w:spacing w:val="-11"/>
          <w:sz w:val="2"/>
          <w:szCs w:val="2"/>
          <w:lang w:eastAsia="ru-RU"/>
        </w:rPr>
      </w:pPr>
    </w:p>
    <w:p w14:paraId="44E61973" w14:textId="77777777" w:rsidR="00537E50" w:rsidRDefault="00537E50">
      <w:pPr>
        <w:shd w:val="clear" w:color="auto" w:fill="FFFFFF"/>
        <w:spacing w:after="0" w:line="240" w:lineRule="auto"/>
        <w:rPr>
          <w:spacing w:val="-11"/>
          <w:sz w:val="2"/>
          <w:szCs w:val="2"/>
          <w:lang w:eastAsia="ru-RU"/>
        </w:rPr>
      </w:pPr>
    </w:p>
    <w:p w14:paraId="4A6B2C6A" w14:textId="77777777" w:rsidR="00537E50" w:rsidRDefault="00537E50">
      <w:pPr>
        <w:shd w:val="clear" w:color="auto" w:fill="FFFFFF"/>
        <w:spacing w:after="0" w:line="240" w:lineRule="auto"/>
        <w:rPr>
          <w:spacing w:val="-11"/>
          <w:sz w:val="2"/>
          <w:szCs w:val="2"/>
          <w:lang w:eastAsia="ru-RU"/>
        </w:rPr>
      </w:pPr>
    </w:p>
    <w:p w14:paraId="0C93BDF8" w14:textId="77777777" w:rsidR="00537E50" w:rsidRPr="00DF7448" w:rsidRDefault="004C1D50">
      <w:pPr>
        <w:shd w:val="clear" w:color="auto" w:fill="FFFFFF"/>
        <w:spacing w:after="0" w:line="240" w:lineRule="auto"/>
        <w:rPr>
          <w:b w:val="0"/>
          <w:bCs/>
          <w:spacing w:val="-14"/>
          <w:sz w:val="24"/>
          <w:szCs w:val="24"/>
          <w:lang w:eastAsia="ru-RU"/>
        </w:rPr>
      </w:pPr>
      <w:r w:rsidRPr="00DF7448">
        <w:rPr>
          <w:b w:val="0"/>
          <w:bCs/>
          <w:spacing w:val="-14"/>
          <w:sz w:val="35"/>
          <w:szCs w:val="35"/>
          <w:lang w:eastAsia="ru-RU"/>
        </w:rPr>
        <w:t>ПОСТАНОВЛЕНИЕ</w:t>
      </w:r>
    </w:p>
    <w:p w14:paraId="1AEB964F" w14:textId="77777777" w:rsidR="00537E50" w:rsidRPr="00DF7448" w:rsidRDefault="00537E50">
      <w:pPr>
        <w:shd w:val="clear" w:color="auto" w:fill="FFFFFF"/>
        <w:spacing w:after="0" w:line="240" w:lineRule="auto"/>
        <w:rPr>
          <w:b w:val="0"/>
          <w:bCs/>
          <w:spacing w:val="-6"/>
          <w:sz w:val="35"/>
          <w:szCs w:val="35"/>
          <w:lang w:eastAsia="ru-RU"/>
        </w:rPr>
      </w:pPr>
    </w:p>
    <w:p w14:paraId="5AF2058D" w14:textId="77777777" w:rsidR="00537E50" w:rsidRPr="00DF7448" w:rsidRDefault="004C1D50">
      <w:pPr>
        <w:shd w:val="clear" w:color="auto" w:fill="FFFFFF"/>
        <w:spacing w:after="0" w:line="240" w:lineRule="auto"/>
        <w:rPr>
          <w:b w:val="0"/>
          <w:bCs/>
          <w:spacing w:val="-14"/>
          <w:sz w:val="6"/>
          <w:szCs w:val="6"/>
          <w:lang w:eastAsia="ru-RU"/>
        </w:rPr>
      </w:pPr>
      <w:r w:rsidRPr="00DF7448">
        <w:rPr>
          <w:b w:val="0"/>
          <w:bCs/>
          <w:spacing w:val="-6"/>
          <w:sz w:val="35"/>
          <w:szCs w:val="35"/>
          <w:lang w:eastAsia="ru-RU"/>
        </w:rPr>
        <w:t>г. Чита</w:t>
      </w:r>
      <w:bookmarkEnd w:id="0"/>
    </w:p>
    <w:p w14:paraId="11CBDC8D" w14:textId="77777777" w:rsidR="00537E50" w:rsidRDefault="00537E50">
      <w:pPr>
        <w:spacing w:after="0" w:line="240" w:lineRule="auto"/>
        <w:rPr>
          <w:bCs/>
          <w:lang w:eastAsia="ru-RU"/>
        </w:rPr>
      </w:pPr>
    </w:p>
    <w:p w14:paraId="18F29563" w14:textId="7C418CBF" w:rsidR="00537E50" w:rsidRPr="00B34D7D" w:rsidRDefault="00EB342A">
      <w:pPr>
        <w:spacing w:after="0" w:line="240" w:lineRule="auto"/>
        <w:ind w:firstLine="400"/>
      </w:pPr>
      <w:hyperlink r:id="rId8" w:history="1">
        <w:r w:rsidRPr="00B34D7D">
          <w:rPr>
            <w:rStyle w:val="afd"/>
            <w:rFonts w:cs="Times New Roman CYR"/>
            <w:color w:val="auto"/>
          </w:rPr>
          <w:t xml:space="preserve">О внесении изменений в государственную программу Забайкальского края </w:t>
        </w:r>
        <w:r w:rsidR="000A1184" w:rsidRPr="00B34D7D">
          <w:rPr>
            <w:rStyle w:val="afd"/>
            <w:rFonts w:cs="Times New Roman CYR"/>
            <w:color w:val="auto"/>
          </w:rPr>
          <w:t>«</w:t>
        </w:r>
        <w:r w:rsidRPr="00B34D7D">
          <w:rPr>
            <w:rStyle w:val="afd"/>
            <w:rFonts w:cs="Times New Roman CYR"/>
            <w:color w:val="auto"/>
          </w:rPr>
          <w:t>Развитие образования Забайкальского края</w:t>
        </w:r>
      </w:hyperlink>
      <w:r w:rsidR="008A19FF">
        <w:rPr>
          <w:rStyle w:val="afd"/>
          <w:rFonts w:cs="Times New Roman CYR"/>
          <w:color w:val="auto"/>
        </w:rPr>
        <w:t xml:space="preserve">», </w:t>
      </w:r>
      <w:r w:rsidRPr="00B34D7D">
        <w:t xml:space="preserve">утвержденную </w:t>
      </w:r>
      <w:hyperlink r:id="rId9" w:history="1">
        <w:r w:rsidRPr="00B34D7D">
          <w:rPr>
            <w:rStyle w:val="afd"/>
            <w:rFonts w:cs="Times New Roman CYR"/>
            <w:color w:val="auto"/>
          </w:rPr>
          <w:t>постановлением</w:t>
        </w:r>
      </w:hyperlink>
      <w:r w:rsidRPr="00B34D7D">
        <w:t xml:space="preserve"> Правительства Забайкальского края от 24 апреля 2014 года </w:t>
      </w:r>
      <w:r w:rsidR="000A1184" w:rsidRPr="00B34D7D">
        <w:t>№</w:t>
      </w:r>
      <w:r w:rsidRPr="00B34D7D">
        <w:t> 225</w:t>
      </w:r>
    </w:p>
    <w:p w14:paraId="467C7E62" w14:textId="77777777" w:rsidR="00EB342A" w:rsidRPr="00EB342A" w:rsidRDefault="00EB342A">
      <w:pPr>
        <w:spacing w:after="0" w:line="240" w:lineRule="auto"/>
        <w:ind w:firstLine="400"/>
        <w:rPr>
          <w:b w:val="0"/>
          <w:bCs/>
        </w:rPr>
      </w:pPr>
    </w:p>
    <w:p w14:paraId="74257A88" w14:textId="77777777" w:rsidR="00EB342A" w:rsidRPr="00EB342A" w:rsidRDefault="00EB342A" w:rsidP="00EB34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 w:val="0"/>
          <w:lang w:eastAsia="ru-RU"/>
        </w:rPr>
      </w:pPr>
      <w:r w:rsidRPr="00EB342A">
        <w:rPr>
          <w:rFonts w:ascii="Times New Roman CYR" w:hAnsi="Times New Roman CYR" w:cs="Times New Roman CYR"/>
          <w:b w:val="0"/>
          <w:lang w:eastAsia="ru-RU"/>
        </w:rPr>
        <w:t xml:space="preserve">В целях приведения нормативной правовой базы Забайкальского края в соответствие с действующим законодательством Правительство Забайкальского края </w:t>
      </w:r>
      <w:r w:rsidRPr="008A19FF">
        <w:rPr>
          <w:rFonts w:ascii="Times New Roman CYR" w:hAnsi="Times New Roman CYR" w:cs="Times New Roman CYR"/>
          <w:bCs/>
          <w:spacing w:val="20"/>
          <w:lang w:eastAsia="ru-RU"/>
        </w:rPr>
        <w:t>постановляет</w:t>
      </w:r>
      <w:r w:rsidRPr="00EB342A">
        <w:rPr>
          <w:rFonts w:ascii="Times New Roman CYR" w:hAnsi="Times New Roman CYR" w:cs="Times New Roman CYR"/>
          <w:b w:val="0"/>
          <w:lang w:eastAsia="ru-RU"/>
        </w:rPr>
        <w:t>:</w:t>
      </w:r>
    </w:p>
    <w:p w14:paraId="5CDAB781" w14:textId="02CA4DC2" w:rsidR="00EB342A" w:rsidRPr="00EB342A" w:rsidRDefault="00EB342A" w:rsidP="00EB34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 w:val="0"/>
          <w:lang w:eastAsia="ru-RU"/>
        </w:rPr>
      </w:pPr>
      <w:bookmarkStart w:id="1" w:name="sub_1"/>
      <w:r w:rsidRPr="00EB342A">
        <w:rPr>
          <w:rFonts w:ascii="Times New Roman CYR" w:hAnsi="Times New Roman CYR" w:cs="Times New Roman CYR"/>
          <w:b w:val="0"/>
          <w:lang w:eastAsia="ru-RU"/>
        </w:rPr>
        <w:t xml:space="preserve">Утвердить прилагаемые </w:t>
      </w:r>
      <w:hyperlink w:anchor="sub_1000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>изменения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которые вносятся </w:t>
      </w:r>
      <w:r w:rsidR="004700BA">
        <w:rPr>
          <w:rFonts w:ascii="Times New Roman CYR" w:hAnsi="Times New Roman CYR" w:cs="Times New Roman CYR"/>
          <w:b w:val="0"/>
          <w:lang w:eastAsia="ru-RU"/>
        </w:rPr>
        <w:br/>
      </w:r>
      <w:r w:rsidRPr="00EB342A">
        <w:rPr>
          <w:rFonts w:ascii="Times New Roman CYR" w:hAnsi="Times New Roman CYR" w:cs="Times New Roman CYR"/>
          <w:b w:val="0"/>
          <w:lang w:eastAsia="ru-RU"/>
        </w:rPr>
        <w:t xml:space="preserve">в </w:t>
      </w:r>
      <w:hyperlink r:id="rId10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>государственную программу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 Забайкальского края </w:t>
      </w:r>
      <w:r w:rsidR="000A1184">
        <w:rPr>
          <w:rFonts w:ascii="Times New Roman CYR" w:hAnsi="Times New Roman CYR" w:cs="Times New Roman CYR"/>
          <w:b w:val="0"/>
          <w:lang w:eastAsia="ru-RU"/>
        </w:rPr>
        <w:t>«</w:t>
      </w:r>
      <w:r w:rsidRPr="00EB342A">
        <w:rPr>
          <w:rFonts w:ascii="Times New Roman CYR" w:hAnsi="Times New Roman CYR" w:cs="Times New Roman CYR"/>
          <w:b w:val="0"/>
          <w:lang w:eastAsia="ru-RU"/>
        </w:rPr>
        <w:t>Развитие образования Забайкальского края</w:t>
      </w:r>
      <w:r w:rsidR="000A1184">
        <w:rPr>
          <w:rFonts w:ascii="Times New Roman CYR" w:hAnsi="Times New Roman CYR" w:cs="Times New Roman CYR"/>
          <w:b w:val="0"/>
          <w:lang w:eastAsia="ru-RU"/>
        </w:rPr>
        <w:t>»</w:t>
      </w:r>
      <w:r w:rsidRPr="00EB342A">
        <w:rPr>
          <w:rFonts w:ascii="Times New Roman CYR" w:hAnsi="Times New Roman CYR" w:cs="Times New Roman CYR"/>
          <w:b w:val="0"/>
          <w:lang w:eastAsia="ru-RU"/>
        </w:rPr>
        <w:t xml:space="preserve">, утвержденную </w:t>
      </w:r>
      <w:hyperlink r:id="rId11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>постановлением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 Правительства Забайкальского края от 24 апреля 2014 года </w:t>
      </w:r>
      <w:r w:rsidR="000A1184">
        <w:rPr>
          <w:rFonts w:ascii="Times New Roman CYR" w:hAnsi="Times New Roman CYR" w:cs="Times New Roman CYR"/>
          <w:b w:val="0"/>
          <w:lang w:eastAsia="ru-RU"/>
        </w:rPr>
        <w:t>№</w:t>
      </w:r>
      <w:r w:rsidRPr="00EB342A">
        <w:rPr>
          <w:rFonts w:ascii="Times New Roman CYR" w:hAnsi="Times New Roman CYR" w:cs="Times New Roman CYR"/>
          <w:b w:val="0"/>
          <w:lang w:eastAsia="ru-RU"/>
        </w:rPr>
        <w:t xml:space="preserve"> 225 (с изменениями, внесенными постановлениями Правительства Забайкальского края </w:t>
      </w:r>
      <w:hyperlink r:id="rId12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9 июля 2015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331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13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12 января 2016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14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23 мая 2016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201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15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31 мая 2016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213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16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25 июля 2016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327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17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9 августа 2016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340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18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21 декабря 2016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479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19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30 декабря 2016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521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20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</w:t>
        </w:r>
        <w:r w:rsidR="006B17F3">
          <w:rPr>
            <w:rFonts w:ascii="Times New Roman CYR" w:hAnsi="Times New Roman CYR" w:cs="Times New Roman CYR"/>
            <w:b w:val="0"/>
            <w:lang w:eastAsia="ru-RU"/>
          </w:rPr>
          <w:br/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19 апреля 2017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139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21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10 августа 2017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330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22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3 октября </w:t>
        </w:r>
        <w:r w:rsidR="006B17F3">
          <w:rPr>
            <w:rFonts w:ascii="Times New Roman CYR" w:hAnsi="Times New Roman CYR" w:cs="Times New Roman CYR"/>
            <w:b w:val="0"/>
            <w:lang w:eastAsia="ru-RU"/>
          </w:rPr>
          <w:br/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2017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397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23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24 ноября 2017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496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24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25 декабря 2017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564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25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8 февраля 2018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48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26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18 апреля 2018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155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27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18 мая 2018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189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28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21 мая 2018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193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29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11 октября 2018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425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30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28 декабря 2018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537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31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28 января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32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12 апреля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127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33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12 апреля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128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34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19 апреля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153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35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3 июля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275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36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8 июля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284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37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8 августа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318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38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8 ноября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441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39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28 ноября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467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40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12 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lastRenderedPageBreak/>
          <w:t xml:space="preserve">декабря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482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41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12 декабря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483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42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12 декабря 2019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484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43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15 января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44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20 мая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161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45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15 июня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204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46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17 июля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271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47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27 июля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288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48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12 августа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326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49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9 октября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412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50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13 ноября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490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51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16 декабря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559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52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28 декабря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618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53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28 декабря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619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54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28 декабря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620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55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28 декабря 2020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621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56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5 апреля 2021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106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57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18 июня 2021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207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58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29 июля 2021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278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59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3 сентября 2021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338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60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7 октября 2021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400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61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22 ноября 2021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452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62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30 декабря 2021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557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63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5 марта 2022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73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64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31 мая 2022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211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65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31 мая 2022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212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66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29 июня 2022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270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67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24 августа 2022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364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68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31 августа 2022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387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69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6 декабря 2022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589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70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28 марта 2023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149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71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 ноября 2023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593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72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12 декабря 2023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666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73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13 февраля 2024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45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74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11 марта 2024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110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75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26 июня 2024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305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76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27 августа 2024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418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77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10 сентября 2024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448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</w:t>
      </w:r>
      <w:hyperlink r:id="rId78" w:history="1">
        <w:r w:rsidRPr="00EB342A">
          <w:rPr>
            <w:rFonts w:ascii="Times New Roman CYR" w:hAnsi="Times New Roman CYR" w:cs="Times New Roman CYR"/>
            <w:b w:val="0"/>
            <w:lang w:eastAsia="ru-RU"/>
          </w:rPr>
          <w:t xml:space="preserve">от 6 декабря 2024 года </w:t>
        </w:r>
        <w:r w:rsidR="000A1184">
          <w:rPr>
            <w:rFonts w:ascii="Times New Roman CYR" w:hAnsi="Times New Roman CYR" w:cs="Times New Roman CYR"/>
            <w:b w:val="0"/>
            <w:lang w:eastAsia="ru-RU"/>
          </w:rPr>
          <w:t>№</w:t>
        </w:r>
        <w:r w:rsidRPr="00EB342A">
          <w:rPr>
            <w:rFonts w:ascii="Times New Roman CYR" w:hAnsi="Times New Roman CYR" w:cs="Times New Roman CYR"/>
            <w:b w:val="0"/>
            <w:lang w:eastAsia="ru-RU"/>
          </w:rPr>
          <w:t> 622</w:t>
        </w:r>
      </w:hyperlink>
      <w:r w:rsidRPr="00EB342A">
        <w:rPr>
          <w:rFonts w:ascii="Times New Roman CYR" w:hAnsi="Times New Roman CYR" w:cs="Times New Roman CYR"/>
          <w:b w:val="0"/>
          <w:lang w:eastAsia="ru-RU"/>
        </w:rPr>
        <w:t xml:space="preserve">, от 26 февраля 2025 года </w:t>
      </w:r>
      <w:r w:rsidR="000A1184" w:rsidRPr="000A1184">
        <w:rPr>
          <w:rFonts w:ascii="Times New Roman CYR" w:hAnsi="Times New Roman CYR" w:cs="Times New Roman CYR"/>
          <w:b w:val="0"/>
          <w:lang w:eastAsia="ru-RU"/>
        </w:rPr>
        <w:t>№</w:t>
      </w:r>
      <w:r w:rsidRPr="00EB342A">
        <w:rPr>
          <w:rFonts w:ascii="Times New Roman CYR" w:hAnsi="Times New Roman CYR" w:cs="Times New Roman CYR"/>
          <w:b w:val="0"/>
          <w:lang w:eastAsia="ru-RU"/>
        </w:rPr>
        <w:t xml:space="preserve"> 94</w:t>
      </w:r>
      <w:r w:rsidR="00B34D7D">
        <w:rPr>
          <w:rFonts w:ascii="Times New Roman CYR" w:hAnsi="Times New Roman CYR" w:cs="Times New Roman CYR"/>
          <w:b w:val="0"/>
          <w:lang w:eastAsia="ru-RU"/>
        </w:rPr>
        <w:t>, от 7 апреля 2025года № 170, 11 июня 2026 года № 308, от 25 июня 2026 года № 329, от 24 октября 2026 года № 600, от 2 июня 2026 года № 312</w:t>
      </w:r>
      <w:r w:rsidRPr="00EB342A">
        <w:rPr>
          <w:rFonts w:ascii="Times New Roman CYR" w:hAnsi="Times New Roman CYR" w:cs="Times New Roman CYR"/>
          <w:b w:val="0"/>
          <w:lang w:eastAsia="ru-RU"/>
        </w:rPr>
        <w:t>).</w:t>
      </w:r>
    </w:p>
    <w:bookmarkEnd w:id="1"/>
    <w:p w14:paraId="186EB5C0" w14:textId="77777777" w:rsidR="00B34D7D" w:rsidRDefault="00B34D7D">
      <w:pPr>
        <w:spacing w:after="0" w:line="240" w:lineRule="auto"/>
        <w:jc w:val="left"/>
      </w:pPr>
    </w:p>
    <w:p w14:paraId="19D15067" w14:textId="77777777" w:rsidR="00B34D7D" w:rsidRDefault="00B34D7D">
      <w:pPr>
        <w:spacing w:after="0" w:line="240" w:lineRule="auto"/>
        <w:jc w:val="left"/>
      </w:pPr>
    </w:p>
    <w:p w14:paraId="6E52E568" w14:textId="77777777" w:rsidR="00B34D7D" w:rsidRDefault="00B34D7D">
      <w:pPr>
        <w:spacing w:after="0" w:line="240" w:lineRule="auto"/>
        <w:jc w:val="left"/>
      </w:pPr>
    </w:p>
    <w:p w14:paraId="64CBF5E1" w14:textId="692C94BC" w:rsidR="00537E50" w:rsidRDefault="004C1D50">
      <w:pPr>
        <w:spacing w:after="0" w:line="240" w:lineRule="auto"/>
        <w:jc w:val="left"/>
      </w:pPr>
      <w:r>
        <w:rPr>
          <w:b w:val="0"/>
          <w:lang w:eastAsia="ru-RU"/>
        </w:rPr>
        <w:t>Первый заместитель</w:t>
      </w:r>
    </w:p>
    <w:p w14:paraId="7FA49AF7" w14:textId="77777777" w:rsidR="00537E50" w:rsidRDefault="004C1D50">
      <w:pPr>
        <w:spacing w:after="0" w:line="240" w:lineRule="auto"/>
        <w:jc w:val="left"/>
      </w:pPr>
      <w:r>
        <w:rPr>
          <w:b w:val="0"/>
          <w:lang w:eastAsia="ru-RU"/>
        </w:rPr>
        <w:t>председателя Правительства</w:t>
      </w:r>
    </w:p>
    <w:p w14:paraId="184C8EF2" w14:textId="2D3F7B44" w:rsidR="00EF76D6" w:rsidRDefault="004C1D50" w:rsidP="00EB342A">
      <w:pPr>
        <w:spacing w:after="0" w:line="240" w:lineRule="auto"/>
        <w:jc w:val="left"/>
        <w:rPr>
          <w:b w:val="0"/>
        </w:rPr>
      </w:pPr>
      <w:r>
        <w:rPr>
          <w:b w:val="0"/>
          <w:lang w:eastAsia="ru-RU"/>
        </w:rPr>
        <w:t>Забайкальского края                                                                    Б.Б.Батомункуев</w:t>
      </w:r>
    </w:p>
    <w:p w14:paraId="043BE25C" w14:textId="77777777" w:rsidR="00EB342A" w:rsidRPr="00EB342A" w:rsidRDefault="00EB342A" w:rsidP="00EB342A">
      <w:pPr>
        <w:spacing w:after="0" w:line="240" w:lineRule="auto"/>
        <w:jc w:val="left"/>
        <w:rPr>
          <w:b w:val="0"/>
        </w:rPr>
      </w:pPr>
    </w:p>
    <w:p w14:paraId="5F4CA9B4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6861583C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30636CD4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107AEE10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751132AF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3589D832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6B16F4D6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3C150FB2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407735F9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1B665BD7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22D3EA69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10B87FAF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66E4083F" w14:textId="77777777" w:rsidR="00B34D7D" w:rsidRDefault="00B34D7D" w:rsidP="00DF7448">
      <w:pPr>
        <w:spacing w:line="360" w:lineRule="auto"/>
        <w:ind w:left="5387"/>
        <w:rPr>
          <w:b w:val="0"/>
          <w:szCs w:val="27"/>
        </w:rPr>
      </w:pPr>
    </w:p>
    <w:p w14:paraId="4C1492A2" w14:textId="37698A1B" w:rsidR="00537E50" w:rsidRDefault="004C1D50" w:rsidP="00DF7448">
      <w:pPr>
        <w:spacing w:line="360" w:lineRule="auto"/>
        <w:ind w:left="5387"/>
        <w:rPr>
          <w:sz w:val="27"/>
          <w:szCs w:val="27"/>
        </w:rPr>
      </w:pPr>
      <w:r>
        <w:rPr>
          <w:b w:val="0"/>
          <w:szCs w:val="27"/>
        </w:rPr>
        <w:t>УТВЕРЖДЕНЫ</w:t>
      </w:r>
    </w:p>
    <w:p w14:paraId="4C4A3DF2" w14:textId="77777777" w:rsidR="00537E50" w:rsidRDefault="004C1D50">
      <w:pPr>
        <w:ind w:left="5387"/>
        <w:rPr>
          <w:b w:val="0"/>
        </w:rPr>
      </w:pPr>
      <w:r>
        <w:rPr>
          <w:b w:val="0"/>
          <w:szCs w:val="27"/>
        </w:rPr>
        <w:t xml:space="preserve">постановлением Правительства      </w:t>
      </w:r>
      <w:r>
        <w:rPr>
          <w:b w:val="0"/>
        </w:rPr>
        <w:t>Забайкальского края</w:t>
      </w:r>
    </w:p>
    <w:p w14:paraId="573758BC" w14:textId="77777777" w:rsidR="00537E50" w:rsidRDefault="00537E50">
      <w:pPr>
        <w:spacing w:after="0" w:line="240" w:lineRule="auto"/>
        <w:ind w:firstLine="680"/>
        <w:jc w:val="both"/>
        <w:rPr>
          <w:lang w:eastAsia="ru-RU"/>
        </w:rPr>
      </w:pPr>
    </w:p>
    <w:p w14:paraId="01540CC0" w14:textId="77777777" w:rsidR="00537E50" w:rsidRDefault="00537E50">
      <w:pPr>
        <w:spacing w:after="0" w:line="240" w:lineRule="auto"/>
        <w:ind w:firstLine="680"/>
        <w:jc w:val="both"/>
        <w:rPr>
          <w:lang w:eastAsia="ru-RU"/>
        </w:rPr>
      </w:pPr>
    </w:p>
    <w:p w14:paraId="37705CD3" w14:textId="0538F0F5" w:rsidR="00EB342A" w:rsidRPr="00FB1B4D" w:rsidRDefault="00EB342A" w:rsidP="00EB342A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 CYR" w:hAnsi="Times New Roman CYR" w:cs="Times New Roman CYR"/>
          <w:bCs/>
          <w:color w:val="26282F"/>
          <w:lang w:eastAsia="ru-RU"/>
        </w:rPr>
      </w:pPr>
      <w:r w:rsidRPr="00EB342A">
        <w:rPr>
          <w:rFonts w:ascii="Times New Roman CYR" w:hAnsi="Times New Roman CYR" w:cs="Times New Roman CYR"/>
          <w:bCs/>
          <w:color w:val="26282F"/>
          <w:lang w:eastAsia="ru-RU"/>
        </w:rPr>
        <w:t>Изменения,</w:t>
      </w:r>
      <w:r w:rsidRPr="00EB342A">
        <w:rPr>
          <w:rFonts w:ascii="Times New Roman CYR" w:hAnsi="Times New Roman CYR" w:cs="Times New Roman CYR"/>
          <w:bCs/>
          <w:color w:val="26282F"/>
          <w:lang w:eastAsia="ru-RU"/>
        </w:rPr>
        <w:br/>
        <w:t xml:space="preserve">которые вносятся в государственную программу Забайкальского края </w:t>
      </w:r>
      <w:r w:rsidR="000A1184">
        <w:rPr>
          <w:rFonts w:ascii="Times New Roman CYR" w:hAnsi="Times New Roman CYR" w:cs="Times New Roman CYR"/>
          <w:bCs/>
          <w:color w:val="26282F"/>
          <w:lang w:eastAsia="ru-RU"/>
        </w:rPr>
        <w:t>«</w:t>
      </w:r>
      <w:r w:rsidRPr="00EB342A">
        <w:rPr>
          <w:rFonts w:ascii="Times New Roman CYR" w:hAnsi="Times New Roman CYR" w:cs="Times New Roman CYR"/>
          <w:bCs/>
          <w:color w:val="26282F"/>
          <w:lang w:eastAsia="ru-RU"/>
        </w:rPr>
        <w:t>Развитие образования Забайкальского края</w:t>
      </w:r>
      <w:r w:rsidR="000A1184">
        <w:rPr>
          <w:rFonts w:ascii="Times New Roman CYR" w:hAnsi="Times New Roman CYR" w:cs="Times New Roman CYR"/>
          <w:bCs/>
          <w:color w:val="26282F"/>
          <w:lang w:eastAsia="ru-RU"/>
        </w:rPr>
        <w:t>»</w:t>
      </w:r>
      <w:r w:rsidRPr="00EB342A">
        <w:rPr>
          <w:rFonts w:ascii="Times New Roman CYR" w:hAnsi="Times New Roman CYR" w:cs="Times New Roman CYR"/>
          <w:bCs/>
          <w:color w:val="26282F"/>
          <w:lang w:eastAsia="ru-RU"/>
        </w:rPr>
        <w:t xml:space="preserve">, утвержденную постановлением Правительства Забайкальского края от 24 апреля 2014 года </w:t>
      </w:r>
      <w:r w:rsidR="000A1184">
        <w:rPr>
          <w:rFonts w:ascii="Times New Roman CYR" w:hAnsi="Times New Roman CYR" w:cs="Times New Roman CYR"/>
          <w:bCs/>
          <w:color w:val="26282F"/>
          <w:lang w:eastAsia="ru-RU"/>
        </w:rPr>
        <w:t>№</w:t>
      </w:r>
      <w:r w:rsidRPr="00EB342A">
        <w:rPr>
          <w:rFonts w:ascii="Times New Roman CYR" w:hAnsi="Times New Roman CYR" w:cs="Times New Roman CYR"/>
          <w:bCs/>
          <w:color w:val="26282F"/>
          <w:lang w:eastAsia="ru-RU"/>
        </w:rPr>
        <w:t> 225</w:t>
      </w:r>
    </w:p>
    <w:p w14:paraId="4A556939" w14:textId="77777777" w:rsidR="00EB342A" w:rsidRDefault="00EB342A" w:rsidP="00EB34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 w:val="0"/>
          <w:sz w:val="24"/>
          <w:szCs w:val="24"/>
          <w:lang w:eastAsia="ru-RU"/>
        </w:rPr>
      </w:pPr>
    </w:p>
    <w:p w14:paraId="0C8FD297" w14:textId="6D506BDB" w:rsidR="00EB342A" w:rsidRPr="00D921BC" w:rsidRDefault="00EB342A" w:rsidP="00C027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 w:val="0"/>
          <w:lang w:eastAsia="ru-RU"/>
        </w:rPr>
      </w:pPr>
      <w:r w:rsidRPr="00D921BC">
        <w:rPr>
          <w:rFonts w:ascii="Times New Roman CYR" w:hAnsi="Times New Roman CYR" w:cs="Times New Roman CYR"/>
          <w:b w:val="0"/>
          <w:lang w:eastAsia="ru-RU"/>
        </w:rPr>
        <w:t xml:space="preserve">1. </w:t>
      </w:r>
      <w:hyperlink r:id="rId79" w:history="1">
        <w:r w:rsidR="00C02776" w:rsidRPr="00D921BC">
          <w:rPr>
            <w:rFonts w:ascii="Times New Roman CYR" w:hAnsi="Times New Roman CYR" w:cs="Times New Roman CYR"/>
            <w:b w:val="0"/>
            <w:lang w:eastAsia="ru-RU"/>
          </w:rPr>
          <w:t>Пункт 6</w:t>
        </w:r>
      </w:hyperlink>
      <w:r w:rsidR="00C02776" w:rsidRPr="00D921BC">
        <w:rPr>
          <w:rFonts w:ascii="Times New Roman CYR" w:hAnsi="Times New Roman CYR" w:cs="Times New Roman CYR"/>
          <w:b w:val="0"/>
          <w:lang w:eastAsia="ru-RU"/>
        </w:rPr>
        <w:t xml:space="preserve"> приложения </w:t>
      </w:r>
      <w:r w:rsidR="000A1184">
        <w:rPr>
          <w:rFonts w:ascii="Times New Roman CYR" w:hAnsi="Times New Roman CYR" w:cs="Times New Roman CYR"/>
          <w:b w:val="0"/>
          <w:lang w:eastAsia="ru-RU"/>
        </w:rPr>
        <w:t>№</w:t>
      </w:r>
      <w:r w:rsidR="00C02776" w:rsidRPr="00D921BC">
        <w:rPr>
          <w:rFonts w:ascii="Times New Roman CYR" w:hAnsi="Times New Roman CYR" w:cs="Times New Roman CYR"/>
          <w:b w:val="0"/>
          <w:lang w:eastAsia="ru-RU"/>
        </w:rPr>
        <w:t> 3 изложить в следующей редакции</w:t>
      </w:r>
      <w:r w:rsidR="00347ACB" w:rsidRPr="00D921BC">
        <w:rPr>
          <w:rFonts w:ascii="Times New Roman CYR" w:hAnsi="Times New Roman CYR" w:cs="Times New Roman CYR"/>
          <w:b w:val="0"/>
          <w:lang w:eastAsia="ru-RU"/>
        </w:rPr>
        <w:t>:</w:t>
      </w:r>
    </w:p>
    <w:p w14:paraId="4F3C4C24" w14:textId="3D6D018E" w:rsidR="00347ACB" w:rsidRPr="00D921BC" w:rsidRDefault="000A1184" w:rsidP="00B34D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lang w:eastAsia="ru-RU"/>
        </w:rPr>
      </w:pPr>
      <w:r>
        <w:rPr>
          <w:rFonts w:ascii="Times New Roman CYR" w:hAnsi="Times New Roman CYR" w:cs="Times New Roman CYR"/>
          <w:b w:val="0"/>
          <w:lang w:eastAsia="ru-RU"/>
        </w:rPr>
        <w:t>«</w:t>
      </w:r>
      <w:r w:rsidR="00347ACB" w:rsidRPr="00D921BC">
        <w:rPr>
          <w:rFonts w:ascii="Times New Roman CYR" w:hAnsi="Times New Roman CYR" w:cs="Times New Roman CYR"/>
          <w:b w:val="0"/>
          <w:lang w:eastAsia="ru-RU"/>
        </w:rPr>
        <w:t>6. Результат предоставления иных межбюджетных трансфертов – 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ежемесячно.</w:t>
      </w:r>
      <w:r>
        <w:rPr>
          <w:rFonts w:ascii="Times New Roman CYR" w:hAnsi="Times New Roman CYR" w:cs="Times New Roman CYR"/>
          <w:b w:val="0"/>
          <w:lang w:eastAsia="ru-RU"/>
        </w:rPr>
        <w:t>»</w:t>
      </w:r>
      <w:r w:rsidR="00347ACB" w:rsidRPr="00D921BC">
        <w:rPr>
          <w:rFonts w:ascii="Times New Roman CYR" w:hAnsi="Times New Roman CYR" w:cs="Times New Roman CYR"/>
          <w:b w:val="0"/>
          <w:lang w:eastAsia="ru-RU"/>
        </w:rPr>
        <w:t>.</w:t>
      </w:r>
    </w:p>
    <w:p w14:paraId="57357D13" w14:textId="4FB2FDB1" w:rsidR="00854CD0" w:rsidRPr="00D921BC" w:rsidRDefault="00854CD0" w:rsidP="00347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 w:val="0"/>
          <w:lang w:eastAsia="ru-RU"/>
        </w:rPr>
      </w:pPr>
      <w:r w:rsidRPr="00D921BC">
        <w:rPr>
          <w:rFonts w:ascii="Times New Roman CYR" w:hAnsi="Times New Roman CYR" w:cs="Times New Roman CYR"/>
          <w:b w:val="0"/>
          <w:sz w:val="24"/>
          <w:szCs w:val="24"/>
          <w:lang w:eastAsia="ru-RU"/>
        </w:rPr>
        <w:tab/>
      </w:r>
      <w:r w:rsidRPr="00D921BC">
        <w:rPr>
          <w:rFonts w:ascii="Times New Roman CYR" w:hAnsi="Times New Roman CYR" w:cs="Times New Roman CYR"/>
          <w:b w:val="0"/>
          <w:lang w:eastAsia="ru-RU"/>
        </w:rPr>
        <w:t xml:space="preserve">2. Пункт 16 приложения </w:t>
      </w:r>
      <w:r w:rsidR="000A1184">
        <w:rPr>
          <w:rFonts w:ascii="Times New Roman CYR" w:hAnsi="Times New Roman CYR" w:cs="Times New Roman CYR"/>
          <w:b w:val="0"/>
          <w:lang w:eastAsia="ru-RU"/>
        </w:rPr>
        <w:t>№</w:t>
      </w:r>
      <w:r w:rsidRPr="00D921BC">
        <w:rPr>
          <w:rFonts w:ascii="Times New Roman CYR" w:hAnsi="Times New Roman CYR" w:cs="Times New Roman CYR"/>
          <w:b w:val="0"/>
          <w:lang w:eastAsia="ru-RU"/>
        </w:rPr>
        <w:t> 3 изложить в следующей редакции:</w:t>
      </w:r>
    </w:p>
    <w:p w14:paraId="6C63C353" w14:textId="77B98FED" w:rsidR="00B070D4" w:rsidRPr="00D921BC" w:rsidRDefault="000A1184" w:rsidP="00B34D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>
        <w:rPr>
          <w:rFonts w:ascii="Times New Roman CYR" w:hAnsi="Times New Roman CYR" w:cs="Times New Roman CYR"/>
          <w:b w:val="0"/>
          <w:color w:val="26282F"/>
          <w:lang w:eastAsia="ru-RU"/>
        </w:rPr>
        <w:t>«</w:t>
      </w:r>
      <w:r w:rsidR="00B070D4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16. Администрация муниципального образования представляет в Министерство отчеты по форме, установленной Соглашением:</w:t>
      </w:r>
    </w:p>
    <w:p w14:paraId="779B3BB4" w14:textId="5829FB84" w:rsidR="00B070D4" w:rsidRPr="00D921BC" w:rsidRDefault="00B070D4" w:rsidP="00B34D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- ежеквартально</w:t>
      </w:r>
      <w:r w:rsidR="00837538">
        <w:rPr>
          <w:rFonts w:ascii="Times New Roman CYR" w:hAnsi="Times New Roman CYR" w:cs="Times New Roman CYR"/>
          <w:b w:val="0"/>
          <w:color w:val="26282F"/>
          <w:lang w:eastAsia="ru-RU"/>
        </w:rPr>
        <w:t>,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не позднее </w:t>
      </w:r>
      <w:r w:rsidR="00FB1B4D" w:rsidRPr="00D921BC">
        <w:rPr>
          <w:b w:val="0"/>
          <w:bCs/>
        </w:rPr>
        <w:t>10 числа месяца, следующего за отчетным кварталом</w:t>
      </w:r>
      <w:r w:rsidRPr="00D921BC">
        <w:rPr>
          <w:rFonts w:ascii="Times New Roman CYR" w:hAnsi="Times New Roman CYR" w:cs="Times New Roman CYR"/>
          <w:b w:val="0"/>
          <w:bCs/>
          <w:color w:val="26282F"/>
          <w:lang w:eastAsia="ru-RU"/>
        </w:rPr>
        <w:t>, о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тчет о расходах муниципального образования, в целях которых предоставляются иные межбюджетные трансферты из бюджета Забайкальского края;</w:t>
      </w:r>
    </w:p>
    <w:p w14:paraId="205FC860" w14:textId="08A677DE" w:rsidR="00B070D4" w:rsidRPr="00D921BC" w:rsidRDefault="00B070D4" w:rsidP="00B34D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- ежегодно, не позднее </w:t>
      </w:r>
      <w:r w:rsidR="00EF7736" w:rsidRPr="00D921BC">
        <w:rPr>
          <w:rFonts w:ascii="Times New Roman CYR" w:hAnsi="Times New Roman CYR" w:cs="Times New Roman CYR"/>
          <w:b w:val="0"/>
          <w:bCs/>
          <w:color w:val="26282F"/>
          <w:lang w:eastAsia="ru-RU"/>
        </w:rPr>
        <w:t xml:space="preserve">10 рабочих дней месяца, следующего за отчетным </w:t>
      </w:r>
      <w:r w:rsidR="00FB1B4D" w:rsidRPr="00D921BC">
        <w:rPr>
          <w:rFonts w:ascii="Times New Roman CYR" w:hAnsi="Times New Roman CYR" w:cs="Times New Roman CYR"/>
          <w:b w:val="0"/>
          <w:bCs/>
          <w:color w:val="26282F"/>
          <w:lang w:eastAsia="ru-RU"/>
        </w:rPr>
        <w:t>кварталом</w:t>
      </w:r>
      <w:r w:rsidR="00EF7736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отчет о достигнутых значениях результатов 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lastRenderedPageBreak/>
        <w:t>предоставления иных межбюджетных трансфертов</w:t>
      </w:r>
      <w:r w:rsidR="00A57843">
        <w:rPr>
          <w:rFonts w:ascii="Times New Roman CYR" w:hAnsi="Times New Roman CYR" w:cs="Times New Roman CYR"/>
          <w:b w:val="0"/>
          <w:color w:val="26282F"/>
          <w:lang w:eastAsia="ru-RU"/>
        </w:rPr>
        <w:t>.</w:t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»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.</w:t>
      </w:r>
    </w:p>
    <w:p w14:paraId="59A559EE" w14:textId="151D795C" w:rsidR="00350F16" w:rsidRPr="00D921BC" w:rsidRDefault="00350F16" w:rsidP="00347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ab/>
        <w:t xml:space="preserve">3. </w:t>
      </w:r>
      <w:r w:rsidR="00B34D7D">
        <w:rPr>
          <w:rFonts w:ascii="Times New Roman CYR" w:hAnsi="Times New Roman CYR" w:cs="Times New Roman CYR"/>
          <w:b w:val="0"/>
          <w:color w:val="26282F"/>
          <w:lang w:eastAsia="ru-RU"/>
        </w:rPr>
        <w:t>А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бзац </w:t>
      </w:r>
      <w:r w:rsidR="00B34D7D">
        <w:rPr>
          <w:rFonts w:ascii="Times New Roman CYR" w:hAnsi="Times New Roman CYR" w:cs="Times New Roman CYR"/>
          <w:b w:val="0"/>
          <w:color w:val="26282F"/>
          <w:lang w:eastAsia="ru-RU"/>
        </w:rPr>
        <w:t>первый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пункта 11 приложения </w:t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№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 4 изложить в следующей редакции: </w:t>
      </w:r>
    </w:p>
    <w:p w14:paraId="65572266" w14:textId="3A839B51" w:rsidR="00350F16" w:rsidRDefault="000A1184" w:rsidP="00350F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>
        <w:rPr>
          <w:rFonts w:ascii="Times New Roman CYR" w:hAnsi="Times New Roman CYR" w:cs="Times New Roman CYR"/>
          <w:b w:val="0"/>
          <w:color w:val="26282F"/>
          <w:lang w:eastAsia="ru-RU"/>
        </w:rPr>
        <w:t>«</w:t>
      </w:r>
      <w:r w:rsidR="00350F16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Предоставление субсидий бюджету муниципального образования осуществляется на основании Соглашения в форме электронного документа с использованием государственной интегрированной информационной системы управления общественными финансами </w:t>
      </w:r>
      <w:r>
        <w:rPr>
          <w:rFonts w:ascii="Times New Roman CYR" w:hAnsi="Times New Roman CYR" w:cs="Times New Roman CYR"/>
          <w:b w:val="0"/>
          <w:color w:val="26282F"/>
          <w:lang w:eastAsia="ru-RU"/>
        </w:rPr>
        <w:t>«</w:t>
      </w:r>
      <w:r w:rsidR="00350F16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Электронный бюджет</w:t>
      </w:r>
      <w:r>
        <w:rPr>
          <w:rFonts w:ascii="Times New Roman CYR" w:hAnsi="Times New Roman CYR" w:cs="Times New Roman CYR"/>
          <w:b w:val="0"/>
          <w:color w:val="26282F"/>
          <w:lang w:eastAsia="ru-RU"/>
        </w:rPr>
        <w:t>»</w:t>
      </w:r>
      <w:r w:rsidR="00350F16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по типовой форме, установленной Министерством финансов Российской Федерации.</w:t>
      </w:r>
      <w:r>
        <w:rPr>
          <w:rFonts w:ascii="Times New Roman CYR" w:hAnsi="Times New Roman CYR" w:cs="Times New Roman CYR"/>
          <w:b w:val="0"/>
          <w:color w:val="26282F"/>
          <w:lang w:eastAsia="ru-RU"/>
        </w:rPr>
        <w:t>»</w:t>
      </w:r>
      <w:r w:rsidR="00350F16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.</w:t>
      </w:r>
    </w:p>
    <w:p w14:paraId="6C6717D0" w14:textId="4DA3FDF6" w:rsidR="006954AA" w:rsidRPr="00D921BC" w:rsidRDefault="006954AA" w:rsidP="006954A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lang w:eastAsia="ru-RU"/>
        </w:rPr>
      </w:pPr>
      <w:r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4. </w:t>
      </w:r>
      <w:r w:rsidR="00100CB6">
        <w:rPr>
          <w:rFonts w:ascii="Times New Roman CYR" w:hAnsi="Times New Roman CYR" w:cs="Times New Roman CYR"/>
          <w:b w:val="0"/>
          <w:color w:val="26282F"/>
          <w:lang w:eastAsia="ru-RU"/>
        </w:rPr>
        <w:t>П</w:t>
      </w:r>
      <w:r w:rsidR="008A19FF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одпункт 1 </w:t>
      </w:r>
      <w:r w:rsidR="00100CB6">
        <w:rPr>
          <w:rFonts w:ascii="Times New Roman CYR" w:hAnsi="Times New Roman CYR" w:cs="Times New Roman CYR"/>
          <w:b w:val="0"/>
          <w:color w:val="26282F"/>
          <w:lang w:eastAsia="ru-RU"/>
        </w:rPr>
        <w:t>п</w:t>
      </w:r>
      <w:r w:rsidRPr="00D921BC">
        <w:rPr>
          <w:rFonts w:ascii="Times New Roman CYR" w:hAnsi="Times New Roman CYR" w:cs="Times New Roman CYR"/>
          <w:b w:val="0"/>
          <w:lang w:eastAsia="ru-RU"/>
        </w:rPr>
        <w:t>ункт</w:t>
      </w:r>
      <w:r w:rsidR="008A19FF">
        <w:rPr>
          <w:rFonts w:ascii="Times New Roman CYR" w:hAnsi="Times New Roman CYR" w:cs="Times New Roman CYR"/>
          <w:b w:val="0"/>
          <w:lang w:eastAsia="ru-RU"/>
        </w:rPr>
        <w:t>а</w:t>
      </w:r>
      <w:r w:rsidRPr="00D921BC">
        <w:rPr>
          <w:rFonts w:ascii="Times New Roman CYR" w:hAnsi="Times New Roman CYR" w:cs="Times New Roman CYR"/>
          <w:b w:val="0"/>
          <w:lang w:eastAsia="ru-RU"/>
        </w:rPr>
        <w:t xml:space="preserve"> 1</w:t>
      </w:r>
      <w:r>
        <w:rPr>
          <w:rFonts w:ascii="Times New Roman CYR" w:hAnsi="Times New Roman CYR" w:cs="Times New Roman CYR"/>
          <w:b w:val="0"/>
          <w:lang w:eastAsia="ru-RU"/>
        </w:rPr>
        <w:t>8</w:t>
      </w:r>
      <w:r w:rsidRPr="00D921BC">
        <w:rPr>
          <w:rFonts w:ascii="Times New Roman CYR" w:hAnsi="Times New Roman CYR" w:cs="Times New Roman CYR"/>
          <w:b w:val="0"/>
          <w:lang w:eastAsia="ru-RU"/>
        </w:rPr>
        <w:t xml:space="preserve"> приложения </w:t>
      </w:r>
      <w:r w:rsidR="000A1184">
        <w:rPr>
          <w:rFonts w:ascii="Times New Roman CYR" w:hAnsi="Times New Roman CYR" w:cs="Times New Roman CYR"/>
          <w:b w:val="0"/>
          <w:lang w:eastAsia="ru-RU"/>
        </w:rPr>
        <w:t>№</w:t>
      </w:r>
      <w:r w:rsidRPr="00D921BC">
        <w:rPr>
          <w:rFonts w:ascii="Times New Roman CYR" w:hAnsi="Times New Roman CYR" w:cs="Times New Roman CYR"/>
          <w:b w:val="0"/>
          <w:lang w:eastAsia="ru-RU"/>
        </w:rPr>
        <w:t> </w:t>
      </w:r>
      <w:r>
        <w:rPr>
          <w:rFonts w:ascii="Times New Roman CYR" w:hAnsi="Times New Roman CYR" w:cs="Times New Roman CYR"/>
          <w:b w:val="0"/>
          <w:lang w:eastAsia="ru-RU"/>
        </w:rPr>
        <w:t>4</w:t>
      </w:r>
      <w:r w:rsidRPr="00D921BC">
        <w:rPr>
          <w:rFonts w:ascii="Times New Roman CYR" w:hAnsi="Times New Roman CYR" w:cs="Times New Roman CYR"/>
          <w:b w:val="0"/>
          <w:lang w:eastAsia="ru-RU"/>
        </w:rPr>
        <w:t xml:space="preserve"> изложить в следующей редакции:</w:t>
      </w:r>
    </w:p>
    <w:p w14:paraId="4545DF15" w14:textId="796FFE35" w:rsidR="008A19FF" w:rsidRDefault="008A19FF" w:rsidP="00B34D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>
        <w:rPr>
          <w:rFonts w:ascii="Times New Roman CYR" w:hAnsi="Times New Roman CYR" w:cs="Times New Roman CYR"/>
          <w:b w:val="0"/>
          <w:color w:val="26282F"/>
          <w:lang w:eastAsia="ru-RU"/>
        </w:rPr>
        <w:t>«1) отчеты по форме, установленной Соглашением:</w:t>
      </w:r>
    </w:p>
    <w:p w14:paraId="667ECD3F" w14:textId="3AC5FA8E" w:rsidR="006954AA" w:rsidRPr="00D921BC" w:rsidRDefault="006954AA" w:rsidP="008A1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- ежеквартально</w:t>
      </w:r>
      <w:r w:rsidR="00837538">
        <w:rPr>
          <w:rFonts w:ascii="Times New Roman CYR" w:hAnsi="Times New Roman CYR" w:cs="Times New Roman CYR"/>
          <w:b w:val="0"/>
          <w:color w:val="26282F"/>
          <w:lang w:eastAsia="ru-RU"/>
        </w:rPr>
        <w:t>,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не позднее </w:t>
      </w:r>
      <w:r w:rsidRPr="00D921BC">
        <w:rPr>
          <w:b w:val="0"/>
          <w:bCs/>
        </w:rPr>
        <w:t>10 числа месяца, следующего за отчетным кварталом</w:t>
      </w:r>
      <w:r w:rsidRPr="00D921BC">
        <w:rPr>
          <w:rFonts w:ascii="Times New Roman CYR" w:hAnsi="Times New Roman CYR" w:cs="Times New Roman CYR"/>
          <w:b w:val="0"/>
          <w:bCs/>
          <w:color w:val="26282F"/>
          <w:lang w:eastAsia="ru-RU"/>
        </w:rPr>
        <w:t>, о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тчет о расходах муниципального образования, в целях которых предоставляются иные межбюджетные трансферты из бюджета Забайкальского края;</w:t>
      </w:r>
    </w:p>
    <w:p w14:paraId="2994DBC8" w14:textId="7D32553F" w:rsidR="006954AA" w:rsidRPr="00D921BC" w:rsidRDefault="006954AA" w:rsidP="008A1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- ежегодно, не позднее </w:t>
      </w:r>
      <w:r w:rsidRPr="00D921BC">
        <w:rPr>
          <w:rFonts w:ascii="Times New Roman CYR" w:hAnsi="Times New Roman CYR" w:cs="Times New Roman CYR"/>
          <w:b w:val="0"/>
          <w:bCs/>
          <w:color w:val="26282F"/>
          <w:lang w:eastAsia="ru-RU"/>
        </w:rPr>
        <w:t>10 рабочих дней месяца, следующего за отчетным кварталом</w:t>
      </w:r>
      <w:r w:rsidR="006A1391">
        <w:rPr>
          <w:rFonts w:ascii="Times New Roman CYR" w:hAnsi="Times New Roman CYR" w:cs="Times New Roman CYR"/>
          <w:b w:val="0"/>
          <w:bCs/>
          <w:color w:val="26282F"/>
          <w:lang w:eastAsia="ru-RU"/>
        </w:rPr>
        <w:t>,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отчет о достигнутых значениях результатов предоставления иных межбюджетных трансфертов.</w:t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»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.</w:t>
      </w:r>
    </w:p>
    <w:p w14:paraId="07402EBD" w14:textId="587838F4" w:rsidR="003973E8" w:rsidRPr="00D921BC" w:rsidRDefault="006954AA" w:rsidP="00397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>
        <w:rPr>
          <w:rFonts w:ascii="Times New Roman CYR" w:hAnsi="Times New Roman CYR" w:cs="Times New Roman CYR"/>
          <w:b w:val="0"/>
          <w:color w:val="26282F"/>
          <w:lang w:eastAsia="ru-RU"/>
        </w:rPr>
        <w:t>5</w:t>
      </w:r>
      <w:r w:rsidR="00E848D1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.</w:t>
      </w:r>
      <w:r w:rsidR="00E848D1" w:rsidRPr="00D921BC">
        <w:t xml:space="preserve"> </w:t>
      </w:r>
      <w:r w:rsidR="00234A16">
        <w:rPr>
          <w:rFonts w:ascii="Times New Roman CYR" w:hAnsi="Times New Roman CYR" w:cs="Times New Roman CYR"/>
          <w:b w:val="0"/>
          <w:color w:val="26282F"/>
          <w:lang w:eastAsia="ru-RU"/>
        </w:rPr>
        <w:t>А</w:t>
      </w:r>
      <w:r w:rsidR="00E848D1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бзац </w:t>
      </w:r>
      <w:r w:rsidR="00234A16">
        <w:rPr>
          <w:rFonts w:ascii="Times New Roman CYR" w:hAnsi="Times New Roman CYR" w:cs="Times New Roman CYR"/>
          <w:b w:val="0"/>
          <w:color w:val="26282F"/>
          <w:lang w:eastAsia="ru-RU"/>
        </w:rPr>
        <w:t>второй</w:t>
      </w:r>
      <w:r w:rsidR="00E848D1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пункта 3 приложения </w:t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№</w:t>
      </w:r>
      <w:r w:rsidR="00E848D1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5 изложить в следующей редакции:</w:t>
      </w:r>
    </w:p>
    <w:p w14:paraId="72234172" w14:textId="43B115F3" w:rsidR="00E848D1" w:rsidRPr="00D921BC" w:rsidRDefault="00E848D1" w:rsidP="00397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</w:t>
      </w:r>
      <w:r w:rsidR="003973E8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ab/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«</w:t>
      </w:r>
      <w:r w:rsidR="003973E8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Результат использования субсидии – в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</w:r>
      <w:r w:rsidR="003973E8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.</w:t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»</w:t>
      </w:r>
      <w:r w:rsidR="003973E8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.</w:t>
      </w:r>
    </w:p>
    <w:p w14:paraId="4061A8CB" w14:textId="2559336C" w:rsidR="003973E8" w:rsidRPr="00D921BC" w:rsidRDefault="006954AA" w:rsidP="003973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>
        <w:rPr>
          <w:rFonts w:ascii="Times New Roman CYR" w:hAnsi="Times New Roman CYR" w:cs="Times New Roman CYR"/>
          <w:b w:val="0"/>
          <w:color w:val="26282F"/>
          <w:lang w:eastAsia="ru-RU"/>
        </w:rPr>
        <w:t>6</w:t>
      </w:r>
      <w:r w:rsidR="003973E8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. Подпункт 1 </w:t>
      </w:r>
      <w:r w:rsidR="0086102C">
        <w:rPr>
          <w:rFonts w:ascii="Times New Roman CYR" w:hAnsi="Times New Roman CYR" w:cs="Times New Roman CYR"/>
          <w:b w:val="0"/>
          <w:color w:val="26282F"/>
          <w:lang w:eastAsia="ru-RU"/>
        </w:rPr>
        <w:t>п</w:t>
      </w:r>
      <w:r w:rsidR="003973E8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ункта 18 приложения </w:t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№</w:t>
      </w:r>
      <w:r w:rsidR="003973E8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5 изложить в следующей редакции:</w:t>
      </w:r>
    </w:p>
    <w:p w14:paraId="2E119FFC" w14:textId="3208B295" w:rsidR="008A19FF" w:rsidRDefault="008A19FF" w:rsidP="008A1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>
        <w:rPr>
          <w:rFonts w:ascii="Times New Roman CYR" w:hAnsi="Times New Roman CYR" w:cs="Times New Roman CYR"/>
          <w:b w:val="0"/>
          <w:color w:val="26282F"/>
          <w:lang w:eastAsia="ru-RU"/>
        </w:rPr>
        <w:t>«1) отчеты по форме, установленной Соглашением:</w:t>
      </w:r>
    </w:p>
    <w:p w14:paraId="75334350" w14:textId="6EA493C6" w:rsidR="008A19FF" w:rsidRPr="00D921BC" w:rsidRDefault="008A19FF" w:rsidP="008A1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- ежеквартально</w:t>
      </w:r>
      <w:r w:rsidR="00837538">
        <w:rPr>
          <w:rFonts w:ascii="Times New Roman CYR" w:hAnsi="Times New Roman CYR" w:cs="Times New Roman CYR"/>
          <w:b w:val="0"/>
          <w:color w:val="26282F"/>
          <w:lang w:eastAsia="ru-RU"/>
        </w:rPr>
        <w:t>,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не позднее </w:t>
      </w:r>
      <w:r w:rsidRPr="00D921BC">
        <w:rPr>
          <w:b w:val="0"/>
          <w:bCs/>
        </w:rPr>
        <w:t xml:space="preserve">10 </w:t>
      </w:r>
      <w:r w:rsidR="00837538">
        <w:rPr>
          <w:b w:val="0"/>
          <w:bCs/>
        </w:rPr>
        <w:t>рабочих дней</w:t>
      </w:r>
      <w:r w:rsidRPr="00D921BC">
        <w:rPr>
          <w:b w:val="0"/>
          <w:bCs/>
        </w:rPr>
        <w:t>, следующ</w:t>
      </w:r>
      <w:r w:rsidR="00837538">
        <w:rPr>
          <w:b w:val="0"/>
          <w:bCs/>
        </w:rPr>
        <w:t>их</w:t>
      </w:r>
      <w:r w:rsidRPr="00D921BC">
        <w:rPr>
          <w:b w:val="0"/>
          <w:bCs/>
        </w:rPr>
        <w:t xml:space="preserve"> за отчетным </w:t>
      </w:r>
      <w:r w:rsidR="00837538">
        <w:rPr>
          <w:b w:val="0"/>
          <w:bCs/>
        </w:rPr>
        <w:t>периодом</w:t>
      </w:r>
      <w:r w:rsidRPr="00D921BC">
        <w:rPr>
          <w:rFonts w:ascii="Times New Roman CYR" w:hAnsi="Times New Roman CYR" w:cs="Times New Roman CYR"/>
          <w:b w:val="0"/>
          <w:bCs/>
          <w:color w:val="26282F"/>
          <w:lang w:eastAsia="ru-RU"/>
        </w:rPr>
        <w:t>, о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тчет о расходах муниципального образования, в целях которых предоставляются иные межбюджетные трансферты из бюджета Забайкальского края;</w:t>
      </w:r>
    </w:p>
    <w:p w14:paraId="4AAA39D1" w14:textId="317C10D2" w:rsidR="008A19FF" w:rsidRPr="00D921BC" w:rsidRDefault="008A19FF" w:rsidP="008A1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- ежегодно, не позднее </w:t>
      </w:r>
      <w:r w:rsidRPr="00D921BC">
        <w:rPr>
          <w:rFonts w:ascii="Times New Roman CYR" w:hAnsi="Times New Roman CYR" w:cs="Times New Roman CYR"/>
          <w:b w:val="0"/>
          <w:bCs/>
          <w:color w:val="26282F"/>
          <w:lang w:eastAsia="ru-RU"/>
        </w:rPr>
        <w:t>10 рабочих дней, следующ</w:t>
      </w:r>
      <w:r w:rsidR="00837538">
        <w:rPr>
          <w:rFonts w:ascii="Times New Roman CYR" w:hAnsi="Times New Roman CYR" w:cs="Times New Roman CYR"/>
          <w:b w:val="0"/>
          <w:bCs/>
          <w:color w:val="26282F"/>
          <w:lang w:eastAsia="ru-RU"/>
        </w:rPr>
        <w:t>их</w:t>
      </w:r>
      <w:r w:rsidRPr="00D921BC">
        <w:rPr>
          <w:rFonts w:ascii="Times New Roman CYR" w:hAnsi="Times New Roman CYR" w:cs="Times New Roman CYR"/>
          <w:b w:val="0"/>
          <w:bCs/>
          <w:color w:val="26282F"/>
          <w:lang w:eastAsia="ru-RU"/>
        </w:rPr>
        <w:t xml:space="preserve"> за отчетным </w:t>
      </w:r>
      <w:r w:rsidR="00837538">
        <w:rPr>
          <w:rFonts w:ascii="Times New Roman CYR" w:hAnsi="Times New Roman CYR" w:cs="Times New Roman CYR"/>
          <w:b w:val="0"/>
          <w:bCs/>
          <w:color w:val="26282F"/>
          <w:lang w:eastAsia="ru-RU"/>
        </w:rPr>
        <w:t>периодом</w:t>
      </w:r>
      <w:r>
        <w:rPr>
          <w:rFonts w:ascii="Times New Roman CYR" w:hAnsi="Times New Roman CYR" w:cs="Times New Roman CYR"/>
          <w:b w:val="0"/>
          <w:bCs/>
          <w:color w:val="26282F"/>
          <w:lang w:eastAsia="ru-RU"/>
        </w:rPr>
        <w:t>,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отчет о достигнутых значениях результатов предоставления иных межбюджетных трансфертов</w:t>
      </w:r>
      <w:r w:rsidR="00A57843">
        <w:rPr>
          <w:rFonts w:ascii="Times New Roman CYR" w:hAnsi="Times New Roman CYR" w:cs="Times New Roman CYR"/>
          <w:b w:val="0"/>
          <w:color w:val="26282F"/>
          <w:lang w:eastAsia="ru-RU"/>
        </w:rPr>
        <w:t>;</w:t>
      </w:r>
      <w:r>
        <w:rPr>
          <w:rFonts w:ascii="Times New Roman CYR" w:hAnsi="Times New Roman CYR" w:cs="Times New Roman CYR"/>
          <w:b w:val="0"/>
          <w:color w:val="26282F"/>
          <w:lang w:eastAsia="ru-RU"/>
        </w:rPr>
        <w:t>»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.</w:t>
      </w:r>
    </w:p>
    <w:p w14:paraId="36309ACC" w14:textId="30BA2437" w:rsidR="00D921BC" w:rsidRPr="00D921BC" w:rsidRDefault="006954AA" w:rsidP="008A1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>
        <w:rPr>
          <w:rFonts w:ascii="Times New Roman CYR" w:hAnsi="Times New Roman CYR" w:cs="Times New Roman CYR"/>
          <w:b w:val="0"/>
          <w:color w:val="26282F"/>
          <w:lang w:eastAsia="ru-RU"/>
        </w:rPr>
        <w:t>7</w:t>
      </w:r>
      <w:r w:rsidR="00D921BC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.</w:t>
      </w:r>
      <w:r w:rsidR="006B17F3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</w:t>
      </w:r>
      <w:r w:rsidR="00234A16">
        <w:rPr>
          <w:rFonts w:ascii="Times New Roman CYR" w:hAnsi="Times New Roman CYR" w:cs="Times New Roman CYR"/>
          <w:b w:val="0"/>
          <w:color w:val="26282F"/>
          <w:lang w:eastAsia="ru-RU"/>
        </w:rPr>
        <w:t>А</w:t>
      </w:r>
      <w:r w:rsidR="00D921BC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бзац </w:t>
      </w:r>
      <w:r w:rsidR="00234A16">
        <w:rPr>
          <w:rFonts w:ascii="Times New Roman CYR" w:hAnsi="Times New Roman CYR" w:cs="Times New Roman CYR"/>
          <w:b w:val="0"/>
          <w:color w:val="26282F"/>
          <w:lang w:eastAsia="ru-RU"/>
        </w:rPr>
        <w:t>второй</w:t>
      </w:r>
      <w:r w:rsidR="00D921BC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пункта 3 приложения </w:t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№</w:t>
      </w:r>
      <w:r w:rsidR="00D921BC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6 изложить в следующей редакции:</w:t>
      </w:r>
    </w:p>
    <w:p w14:paraId="01AF6598" w14:textId="3F6D7059" w:rsidR="00D921BC" w:rsidRPr="00D921BC" w:rsidRDefault="00D921BC" w:rsidP="00D921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ab/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«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Результат использования субсидии – обеспечены бесплатным горячим питанием обучающиеся, получающие начальное общее 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lastRenderedPageBreak/>
        <w:t>образование в государственных и муниципальных образовательных организациях.</w:t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»</w:t>
      </w:r>
      <w:r w:rsidRPr="00D921BC">
        <w:rPr>
          <w:rFonts w:ascii="Times New Roman CYR" w:hAnsi="Times New Roman CYR" w:cs="Times New Roman CYR"/>
          <w:b w:val="0"/>
          <w:color w:val="26282F"/>
          <w:lang w:eastAsia="ru-RU"/>
        </w:rPr>
        <w:t>.</w:t>
      </w:r>
    </w:p>
    <w:p w14:paraId="0BB88F7A" w14:textId="2F73E4E5" w:rsidR="00D921BC" w:rsidRPr="00D921BC" w:rsidRDefault="006954AA" w:rsidP="00D921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>
        <w:rPr>
          <w:rFonts w:ascii="Times New Roman CYR" w:hAnsi="Times New Roman CYR" w:cs="Times New Roman CYR"/>
          <w:b w:val="0"/>
          <w:color w:val="26282F"/>
          <w:lang w:eastAsia="ru-RU"/>
        </w:rPr>
        <w:t>8</w:t>
      </w:r>
      <w:r w:rsidR="00D921BC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. Подпункт 1 </w:t>
      </w:r>
      <w:r w:rsidR="00100CB6">
        <w:rPr>
          <w:rFonts w:ascii="Times New Roman CYR" w:hAnsi="Times New Roman CYR" w:cs="Times New Roman CYR"/>
          <w:b w:val="0"/>
          <w:color w:val="26282F"/>
          <w:lang w:eastAsia="ru-RU"/>
        </w:rPr>
        <w:t>п</w:t>
      </w:r>
      <w:r w:rsidR="00D921BC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ункта 22 приложения </w:t>
      </w:r>
      <w:r w:rsidR="000A1184">
        <w:rPr>
          <w:rFonts w:ascii="Times New Roman CYR" w:hAnsi="Times New Roman CYR" w:cs="Times New Roman CYR"/>
          <w:b w:val="0"/>
          <w:color w:val="26282F"/>
          <w:lang w:eastAsia="ru-RU"/>
        </w:rPr>
        <w:t>№</w:t>
      </w:r>
      <w:r w:rsidR="00D921BC" w:rsidRPr="00D921BC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6 изложить в следующей редакции:</w:t>
      </w:r>
    </w:p>
    <w:p w14:paraId="1973E30F" w14:textId="77777777" w:rsidR="008A19FF" w:rsidRPr="008A19FF" w:rsidRDefault="008A19FF" w:rsidP="008A1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8A19FF">
        <w:rPr>
          <w:rFonts w:ascii="Times New Roman CYR" w:hAnsi="Times New Roman CYR" w:cs="Times New Roman CYR"/>
          <w:b w:val="0"/>
          <w:color w:val="26282F"/>
          <w:lang w:eastAsia="ru-RU"/>
        </w:rPr>
        <w:t>«1) отчеты по форме, установленной Соглашением:</w:t>
      </w:r>
    </w:p>
    <w:p w14:paraId="0DDA64E8" w14:textId="7F9E1550" w:rsidR="008A19FF" w:rsidRPr="008A19FF" w:rsidRDefault="008A19FF" w:rsidP="008A1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8A19FF">
        <w:rPr>
          <w:rFonts w:ascii="Times New Roman CYR" w:hAnsi="Times New Roman CYR" w:cs="Times New Roman CYR"/>
          <w:b w:val="0"/>
          <w:color w:val="26282F"/>
          <w:lang w:eastAsia="ru-RU"/>
        </w:rPr>
        <w:t>- ежеквартально</w:t>
      </w:r>
      <w:r w:rsidR="00837538">
        <w:rPr>
          <w:rFonts w:ascii="Times New Roman CYR" w:hAnsi="Times New Roman CYR" w:cs="Times New Roman CYR"/>
          <w:b w:val="0"/>
          <w:color w:val="26282F"/>
          <w:lang w:eastAsia="ru-RU"/>
        </w:rPr>
        <w:t>,</w:t>
      </w:r>
      <w:r w:rsidRPr="008A19FF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не позднее </w:t>
      </w:r>
      <w:r w:rsidR="00A57843">
        <w:rPr>
          <w:rFonts w:ascii="Times New Roman CYR" w:hAnsi="Times New Roman CYR" w:cs="Times New Roman CYR"/>
          <w:b w:val="0"/>
          <w:bCs/>
          <w:color w:val="26282F"/>
          <w:lang w:eastAsia="ru-RU"/>
        </w:rPr>
        <w:t>15</w:t>
      </w:r>
      <w:r w:rsidRPr="008A19FF">
        <w:rPr>
          <w:rFonts w:ascii="Times New Roman CYR" w:hAnsi="Times New Roman CYR" w:cs="Times New Roman CYR"/>
          <w:b w:val="0"/>
          <w:bCs/>
          <w:color w:val="26282F"/>
          <w:lang w:eastAsia="ru-RU"/>
        </w:rPr>
        <w:t xml:space="preserve"> </w:t>
      </w:r>
      <w:r w:rsidR="00837538">
        <w:rPr>
          <w:rFonts w:ascii="Times New Roman CYR" w:hAnsi="Times New Roman CYR" w:cs="Times New Roman CYR"/>
          <w:b w:val="0"/>
          <w:bCs/>
          <w:color w:val="26282F"/>
          <w:lang w:eastAsia="ru-RU"/>
        </w:rPr>
        <w:t>рабочих дней</w:t>
      </w:r>
      <w:r w:rsidRPr="008A19FF">
        <w:rPr>
          <w:rFonts w:ascii="Times New Roman CYR" w:hAnsi="Times New Roman CYR" w:cs="Times New Roman CYR"/>
          <w:b w:val="0"/>
          <w:bCs/>
          <w:color w:val="26282F"/>
          <w:lang w:eastAsia="ru-RU"/>
        </w:rPr>
        <w:t>, следующ</w:t>
      </w:r>
      <w:r w:rsidR="00837538">
        <w:rPr>
          <w:rFonts w:ascii="Times New Roman CYR" w:hAnsi="Times New Roman CYR" w:cs="Times New Roman CYR"/>
          <w:b w:val="0"/>
          <w:bCs/>
          <w:color w:val="26282F"/>
          <w:lang w:eastAsia="ru-RU"/>
        </w:rPr>
        <w:t>их</w:t>
      </w:r>
      <w:r w:rsidRPr="008A19FF">
        <w:rPr>
          <w:rFonts w:ascii="Times New Roman CYR" w:hAnsi="Times New Roman CYR" w:cs="Times New Roman CYR"/>
          <w:b w:val="0"/>
          <w:bCs/>
          <w:color w:val="26282F"/>
          <w:lang w:eastAsia="ru-RU"/>
        </w:rPr>
        <w:t xml:space="preserve"> за отчетным </w:t>
      </w:r>
      <w:r w:rsidR="00837538">
        <w:rPr>
          <w:rFonts w:ascii="Times New Roman CYR" w:hAnsi="Times New Roman CYR" w:cs="Times New Roman CYR"/>
          <w:b w:val="0"/>
          <w:bCs/>
          <w:color w:val="26282F"/>
          <w:lang w:eastAsia="ru-RU"/>
        </w:rPr>
        <w:t>периодом</w:t>
      </w:r>
      <w:r w:rsidRPr="008A19FF">
        <w:rPr>
          <w:rFonts w:ascii="Times New Roman CYR" w:hAnsi="Times New Roman CYR" w:cs="Times New Roman CYR"/>
          <w:b w:val="0"/>
          <w:bCs/>
          <w:color w:val="26282F"/>
          <w:lang w:eastAsia="ru-RU"/>
        </w:rPr>
        <w:t>, о</w:t>
      </w:r>
      <w:r w:rsidRPr="008A19FF">
        <w:rPr>
          <w:rFonts w:ascii="Times New Roman CYR" w:hAnsi="Times New Roman CYR" w:cs="Times New Roman CYR"/>
          <w:b w:val="0"/>
          <w:color w:val="26282F"/>
          <w:lang w:eastAsia="ru-RU"/>
        </w:rPr>
        <w:t>тчет о расходах муниципального образования, в целях которых предоставляются иные межбюджетные трансферты из бюджета Забайкальского края;</w:t>
      </w:r>
    </w:p>
    <w:p w14:paraId="0E5DE370" w14:textId="2A58F357" w:rsidR="008A19FF" w:rsidRPr="008A19FF" w:rsidRDefault="008A19FF" w:rsidP="008A19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 w:val="0"/>
          <w:color w:val="26282F"/>
          <w:lang w:eastAsia="ru-RU"/>
        </w:rPr>
      </w:pPr>
      <w:r w:rsidRPr="008A19FF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- ежегодно, не позднее </w:t>
      </w:r>
      <w:r w:rsidR="00A57843">
        <w:rPr>
          <w:rFonts w:ascii="Times New Roman CYR" w:hAnsi="Times New Roman CYR" w:cs="Times New Roman CYR"/>
          <w:b w:val="0"/>
          <w:bCs/>
          <w:color w:val="26282F"/>
          <w:lang w:eastAsia="ru-RU"/>
        </w:rPr>
        <w:t>20</w:t>
      </w:r>
      <w:r w:rsidRPr="008A19FF">
        <w:rPr>
          <w:rFonts w:ascii="Times New Roman CYR" w:hAnsi="Times New Roman CYR" w:cs="Times New Roman CYR"/>
          <w:b w:val="0"/>
          <w:bCs/>
          <w:color w:val="26282F"/>
          <w:lang w:eastAsia="ru-RU"/>
        </w:rPr>
        <w:t xml:space="preserve"> рабочих дней, следующего за отчетным кварталом,</w:t>
      </w:r>
      <w:r w:rsidRPr="008A19FF">
        <w:rPr>
          <w:rFonts w:ascii="Times New Roman CYR" w:hAnsi="Times New Roman CYR" w:cs="Times New Roman CYR"/>
          <w:b w:val="0"/>
          <w:color w:val="26282F"/>
          <w:lang w:eastAsia="ru-RU"/>
        </w:rPr>
        <w:t xml:space="preserve"> отчет о достигнутых значениях результатов предоставления иных межбюджетных трансфертов</w:t>
      </w:r>
      <w:r w:rsidR="00A57843">
        <w:rPr>
          <w:rFonts w:ascii="Times New Roman CYR" w:hAnsi="Times New Roman CYR" w:cs="Times New Roman CYR"/>
          <w:b w:val="0"/>
          <w:color w:val="26282F"/>
          <w:lang w:eastAsia="ru-RU"/>
        </w:rPr>
        <w:t>;</w:t>
      </w:r>
      <w:r w:rsidRPr="008A19FF">
        <w:rPr>
          <w:rFonts w:ascii="Times New Roman CYR" w:hAnsi="Times New Roman CYR" w:cs="Times New Roman CYR"/>
          <w:b w:val="0"/>
          <w:color w:val="26282F"/>
          <w:lang w:eastAsia="ru-RU"/>
        </w:rPr>
        <w:t>».</w:t>
      </w:r>
    </w:p>
    <w:p w14:paraId="1079DD2C" w14:textId="77777777" w:rsidR="00537E50" w:rsidRPr="00D921BC" w:rsidRDefault="00537E50" w:rsidP="00EB342A">
      <w:pPr>
        <w:spacing w:after="0" w:line="240" w:lineRule="auto"/>
        <w:jc w:val="both"/>
        <w:rPr>
          <w:lang w:eastAsia="ru-RU"/>
        </w:rPr>
      </w:pPr>
    </w:p>
    <w:p w14:paraId="64B04FA9" w14:textId="77777777" w:rsidR="00537E50" w:rsidRDefault="00537E50" w:rsidP="00B34D7D">
      <w:pPr>
        <w:pStyle w:val="ConsPlusNormal"/>
        <w:spacing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916B55" w14:textId="5B00DA79" w:rsidR="00B34D7D" w:rsidRPr="00B34D7D" w:rsidRDefault="00B34D7D" w:rsidP="00B34D7D">
      <w:pPr>
        <w:pStyle w:val="ConsPlusNormal"/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34D7D">
        <w:rPr>
          <w:rFonts w:ascii="Times New Roman" w:hAnsi="Times New Roman" w:cs="Times New Roman"/>
          <w:sz w:val="28"/>
          <w:szCs w:val="28"/>
        </w:rPr>
        <w:t>__________________</w:t>
      </w:r>
    </w:p>
    <w:p w14:paraId="5AECF463" w14:textId="77777777" w:rsidR="00537E50" w:rsidRDefault="00537E50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37E50" w:rsidSect="00234A16">
      <w:headerReference w:type="default" r:id="rId80"/>
      <w:pgSz w:w="11906" w:h="16838"/>
      <w:pgMar w:top="1134" w:right="567" w:bottom="1134" w:left="1985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CE810" w14:textId="77777777" w:rsidR="003D28A1" w:rsidRDefault="003D28A1">
      <w:pPr>
        <w:spacing w:after="0" w:line="240" w:lineRule="auto"/>
      </w:pPr>
      <w:r>
        <w:separator/>
      </w:r>
    </w:p>
  </w:endnote>
  <w:endnote w:type="continuationSeparator" w:id="0">
    <w:p w14:paraId="5D5082D6" w14:textId="77777777" w:rsidR="003D28A1" w:rsidRDefault="003D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3EA68" w14:textId="77777777" w:rsidR="003D28A1" w:rsidRDefault="003D28A1">
      <w:pPr>
        <w:spacing w:after="0" w:line="240" w:lineRule="auto"/>
      </w:pPr>
      <w:r>
        <w:separator/>
      </w:r>
    </w:p>
  </w:footnote>
  <w:footnote w:type="continuationSeparator" w:id="0">
    <w:p w14:paraId="1149AE81" w14:textId="77777777" w:rsidR="003D28A1" w:rsidRDefault="003D2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996387"/>
      <w:docPartObj>
        <w:docPartGallery w:val="Page Numbers (Top of Page)"/>
        <w:docPartUnique/>
      </w:docPartObj>
    </w:sdtPr>
    <w:sdtEndPr/>
    <w:sdtContent>
      <w:p w14:paraId="2905E403" w14:textId="6FFAC607" w:rsidR="00B34D7D" w:rsidRDefault="00B34D7D">
        <w:pPr>
          <w:pStyle w:val="af9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FB8B71" w14:textId="77777777" w:rsidR="00B34D7D" w:rsidRDefault="00B34D7D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BF5"/>
    <w:multiLevelType w:val="hybridMultilevel"/>
    <w:tmpl w:val="500EA9CE"/>
    <w:lvl w:ilvl="0" w:tplc="C818E02C">
      <w:start w:val="1"/>
      <w:numFmt w:val="decimal"/>
      <w:lvlText w:val="%1."/>
      <w:lvlJc w:val="left"/>
      <w:pPr>
        <w:ind w:left="720" w:hanging="360"/>
      </w:pPr>
    </w:lvl>
    <w:lvl w:ilvl="1" w:tplc="A1FA86AA">
      <w:start w:val="1"/>
      <w:numFmt w:val="lowerLetter"/>
      <w:lvlText w:val="%2."/>
      <w:lvlJc w:val="left"/>
      <w:pPr>
        <w:ind w:left="1440" w:hanging="360"/>
      </w:pPr>
    </w:lvl>
    <w:lvl w:ilvl="2" w:tplc="A992F85A">
      <w:start w:val="1"/>
      <w:numFmt w:val="lowerRoman"/>
      <w:lvlText w:val="%3."/>
      <w:lvlJc w:val="right"/>
      <w:pPr>
        <w:ind w:left="2160" w:hanging="360"/>
      </w:pPr>
    </w:lvl>
    <w:lvl w:ilvl="3" w:tplc="56A683C2">
      <w:start w:val="1"/>
      <w:numFmt w:val="decimal"/>
      <w:lvlText w:val="%4."/>
      <w:lvlJc w:val="left"/>
      <w:pPr>
        <w:ind w:left="2880" w:hanging="360"/>
      </w:pPr>
    </w:lvl>
    <w:lvl w:ilvl="4" w:tplc="2320D27A">
      <w:start w:val="1"/>
      <w:numFmt w:val="lowerLetter"/>
      <w:lvlText w:val="%5."/>
      <w:lvlJc w:val="left"/>
      <w:pPr>
        <w:ind w:left="3600" w:hanging="360"/>
      </w:pPr>
    </w:lvl>
    <w:lvl w:ilvl="5" w:tplc="24B6D5BA">
      <w:start w:val="1"/>
      <w:numFmt w:val="lowerRoman"/>
      <w:lvlText w:val="%6."/>
      <w:lvlJc w:val="right"/>
      <w:pPr>
        <w:ind w:left="4320" w:hanging="360"/>
      </w:pPr>
    </w:lvl>
    <w:lvl w:ilvl="6" w:tplc="FC44604A">
      <w:start w:val="1"/>
      <w:numFmt w:val="decimal"/>
      <w:lvlText w:val="%7."/>
      <w:lvlJc w:val="left"/>
      <w:pPr>
        <w:ind w:left="5040" w:hanging="360"/>
      </w:pPr>
    </w:lvl>
    <w:lvl w:ilvl="7" w:tplc="8D4E607C">
      <w:start w:val="1"/>
      <w:numFmt w:val="lowerLetter"/>
      <w:lvlText w:val="%8."/>
      <w:lvlJc w:val="left"/>
      <w:pPr>
        <w:ind w:left="5760" w:hanging="360"/>
      </w:pPr>
    </w:lvl>
    <w:lvl w:ilvl="8" w:tplc="12F8FE8C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523307A"/>
    <w:multiLevelType w:val="hybridMultilevel"/>
    <w:tmpl w:val="F98C3D14"/>
    <w:lvl w:ilvl="0" w:tplc="B5BEC41C">
      <w:start w:val="1"/>
      <w:numFmt w:val="decimal"/>
      <w:lvlText w:val="%1)"/>
      <w:lvlJc w:val="left"/>
    </w:lvl>
    <w:lvl w:ilvl="1" w:tplc="1E12EAE4">
      <w:start w:val="1"/>
      <w:numFmt w:val="lowerLetter"/>
      <w:lvlText w:val="%2."/>
      <w:lvlJc w:val="left"/>
      <w:pPr>
        <w:ind w:left="1440" w:hanging="360"/>
      </w:pPr>
    </w:lvl>
    <w:lvl w:ilvl="2" w:tplc="D92639E6">
      <w:start w:val="1"/>
      <w:numFmt w:val="lowerRoman"/>
      <w:lvlText w:val="%3."/>
      <w:lvlJc w:val="right"/>
      <w:pPr>
        <w:ind w:left="2160" w:hanging="180"/>
      </w:pPr>
    </w:lvl>
    <w:lvl w:ilvl="3" w:tplc="B2749814">
      <w:start w:val="1"/>
      <w:numFmt w:val="decimal"/>
      <w:lvlText w:val="%4."/>
      <w:lvlJc w:val="left"/>
      <w:pPr>
        <w:ind w:left="2880" w:hanging="360"/>
      </w:pPr>
    </w:lvl>
    <w:lvl w:ilvl="4" w:tplc="D6227596">
      <w:start w:val="1"/>
      <w:numFmt w:val="lowerLetter"/>
      <w:lvlText w:val="%5."/>
      <w:lvlJc w:val="left"/>
      <w:pPr>
        <w:ind w:left="3600" w:hanging="360"/>
      </w:pPr>
    </w:lvl>
    <w:lvl w:ilvl="5" w:tplc="9D0A0016">
      <w:start w:val="1"/>
      <w:numFmt w:val="lowerRoman"/>
      <w:lvlText w:val="%6."/>
      <w:lvlJc w:val="right"/>
      <w:pPr>
        <w:ind w:left="4320" w:hanging="180"/>
      </w:pPr>
    </w:lvl>
    <w:lvl w:ilvl="6" w:tplc="8454F920">
      <w:start w:val="1"/>
      <w:numFmt w:val="decimal"/>
      <w:lvlText w:val="%7."/>
      <w:lvlJc w:val="left"/>
      <w:pPr>
        <w:ind w:left="5040" w:hanging="360"/>
      </w:pPr>
    </w:lvl>
    <w:lvl w:ilvl="7" w:tplc="0CDA8D10">
      <w:start w:val="1"/>
      <w:numFmt w:val="lowerLetter"/>
      <w:lvlText w:val="%8."/>
      <w:lvlJc w:val="left"/>
      <w:pPr>
        <w:ind w:left="5760" w:hanging="360"/>
      </w:pPr>
    </w:lvl>
    <w:lvl w:ilvl="8" w:tplc="3BEC336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87A36"/>
    <w:multiLevelType w:val="hybridMultilevel"/>
    <w:tmpl w:val="3C8AF498"/>
    <w:lvl w:ilvl="0" w:tplc="6400E7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B85508"/>
    <w:multiLevelType w:val="hybridMultilevel"/>
    <w:tmpl w:val="D2F479CA"/>
    <w:lvl w:ilvl="0" w:tplc="95FC907E">
      <w:start w:val="1"/>
      <w:numFmt w:val="decimal"/>
      <w:lvlText w:val="%1)"/>
      <w:lvlJc w:val="left"/>
      <w:pPr>
        <w:ind w:left="1417" w:hanging="360"/>
      </w:pPr>
    </w:lvl>
    <w:lvl w:ilvl="1" w:tplc="CC50D0D0">
      <w:start w:val="1"/>
      <w:numFmt w:val="lowerLetter"/>
      <w:lvlText w:val="%2."/>
      <w:lvlJc w:val="left"/>
      <w:pPr>
        <w:ind w:left="2137" w:hanging="360"/>
      </w:pPr>
    </w:lvl>
    <w:lvl w:ilvl="2" w:tplc="4BD808A6">
      <w:start w:val="1"/>
      <w:numFmt w:val="lowerRoman"/>
      <w:lvlText w:val="%3."/>
      <w:lvlJc w:val="right"/>
      <w:pPr>
        <w:ind w:left="2857" w:hanging="180"/>
      </w:pPr>
    </w:lvl>
    <w:lvl w:ilvl="3" w:tplc="41E8B888">
      <w:start w:val="1"/>
      <w:numFmt w:val="decimal"/>
      <w:lvlText w:val="%4."/>
      <w:lvlJc w:val="left"/>
      <w:pPr>
        <w:ind w:left="3577" w:hanging="360"/>
      </w:pPr>
    </w:lvl>
    <w:lvl w:ilvl="4" w:tplc="ED825A92">
      <w:start w:val="1"/>
      <w:numFmt w:val="lowerLetter"/>
      <w:lvlText w:val="%5."/>
      <w:lvlJc w:val="left"/>
      <w:pPr>
        <w:ind w:left="4297" w:hanging="360"/>
      </w:pPr>
    </w:lvl>
    <w:lvl w:ilvl="5" w:tplc="FA46086E">
      <w:start w:val="1"/>
      <w:numFmt w:val="lowerRoman"/>
      <w:lvlText w:val="%6."/>
      <w:lvlJc w:val="right"/>
      <w:pPr>
        <w:ind w:left="5017" w:hanging="180"/>
      </w:pPr>
    </w:lvl>
    <w:lvl w:ilvl="6" w:tplc="CAAC9F3C">
      <w:start w:val="1"/>
      <w:numFmt w:val="decimal"/>
      <w:lvlText w:val="%7."/>
      <w:lvlJc w:val="left"/>
      <w:pPr>
        <w:ind w:left="5737" w:hanging="360"/>
      </w:pPr>
    </w:lvl>
    <w:lvl w:ilvl="7" w:tplc="6B2CD448">
      <w:start w:val="1"/>
      <w:numFmt w:val="lowerLetter"/>
      <w:lvlText w:val="%8."/>
      <w:lvlJc w:val="left"/>
      <w:pPr>
        <w:ind w:left="6457" w:hanging="360"/>
      </w:pPr>
    </w:lvl>
    <w:lvl w:ilvl="8" w:tplc="506C9850">
      <w:start w:val="1"/>
      <w:numFmt w:val="lowerRoman"/>
      <w:lvlText w:val="%9."/>
      <w:lvlJc w:val="right"/>
      <w:pPr>
        <w:ind w:left="7177" w:hanging="180"/>
      </w:pPr>
    </w:lvl>
  </w:abstractNum>
  <w:abstractNum w:abstractNumId="4" w15:restartNumberingAfterBreak="0">
    <w:nsid w:val="43973C33"/>
    <w:multiLevelType w:val="hybridMultilevel"/>
    <w:tmpl w:val="94A4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178D4"/>
    <w:multiLevelType w:val="hybridMultilevel"/>
    <w:tmpl w:val="67D25AF8"/>
    <w:lvl w:ilvl="0" w:tplc="39B2F552">
      <w:start w:val="1"/>
      <w:numFmt w:val="decimal"/>
      <w:lvlText w:val="%1."/>
      <w:lvlJc w:val="left"/>
      <w:pPr>
        <w:ind w:left="1417" w:hanging="360"/>
      </w:pPr>
    </w:lvl>
    <w:lvl w:ilvl="1" w:tplc="CDACDC82">
      <w:start w:val="1"/>
      <w:numFmt w:val="lowerLetter"/>
      <w:lvlText w:val="%2."/>
      <w:lvlJc w:val="left"/>
      <w:pPr>
        <w:ind w:left="2137" w:hanging="360"/>
      </w:pPr>
    </w:lvl>
    <w:lvl w:ilvl="2" w:tplc="F0FC9A50">
      <w:start w:val="1"/>
      <w:numFmt w:val="lowerRoman"/>
      <w:lvlText w:val="%3."/>
      <w:lvlJc w:val="right"/>
      <w:pPr>
        <w:ind w:left="2857" w:hanging="180"/>
      </w:pPr>
    </w:lvl>
    <w:lvl w:ilvl="3" w:tplc="5E6604D4">
      <w:start w:val="1"/>
      <w:numFmt w:val="decimal"/>
      <w:lvlText w:val="%4."/>
      <w:lvlJc w:val="left"/>
      <w:pPr>
        <w:ind w:left="3577" w:hanging="360"/>
      </w:pPr>
    </w:lvl>
    <w:lvl w:ilvl="4" w:tplc="ADF068F2">
      <w:start w:val="1"/>
      <w:numFmt w:val="lowerLetter"/>
      <w:lvlText w:val="%5."/>
      <w:lvlJc w:val="left"/>
      <w:pPr>
        <w:ind w:left="4297" w:hanging="360"/>
      </w:pPr>
    </w:lvl>
    <w:lvl w:ilvl="5" w:tplc="61DEDD84">
      <w:start w:val="1"/>
      <w:numFmt w:val="lowerRoman"/>
      <w:lvlText w:val="%6."/>
      <w:lvlJc w:val="right"/>
      <w:pPr>
        <w:ind w:left="5017" w:hanging="180"/>
      </w:pPr>
    </w:lvl>
    <w:lvl w:ilvl="6" w:tplc="942E11F2">
      <w:start w:val="1"/>
      <w:numFmt w:val="decimal"/>
      <w:lvlText w:val="%7."/>
      <w:lvlJc w:val="left"/>
      <w:pPr>
        <w:ind w:left="5737" w:hanging="360"/>
      </w:pPr>
    </w:lvl>
    <w:lvl w:ilvl="7" w:tplc="BEEE54B0">
      <w:start w:val="1"/>
      <w:numFmt w:val="lowerLetter"/>
      <w:lvlText w:val="%8."/>
      <w:lvlJc w:val="left"/>
      <w:pPr>
        <w:ind w:left="6457" w:hanging="360"/>
      </w:pPr>
    </w:lvl>
    <w:lvl w:ilvl="8" w:tplc="3F8A0B74">
      <w:start w:val="1"/>
      <w:numFmt w:val="lowerRoman"/>
      <w:lvlText w:val="%9."/>
      <w:lvlJc w:val="right"/>
      <w:pPr>
        <w:ind w:left="7177" w:hanging="180"/>
      </w:pPr>
    </w:lvl>
  </w:abstractNum>
  <w:abstractNum w:abstractNumId="6" w15:restartNumberingAfterBreak="0">
    <w:nsid w:val="5BFD4A89"/>
    <w:multiLevelType w:val="hybridMultilevel"/>
    <w:tmpl w:val="6CE62CBC"/>
    <w:lvl w:ilvl="0" w:tplc="9E5477F6">
      <w:start w:val="1"/>
      <w:numFmt w:val="decimal"/>
      <w:lvlText w:val="%1)"/>
      <w:lvlJc w:val="left"/>
      <w:pPr>
        <w:ind w:left="1418" w:hanging="360"/>
      </w:pPr>
    </w:lvl>
    <w:lvl w:ilvl="1" w:tplc="738AE26C">
      <w:start w:val="1"/>
      <w:numFmt w:val="lowerLetter"/>
      <w:lvlText w:val="%2."/>
      <w:lvlJc w:val="left"/>
      <w:pPr>
        <w:ind w:left="2138" w:hanging="360"/>
      </w:pPr>
    </w:lvl>
    <w:lvl w:ilvl="2" w:tplc="F4364C12">
      <w:start w:val="1"/>
      <w:numFmt w:val="lowerRoman"/>
      <w:lvlText w:val="%3."/>
      <w:lvlJc w:val="right"/>
      <w:pPr>
        <w:ind w:left="2858" w:hanging="180"/>
      </w:pPr>
    </w:lvl>
    <w:lvl w:ilvl="3" w:tplc="A672E3AE">
      <w:start w:val="1"/>
      <w:numFmt w:val="decimal"/>
      <w:lvlText w:val="%4."/>
      <w:lvlJc w:val="left"/>
      <w:pPr>
        <w:ind w:left="3578" w:hanging="360"/>
      </w:pPr>
    </w:lvl>
    <w:lvl w:ilvl="4" w:tplc="250481AE">
      <w:start w:val="1"/>
      <w:numFmt w:val="lowerLetter"/>
      <w:lvlText w:val="%5."/>
      <w:lvlJc w:val="left"/>
      <w:pPr>
        <w:ind w:left="4298" w:hanging="360"/>
      </w:pPr>
    </w:lvl>
    <w:lvl w:ilvl="5" w:tplc="51EC3936">
      <w:start w:val="1"/>
      <w:numFmt w:val="lowerRoman"/>
      <w:lvlText w:val="%6."/>
      <w:lvlJc w:val="right"/>
      <w:pPr>
        <w:ind w:left="5018" w:hanging="180"/>
      </w:pPr>
    </w:lvl>
    <w:lvl w:ilvl="6" w:tplc="264CA390">
      <w:start w:val="1"/>
      <w:numFmt w:val="decimal"/>
      <w:lvlText w:val="%7."/>
      <w:lvlJc w:val="left"/>
      <w:pPr>
        <w:ind w:left="5738" w:hanging="360"/>
      </w:pPr>
    </w:lvl>
    <w:lvl w:ilvl="7" w:tplc="7152C610">
      <w:start w:val="1"/>
      <w:numFmt w:val="lowerLetter"/>
      <w:lvlText w:val="%8."/>
      <w:lvlJc w:val="left"/>
      <w:pPr>
        <w:ind w:left="6458" w:hanging="360"/>
      </w:pPr>
    </w:lvl>
    <w:lvl w:ilvl="8" w:tplc="ED3CD694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5FAF0062"/>
    <w:multiLevelType w:val="hybridMultilevel"/>
    <w:tmpl w:val="CEF41BC6"/>
    <w:lvl w:ilvl="0" w:tplc="BB727DB6">
      <w:start w:val="1"/>
      <w:numFmt w:val="decimal"/>
      <w:lvlText w:val="%1)"/>
      <w:lvlJc w:val="left"/>
      <w:pPr>
        <w:ind w:left="1417" w:hanging="360"/>
      </w:pPr>
    </w:lvl>
    <w:lvl w:ilvl="1" w:tplc="13364192">
      <w:start w:val="1"/>
      <w:numFmt w:val="lowerLetter"/>
      <w:lvlText w:val="%2."/>
      <w:lvlJc w:val="left"/>
      <w:pPr>
        <w:ind w:left="2137" w:hanging="360"/>
      </w:pPr>
    </w:lvl>
    <w:lvl w:ilvl="2" w:tplc="D200E41E">
      <w:start w:val="1"/>
      <w:numFmt w:val="lowerRoman"/>
      <w:lvlText w:val="%3."/>
      <w:lvlJc w:val="right"/>
      <w:pPr>
        <w:ind w:left="2857" w:hanging="180"/>
      </w:pPr>
    </w:lvl>
    <w:lvl w:ilvl="3" w:tplc="F13C3036">
      <w:start w:val="1"/>
      <w:numFmt w:val="decimal"/>
      <w:lvlText w:val="%4."/>
      <w:lvlJc w:val="left"/>
      <w:pPr>
        <w:ind w:left="3577" w:hanging="360"/>
      </w:pPr>
    </w:lvl>
    <w:lvl w:ilvl="4" w:tplc="DAD6C4C6">
      <w:start w:val="1"/>
      <w:numFmt w:val="lowerLetter"/>
      <w:lvlText w:val="%5."/>
      <w:lvlJc w:val="left"/>
      <w:pPr>
        <w:ind w:left="4297" w:hanging="360"/>
      </w:pPr>
    </w:lvl>
    <w:lvl w:ilvl="5" w:tplc="940C0A2A">
      <w:start w:val="1"/>
      <w:numFmt w:val="lowerRoman"/>
      <w:lvlText w:val="%6."/>
      <w:lvlJc w:val="right"/>
      <w:pPr>
        <w:ind w:left="5017" w:hanging="180"/>
      </w:pPr>
    </w:lvl>
    <w:lvl w:ilvl="6" w:tplc="5F9C3900">
      <w:start w:val="1"/>
      <w:numFmt w:val="decimal"/>
      <w:lvlText w:val="%7."/>
      <w:lvlJc w:val="left"/>
      <w:pPr>
        <w:ind w:left="5737" w:hanging="360"/>
      </w:pPr>
    </w:lvl>
    <w:lvl w:ilvl="7" w:tplc="27486AFC">
      <w:start w:val="1"/>
      <w:numFmt w:val="lowerLetter"/>
      <w:lvlText w:val="%8."/>
      <w:lvlJc w:val="left"/>
      <w:pPr>
        <w:ind w:left="6457" w:hanging="360"/>
      </w:pPr>
    </w:lvl>
    <w:lvl w:ilvl="8" w:tplc="E23CBFEA">
      <w:start w:val="1"/>
      <w:numFmt w:val="lowerRoman"/>
      <w:lvlText w:val="%9."/>
      <w:lvlJc w:val="right"/>
      <w:pPr>
        <w:ind w:left="7177" w:hanging="180"/>
      </w:pPr>
    </w:lvl>
  </w:abstractNum>
  <w:abstractNum w:abstractNumId="8" w15:restartNumberingAfterBreak="0">
    <w:nsid w:val="65890F7F"/>
    <w:multiLevelType w:val="hybridMultilevel"/>
    <w:tmpl w:val="69C04382"/>
    <w:lvl w:ilvl="0" w:tplc="1E80788A">
      <w:start w:val="1"/>
      <w:numFmt w:val="decimal"/>
      <w:lvlText w:val="%1."/>
      <w:lvlJc w:val="left"/>
      <w:pPr>
        <w:ind w:left="1417" w:hanging="360"/>
      </w:pPr>
    </w:lvl>
    <w:lvl w:ilvl="1" w:tplc="BBE255F2">
      <w:start w:val="1"/>
      <w:numFmt w:val="lowerLetter"/>
      <w:lvlText w:val="%2."/>
      <w:lvlJc w:val="left"/>
      <w:pPr>
        <w:ind w:left="2137" w:hanging="360"/>
      </w:pPr>
    </w:lvl>
    <w:lvl w:ilvl="2" w:tplc="7CF8D26C">
      <w:start w:val="1"/>
      <w:numFmt w:val="lowerRoman"/>
      <w:lvlText w:val="%3."/>
      <w:lvlJc w:val="right"/>
      <w:pPr>
        <w:ind w:left="2857" w:hanging="180"/>
      </w:pPr>
    </w:lvl>
    <w:lvl w:ilvl="3" w:tplc="103086F8">
      <w:start w:val="1"/>
      <w:numFmt w:val="decimal"/>
      <w:lvlText w:val="%4."/>
      <w:lvlJc w:val="left"/>
      <w:pPr>
        <w:ind w:left="3577" w:hanging="360"/>
      </w:pPr>
    </w:lvl>
    <w:lvl w:ilvl="4" w:tplc="37669FDC">
      <w:start w:val="1"/>
      <w:numFmt w:val="lowerLetter"/>
      <w:lvlText w:val="%5."/>
      <w:lvlJc w:val="left"/>
      <w:pPr>
        <w:ind w:left="4297" w:hanging="360"/>
      </w:pPr>
    </w:lvl>
    <w:lvl w:ilvl="5" w:tplc="635A0110">
      <w:start w:val="1"/>
      <w:numFmt w:val="lowerRoman"/>
      <w:lvlText w:val="%6."/>
      <w:lvlJc w:val="right"/>
      <w:pPr>
        <w:ind w:left="5017" w:hanging="180"/>
      </w:pPr>
    </w:lvl>
    <w:lvl w:ilvl="6" w:tplc="37004BD6">
      <w:start w:val="1"/>
      <w:numFmt w:val="decimal"/>
      <w:lvlText w:val="%7."/>
      <w:lvlJc w:val="left"/>
      <w:pPr>
        <w:ind w:left="5737" w:hanging="360"/>
      </w:pPr>
    </w:lvl>
    <w:lvl w:ilvl="7" w:tplc="B8D4409E">
      <w:start w:val="1"/>
      <w:numFmt w:val="lowerLetter"/>
      <w:lvlText w:val="%8."/>
      <w:lvlJc w:val="left"/>
      <w:pPr>
        <w:ind w:left="6457" w:hanging="360"/>
      </w:pPr>
    </w:lvl>
    <w:lvl w:ilvl="8" w:tplc="43A68C3C">
      <w:start w:val="1"/>
      <w:numFmt w:val="lowerRoman"/>
      <w:lvlText w:val="%9."/>
      <w:lvlJc w:val="right"/>
      <w:pPr>
        <w:ind w:left="7177" w:hanging="180"/>
      </w:pPr>
    </w:lvl>
  </w:abstractNum>
  <w:abstractNum w:abstractNumId="9" w15:restartNumberingAfterBreak="0">
    <w:nsid w:val="67B61072"/>
    <w:multiLevelType w:val="hybridMultilevel"/>
    <w:tmpl w:val="2EACF884"/>
    <w:lvl w:ilvl="0" w:tplc="AC920D56">
      <w:start w:val="1"/>
      <w:numFmt w:val="decimal"/>
      <w:lvlText w:val="%1)"/>
      <w:lvlJc w:val="left"/>
      <w:pPr>
        <w:ind w:left="1389" w:hanging="360"/>
      </w:pPr>
    </w:lvl>
    <w:lvl w:ilvl="1" w:tplc="E2B26C2C">
      <w:start w:val="1"/>
      <w:numFmt w:val="lowerLetter"/>
      <w:lvlText w:val="%2."/>
      <w:lvlJc w:val="left"/>
      <w:pPr>
        <w:ind w:left="2109" w:hanging="360"/>
      </w:pPr>
    </w:lvl>
    <w:lvl w:ilvl="2" w:tplc="41969446">
      <w:start w:val="1"/>
      <w:numFmt w:val="lowerRoman"/>
      <w:lvlText w:val="%3."/>
      <w:lvlJc w:val="right"/>
      <w:pPr>
        <w:ind w:left="2829" w:hanging="180"/>
      </w:pPr>
    </w:lvl>
    <w:lvl w:ilvl="3" w:tplc="DB6A270E">
      <w:start w:val="1"/>
      <w:numFmt w:val="decimal"/>
      <w:lvlText w:val="%4."/>
      <w:lvlJc w:val="left"/>
      <w:pPr>
        <w:ind w:left="3549" w:hanging="360"/>
      </w:pPr>
    </w:lvl>
    <w:lvl w:ilvl="4" w:tplc="988CAD88">
      <w:start w:val="1"/>
      <w:numFmt w:val="lowerLetter"/>
      <w:lvlText w:val="%5."/>
      <w:lvlJc w:val="left"/>
      <w:pPr>
        <w:ind w:left="4269" w:hanging="360"/>
      </w:pPr>
    </w:lvl>
    <w:lvl w:ilvl="5" w:tplc="B1E87D86">
      <w:start w:val="1"/>
      <w:numFmt w:val="lowerRoman"/>
      <w:lvlText w:val="%6."/>
      <w:lvlJc w:val="right"/>
      <w:pPr>
        <w:ind w:left="4989" w:hanging="180"/>
      </w:pPr>
    </w:lvl>
    <w:lvl w:ilvl="6" w:tplc="F412F794">
      <w:start w:val="1"/>
      <w:numFmt w:val="decimal"/>
      <w:lvlText w:val="%7."/>
      <w:lvlJc w:val="left"/>
      <w:pPr>
        <w:ind w:left="5709" w:hanging="360"/>
      </w:pPr>
    </w:lvl>
    <w:lvl w:ilvl="7" w:tplc="914ECC38">
      <w:start w:val="1"/>
      <w:numFmt w:val="lowerLetter"/>
      <w:lvlText w:val="%8."/>
      <w:lvlJc w:val="left"/>
      <w:pPr>
        <w:ind w:left="6429" w:hanging="360"/>
      </w:pPr>
    </w:lvl>
    <w:lvl w:ilvl="8" w:tplc="FFCE4BE4">
      <w:start w:val="1"/>
      <w:numFmt w:val="lowerRoman"/>
      <w:lvlText w:val="%9."/>
      <w:lvlJc w:val="right"/>
      <w:pPr>
        <w:ind w:left="7149" w:hanging="180"/>
      </w:pPr>
    </w:lvl>
  </w:abstractNum>
  <w:num w:numId="1" w16cid:durableId="1314603849">
    <w:abstractNumId w:val="9"/>
  </w:num>
  <w:num w:numId="2" w16cid:durableId="412288548">
    <w:abstractNumId w:val="0"/>
  </w:num>
  <w:num w:numId="3" w16cid:durableId="7756005">
    <w:abstractNumId w:val="6"/>
  </w:num>
  <w:num w:numId="4" w16cid:durableId="1751463152">
    <w:abstractNumId w:val="5"/>
  </w:num>
  <w:num w:numId="5" w16cid:durableId="1770736244">
    <w:abstractNumId w:val="8"/>
  </w:num>
  <w:num w:numId="6" w16cid:durableId="938492126">
    <w:abstractNumId w:val="3"/>
  </w:num>
  <w:num w:numId="7" w16cid:durableId="259265807">
    <w:abstractNumId w:val="7"/>
  </w:num>
  <w:num w:numId="8" w16cid:durableId="130252592">
    <w:abstractNumId w:val="1"/>
  </w:num>
  <w:num w:numId="9" w16cid:durableId="686567796">
    <w:abstractNumId w:val="4"/>
  </w:num>
  <w:num w:numId="10" w16cid:durableId="275142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50"/>
    <w:rsid w:val="000377FD"/>
    <w:rsid w:val="00056485"/>
    <w:rsid w:val="000A1184"/>
    <w:rsid w:val="000A1B3B"/>
    <w:rsid w:val="000B5A6D"/>
    <w:rsid w:val="000E0FA9"/>
    <w:rsid w:val="00100CB6"/>
    <w:rsid w:val="001134F2"/>
    <w:rsid w:val="0018384B"/>
    <w:rsid w:val="00185E6D"/>
    <w:rsid w:val="001A61D8"/>
    <w:rsid w:val="00234A16"/>
    <w:rsid w:val="002B5DBF"/>
    <w:rsid w:val="00343D9A"/>
    <w:rsid w:val="00347ACB"/>
    <w:rsid w:val="00350F16"/>
    <w:rsid w:val="003973E8"/>
    <w:rsid w:val="003A0189"/>
    <w:rsid w:val="003D28A1"/>
    <w:rsid w:val="00405472"/>
    <w:rsid w:val="004511ED"/>
    <w:rsid w:val="00461C01"/>
    <w:rsid w:val="004700BA"/>
    <w:rsid w:val="004A024F"/>
    <w:rsid w:val="004C1D50"/>
    <w:rsid w:val="00537E50"/>
    <w:rsid w:val="00567E5E"/>
    <w:rsid w:val="00600CD6"/>
    <w:rsid w:val="00626B84"/>
    <w:rsid w:val="006954AA"/>
    <w:rsid w:val="006A1391"/>
    <w:rsid w:val="006B17F3"/>
    <w:rsid w:val="006E5B87"/>
    <w:rsid w:val="0070135D"/>
    <w:rsid w:val="00733549"/>
    <w:rsid w:val="007874D5"/>
    <w:rsid w:val="007B22E8"/>
    <w:rsid w:val="008072D2"/>
    <w:rsid w:val="00820BCD"/>
    <w:rsid w:val="00837538"/>
    <w:rsid w:val="00854CD0"/>
    <w:rsid w:val="0086102C"/>
    <w:rsid w:val="00884825"/>
    <w:rsid w:val="008A19FF"/>
    <w:rsid w:val="0095089F"/>
    <w:rsid w:val="00995870"/>
    <w:rsid w:val="009D010E"/>
    <w:rsid w:val="00A57843"/>
    <w:rsid w:val="00A6425E"/>
    <w:rsid w:val="00B070D4"/>
    <w:rsid w:val="00B34D7D"/>
    <w:rsid w:val="00B66E1B"/>
    <w:rsid w:val="00C02776"/>
    <w:rsid w:val="00D2223A"/>
    <w:rsid w:val="00D4616C"/>
    <w:rsid w:val="00D525B0"/>
    <w:rsid w:val="00D921BC"/>
    <w:rsid w:val="00DF7448"/>
    <w:rsid w:val="00E2638E"/>
    <w:rsid w:val="00E547A0"/>
    <w:rsid w:val="00E60B4B"/>
    <w:rsid w:val="00E848D1"/>
    <w:rsid w:val="00EB342A"/>
    <w:rsid w:val="00EC1CC5"/>
    <w:rsid w:val="00EF76D6"/>
    <w:rsid w:val="00EF7736"/>
    <w:rsid w:val="00F01464"/>
    <w:rsid w:val="00F055B4"/>
    <w:rsid w:val="00F8524B"/>
    <w:rsid w:val="00F92E77"/>
    <w:rsid w:val="00FB1B4D"/>
    <w:rsid w:val="00FC65B0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B4B33"/>
  <w15:docId w15:val="{0F9B52C6-347C-4C29-94B0-E5059BD2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83" w:lineRule="atLeast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a3">
    <w:name w:val="Нижний колонтитул Знак"/>
    <w:link w:val="a4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4">
    <w:name w:val="footer"/>
    <w:basedOn w:val="a"/>
    <w:link w:val="a3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ru-RU"/>
    </w:r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uiPriority w:val="9"/>
    <w:rPr>
      <w:rFonts w:ascii="Arial" w:eastAsia="Times New Roman" w:hAnsi="Arial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fd">
    <w:name w:val="Гипертекстовая ссылка"/>
    <w:basedOn w:val="a0"/>
    <w:uiPriority w:val="99"/>
    <w:rsid w:val="00EB342A"/>
    <w:rPr>
      <w:rFonts w:cs="Times New Roman"/>
      <w:b w:val="0"/>
      <w:color w:val="106BBE"/>
    </w:rPr>
  </w:style>
  <w:style w:type="character" w:styleId="afe">
    <w:name w:val="annotation reference"/>
    <w:basedOn w:val="a0"/>
    <w:uiPriority w:val="99"/>
    <w:semiHidden/>
    <w:unhideWhenUsed/>
    <w:rsid w:val="00854CD0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854CD0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854CD0"/>
    <w:rPr>
      <w:rFonts w:ascii="Times New Roman" w:eastAsia="Times New Roman" w:hAnsi="Times New Roman" w:cs="Times New Roman"/>
      <w:b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54CD0"/>
    <w:rPr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54CD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43977128/4" TargetMode="External"/><Relationship Id="rId21" Type="http://schemas.openxmlformats.org/officeDocument/2006/relationships/hyperlink" Target="https://internet.garant.ru/document/redirect/43971638/7" TargetMode="External"/><Relationship Id="rId42" Type="http://schemas.openxmlformats.org/officeDocument/2006/relationships/hyperlink" Target="https://internet.garant.ru/document/redirect/73204696/4" TargetMode="External"/><Relationship Id="rId47" Type="http://schemas.openxmlformats.org/officeDocument/2006/relationships/hyperlink" Target="https://internet.garant.ru/document/redirect/74434586/4" TargetMode="External"/><Relationship Id="rId63" Type="http://schemas.openxmlformats.org/officeDocument/2006/relationships/hyperlink" Target="https://internet.garant.ru/document/redirect/403626448/1" TargetMode="External"/><Relationship Id="rId68" Type="http://schemas.openxmlformats.org/officeDocument/2006/relationships/hyperlink" Target="https://internet.garant.ru/document/redirect/405227865/1" TargetMode="External"/><Relationship Id="rId16" Type="http://schemas.openxmlformats.org/officeDocument/2006/relationships/hyperlink" Target="https://internet.garant.ru/document/redirect/43958014/100" TargetMode="External"/><Relationship Id="rId11" Type="http://schemas.openxmlformats.org/officeDocument/2006/relationships/hyperlink" Target="https://internet.garant.ru/document/redirect/19935294/0" TargetMode="External"/><Relationship Id="rId32" Type="http://schemas.openxmlformats.org/officeDocument/2006/relationships/hyperlink" Target="https://internet.garant.ru/document/redirect/43987308/16" TargetMode="External"/><Relationship Id="rId37" Type="http://schemas.openxmlformats.org/officeDocument/2006/relationships/hyperlink" Target="https://internet.garant.ru/document/redirect/72591760/15" TargetMode="External"/><Relationship Id="rId53" Type="http://schemas.openxmlformats.org/officeDocument/2006/relationships/hyperlink" Target="https://internet.garant.ru/document/redirect/400152986/14" TargetMode="External"/><Relationship Id="rId58" Type="http://schemas.openxmlformats.org/officeDocument/2006/relationships/hyperlink" Target="https://internet.garant.ru/document/redirect/401561266/18" TargetMode="External"/><Relationship Id="rId74" Type="http://schemas.openxmlformats.org/officeDocument/2006/relationships/hyperlink" Target="https://internet.garant.ru/document/redirect/408704619/10000" TargetMode="External"/><Relationship Id="rId79" Type="http://schemas.openxmlformats.org/officeDocument/2006/relationships/hyperlink" Target="https://internet.garant.ru/document/redirect/19935294/10210871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internet.garant.ru/document/redirect/403112059/39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internet.garant.ru/document/redirect/43963880/1000" TargetMode="External"/><Relationship Id="rId14" Type="http://schemas.openxmlformats.org/officeDocument/2006/relationships/hyperlink" Target="https://internet.garant.ru/document/redirect/43955542/1000" TargetMode="External"/><Relationship Id="rId22" Type="http://schemas.openxmlformats.org/officeDocument/2006/relationships/hyperlink" Target="https://internet.garant.ru/document/redirect/43972158/1" TargetMode="External"/><Relationship Id="rId27" Type="http://schemas.openxmlformats.org/officeDocument/2006/relationships/hyperlink" Target="https://internet.garant.ru/document/redirect/43977922/29" TargetMode="External"/><Relationship Id="rId30" Type="http://schemas.openxmlformats.org/officeDocument/2006/relationships/hyperlink" Target="https://internet.garant.ru/document/redirect/43985008/0" TargetMode="External"/><Relationship Id="rId35" Type="http://schemas.openxmlformats.org/officeDocument/2006/relationships/hyperlink" Target="https://internet.garant.ru/document/redirect/43989566/31" TargetMode="External"/><Relationship Id="rId43" Type="http://schemas.openxmlformats.org/officeDocument/2006/relationships/hyperlink" Target="https://internet.garant.ru/document/redirect/73407311/5" TargetMode="External"/><Relationship Id="rId48" Type="http://schemas.openxmlformats.org/officeDocument/2006/relationships/hyperlink" Target="https://internet.garant.ru/document/redirect/74504769/0" TargetMode="External"/><Relationship Id="rId56" Type="http://schemas.openxmlformats.org/officeDocument/2006/relationships/hyperlink" Target="https://internet.garant.ru/document/redirect/400542755/3" TargetMode="External"/><Relationship Id="rId64" Type="http://schemas.openxmlformats.org/officeDocument/2006/relationships/hyperlink" Target="https://internet.garant.ru/document/redirect/404774525/1" TargetMode="External"/><Relationship Id="rId69" Type="http://schemas.openxmlformats.org/officeDocument/2006/relationships/hyperlink" Target="https://internet.garant.ru/document/redirect/405888281/1" TargetMode="External"/><Relationship Id="rId77" Type="http://schemas.openxmlformats.org/officeDocument/2006/relationships/hyperlink" Target="https://internet.garant.ru/document/redirect/409649415/10000" TargetMode="External"/><Relationship Id="rId8" Type="http://schemas.openxmlformats.org/officeDocument/2006/relationships/hyperlink" Target="https://internet.garant.ru/document/redirect/411587769/0" TargetMode="External"/><Relationship Id="rId51" Type="http://schemas.openxmlformats.org/officeDocument/2006/relationships/hyperlink" Target="https://internet.garant.ru/document/redirect/75084157/41" TargetMode="External"/><Relationship Id="rId72" Type="http://schemas.openxmlformats.org/officeDocument/2006/relationships/hyperlink" Target="https://internet.garant.ru/document/redirect/408197645/1" TargetMode="External"/><Relationship Id="rId80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19957466/1000" TargetMode="External"/><Relationship Id="rId17" Type="http://schemas.openxmlformats.org/officeDocument/2006/relationships/hyperlink" Target="https://internet.garant.ru/document/redirect/43958294/1000" TargetMode="External"/><Relationship Id="rId25" Type="http://schemas.openxmlformats.org/officeDocument/2006/relationships/hyperlink" Target="https://internet.garant.ru/document/redirect/43975980/35" TargetMode="External"/><Relationship Id="rId33" Type="http://schemas.openxmlformats.org/officeDocument/2006/relationships/hyperlink" Target="https://internet.garant.ru/document/redirect/43987306/1000" TargetMode="External"/><Relationship Id="rId38" Type="http://schemas.openxmlformats.org/officeDocument/2006/relationships/hyperlink" Target="https://internet.garant.ru/document/redirect/72981798/13" TargetMode="External"/><Relationship Id="rId46" Type="http://schemas.openxmlformats.org/officeDocument/2006/relationships/hyperlink" Target="https://internet.garant.ru/document/redirect/74395843/6" TargetMode="External"/><Relationship Id="rId59" Type="http://schemas.openxmlformats.org/officeDocument/2006/relationships/hyperlink" Target="https://internet.garant.ru/document/redirect/402701947/33" TargetMode="External"/><Relationship Id="rId67" Type="http://schemas.openxmlformats.org/officeDocument/2006/relationships/hyperlink" Target="https://internet.garant.ru/document/redirect/405192191/1" TargetMode="External"/><Relationship Id="rId20" Type="http://schemas.openxmlformats.org/officeDocument/2006/relationships/hyperlink" Target="https://internet.garant.ru/document/redirect/43968582/0" TargetMode="External"/><Relationship Id="rId41" Type="http://schemas.openxmlformats.org/officeDocument/2006/relationships/hyperlink" Target="https://internet.garant.ru/document/redirect/73204702/22" TargetMode="External"/><Relationship Id="rId54" Type="http://schemas.openxmlformats.org/officeDocument/2006/relationships/hyperlink" Target="https://internet.garant.ru/document/redirect/400152988/31" TargetMode="External"/><Relationship Id="rId62" Type="http://schemas.openxmlformats.org/officeDocument/2006/relationships/hyperlink" Target="https://internet.garant.ru/document/redirect/403335421/1" TargetMode="External"/><Relationship Id="rId70" Type="http://schemas.openxmlformats.org/officeDocument/2006/relationships/hyperlink" Target="https://internet.garant.ru/document/redirect/406627659/1" TargetMode="External"/><Relationship Id="rId75" Type="http://schemas.openxmlformats.org/officeDocument/2006/relationships/hyperlink" Target="https://internet.garant.ru/document/redirect/409248602/10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document/redirect/43956082/0" TargetMode="External"/><Relationship Id="rId23" Type="http://schemas.openxmlformats.org/officeDocument/2006/relationships/hyperlink" Target="https://internet.garant.ru/document/redirect/43973268/20" TargetMode="External"/><Relationship Id="rId28" Type="http://schemas.openxmlformats.org/officeDocument/2006/relationships/hyperlink" Target="https://internet.garant.ru/document/redirect/43977930/6" TargetMode="External"/><Relationship Id="rId36" Type="http://schemas.openxmlformats.org/officeDocument/2006/relationships/hyperlink" Target="https://internet.garant.ru/document/redirect/43989606/14" TargetMode="External"/><Relationship Id="rId49" Type="http://schemas.openxmlformats.org/officeDocument/2006/relationships/hyperlink" Target="https://internet.garant.ru/document/redirect/74739969/20" TargetMode="External"/><Relationship Id="rId57" Type="http://schemas.openxmlformats.org/officeDocument/2006/relationships/hyperlink" Target="https://internet.garant.ru/document/redirect/400916649/1" TargetMode="External"/><Relationship Id="rId10" Type="http://schemas.openxmlformats.org/officeDocument/2006/relationships/hyperlink" Target="https://internet.garant.ru/document/redirect/19935294/1000" TargetMode="External"/><Relationship Id="rId31" Type="http://schemas.openxmlformats.org/officeDocument/2006/relationships/hyperlink" Target="https://internet.garant.ru/document/redirect/43985608/40" TargetMode="External"/><Relationship Id="rId44" Type="http://schemas.openxmlformats.org/officeDocument/2006/relationships/hyperlink" Target="https://internet.garant.ru/document/redirect/74052472/7" TargetMode="External"/><Relationship Id="rId52" Type="http://schemas.openxmlformats.org/officeDocument/2006/relationships/hyperlink" Target="https://internet.garant.ru/document/redirect/400152984/8" TargetMode="External"/><Relationship Id="rId60" Type="http://schemas.openxmlformats.org/officeDocument/2006/relationships/hyperlink" Target="https://internet.garant.ru/document/redirect/402901337/1" TargetMode="External"/><Relationship Id="rId65" Type="http://schemas.openxmlformats.org/officeDocument/2006/relationships/hyperlink" Target="https://internet.garant.ru/document/redirect/404774533/1" TargetMode="External"/><Relationship Id="rId73" Type="http://schemas.openxmlformats.org/officeDocument/2006/relationships/hyperlink" Target="https://internet.garant.ru/document/redirect/408569273/1000" TargetMode="External"/><Relationship Id="rId78" Type="http://schemas.openxmlformats.org/officeDocument/2006/relationships/hyperlink" Target="https://internet.garant.ru/document/redirect/411071218/0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9935294/0" TargetMode="External"/><Relationship Id="rId13" Type="http://schemas.openxmlformats.org/officeDocument/2006/relationships/hyperlink" Target="https://internet.garant.ru/document/redirect/43951768/1" TargetMode="External"/><Relationship Id="rId18" Type="http://schemas.openxmlformats.org/officeDocument/2006/relationships/hyperlink" Target="https://internet.garant.ru/document/redirect/43963470/0" TargetMode="External"/><Relationship Id="rId39" Type="http://schemas.openxmlformats.org/officeDocument/2006/relationships/hyperlink" Target="https://internet.garant.ru/document/redirect/73081898/13" TargetMode="External"/><Relationship Id="rId34" Type="http://schemas.openxmlformats.org/officeDocument/2006/relationships/hyperlink" Target="https://internet.garant.ru/document/redirect/43987526/1000" TargetMode="External"/><Relationship Id="rId50" Type="http://schemas.openxmlformats.org/officeDocument/2006/relationships/hyperlink" Target="https://internet.garant.ru/document/redirect/74909978/6" TargetMode="External"/><Relationship Id="rId55" Type="http://schemas.openxmlformats.org/officeDocument/2006/relationships/hyperlink" Target="https://internet.garant.ru/document/redirect/400152990/13" TargetMode="External"/><Relationship Id="rId76" Type="http://schemas.openxmlformats.org/officeDocument/2006/relationships/hyperlink" Target="https://internet.garant.ru/document/redirect/409600451/10000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internet.garant.ru/document/redirect/407952877/70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43981038/13" TargetMode="External"/><Relationship Id="rId24" Type="http://schemas.openxmlformats.org/officeDocument/2006/relationships/hyperlink" Target="https://internet.garant.ru/document/redirect/43975016/1" TargetMode="External"/><Relationship Id="rId40" Type="http://schemas.openxmlformats.org/officeDocument/2006/relationships/hyperlink" Target="https://internet.garant.ru/document/redirect/73204700/18" TargetMode="External"/><Relationship Id="rId45" Type="http://schemas.openxmlformats.org/officeDocument/2006/relationships/hyperlink" Target="https://internet.garant.ru/document/redirect/74258422/37" TargetMode="External"/><Relationship Id="rId66" Type="http://schemas.openxmlformats.org/officeDocument/2006/relationships/hyperlink" Target="https://internet.garant.ru/document/redirect/404917779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Туранова Е.В</dc:creator>
  <cp:keywords/>
  <dc:description/>
  <cp:lastModifiedBy>user</cp:lastModifiedBy>
  <cp:revision>2</cp:revision>
  <dcterms:created xsi:type="dcterms:W3CDTF">2026-06-24T05:17:00Z</dcterms:created>
  <dcterms:modified xsi:type="dcterms:W3CDTF">2026-06-24T05:17:00Z</dcterms:modified>
</cp:coreProperties>
</file>