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E0E" w:rsidRDefault="00920164" w:rsidP="00CE08C8">
      <w:pPr>
        <w:pStyle w:val="2"/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78105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6E0E" w:rsidRDefault="00346E0E" w:rsidP="00346E0E">
      <w:pPr>
        <w:jc w:val="center"/>
        <w:rPr>
          <w:sz w:val="2"/>
          <w:szCs w:val="2"/>
        </w:rPr>
      </w:pPr>
    </w:p>
    <w:p w:rsidR="00346E0E" w:rsidRDefault="00346E0E" w:rsidP="00346E0E">
      <w:pPr>
        <w:jc w:val="center"/>
        <w:rPr>
          <w:sz w:val="2"/>
          <w:szCs w:val="2"/>
        </w:rPr>
      </w:pPr>
    </w:p>
    <w:p w:rsidR="00346E0E" w:rsidRDefault="00346E0E" w:rsidP="00346E0E">
      <w:pPr>
        <w:jc w:val="center"/>
        <w:rPr>
          <w:sz w:val="2"/>
          <w:szCs w:val="2"/>
        </w:rPr>
      </w:pPr>
    </w:p>
    <w:p w:rsidR="00346E0E" w:rsidRDefault="00346E0E" w:rsidP="00346E0E">
      <w:pPr>
        <w:jc w:val="center"/>
        <w:rPr>
          <w:sz w:val="2"/>
          <w:szCs w:val="2"/>
        </w:rPr>
      </w:pPr>
    </w:p>
    <w:p w:rsidR="00346E0E" w:rsidRDefault="00346E0E" w:rsidP="00346E0E">
      <w:pPr>
        <w:jc w:val="center"/>
        <w:rPr>
          <w:sz w:val="2"/>
          <w:szCs w:val="2"/>
        </w:rPr>
      </w:pPr>
    </w:p>
    <w:p w:rsidR="00346E0E" w:rsidRDefault="00346E0E" w:rsidP="00346E0E">
      <w:pPr>
        <w:jc w:val="center"/>
        <w:rPr>
          <w:sz w:val="2"/>
          <w:szCs w:val="2"/>
        </w:rPr>
      </w:pPr>
    </w:p>
    <w:p w:rsidR="00346E0E" w:rsidRDefault="00346E0E" w:rsidP="00346E0E">
      <w:pPr>
        <w:jc w:val="center"/>
        <w:rPr>
          <w:sz w:val="2"/>
          <w:szCs w:val="2"/>
        </w:rPr>
      </w:pPr>
    </w:p>
    <w:p w:rsidR="00346E0E" w:rsidRDefault="00346E0E" w:rsidP="00346E0E">
      <w:pPr>
        <w:jc w:val="center"/>
        <w:rPr>
          <w:sz w:val="2"/>
          <w:szCs w:val="2"/>
        </w:rPr>
      </w:pPr>
    </w:p>
    <w:p w:rsidR="00346E0E" w:rsidRDefault="00346E0E" w:rsidP="00346E0E">
      <w:pPr>
        <w:shd w:val="clear" w:color="auto" w:fill="FFFFFF"/>
        <w:jc w:val="center"/>
        <w:rPr>
          <w:b/>
          <w:spacing w:val="-11"/>
          <w:sz w:val="2"/>
          <w:szCs w:val="2"/>
        </w:rPr>
      </w:pPr>
      <w:r>
        <w:rPr>
          <w:b/>
          <w:spacing w:val="-11"/>
          <w:sz w:val="33"/>
          <w:szCs w:val="33"/>
        </w:rPr>
        <w:t>ГУБЕРНАТОР</w:t>
      </w:r>
      <w:r w:rsidR="006802B1">
        <w:rPr>
          <w:b/>
          <w:spacing w:val="-11"/>
          <w:sz w:val="33"/>
          <w:szCs w:val="33"/>
        </w:rPr>
        <w:t xml:space="preserve"> </w:t>
      </w:r>
      <w:r>
        <w:rPr>
          <w:b/>
          <w:spacing w:val="-11"/>
          <w:sz w:val="33"/>
          <w:szCs w:val="33"/>
        </w:rPr>
        <w:t>ЗАБАЙКАЛЬСКОГО КРАЯ</w:t>
      </w:r>
    </w:p>
    <w:p w:rsidR="00346E0E" w:rsidRDefault="00346E0E" w:rsidP="00346E0E">
      <w:pPr>
        <w:shd w:val="clear" w:color="auto" w:fill="FFFFFF"/>
        <w:jc w:val="center"/>
        <w:rPr>
          <w:b/>
          <w:spacing w:val="-11"/>
          <w:sz w:val="2"/>
          <w:szCs w:val="2"/>
        </w:rPr>
      </w:pPr>
    </w:p>
    <w:p w:rsidR="00346E0E" w:rsidRDefault="00346E0E" w:rsidP="00346E0E">
      <w:pPr>
        <w:shd w:val="clear" w:color="auto" w:fill="FFFFFF"/>
        <w:jc w:val="center"/>
        <w:rPr>
          <w:b/>
          <w:spacing w:val="-11"/>
          <w:sz w:val="2"/>
          <w:szCs w:val="2"/>
        </w:rPr>
      </w:pPr>
    </w:p>
    <w:p w:rsidR="00346E0E" w:rsidRDefault="00346E0E" w:rsidP="00346E0E">
      <w:pPr>
        <w:shd w:val="clear" w:color="auto" w:fill="FFFFFF"/>
        <w:jc w:val="center"/>
        <w:rPr>
          <w:b/>
          <w:sz w:val="2"/>
          <w:szCs w:val="2"/>
        </w:rPr>
      </w:pPr>
    </w:p>
    <w:p w:rsidR="00346E0E" w:rsidRDefault="00346E0E" w:rsidP="00346E0E">
      <w:pPr>
        <w:shd w:val="clear" w:color="auto" w:fill="FFFFFF"/>
        <w:jc w:val="center"/>
        <w:rPr>
          <w:b/>
          <w:sz w:val="2"/>
          <w:szCs w:val="2"/>
        </w:rPr>
      </w:pPr>
    </w:p>
    <w:p w:rsidR="00346E0E" w:rsidRPr="007835D2" w:rsidRDefault="00346E0E" w:rsidP="00346E0E">
      <w:pPr>
        <w:shd w:val="clear" w:color="auto" w:fill="FFFFFF"/>
        <w:jc w:val="center"/>
        <w:rPr>
          <w:b/>
          <w:sz w:val="2"/>
          <w:szCs w:val="2"/>
        </w:rPr>
      </w:pPr>
    </w:p>
    <w:p w:rsidR="00346E0E" w:rsidRDefault="00346E0E" w:rsidP="00346E0E">
      <w:pPr>
        <w:shd w:val="clear" w:color="auto" w:fill="FFFFFF"/>
        <w:jc w:val="center"/>
        <w:rPr>
          <w:bCs/>
          <w:spacing w:val="-14"/>
          <w:sz w:val="2"/>
          <w:szCs w:val="2"/>
        </w:rPr>
      </w:pPr>
      <w:r w:rsidRPr="0090222D">
        <w:rPr>
          <w:bCs/>
          <w:spacing w:val="-14"/>
          <w:sz w:val="35"/>
          <w:szCs w:val="35"/>
        </w:rPr>
        <w:t>ПОСТАНОВЛЕНИЕ</w:t>
      </w:r>
    </w:p>
    <w:p w:rsidR="00734ABF" w:rsidRDefault="00734ABF" w:rsidP="00346E0E">
      <w:pPr>
        <w:shd w:val="clear" w:color="auto" w:fill="FFFFFF"/>
        <w:jc w:val="center"/>
        <w:rPr>
          <w:bCs/>
          <w:spacing w:val="-6"/>
          <w:sz w:val="35"/>
          <w:szCs w:val="35"/>
        </w:rPr>
      </w:pPr>
    </w:p>
    <w:p w:rsidR="00346E0E" w:rsidRDefault="00346E0E" w:rsidP="00346E0E">
      <w:pPr>
        <w:shd w:val="clear" w:color="auto" w:fill="FFFFFF"/>
        <w:jc w:val="center"/>
        <w:rPr>
          <w:bCs/>
          <w:spacing w:val="-6"/>
          <w:sz w:val="35"/>
          <w:szCs w:val="35"/>
        </w:rPr>
      </w:pPr>
      <w:r w:rsidRPr="0090222D">
        <w:rPr>
          <w:bCs/>
          <w:spacing w:val="-6"/>
          <w:sz w:val="35"/>
          <w:szCs w:val="35"/>
        </w:rPr>
        <w:t>г. Чита</w:t>
      </w:r>
    </w:p>
    <w:p w:rsidR="00816B9A" w:rsidRDefault="00816B9A" w:rsidP="00665DD7">
      <w:pPr>
        <w:jc w:val="both"/>
        <w:rPr>
          <w:b/>
          <w:bCs/>
          <w:sz w:val="28"/>
          <w:szCs w:val="28"/>
        </w:rPr>
      </w:pPr>
    </w:p>
    <w:p w:rsidR="00DC4C21" w:rsidRDefault="00DC4C21" w:rsidP="00665DD7">
      <w:pPr>
        <w:jc w:val="center"/>
        <w:rPr>
          <w:b/>
          <w:bCs/>
          <w:sz w:val="28"/>
          <w:szCs w:val="28"/>
        </w:rPr>
      </w:pPr>
    </w:p>
    <w:p w:rsidR="00DC4C21" w:rsidRDefault="00DC4C21" w:rsidP="00665DD7">
      <w:pPr>
        <w:jc w:val="center"/>
        <w:rPr>
          <w:b/>
          <w:bCs/>
          <w:sz w:val="28"/>
          <w:szCs w:val="28"/>
        </w:rPr>
      </w:pPr>
    </w:p>
    <w:p w:rsidR="00EA71BA" w:rsidRDefault="005B1A2B" w:rsidP="005B1A2B">
      <w:pPr>
        <w:jc w:val="center"/>
        <w:rPr>
          <w:b/>
          <w:bCs/>
          <w:sz w:val="28"/>
          <w:szCs w:val="28"/>
        </w:rPr>
      </w:pPr>
      <w:r w:rsidRPr="0050715B">
        <w:rPr>
          <w:b/>
          <w:sz w:val="28"/>
          <w:szCs w:val="28"/>
        </w:rPr>
        <w:t xml:space="preserve">О введении на территории Забайкальского края </w:t>
      </w:r>
      <w:r w:rsidR="005F74D3">
        <w:rPr>
          <w:b/>
          <w:sz w:val="28"/>
          <w:szCs w:val="28"/>
        </w:rPr>
        <w:br/>
      </w:r>
      <w:r w:rsidRPr="0050715B">
        <w:rPr>
          <w:b/>
          <w:sz w:val="28"/>
          <w:szCs w:val="28"/>
        </w:rPr>
        <w:t xml:space="preserve">режима </w:t>
      </w:r>
      <w:r w:rsidR="005F74D3">
        <w:rPr>
          <w:b/>
          <w:sz w:val="28"/>
          <w:szCs w:val="28"/>
        </w:rPr>
        <w:t>чрезвычайной ситуации</w:t>
      </w:r>
    </w:p>
    <w:p w:rsidR="00EA71BA" w:rsidRDefault="00EA71BA" w:rsidP="00EA71BA">
      <w:pPr>
        <w:jc w:val="both"/>
        <w:rPr>
          <w:b/>
          <w:bCs/>
          <w:sz w:val="28"/>
          <w:szCs w:val="28"/>
        </w:rPr>
      </w:pPr>
    </w:p>
    <w:p w:rsidR="005B1A2B" w:rsidRPr="00F95FA9" w:rsidRDefault="005B1A2B" w:rsidP="005B1A2B">
      <w:pPr>
        <w:shd w:val="clear" w:color="auto" w:fill="FFFFFF"/>
        <w:spacing w:before="360" w:after="120"/>
        <w:ind w:firstLine="720"/>
        <w:jc w:val="both"/>
        <w:rPr>
          <w:sz w:val="28"/>
          <w:szCs w:val="28"/>
        </w:rPr>
      </w:pPr>
      <w:proofErr w:type="gramStart"/>
      <w:r w:rsidRPr="0025042D">
        <w:rPr>
          <w:sz w:val="28"/>
          <w:szCs w:val="28"/>
        </w:rPr>
        <w:t xml:space="preserve">В соответствии с </w:t>
      </w:r>
      <w:r w:rsidR="005F74D3">
        <w:rPr>
          <w:sz w:val="28"/>
          <w:szCs w:val="28"/>
        </w:rPr>
        <w:t xml:space="preserve">подпунктом «м» пункта 1 статьи 11 </w:t>
      </w:r>
      <w:r w:rsidRPr="0025042D">
        <w:rPr>
          <w:sz w:val="28"/>
          <w:szCs w:val="28"/>
        </w:rPr>
        <w:t>Федеральн</w:t>
      </w:r>
      <w:r w:rsidR="005F74D3">
        <w:rPr>
          <w:sz w:val="28"/>
          <w:szCs w:val="28"/>
        </w:rPr>
        <w:t>ого</w:t>
      </w:r>
      <w:r w:rsidRPr="0025042D">
        <w:rPr>
          <w:sz w:val="28"/>
          <w:szCs w:val="28"/>
        </w:rPr>
        <w:t xml:space="preserve"> закон</w:t>
      </w:r>
      <w:r w:rsidR="005F74D3">
        <w:rPr>
          <w:sz w:val="28"/>
          <w:szCs w:val="28"/>
        </w:rPr>
        <w:t>а</w:t>
      </w:r>
      <w:r w:rsidRPr="0025042D">
        <w:rPr>
          <w:sz w:val="28"/>
          <w:szCs w:val="28"/>
        </w:rPr>
        <w:t xml:space="preserve"> от 21 декабря 1994 года</w:t>
      </w:r>
      <w:r w:rsidR="005F74D3">
        <w:rPr>
          <w:sz w:val="28"/>
          <w:szCs w:val="28"/>
        </w:rPr>
        <w:t xml:space="preserve"> </w:t>
      </w:r>
      <w:r w:rsidRPr="0025042D">
        <w:rPr>
          <w:sz w:val="28"/>
          <w:szCs w:val="28"/>
        </w:rPr>
        <w:t>№ 68-ФЗ «О защите населения и территорий от чрезвычайных ситуаций природного и техногенного характера»,</w:t>
      </w:r>
      <w:r w:rsidRPr="0025042D">
        <w:rPr>
          <w:spacing w:val="-4"/>
          <w:sz w:val="28"/>
          <w:szCs w:val="28"/>
        </w:rPr>
        <w:t xml:space="preserve"> </w:t>
      </w:r>
      <w:r w:rsidR="005F74D3">
        <w:rPr>
          <w:spacing w:val="-4"/>
          <w:sz w:val="28"/>
          <w:szCs w:val="28"/>
        </w:rPr>
        <w:t>подпунктом 1 части 9 и частью 10 статьи 1</w:t>
      </w:r>
      <w:r w:rsidR="005F74D3">
        <w:rPr>
          <w:spacing w:val="-4"/>
          <w:sz w:val="28"/>
          <w:szCs w:val="28"/>
          <w:vertAlign w:val="superscript"/>
        </w:rPr>
        <w:t>1</w:t>
      </w:r>
      <w:r w:rsidR="005F74D3">
        <w:rPr>
          <w:spacing w:val="-4"/>
          <w:sz w:val="28"/>
          <w:szCs w:val="28"/>
        </w:rPr>
        <w:t xml:space="preserve"> </w:t>
      </w:r>
      <w:r w:rsidRPr="0025042D">
        <w:rPr>
          <w:spacing w:val="-4"/>
          <w:sz w:val="28"/>
          <w:szCs w:val="28"/>
        </w:rPr>
        <w:t>Закон</w:t>
      </w:r>
      <w:r w:rsidR="005F74D3">
        <w:rPr>
          <w:spacing w:val="-4"/>
          <w:sz w:val="28"/>
          <w:szCs w:val="28"/>
        </w:rPr>
        <w:t>а</w:t>
      </w:r>
      <w:r w:rsidRPr="0025042D">
        <w:rPr>
          <w:spacing w:val="-4"/>
          <w:sz w:val="28"/>
          <w:szCs w:val="28"/>
        </w:rPr>
        <w:t xml:space="preserve"> Забайкальского края              от 5 октября 2009 года № 248-ЗЗК «Об отдельных вопросах защиты населения и территорий Забайкальского края от чрезвычайных ситуаций природного</w:t>
      </w:r>
      <w:proofErr w:type="gramEnd"/>
      <w:r w:rsidRPr="0025042D">
        <w:rPr>
          <w:spacing w:val="-4"/>
          <w:sz w:val="28"/>
          <w:szCs w:val="28"/>
        </w:rPr>
        <w:t xml:space="preserve"> </w:t>
      </w:r>
      <w:proofErr w:type="gramStart"/>
      <w:r w:rsidRPr="0025042D">
        <w:rPr>
          <w:spacing w:val="-4"/>
          <w:sz w:val="28"/>
          <w:szCs w:val="28"/>
        </w:rPr>
        <w:t>и техногенного характера»,</w:t>
      </w:r>
      <w:r w:rsidRPr="0025042D">
        <w:rPr>
          <w:sz w:val="28"/>
          <w:szCs w:val="28"/>
        </w:rPr>
        <w:t xml:space="preserve"> </w:t>
      </w:r>
      <w:r w:rsidR="005F74D3">
        <w:rPr>
          <w:sz w:val="28"/>
          <w:szCs w:val="28"/>
        </w:rPr>
        <w:t>пунктами 20, 21 и 24</w:t>
      </w:r>
      <w:r w:rsidR="005F74D3">
        <w:rPr>
          <w:sz w:val="28"/>
          <w:szCs w:val="28"/>
          <w:vertAlign w:val="superscript"/>
        </w:rPr>
        <w:t>1</w:t>
      </w:r>
      <w:r w:rsidR="005F74D3">
        <w:rPr>
          <w:sz w:val="28"/>
          <w:szCs w:val="28"/>
        </w:rPr>
        <w:t xml:space="preserve"> </w:t>
      </w:r>
      <w:r w:rsidRPr="0025042D">
        <w:rPr>
          <w:sz w:val="28"/>
          <w:szCs w:val="28"/>
        </w:rPr>
        <w:t>Положени</w:t>
      </w:r>
      <w:r w:rsidR="005F74D3">
        <w:rPr>
          <w:sz w:val="28"/>
          <w:szCs w:val="28"/>
        </w:rPr>
        <w:t>я</w:t>
      </w:r>
      <w:r w:rsidRPr="0025042D">
        <w:rPr>
          <w:sz w:val="28"/>
          <w:szCs w:val="28"/>
        </w:rPr>
        <w:t xml:space="preserve"> о территориальной подсистеме единой государственной системы предупреждения и ликвидации чрезвычайных ситуаций Забайкальского края, утвержденным постановлением Правительства </w:t>
      </w:r>
      <w:r w:rsidRPr="005B1A2B">
        <w:rPr>
          <w:color w:val="000000" w:themeColor="text1"/>
          <w:sz w:val="28"/>
          <w:szCs w:val="28"/>
        </w:rPr>
        <w:t xml:space="preserve">Забайкальского края от </w:t>
      </w:r>
      <w:r w:rsidR="00AA0D92">
        <w:rPr>
          <w:color w:val="000000" w:themeColor="text1"/>
          <w:sz w:val="28"/>
          <w:szCs w:val="28"/>
        </w:rPr>
        <w:br/>
      </w:r>
      <w:r w:rsidRPr="005B1A2B">
        <w:rPr>
          <w:color w:val="000000" w:themeColor="text1"/>
          <w:sz w:val="28"/>
          <w:szCs w:val="28"/>
        </w:rPr>
        <w:t xml:space="preserve">20 января 2009 года № 7, учитывая решение Комиссии по предупреждению и ликвидации чрезвычайных ситуаций и обеспечению пожарной безопасности Забайкальского края (протокол от </w:t>
      </w:r>
      <w:r w:rsidR="005F74D3">
        <w:rPr>
          <w:color w:val="000000" w:themeColor="text1"/>
          <w:sz w:val="28"/>
          <w:szCs w:val="28"/>
        </w:rPr>
        <w:t>13 августа</w:t>
      </w:r>
      <w:r w:rsidRPr="005B1A2B">
        <w:rPr>
          <w:color w:val="000000" w:themeColor="text1"/>
          <w:sz w:val="28"/>
          <w:szCs w:val="28"/>
        </w:rPr>
        <w:t xml:space="preserve"> 2026 года № </w:t>
      </w:r>
      <w:r w:rsidR="005F74D3">
        <w:rPr>
          <w:color w:val="000000" w:themeColor="text1"/>
          <w:sz w:val="28"/>
          <w:szCs w:val="28"/>
        </w:rPr>
        <w:t>3</w:t>
      </w:r>
      <w:r w:rsidR="00114A82">
        <w:rPr>
          <w:color w:val="000000" w:themeColor="text1"/>
          <w:sz w:val="28"/>
          <w:szCs w:val="28"/>
        </w:rPr>
        <w:t>3</w:t>
      </w:r>
      <w:r w:rsidRPr="005B1A2B">
        <w:rPr>
          <w:color w:val="000000" w:themeColor="text1"/>
          <w:sz w:val="28"/>
          <w:szCs w:val="28"/>
        </w:rPr>
        <w:t xml:space="preserve">), </w:t>
      </w:r>
      <w:r w:rsidR="005F74D3">
        <w:rPr>
          <w:rFonts w:ascii="TimesNewRomanPSMT" w:hAnsi="TimesNewRomanPSMT"/>
          <w:color w:val="000000"/>
          <w:sz w:val="28"/>
          <w:szCs w:val="28"/>
        </w:rPr>
        <w:t>в</w:t>
      </w:r>
      <w:r w:rsidR="005F74D3" w:rsidRPr="00CF795E">
        <w:rPr>
          <w:rFonts w:ascii="TimesNewRomanPSMT" w:hAnsi="TimesNewRomanPSMT"/>
          <w:color w:val="000000"/>
          <w:sz w:val="28"/>
          <w:szCs w:val="28"/>
        </w:rPr>
        <w:t xml:space="preserve"> связи с воздействием неблагоприятных</w:t>
      </w:r>
      <w:proofErr w:type="gramEnd"/>
      <w:r w:rsidR="005F74D3" w:rsidRPr="00CF795E">
        <w:rPr>
          <w:rFonts w:ascii="TimesNewRomanPSMT" w:hAnsi="TimesNewRomanPSMT"/>
          <w:color w:val="000000"/>
          <w:sz w:val="28"/>
          <w:szCs w:val="28"/>
        </w:rPr>
        <w:t xml:space="preserve"> метеорологических явлений,</w:t>
      </w:r>
      <w:r w:rsidR="005F74D3">
        <w:rPr>
          <w:rFonts w:ascii="TimesNewRomanPSMT" w:hAnsi="TimesNewRomanPSMT"/>
          <w:color w:val="000000"/>
          <w:sz w:val="28"/>
          <w:szCs w:val="28"/>
        </w:rPr>
        <w:t xml:space="preserve"> </w:t>
      </w:r>
      <w:r w:rsidR="005F74D3" w:rsidRPr="00CF795E">
        <w:rPr>
          <w:rFonts w:ascii="TimesNewRomanPSMT" w:hAnsi="TimesNewRomanPSMT"/>
          <w:color w:val="000000"/>
          <w:sz w:val="28"/>
          <w:szCs w:val="28"/>
        </w:rPr>
        <w:t>сопровождающихся выпадением обильных осадков в виде дождя, в результате</w:t>
      </w:r>
      <w:r w:rsidR="005F74D3">
        <w:rPr>
          <w:rFonts w:ascii="TimesNewRomanPSMT" w:hAnsi="TimesNewRomanPSMT"/>
          <w:color w:val="000000"/>
          <w:sz w:val="28"/>
          <w:szCs w:val="28"/>
        </w:rPr>
        <w:t xml:space="preserve"> </w:t>
      </w:r>
      <w:r w:rsidR="005F74D3" w:rsidRPr="00CF795E">
        <w:rPr>
          <w:rFonts w:ascii="TimesNewRomanPSMT" w:hAnsi="TimesNewRomanPSMT"/>
          <w:color w:val="000000"/>
          <w:sz w:val="28"/>
          <w:szCs w:val="28"/>
        </w:rPr>
        <w:t>которых произошли подтопления (затопления) территорий и населенных пунктов</w:t>
      </w:r>
      <w:r w:rsidR="005F74D3">
        <w:rPr>
          <w:rFonts w:ascii="TimesNewRomanPSMT" w:hAnsi="TimesNewRomanPSMT"/>
          <w:color w:val="000000"/>
          <w:sz w:val="28"/>
          <w:szCs w:val="28"/>
        </w:rPr>
        <w:t xml:space="preserve"> </w:t>
      </w:r>
      <w:r w:rsidR="005F74D3" w:rsidRPr="00CF795E">
        <w:rPr>
          <w:rFonts w:ascii="TimesNewRomanPSMT" w:hAnsi="TimesNewRomanPSMT"/>
          <w:color w:val="000000"/>
          <w:sz w:val="28"/>
          <w:szCs w:val="28"/>
        </w:rPr>
        <w:t>Забайкальского края</w:t>
      </w:r>
      <w:r w:rsidR="005F74D3">
        <w:rPr>
          <w:rFonts w:ascii="TimesNewRomanPSMT" w:hAnsi="TimesNewRomanPSMT"/>
          <w:color w:val="000000"/>
          <w:sz w:val="28"/>
          <w:szCs w:val="28"/>
        </w:rPr>
        <w:t>,</w:t>
      </w:r>
      <w:r w:rsidRPr="002C5897">
        <w:rPr>
          <w:sz w:val="28"/>
          <w:szCs w:val="28"/>
        </w:rPr>
        <w:t xml:space="preserve"> </w:t>
      </w:r>
      <w:r w:rsidR="00CF68E9">
        <w:rPr>
          <w:sz w:val="28"/>
          <w:szCs w:val="28"/>
        </w:rPr>
        <w:t>в целях о</w:t>
      </w:r>
      <w:r w:rsidRPr="002C5897">
        <w:rPr>
          <w:sz w:val="28"/>
          <w:szCs w:val="28"/>
        </w:rPr>
        <w:t xml:space="preserve">перативного </w:t>
      </w:r>
      <w:proofErr w:type="gramStart"/>
      <w:r w:rsidRPr="002C5897">
        <w:rPr>
          <w:sz w:val="28"/>
          <w:szCs w:val="28"/>
        </w:rPr>
        <w:t>устранения нарушений условий жизнедеятельности населения Забайкальского края</w:t>
      </w:r>
      <w:proofErr w:type="gramEnd"/>
      <w:r>
        <w:rPr>
          <w:sz w:val="28"/>
          <w:szCs w:val="28"/>
        </w:rPr>
        <w:t xml:space="preserve"> </w:t>
      </w:r>
      <w:r w:rsidRPr="00B03EF2">
        <w:rPr>
          <w:b/>
          <w:bCs/>
          <w:color w:val="000000"/>
          <w:spacing w:val="40"/>
          <w:sz w:val="28"/>
          <w:szCs w:val="28"/>
        </w:rPr>
        <w:t>постановляю:</w:t>
      </w:r>
      <w:r>
        <w:rPr>
          <w:b/>
          <w:bCs/>
          <w:color w:val="000000"/>
          <w:spacing w:val="40"/>
          <w:sz w:val="28"/>
          <w:szCs w:val="28"/>
        </w:rPr>
        <w:t xml:space="preserve"> </w:t>
      </w:r>
    </w:p>
    <w:p w:rsidR="00C75A9A" w:rsidRDefault="00C75A9A" w:rsidP="00C75A9A">
      <w:pPr>
        <w:shd w:val="clear" w:color="auto" w:fill="FFFFFF"/>
        <w:tabs>
          <w:tab w:val="left" w:pos="6038"/>
        </w:tabs>
        <w:jc w:val="both"/>
        <w:rPr>
          <w:spacing w:val="-4"/>
          <w:sz w:val="28"/>
          <w:szCs w:val="28"/>
        </w:rPr>
      </w:pPr>
    </w:p>
    <w:p w:rsidR="009A225F" w:rsidRPr="00114A82" w:rsidRDefault="005B1A2B" w:rsidP="00114A82">
      <w:pPr>
        <w:pStyle w:val="af5"/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proofErr w:type="gramStart"/>
      <w:r w:rsidRPr="00114A82">
        <w:rPr>
          <w:sz w:val="28"/>
          <w:szCs w:val="28"/>
        </w:rPr>
        <w:t xml:space="preserve">Ввести </w:t>
      </w:r>
      <w:r w:rsidR="00B621D1">
        <w:rPr>
          <w:sz w:val="28"/>
          <w:szCs w:val="28"/>
        </w:rPr>
        <w:t xml:space="preserve">на территории Забайкальского края </w:t>
      </w:r>
      <w:r w:rsidRPr="00114A82">
        <w:rPr>
          <w:sz w:val="28"/>
          <w:szCs w:val="28"/>
        </w:rPr>
        <w:t xml:space="preserve">с </w:t>
      </w:r>
      <w:r w:rsidR="005F74D3">
        <w:rPr>
          <w:sz w:val="28"/>
          <w:szCs w:val="28"/>
        </w:rPr>
        <w:t>14 августа</w:t>
      </w:r>
      <w:r w:rsidRPr="00114A82">
        <w:rPr>
          <w:sz w:val="28"/>
          <w:szCs w:val="28"/>
        </w:rPr>
        <w:t xml:space="preserve"> 2026 года </w:t>
      </w:r>
      <w:r w:rsidR="005F74D3">
        <w:rPr>
          <w:sz w:val="28"/>
          <w:szCs w:val="28"/>
        </w:rPr>
        <w:t xml:space="preserve">режим чрезвычайная ситуация </w:t>
      </w:r>
      <w:r w:rsidR="00A312BB" w:rsidRPr="00CF795E">
        <w:rPr>
          <w:rFonts w:ascii="TimesNewRomanPSMT" w:hAnsi="TimesNewRomanPSMT"/>
          <w:color w:val="000000"/>
          <w:sz w:val="28"/>
          <w:szCs w:val="28"/>
        </w:rPr>
        <w:t xml:space="preserve">в границах </w:t>
      </w:r>
      <w:r w:rsidR="00A312BB" w:rsidRPr="00E43ADA">
        <w:rPr>
          <w:rFonts w:ascii="TimesNewRomanPSMT" w:hAnsi="TimesNewRomanPSMT"/>
          <w:sz w:val="28"/>
          <w:szCs w:val="28"/>
        </w:rPr>
        <w:t>Читинского,</w:t>
      </w:r>
      <w:r w:rsidR="00A312BB" w:rsidRPr="002F2AFD">
        <w:rPr>
          <w:rFonts w:ascii="TimesNewRomanPSMT" w:hAnsi="TimesNewRomanPSMT"/>
          <w:color w:val="FF0000"/>
          <w:sz w:val="28"/>
          <w:szCs w:val="28"/>
        </w:rPr>
        <w:t xml:space="preserve"> </w:t>
      </w:r>
      <w:r w:rsidR="00A312BB" w:rsidRPr="00E43ADA">
        <w:rPr>
          <w:rFonts w:ascii="TimesNewRomanPSMT" w:hAnsi="TimesNewRomanPSMT"/>
          <w:sz w:val="28"/>
          <w:szCs w:val="28"/>
        </w:rPr>
        <w:t>Чернышевского</w:t>
      </w:r>
      <w:r w:rsidR="00A312BB">
        <w:rPr>
          <w:rFonts w:ascii="TimesNewRomanPSMT" w:hAnsi="TimesNewRomanPSMT"/>
          <w:sz w:val="28"/>
          <w:szCs w:val="28"/>
        </w:rPr>
        <w:t xml:space="preserve">, </w:t>
      </w:r>
      <w:proofErr w:type="spellStart"/>
      <w:r w:rsidR="00A312BB">
        <w:rPr>
          <w:rFonts w:ascii="TimesNewRomanPSMT" w:hAnsi="TimesNewRomanPSMT"/>
          <w:sz w:val="28"/>
          <w:szCs w:val="28"/>
        </w:rPr>
        <w:t>Тунгокоченского</w:t>
      </w:r>
      <w:proofErr w:type="spellEnd"/>
      <w:r w:rsidR="00A312BB">
        <w:rPr>
          <w:rFonts w:ascii="TimesNewRomanPSMT" w:hAnsi="TimesNewRomanPSMT"/>
          <w:sz w:val="28"/>
          <w:szCs w:val="28"/>
        </w:rPr>
        <w:t xml:space="preserve">, </w:t>
      </w:r>
      <w:proofErr w:type="spellStart"/>
      <w:r w:rsidR="00A312BB">
        <w:rPr>
          <w:rFonts w:ascii="TimesNewRomanPSMT" w:hAnsi="TimesNewRomanPSMT"/>
          <w:sz w:val="28"/>
          <w:szCs w:val="28"/>
        </w:rPr>
        <w:t>Красночикойского</w:t>
      </w:r>
      <w:proofErr w:type="spellEnd"/>
      <w:r w:rsidR="00A312BB">
        <w:rPr>
          <w:rFonts w:ascii="TimesNewRomanPSMT" w:hAnsi="TimesNewRomanPSMT"/>
          <w:sz w:val="28"/>
          <w:szCs w:val="28"/>
        </w:rPr>
        <w:t xml:space="preserve">, Нерчинского муниципальных округов и городского округа </w:t>
      </w:r>
      <w:r w:rsidR="00A312BB">
        <w:rPr>
          <w:rFonts w:ascii="TimesNewRomanPSMT" w:hAnsi="TimesNewRomanPSMT" w:hint="eastAsia"/>
          <w:sz w:val="28"/>
          <w:szCs w:val="28"/>
        </w:rPr>
        <w:t>«</w:t>
      </w:r>
      <w:r w:rsidR="00A312BB">
        <w:rPr>
          <w:rFonts w:ascii="TimesNewRomanPSMT" w:hAnsi="TimesNewRomanPSMT"/>
          <w:sz w:val="28"/>
          <w:szCs w:val="28"/>
        </w:rPr>
        <w:t>Город Чита</w:t>
      </w:r>
      <w:r w:rsidR="00A312BB">
        <w:rPr>
          <w:rFonts w:ascii="TimesNewRomanPSMT" w:hAnsi="TimesNewRomanPSMT" w:hint="eastAsia"/>
          <w:sz w:val="28"/>
          <w:szCs w:val="28"/>
        </w:rPr>
        <w:t>»</w:t>
      </w:r>
      <w:r w:rsidR="00A312BB">
        <w:rPr>
          <w:rFonts w:ascii="TimesNewRomanPSMT" w:hAnsi="TimesNewRomanPSMT"/>
          <w:sz w:val="28"/>
          <w:szCs w:val="28"/>
        </w:rPr>
        <w:t xml:space="preserve"> </w:t>
      </w:r>
      <w:r w:rsidRPr="00114A82">
        <w:rPr>
          <w:sz w:val="28"/>
          <w:szCs w:val="28"/>
        </w:rPr>
        <w:t xml:space="preserve">для органов управления и сил территориальной подсистемы единой государственной системы предупреждения и ликвидации чрезвычайных ситуаций Забайкальского края </w:t>
      </w:r>
      <w:r w:rsidR="00B621D1">
        <w:rPr>
          <w:sz w:val="28"/>
          <w:szCs w:val="28"/>
        </w:rPr>
        <w:t>и установить региональный уровень реагирования регионального характера.</w:t>
      </w:r>
      <w:proofErr w:type="gramEnd"/>
    </w:p>
    <w:p w:rsidR="002A1089" w:rsidRPr="00114A82" w:rsidRDefault="00BE01B8" w:rsidP="00114A82">
      <w:pPr>
        <w:pStyle w:val="af5"/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Установить для органов управления и сил территориальной </w:t>
      </w:r>
      <w:r>
        <w:rPr>
          <w:sz w:val="28"/>
          <w:szCs w:val="28"/>
        </w:rPr>
        <w:lastRenderedPageBreak/>
        <w:t>подсистемы единой государственной системы предупреждения и ликвидации чрезвычайных ситуаций Забайкальского края региональный уровень реагирования.</w:t>
      </w:r>
    </w:p>
    <w:p w:rsidR="00BE01B8" w:rsidRDefault="00BE01B8" w:rsidP="00114A82">
      <w:pPr>
        <w:pStyle w:val="af5"/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Чрезвычайную ситуацию в соответствии с постановлением Правительства Российской Федерации от 21 мая 2007 года № 304 </w:t>
      </w:r>
      <w:r w:rsidR="00AA0D92">
        <w:rPr>
          <w:sz w:val="28"/>
          <w:szCs w:val="28"/>
        </w:rPr>
        <w:br/>
      </w:r>
      <w:r>
        <w:rPr>
          <w:sz w:val="28"/>
          <w:szCs w:val="28"/>
        </w:rPr>
        <w:t>«О классификации чрезвычайных ситуаций природного и техногенного характера» классифицировать как чрезвычайную ситуацию регионального характера.</w:t>
      </w:r>
    </w:p>
    <w:p w:rsidR="00BE01B8" w:rsidRDefault="00BE01B8" w:rsidP="00114A82">
      <w:pPr>
        <w:pStyle w:val="af5"/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Ликвидацию чрезвычайной ситуации осуществлять силами и средствами территориальной подсистемы единой государственной системы предупреждения и ликвидации чрезвычайных ситуаций Забайкальского края.</w:t>
      </w:r>
    </w:p>
    <w:p w:rsidR="00BE01B8" w:rsidRDefault="00BE01B8" w:rsidP="00114A82">
      <w:pPr>
        <w:pStyle w:val="af5"/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Назначить руководителем </w:t>
      </w:r>
      <w:proofErr w:type="gramStart"/>
      <w:r>
        <w:rPr>
          <w:sz w:val="28"/>
          <w:szCs w:val="28"/>
        </w:rPr>
        <w:t xml:space="preserve">ликвидации чрезвычайной </w:t>
      </w:r>
      <w:r w:rsidR="00AA0D92">
        <w:rPr>
          <w:sz w:val="28"/>
          <w:szCs w:val="28"/>
        </w:rPr>
        <w:br/>
      </w:r>
      <w:r>
        <w:rPr>
          <w:sz w:val="28"/>
          <w:szCs w:val="28"/>
        </w:rPr>
        <w:t>ситуации заместителя председателя Правительства Забайкальского края</w:t>
      </w:r>
      <w:proofErr w:type="gramEnd"/>
      <w:r>
        <w:rPr>
          <w:sz w:val="28"/>
          <w:szCs w:val="28"/>
        </w:rPr>
        <w:t xml:space="preserve"> </w:t>
      </w:r>
      <w:r w:rsidR="00AA0D92">
        <w:rPr>
          <w:sz w:val="28"/>
          <w:szCs w:val="28"/>
        </w:rPr>
        <w:br/>
      </w:r>
      <w:r>
        <w:rPr>
          <w:sz w:val="28"/>
          <w:szCs w:val="28"/>
        </w:rPr>
        <w:t>И.В.</w:t>
      </w:r>
      <w:r w:rsidR="00AA0D92">
        <w:rPr>
          <w:sz w:val="28"/>
          <w:szCs w:val="28"/>
        </w:rPr>
        <w:t xml:space="preserve"> </w:t>
      </w:r>
      <w:r>
        <w:rPr>
          <w:sz w:val="28"/>
          <w:szCs w:val="28"/>
        </w:rPr>
        <w:t>Смирнова.</w:t>
      </w:r>
    </w:p>
    <w:p w:rsidR="00BE01B8" w:rsidRDefault="00BE01B8" w:rsidP="00114A82">
      <w:pPr>
        <w:pStyle w:val="af5"/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Рекомендовать</w:t>
      </w:r>
      <w:r w:rsidR="00B621D1">
        <w:rPr>
          <w:sz w:val="28"/>
          <w:szCs w:val="28"/>
        </w:rPr>
        <w:t xml:space="preserve"> органам местного самоуправления</w:t>
      </w:r>
      <w:r w:rsidR="00A312BB">
        <w:rPr>
          <w:sz w:val="28"/>
          <w:szCs w:val="28"/>
        </w:rPr>
        <w:t xml:space="preserve"> </w:t>
      </w:r>
      <w:r w:rsidR="00A312BB" w:rsidRPr="00E43ADA">
        <w:rPr>
          <w:rFonts w:ascii="TimesNewRomanPSMT" w:hAnsi="TimesNewRomanPSMT"/>
          <w:sz w:val="28"/>
          <w:szCs w:val="28"/>
        </w:rPr>
        <w:t>Читинского,</w:t>
      </w:r>
      <w:r w:rsidR="00A312BB" w:rsidRPr="002F2AFD">
        <w:rPr>
          <w:rFonts w:ascii="TimesNewRomanPSMT" w:hAnsi="TimesNewRomanPSMT"/>
          <w:color w:val="FF0000"/>
          <w:sz w:val="28"/>
          <w:szCs w:val="28"/>
        </w:rPr>
        <w:t xml:space="preserve"> </w:t>
      </w:r>
      <w:r w:rsidR="00A312BB" w:rsidRPr="00E43ADA">
        <w:rPr>
          <w:rFonts w:ascii="TimesNewRomanPSMT" w:hAnsi="TimesNewRomanPSMT"/>
          <w:sz w:val="28"/>
          <w:szCs w:val="28"/>
        </w:rPr>
        <w:t>Чернышевского</w:t>
      </w:r>
      <w:r w:rsidR="00A312BB">
        <w:rPr>
          <w:rFonts w:ascii="TimesNewRomanPSMT" w:hAnsi="TimesNewRomanPSMT"/>
          <w:sz w:val="28"/>
          <w:szCs w:val="28"/>
        </w:rPr>
        <w:t xml:space="preserve">, </w:t>
      </w:r>
      <w:proofErr w:type="spellStart"/>
      <w:r w:rsidR="00A312BB">
        <w:rPr>
          <w:rFonts w:ascii="TimesNewRomanPSMT" w:hAnsi="TimesNewRomanPSMT"/>
          <w:sz w:val="28"/>
          <w:szCs w:val="28"/>
        </w:rPr>
        <w:t>Тунгокоченского</w:t>
      </w:r>
      <w:proofErr w:type="spellEnd"/>
      <w:r w:rsidR="00A312BB">
        <w:rPr>
          <w:rFonts w:ascii="TimesNewRomanPSMT" w:hAnsi="TimesNewRomanPSMT"/>
          <w:sz w:val="28"/>
          <w:szCs w:val="28"/>
        </w:rPr>
        <w:t xml:space="preserve">, </w:t>
      </w:r>
      <w:proofErr w:type="spellStart"/>
      <w:r w:rsidR="00A312BB">
        <w:rPr>
          <w:rFonts w:ascii="TimesNewRomanPSMT" w:hAnsi="TimesNewRomanPSMT"/>
          <w:sz w:val="28"/>
          <w:szCs w:val="28"/>
        </w:rPr>
        <w:t>Красночикойского</w:t>
      </w:r>
      <w:proofErr w:type="spellEnd"/>
      <w:r w:rsidR="00A312BB">
        <w:rPr>
          <w:rFonts w:ascii="TimesNewRomanPSMT" w:hAnsi="TimesNewRomanPSMT"/>
          <w:sz w:val="28"/>
          <w:szCs w:val="28"/>
        </w:rPr>
        <w:t xml:space="preserve">, Нерчинского муниципальных округов и городского округа </w:t>
      </w:r>
      <w:r w:rsidR="00A312BB">
        <w:rPr>
          <w:rFonts w:ascii="TimesNewRomanPSMT" w:hAnsi="TimesNewRomanPSMT" w:hint="eastAsia"/>
          <w:sz w:val="28"/>
          <w:szCs w:val="28"/>
        </w:rPr>
        <w:t>«</w:t>
      </w:r>
      <w:r w:rsidR="00A312BB">
        <w:rPr>
          <w:rFonts w:ascii="TimesNewRomanPSMT" w:hAnsi="TimesNewRomanPSMT"/>
          <w:sz w:val="28"/>
          <w:szCs w:val="28"/>
        </w:rPr>
        <w:t>Город Чита</w:t>
      </w:r>
      <w:r w:rsidR="00A312BB">
        <w:rPr>
          <w:rFonts w:ascii="TimesNewRomanPSMT" w:hAnsi="TimesNewRomanPSMT" w:hint="eastAsia"/>
          <w:sz w:val="28"/>
          <w:szCs w:val="28"/>
        </w:rPr>
        <w:t>»</w:t>
      </w:r>
      <w:r w:rsidR="00B621D1">
        <w:rPr>
          <w:sz w:val="28"/>
          <w:szCs w:val="28"/>
        </w:rPr>
        <w:t xml:space="preserve"> </w:t>
      </w:r>
      <w:r w:rsidR="00A312BB">
        <w:rPr>
          <w:sz w:val="28"/>
          <w:szCs w:val="28"/>
        </w:rPr>
        <w:t>Забайкальского</w:t>
      </w:r>
      <w:r w:rsidR="00B621D1">
        <w:rPr>
          <w:sz w:val="28"/>
          <w:szCs w:val="28"/>
        </w:rPr>
        <w:t xml:space="preserve"> кра</w:t>
      </w:r>
      <w:r w:rsidR="00A312BB">
        <w:rPr>
          <w:sz w:val="28"/>
          <w:szCs w:val="28"/>
        </w:rPr>
        <w:t>я</w:t>
      </w:r>
      <w:r w:rsidR="00B621D1">
        <w:rPr>
          <w:sz w:val="28"/>
          <w:szCs w:val="28"/>
        </w:rPr>
        <w:t>, исполнительным органам Забайкальского края и  территориальным органом федеральных органов исполнительной власти принять к исполнени</w:t>
      </w:r>
      <w:r w:rsidR="00AA0D92">
        <w:rPr>
          <w:sz w:val="28"/>
          <w:szCs w:val="28"/>
        </w:rPr>
        <w:t>ю</w:t>
      </w:r>
      <w:r w:rsidR="00B621D1">
        <w:rPr>
          <w:sz w:val="28"/>
          <w:szCs w:val="28"/>
        </w:rPr>
        <w:t xml:space="preserve"> </w:t>
      </w:r>
      <w:r w:rsidR="00D35EFD">
        <w:rPr>
          <w:sz w:val="28"/>
          <w:szCs w:val="28"/>
        </w:rPr>
        <w:t>п</w:t>
      </w:r>
      <w:r w:rsidR="00B621D1">
        <w:rPr>
          <w:sz w:val="28"/>
          <w:szCs w:val="28"/>
        </w:rPr>
        <w:t>еречень мер по организации работ по ликвидации чрезвычайной ситуации, указанно</w:t>
      </w:r>
      <w:bookmarkStart w:id="0" w:name="_GoBack"/>
      <w:bookmarkEnd w:id="0"/>
      <w:r w:rsidR="00B621D1">
        <w:rPr>
          <w:sz w:val="28"/>
          <w:szCs w:val="28"/>
        </w:rPr>
        <w:t>й в решении Комиссии по предупреждению и ликвидации чрезвычайных ситуаций и обеспечению пожарной безопасности Забайкальского края (протокол от 13</w:t>
      </w:r>
      <w:proofErr w:type="gramEnd"/>
      <w:r w:rsidR="00B621D1">
        <w:rPr>
          <w:sz w:val="28"/>
          <w:szCs w:val="28"/>
        </w:rPr>
        <w:t xml:space="preserve"> августа 2026 года № 33).</w:t>
      </w:r>
    </w:p>
    <w:p w:rsidR="0069332C" w:rsidRDefault="00B621D1" w:rsidP="0069332C">
      <w:pPr>
        <w:pStyle w:val="af5"/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</w:t>
      </w:r>
      <w:r w:rsidR="0069332C">
        <w:rPr>
          <w:sz w:val="28"/>
          <w:szCs w:val="28"/>
        </w:rPr>
        <w:t xml:space="preserve">заместителя председателя Правительства Забайкальского края </w:t>
      </w:r>
      <w:r w:rsidR="0069332C">
        <w:rPr>
          <w:sz w:val="28"/>
          <w:szCs w:val="28"/>
        </w:rPr>
        <w:br/>
        <w:t>И.В. Смирнова.</w:t>
      </w:r>
    </w:p>
    <w:p w:rsidR="0069332C" w:rsidRDefault="0069332C" w:rsidP="00506A66">
      <w:pPr>
        <w:shd w:val="clear" w:color="auto" w:fill="FFFFFF"/>
        <w:tabs>
          <w:tab w:val="left" w:pos="6038"/>
        </w:tabs>
        <w:jc w:val="right"/>
        <w:rPr>
          <w:sz w:val="28"/>
          <w:szCs w:val="28"/>
        </w:rPr>
      </w:pPr>
    </w:p>
    <w:p w:rsidR="0069332C" w:rsidRDefault="0069332C" w:rsidP="00506A66">
      <w:pPr>
        <w:shd w:val="clear" w:color="auto" w:fill="FFFFFF"/>
        <w:tabs>
          <w:tab w:val="left" w:pos="6038"/>
        </w:tabs>
        <w:jc w:val="right"/>
        <w:rPr>
          <w:sz w:val="28"/>
          <w:szCs w:val="28"/>
        </w:rPr>
      </w:pPr>
    </w:p>
    <w:p w:rsidR="0069332C" w:rsidRDefault="0069332C" w:rsidP="00506A66">
      <w:pPr>
        <w:shd w:val="clear" w:color="auto" w:fill="FFFFFF"/>
        <w:tabs>
          <w:tab w:val="left" w:pos="6038"/>
        </w:tabs>
        <w:jc w:val="right"/>
        <w:rPr>
          <w:sz w:val="28"/>
          <w:szCs w:val="28"/>
        </w:rPr>
      </w:pPr>
    </w:p>
    <w:p w:rsidR="00730A22" w:rsidRPr="00506A66" w:rsidRDefault="006D0F13" w:rsidP="00506A66">
      <w:pPr>
        <w:shd w:val="clear" w:color="auto" w:fill="FFFFFF"/>
        <w:tabs>
          <w:tab w:val="left" w:pos="6038"/>
        </w:tabs>
        <w:jc w:val="right"/>
        <w:rPr>
          <w:sz w:val="28"/>
          <w:szCs w:val="28"/>
        </w:rPr>
      </w:pPr>
      <w:r>
        <w:rPr>
          <w:sz w:val="28"/>
          <w:szCs w:val="28"/>
        </w:rPr>
        <w:t>А.</w:t>
      </w:r>
      <w:r w:rsidR="0042705B">
        <w:rPr>
          <w:sz w:val="28"/>
          <w:szCs w:val="28"/>
        </w:rPr>
        <w:t>М.Осипов</w:t>
      </w:r>
    </w:p>
    <w:sectPr w:rsidR="00730A22" w:rsidRPr="00506A66" w:rsidSect="00575061">
      <w:headerReference w:type="default" r:id="rId10"/>
      <w:pgSz w:w="11906" w:h="16838" w:code="9"/>
      <w:pgMar w:top="851" w:right="567" w:bottom="851" w:left="1985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6090" w:rsidRDefault="009A6090">
      <w:r>
        <w:separator/>
      </w:r>
    </w:p>
  </w:endnote>
  <w:endnote w:type="continuationSeparator" w:id="0">
    <w:p w:rsidR="009A6090" w:rsidRDefault="009A6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6090" w:rsidRDefault="009A6090">
      <w:r>
        <w:separator/>
      </w:r>
    </w:p>
  </w:footnote>
  <w:footnote w:type="continuationSeparator" w:id="0">
    <w:p w:rsidR="009A6090" w:rsidRDefault="009A60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1B8" w:rsidRPr="00466360" w:rsidRDefault="00BE01B8" w:rsidP="004A5952">
    <w:pPr>
      <w:pStyle w:val="a6"/>
      <w:framePr w:wrap="auto" w:vAnchor="text" w:hAnchor="page" w:x="6666" w:y="-224"/>
      <w:rPr>
        <w:rStyle w:val="a8"/>
        <w:sz w:val="28"/>
        <w:szCs w:val="28"/>
      </w:rPr>
    </w:pPr>
    <w:r w:rsidRPr="00466360">
      <w:rPr>
        <w:rStyle w:val="a8"/>
        <w:sz w:val="28"/>
        <w:szCs w:val="28"/>
      </w:rPr>
      <w:fldChar w:fldCharType="begin"/>
    </w:r>
    <w:r w:rsidRPr="00466360">
      <w:rPr>
        <w:rStyle w:val="a8"/>
        <w:sz w:val="28"/>
        <w:szCs w:val="28"/>
      </w:rPr>
      <w:instrText xml:space="preserve">PAGE  </w:instrText>
    </w:r>
    <w:r w:rsidRPr="00466360">
      <w:rPr>
        <w:rStyle w:val="a8"/>
        <w:sz w:val="28"/>
        <w:szCs w:val="28"/>
      </w:rPr>
      <w:fldChar w:fldCharType="separate"/>
    </w:r>
    <w:r w:rsidR="00D35EFD">
      <w:rPr>
        <w:rStyle w:val="a8"/>
        <w:noProof/>
        <w:sz w:val="28"/>
        <w:szCs w:val="28"/>
      </w:rPr>
      <w:t>2</w:t>
    </w:r>
    <w:r w:rsidRPr="00466360">
      <w:rPr>
        <w:rStyle w:val="a8"/>
        <w:sz w:val="28"/>
        <w:szCs w:val="28"/>
      </w:rPr>
      <w:fldChar w:fldCharType="end"/>
    </w:r>
  </w:p>
  <w:p w:rsidR="00BE01B8" w:rsidRDefault="00BE01B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47350"/>
    <w:multiLevelType w:val="multilevel"/>
    <w:tmpl w:val="2F3EE3FE"/>
    <w:lvl w:ilvl="0">
      <w:start w:val="1"/>
      <w:numFmt w:val="decimal"/>
      <w:lvlText w:val="%1)"/>
      <w:lvlJc w:val="left"/>
      <w:pPr>
        <w:ind w:left="1429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2293" w:hanging="122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3" w:hanging="1224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93" w:hanging="1224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3" w:hanging="1224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1">
    <w:nsid w:val="1D806F8F"/>
    <w:multiLevelType w:val="hybridMultilevel"/>
    <w:tmpl w:val="3118CD7E"/>
    <w:lvl w:ilvl="0" w:tplc="04190011">
      <w:start w:val="1"/>
      <w:numFmt w:val="decimal"/>
      <w:lvlText w:val="%1)"/>
      <w:lvlJc w:val="left"/>
      <w:pPr>
        <w:ind w:left="1789" w:hanging="360"/>
      </w:p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24E81EC9"/>
    <w:multiLevelType w:val="multilevel"/>
    <w:tmpl w:val="7A7C6FE0"/>
    <w:lvl w:ilvl="0">
      <w:start w:val="1"/>
      <w:numFmt w:val="decimal"/>
      <w:lvlText w:val="%1)"/>
      <w:lvlJc w:val="left"/>
      <w:pPr>
        <w:ind w:left="1429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2293" w:hanging="122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3" w:hanging="1224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93" w:hanging="1224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3" w:hanging="1224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3">
    <w:nsid w:val="2B214EC1"/>
    <w:multiLevelType w:val="multilevel"/>
    <w:tmpl w:val="1EC84922"/>
    <w:lvl w:ilvl="0">
      <w:start w:val="1"/>
      <w:numFmt w:val="decimal"/>
      <w:lvlText w:val="%1)"/>
      <w:lvlJc w:val="left"/>
      <w:pPr>
        <w:ind w:left="1429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2293" w:hanging="122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3" w:hanging="1224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93" w:hanging="1224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3" w:hanging="1224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4">
    <w:nsid w:val="2BBC0A76"/>
    <w:multiLevelType w:val="hybridMultilevel"/>
    <w:tmpl w:val="2ABAA7F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07A7DBF"/>
    <w:multiLevelType w:val="multilevel"/>
    <w:tmpl w:val="D9ECCEF2"/>
    <w:lvl w:ilvl="0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792" w:hanging="122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92" w:hanging="1224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2" w:hanging="1224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224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8" w:hanging="2160"/>
      </w:pPr>
      <w:rPr>
        <w:rFonts w:hint="default"/>
      </w:rPr>
    </w:lvl>
  </w:abstractNum>
  <w:abstractNum w:abstractNumId="6">
    <w:nsid w:val="3B5151B4"/>
    <w:multiLevelType w:val="multilevel"/>
    <w:tmpl w:val="657CC9F2"/>
    <w:lvl w:ilvl="0">
      <w:start w:val="1"/>
      <w:numFmt w:val="decimal"/>
      <w:lvlText w:val="%1)"/>
      <w:lvlJc w:val="left"/>
      <w:pPr>
        <w:ind w:left="1429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2293" w:hanging="122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3" w:hanging="1224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93" w:hanging="1224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3" w:hanging="1224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7">
    <w:nsid w:val="3FD22F51"/>
    <w:multiLevelType w:val="hybridMultilevel"/>
    <w:tmpl w:val="6C989A48"/>
    <w:lvl w:ilvl="0" w:tplc="34D4384A">
      <w:start w:val="1"/>
      <w:numFmt w:val="decimal"/>
      <w:lvlText w:val="%1)"/>
      <w:lvlJc w:val="left"/>
      <w:pPr>
        <w:ind w:left="127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996" w:hanging="360"/>
      </w:pPr>
    </w:lvl>
    <w:lvl w:ilvl="2" w:tplc="0419001B" w:tentative="1">
      <w:start w:val="1"/>
      <w:numFmt w:val="lowerRoman"/>
      <w:lvlText w:val="%3."/>
      <w:lvlJc w:val="right"/>
      <w:pPr>
        <w:ind w:left="2716" w:hanging="180"/>
      </w:pPr>
    </w:lvl>
    <w:lvl w:ilvl="3" w:tplc="0419000F" w:tentative="1">
      <w:start w:val="1"/>
      <w:numFmt w:val="decimal"/>
      <w:lvlText w:val="%4."/>
      <w:lvlJc w:val="left"/>
      <w:pPr>
        <w:ind w:left="3436" w:hanging="360"/>
      </w:pPr>
    </w:lvl>
    <w:lvl w:ilvl="4" w:tplc="04190019" w:tentative="1">
      <w:start w:val="1"/>
      <w:numFmt w:val="lowerLetter"/>
      <w:lvlText w:val="%5."/>
      <w:lvlJc w:val="left"/>
      <w:pPr>
        <w:ind w:left="4156" w:hanging="360"/>
      </w:pPr>
    </w:lvl>
    <w:lvl w:ilvl="5" w:tplc="0419001B" w:tentative="1">
      <w:start w:val="1"/>
      <w:numFmt w:val="lowerRoman"/>
      <w:lvlText w:val="%6."/>
      <w:lvlJc w:val="right"/>
      <w:pPr>
        <w:ind w:left="4876" w:hanging="180"/>
      </w:pPr>
    </w:lvl>
    <w:lvl w:ilvl="6" w:tplc="0419000F" w:tentative="1">
      <w:start w:val="1"/>
      <w:numFmt w:val="decimal"/>
      <w:lvlText w:val="%7."/>
      <w:lvlJc w:val="left"/>
      <w:pPr>
        <w:ind w:left="5596" w:hanging="360"/>
      </w:pPr>
    </w:lvl>
    <w:lvl w:ilvl="7" w:tplc="04190019" w:tentative="1">
      <w:start w:val="1"/>
      <w:numFmt w:val="lowerLetter"/>
      <w:lvlText w:val="%8."/>
      <w:lvlJc w:val="left"/>
      <w:pPr>
        <w:ind w:left="6316" w:hanging="360"/>
      </w:pPr>
    </w:lvl>
    <w:lvl w:ilvl="8" w:tplc="0419001B" w:tentative="1">
      <w:start w:val="1"/>
      <w:numFmt w:val="lowerRoman"/>
      <w:lvlText w:val="%9."/>
      <w:lvlJc w:val="right"/>
      <w:pPr>
        <w:ind w:left="7036" w:hanging="180"/>
      </w:pPr>
    </w:lvl>
  </w:abstractNum>
  <w:abstractNum w:abstractNumId="8">
    <w:nsid w:val="43E6042E"/>
    <w:multiLevelType w:val="multilevel"/>
    <w:tmpl w:val="12EA1944"/>
    <w:lvl w:ilvl="0">
      <w:start w:val="1"/>
      <w:numFmt w:val="decimal"/>
      <w:lvlText w:val="%1)"/>
      <w:lvlJc w:val="left"/>
      <w:pPr>
        <w:ind w:left="1429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2293" w:hanging="122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3" w:hanging="1224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93" w:hanging="1224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3" w:hanging="1224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9">
    <w:nsid w:val="4B000B6F"/>
    <w:multiLevelType w:val="hybridMultilevel"/>
    <w:tmpl w:val="87F2E40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1E135C9"/>
    <w:multiLevelType w:val="hybridMultilevel"/>
    <w:tmpl w:val="496892B8"/>
    <w:lvl w:ilvl="0" w:tplc="04190011">
      <w:start w:val="1"/>
      <w:numFmt w:val="decimal"/>
      <w:lvlText w:val="%1)"/>
      <w:lvlJc w:val="left"/>
      <w:pPr>
        <w:ind w:left="1789" w:hanging="360"/>
      </w:p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1">
    <w:nsid w:val="64BF4F03"/>
    <w:multiLevelType w:val="hybridMultilevel"/>
    <w:tmpl w:val="EF4E34B2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6BB84B98"/>
    <w:multiLevelType w:val="hybridMultilevel"/>
    <w:tmpl w:val="9E7A5EB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6E2F44FD"/>
    <w:multiLevelType w:val="multilevel"/>
    <w:tmpl w:val="A7C6EE0C"/>
    <w:lvl w:ilvl="0">
      <w:start w:val="1"/>
      <w:numFmt w:val="decimal"/>
      <w:lvlText w:val="%1)"/>
      <w:lvlJc w:val="left"/>
      <w:pPr>
        <w:ind w:left="1429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2293" w:hanging="122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3" w:hanging="1224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93" w:hanging="1224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3" w:hanging="1224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14">
    <w:nsid w:val="70B806F1"/>
    <w:multiLevelType w:val="hybridMultilevel"/>
    <w:tmpl w:val="F67E0370"/>
    <w:lvl w:ilvl="0" w:tplc="04190011">
      <w:start w:val="1"/>
      <w:numFmt w:val="decimal"/>
      <w:lvlText w:val="%1)"/>
      <w:lvlJc w:val="left"/>
      <w:pPr>
        <w:ind w:left="1276" w:hanging="360"/>
      </w:pPr>
    </w:lvl>
    <w:lvl w:ilvl="1" w:tplc="04190019" w:tentative="1">
      <w:start w:val="1"/>
      <w:numFmt w:val="lowerLetter"/>
      <w:lvlText w:val="%2."/>
      <w:lvlJc w:val="left"/>
      <w:pPr>
        <w:ind w:left="1996" w:hanging="360"/>
      </w:pPr>
    </w:lvl>
    <w:lvl w:ilvl="2" w:tplc="0419001B" w:tentative="1">
      <w:start w:val="1"/>
      <w:numFmt w:val="lowerRoman"/>
      <w:lvlText w:val="%3."/>
      <w:lvlJc w:val="right"/>
      <w:pPr>
        <w:ind w:left="2716" w:hanging="180"/>
      </w:pPr>
    </w:lvl>
    <w:lvl w:ilvl="3" w:tplc="0419000F" w:tentative="1">
      <w:start w:val="1"/>
      <w:numFmt w:val="decimal"/>
      <w:lvlText w:val="%4."/>
      <w:lvlJc w:val="left"/>
      <w:pPr>
        <w:ind w:left="3436" w:hanging="360"/>
      </w:pPr>
    </w:lvl>
    <w:lvl w:ilvl="4" w:tplc="04190019" w:tentative="1">
      <w:start w:val="1"/>
      <w:numFmt w:val="lowerLetter"/>
      <w:lvlText w:val="%5."/>
      <w:lvlJc w:val="left"/>
      <w:pPr>
        <w:ind w:left="4156" w:hanging="360"/>
      </w:pPr>
    </w:lvl>
    <w:lvl w:ilvl="5" w:tplc="0419001B" w:tentative="1">
      <w:start w:val="1"/>
      <w:numFmt w:val="lowerRoman"/>
      <w:lvlText w:val="%6."/>
      <w:lvlJc w:val="right"/>
      <w:pPr>
        <w:ind w:left="4876" w:hanging="180"/>
      </w:pPr>
    </w:lvl>
    <w:lvl w:ilvl="6" w:tplc="0419000F" w:tentative="1">
      <w:start w:val="1"/>
      <w:numFmt w:val="decimal"/>
      <w:lvlText w:val="%7."/>
      <w:lvlJc w:val="left"/>
      <w:pPr>
        <w:ind w:left="5596" w:hanging="360"/>
      </w:pPr>
    </w:lvl>
    <w:lvl w:ilvl="7" w:tplc="04190019" w:tentative="1">
      <w:start w:val="1"/>
      <w:numFmt w:val="lowerLetter"/>
      <w:lvlText w:val="%8."/>
      <w:lvlJc w:val="left"/>
      <w:pPr>
        <w:ind w:left="6316" w:hanging="360"/>
      </w:pPr>
    </w:lvl>
    <w:lvl w:ilvl="8" w:tplc="0419001B" w:tentative="1">
      <w:start w:val="1"/>
      <w:numFmt w:val="lowerRoman"/>
      <w:lvlText w:val="%9."/>
      <w:lvlJc w:val="right"/>
      <w:pPr>
        <w:ind w:left="7036" w:hanging="180"/>
      </w:pPr>
    </w:lvl>
  </w:abstractNum>
  <w:abstractNum w:abstractNumId="15">
    <w:nsid w:val="71BF007D"/>
    <w:multiLevelType w:val="hybridMultilevel"/>
    <w:tmpl w:val="AD60CD5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775000F2"/>
    <w:multiLevelType w:val="multilevel"/>
    <w:tmpl w:val="06BA70BA"/>
    <w:lvl w:ilvl="0">
      <w:start w:val="1"/>
      <w:numFmt w:val="decimal"/>
      <w:lvlText w:val="%1)"/>
      <w:lvlJc w:val="left"/>
      <w:pPr>
        <w:ind w:left="1429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2293" w:hanging="122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3" w:hanging="1224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93" w:hanging="1224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3" w:hanging="1224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num w:numId="1">
    <w:abstractNumId w:val="5"/>
  </w:num>
  <w:num w:numId="2">
    <w:abstractNumId w:val="14"/>
  </w:num>
  <w:num w:numId="3">
    <w:abstractNumId w:val="3"/>
  </w:num>
  <w:num w:numId="4">
    <w:abstractNumId w:val="13"/>
  </w:num>
  <w:num w:numId="5">
    <w:abstractNumId w:val="6"/>
  </w:num>
  <w:num w:numId="6">
    <w:abstractNumId w:val="1"/>
  </w:num>
  <w:num w:numId="7">
    <w:abstractNumId w:val="2"/>
  </w:num>
  <w:num w:numId="8">
    <w:abstractNumId w:val="8"/>
  </w:num>
  <w:num w:numId="9">
    <w:abstractNumId w:val="7"/>
  </w:num>
  <w:num w:numId="10">
    <w:abstractNumId w:val="15"/>
  </w:num>
  <w:num w:numId="11">
    <w:abstractNumId w:val="9"/>
  </w:num>
  <w:num w:numId="12">
    <w:abstractNumId w:val="12"/>
  </w:num>
  <w:num w:numId="13">
    <w:abstractNumId w:val="11"/>
  </w:num>
  <w:num w:numId="14">
    <w:abstractNumId w:val="16"/>
  </w:num>
  <w:num w:numId="15">
    <w:abstractNumId w:val="10"/>
  </w:num>
  <w:num w:numId="16">
    <w:abstractNumId w:val="0"/>
  </w:num>
  <w:num w:numId="17">
    <w:abstractNumId w:val="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0A22"/>
    <w:rsid w:val="00002946"/>
    <w:rsid w:val="0001626E"/>
    <w:rsid w:val="00020150"/>
    <w:rsid w:val="0002230C"/>
    <w:rsid w:val="00024C54"/>
    <w:rsid w:val="00024FCE"/>
    <w:rsid w:val="00025297"/>
    <w:rsid w:val="00026881"/>
    <w:rsid w:val="000318F1"/>
    <w:rsid w:val="00033310"/>
    <w:rsid w:val="00033909"/>
    <w:rsid w:val="000349C4"/>
    <w:rsid w:val="00045355"/>
    <w:rsid w:val="000607DE"/>
    <w:rsid w:val="00062438"/>
    <w:rsid w:val="0006249A"/>
    <w:rsid w:val="000633A7"/>
    <w:rsid w:val="00063996"/>
    <w:rsid w:val="00070CE6"/>
    <w:rsid w:val="000712CA"/>
    <w:rsid w:val="0007708B"/>
    <w:rsid w:val="00082F9E"/>
    <w:rsid w:val="00083980"/>
    <w:rsid w:val="00090E94"/>
    <w:rsid w:val="000A5882"/>
    <w:rsid w:val="000B0DC8"/>
    <w:rsid w:val="000B1875"/>
    <w:rsid w:val="000B26D7"/>
    <w:rsid w:val="000B6F68"/>
    <w:rsid w:val="000B7C03"/>
    <w:rsid w:val="000C0B80"/>
    <w:rsid w:val="000C1504"/>
    <w:rsid w:val="000C64B0"/>
    <w:rsid w:val="000D07DC"/>
    <w:rsid w:val="000D0C85"/>
    <w:rsid w:val="000D721C"/>
    <w:rsid w:val="000E4169"/>
    <w:rsid w:val="000F07BC"/>
    <w:rsid w:val="000F1966"/>
    <w:rsid w:val="000F45FB"/>
    <w:rsid w:val="000F6C8D"/>
    <w:rsid w:val="001072E4"/>
    <w:rsid w:val="00114A82"/>
    <w:rsid w:val="00125EDB"/>
    <w:rsid w:val="001271EC"/>
    <w:rsid w:val="0013622E"/>
    <w:rsid w:val="00137AF8"/>
    <w:rsid w:val="00155087"/>
    <w:rsid w:val="00155946"/>
    <w:rsid w:val="001563C9"/>
    <w:rsid w:val="00162135"/>
    <w:rsid w:val="00172539"/>
    <w:rsid w:val="00174756"/>
    <w:rsid w:val="00175DF7"/>
    <w:rsid w:val="00183E94"/>
    <w:rsid w:val="00194A20"/>
    <w:rsid w:val="001B1257"/>
    <w:rsid w:val="001B5D50"/>
    <w:rsid w:val="001C7590"/>
    <w:rsid w:val="001E3C43"/>
    <w:rsid w:val="001E466F"/>
    <w:rsid w:val="001E5C65"/>
    <w:rsid w:val="001F4363"/>
    <w:rsid w:val="001F75F7"/>
    <w:rsid w:val="00201A40"/>
    <w:rsid w:val="002020C0"/>
    <w:rsid w:val="00211E51"/>
    <w:rsid w:val="00212089"/>
    <w:rsid w:val="00214DCE"/>
    <w:rsid w:val="00215E7A"/>
    <w:rsid w:val="00217885"/>
    <w:rsid w:val="0021789B"/>
    <w:rsid w:val="00221479"/>
    <w:rsid w:val="0022568E"/>
    <w:rsid w:val="00227B3B"/>
    <w:rsid w:val="00230130"/>
    <w:rsid w:val="00232218"/>
    <w:rsid w:val="00236357"/>
    <w:rsid w:val="002416C4"/>
    <w:rsid w:val="00243B33"/>
    <w:rsid w:val="00244E1A"/>
    <w:rsid w:val="00245969"/>
    <w:rsid w:val="0025042D"/>
    <w:rsid w:val="00253577"/>
    <w:rsid w:val="00263446"/>
    <w:rsid w:val="00264625"/>
    <w:rsid w:val="002656E0"/>
    <w:rsid w:val="002728DD"/>
    <w:rsid w:val="002737FE"/>
    <w:rsid w:val="0027399F"/>
    <w:rsid w:val="0028422D"/>
    <w:rsid w:val="00293EAE"/>
    <w:rsid w:val="002958C5"/>
    <w:rsid w:val="002A1089"/>
    <w:rsid w:val="002A1536"/>
    <w:rsid w:val="002A1967"/>
    <w:rsid w:val="002A1A0B"/>
    <w:rsid w:val="002B61AA"/>
    <w:rsid w:val="002C4232"/>
    <w:rsid w:val="002C6D73"/>
    <w:rsid w:val="002D1202"/>
    <w:rsid w:val="002D1936"/>
    <w:rsid w:val="002E09B0"/>
    <w:rsid w:val="002E12FF"/>
    <w:rsid w:val="002E4888"/>
    <w:rsid w:val="002F0ECC"/>
    <w:rsid w:val="002F13A7"/>
    <w:rsid w:val="002F3639"/>
    <w:rsid w:val="002F3D5B"/>
    <w:rsid w:val="002F6CFD"/>
    <w:rsid w:val="002F7AA2"/>
    <w:rsid w:val="0030643C"/>
    <w:rsid w:val="0031448A"/>
    <w:rsid w:val="003156C0"/>
    <w:rsid w:val="00317E43"/>
    <w:rsid w:val="0032128E"/>
    <w:rsid w:val="00326355"/>
    <w:rsid w:val="00334F67"/>
    <w:rsid w:val="00342BD5"/>
    <w:rsid w:val="00346E0E"/>
    <w:rsid w:val="00350F88"/>
    <w:rsid w:val="00354575"/>
    <w:rsid w:val="00355EFC"/>
    <w:rsid w:val="003616A7"/>
    <w:rsid w:val="0036699B"/>
    <w:rsid w:val="00374D2A"/>
    <w:rsid w:val="00382125"/>
    <w:rsid w:val="00383F7D"/>
    <w:rsid w:val="00395BDD"/>
    <w:rsid w:val="003A4366"/>
    <w:rsid w:val="003A4DEA"/>
    <w:rsid w:val="003A5DD5"/>
    <w:rsid w:val="003B1821"/>
    <w:rsid w:val="003B2CE5"/>
    <w:rsid w:val="003B6E7F"/>
    <w:rsid w:val="003B7A85"/>
    <w:rsid w:val="003C7EEE"/>
    <w:rsid w:val="003D5C92"/>
    <w:rsid w:val="003D6646"/>
    <w:rsid w:val="003E5218"/>
    <w:rsid w:val="003F3267"/>
    <w:rsid w:val="003F64BC"/>
    <w:rsid w:val="003F677B"/>
    <w:rsid w:val="003F6923"/>
    <w:rsid w:val="003F7517"/>
    <w:rsid w:val="0040349F"/>
    <w:rsid w:val="0041512D"/>
    <w:rsid w:val="00420551"/>
    <w:rsid w:val="00425894"/>
    <w:rsid w:val="0042705B"/>
    <w:rsid w:val="0043359F"/>
    <w:rsid w:val="0044063C"/>
    <w:rsid w:val="0044237C"/>
    <w:rsid w:val="0044381D"/>
    <w:rsid w:val="0045077B"/>
    <w:rsid w:val="00450DC1"/>
    <w:rsid w:val="00454575"/>
    <w:rsid w:val="0045506F"/>
    <w:rsid w:val="00455BD8"/>
    <w:rsid w:val="0046154E"/>
    <w:rsid w:val="00462FD8"/>
    <w:rsid w:val="004657A9"/>
    <w:rsid w:val="00466360"/>
    <w:rsid w:val="0047067C"/>
    <w:rsid w:val="00471174"/>
    <w:rsid w:val="0047392E"/>
    <w:rsid w:val="00473B57"/>
    <w:rsid w:val="00475C4A"/>
    <w:rsid w:val="004951E4"/>
    <w:rsid w:val="004A15C2"/>
    <w:rsid w:val="004A5258"/>
    <w:rsid w:val="004A5952"/>
    <w:rsid w:val="004B25AD"/>
    <w:rsid w:val="004B27CF"/>
    <w:rsid w:val="004B3FEE"/>
    <w:rsid w:val="004B4B0F"/>
    <w:rsid w:val="004B6FA3"/>
    <w:rsid w:val="004B7BF7"/>
    <w:rsid w:val="004C6C54"/>
    <w:rsid w:val="004C7077"/>
    <w:rsid w:val="004D172E"/>
    <w:rsid w:val="004D241E"/>
    <w:rsid w:val="004D2E29"/>
    <w:rsid w:val="004E06C6"/>
    <w:rsid w:val="004E6610"/>
    <w:rsid w:val="004E7DEB"/>
    <w:rsid w:val="004F18AC"/>
    <w:rsid w:val="004F3EDB"/>
    <w:rsid w:val="005055A2"/>
    <w:rsid w:val="00506A66"/>
    <w:rsid w:val="00513D44"/>
    <w:rsid w:val="00522655"/>
    <w:rsid w:val="0052705F"/>
    <w:rsid w:val="00530C5E"/>
    <w:rsid w:val="00541A04"/>
    <w:rsid w:val="00541AAE"/>
    <w:rsid w:val="00544391"/>
    <w:rsid w:val="0055091E"/>
    <w:rsid w:val="005530F6"/>
    <w:rsid w:val="00554AE4"/>
    <w:rsid w:val="005609F6"/>
    <w:rsid w:val="0056418E"/>
    <w:rsid w:val="0056494B"/>
    <w:rsid w:val="00573B6E"/>
    <w:rsid w:val="00575061"/>
    <w:rsid w:val="00583296"/>
    <w:rsid w:val="005859A5"/>
    <w:rsid w:val="00587291"/>
    <w:rsid w:val="00592F7C"/>
    <w:rsid w:val="005967C5"/>
    <w:rsid w:val="005A1BD8"/>
    <w:rsid w:val="005B1A2B"/>
    <w:rsid w:val="005C08C0"/>
    <w:rsid w:val="005C55BE"/>
    <w:rsid w:val="005D0704"/>
    <w:rsid w:val="005D4C06"/>
    <w:rsid w:val="005E4C70"/>
    <w:rsid w:val="005E56C2"/>
    <w:rsid w:val="005F26ED"/>
    <w:rsid w:val="005F3014"/>
    <w:rsid w:val="005F3E79"/>
    <w:rsid w:val="005F74D3"/>
    <w:rsid w:val="00601D47"/>
    <w:rsid w:val="006048B2"/>
    <w:rsid w:val="006079E4"/>
    <w:rsid w:val="00612CC5"/>
    <w:rsid w:val="00613073"/>
    <w:rsid w:val="0061541C"/>
    <w:rsid w:val="00615D1B"/>
    <w:rsid w:val="00620C22"/>
    <w:rsid w:val="00622C4F"/>
    <w:rsid w:val="006341C6"/>
    <w:rsid w:val="006343DE"/>
    <w:rsid w:val="00637782"/>
    <w:rsid w:val="00640E95"/>
    <w:rsid w:val="006422DF"/>
    <w:rsid w:val="00644761"/>
    <w:rsid w:val="0064542A"/>
    <w:rsid w:val="00650000"/>
    <w:rsid w:val="00660D90"/>
    <w:rsid w:val="00660EE5"/>
    <w:rsid w:val="00663F01"/>
    <w:rsid w:val="00665358"/>
    <w:rsid w:val="00665475"/>
    <w:rsid w:val="00665DD7"/>
    <w:rsid w:val="006666F9"/>
    <w:rsid w:val="00667DE4"/>
    <w:rsid w:val="00671A48"/>
    <w:rsid w:val="0067240E"/>
    <w:rsid w:val="006802B1"/>
    <w:rsid w:val="00681795"/>
    <w:rsid w:val="00681C97"/>
    <w:rsid w:val="0068302B"/>
    <w:rsid w:val="006839A1"/>
    <w:rsid w:val="0068461A"/>
    <w:rsid w:val="00684D17"/>
    <w:rsid w:val="0069041A"/>
    <w:rsid w:val="00692EAB"/>
    <w:rsid w:val="0069332C"/>
    <w:rsid w:val="006A4B68"/>
    <w:rsid w:val="006C1D4B"/>
    <w:rsid w:val="006C41AF"/>
    <w:rsid w:val="006D044C"/>
    <w:rsid w:val="006D0F13"/>
    <w:rsid w:val="006D1677"/>
    <w:rsid w:val="006D37B1"/>
    <w:rsid w:val="006D3CE5"/>
    <w:rsid w:val="006D3E4C"/>
    <w:rsid w:val="006D4B19"/>
    <w:rsid w:val="006E1813"/>
    <w:rsid w:val="006F0A12"/>
    <w:rsid w:val="006F1134"/>
    <w:rsid w:val="00700E92"/>
    <w:rsid w:val="00701BE4"/>
    <w:rsid w:val="007037B0"/>
    <w:rsid w:val="00711F44"/>
    <w:rsid w:val="00712580"/>
    <w:rsid w:val="00715834"/>
    <w:rsid w:val="00715B75"/>
    <w:rsid w:val="00715E53"/>
    <w:rsid w:val="00716FDD"/>
    <w:rsid w:val="00722E3F"/>
    <w:rsid w:val="00724682"/>
    <w:rsid w:val="00724E03"/>
    <w:rsid w:val="00727F93"/>
    <w:rsid w:val="00730A22"/>
    <w:rsid w:val="0073300A"/>
    <w:rsid w:val="00734ABF"/>
    <w:rsid w:val="007448F0"/>
    <w:rsid w:val="00751B64"/>
    <w:rsid w:val="0075592E"/>
    <w:rsid w:val="0076523F"/>
    <w:rsid w:val="00766947"/>
    <w:rsid w:val="00773895"/>
    <w:rsid w:val="00777645"/>
    <w:rsid w:val="00780353"/>
    <w:rsid w:val="0078101A"/>
    <w:rsid w:val="007822F7"/>
    <w:rsid w:val="007835D2"/>
    <w:rsid w:val="00785415"/>
    <w:rsid w:val="00786D88"/>
    <w:rsid w:val="00790E26"/>
    <w:rsid w:val="0079187B"/>
    <w:rsid w:val="007926A3"/>
    <w:rsid w:val="00792A08"/>
    <w:rsid w:val="007A1311"/>
    <w:rsid w:val="007A70D1"/>
    <w:rsid w:val="007B0FFC"/>
    <w:rsid w:val="007B20E0"/>
    <w:rsid w:val="007B5669"/>
    <w:rsid w:val="007C5216"/>
    <w:rsid w:val="007E42FE"/>
    <w:rsid w:val="007E61CB"/>
    <w:rsid w:val="007E65BB"/>
    <w:rsid w:val="007F46EC"/>
    <w:rsid w:val="00802DB8"/>
    <w:rsid w:val="0080345A"/>
    <w:rsid w:val="00812F5F"/>
    <w:rsid w:val="0081495E"/>
    <w:rsid w:val="00816B9A"/>
    <w:rsid w:val="00816E21"/>
    <w:rsid w:val="00817F9B"/>
    <w:rsid w:val="0082041D"/>
    <w:rsid w:val="00821EC0"/>
    <w:rsid w:val="00823E8A"/>
    <w:rsid w:val="00825E5A"/>
    <w:rsid w:val="0083538A"/>
    <w:rsid w:val="008451F6"/>
    <w:rsid w:val="00847244"/>
    <w:rsid w:val="008477AA"/>
    <w:rsid w:val="008503DB"/>
    <w:rsid w:val="008547A0"/>
    <w:rsid w:val="00854F81"/>
    <w:rsid w:val="00855890"/>
    <w:rsid w:val="0086084E"/>
    <w:rsid w:val="00865EFE"/>
    <w:rsid w:val="0087278E"/>
    <w:rsid w:val="00880BC3"/>
    <w:rsid w:val="00885033"/>
    <w:rsid w:val="00892D64"/>
    <w:rsid w:val="00895341"/>
    <w:rsid w:val="00895699"/>
    <w:rsid w:val="008956E3"/>
    <w:rsid w:val="008A276F"/>
    <w:rsid w:val="008A7DB8"/>
    <w:rsid w:val="008B6336"/>
    <w:rsid w:val="008B6732"/>
    <w:rsid w:val="008C19CF"/>
    <w:rsid w:val="008C5754"/>
    <w:rsid w:val="008D0B0F"/>
    <w:rsid w:val="008D6E24"/>
    <w:rsid w:val="008E10C6"/>
    <w:rsid w:val="008E2176"/>
    <w:rsid w:val="008E46EA"/>
    <w:rsid w:val="008F2546"/>
    <w:rsid w:val="008F66E6"/>
    <w:rsid w:val="0090222D"/>
    <w:rsid w:val="00903E9D"/>
    <w:rsid w:val="00904DE7"/>
    <w:rsid w:val="009073B0"/>
    <w:rsid w:val="00907BB9"/>
    <w:rsid w:val="009155E4"/>
    <w:rsid w:val="00916168"/>
    <w:rsid w:val="00916806"/>
    <w:rsid w:val="009168FD"/>
    <w:rsid w:val="00917242"/>
    <w:rsid w:val="009175A6"/>
    <w:rsid w:val="009177FF"/>
    <w:rsid w:val="00920164"/>
    <w:rsid w:val="009217C7"/>
    <w:rsid w:val="009218CA"/>
    <w:rsid w:val="00923D92"/>
    <w:rsid w:val="009265D8"/>
    <w:rsid w:val="009318CA"/>
    <w:rsid w:val="009323FE"/>
    <w:rsid w:val="009327B8"/>
    <w:rsid w:val="00934EB5"/>
    <w:rsid w:val="00941C64"/>
    <w:rsid w:val="0094349C"/>
    <w:rsid w:val="00945B9C"/>
    <w:rsid w:val="00945EC2"/>
    <w:rsid w:val="009502E0"/>
    <w:rsid w:val="0095737F"/>
    <w:rsid w:val="00960951"/>
    <w:rsid w:val="00961E57"/>
    <w:rsid w:val="00962FBF"/>
    <w:rsid w:val="009639D6"/>
    <w:rsid w:val="009664D5"/>
    <w:rsid w:val="009732C0"/>
    <w:rsid w:val="00975A9A"/>
    <w:rsid w:val="00975EE2"/>
    <w:rsid w:val="00976640"/>
    <w:rsid w:val="009809BA"/>
    <w:rsid w:val="00982746"/>
    <w:rsid w:val="009915A1"/>
    <w:rsid w:val="009939AA"/>
    <w:rsid w:val="00994305"/>
    <w:rsid w:val="00996B09"/>
    <w:rsid w:val="009A07B6"/>
    <w:rsid w:val="009A225F"/>
    <w:rsid w:val="009A6090"/>
    <w:rsid w:val="009A7EA2"/>
    <w:rsid w:val="009A7FC7"/>
    <w:rsid w:val="009B3691"/>
    <w:rsid w:val="009B5165"/>
    <w:rsid w:val="009B7167"/>
    <w:rsid w:val="009C1A44"/>
    <w:rsid w:val="009C2F38"/>
    <w:rsid w:val="009C3A25"/>
    <w:rsid w:val="009C44EB"/>
    <w:rsid w:val="009D2B22"/>
    <w:rsid w:val="009D4D5F"/>
    <w:rsid w:val="009D68DB"/>
    <w:rsid w:val="009E13E6"/>
    <w:rsid w:val="009E3417"/>
    <w:rsid w:val="009E6CE7"/>
    <w:rsid w:val="009F5104"/>
    <w:rsid w:val="009F6721"/>
    <w:rsid w:val="00A007FE"/>
    <w:rsid w:val="00A01DAC"/>
    <w:rsid w:val="00A03747"/>
    <w:rsid w:val="00A058B5"/>
    <w:rsid w:val="00A063CE"/>
    <w:rsid w:val="00A069B5"/>
    <w:rsid w:val="00A07C1E"/>
    <w:rsid w:val="00A10060"/>
    <w:rsid w:val="00A11126"/>
    <w:rsid w:val="00A1251E"/>
    <w:rsid w:val="00A13C87"/>
    <w:rsid w:val="00A14628"/>
    <w:rsid w:val="00A213D4"/>
    <w:rsid w:val="00A3085B"/>
    <w:rsid w:val="00A312BB"/>
    <w:rsid w:val="00A33EEC"/>
    <w:rsid w:val="00A34622"/>
    <w:rsid w:val="00A45434"/>
    <w:rsid w:val="00A52993"/>
    <w:rsid w:val="00A54491"/>
    <w:rsid w:val="00A60DF2"/>
    <w:rsid w:val="00A61E73"/>
    <w:rsid w:val="00A70628"/>
    <w:rsid w:val="00A70A68"/>
    <w:rsid w:val="00A72215"/>
    <w:rsid w:val="00A73208"/>
    <w:rsid w:val="00A77346"/>
    <w:rsid w:val="00A90D1A"/>
    <w:rsid w:val="00A932CE"/>
    <w:rsid w:val="00A94B9A"/>
    <w:rsid w:val="00AA0D92"/>
    <w:rsid w:val="00AA45CB"/>
    <w:rsid w:val="00AB046C"/>
    <w:rsid w:val="00AB3169"/>
    <w:rsid w:val="00AB344F"/>
    <w:rsid w:val="00AC7354"/>
    <w:rsid w:val="00AD00CA"/>
    <w:rsid w:val="00AD37E0"/>
    <w:rsid w:val="00AD5C88"/>
    <w:rsid w:val="00AD6254"/>
    <w:rsid w:val="00AD6F3B"/>
    <w:rsid w:val="00AD74A9"/>
    <w:rsid w:val="00AE2A15"/>
    <w:rsid w:val="00AE38F1"/>
    <w:rsid w:val="00AE5CE9"/>
    <w:rsid w:val="00AF255C"/>
    <w:rsid w:val="00AF76F6"/>
    <w:rsid w:val="00B042B7"/>
    <w:rsid w:val="00B06F22"/>
    <w:rsid w:val="00B22D96"/>
    <w:rsid w:val="00B24C9F"/>
    <w:rsid w:val="00B33DEA"/>
    <w:rsid w:val="00B3679C"/>
    <w:rsid w:val="00B41837"/>
    <w:rsid w:val="00B4274A"/>
    <w:rsid w:val="00B6076D"/>
    <w:rsid w:val="00B60B80"/>
    <w:rsid w:val="00B621D1"/>
    <w:rsid w:val="00B734CE"/>
    <w:rsid w:val="00B7473C"/>
    <w:rsid w:val="00B75A5A"/>
    <w:rsid w:val="00B8140B"/>
    <w:rsid w:val="00B82FCB"/>
    <w:rsid w:val="00B85DB5"/>
    <w:rsid w:val="00B91E47"/>
    <w:rsid w:val="00B94F97"/>
    <w:rsid w:val="00BB2E8F"/>
    <w:rsid w:val="00BB4DC2"/>
    <w:rsid w:val="00BB7AB3"/>
    <w:rsid w:val="00BC3D37"/>
    <w:rsid w:val="00BC670B"/>
    <w:rsid w:val="00BC6862"/>
    <w:rsid w:val="00BD2E05"/>
    <w:rsid w:val="00BE01B8"/>
    <w:rsid w:val="00BE15CE"/>
    <w:rsid w:val="00BF6348"/>
    <w:rsid w:val="00BF7D0E"/>
    <w:rsid w:val="00C009A3"/>
    <w:rsid w:val="00C00BF2"/>
    <w:rsid w:val="00C05EAC"/>
    <w:rsid w:val="00C070CF"/>
    <w:rsid w:val="00C13577"/>
    <w:rsid w:val="00C14387"/>
    <w:rsid w:val="00C158F4"/>
    <w:rsid w:val="00C1743D"/>
    <w:rsid w:val="00C21B1B"/>
    <w:rsid w:val="00C30374"/>
    <w:rsid w:val="00C361A0"/>
    <w:rsid w:val="00C439E6"/>
    <w:rsid w:val="00C43BA7"/>
    <w:rsid w:val="00C52D47"/>
    <w:rsid w:val="00C54EE2"/>
    <w:rsid w:val="00C57DEC"/>
    <w:rsid w:val="00C60963"/>
    <w:rsid w:val="00C67EF1"/>
    <w:rsid w:val="00C720CE"/>
    <w:rsid w:val="00C723F0"/>
    <w:rsid w:val="00C72FF0"/>
    <w:rsid w:val="00C72FFC"/>
    <w:rsid w:val="00C75A9A"/>
    <w:rsid w:val="00C809B7"/>
    <w:rsid w:val="00C863FC"/>
    <w:rsid w:val="00C9232E"/>
    <w:rsid w:val="00C931D3"/>
    <w:rsid w:val="00C948D6"/>
    <w:rsid w:val="00C9639C"/>
    <w:rsid w:val="00CA1E96"/>
    <w:rsid w:val="00CA5E1A"/>
    <w:rsid w:val="00CA6223"/>
    <w:rsid w:val="00CA7875"/>
    <w:rsid w:val="00CA7EDF"/>
    <w:rsid w:val="00CB0EBF"/>
    <w:rsid w:val="00CB5F59"/>
    <w:rsid w:val="00CC2D7B"/>
    <w:rsid w:val="00CC4B1D"/>
    <w:rsid w:val="00CC5779"/>
    <w:rsid w:val="00CC6F1F"/>
    <w:rsid w:val="00CC740E"/>
    <w:rsid w:val="00CC76BB"/>
    <w:rsid w:val="00CD329A"/>
    <w:rsid w:val="00CD583C"/>
    <w:rsid w:val="00CD6149"/>
    <w:rsid w:val="00CE08C8"/>
    <w:rsid w:val="00CE3175"/>
    <w:rsid w:val="00CE7046"/>
    <w:rsid w:val="00CF07EC"/>
    <w:rsid w:val="00CF0EE5"/>
    <w:rsid w:val="00CF4B9F"/>
    <w:rsid w:val="00CF68E9"/>
    <w:rsid w:val="00CF7651"/>
    <w:rsid w:val="00D00274"/>
    <w:rsid w:val="00D03BD8"/>
    <w:rsid w:val="00D05393"/>
    <w:rsid w:val="00D0598C"/>
    <w:rsid w:val="00D0723B"/>
    <w:rsid w:val="00D10DE4"/>
    <w:rsid w:val="00D1378C"/>
    <w:rsid w:val="00D13ED5"/>
    <w:rsid w:val="00D159F9"/>
    <w:rsid w:val="00D22D1F"/>
    <w:rsid w:val="00D31684"/>
    <w:rsid w:val="00D33E88"/>
    <w:rsid w:val="00D35495"/>
    <w:rsid w:val="00D355B4"/>
    <w:rsid w:val="00D35EFD"/>
    <w:rsid w:val="00D3784B"/>
    <w:rsid w:val="00D433C2"/>
    <w:rsid w:val="00D44F9B"/>
    <w:rsid w:val="00D53575"/>
    <w:rsid w:val="00D53AA6"/>
    <w:rsid w:val="00D636C4"/>
    <w:rsid w:val="00D710A8"/>
    <w:rsid w:val="00D74700"/>
    <w:rsid w:val="00D74F0A"/>
    <w:rsid w:val="00D91C24"/>
    <w:rsid w:val="00D92C5D"/>
    <w:rsid w:val="00D92F9B"/>
    <w:rsid w:val="00DA0FCA"/>
    <w:rsid w:val="00DA4ECF"/>
    <w:rsid w:val="00DA5484"/>
    <w:rsid w:val="00DA7567"/>
    <w:rsid w:val="00DB10CA"/>
    <w:rsid w:val="00DB1284"/>
    <w:rsid w:val="00DB26D3"/>
    <w:rsid w:val="00DB4549"/>
    <w:rsid w:val="00DC1C6A"/>
    <w:rsid w:val="00DC1F22"/>
    <w:rsid w:val="00DC369B"/>
    <w:rsid w:val="00DC4C21"/>
    <w:rsid w:val="00DD1DD1"/>
    <w:rsid w:val="00DD2C17"/>
    <w:rsid w:val="00DD3993"/>
    <w:rsid w:val="00DD4B10"/>
    <w:rsid w:val="00DE7802"/>
    <w:rsid w:val="00DF1536"/>
    <w:rsid w:val="00DF65C4"/>
    <w:rsid w:val="00DF6D7D"/>
    <w:rsid w:val="00E0408F"/>
    <w:rsid w:val="00E07378"/>
    <w:rsid w:val="00E15798"/>
    <w:rsid w:val="00E15921"/>
    <w:rsid w:val="00E2283B"/>
    <w:rsid w:val="00E246E5"/>
    <w:rsid w:val="00E251B8"/>
    <w:rsid w:val="00E30C4D"/>
    <w:rsid w:val="00E3723E"/>
    <w:rsid w:val="00E37BBB"/>
    <w:rsid w:val="00E46D78"/>
    <w:rsid w:val="00E70A96"/>
    <w:rsid w:val="00E74B41"/>
    <w:rsid w:val="00E847C0"/>
    <w:rsid w:val="00E86934"/>
    <w:rsid w:val="00E90E92"/>
    <w:rsid w:val="00E945BA"/>
    <w:rsid w:val="00EA147F"/>
    <w:rsid w:val="00EA2019"/>
    <w:rsid w:val="00EA20E2"/>
    <w:rsid w:val="00EA2245"/>
    <w:rsid w:val="00EA238E"/>
    <w:rsid w:val="00EA71BA"/>
    <w:rsid w:val="00EB14B7"/>
    <w:rsid w:val="00EC0FB1"/>
    <w:rsid w:val="00EC1405"/>
    <w:rsid w:val="00EC17B6"/>
    <w:rsid w:val="00EC262F"/>
    <w:rsid w:val="00EC4B45"/>
    <w:rsid w:val="00EC7E7A"/>
    <w:rsid w:val="00ED060A"/>
    <w:rsid w:val="00ED3F6D"/>
    <w:rsid w:val="00ED58F1"/>
    <w:rsid w:val="00EE40BC"/>
    <w:rsid w:val="00EF7699"/>
    <w:rsid w:val="00F13F60"/>
    <w:rsid w:val="00F155A3"/>
    <w:rsid w:val="00F2523D"/>
    <w:rsid w:val="00F265FB"/>
    <w:rsid w:val="00F302DA"/>
    <w:rsid w:val="00F357C8"/>
    <w:rsid w:val="00F37F3E"/>
    <w:rsid w:val="00F4043A"/>
    <w:rsid w:val="00F408A5"/>
    <w:rsid w:val="00F47155"/>
    <w:rsid w:val="00F5313C"/>
    <w:rsid w:val="00F61D22"/>
    <w:rsid w:val="00F62369"/>
    <w:rsid w:val="00F65E4A"/>
    <w:rsid w:val="00F661FA"/>
    <w:rsid w:val="00F67F2D"/>
    <w:rsid w:val="00F82517"/>
    <w:rsid w:val="00F832A5"/>
    <w:rsid w:val="00F83CFA"/>
    <w:rsid w:val="00F84DF9"/>
    <w:rsid w:val="00FA001A"/>
    <w:rsid w:val="00FA09ED"/>
    <w:rsid w:val="00FA6EC7"/>
    <w:rsid w:val="00FB4956"/>
    <w:rsid w:val="00FB554E"/>
    <w:rsid w:val="00FC020C"/>
    <w:rsid w:val="00FD6541"/>
    <w:rsid w:val="00FE1CFF"/>
    <w:rsid w:val="00FE53A7"/>
    <w:rsid w:val="00FE605C"/>
    <w:rsid w:val="00FF0B4C"/>
    <w:rsid w:val="00FF5B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A22"/>
    <w:pPr>
      <w:widowContro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4B3FE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A70628"/>
    <w:pPr>
      <w:keepNext/>
      <w:widowControl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30A2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730A22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">
    <w:name w:val="Знак Знак1 Знак"/>
    <w:basedOn w:val="a"/>
    <w:rsid w:val="00730A22"/>
    <w:pPr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a3">
    <w:name w:val="Знак Знак Знак Знак Знак Знак Знак Знак Знак Знак"/>
    <w:basedOn w:val="a"/>
    <w:uiPriority w:val="99"/>
    <w:rsid w:val="00D0598C"/>
    <w:pPr>
      <w:adjustRightInd w:val="0"/>
      <w:spacing w:after="160" w:line="240" w:lineRule="exact"/>
      <w:jc w:val="right"/>
    </w:pPr>
    <w:rPr>
      <w:lang w:val="en-GB" w:eastAsia="en-US"/>
    </w:rPr>
  </w:style>
  <w:style w:type="paragraph" w:styleId="a4">
    <w:name w:val="Body Text"/>
    <w:basedOn w:val="a"/>
    <w:link w:val="a5"/>
    <w:uiPriority w:val="99"/>
    <w:rsid w:val="00D0598C"/>
    <w:pPr>
      <w:widowControl/>
      <w:shd w:val="clear" w:color="auto" w:fill="FFFFFF"/>
      <w:suppressAutoHyphens/>
      <w:jc w:val="both"/>
    </w:pPr>
    <w:rPr>
      <w:b/>
      <w:bCs/>
      <w:color w:val="000000"/>
      <w:sz w:val="29"/>
      <w:szCs w:val="29"/>
      <w:lang w:eastAsia="ar-SA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BE15CE"/>
    <w:rPr>
      <w:rFonts w:cs="Times New Roman"/>
      <w:sz w:val="20"/>
      <w:szCs w:val="20"/>
    </w:rPr>
  </w:style>
  <w:style w:type="paragraph" w:customStyle="1" w:styleId="11">
    <w:name w:val="Знак Знак1 Знак1"/>
    <w:basedOn w:val="a"/>
    <w:uiPriority w:val="99"/>
    <w:rsid w:val="00C00BF2"/>
    <w:pPr>
      <w:adjustRightInd w:val="0"/>
      <w:spacing w:after="160" w:line="240" w:lineRule="exact"/>
      <w:jc w:val="right"/>
    </w:pPr>
    <w:rPr>
      <w:lang w:val="en-GB" w:eastAsia="en-US"/>
    </w:rPr>
  </w:style>
  <w:style w:type="paragraph" w:styleId="a6">
    <w:name w:val="header"/>
    <w:basedOn w:val="a"/>
    <w:link w:val="a7"/>
    <w:uiPriority w:val="99"/>
    <w:rsid w:val="00FE1CF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BE15CE"/>
    <w:rPr>
      <w:rFonts w:cs="Times New Roman"/>
      <w:sz w:val="20"/>
      <w:szCs w:val="20"/>
    </w:rPr>
  </w:style>
  <w:style w:type="character" w:styleId="a8">
    <w:name w:val="page number"/>
    <w:basedOn w:val="a0"/>
    <w:uiPriority w:val="99"/>
    <w:rsid w:val="00FE1CFF"/>
    <w:rPr>
      <w:rFonts w:cs="Times New Roman"/>
    </w:rPr>
  </w:style>
  <w:style w:type="paragraph" w:styleId="a9">
    <w:name w:val="footer"/>
    <w:basedOn w:val="a"/>
    <w:link w:val="aa"/>
    <w:uiPriority w:val="99"/>
    <w:rsid w:val="00FE1CF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E15CE"/>
    <w:rPr>
      <w:rFonts w:cs="Times New Roman"/>
      <w:sz w:val="20"/>
      <w:szCs w:val="20"/>
    </w:rPr>
  </w:style>
  <w:style w:type="paragraph" w:customStyle="1" w:styleId="ab">
    <w:name w:val="Знак"/>
    <w:basedOn w:val="a"/>
    <w:uiPriority w:val="99"/>
    <w:rsid w:val="00E46D78"/>
    <w:pPr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ac">
    <w:name w:val="Знак Знак Знак Знак"/>
    <w:basedOn w:val="a"/>
    <w:uiPriority w:val="99"/>
    <w:rsid w:val="00DE7802"/>
    <w:pPr>
      <w:adjustRightInd w:val="0"/>
      <w:spacing w:after="160" w:line="240" w:lineRule="exact"/>
      <w:jc w:val="right"/>
    </w:pPr>
    <w:rPr>
      <w:lang w:val="en-GB" w:eastAsia="en-US"/>
    </w:rPr>
  </w:style>
  <w:style w:type="table" w:styleId="ad">
    <w:name w:val="Table Grid"/>
    <w:basedOn w:val="a1"/>
    <w:uiPriority w:val="99"/>
    <w:rsid w:val="009639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af"/>
    <w:uiPriority w:val="99"/>
    <w:semiHidden/>
    <w:rsid w:val="009B5165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BE15CE"/>
    <w:rPr>
      <w:rFonts w:ascii="Tahoma" w:hAnsi="Tahoma" w:cs="Tahoma"/>
      <w:sz w:val="16"/>
      <w:szCs w:val="16"/>
    </w:rPr>
  </w:style>
  <w:style w:type="paragraph" w:customStyle="1" w:styleId="10">
    <w:name w:val="Знак1"/>
    <w:basedOn w:val="a"/>
    <w:uiPriority w:val="99"/>
    <w:rsid w:val="006D1677"/>
    <w:pPr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af0">
    <w:name w:val="Знак Знак Знак"/>
    <w:basedOn w:val="a"/>
    <w:rsid w:val="006E1813"/>
    <w:pPr>
      <w:widowControl/>
      <w:spacing w:after="160" w:line="240" w:lineRule="exact"/>
    </w:pPr>
    <w:rPr>
      <w:rFonts w:ascii="Verdana" w:hAnsi="Verdana" w:cs="Verdana"/>
      <w:lang w:val="en-US" w:eastAsia="en-US"/>
    </w:rPr>
  </w:style>
  <w:style w:type="paragraph" w:styleId="af1">
    <w:name w:val="Block Text"/>
    <w:basedOn w:val="a"/>
    <w:uiPriority w:val="99"/>
    <w:rsid w:val="0068302B"/>
    <w:pPr>
      <w:widowControl/>
      <w:tabs>
        <w:tab w:val="num" w:pos="360"/>
      </w:tabs>
      <w:spacing w:before="840" w:line="260" w:lineRule="auto"/>
      <w:ind w:left="142" w:right="400" w:firstLine="520"/>
      <w:jc w:val="both"/>
    </w:pPr>
    <w:rPr>
      <w:sz w:val="28"/>
    </w:rPr>
  </w:style>
  <w:style w:type="paragraph" w:customStyle="1" w:styleId="12">
    <w:name w:val="Основной текст1"/>
    <w:link w:val="af2"/>
    <w:rsid w:val="0068302B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etween w:val="none" w:sz="96" w:space="31" w:color="auto" w:frame="1"/>
        <w:bar w:val="none" w:sz="0" w:color="000000"/>
      </w:pBdr>
      <w:shd w:val="clear" w:color="auto" w:fill="FFFFFF"/>
      <w:spacing w:before="300" w:line="317" w:lineRule="exact"/>
      <w:jc w:val="both"/>
    </w:pPr>
    <w:rPr>
      <w:rFonts w:eastAsia="Arial Unicode MS"/>
      <w:color w:val="000000"/>
      <w:sz w:val="29"/>
      <w:u w:color="000000"/>
    </w:rPr>
  </w:style>
  <w:style w:type="character" w:customStyle="1" w:styleId="af2">
    <w:name w:val="Основной текст_"/>
    <w:link w:val="12"/>
    <w:locked/>
    <w:rsid w:val="0068302B"/>
    <w:rPr>
      <w:rFonts w:eastAsia="Arial Unicode MS"/>
      <w:color w:val="000000"/>
      <w:sz w:val="29"/>
      <w:u w:color="000000"/>
      <w:shd w:val="clear" w:color="auto" w:fill="FFFFFF"/>
    </w:rPr>
  </w:style>
  <w:style w:type="paragraph" w:customStyle="1" w:styleId="Style13">
    <w:name w:val="Style13"/>
    <w:basedOn w:val="a"/>
    <w:uiPriority w:val="99"/>
    <w:rsid w:val="0068302B"/>
    <w:pPr>
      <w:autoSpaceDE w:val="0"/>
      <w:autoSpaceDN w:val="0"/>
      <w:adjustRightInd w:val="0"/>
      <w:spacing w:line="322" w:lineRule="exact"/>
      <w:ind w:firstLine="816"/>
      <w:jc w:val="both"/>
    </w:pPr>
    <w:rPr>
      <w:sz w:val="24"/>
      <w:szCs w:val="24"/>
    </w:rPr>
  </w:style>
  <w:style w:type="character" w:customStyle="1" w:styleId="FontStyle17">
    <w:name w:val="Font Style17"/>
    <w:basedOn w:val="a0"/>
    <w:uiPriority w:val="99"/>
    <w:rsid w:val="0068302B"/>
    <w:rPr>
      <w:rFonts w:ascii="Times New Roman" w:hAnsi="Times New Roman" w:cs="Times New Roman"/>
      <w:b/>
      <w:bCs/>
      <w:color w:val="000000"/>
      <w:spacing w:val="10"/>
      <w:sz w:val="24"/>
      <w:szCs w:val="24"/>
    </w:rPr>
  </w:style>
  <w:style w:type="paragraph" w:styleId="af3">
    <w:name w:val="Plain Text"/>
    <w:basedOn w:val="a"/>
    <w:link w:val="af4"/>
    <w:uiPriority w:val="99"/>
    <w:rsid w:val="0068302B"/>
    <w:pPr>
      <w:widowControl/>
    </w:pPr>
    <w:rPr>
      <w:rFonts w:ascii="Courier New" w:hAnsi="Courier New"/>
    </w:rPr>
  </w:style>
  <w:style w:type="character" w:customStyle="1" w:styleId="af4">
    <w:name w:val="Текст Знак"/>
    <w:basedOn w:val="a0"/>
    <w:link w:val="af3"/>
    <w:uiPriority w:val="99"/>
    <w:locked/>
    <w:rsid w:val="0068302B"/>
    <w:rPr>
      <w:rFonts w:ascii="Courier New" w:hAnsi="Courier New" w:cs="Times New Roman"/>
    </w:rPr>
  </w:style>
  <w:style w:type="paragraph" w:styleId="af5">
    <w:name w:val="List Paragraph"/>
    <w:basedOn w:val="a"/>
    <w:uiPriority w:val="34"/>
    <w:qFormat/>
    <w:rsid w:val="006D3E4C"/>
    <w:pPr>
      <w:ind w:left="720"/>
      <w:contextualSpacing/>
    </w:pPr>
  </w:style>
  <w:style w:type="character" w:styleId="af6">
    <w:name w:val="annotation reference"/>
    <w:basedOn w:val="a0"/>
    <w:uiPriority w:val="99"/>
    <w:semiHidden/>
    <w:unhideWhenUsed/>
    <w:rsid w:val="006D3E4C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6D3E4C"/>
  </w:style>
  <w:style w:type="character" w:customStyle="1" w:styleId="af8">
    <w:name w:val="Текст примечания Знак"/>
    <w:basedOn w:val="a0"/>
    <w:link w:val="af7"/>
    <w:uiPriority w:val="99"/>
    <w:semiHidden/>
    <w:rsid w:val="006D3E4C"/>
  </w:style>
  <w:style w:type="character" w:customStyle="1" w:styleId="searchresult">
    <w:name w:val="search_result"/>
    <w:basedOn w:val="a0"/>
    <w:rsid w:val="00CD6149"/>
  </w:style>
  <w:style w:type="character" w:customStyle="1" w:styleId="30">
    <w:name w:val="Заголовок 3 Знак"/>
    <w:basedOn w:val="a0"/>
    <w:link w:val="3"/>
    <w:uiPriority w:val="9"/>
    <w:rsid w:val="00A70628"/>
    <w:rPr>
      <w:sz w:val="24"/>
    </w:rPr>
  </w:style>
  <w:style w:type="character" w:customStyle="1" w:styleId="markdown-word">
    <w:name w:val="markdown-word"/>
    <w:basedOn w:val="a0"/>
    <w:rsid w:val="00667DE4"/>
  </w:style>
  <w:style w:type="paragraph" w:styleId="af9">
    <w:name w:val="Body Text Indent"/>
    <w:basedOn w:val="a"/>
    <w:link w:val="afa"/>
    <w:uiPriority w:val="99"/>
    <w:semiHidden/>
    <w:unhideWhenUsed/>
    <w:rsid w:val="00475C4A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uiPriority w:val="99"/>
    <w:semiHidden/>
    <w:rsid w:val="00475C4A"/>
  </w:style>
  <w:style w:type="paragraph" w:styleId="afb">
    <w:name w:val="annotation subject"/>
    <w:basedOn w:val="af7"/>
    <w:next w:val="af7"/>
    <w:link w:val="afc"/>
    <w:uiPriority w:val="99"/>
    <w:semiHidden/>
    <w:unhideWhenUsed/>
    <w:rsid w:val="00D05393"/>
    <w:rPr>
      <w:b/>
      <w:bCs/>
    </w:rPr>
  </w:style>
  <w:style w:type="character" w:customStyle="1" w:styleId="afc">
    <w:name w:val="Тема примечания Знак"/>
    <w:basedOn w:val="af8"/>
    <w:link w:val="afb"/>
    <w:uiPriority w:val="99"/>
    <w:semiHidden/>
    <w:rsid w:val="00D05393"/>
    <w:rPr>
      <w:b/>
      <w:bCs/>
    </w:rPr>
  </w:style>
  <w:style w:type="character" w:styleId="afd">
    <w:name w:val="Strong"/>
    <w:basedOn w:val="a0"/>
    <w:uiPriority w:val="22"/>
    <w:qFormat/>
    <w:rsid w:val="00CF68E9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4B3FE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A22"/>
    <w:pPr>
      <w:widowContro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4B3FE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A70628"/>
    <w:pPr>
      <w:keepNext/>
      <w:widowControl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30A2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730A22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">
    <w:name w:val="Знак Знак1 Знак"/>
    <w:basedOn w:val="a"/>
    <w:rsid w:val="00730A22"/>
    <w:pPr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a3">
    <w:name w:val="Знак Знак Знак Знак Знак Знак Знак Знак Знак Знак"/>
    <w:basedOn w:val="a"/>
    <w:uiPriority w:val="99"/>
    <w:rsid w:val="00D0598C"/>
    <w:pPr>
      <w:adjustRightInd w:val="0"/>
      <w:spacing w:after="160" w:line="240" w:lineRule="exact"/>
      <w:jc w:val="right"/>
    </w:pPr>
    <w:rPr>
      <w:lang w:val="en-GB" w:eastAsia="en-US"/>
    </w:rPr>
  </w:style>
  <w:style w:type="paragraph" w:styleId="a4">
    <w:name w:val="Body Text"/>
    <w:basedOn w:val="a"/>
    <w:link w:val="a5"/>
    <w:uiPriority w:val="99"/>
    <w:rsid w:val="00D0598C"/>
    <w:pPr>
      <w:widowControl/>
      <w:shd w:val="clear" w:color="auto" w:fill="FFFFFF"/>
      <w:suppressAutoHyphens/>
      <w:jc w:val="both"/>
    </w:pPr>
    <w:rPr>
      <w:b/>
      <w:bCs/>
      <w:color w:val="000000"/>
      <w:sz w:val="29"/>
      <w:szCs w:val="29"/>
      <w:lang w:eastAsia="ar-SA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BE15CE"/>
    <w:rPr>
      <w:rFonts w:cs="Times New Roman"/>
      <w:sz w:val="20"/>
      <w:szCs w:val="20"/>
    </w:rPr>
  </w:style>
  <w:style w:type="paragraph" w:customStyle="1" w:styleId="11">
    <w:name w:val="Знак Знак1 Знак1"/>
    <w:basedOn w:val="a"/>
    <w:uiPriority w:val="99"/>
    <w:rsid w:val="00C00BF2"/>
    <w:pPr>
      <w:adjustRightInd w:val="0"/>
      <w:spacing w:after="160" w:line="240" w:lineRule="exact"/>
      <w:jc w:val="right"/>
    </w:pPr>
    <w:rPr>
      <w:lang w:val="en-GB" w:eastAsia="en-US"/>
    </w:rPr>
  </w:style>
  <w:style w:type="paragraph" w:styleId="a6">
    <w:name w:val="header"/>
    <w:basedOn w:val="a"/>
    <w:link w:val="a7"/>
    <w:uiPriority w:val="99"/>
    <w:rsid w:val="00FE1CF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BE15CE"/>
    <w:rPr>
      <w:rFonts w:cs="Times New Roman"/>
      <w:sz w:val="20"/>
      <w:szCs w:val="20"/>
    </w:rPr>
  </w:style>
  <w:style w:type="character" w:styleId="a8">
    <w:name w:val="page number"/>
    <w:basedOn w:val="a0"/>
    <w:uiPriority w:val="99"/>
    <w:rsid w:val="00FE1CFF"/>
    <w:rPr>
      <w:rFonts w:cs="Times New Roman"/>
    </w:rPr>
  </w:style>
  <w:style w:type="paragraph" w:styleId="a9">
    <w:name w:val="footer"/>
    <w:basedOn w:val="a"/>
    <w:link w:val="aa"/>
    <w:uiPriority w:val="99"/>
    <w:rsid w:val="00FE1CF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E15CE"/>
    <w:rPr>
      <w:rFonts w:cs="Times New Roman"/>
      <w:sz w:val="20"/>
      <w:szCs w:val="20"/>
    </w:rPr>
  </w:style>
  <w:style w:type="paragraph" w:customStyle="1" w:styleId="ab">
    <w:name w:val="Знак"/>
    <w:basedOn w:val="a"/>
    <w:uiPriority w:val="99"/>
    <w:rsid w:val="00E46D78"/>
    <w:pPr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ac">
    <w:name w:val="Знак Знак Знак Знак"/>
    <w:basedOn w:val="a"/>
    <w:uiPriority w:val="99"/>
    <w:rsid w:val="00DE7802"/>
    <w:pPr>
      <w:adjustRightInd w:val="0"/>
      <w:spacing w:after="160" w:line="240" w:lineRule="exact"/>
      <w:jc w:val="right"/>
    </w:pPr>
    <w:rPr>
      <w:lang w:val="en-GB" w:eastAsia="en-US"/>
    </w:rPr>
  </w:style>
  <w:style w:type="table" w:styleId="ad">
    <w:name w:val="Table Grid"/>
    <w:basedOn w:val="a1"/>
    <w:uiPriority w:val="99"/>
    <w:rsid w:val="009639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af"/>
    <w:uiPriority w:val="99"/>
    <w:semiHidden/>
    <w:rsid w:val="009B5165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BE15CE"/>
    <w:rPr>
      <w:rFonts w:ascii="Tahoma" w:hAnsi="Tahoma" w:cs="Tahoma"/>
      <w:sz w:val="16"/>
      <w:szCs w:val="16"/>
    </w:rPr>
  </w:style>
  <w:style w:type="paragraph" w:customStyle="1" w:styleId="10">
    <w:name w:val="Знак1"/>
    <w:basedOn w:val="a"/>
    <w:uiPriority w:val="99"/>
    <w:rsid w:val="006D1677"/>
    <w:pPr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af0">
    <w:name w:val="Знак Знак Знак"/>
    <w:basedOn w:val="a"/>
    <w:rsid w:val="006E1813"/>
    <w:pPr>
      <w:widowControl/>
      <w:spacing w:after="160" w:line="240" w:lineRule="exact"/>
    </w:pPr>
    <w:rPr>
      <w:rFonts w:ascii="Verdana" w:hAnsi="Verdana" w:cs="Verdana"/>
      <w:lang w:val="en-US" w:eastAsia="en-US"/>
    </w:rPr>
  </w:style>
  <w:style w:type="paragraph" w:styleId="af1">
    <w:name w:val="Block Text"/>
    <w:basedOn w:val="a"/>
    <w:uiPriority w:val="99"/>
    <w:rsid w:val="0068302B"/>
    <w:pPr>
      <w:widowControl/>
      <w:tabs>
        <w:tab w:val="num" w:pos="360"/>
      </w:tabs>
      <w:spacing w:before="840" w:line="260" w:lineRule="auto"/>
      <w:ind w:left="142" w:right="400" w:firstLine="520"/>
      <w:jc w:val="both"/>
    </w:pPr>
    <w:rPr>
      <w:sz w:val="28"/>
    </w:rPr>
  </w:style>
  <w:style w:type="paragraph" w:customStyle="1" w:styleId="12">
    <w:name w:val="Основной текст1"/>
    <w:link w:val="af2"/>
    <w:rsid w:val="0068302B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etween w:val="none" w:sz="96" w:space="31" w:color="auto" w:frame="1"/>
        <w:bar w:val="none" w:sz="0" w:color="000000"/>
      </w:pBdr>
      <w:shd w:val="clear" w:color="auto" w:fill="FFFFFF"/>
      <w:spacing w:before="300" w:line="317" w:lineRule="exact"/>
      <w:jc w:val="both"/>
    </w:pPr>
    <w:rPr>
      <w:rFonts w:eastAsia="Arial Unicode MS"/>
      <w:color w:val="000000"/>
      <w:sz w:val="29"/>
      <w:u w:color="000000"/>
    </w:rPr>
  </w:style>
  <w:style w:type="character" w:customStyle="1" w:styleId="af2">
    <w:name w:val="Основной текст_"/>
    <w:link w:val="12"/>
    <w:locked/>
    <w:rsid w:val="0068302B"/>
    <w:rPr>
      <w:rFonts w:eastAsia="Arial Unicode MS"/>
      <w:color w:val="000000"/>
      <w:sz w:val="29"/>
      <w:u w:color="000000"/>
      <w:shd w:val="clear" w:color="auto" w:fill="FFFFFF"/>
    </w:rPr>
  </w:style>
  <w:style w:type="paragraph" w:customStyle="1" w:styleId="Style13">
    <w:name w:val="Style13"/>
    <w:basedOn w:val="a"/>
    <w:uiPriority w:val="99"/>
    <w:rsid w:val="0068302B"/>
    <w:pPr>
      <w:autoSpaceDE w:val="0"/>
      <w:autoSpaceDN w:val="0"/>
      <w:adjustRightInd w:val="0"/>
      <w:spacing w:line="322" w:lineRule="exact"/>
      <w:ind w:firstLine="816"/>
      <w:jc w:val="both"/>
    </w:pPr>
    <w:rPr>
      <w:sz w:val="24"/>
      <w:szCs w:val="24"/>
    </w:rPr>
  </w:style>
  <w:style w:type="character" w:customStyle="1" w:styleId="FontStyle17">
    <w:name w:val="Font Style17"/>
    <w:basedOn w:val="a0"/>
    <w:uiPriority w:val="99"/>
    <w:rsid w:val="0068302B"/>
    <w:rPr>
      <w:rFonts w:ascii="Times New Roman" w:hAnsi="Times New Roman" w:cs="Times New Roman"/>
      <w:b/>
      <w:bCs/>
      <w:color w:val="000000"/>
      <w:spacing w:val="10"/>
      <w:sz w:val="24"/>
      <w:szCs w:val="24"/>
    </w:rPr>
  </w:style>
  <w:style w:type="paragraph" w:styleId="af3">
    <w:name w:val="Plain Text"/>
    <w:basedOn w:val="a"/>
    <w:link w:val="af4"/>
    <w:uiPriority w:val="99"/>
    <w:rsid w:val="0068302B"/>
    <w:pPr>
      <w:widowControl/>
    </w:pPr>
    <w:rPr>
      <w:rFonts w:ascii="Courier New" w:hAnsi="Courier New"/>
    </w:rPr>
  </w:style>
  <w:style w:type="character" w:customStyle="1" w:styleId="af4">
    <w:name w:val="Текст Знак"/>
    <w:basedOn w:val="a0"/>
    <w:link w:val="af3"/>
    <w:uiPriority w:val="99"/>
    <w:locked/>
    <w:rsid w:val="0068302B"/>
    <w:rPr>
      <w:rFonts w:ascii="Courier New" w:hAnsi="Courier New" w:cs="Times New Roman"/>
    </w:rPr>
  </w:style>
  <w:style w:type="paragraph" w:styleId="af5">
    <w:name w:val="List Paragraph"/>
    <w:basedOn w:val="a"/>
    <w:uiPriority w:val="34"/>
    <w:qFormat/>
    <w:rsid w:val="006D3E4C"/>
    <w:pPr>
      <w:ind w:left="720"/>
      <w:contextualSpacing/>
    </w:pPr>
  </w:style>
  <w:style w:type="character" w:styleId="af6">
    <w:name w:val="annotation reference"/>
    <w:basedOn w:val="a0"/>
    <w:uiPriority w:val="99"/>
    <w:semiHidden/>
    <w:unhideWhenUsed/>
    <w:rsid w:val="006D3E4C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6D3E4C"/>
  </w:style>
  <w:style w:type="character" w:customStyle="1" w:styleId="af8">
    <w:name w:val="Текст примечания Знак"/>
    <w:basedOn w:val="a0"/>
    <w:link w:val="af7"/>
    <w:uiPriority w:val="99"/>
    <w:semiHidden/>
    <w:rsid w:val="006D3E4C"/>
  </w:style>
  <w:style w:type="character" w:customStyle="1" w:styleId="searchresult">
    <w:name w:val="search_result"/>
    <w:basedOn w:val="a0"/>
    <w:rsid w:val="00CD6149"/>
  </w:style>
  <w:style w:type="character" w:customStyle="1" w:styleId="30">
    <w:name w:val="Заголовок 3 Знак"/>
    <w:basedOn w:val="a0"/>
    <w:link w:val="3"/>
    <w:uiPriority w:val="9"/>
    <w:rsid w:val="00A70628"/>
    <w:rPr>
      <w:sz w:val="24"/>
    </w:rPr>
  </w:style>
  <w:style w:type="character" w:customStyle="1" w:styleId="markdown-word">
    <w:name w:val="markdown-word"/>
    <w:basedOn w:val="a0"/>
    <w:rsid w:val="00667DE4"/>
  </w:style>
  <w:style w:type="paragraph" w:styleId="af9">
    <w:name w:val="Body Text Indent"/>
    <w:basedOn w:val="a"/>
    <w:link w:val="afa"/>
    <w:uiPriority w:val="99"/>
    <w:semiHidden/>
    <w:unhideWhenUsed/>
    <w:rsid w:val="00475C4A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uiPriority w:val="99"/>
    <w:semiHidden/>
    <w:rsid w:val="00475C4A"/>
  </w:style>
  <w:style w:type="paragraph" w:styleId="afb">
    <w:name w:val="annotation subject"/>
    <w:basedOn w:val="af7"/>
    <w:next w:val="af7"/>
    <w:link w:val="afc"/>
    <w:uiPriority w:val="99"/>
    <w:semiHidden/>
    <w:unhideWhenUsed/>
    <w:rsid w:val="00D05393"/>
    <w:rPr>
      <w:b/>
      <w:bCs/>
    </w:rPr>
  </w:style>
  <w:style w:type="character" w:customStyle="1" w:styleId="afc">
    <w:name w:val="Тема примечания Знак"/>
    <w:basedOn w:val="af8"/>
    <w:link w:val="afb"/>
    <w:uiPriority w:val="99"/>
    <w:semiHidden/>
    <w:rsid w:val="00D05393"/>
    <w:rPr>
      <w:b/>
      <w:bCs/>
    </w:rPr>
  </w:style>
  <w:style w:type="character" w:styleId="afd">
    <w:name w:val="Strong"/>
    <w:basedOn w:val="a0"/>
    <w:uiPriority w:val="22"/>
    <w:qFormat/>
    <w:rsid w:val="00CF68E9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4B3FE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9EB680-9715-4982-ACB3-3C091C447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501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RuVarez</Company>
  <LinksUpToDate>false</LinksUpToDate>
  <CharactersWithSpaces>3352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User_1</cp:lastModifiedBy>
  <cp:revision>5</cp:revision>
  <cp:lastPrinted>2026-08-14T01:59:00Z</cp:lastPrinted>
  <dcterms:created xsi:type="dcterms:W3CDTF">2026-08-14T01:55:00Z</dcterms:created>
  <dcterms:modified xsi:type="dcterms:W3CDTF">2026-08-14T05:33:00Z</dcterms:modified>
</cp:coreProperties>
</file>