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7C4" w:rsidRDefault="000F5776">
      <w:pPr>
        <w:pStyle w:val="a5"/>
        <w:ind w:left="4352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785802" cy="864202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 cstate="print"/>
                    <a:stretch/>
                  </pic:blipFill>
                  <pic:spPr>
                    <a:xfrm>
                      <a:off x="0" y="0"/>
                      <a:ext cx="785802" cy="864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67C4" w:rsidRDefault="001967C4">
      <w:pPr>
        <w:pStyle w:val="a5"/>
        <w:spacing w:before="5"/>
        <w:rPr>
          <w:sz w:val="12"/>
        </w:rPr>
      </w:pPr>
    </w:p>
    <w:p w:rsidR="001967C4" w:rsidRDefault="000F5776">
      <w:pPr>
        <w:spacing w:before="87"/>
        <w:ind w:left="188"/>
        <w:jc w:val="center"/>
        <w:rPr>
          <w:b/>
          <w:sz w:val="33"/>
        </w:rPr>
      </w:pPr>
      <w:r>
        <w:rPr>
          <w:b/>
          <w:spacing w:val="-11"/>
          <w:sz w:val="33"/>
        </w:rPr>
        <w:t>ПРАВИТЕЛЬСТВО</w:t>
      </w:r>
      <w:r>
        <w:rPr>
          <w:b/>
          <w:spacing w:val="-22"/>
          <w:sz w:val="33"/>
        </w:rPr>
        <w:t xml:space="preserve"> </w:t>
      </w:r>
      <w:r>
        <w:rPr>
          <w:b/>
          <w:spacing w:val="-10"/>
          <w:sz w:val="33"/>
        </w:rPr>
        <w:t>ЗАБАЙКАЛЬСКОГО</w:t>
      </w:r>
      <w:r>
        <w:rPr>
          <w:b/>
          <w:spacing w:val="-21"/>
          <w:sz w:val="33"/>
        </w:rPr>
        <w:t xml:space="preserve"> </w:t>
      </w:r>
      <w:r>
        <w:rPr>
          <w:b/>
          <w:spacing w:val="-10"/>
          <w:sz w:val="33"/>
        </w:rPr>
        <w:t>КРАЯ</w:t>
      </w:r>
    </w:p>
    <w:p w:rsidR="001967C4" w:rsidRDefault="000F5776">
      <w:pPr>
        <w:pStyle w:val="af0"/>
        <w:spacing w:before="92"/>
        <w:ind w:left="191"/>
      </w:pPr>
      <w:r>
        <w:t>ПОСТАНОВЛЕНИЕ</w:t>
      </w:r>
    </w:p>
    <w:p w:rsidR="001967C4" w:rsidRDefault="001967C4">
      <w:pPr>
        <w:pStyle w:val="a5"/>
        <w:tabs>
          <w:tab w:val="left" w:pos="8810"/>
        </w:tabs>
        <w:ind w:left="125"/>
        <w:jc w:val="center"/>
      </w:pPr>
    </w:p>
    <w:p w:rsidR="001967C4" w:rsidRDefault="000F5776">
      <w:pPr>
        <w:pStyle w:val="af0"/>
      </w:pPr>
      <w:r>
        <w:t>г.</w:t>
      </w:r>
      <w:r>
        <w:rPr>
          <w:spacing w:val="-22"/>
        </w:rPr>
        <w:t xml:space="preserve"> </w:t>
      </w:r>
      <w:r>
        <w:t>Чита</w:t>
      </w:r>
    </w:p>
    <w:p w:rsidR="001967C4" w:rsidRPr="00C15492" w:rsidRDefault="001967C4">
      <w:pPr>
        <w:pStyle w:val="a5"/>
        <w:rPr>
          <w:sz w:val="32"/>
          <w:szCs w:val="32"/>
        </w:rPr>
      </w:pPr>
    </w:p>
    <w:p w:rsidR="001967C4" w:rsidRDefault="000F5776" w:rsidP="00CF7289">
      <w:pPr>
        <w:pStyle w:val="10"/>
        <w:spacing w:before="230"/>
        <w:ind w:left="1443" w:right="1263"/>
        <w:jc w:val="center"/>
        <w:rPr>
          <w:b w:val="0"/>
          <w:sz w:val="25"/>
        </w:rPr>
      </w:pPr>
      <w:r>
        <w:t xml:space="preserve">О </w:t>
      </w:r>
      <w:r w:rsidR="00D33DC4">
        <w:t>мерах по реализации части 3 статьи 8.1 Федерального закона «О введении в дейст</w:t>
      </w:r>
      <w:r w:rsidR="00C6149B">
        <w:t>вие Градостроительного кодекса Российской Ф</w:t>
      </w:r>
      <w:r w:rsidR="00D33DC4">
        <w:t>едерации</w:t>
      </w:r>
      <w:r w:rsidR="000A5D2A">
        <w:t>»</w:t>
      </w:r>
      <w:r w:rsidR="00971047">
        <w:br/>
      </w:r>
    </w:p>
    <w:p w:rsidR="001967C4" w:rsidRDefault="000F5776" w:rsidP="000A5D2A">
      <w:pPr>
        <w:pStyle w:val="a5"/>
        <w:ind w:left="305" w:right="124" w:firstLine="709"/>
        <w:jc w:val="both"/>
      </w:pPr>
      <w:r>
        <w:t xml:space="preserve">В </w:t>
      </w:r>
      <w:r w:rsidR="00D33DC4">
        <w:t xml:space="preserve">соответствии с частью 3 статьи 8.1 Федерального закона от </w:t>
      </w:r>
      <w:r w:rsidR="00CF7289">
        <w:t xml:space="preserve">                </w:t>
      </w:r>
      <w:r w:rsidR="00D33DC4">
        <w:t xml:space="preserve">29 декабря 2004 года № 191-ФЗ «О введении в действие </w:t>
      </w:r>
      <w:r w:rsidR="000A5D2A">
        <w:t>Г</w:t>
      </w:r>
      <w:r w:rsidR="00D33DC4">
        <w:t xml:space="preserve">радостроительного кодекса Российской </w:t>
      </w:r>
      <w:r w:rsidR="000A5D2A">
        <w:t>Ф</w:t>
      </w:r>
      <w:r w:rsidR="00D33DC4">
        <w:t xml:space="preserve">едерации» </w:t>
      </w:r>
      <w:r>
        <w:t>Правительство</w:t>
      </w:r>
      <w:r>
        <w:rPr>
          <w:spacing w:val="1"/>
        </w:rPr>
        <w:t xml:space="preserve"> </w:t>
      </w:r>
      <w:r>
        <w:t>Забайкальского</w:t>
      </w:r>
      <w:r>
        <w:rPr>
          <w:spacing w:val="-1"/>
        </w:rPr>
        <w:t xml:space="preserve"> </w:t>
      </w:r>
      <w:r>
        <w:t>края</w:t>
      </w:r>
      <w:r w:rsidR="00CF7289">
        <w:t xml:space="preserve"> </w:t>
      </w:r>
      <w:proofErr w:type="gramStart"/>
      <w:r>
        <w:rPr>
          <w:b/>
        </w:rPr>
        <w:t>п</w:t>
      </w:r>
      <w:proofErr w:type="gramEnd"/>
      <w:r>
        <w:rPr>
          <w:b/>
          <w:spacing w:val="-30"/>
        </w:rPr>
        <w:t xml:space="preserve"> </w:t>
      </w:r>
      <w:r>
        <w:rPr>
          <w:b/>
        </w:rPr>
        <w:t>о</w:t>
      </w:r>
      <w:r>
        <w:rPr>
          <w:b/>
          <w:spacing w:val="-30"/>
        </w:rPr>
        <w:t xml:space="preserve"> </w:t>
      </w:r>
      <w:r>
        <w:rPr>
          <w:b/>
        </w:rPr>
        <w:t>с</w:t>
      </w:r>
      <w:r>
        <w:rPr>
          <w:b/>
          <w:spacing w:val="-31"/>
        </w:rPr>
        <w:t xml:space="preserve"> </w:t>
      </w:r>
      <w:r>
        <w:rPr>
          <w:b/>
        </w:rPr>
        <w:t>т</w:t>
      </w:r>
      <w:r>
        <w:rPr>
          <w:b/>
          <w:spacing w:val="-30"/>
        </w:rPr>
        <w:t xml:space="preserve"> </w:t>
      </w:r>
      <w:r>
        <w:rPr>
          <w:b/>
        </w:rPr>
        <w:t>а</w:t>
      </w:r>
      <w:r>
        <w:rPr>
          <w:b/>
          <w:spacing w:val="-31"/>
        </w:rPr>
        <w:t xml:space="preserve"> </w:t>
      </w:r>
      <w:r>
        <w:rPr>
          <w:b/>
        </w:rPr>
        <w:t>н</w:t>
      </w:r>
      <w:r>
        <w:rPr>
          <w:b/>
          <w:spacing w:val="-30"/>
        </w:rPr>
        <w:t xml:space="preserve"> </w:t>
      </w:r>
      <w:r>
        <w:rPr>
          <w:b/>
        </w:rPr>
        <w:t>о</w:t>
      </w:r>
      <w:r>
        <w:rPr>
          <w:b/>
          <w:spacing w:val="-30"/>
        </w:rPr>
        <w:t xml:space="preserve"> </w:t>
      </w:r>
      <w:r>
        <w:rPr>
          <w:b/>
        </w:rPr>
        <w:t>в</w:t>
      </w:r>
      <w:r>
        <w:rPr>
          <w:b/>
          <w:spacing w:val="-30"/>
        </w:rPr>
        <w:t xml:space="preserve"> </w:t>
      </w:r>
      <w:r>
        <w:rPr>
          <w:b/>
        </w:rPr>
        <w:t>л</w:t>
      </w:r>
      <w:r>
        <w:rPr>
          <w:b/>
          <w:spacing w:val="-30"/>
        </w:rPr>
        <w:t xml:space="preserve"> </w:t>
      </w:r>
      <w:r>
        <w:rPr>
          <w:b/>
        </w:rPr>
        <w:t>я</w:t>
      </w:r>
      <w:r>
        <w:rPr>
          <w:b/>
          <w:spacing w:val="-30"/>
        </w:rPr>
        <w:t xml:space="preserve"> </w:t>
      </w:r>
      <w:r>
        <w:rPr>
          <w:b/>
        </w:rPr>
        <w:t>е</w:t>
      </w:r>
      <w:r>
        <w:rPr>
          <w:b/>
          <w:spacing w:val="-30"/>
        </w:rPr>
        <w:t xml:space="preserve"> </w:t>
      </w:r>
      <w:r>
        <w:rPr>
          <w:b/>
        </w:rPr>
        <w:t>т</w:t>
      </w:r>
      <w:r w:rsidR="00CF7289">
        <w:rPr>
          <w:b/>
        </w:rPr>
        <w:t>:</w:t>
      </w:r>
    </w:p>
    <w:p w:rsidR="001967C4" w:rsidRDefault="00B73DD9" w:rsidP="00CC0DF1">
      <w:pPr>
        <w:pStyle w:val="a5"/>
        <w:spacing w:before="230"/>
        <w:ind w:left="305" w:right="125" w:firstLine="709"/>
        <w:jc w:val="both"/>
      </w:pPr>
      <w:r>
        <w:t xml:space="preserve">1. </w:t>
      </w:r>
      <w:proofErr w:type="gramStart"/>
      <w:r>
        <w:t xml:space="preserve">Установить, что до 01 сентября </w:t>
      </w:r>
      <w:r w:rsidR="00D33DC4">
        <w:t>2027</w:t>
      </w:r>
      <w:r>
        <w:t xml:space="preserve"> года</w:t>
      </w:r>
      <w:r w:rsidR="00D33DC4">
        <w:t xml:space="preserve"> выдача разрешений на строительство, прекращение действия таких разрешений, выдача разрешений на ввод объектов в эксплуатацию, внесение изменений в ранее выданные разрешения на строитель</w:t>
      </w:r>
      <w:r w:rsidR="00C6149B">
        <w:t>ство</w:t>
      </w:r>
      <w:r w:rsidR="00D33DC4">
        <w:t>, разрешения на ввод объектов в эксплуатацию, рассмотрение уведомлений о планируемых строительстве или реконструкции объектов</w:t>
      </w:r>
      <w:r w:rsidR="00C6149B">
        <w:t xml:space="preserve"> индивидуального жилищного строительства или садового дома, уведомлений об окончании строительства или реконструкции объектов индивидуального жилищного строительства</w:t>
      </w:r>
      <w:proofErr w:type="gramEnd"/>
      <w:r w:rsidR="00C6149B">
        <w:t xml:space="preserve"> или садового дома осуществляются в соответствии со статьями 51, 51.1 и 55 Градостроительного кодекса Российской Федерации (в реда</w:t>
      </w:r>
      <w:r w:rsidR="00C15492">
        <w:t>к</w:t>
      </w:r>
      <w:r>
        <w:t xml:space="preserve">ции, действовавшей до 01 сентября </w:t>
      </w:r>
      <w:r w:rsidR="00C6149B">
        <w:t>2026</w:t>
      </w:r>
      <w:r>
        <w:t xml:space="preserve"> года</w:t>
      </w:r>
      <w:r w:rsidR="00C6149B">
        <w:t xml:space="preserve">) с учетом положений, предусмотренных частями 9 и </w:t>
      </w:r>
      <w:r w:rsidR="00C15492">
        <w:t>10 статьи 4 Федерального закона</w:t>
      </w:r>
      <w:r w:rsidR="00C6149B">
        <w:t xml:space="preserve"> </w:t>
      </w:r>
      <w:r>
        <w:t xml:space="preserve">                      </w:t>
      </w:r>
      <w:r w:rsidR="00C6149B">
        <w:t>«О введении в действие Градостроительного кодекса Российской Федерации»</w:t>
      </w:r>
      <w:r w:rsidR="000A5D2A">
        <w:t>.</w:t>
      </w:r>
    </w:p>
    <w:p w:rsidR="000A5D2A" w:rsidRDefault="000A5D2A" w:rsidP="00CF7289">
      <w:pPr>
        <w:pStyle w:val="a5"/>
        <w:tabs>
          <w:tab w:val="left" w:pos="8154"/>
        </w:tabs>
        <w:ind w:left="305" w:firstLine="688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выполнением постановления возложить </w:t>
      </w:r>
      <w:r w:rsidR="00CF7289">
        <w:t xml:space="preserve">                          </w:t>
      </w:r>
      <w:r>
        <w:t xml:space="preserve">на Первого заместителя председателя Правительства Забайкальского края </w:t>
      </w:r>
      <w:proofErr w:type="spellStart"/>
      <w:r>
        <w:t>Емелюкова</w:t>
      </w:r>
      <w:proofErr w:type="spellEnd"/>
      <w:r>
        <w:t xml:space="preserve"> </w:t>
      </w:r>
      <w:r w:rsidR="00CF7289">
        <w:t>А.А.</w:t>
      </w:r>
    </w:p>
    <w:p w:rsidR="001967C4" w:rsidRDefault="001967C4">
      <w:pPr>
        <w:pStyle w:val="a5"/>
        <w:rPr>
          <w:sz w:val="30"/>
        </w:rPr>
      </w:pPr>
    </w:p>
    <w:p w:rsidR="00CF7289" w:rsidRDefault="00CF7289">
      <w:pPr>
        <w:pStyle w:val="a5"/>
        <w:rPr>
          <w:sz w:val="30"/>
        </w:rPr>
      </w:pPr>
    </w:p>
    <w:p w:rsidR="00CF7289" w:rsidRDefault="00CF7289">
      <w:pPr>
        <w:pStyle w:val="a5"/>
        <w:rPr>
          <w:sz w:val="30"/>
        </w:rPr>
      </w:pPr>
    </w:p>
    <w:p w:rsidR="008F0235" w:rsidRDefault="008F0235" w:rsidP="008F0235">
      <w:pPr>
        <w:pStyle w:val="a5"/>
        <w:ind w:firstLine="284"/>
        <w:rPr>
          <w:sz w:val="30"/>
        </w:rPr>
      </w:pPr>
      <w:r>
        <w:rPr>
          <w:sz w:val="30"/>
        </w:rPr>
        <w:t xml:space="preserve">Первый заместитель </w:t>
      </w:r>
    </w:p>
    <w:p w:rsidR="008F0235" w:rsidRDefault="008F0235" w:rsidP="008F0235">
      <w:pPr>
        <w:pStyle w:val="a5"/>
        <w:ind w:firstLine="284"/>
        <w:rPr>
          <w:sz w:val="30"/>
        </w:rPr>
      </w:pPr>
      <w:r>
        <w:rPr>
          <w:sz w:val="30"/>
        </w:rPr>
        <w:t xml:space="preserve">председателя правительства </w:t>
      </w:r>
    </w:p>
    <w:p w:rsidR="008F0235" w:rsidRDefault="008F0235" w:rsidP="008F0235">
      <w:pPr>
        <w:pStyle w:val="a5"/>
        <w:ind w:firstLine="284"/>
        <w:rPr>
          <w:sz w:val="30"/>
        </w:rPr>
      </w:pPr>
      <w:r>
        <w:rPr>
          <w:sz w:val="30"/>
        </w:rPr>
        <w:t xml:space="preserve">Забайкальского края                                                           Б.Б. </w:t>
      </w:r>
      <w:proofErr w:type="spellStart"/>
      <w:r>
        <w:rPr>
          <w:sz w:val="30"/>
        </w:rPr>
        <w:t>Батомункуев</w:t>
      </w:r>
      <w:proofErr w:type="spellEnd"/>
    </w:p>
    <w:p w:rsidR="001967C4" w:rsidRDefault="001967C4" w:rsidP="00B73DD9">
      <w:bookmarkStart w:id="0" w:name="_GoBack"/>
      <w:bookmarkEnd w:id="0"/>
    </w:p>
    <w:sectPr w:rsidR="001967C4" w:rsidSect="008F0235">
      <w:headerReference w:type="default" r:id="rId9"/>
      <w:pgSz w:w="11910" w:h="16840"/>
      <w:pgMar w:top="1134" w:right="567" w:bottom="1134" w:left="1701" w:header="720" w:footer="0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DC4" w:rsidRDefault="00D33DC4">
      <w:r>
        <w:separator/>
      </w:r>
    </w:p>
  </w:endnote>
  <w:endnote w:type="continuationSeparator" w:id="0">
    <w:p w:rsidR="00D33DC4" w:rsidRDefault="00D33D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DC4" w:rsidRDefault="00D33DC4">
      <w:r>
        <w:separator/>
      </w:r>
    </w:p>
  </w:footnote>
  <w:footnote w:type="continuationSeparator" w:id="0">
    <w:p w:rsidR="00D33DC4" w:rsidRDefault="00D33D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DC4" w:rsidRDefault="00D33DC4">
    <w:pPr>
      <w:framePr w:wrap="around" w:vAnchor="text" w:hAnchor="margin" w:xAlign="center" w:y="1"/>
    </w:pPr>
  </w:p>
  <w:p w:rsidR="00D33DC4" w:rsidRDefault="00D33DC4" w:rsidP="00CF728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B0792"/>
    <w:multiLevelType w:val="multilevel"/>
    <w:tmpl w:val="57444AA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russianLow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russianLower"/>
      <w:lvlText w:val="%5)"/>
      <w:lvlJc w:val="left"/>
      <w:pPr>
        <w:ind w:left="3600" w:hanging="360"/>
      </w:pPr>
    </w:lvl>
    <w:lvl w:ilvl="5">
      <w:start w:val="1"/>
      <w:numFmt w:val="lowerRoman"/>
      <w:lvlText w:val="%6)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russianLow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7C4"/>
    <w:rsid w:val="000250CF"/>
    <w:rsid w:val="00062B1B"/>
    <w:rsid w:val="000902DE"/>
    <w:rsid w:val="000A161B"/>
    <w:rsid w:val="000A5D2A"/>
    <w:rsid w:val="000D4130"/>
    <w:rsid w:val="000F5776"/>
    <w:rsid w:val="0014491F"/>
    <w:rsid w:val="001967C4"/>
    <w:rsid w:val="002141FE"/>
    <w:rsid w:val="002D2A68"/>
    <w:rsid w:val="002D43FE"/>
    <w:rsid w:val="002F7623"/>
    <w:rsid w:val="00316660"/>
    <w:rsid w:val="003E0E86"/>
    <w:rsid w:val="004B020D"/>
    <w:rsid w:val="004D24B3"/>
    <w:rsid w:val="00620AEC"/>
    <w:rsid w:val="00660B2C"/>
    <w:rsid w:val="006E4FEC"/>
    <w:rsid w:val="006E6DA2"/>
    <w:rsid w:val="0074097C"/>
    <w:rsid w:val="0074630C"/>
    <w:rsid w:val="00780C3A"/>
    <w:rsid w:val="007A2996"/>
    <w:rsid w:val="007C0A7B"/>
    <w:rsid w:val="007C1AF0"/>
    <w:rsid w:val="00881A0F"/>
    <w:rsid w:val="008B65C7"/>
    <w:rsid w:val="008F0235"/>
    <w:rsid w:val="00971047"/>
    <w:rsid w:val="00986AF7"/>
    <w:rsid w:val="00A10C5D"/>
    <w:rsid w:val="00AD76AA"/>
    <w:rsid w:val="00AE2B4F"/>
    <w:rsid w:val="00B132CF"/>
    <w:rsid w:val="00B25270"/>
    <w:rsid w:val="00B33383"/>
    <w:rsid w:val="00B73DD9"/>
    <w:rsid w:val="00C04C35"/>
    <w:rsid w:val="00C15492"/>
    <w:rsid w:val="00C6149B"/>
    <w:rsid w:val="00C65135"/>
    <w:rsid w:val="00CC0DF1"/>
    <w:rsid w:val="00CF7289"/>
    <w:rsid w:val="00D309B4"/>
    <w:rsid w:val="00D33DC4"/>
    <w:rsid w:val="00D630D5"/>
    <w:rsid w:val="00D67B87"/>
    <w:rsid w:val="00EB0AD4"/>
    <w:rsid w:val="00EB7B0C"/>
    <w:rsid w:val="00F47E08"/>
    <w:rsid w:val="00F509BE"/>
    <w:rsid w:val="00F806C9"/>
    <w:rsid w:val="00FC0661"/>
    <w:rsid w:val="00FE2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A2996"/>
    <w:rPr>
      <w:rFonts w:ascii="Times New Roman" w:hAnsi="Times New Roman"/>
    </w:rPr>
  </w:style>
  <w:style w:type="paragraph" w:styleId="10">
    <w:name w:val="heading 1"/>
    <w:basedOn w:val="a"/>
    <w:link w:val="11"/>
    <w:uiPriority w:val="9"/>
    <w:qFormat/>
    <w:rsid w:val="007A2996"/>
    <w:pPr>
      <w:ind w:left="358"/>
      <w:outlineLvl w:val="0"/>
    </w:pPr>
    <w:rPr>
      <w:b/>
      <w:sz w:val="28"/>
    </w:rPr>
  </w:style>
  <w:style w:type="paragraph" w:styleId="2">
    <w:name w:val="heading 2"/>
    <w:next w:val="a"/>
    <w:link w:val="20"/>
    <w:uiPriority w:val="9"/>
    <w:qFormat/>
    <w:rsid w:val="007A2996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7A2996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7A2996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7A2996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A2996"/>
    <w:rPr>
      <w:rFonts w:ascii="Times New Roman" w:hAnsi="Times New Roman"/>
    </w:rPr>
  </w:style>
  <w:style w:type="paragraph" w:styleId="21">
    <w:name w:val="toc 2"/>
    <w:next w:val="a"/>
    <w:link w:val="22"/>
    <w:uiPriority w:val="39"/>
    <w:rsid w:val="007A2996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7A2996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7A2996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7A2996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7A2996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7A299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7A2996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7A2996"/>
    <w:rPr>
      <w:rFonts w:ascii="XO Thames" w:hAnsi="XO Thames"/>
      <w:sz w:val="28"/>
    </w:rPr>
  </w:style>
  <w:style w:type="paragraph" w:customStyle="1" w:styleId="12">
    <w:name w:val="Основной шрифт абзаца1"/>
    <w:rsid w:val="007A2996"/>
  </w:style>
  <w:style w:type="paragraph" w:customStyle="1" w:styleId="Endnote">
    <w:name w:val="Endnote"/>
    <w:link w:val="Endnote0"/>
    <w:rsid w:val="007A2996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7A2996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7A2996"/>
    <w:rPr>
      <w:rFonts w:ascii="XO Thames" w:hAnsi="XO Thames"/>
      <w:b/>
      <w:sz w:val="26"/>
    </w:rPr>
  </w:style>
  <w:style w:type="paragraph" w:styleId="a3">
    <w:name w:val="Balloon Text"/>
    <w:basedOn w:val="a"/>
    <w:link w:val="a4"/>
    <w:rsid w:val="007A2996"/>
    <w:rPr>
      <w:rFonts w:ascii="Segoe UI" w:hAnsi="Segoe UI"/>
      <w:sz w:val="18"/>
    </w:rPr>
  </w:style>
  <w:style w:type="character" w:customStyle="1" w:styleId="a4">
    <w:name w:val="Текст выноски Знак"/>
    <w:basedOn w:val="1"/>
    <w:link w:val="a3"/>
    <w:rsid w:val="007A2996"/>
    <w:rPr>
      <w:rFonts w:ascii="Segoe UI" w:hAnsi="Segoe UI"/>
      <w:sz w:val="18"/>
    </w:rPr>
  </w:style>
  <w:style w:type="paragraph" w:styleId="a5">
    <w:name w:val="Body Text"/>
    <w:basedOn w:val="a"/>
    <w:link w:val="a6"/>
    <w:rsid w:val="007A2996"/>
    <w:rPr>
      <w:sz w:val="28"/>
    </w:rPr>
  </w:style>
  <w:style w:type="character" w:customStyle="1" w:styleId="a6">
    <w:name w:val="Основной текст Знак"/>
    <w:basedOn w:val="1"/>
    <w:link w:val="a5"/>
    <w:rsid w:val="007A2996"/>
    <w:rPr>
      <w:rFonts w:ascii="Times New Roman" w:hAnsi="Times New Roman"/>
      <w:sz w:val="28"/>
    </w:rPr>
  </w:style>
  <w:style w:type="paragraph" w:styleId="a7">
    <w:name w:val="footer"/>
    <w:basedOn w:val="a"/>
    <w:link w:val="a8"/>
    <w:rsid w:val="007A299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1"/>
    <w:link w:val="a7"/>
    <w:rsid w:val="007A2996"/>
    <w:rPr>
      <w:rFonts w:ascii="Times New Roman" w:hAnsi="Times New Roman"/>
    </w:rPr>
  </w:style>
  <w:style w:type="paragraph" w:styleId="31">
    <w:name w:val="toc 3"/>
    <w:next w:val="a"/>
    <w:link w:val="32"/>
    <w:uiPriority w:val="39"/>
    <w:rsid w:val="007A2996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7A2996"/>
    <w:rPr>
      <w:rFonts w:ascii="XO Thames" w:hAnsi="XO Thames"/>
      <w:sz w:val="28"/>
    </w:rPr>
  </w:style>
  <w:style w:type="paragraph" w:styleId="a9">
    <w:name w:val="header"/>
    <w:basedOn w:val="a"/>
    <w:link w:val="aa"/>
    <w:rsid w:val="007A299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1"/>
    <w:link w:val="a9"/>
    <w:rsid w:val="007A2996"/>
    <w:rPr>
      <w:rFonts w:ascii="Times New Roman" w:hAnsi="Times New Roman"/>
    </w:rPr>
  </w:style>
  <w:style w:type="character" w:customStyle="1" w:styleId="50">
    <w:name w:val="Заголовок 5 Знак"/>
    <w:link w:val="5"/>
    <w:rsid w:val="007A2996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7A2996"/>
    <w:rPr>
      <w:rFonts w:ascii="Times New Roman" w:hAnsi="Times New Roman"/>
      <w:b/>
      <w:sz w:val="28"/>
    </w:rPr>
  </w:style>
  <w:style w:type="paragraph" w:customStyle="1" w:styleId="13">
    <w:name w:val="Гиперссылка1"/>
    <w:basedOn w:val="12"/>
    <w:link w:val="ab"/>
    <w:rsid w:val="007A2996"/>
    <w:rPr>
      <w:color w:val="0000FF" w:themeColor="hyperlink"/>
      <w:u w:val="single"/>
    </w:rPr>
  </w:style>
  <w:style w:type="character" w:styleId="ab">
    <w:name w:val="Hyperlink"/>
    <w:basedOn w:val="a0"/>
    <w:link w:val="13"/>
    <w:rsid w:val="007A2996"/>
    <w:rPr>
      <w:color w:val="0000FF" w:themeColor="hyperlink"/>
      <w:u w:val="single"/>
    </w:rPr>
  </w:style>
  <w:style w:type="paragraph" w:customStyle="1" w:styleId="Footnote">
    <w:name w:val="Footnote"/>
    <w:link w:val="Footnote0"/>
    <w:rsid w:val="007A2996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7A2996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7A2996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7A299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7A2996"/>
    <w:pPr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7A2996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7A2996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7A2996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7A2996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7A2996"/>
    <w:rPr>
      <w:rFonts w:ascii="XO Thames" w:hAnsi="XO Thames"/>
      <w:sz w:val="28"/>
    </w:rPr>
  </w:style>
  <w:style w:type="paragraph" w:styleId="ac">
    <w:name w:val="List Paragraph"/>
    <w:basedOn w:val="a"/>
    <w:link w:val="ad"/>
    <w:rsid w:val="007A2996"/>
    <w:pPr>
      <w:ind w:left="305" w:right="125" w:firstLine="709"/>
      <w:jc w:val="both"/>
    </w:pPr>
  </w:style>
  <w:style w:type="character" w:customStyle="1" w:styleId="ad">
    <w:name w:val="Абзац списка Знак"/>
    <w:basedOn w:val="1"/>
    <w:link w:val="ac"/>
    <w:rsid w:val="007A2996"/>
    <w:rPr>
      <w:rFonts w:ascii="Times New Roman" w:hAnsi="Times New Roman"/>
    </w:rPr>
  </w:style>
  <w:style w:type="paragraph" w:customStyle="1" w:styleId="TableParagraph">
    <w:name w:val="Table Paragraph"/>
    <w:basedOn w:val="a"/>
    <w:link w:val="TableParagraph0"/>
    <w:rsid w:val="007A2996"/>
    <w:pPr>
      <w:ind w:left="74"/>
    </w:pPr>
  </w:style>
  <w:style w:type="character" w:customStyle="1" w:styleId="TableParagraph0">
    <w:name w:val="Table Paragraph"/>
    <w:basedOn w:val="1"/>
    <w:link w:val="TableParagraph"/>
    <w:rsid w:val="007A2996"/>
    <w:rPr>
      <w:rFonts w:ascii="Times New Roman" w:hAnsi="Times New Roman"/>
    </w:rPr>
  </w:style>
  <w:style w:type="paragraph" w:styleId="51">
    <w:name w:val="toc 5"/>
    <w:next w:val="a"/>
    <w:link w:val="52"/>
    <w:uiPriority w:val="39"/>
    <w:rsid w:val="007A2996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7A2996"/>
    <w:rPr>
      <w:rFonts w:ascii="XO Thames" w:hAnsi="XO Thames"/>
      <w:sz w:val="28"/>
    </w:rPr>
  </w:style>
  <w:style w:type="paragraph" w:styleId="ae">
    <w:name w:val="Subtitle"/>
    <w:next w:val="a"/>
    <w:link w:val="af"/>
    <w:uiPriority w:val="11"/>
    <w:qFormat/>
    <w:rsid w:val="007A2996"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sid w:val="007A2996"/>
    <w:rPr>
      <w:rFonts w:ascii="XO Thames" w:hAnsi="XO Thames"/>
      <w:i/>
      <w:sz w:val="24"/>
    </w:rPr>
  </w:style>
  <w:style w:type="paragraph" w:styleId="af0">
    <w:name w:val="Title"/>
    <w:basedOn w:val="a"/>
    <w:link w:val="af1"/>
    <w:uiPriority w:val="10"/>
    <w:qFormat/>
    <w:rsid w:val="007A2996"/>
    <w:pPr>
      <w:ind w:left="183"/>
      <w:jc w:val="center"/>
    </w:pPr>
    <w:rPr>
      <w:sz w:val="35"/>
    </w:rPr>
  </w:style>
  <w:style w:type="character" w:customStyle="1" w:styleId="af1">
    <w:name w:val="Название Знак"/>
    <w:basedOn w:val="1"/>
    <w:link w:val="af0"/>
    <w:rsid w:val="007A2996"/>
    <w:rPr>
      <w:rFonts w:ascii="Times New Roman" w:hAnsi="Times New Roman"/>
      <w:sz w:val="35"/>
    </w:rPr>
  </w:style>
  <w:style w:type="character" w:customStyle="1" w:styleId="40">
    <w:name w:val="Заголовок 4 Знак"/>
    <w:link w:val="4"/>
    <w:rsid w:val="007A2996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7A2996"/>
    <w:rPr>
      <w:rFonts w:ascii="XO Thames" w:hAnsi="XO Thames"/>
      <w:b/>
      <w:sz w:val="28"/>
    </w:rPr>
  </w:style>
  <w:style w:type="table" w:customStyle="1" w:styleId="TableNormal">
    <w:name w:val="Table Normal"/>
    <w:rsid w:val="007A299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A2996"/>
    <w:rPr>
      <w:rFonts w:ascii="Times New Roman" w:hAnsi="Times New Roman"/>
    </w:rPr>
  </w:style>
  <w:style w:type="paragraph" w:styleId="10">
    <w:name w:val="heading 1"/>
    <w:basedOn w:val="a"/>
    <w:link w:val="11"/>
    <w:uiPriority w:val="9"/>
    <w:qFormat/>
    <w:rsid w:val="007A2996"/>
    <w:pPr>
      <w:ind w:left="358"/>
      <w:outlineLvl w:val="0"/>
    </w:pPr>
    <w:rPr>
      <w:b/>
      <w:sz w:val="28"/>
    </w:rPr>
  </w:style>
  <w:style w:type="paragraph" w:styleId="2">
    <w:name w:val="heading 2"/>
    <w:next w:val="a"/>
    <w:link w:val="20"/>
    <w:uiPriority w:val="9"/>
    <w:qFormat/>
    <w:rsid w:val="007A2996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7A2996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7A2996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7A2996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A2996"/>
    <w:rPr>
      <w:rFonts w:ascii="Times New Roman" w:hAnsi="Times New Roman"/>
    </w:rPr>
  </w:style>
  <w:style w:type="paragraph" w:styleId="21">
    <w:name w:val="toc 2"/>
    <w:next w:val="a"/>
    <w:link w:val="22"/>
    <w:uiPriority w:val="39"/>
    <w:rsid w:val="007A2996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7A2996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7A2996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7A2996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7A2996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7A299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7A2996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7A2996"/>
    <w:rPr>
      <w:rFonts w:ascii="XO Thames" w:hAnsi="XO Thames"/>
      <w:sz w:val="28"/>
    </w:rPr>
  </w:style>
  <w:style w:type="paragraph" w:customStyle="1" w:styleId="12">
    <w:name w:val="Основной шрифт абзаца1"/>
    <w:rsid w:val="007A2996"/>
  </w:style>
  <w:style w:type="paragraph" w:customStyle="1" w:styleId="Endnote">
    <w:name w:val="Endnote"/>
    <w:link w:val="Endnote0"/>
    <w:rsid w:val="007A2996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7A2996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7A2996"/>
    <w:rPr>
      <w:rFonts w:ascii="XO Thames" w:hAnsi="XO Thames"/>
      <w:b/>
      <w:sz w:val="26"/>
    </w:rPr>
  </w:style>
  <w:style w:type="paragraph" w:styleId="a3">
    <w:name w:val="Balloon Text"/>
    <w:basedOn w:val="a"/>
    <w:link w:val="a4"/>
    <w:rsid w:val="007A2996"/>
    <w:rPr>
      <w:rFonts w:ascii="Segoe UI" w:hAnsi="Segoe UI"/>
      <w:sz w:val="18"/>
    </w:rPr>
  </w:style>
  <w:style w:type="character" w:customStyle="1" w:styleId="a4">
    <w:name w:val="Текст выноски Знак"/>
    <w:basedOn w:val="1"/>
    <w:link w:val="a3"/>
    <w:rsid w:val="007A2996"/>
    <w:rPr>
      <w:rFonts w:ascii="Segoe UI" w:hAnsi="Segoe UI"/>
      <w:sz w:val="18"/>
    </w:rPr>
  </w:style>
  <w:style w:type="paragraph" w:styleId="a5">
    <w:name w:val="Body Text"/>
    <w:basedOn w:val="a"/>
    <w:link w:val="a6"/>
    <w:rsid w:val="007A2996"/>
    <w:rPr>
      <w:sz w:val="28"/>
    </w:rPr>
  </w:style>
  <w:style w:type="character" w:customStyle="1" w:styleId="a6">
    <w:name w:val="Основной текст Знак"/>
    <w:basedOn w:val="1"/>
    <w:link w:val="a5"/>
    <w:rsid w:val="007A2996"/>
    <w:rPr>
      <w:rFonts w:ascii="Times New Roman" w:hAnsi="Times New Roman"/>
      <w:sz w:val="28"/>
    </w:rPr>
  </w:style>
  <w:style w:type="paragraph" w:styleId="a7">
    <w:name w:val="footer"/>
    <w:basedOn w:val="a"/>
    <w:link w:val="a8"/>
    <w:rsid w:val="007A299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1"/>
    <w:link w:val="a7"/>
    <w:rsid w:val="007A2996"/>
    <w:rPr>
      <w:rFonts w:ascii="Times New Roman" w:hAnsi="Times New Roman"/>
    </w:rPr>
  </w:style>
  <w:style w:type="paragraph" w:styleId="31">
    <w:name w:val="toc 3"/>
    <w:next w:val="a"/>
    <w:link w:val="32"/>
    <w:uiPriority w:val="39"/>
    <w:rsid w:val="007A2996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7A2996"/>
    <w:rPr>
      <w:rFonts w:ascii="XO Thames" w:hAnsi="XO Thames"/>
      <w:sz w:val="28"/>
    </w:rPr>
  </w:style>
  <w:style w:type="paragraph" w:styleId="a9">
    <w:name w:val="header"/>
    <w:basedOn w:val="a"/>
    <w:link w:val="aa"/>
    <w:rsid w:val="007A299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1"/>
    <w:link w:val="a9"/>
    <w:rsid w:val="007A2996"/>
    <w:rPr>
      <w:rFonts w:ascii="Times New Roman" w:hAnsi="Times New Roman"/>
    </w:rPr>
  </w:style>
  <w:style w:type="character" w:customStyle="1" w:styleId="50">
    <w:name w:val="Заголовок 5 Знак"/>
    <w:link w:val="5"/>
    <w:rsid w:val="007A2996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7A2996"/>
    <w:rPr>
      <w:rFonts w:ascii="Times New Roman" w:hAnsi="Times New Roman"/>
      <w:b/>
      <w:sz w:val="28"/>
    </w:rPr>
  </w:style>
  <w:style w:type="paragraph" w:customStyle="1" w:styleId="13">
    <w:name w:val="Гиперссылка1"/>
    <w:basedOn w:val="12"/>
    <w:link w:val="ab"/>
    <w:rsid w:val="007A2996"/>
    <w:rPr>
      <w:color w:val="0000FF" w:themeColor="hyperlink"/>
      <w:u w:val="single"/>
    </w:rPr>
  </w:style>
  <w:style w:type="character" w:styleId="ab">
    <w:name w:val="Hyperlink"/>
    <w:basedOn w:val="a0"/>
    <w:link w:val="13"/>
    <w:rsid w:val="007A2996"/>
    <w:rPr>
      <w:color w:val="0000FF" w:themeColor="hyperlink"/>
      <w:u w:val="single"/>
    </w:rPr>
  </w:style>
  <w:style w:type="paragraph" w:customStyle="1" w:styleId="Footnote">
    <w:name w:val="Footnote"/>
    <w:link w:val="Footnote0"/>
    <w:rsid w:val="007A2996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7A2996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7A2996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7A299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7A2996"/>
    <w:pPr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7A2996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7A2996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7A2996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7A2996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7A2996"/>
    <w:rPr>
      <w:rFonts w:ascii="XO Thames" w:hAnsi="XO Thames"/>
      <w:sz w:val="28"/>
    </w:rPr>
  </w:style>
  <w:style w:type="paragraph" w:styleId="ac">
    <w:name w:val="List Paragraph"/>
    <w:basedOn w:val="a"/>
    <w:link w:val="ad"/>
    <w:rsid w:val="007A2996"/>
    <w:pPr>
      <w:ind w:left="305" w:right="125" w:firstLine="709"/>
      <w:jc w:val="both"/>
    </w:pPr>
  </w:style>
  <w:style w:type="character" w:customStyle="1" w:styleId="ad">
    <w:name w:val="Абзац списка Знак"/>
    <w:basedOn w:val="1"/>
    <w:link w:val="ac"/>
    <w:rsid w:val="007A2996"/>
    <w:rPr>
      <w:rFonts w:ascii="Times New Roman" w:hAnsi="Times New Roman"/>
    </w:rPr>
  </w:style>
  <w:style w:type="paragraph" w:customStyle="1" w:styleId="TableParagraph">
    <w:name w:val="Table Paragraph"/>
    <w:basedOn w:val="a"/>
    <w:link w:val="TableParagraph0"/>
    <w:rsid w:val="007A2996"/>
    <w:pPr>
      <w:ind w:left="74"/>
    </w:pPr>
  </w:style>
  <w:style w:type="character" w:customStyle="1" w:styleId="TableParagraph0">
    <w:name w:val="Table Paragraph"/>
    <w:basedOn w:val="1"/>
    <w:link w:val="TableParagraph"/>
    <w:rsid w:val="007A2996"/>
    <w:rPr>
      <w:rFonts w:ascii="Times New Roman" w:hAnsi="Times New Roman"/>
    </w:rPr>
  </w:style>
  <w:style w:type="paragraph" w:styleId="51">
    <w:name w:val="toc 5"/>
    <w:next w:val="a"/>
    <w:link w:val="52"/>
    <w:uiPriority w:val="39"/>
    <w:rsid w:val="007A2996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7A2996"/>
    <w:rPr>
      <w:rFonts w:ascii="XO Thames" w:hAnsi="XO Thames"/>
      <w:sz w:val="28"/>
    </w:rPr>
  </w:style>
  <w:style w:type="paragraph" w:styleId="ae">
    <w:name w:val="Subtitle"/>
    <w:next w:val="a"/>
    <w:link w:val="af"/>
    <w:uiPriority w:val="11"/>
    <w:qFormat/>
    <w:rsid w:val="007A2996"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sid w:val="007A2996"/>
    <w:rPr>
      <w:rFonts w:ascii="XO Thames" w:hAnsi="XO Thames"/>
      <w:i/>
      <w:sz w:val="24"/>
    </w:rPr>
  </w:style>
  <w:style w:type="paragraph" w:styleId="af0">
    <w:name w:val="Title"/>
    <w:basedOn w:val="a"/>
    <w:link w:val="af1"/>
    <w:uiPriority w:val="10"/>
    <w:qFormat/>
    <w:rsid w:val="007A2996"/>
    <w:pPr>
      <w:ind w:left="183"/>
      <w:jc w:val="center"/>
    </w:pPr>
    <w:rPr>
      <w:sz w:val="35"/>
    </w:rPr>
  </w:style>
  <w:style w:type="character" w:customStyle="1" w:styleId="af1">
    <w:name w:val="Название Знак"/>
    <w:basedOn w:val="1"/>
    <w:link w:val="af0"/>
    <w:rsid w:val="007A2996"/>
    <w:rPr>
      <w:rFonts w:ascii="Times New Roman" w:hAnsi="Times New Roman"/>
      <w:sz w:val="35"/>
    </w:rPr>
  </w:style>
  <w:style w:type="character" w:customStyle="1" w:styleId="40">
    <w:name w:val="Заголовок 4 Знак"/>
    <w:link w:val="4"/>
    <w:rsid w:val="007A2996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7A2996"/>
    <w:rPr>
      <w:rFonts w:ascii="XO Thames" w:hAnsi="XO Thames"/>
      <w:b/>
      <w:sz w:val="28"/>
    </w:rPr>
  </w:style>
  <w:style w:type="table" w:customStyle="1" w:styleId="TableNormal">
    <w:name w:val="Table Normal"/>
    <w:rsid w:val="007A299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86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Евгения Ю. Шиховцева</dc:creator>
  <cp:lastModifiedBy>Станислав Н. Левин</cp:lastModifiedBy>
  <cp:revision>10</cp:revision>
  <cp:lastPrinted>2026-09-03T00:18:00Z</cp:lastPrinted>
  <dcterms:created xsi:type="dcterms:W3CDTF">2024-01-26T07:46:00Z</dcterms:created>
  <dcterms:modified xsi:type="dcterms:W3CDTF">2026-09-03T01:47:00Z</dcterms:modified>
</cp:coreProperties>
</file>