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4"/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  <w:r>
        <w:rPr>
          <w:rFonts w:ascii="TimesNewRoman" w:eastAsia="TimesNewRoman" w:hAnsi="TimesNewRoman" w:cs="TimesNewRoman"/>
          <w:noProof/>
          <w:lang w:eastAsia="ru-RU" w:bidi="ar-SA"/>
        </w:rPr>
        <mc:AlternateContent>
          <mc:Choice Requires="wpg">
            <w:drawing>
              <wp:inline distT="0" distB="0" distL="0" distR="0" wp14:anchorId="43DB6FE0" wp14:editId="545FBB97">
                <wp:extent cx="754380" cy="822960"/>
                <wp:effectExtent l="0" t="0" r="0" b="0"/>
                <wp:docPr id="1" name="_x0000_s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754379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40pt;height:64.8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bookmarkEnd w:id="0"/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  <w:r>
        <w:rPr>
          <w:rFonts w:ascii="TimesNewRoman" w:eastAsia="TimesNewRoman" w:hAnsi="TimesNewRoman" w:cs="TimesNewRoman"/>
          <w:b/>
          <w:bCs/>
          <w:spacing w:val="-10"/>
          <w:sz w:val="33"/>
          <w:szCs w:val="33"/>
        </w:rPr>
        <w:t>ПРАВИТЕЛЬСТВО ЗАБАЙКАЛЬСКОГО КРАЯ</w: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pacing w:val="-10"/>
        </w:rPr>
      </w:pPr>
      <w:r>
        <w:rPr>
          <w:rFonts w:ascii="TimesNewRoman" w:eastAsia="TimesNewRoman" w:hAnsi="TimesNewRoman" w:cs="TimesNewRoman"/>
          <w:spacing w:val="-10"/>
          <w:sz w:val="35"/>
          <w:szCs w:val="35"/>
        </w:rPr>
        <w:t>ПОСТАНОВЛЕНИЕ</w:t>
      </w:r>
    </w:p>
    <w:p w:rsidR="00BD62BA" w:rsidRDefault="00EC0C31" w:rsidP="00BD62BA">
      <w:pPr>
        <w:shd w:val="clear" w:color="auto" w:fill="FFFFFF"/>
        <w:jc w:val="center"/>
        <w:rPr>
          <w:rFonts w:ascii="TimesNewRoman" w:eastAsia="TimesNewRoman" w:hAnsi="TimesNewRoman" w:cs="TimesNewRoman"/>
          <w:spacing w:val="-5"/>
          <w:sz w:val="35"/>
          <w:szCs w:val="35"/>
        </w:rPr>
      </w:pPr>
      <w:r>
        <w:rPr>
          <w:rFonts w:ascii="TimesNewRoman" w:eastAsia="TimesNewRoman" w:hAnsi="TimesNewRoman" w:cs="TimesNewRoman"/>
          <w:spacing w:val="-5"/>
          <w:sz w:val="35"/>
          <w:szCs w:val="35"/>
        </w:rPr>
        <w:t>г. Чита</w:t>
      </w:r>
    </w:p>
    <w:p w:rsidR="00BD62BA" w:rsidRDefault="00BD62BA" w:rsidP="00BD62BA">
      <w:pPr>
        <w:shd w:val="clear" w:color="auto" w:fill="FFFFFF"/>
        <w:jc w:val="center"/>
        <w:rPr>
          <w:rFonts w:ascii="TimesNewRoman" w:eastAsia="TimesNewRoman" w:hAnsi="TimesNewRoman" w:cs="TimesNewRoman"/>
          <w:spacing w:val="-5"/>
          <w:sz w:val="35"/>
          <w:szCs w:val="35"/>
        </w:rPr>
      </w:pPr>
    </w:p>
    <w:p w:rsidR="00A265F7" w:rsidRPr="00195D61" w:rsidRDefault="00C4185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  <w:r w:rsidRPr="00195D61">
        <w:rPr>
          <w:rFonts w:ascii="Times New Roman" w:hAnsi="Times New Roman" w:cs="Times New Roman"/>
          <w:b/>
          <w:bCs/>
          <w:color w:val="auto"/>
        </w:rPr>
        <w:t xml:space="preserve">Об определении уполномоченных органов в Забайкальском крае </w:t>
      </w:r>
      <w:r w:rsidR="00195D61" w:rsidRPr="00195D61">
        <w:rPr>
          <w:rFonts w:ascii="Times New Roman" w:hAnsi="Times New Roman" w:cs="Times New Roman"/>
          <w:b/>
        </w:rPr>
        <w:t>в целях обеспечения реализации мероприятий по приспос</w:t>
      </w:r>
      <w:r w:rsidR="001C7F3C">
        <w:rPr>
          <w:rFonts w:ascii="Times New Roman" w:hAnsi="Times New Roman" w:cs="Times New Roman"/>
          <w:b/>
        </w:rPr>
        <w:t>облению жилых помещений инвалидов</w:t>
      </w:r>
      <w:bookmarkStart w:id="1" w:name="_GoBack"/>
      <w:bookmarkEnd w:id="1"/>
      <w:r w:rsidR="00195D61" w:rsidRPr="00195D61">
        <w:rPr>
          <w:rFonts w:ascii="Times New Roman" w:hAnsi="Times New Roman" w:cs="Times New Roman"/>
          <w:b/>
        </w:rPr>
        <w:t xml:space="preserve"> и (или) общего имущества в многоквартирн</w:t>
      </w:r>
      <w:r w:rsidR="00E807E6">
        <w:rPr>
          <w:rFonts w:ascii="Times New Roman" w:hAnsi="Times New Roman" w:cs="Times New Roman"/>
          <w:b/>
        </w:rPr>
        <w:t>ых</w:t>
      </w:r>
      <w:r w:rsidR="00195D61" w:rsidRPr="00195D61">
        <w:rPr>
          <w:rFonts w:ascii="Times New Roman" w:hAnsi="Times New Roman" w:cs="Times New Roman"/>
          <w:b/>
        </w:rPr>
        <w:t xml:space="preserve"> дом</w:t>
      </w:r>
      <w:r w:rsidR="00E807E6">
        <w:rPr>
          <w:rFonts w:ascii="Times New Roman" w:hAnsi="Times New Roman" w:cs="Times New Roman"/>
          <w:b/>
        </w:rPr>
        <w:t>ах</w:t>
      </w:r>
      <w:r w:rsidR="00195D61" w:rsidRPr="00195D61">
        <w:rPr>
          <w:rFonts w:ascii="Times New Roman" w:hAnsi="Times New Roman" w:cs="Times New Roman"/>
          <w:b/>
        </w:rPr>
        <w:t>, в которых проживают инвалиды, придомовых территорий и общественных пространств с учетом потребностей инвалидов и обеспечения условий их доступности для инвалидов</w:t>
      </w:r>
      <w:r w:rsidR="00EC0C31" w:rsidRPr="00195D61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195D61" w:rsidRPr="00195D61" w:rsidRDefault="00195D6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</w:p>
    <w:p w:rsidR="00A265F7" w:rsidRDefault="00C41858" w:rsidP="00867D7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В соответствии с </w:t>
      </w:r>
      <w:r w:rsidR="00C762D9">
        <w:rPr>
          <w:rFonts w:ascii="Times New Roman" w:eastAsia="Times New Roman" w:hAnsi="Times New Roman" w:cs="Times New Roman"/>
        </w:rPr>
        <w:t>Федеральным</w:t>
      </w:r>
      <w:r w:rsidR="00C762D9" w:rsidRPr="00C762D9">
        <w:rPr>
          <w:rFonts w:ascii="Times New Roman" w:eastAsia="Times New Roman" w:hAnsi="Times New Roman" w:cs="Times New Roman"/>
        </w:rPr>
        <w:t xml:space="preserve"> закон</w:t>
      </w:r>
      <w:r w:rsidR="00C762D9">
        <w:rPr>
          <w:rFonts w:ascii="Times New Roman" w:eastAsia="Times New Roman" w:hAnsi="Times New Roman" w:cs="Times New Roman"/>
        </w:rPr>
        <w:t>ом</w:t>
      </w:r>
      <w:r w:rsidR="00C762D9" w:rsidRPr="00C762D9">
        <w:rPr>
          <w:rFonts w:ascii="Times New Roman" w:eastAsia="Times New Roman" w:hAnsi="Times New Roman" w:cs="Times New Roman"/>
        </w:rPr>
        <w:t xml:space="preserve"> от </w:t>
      </w:r>
      <w:r w:rsidR="00C762D9">
        <w:rPr>
          <w:rFonts w:ascii="Times New Roman" w:eastAsia="Times New Roman" w:hAnsi="Times New Roman" w:cs="Times New Roman"/>
        </w:rPr>
        <w:t xml:space="preserve">24 ноября </w:t>
      </w:r>
      <w:r w:rsidR="00C762D9" w:rsidRPr="00C762D9">
        <w:rPr>
          <w:rFonts w:ascii="Times New Roman" w:eastAsia="Times New Roman" w:hAnsi="Times New Roman" w:cs="Times New Roman"/>
        </w:rPr>
        <w:t>1995</w:t>
      </w:r>
      <w:r w:rsidR="00C762D9">
        <w:rPr>
          <w:rFonts w:ascii="Times New Roman" w:eastAsia="Times New Roman" w:hAnsi="Times New Roman" w:cs="Times New Roman"/>
        </w:rPr>
        <w:t xml:space="preserve"> года</w:t>
      </w:r>
      <w:r w:rsidR="00C762D9" w:rsidRPr="00C762D9">
        <w:rPr>
          <w:rFonts w:ascii="Times New Roman" w:eastAsia="Times New Roman" w:hAnsi="Times New Roman" w:cs="Times New Roman"/>
        </w:rPr>
        <w:t xml:space="preserve"> </w:t>
      </w:r>
      <w:r w:rsidR="00266FBD">
        <w:rPr>
          <w:rFonts w:ascii="Times New Roman" w:eastAsia="Times New Roman" w:hAnsi="Times New Roman" w:cs="Times New Roman"/>
        </w:rPr>
        <w:br/>
      </w:r>
      <w:r w:rsidR="00C762D9">
        <w:rPr>
          <w:rFonts w:ascii="Times New Roman" w:eastAsia="Times New Roman" w:hAnsi="Times New Roman" w:cs="Times New Roman"/>
        </w:rPr>
        <w:t>№</w:t>
      </w:r>
      <w:r w:rsidR="00C762D9" w:rsidRPr="00C762D9">
        <w:rPr>
          <w:rFonts w:ascii="Times New Roman" w:eastAsia="Times New Roman" w:hAnsi="Times New Roman" w:cs="Times New Roman"/>
        </w:rPr>
        <w:t xml:space="preserve"> 181-ФЗ </w:t>
      </w:r>
      <w:r w:rsidR="00C762D9">
        <w:rPr>
          <w:rFonts w:ascii="Times New Roman" w:eastAsia="Times New Roman" w:hAnsi="Times New Roman" w:cs="Times New Roman"/>
        </w:rPr>
        <w:t>«</w:t>
      </w:r>
      <w:r w:rsidR="00C762D9" w:rsidRPr="00C762D9">
        <w:rPr>
          <w:rFonts w:ascii="Times New Roman" w:eastAsia="Times New Roman" w:hAnsi="Times New Roman" w:cs="Times New Roman"/>
        </w:rPr>
        <w:t>О социальной защите инвалидов в Российской Федерации</w:t>
      </w:r>
      <w:r w:rsidR="00C762D9">
        <w:rPr>
          <w:rFonts w:ascii="Times New Roman" w:eastAsia="Times New Roman" w:hAnsi="Times New Roman" w:cs="Times New Roman"/>
        </w:rPr>
        <w:t>»,</w:t>
      </w:r>
      <w:r w:rsidR="00C762D9" w:rsidRPr="00C762D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постановлением Правительства Российской Федерации от 9 июля 2016 года № 649 «О мерах по приспособлению жилых помещений и общего имущества в многоквартирном доме с учетом потребностей инвалидов»</w:t>
      </w:r>
      <w:r w:rsidR="00C762D9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821B3A" w:rsidRPr="00821B3A">
        <w:rPr>
          <w:rFonts w:ascii="Times New Roman" w:hAnsi="Times New Roman" w:cs="Times New Roman"/>
        </w:rPr>
        <w:t>в целях обеспечения реализации мероприятий по приспособлению жилых помещений для инвалидов</w:t>
      </w:r>
      <w:r w:rsidR="007B7198">
        <w:rPr>
          <w:rFonts w:ascii="Times New Roman" w:hAnsi="Times New Roman" w:cs="Times New Roman"/>
        </w:rPr>
        <w:t xml:space="preserve"> </w:t>
      </w:r>
      <w:r w:rsidR="007B7198" w:rsidRPr="007B7198">
        <w:rPr>
          <w:rFonts w:ascii="Times New Roman" w:hAnsi="Times New Roman" w:cs="Times New Roman"/>
        </w:rPr>
        <w:t>и (или) общего имущества в</w:t>
      </w:r>
      <w:proofErr w:type="gramEnd"/>
      <w:r w:rsidR="007B7198" w:rsidRPr="007B7198">
        <w:rPr>
          <w:rFonts w:ascii="Times New Roman" w:hAnsi="Times New Roman" w:cs="Times New Roman"/>
        </w:rPr>
        <w:t xml:space="preserve"> </w:t>
      </w:r>
      <w:proofErr w:type="gramStart"/>
      <w:r w:rsidR="007B7198" w:rsidRPr="007B7198">
        <w:rPr>
          <w:rFonts w:ascii="Times New Roman" w:hAnsi="Times New Roman" w:cs="Times New Roman"/>
        </w:rPr>
        <w:t>многоквартирных домах, в которых проживают инвалиды, придомовых территорий и общественных пространств с учетом потребностей инвалидов</w:t>
      </w:r>
      <w:r w:rsidR="00266FBD">
        <w:rPr>
          <w:rFonts w:ascii="Times New Roman" w:hAnsi="Times New Roman" w:cs="Times New Roman"/>
        </w:rPr>
        <w:t xml:space="preserve"> и обеспечения их доступности для инвалидов,</w:t>
      </w:r>
      <w:r w:rsidR="007B7198" w:rsidRPr="007B7198">
        <w:rPr>
          <w:rFonts w:ascii="Times New Roman" w:hAnsi="Times New Roman" w:cs="Times New Roman"/>
        </w:rPr>
        <w:t xml:space="preserve"> </w:t>
      </w:r>
      <w:r w:rsidR="00821B3A" w:rsidRPr="00821B3A">
        <w:rPr>
          <w:rFonts w:ascii="Times New Roman" w:hAnsi="Times New Roman" w:cs="Times New Roman"/>
        </w:rPr>
        <w:t>повышения эффективности взаимодействия исполнительных органов государственной власти Забайкальского края,</w:t>
      </w:r>
      <w:r w:rsidR="00821B3A">
        <w:t xml:space="preserve"> </w:t>
      </w:r>
      <w:r w:rsidR="00EC0C31">
        <w:rPr>
          <w:rFonts w:ascii="Times New Roman" w:eastAsia="Times New Roman" w:hAnsi="Times New Roman" w:cs="Times New Roman"/>
        </w:rPr>
        <w:t>Правительство Забайкальского края</w:t>
      </w:r>
      <w:r w:rsidR="00EC0C31">
        <w:rPr>
          <w:rFonts w:ascii="Times New Roman" w:eastAsia="Times New Roman" w:hAnsi="Times New Roman" w:cs="Times New Roman"/>
          <w:b/>
          <w:bCs/>
          <w:spacing w:val="20"/>
        </w:rPr>
        <w:t xml:space="preserve"> постановляет</w:t>
      </w:r>
      <w:r w:rsidR="00EC0C31">
        <w:rPr>
          <w:rFonts w:ascii="Times New Roman" w:eastAsia="Times New Roman" w:hAnsi="Times New Roman" w:cs="Times New Roman"/>
          <w:spacing w:val="20"/>
        </w:rPr>
        <w:t>:</w:t>
      </w:r>
      <w:proofErr w:type="gramEnd"/>
    </w:p>
    <w:p w:rsidR="00015B12" w:rsidRPr="00C41858" w:rsidRDefault="00C41858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Определить Министерство социальной и демографической политики Забайкальского края уполномоченным органом исполнительной власти Забайкальского края на координацию мероприятий </w:t>
      </w:r>
      <w:r w:rsidR="00A20ED0" w:rsidRPr="00A20ED0">
        <w:rPr>
          <w:rFonts w:ascii="Times New Roman" w:hAnsi="Times New Roman" w:cs="Times New Roman"/>
          <w:sz w:val="28"/>
          <w:szCs w:val="28"/>
        </w:rPr>
        <w:t>по приспособлению жилых помещений для инвалидов и (или) общего имущества в многоквартирных домах, в которых проживают инвалиды, придомовых территорий и общественных пространств с учетом потребностей инвалидов и обеспечения условий их доступности для инвалидов</w:t>
      </w:r>
      <w:r w:rsidRPr="00A20ED0">
        <w:rPr>
          <w:rFonts w:ascii="Times New Roman" w:hAnsi="Times New Roman" w:cs="Times New Roman"/>
          <w:sz w:val="28"/>
          <w:szCs w:val="28"/>
        </w:rPr>
        <w:t>.</w:t>
      </w:r>
    </w:p>
    <w:p w:rsidR="00C762D9" w:rsidRDefault="00C41858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810">
        <w:rPr>
          <w:rFonts w:ascii="Times New Roman" w:hAnsi="Times New Roman" w:cs="Times New Roman"/>
          <w:sz w:val="28"/>
          <w:szCs w:val="28"/>
        </w:rPr>
        <w:t xml:space="preserve">Определить Министерство строительства Забайкальского края уполномоченным органом исполнительной власти Забайкальского края </w:t>
      </w:r>
      <w:proofErr w:type="gramStart"/>
      <w:r w:rsidRPr="00E7181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762D9">
        <w:rPr>
          <w:rFonts w:ascii="Times New Roman" w:hAnsi="Times New Roman" w:cs="Times New Roman"/>
          <w:sz w:val="28"/>
          <w:szCs w:val="28"/>
        </w:rPr>
        <w:t>:</w:t>
      </w:r>
    </w:p>
    <w:p w:rsidR="00C762D9" w:rsidRDefault="00195D61" w:rsidP="00195D6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2F73">
        <w:rPr>
          <w:rFonts w:ascii="Times New Roman" w:hAnsi="Times New Roman" w:cs="Times New Roman"/>
          <w:sz w:val="28"/>
          <w:szCs w:val="28"/>
        </w:rPr>
        <w:t>разработку и утвержде</w:t>
      </w:r>
      <w:r w:rsidR="00C762D9">
        <w:rPr>
          <w:rFonts w:ascii="Times New Roman" w:hAnsi="Times New Roman" w:cs="Times New Roman"/>
          <w:sz w:val="28"/>
          <w:szCs w:val="28"/>
        </w:rPr>
        <w:t xml:space="preserve">ние нормативных правовых актов и региональных программ </w:t>
      </w:r>
      <w:r w:rsidR="00C762D9" w:rsidRPr="00C762D9">
        <w:rPr>
          <w:rFonts w:ascii="Times New Roman" w:hAnsi="Times New Roman" w:cs="Times New Roman"/>
          <w:sz w:val="28"/>
          <w:szCs w:val="28"/>
        </w:rPr>
        <w:t xml:space="preserve">по созданию </w:t>
      </w:r>
      <w:proofErr w:type="spellStart"/>
      <w:r w:rsidR="00C762D9" w:rsidRPr="00C762D9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C762D9" w:rsidRPr="00C762D9">
        <w:rPr>
          <w:rFonts w:ascii="Times New Roman" w:hAnsi="Times New Roman" w:cs="Times New Roman"/>
          <w:sz w:val="28"/>
          <w:szCs w:val="28"/>
        </w:rPr>
        <w:t xml:space="preserve"> среды для проживания инвалидов в многоквартирных домах и жилых помещениях</w:t>
      </w:r>
      <w:r w:rsidR="00C762D9">
        <w:rPr>
          <w:rFonts w:ascii="Times New Roman" w:hAnsi="Times New Roman" w:cs="Times New Roman"/>
          <w:sz w:val="28"/>
          <w:szCs w:val="28"/>
        </w:rPr>
        <w:t>;</w:t>
      </w:r>
    </w:p>
    <w:p w:rsidR="00132F73" w:rsidRDefault="00195D61" w:rsidP="00195D6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62D9">
        <w:rPr>
          <w:rFonts w:ascii="Times New Roman" w:hAnsi="Times New Roman" w:cs="Times New Roman"/>
          <w:sz w:val="28"/>
          <w:szCs w:val="28"/>
        </w:rPr>
        <w:t>о</w:t>
      </w:r>
      <w:r w:rsidR="00C762D9" w:rsidRPr="00C762D9">
        <w:rPr>
          <w:rFonts w:ascii="Times New Roman" w:hAnsi="Times New Roman" w:cs="Times New Roman"/>
          <w:sz w:val="28"/>
          <w:szCs w:val="28"/>
        </w:rPr>
        <w:t>существл</w:t>
      </w:r>
      <w:r w:rsidR="001649B1">
        <w:rPr>
          <w:rFonts w:ascii="Times New Roman" w:hAnsi="Times New Roman" w:cs="Times New Roman"/>
          <w:sz w:val="28"/>
          <w:szCs w:val="28"/>
        </w:rPr>
        <w:t>ение</w:t>
      </w:r>
      <w:r w:rsidR="00C762D9" w:rsidRPr="00C762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762D9" w:rsidRPr="00C762D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762D9" w:rsidRPr="00C762D9">
        <w:rPr>
          <w:rFonts w:ascii="Times New Roman" w:hAnsi="Times New Roman" w:cs="Times New Roman"/>
          <w:sz w:val="28"/>
          <w:szCs w:val="28"/>
        </w:rPr>
        <w:t xml:space="preserve"> соблюдением требований доступности жилых помещений для инвалидов, в том числе при строительстве и реконструкции</w:t>
      </w:r>
      <w:r w:rsidR="00C762D9">
        <w:rPr>
          <w:rFonts w:ascii="Times New Roman" w:hAnsi="Times New Roman" w:cs="Times New Roman"/>
          <w:sz w:val="28"/>
          <w:szCs w:val="28"/>
        </w:rPr>
        <w:t>;</w:t>
      </w:r>
    </w:p>
    <w:p w:rsidR="00C41858" w:rsidRPr="00E71810" w:rsidRDefault="00195D61" w:rsidP="00195D6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649B1">
        <w:rPr>
          <w:rFonts w:ascii="Times New Roman" w:hAnsi="Times New Roman" w:cs="Times New Roman"/>
          <w:sz w:val="28"/>
          <w:szCs w:val="28"/>
        </w:rPr>
        <w:t>проведение</w:t>
      </w:r>
      <w:r w:rsidR="00C41858" w:rsidRPr="00E71810">
        <w:rPr>
          <w:rFonts w:ascii="Times New Roman" w:hAnsi="Times New Roman" w:cs="Times New Roman"/>
          <w:sz w:val="28"/>
          <w:szCs w:val="28"/>
        </w:rPr>
        <w:t xml:space="preserve">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инвалидов и обеспечения условий их доступности для инвалидов.</w:t>
      </w:r>
    </w:p>
    <w:p w:rsidR="00C41858" w:rsidRPr="00E71810" w:rsidRDefault="00C41858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810">
        <w:rPr>
          <w:rFonts w:ascii="Times New Roman" w:hAnsi="Times New Roman" w:cs="Times New Roman"/>
          <w:sz w:val="28"/>
          <w:szCs w:val="28"/>
        </w:rPr>
        <w:t xml:space="preserve">Определить Министерство жилищно-коммунального хозяйства, энергетики, </w:t>
      </w:r>
      <w:proofErr w:type="spellStart"/>
      <w:r w:rsidRPr="00E71810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E71810">
        <w:rPr>
          <w:rFonts w:ascii="Times New Roman" w:hAnsi="Times New Roman" w:cs="Times New Roman"/>
          <w:sz w:val="28"/>
          <w:szCs w:val="28"/>
        </w:rPr>
        <w:t xml:space="preserve"> и связи Забайкальского края уполномоченным органом исполнительной власти Забайкальского края на адаптацию дворов, придомовых территорий и общественных пространств с учетом потребностей инвалидов.</w:t>
      </w:r>
    </w:p>
    <w:p w:rsidR="00C41858" w:rsidRPr="00E71810" w:rsidRDefault="00C41858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181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Правительства Забайкальского края от 7 декабря 2016 года № 444 «Об определении </w:t>
      </w:r>
      <w:r w:rsidR="00E71810" w:rsidRPr="00E71810">
        <w:rPr>
          <w:rFonts w:ascii="Times New Roman" w:hAnsi="Times New Roman" w:cs="Times New Roman"/>
          <w:sz w:val="28"/>
          <w:szCs w:val="28"/>
        </w:rPr>
        <w:t>исполнительного органа государственной власти Забайкальского края, уполномоченного на координацию мероприятий по приспособлению жилых помещени</w:t>
      </w:r>
      <w:r w:rsidR="00E71810">
        <w:rPr>
          <w:rFonts w:ascii="Times New Roman" w:hAnsi="Times New Roman" w:cs="Times New Roman"/>
          <w:sz w:val="28"/>
          <w:szCs w:val="28"/>
        </w:rPr>
        <w:t>й</w:t>
      </w:r>
      <w:r w:rsidR="00E71810" w:rsidRPr="00E71810">
        <w:rPr>
          <w:rFonts w:ascii="Times New Roman" w:hAnsi="Times New Roman" w:cs="Times New Roman"/>
          <w:sz w:val="28"/>
          <w:szCs w:val="28"/>
        </w:rPr>
        <w:t xml:space="preserve"> инвалидов с учетом потребностей инвалидов и на утверждение плана мероприятий по приспособлению жилых помещений инвалидов и общего имущества в многокварти</w:t>
      </w:r>
      <w:r w:rsidR="00E71810">
        <w:rPr>
          <w:rFonts w:ascii="Times New Roman" w:hAnsi="Times New Roman" w:cs="Times New Roman"/>
          <w:sz w:val="28"/>
          <w:szCs w:val="28"/>
        </w:rPr>
        <w:t>р</w:t>
      </w:r>
      <w:r w:rsidR="00E71810" w:rsidRPr="00E71810">
        <w:rPr>
          <w:rFonts w:ascii="Times New Roman" w:hAnsi="Times New Roman" w:cs="Times New Roman"/>
          <w:sz w:val="28"/>
          <w:szCs w:val="28"/>
        </w:rPr>
        <w:t>ных домах, в которых проживают инвалиды, с учетом потребностей инвалидов и обеспечения</w:t>
      </w:r>
      <w:proofErr w:type="gramEnd"/>
      <w:r w:rsidR="00E71810" w:rsidRPr="00E71810">
        <w:rPr>
          <w:rFonts w:ascii="Times New Roman" w:hAnsi="Times New Roman" w:cs="Times New Roman"/>
          <w:sz w:val="28"/>
          <w:szCs w:val="28"/>
        </w:rPr>
        <w:t xml:space="preserve"> условий их доступности для инвалидов».</w:t>
      </w:r>
    </w:p>
    <w:p w:rsidR="000C0C1F" w:rsidRPr="000C0C1F" w:rsidRDefault="000C0C1F" w:rsidP="000C0C1F">
      <w:pPr>
        <w:pStyle w:val="a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0C0C1F">
        <w:rPr>
          <w:rFonts w:ascii="Times New Roman" w:hAnsi="Times New Roman" w:cs="Times New Roman"/>
          <w:color w:val="auto"/>
          <w:sz w:val="28"/>
          <w:szCs w:val="28"/>
          <w:lang w:bidi="ar-SA"/>
        </w:rPr>
        <w:t>Настоящее постановление вступает в силу со дня его официального опубликования.</w:t>
      </w:r>
    </w:p>
    <w:p w:rsidR="000C0C1F" w:rsidRPr="00100E87" w:rsidRDefault="000C0C1F" w:rsidP="0049757D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00E87" w:rsidRPr="00100E87" w:rsidRDefault="00100E87" w:rsidP="00100E8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24CC3" w:rsidRDefault="00C24CC3">
      <w:pPr>
        <w:jc w:val="both"/>
        <w:rPr>
          <w:rFonts w:ascii="Times New Roman" w:eastAsia="Times New Roman" w:hAnsi="Times New Roman" w:cs="Times New Roman"/>
        </w:rPr>
      </w:pPr>
    </w:p>
    <w:p w:rsidR="00A265F7" w:rsidRDefault="00C24CC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</w:t>
      </w:r>
      <w:r w:rsidR="00EC0C31">
        <w:rPr>
          <w:rFonts w:ascii="Times New Roman" w:eastAsia="Times New Roman" w:hAnsi="Times New Roman" w:cs="Times New Roman"/>
        </w:rPr>
        <w:t>рв</w:t>
      </w:r>
      <w:r>
        <w:rPr>
          <w:rFonts w:ascii="Times New Roman" w:eastAsia="Times New Roman" w:hAnsi="Times New Roman" w:cs="Times New Roman"/>
        </w:rPr>
        <w:t>ый</w:t>
      </w:r>
      <w:r w:rsidR="00EC0C31">
        <w:rPr>
          <w:rFonts w:ascii="Times New Roman" w:eastAsia="Times New Roman" w:hAnsi="Times New Roman" w:cs="Times New Roman"/>
        </w:rPr>
        <w:t xml:space="preserve"> заместител</w:t>
      </w:r>
      <w:r>
        <w:rPr>
          <w:rFonts w:ascii="Times New Roman" w:eastAsia="Times New Roman" w:hAnsi="Times New Roman" w:cs="Times New Roman"/>
        </w:rPr>
        <w:t>ь</w:t>
      </w:r>
      <w:r w:rsidR="00EC0C31">
        <w:rPr>
          <w:rFonts w:ascii="Times New Roman" w:eastAsia="Times New Roman" w:hAnsi="Times New Roman" w:cs="Times New Roman"/>
        </w:rPr>
        <w:t xml:space="preserve"> </w:t>
      </w:r>
    </w:p>
    <w:p w:rsidR="00A265F7" w:rsidRDefault="00EC0C31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председателя Правительства</w:t>
      </w:r>
    </w:p>
    <w:p w:rsidR="00A265F7" w:rsidRDefault="00EC0C31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Забайкальского края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</w:rPr>
        <w:t>Б.Б.Батомункуев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</w:t>
      </w:r>
    </w:p>
    <w:p w:rsidR="0008501C" w:rsidRDefault="0008501C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1B49E2" w:rsidRDefault="001B49E2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1B49E2" w:rsidRDefault="001B49E2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144AA3" w:rsidRDefault="00144AA3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tbl>
      <w:tblPr>
        <w:tblStyle w:val="af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144AA3" w:rsidTr="00144AA3">
        <w:tc>
          <w:tcPr>
            <w:tcW w:w="4075" w:type="dxa"/>
          </w:tcPr>
          <w:p w:rsidR="00144AA3" w:rsidRDefault="00144AA3" w:rsidP="0049757D">
            <w:pPr>
              <w:autoSpaceDE w:val="0"/>
              <w:autoSpaceDN w:val="0"/>
              <w:adjustRightInd w:val="0"/>
              <w:jc w:val="center"/>
              <w:rPr>
                <w:rFonts w:ascii="TimesNewRoman Cyr" w:hAnsi="TimesNewRoman Cyr" w:cs="TimesNewRoman Cyr"/>
                <w:b/>
                <w:bCs/>
                <w:color w:val="auto"/>
                <w:lang w:bidi="ar-SA"/>
              </w:rPr>
            </w:pPr>
          </w:p>
        </w:tc>
      </w:tr>
    </w:tbl>
    <w:p w:rsidR="00BD62BA" w:rsidRDefault="00BD62BA" w:rsidP="00A35386">
      <w:pPr>
        <w:autoSpaceDE w:val="0"/>
        <w:autoSpaceDN w:val="0"/>
        <w:adjustRightInd w:val="0"/>
        <w:jc w:val="both"/>
      </w:pPr>
    </w:p>
    <w:sectPr w:rsidR="00BD62BA" w:rsidSect="006B16A5">
      <w:headerReference w:type="default" r:id="rId17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5F7" w:rsidRDefault="00EC0C31">
      <w:r>
        <w:rPr>
          <w:rFonts w:ascii="TimesNewRoman" w:eastAsia="TimesNewRoman" w:hAnsi="TimesNewRoman" w:cs="TimesNewRoman"/>
        </w:rPr>
        <w:separator/>
      </w:r>
    </w:p>
  </w:endnote>
  <w:endnote w:type="continuationSeparator" w:id="0">
    <w:p w:rsidR="00A265F7" w:rsidRDefault="00EC0C31">
      <w:r>
        <w:rPr>
          <w:rFonts w:ascii="TimesNewRoman" w:eastAsia="TimesNewRoman" w:hAnsi="TimesNewRoman" w:cs="TimesNew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New">
    <w:panose1 w:val="00000000000000000000"/>
    <w:charset w:val="00"/>
    <w:family w:val="roman"/>
    <w:notTrueType/>
    <w:pitch w:val="default"/>
  </w:font>
  <w:font w:name="TimesNew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 Cyr">
    <w:altName w:val="Times New Roman"/>
    <w:charset w:val="00"/>
    <w:family w:val="auto"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5F7" w:rsidRDefault="00EC0C31">
      <w:r>
        <w:rPr>
          <w:rFonts w:ascii="TimesNewRoman" w:eastAsia="TimesNewRoman" w:hAnsi="TimesNewRoman" w:cs="TimesNewRoman"/>
        </w:rPr>
        <w:separator/>
      </w:r>
    </w:p>
  </w:footnote>
  <w:footnote w:type="continuationSeparator" w:id="0">
    <w:p w:rsidR="00A265F7" w:rsidRDefault="00EC0C31">
      <w:r>
        <w:rPr>
          <w:rFonts w:ascii="TimesNewRoman" w:eastAsia="TimesNewRoman" w:hAnsi="TimesNewRoman" w:cs="TimesNew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F7" w:rsidRDefault="00A265F7">
    <w:pPr>
      <w:pStyle w:val="af5"/>
      <w:jc w:val="center"/>
      <w:rPr>
        <w:rFonts w:ascii="TimesNewRoman" w:eastAsia="TimesNewRoman" w:hAnsi="TimesNewRoman" w:cs="TimesNew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6B9E"/>
    <w:multiLevelType w:val="hybridMultilevel"/>
    <w:tmpl w:val="BCBE7C04"/>
    <w:lvl w:ilvl="0" w:tplc="25EE88B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6C24110C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4CCE93A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338D21A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CE90F2D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F3ED3B2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E1121F30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F7B43E46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89EC7D2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">
    <w:nsid w:val="0CF2466A"/>
    <w:multiLevelType w:val="hybridMultilevel"/>
    <w:tmpl w:val="4322C556"/>
    <w:lvl w:ilvl="0" w:tplc="200CF33E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5D3A031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058AD69A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63D09B34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BD284594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C6B6E91A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1570DE2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CDD60F3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1372833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">
    <w:nsid w:val="0F927C75"/>
    <w:multiLevelType w:val="hybridMultilevel"/>
    <w:tmpl w:val="CEB8EB5C"/>
    <w:lvl w:ilvl="0" w:tplc="BA8E89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1012C106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BE52C92C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FCE872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EB5E124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B7B8B11C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025E135E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BD07CC8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F02152A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3">
    <w:nsid w:val="1459415A"/>
    <w:multiLevelType w:val="hybridMultilevel"/>
    <w:tmpl w:val="E28A814A"/>
    <w:lvl w:ilvl="0" w:tplc="AE80FB14">
      <w:start w:val="1"/>
      <w:numFmt w:val="decimal"/>
      <w:lvlText w:val="%1."/>
      <w:lvlJc w:val="left"/>
      <w:pPr>
        <w:ind w:left="1699" w:hanging="99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50C12"/>
    <w:multiLevelType w:val="hybridMultilevel"/>
    <w:tmpl w:val="827895A8"/>
    <w:lvl w:ilvl="0" w:tplc="BB4E2FA4">
      <w:start w:val="1"/>
      <w:numFmt w:val="decimal"/>
      <w:lvlText w:val="%1)"/>
      <w:lvlJc w:val="left"/>
      <w:pPr>
        <w:ind w:left="2088" w:hanging="1095"/>
      </w:pPr>
      <w:rPr>
        <w:rFonts w:ascii="Times New Roman" w:eastAsia="Times New Roman" w:hAnsi="Times New Roman" w:cs="Times New Roman"/>
        <w:lang w:val="ru-RU" w:bidi="ru-RU"/>
      </w:rPr>
    </w:lvl>
    <w:lvl w:ilvl="1" w:tplc="1E40E6D0">
      <w:start w:val="1"/>
      <w:numFmt w:val="lowerLetter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  <w:lang w:val="ru-RU" w:bidi="ru-RU"/>
      </w:rPr>
    </w:lvl>
    <w:lvl w:ilvl="2" w:tplc="49EA1EB0">
      <w:start w:val="1"/>
      <w:numFmt w:val="lowerRoman"/>
      <w:lvlText w:val="%3."/>
      <w:lvlJc w:val="right"/>
      <w:pPr>
        <w:ind w:left="2509" w:hanging="180"/>
      </w:pPr>
      <w:rPr>
        <w:rFonts w:ascii="Times New Roman" w:eastAsia="Times New Roman" w:hAnsi="Times New Roman" w:cs="Times New Roman"/>
        <w:lang w:val="ru-RU" w:bidi="ru-RU"/>
      </w:rPr>
    </w:lvl>
    <w:lvl w:ilvl="3" w:tplc="B9FCB0F8">
      <w:start w:val="1"/>
      <w:numFmt w:val="decimal"/>
      <w:lvlText w:val="%4."/>
      <w:lvlJc w:val="left"/>
      <w:pPr>
        <w:ind w:left="3229" w:hanging="360"/>
      </w:pPr>
      <w:rPr>
        <w:rFonts w:ascii="Times New Roman" w:eastAsia="Times New Roman" w:hAnsi="Times New Roman" w:cs="Times New Roman"/>
        <w:lang w:val="ru-RU" w:bidi="ru-RU"/>
      </w:rPr>
    </w:lvl>
    <w:lvl w:ilvl="4" w:tplc="A7980D80">
      <w:start w:val="1"/>
      <w:numFmt w:val="lowerLetter"/>
      <w:lvlText w:val="%5."/>
      <w:lvlJc w:val="left"/>
      <w:pPr>
        <w:ind w:left="3949" w:hanging="360"/>
      </w:pPr>
      <w:rPr>
        <w:rFonts w:ascii="Times New Roman" w:eastAsia="Times New Roman" w:hAnsi="Times New Roman" w:cs="Times New Roman"/>
        <w:lang w:val="ru-RU" w:bidi="ru-RU"/>
      </w:rPr>
    </w:lvl>
    <w:lvl w:ilvl="5" w:tplc="30F21528">
      <w:start w:val="1"/>
      <w:numFmt w:val="lowerRoman"/>
      <w:lvlText w:val="%6."/>
      <w:lvlJc w:val="right"/>
      <w:pPr>
        <w:ind w:left="4669" w:hanging="180"/>
      </w:pPr>
      <w:rPr>
        <w:rFonts w:ascii="Times New Roman" w:eastAsia="Times New Roman" w:hAnsi="Times New Roman" w:cs="Times New Roman"/>
        <w:lang w:val="ru-RU" w:bidi="ru-RU"/>
      </w:rPr>
    </w:lvl>
    <w:lvl w:ilvl="6" w:tplc="F8601B3C">
      <w:start w:val="1"/>
      <w:numFmt w:val="decimal"/>
      <w:lvlText w:val="%7."/>
      <w:lvlJc w:val="left"/>
      <w:pPr>
        <w:ind w:left="5389" w:hanging="360"/>
      </w:pPr>
      <w:rPr>
        <w:rFonts w:ascii="Times New Roman" w:eastAsia="Times New Roman" w:hAnsi="Times New Roman" w:cs="Times New Roman"/>
        <w:lang w:val="ru-RU" w:bidi="ru-RU"/>
      </w:rPr>
    </w:lvl>
    <w:lvl w:ilvl="7" w:tplc="43D25CE0">
      <w:start w:val="1"/>
      <w:numFmt w:val="lowerLetter"/>
      <w:lvlText w:val="%8."/>
      <w:lvlJc w:val="left"/>
      <w:pPr>
        <w:ind w:left="6109" w:hanging="360"/>
      </w:pPr>
      <w:rPr>
        <w:rFonts w:ascii="Times New Roman" w:eastAsia="Times New Roman" w:hAnsi="Times New Roman" w:cs="Times New Roman"/>
        <w:lang w:val="ru-RU" w:bidi="ru-RU"/>
      </w:rPr>
    </w:lvl>
    <w:lvl w:ilvl="8" w:tplc="50262990">
      <w:start w:val="1"/>
      <w:numFmt w:val="lowerRoman"/>
      <w:lvlText w:val="%9."/>
      <w:lvlJc w:val="right"/>
      <w:pPr>
        <w:ind w:left="6829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5">
    <w:nsid w:val="17F37BAA"/>
    <w:multiLevelType w:val="hybridMultilevel"/>
    <w:tmpl w:val="DFB60E5C"/>
    <w:lvl w:ilvl="0" w:tplc="37A2AA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7B722A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4C86518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A0EE387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970E61B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58A6EE6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CBE6E094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0928BBA6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A70A2DA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6">
    <w:nsid w:val="1C273D83"/>
    <w:multiLevelType w:val="multilevel"/>
    <w:tmpl w:val="185E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4B4C76"/>
    <w:multiLevelType w:val="hybridMultilevel"/>
    <w:tmpl w:val="334E85E0"/>
    <w:lvl w:ilvl="0" w:tplc="8082733E">
      <w:start w:val="1"/>
      <w:numFmt w:val="decimal"/>
      <w:lvlText w:val="%1."/>
      <w:lvlJc w:val="left"/>
      <w:pPr>
        <w:ind w:left="1828" w:hanging="1260"/>
      </w:pPr>
      <w:rPr>
        <w:rFonts w:ascii="Times New Roman" w:eastAsia="Times New Roman" w:hAnsi="Times New Roman" w:cs="Times New Roman"/>
        <w:lang w:val="ru-RU" w:bidi="ru-RU"/>
      </w:rPr>
    </w:lvl>
    <w:lvl w:ilvl="1" w:tplc="8CC61140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3A1E0A3A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94D06B92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2A7AF860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007E3DE6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F956FAC6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0D26B592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228812A2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8">
    <w:nsid w:val="226E0F63"/>
    <w:multiLevelType w:val="hybridMultilevel"/>
    <w:tmpl w:val="E54AF04A"/>
    <w:lvl w:ilvl="0" w:tplc="D832846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63AA06BA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5248018C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8E908EDC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F724A9D6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067E63B0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AB6856C8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2EAD1D0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950C89F8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9">
    <w:nsid w:val="28700F1E"/>
    <w:multiLevelType w:val="hybridMultilevel"/>
    <w:tmpl w:val="6BFAE632"/>
    <w:lvl w:ilvl="0" w:tplc="C0DC589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0D54C0BC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694E6484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934C41A8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25B878B6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78E67B7A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83C22F48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242E8556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CCF68F12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0">
    <w:nsid w:val="301B2B7F"/>
    <w:multiLevelType w:val="hybridMultilevel"/>
    <w:tmpl w:val="B77488A8"/>
    <w:lvl w:ilvl="0" w:tplc="F47C04AA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44F01C6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3E5E030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BD363A3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7A8A902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F19C9DA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6F2EC6A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7C36934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A21698A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1">
    <w:nsid w:val="31A37B45"/>
    <w:multiLevelType w:val="multilevel"/>
    <w:tmpl w:val="8F00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E26F12"/>
    <w:multiLevelType w:val="hybridMultilevel"/>
    <w:tmpl w:val="C03AE9DA"/>
    <w:lvl w:ilvl="0" w:tplc="0ACEDE36">
      <w:start w:val="1"/>
      <w:numFmt w:val="decimal"/>
      <w:lvlText w:val="*"/>
      <w:lvlJc w:val="left"/>
      <w:pPr>
        <w:ind w:left="0" w:hanging="465"/>
      </w:pPr>
      <w:rPr>
        <w:rFonts w:ascii="Times New Roman" w:eastAsia="Times New Roman" w:hAnsi="Times New Roman" w:cs="Times New Roman"/>
        <w:lang w:val="ru-RU" w:bidi="ru-RU"/>
      </w:rPr>
    </w:lvl>
    <w:lvl w:ilvl="1" w:tplc="4044BEC4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2" w:tplc="06809842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  <w:lvl w:ilvl="3" w:tplc="B058AC1E">
      <w:start w:val="1"/>
      <w:numFmt w:val="decimal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D083D76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5" w:tplc="3298415E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  <w:lvl w:ilvl="6" w:tplc="3AA2B09A">
      <w:start w:val="1"/>
      <w:numFmt w:val="decimal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7" w:tplc="A66AC1C2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8" w:tplc="C7E052DC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3">
    <w:nsid w:val="49D5355D"/>
    <w:multiLevelType w:val="hybridMultilevel"/>
    <w:tmpl w:val="C0203FC6"/>
    <w:lvl w:ilvl="0" w:tplc="FA9E24A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4B218D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839A42DC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81785C82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598E3E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D463938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A9361094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55A4D0AC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0B949BB2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4">
    <w:nsid w:val="4BCC251C"/>
    <w:multiLevelType w:val="hybridMultilevel"/>
    <w:tmpl w:val="BA40BFAC"/>
    <w:lvl w:ilvl="0" w:tplc="0E8ED84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ECB1827"/>
    <w:multiLevelType w:val="hybridMultilevel"/>
    <w:tmpl w:val="71C02F2E"/>
    <w:lvl w:ilvl="0" w:tplc="448407E8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D7A02CC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  <w:lang w:val="ru-RU" w:bidi="ru-RU"/>
      </w:rPr>
    </w:lvl>
    <w:lvl w:ilvl="2" w:tplc="CE60CD70">
      <w:start w:val="1"/>
      <w:numFmt w:val="lowerRoman"/>
      <w:lvlText w:val="%3."/>
      <w:lvlJc w:val="right"/>
      <w:pPr>
        <w:ind w:left="3240" w:hanging="180"/>
      </w:pPr>
      <w:rPr>
        <w:rFonts w:ascii="Times New Roman" w:eastAsia="Times New Roman" w:hAnsi="Times New Roman" w:cs="Times New Roman"/>
        <w:lang w:val="ru-RU" w:bidi="ru-RU"/>
      </w:rPr>
    </w:lvl>
    <w:lvl w:ilvl="3" w:tplc="F52C5B4C">
      <w:start w:val="1"/>
      <w:numFmt w:val="decimal"/>
      <w:lvlText w:val="%4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4" w:tplc="CBFC2C40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1121C40">
      <w:start w:val="1"/>
      <w:numFmt w:val="lowerRoman"/>
      <w:lvlText w:val="%6."/>
      <w:lvlJc w:val="right"/>
      <w:pPr>
        <w:ind w:left="5400" w:hanging="180"/>
      </w:pPr>
      <w:rPr>
        <w:rFonts w:ascii="Times New Roman" w:eastAsia="Times New Roman" w:hAnsi="Times New Roman" w:cs="Times New Roman"/>
        <w:lang w:val="ru-RU" w:bidi="ru-RU"/>
      </w:rPr>
    </w:lvl>
    <w:lvl w:ilvl="6" w:tplc="2BE6A460">
      <w:start w:val="1"/>
      <w:numFmt w:val="decimal"/>
      <w:lvlText w:val="%7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5D84562">
      <w:start w:val="1"/>
      <w:numFmt w:val="lowerLetter"/>
      <w:lvlText w:val="%8."/>
      <w:lvlJc w:val="left"/>
      <w:pPr>
        <w:ind w:left="6840" w:hanging="360"/>
      </w:pPr>
      <w:rPr>
        <w:rFonts w:ascii="Times New Roman" w:eastAsia="Times New Roman" w:hAnsi="Times New Roman" w:cs="Times New Roman"/>
        <w:lang w:val="ru-RU" w:bidi="ru-RU"/>
      </w:rPr>
    </w:lvl>
    <w:lvl w:ilvl="8" w:tplc="179C241E">
      <w:start w:val="1"/>
      <w:numFmt w:val="lowerRoman"/>
      <w:lvlText w:val="%9."/>
      <w:lvlJc w:val="right"/>
      <w:pPr>
        <w:ind w:left="756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6">
    <w:nsid w:val="5FB435B9"/>
    <w:multiLevelType w:val="hybridMultilevel"/>
    <w:tmpl w:val="92D6AFD8"/>
    <w:lvl w:ilvl="0" w:tplc="89FAB302">
      <w:start w:val="4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EA9C0F3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6616C4E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CA6081E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FA648CB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2DD80E8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FAC27D2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B136D03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28E0A84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7">
    <w:nsid w:val="61682074"/>
    <w:multiLevelType w:val="hybridMultilevel"/>
    <w:tmpl w:val="6B925C66"/>
    <w:lvl w:ilvl="0" w:tplc="3D50A5F6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/>
        <w:lang w:val="ru-RU" w:bidi="ru-RU"/>
      </w:rPr>
    </w:lvl>
    <w:lvl w:ilvl="1" w:tplc="3ED86AF4">
      <w:start w:val="1"/>
      <w:numFmt w:val="lowerLetter"/>
      <w:lvlText w:val="%2."/>
      <w:lvlJc w:val="left"/>
      <w:pPr>
        <w:ind w:left="2008" w:hanging="360"/>
      </w:pPr>
      <w:rPr>
        <w:rFonts w:ascii="Times New Roman" w:eastAsia="Times New Roman" w:hAnsi="Times New Roman" w:cs="Times New Roman"/>
        <w:lang w:val="ru-RU" w:bidi="ru-RU"/>
      </w:rPr>
    </w:lvl>
    <w:lvl w:ilvl="2" w:tplc="ABE60F20">
      <w:start w:val="1"/>
      <w:numFmt w:val="lowerRoman"/>
      <w:lvlText w:val="%3."/>
      <w:lvlJc w:val="right"/>
      <w:pPr>
        <w:ind w:left="2728" w:hanging="180"/>
      </w:pPr>
      <w:rPr>
        <w:rFonts w:ascii="Times New Roman" w:eastAsia="Times New Roman" w:hAnsi="Times New Roman" w:cs="Times New Roman"/>
        <w:lang w:val="ru-RU" w:bidi="ru-RU"/>
      </w:rPr>
    </w:lvl>
    <w:lvl w:ilvl="3" w:tplc="A75CE0A6">
      <w:start w:val="1"/>
      <w:numFmt w:val="decimal"/>
      <w:lvlText w:val="%4."/>
      <w:lvlJc w:val="left"/>
      <w:pPr>
        <w:ind w:left="3448" w:hanging="360"/>
      </w:pPr>
      <w:rPr>
        <w:rFonts w:ascii="Times New Roman" w:eastAsia="Times New Roman" w:hAnsi="Times New Roman" w:cs="Times New Roman"/>
        <w:lang w:val="ru-RU" w:bidi="ru-RU"/>
      </w:rPr>
    </w:lvl>
    <w:lvl w:ilvl="4" w:tplc="03EA833C">
      <w:start w:val="1"/>
      <w:numFmt w:val="lowerLetter"/>
      <w:lvlText w:val="%5."/>
      <w:lvlJc w:val="left"/>
      <w:pPr>
        <w:ind w:left="4168" w:hanging="360"/>
      </w:pPr>
      <w:rPr>
        <w:rFonts w:ascii="Times New Roman" w:eastAsia="Times New Roman" w:hAnsi="Times New Roman" w:cs="Times New Roman"/>
        <w:lang w:val="ru-RU" w:bidi="ru-RU"/>
      </w:rPr>
    </w:lvl>
    <w:lvl w:ilvl="5" w:tplc="26EA6A80">
      <w:start w:val="1"/>
      <w:numFmt w:val="lowerRoman"/>
      <w:lvlText w:val="%6."/>
      <w:lvlJc w:val="right"/>
      <w:pPr>
        <w:ind w:left="4888" w:hanging="180"/>
      </w:pPr>
      <w:rPr>
        <w:rFonts w:ascii="Times New Roman" w:eastAsia="Times New Roman" w:hAnsi="Times New Roman" w:cs="Times New Roman"/>
        <w:lang w:val="ru-RU" w:bidi="ru-RU"/>
      </w:rPr>
    </w:lvl>
    <w:lvl w:ilvl="6" w:tplc="3D98452A">
      <w:start w:val="1"/>
      <w:numFmt w:val="decimal"/>
      <w:lvlText w:val="%7."/>
      <w:lvlJc w:val="left"/>
      <w:pPr>
        <w:ind w:left="560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C16D5A2">
      <w:start w:val="1"/>
      <w:numFmt w:val="lowerLetter"/>
      <w:lvlText w:val="%8."/>
      <w:lvlJc w:val="left"/>
      <w:pPr>
        <w:ind w:left="6328" w:hanging="360"/>
      </w:pPr>
      <w:rPr>
        <w:rFonts w:ascii="Times New Roman" w:eastAsia="Times New Roman" w:hAnsi="Times New Roman" w:cs="Times New Roman"/>
        <w:lang w:val="ru-RU" w:bidi="ru-RU"/>
      </w:rPr>
    </w:lvl>
    <w:lvl w:ilvl="8" w:tplc="6940515A">
      <w:start w:val="1"/>
      <w:numFmt w:val="lowerRoman"/>
      <w:lvlText w:val="%9."/>
      <w:lvlJc w:val="right"/>
      <w:pPr>
        <w:ind w:left="704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8">
    <w:nsid w:val="63EE783C"/>
    <w:multiLevelType w:val="hybridMultilevel"/>
    <w:tmpl w:val="F65E3C14"/>
    <w:lvl w:ilvl="0" w:tplc="58F41BE4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73BC832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F922495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EA460DA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DD6028C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FEE43A3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7A66176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4146767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7DBABEF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9">
    <w:nsid w:val="6E737E3E"/>
    <w:multiLevelType w:val="hybridMultilevel"/>
    <w:tmpl w:val="E88262F8"/>
    <w:lvl w:ilvl="0" w:tplc="6320397A">
      <w:start w:val="1"/>
      <w:numFmt w:val="decimal"/>
      <w:lvlText w:val="%1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1" w:tplc="4B72BC3E">
      <w:start w:val="1"/>
      <w:numFmt w:val="lowerLetter"/>
      <w:lvlText w:val="%2."/>
      <w:lvlJc w:val="left"/>
      <w:pPr>
        <w:ind w:left="2368" w:hanging="360"/>
      </w:pPr>
      <w:rPr>
        <w:rFonts w:ascii="Times New Roman" w:eastAsia="Times New Roman" w:hAnsi="Times New Roman" w:cs="Times New Roman"/>
        <w:lang w:val="ru-RU" w:bidi="ru-RU"/>
      </w:rPr>
    </w:lvl>
    <w:lvl w:ilvl="2" w:tplc="0AA835A2">
      <w:start w:val="1"/>
      <w:numFmt w:val="lowerRoman"/>
      <w:lvlText w:val="%3."/>
      <w:lvlJc w:val="right"/>
      <w:pPr>
        <w:ind w:left="3088" w:hanging="180"/>
      </w:pPr>
      <w:rPr>
        <w:rFonts w:ascii="Times New Roman" w:eastAsia="Times New Roman" w:hAnsi="Times New Roman" w:cs="Times New Roman"/>
        <w:lang w:val="ru-RU" w:bidi="ru-RU"/>
      </w:rPr>
    </w:lvl>
    <w:lvl w:ilvl="3" w:tplc="ED6E4CC6">
      <w:start w:val="1"/>
      <w:numFmt w:val="decimal"/>
      <w:lvlText w:val="%4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4" w:tplc="D0387276">
      <w:start w:val="1"/>
      <w:numFmt w:val="lowerLetter"/>
      <w:lvlText w:val="%5."/>
      <w:lvlJc w:val="left"/>
      <w:pPr>
        <w:ind w:left="4528" w:hanging="360"/>
      </w:pPr>
      <w:rPr>
        <w:rFonts w:ascii="Times New Roman" w:eastAsia="Times New Roman" w:hAnsi="Times New Roman" w:cs="Times New Roman"/>
        <w:lang w:val="ru-RU" w:bidi="ru-RU"/>
      </w:rPr>
    </w:lvl>
    <w:lvl w:ilvl="5" w:tplc="77045FDE">
      <w:start w:val="1"/>
      <w:numFmt w:val="lowerRoman"/>
      <w:lvlText w:val="%6."/>
      <w:lvlJc w:val="right"/>
      <w:pPr>
        <w:ind w:left="5248" w:hanging="180"/>
      </w:pPr>
      <w:rPr>
        <w:rFonts w:ascii="Times New Roman" w:eastAsia="Times New Roman" w:hAnsi="Times New Roman" w:cs="Times New Roman"/>
        <w:lang w:val="ru-RU" w:bidi="ru-RU"/>
      </w:rPr>
    </w:lvl>
    <w:lvl w:ilvl="6" w:tplc="49D49F62">
      <w:start w:val="1"/>
      <w:numFmt w:val="decimal"/>
      <w:lvlText w:val="%7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BE0AEF4">
      <w:start w:val="1"/>
      <w:numFmt w:val="lowerLetter"/>
      <w:lvlText w:val="%8."/>
      <w:lvlJc w:val="left"/>
      <w:pPr>
        <w:ind w:left="6688" w:hanging="360"/>
      </w:pPr>
      <w:rPr>
        <w:rFonts w:ascii="Times New Roman" w:eastAsia="Times New Roman" w:hAnsi="Times New Roman" w:cs="Times New Roman"/>
        <w:lang w:val="ru-RU" w:bidi="ru-RU"/>
      </w:rPr>
    </w:lvl>
    <w:lvl w:ilvl="8" w:tplc="77BA8FE8">
      <w:start w:val="1"/>
      <w:numFmt w:val="lowerRoman"/>
      <w:lvlText w:val="%9."/>
      <w:lvlJc w:val="right"/>
      <w:pPr>
        <w:ind w:left="740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0">
    <w:nsid w:val="79B96F6B"/>
    <w:multiLevelType w:val="hybridMultilevel"/>
    <w:tmpl w:val="51020D4C"/>
    <w:lvl w:ilvl="0" w:tplc="83EEDB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1" w:tplc="E59C16DA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2" w:tplc="FC120990">
      <w:start w:val="1"/>
      <w:numFmt w:val="lowerRoman"/>
      <w:lvlText w:val="%3."/>
      <w:lvlJc w:val="right"/>
      <w:pPr>
        <w:ind w:left="2880" w:hanging="180"/>
      </w:pPr>
      <w:rPr>
        <w:rFonts w:ascii="Times New Roman" w:eastAsia="Times New Roman" w:hAnsi="Times New Roman" w:cs="Times New Roman"/>
        <w:lang w:val="ru-RU" w:bidi="ru-RU"/>
      </w:rPr>
    </w:lvl>
    <w:lvl w:ilvl="3" w:tplc="2FCABB8A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4" w:tplc="4C08617C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A209968">
      <w:start w:val="1"/>
      <w:numFmt w:val="lowerRoman"/>
      <w:lvlText w:val="%6."/>
      <w:lvlJc w:val="right"/>
      <w:pPr>
        <w:ind w:left="5040" w:hanging="180"/>
      </w:pPr>
      <w:rPr>
        <w:rFonts w:ascii="Times New Roman" w:eastAsia="Times New Roman" w:hAnsi="Times New Roman" w:cs="Times New Roman"/>
        <w:lang w:val="ru-RU" w:bidi="ru-RU"/>
      </w:rPr>
    </w:lvl>
    <w:lvl w:ilvl="6" w:tplc="C70C9642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7" w:tplc="DBECA070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  <w:lvl w:ilvl="8" w:tplc="57DE45E8">
      <w:start w:val="1"/>
      <w:numFmt w:val="lowerRoman"/>
      <w:lvlText w:val="%9."/>
      <w:lvlJc w:val="right"/>
      <w:pPr>
        <w:ind w:left="720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1">
    <w:nsid w:val="7B0D0603"/>
    <w:multiLevelType w:val="hybridMultilevel"/>
    <w:tmpl w:val="BD141836"/>
    <w:lvl w:ilvl="0" w:tplc="3B2E9E3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D3C8314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9247932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D62AB29C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9EC2E770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654ECA7A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3EB4F3F8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2F0C50B4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B76091C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2">
    <w:nsid w:val="7C4240C6"/>
    <w:multiLevelType w:val="hybridMultilevel"/>
    <w:tmpl w:val="FE162542"/>
    <w:lvl w:ilvl="0" w:tplc="00D8A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"/>
  </w:num>
  <w:num w:numId="3">
    <w:abstractNumId w:val="10"/>
  </w:num>
  <w:num w:numId="4">
    <w:abstractNumId w:val="18"/>
  </w:num>
  <w:num w:numId="5">
    <w:abstractNumId w:val="12"/>
  </w:num>
  <w:num w:numId="6">
    <w:abstractNumId w:val="7"/>
  </w:num>
  <w:num w:numId="7">
    <w:abstractNumId w:val="4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21"/>
  </w:num>
  <w:num w:numId="13">
    <w:abstractNumId w:val="13"/>
  </w:num>
  <w:num w:numId="14">
    <w:abstractNumId w:val="20"/>
  </w:num>
  <w:num w:numId="15">
    <w:abstractNumId w:val="15"/>
  </w:num>
  <w:num w:numId="16">
    <w:abstractNumId w:val="8"/>
  </w:num>
  <w:num w:numId="17">
    <w:abstractNumId w:val="17"/>
  </w:num>
  <w:num w:numId="18">
    <w:abstractNumId w:val="19"/>
  </w:num>
  <w:num w:numId="19">
    <w:abstractNumId w:val="11"/>
  </w:num>
  <w:num w:numId="20">
    <w:abstractNumId w:val="6"/>
  </w:num>
  <w:num w:numId="21">
    <w:abstractNumId w:val="3"/>
  </w:num>
  <w:num w:numId="22">
    <w:abstractNumId w:val="14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F7"/>
    <w:rsid w:val="00015B12"/>
    <w:rsid w:val="00043BDA"/>
    <w:rsid w:val="00047973"/>
    <w:rsid w:val="0008501C"/>
    <w:rsid w:val="000C0C1F"/>
    <w:rsid w:val="00100E87"/>
    <w:rsid w:val="0011042C"/>
    <w:rsid w:val="00115DED"/>
    <w:rsid w:val="00132F73"/>
    <w:rsid w:val="00144AA3"/>
    <w:rsid w:val="001649B1"/>
    <w:rsid w:val="00181FA9"/>
    <w:rsid w:val="00195D61"/>
    <w:rsid w:val="001B49E2"/>
    <w:rsid w:val="001C7F3C"/>
    <w:rsid w:val="00211E5D"/>
    <w:rsid w:val="00266FBD"/>
    <w:rsid w:val="002A4838"/>
    <w:rsid w:val="00366391"/>
    <w:rsid w:val="00495FC1"/>
    <w:rsid w:val="0049757D"/>
    <w:rsid w:val="005140A3"/>
    <w:rsid w:val="005672D2"/>
    <w:rsid w:val="00571A24"/>
    <w:rsid w:val="00581DEC"/>
    <w:rsid w:val="005A6800"/>
    <w:rsid w:val="0060027B"/>
    <w:rsid w:val="006150FD"/>
    <w:rsid w:val="006614A5"/>
    <w:rsid w:val="00670F7B"/>
    <w:rsid w:val="006724A9"/>
    <w:rsid w:val="006A41C2"/>
    <w:rsid w:val="006B16A5"/>
    <w:rsid w:val="006D7DAD"/>
    <w:rsid w:val="006E0268"/>
    <w:rsid w:val="00745D62"/>
    <w:rsid w:val="00787D8B"/>
    <w:rsid w:val="007A7A76"/>
    <w:rsid w:val="007B7198"/>
    <w:rsid w:val="00821B3A"/>
    <w:rsid w:val="00843A19"/>
    <w:rsid w:val="00867D77"/>
    <w:rsid w:val="00877E5D"/>
    <w:rsid w:val="008C4243"/>
    <w:rsid w:val="009113B4"/>
    <w:rsid w:val="00921B68"/>
    <w:rsid w:val="009E1918"/>
    <w:rsid w:val="009F3924"/>
    <w:rsid w:val="00A0004F"/>
    <w:rsid w:val="00A20ED0"/>
    <w:rsid w:val="00A265F7"/>
    <w:rsid w:val="00A32FFD"/>
    <w:rsid w:val="00A35386"/>
    <w:rsid w:val="00AB2D6D"/>
    <w:rsid w:val="00AC6F0E"/>
    <w:rsid w:val="00B96DF6"/>
    <w:rsid w:val="00BC728C"/>
    <w:rsid w:val="00BD62BA"/>
    <w:rsid w:val="00BE1930"/>
    <w:rsid w:val="00C24CC3"/>
    <w:rsid w:val="00C41858"/>
    <w:rsid w:val="00C60E72"/>
    <w:rsid w:val="00C71BF3"/>
    <w:rsid w:val="00C762D9"/>
    <w:rsid w:val="00C76C54"/>
    <w:rsid w:val="00CE4D9D"/>
    <w:rsid w:val="00DC1758"/>
    <w:rsid w:val="00E60429"/>
    <w:rsid w:val="00E703FE"/>
    <w:rsid w:val="00E71810"/>
    <w:rsid w:val="00E807E6"/>
    <w:rsid w:val="00EC0C31"/>
    <w:rsid w:val="00F0781A"/>
    <w:rsid w:val="00F57EAA"/>
    <w:rsid w:val="00F61375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zh-CN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8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20">
    <w:name w:val="Заголовок 2 Знак"/>
    <w:basedOn w:val="a0"/>
    <w:uiPriority w:val="9"/>
    <w:semiHidden/>
    <w:rPr>
      <w:rFonts w:ascii="Cambria" w:eastAsia="Cambria" w:hAnsi="Cambria" w:cs="Cambria"/>
      <w:b/>
      <w:bCs/>
      <w:i/>
      <w:iCs/>
      <w:sz w:val="28"/>
      <w:szCs w:val="28"/>
      <w:lang w:val="ru-RU" w:bidi="ru-RU"/>
    </w:rPr>
  </w:style>
  <w:style w:type="character" w:customStyle="1" w:styleId="30">
    <w:name w:val="Заголовок 3 Знак"/>
    <w:basedOn w:val="a0"/>
    <w:uiPriority w:val="9"/>
    <w:semiHidden/>
    <w:rPr>
      <w:rFonts w:ascii="Cambria" w:eastAsia="Cambria" w:hAnsi="Cambria" w:cs="Cambria"/>
      <w:b/>
      <w:bCs/>
      <w:sz w:val="26"/>
      <w:szCs w:val="26"/>
      <w:lang w:val="ru-RU" w:bidi="ru-RU"/>
    </w:rPr>
  </w:style>
  <w:style w:type="character" w:customStyle="1" w:styleId="40">
    <w:name w:val="Заголовок 4 Знак"/>
    <w:basedOn w:val="a0"/>
    <w:uiPriority w:val="9"/>
    <w:semiHidden/>
    <w:rPr>
      <w:rFonts w:ascii="Calibri" w:eastAsia="Calibri" w:hAnsi="Calibri" w:cs="Calibri"/>
      <w:b/>
      <w:bCs/>
      <w:sz w:val="28"/>
      <w:szCs w:val="28"/>
      <w:lang w:val="ru-RU" w:bidi="ru-RU"/>
    </w:rPr>
  </w:style>
  <w:style w:type="character" w:customStyle="1" w:styleId="50">
    <w:name w:val="Заголовок 5 Знак"/>
    <w:basedOn w:val="a0"/>
    <w:uiPriority w:val="9"/>
    <w:semiHidden/>
    <w:rPr>
      <w:rFonts w:ascii="Calibri" w:eastAsia="Calibri" w:hAnsi="Calibri" w:cs="Calibri"/>
      <w:b/>
      <w:bCs/>
      <w:i/>
      <w:iCs/>
      <w:sz w:val="26"/>
      <w:szCs w:val="26"/>
      <w:lang w:val="ru-RU" w:bidi="ru-RU"/>
    </w:rPr>
  </w:style>
  <w:style w:type="character" w:customStyle="1" w:styleId="60">
    <w:name w:val="Заголовок 6 Знак"/>
    <w:basedOn w:val="a0"/>
    <w:uiPriority w:val="9"/>
    <w:semiHidden/>
    <w:rPr>
      <w:rFonts w:ascii="Calibri" w:eastAsia="Calibri" w:hAnsi="Calibri" w:cs="Calibri"/>
      <w:b/>
      <w:bCs/>
      <w:sz w:val="24"/>
      <w:szCs w:val="24"/>
      <w:lang w:val="ru-RU" w:bidi="ru-RU"/>
    </w:rPr>
  </w:style>
  <w:style w:type="character" w:customStyle="1" w:styleId="70">
    <w:name w:val="Заголовок 7 Знак"/>
    <w:basedOn w:val="a0"/>
    <w:uiPriority w:val="9"/>
    <w:semiHidden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80">
    <w:name w:val="Заголовок 8 Знак"/>
    <w:basedOn w:val="a0"/>
    <w:uiPriority w:val="9"/>
    <w:semiHidden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90">
    <w:name w:val="Заголовок 9 Знак"/>
    <w:basedOn w:val="a0"/>
    <w:uiPriority w:val="9"/>
    <w:semiHidden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  <w:lang w:val="ru-RU" w:bidi="ru-RU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  <w:szCs w:val="34"/>
      <w:lang w:val="ru-RU" w:bidi="ru-RU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  <w:lang w:val="ru-RU" w:bidi="ru-RU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  <w:lang w:val="ru-RU" w:bidi="ru-RU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  <w:lang w:val="ru-RU" w:bidi="ru-RU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  <w:lang w:val="ru-RU" w:bidi="ru-RU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  <w:lang w:val="ru-RU" w:bidi="ru-RU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  <w:lang w:val="ru-RU" w:bidi="ru-RU"/>
    </w:rPr>
  </w:style>
  <w:style w:type="paragraph" w:styleId="a3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styleId="a4">
    <w:name w:val="No Spacing"/>
    <w:qFormat/>
    <w:pPr>
      <w:spacing w:after="0" w:line="240" w:lineRule="auto"/>
    </w:pPr>
    <w:rPr>
      <w:sz w:val="24"/>
      <w:szCs w:val="24"/>
    </w:rPr>
  </w:style>
  <w:style w:type="paragraph" w:styleId="a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TitleChar">
    <w:name w:val="Title Char"/>
    <w:basedOn w:val="a0"/>
    <w:rPr>
      <w:rFonts w:ascii="Calibri" w:eastAsia="Calibri" w:hAnsi="Calibri" w:cs="Calibri"/>
      <w:sz w:val="48"/>
      <w:szCs w:val="48"/>
      <w:lang w:val="ru-RU" w:bidi="ru-RU"/>
    </w:rPr>
  </w:style>
  <w:style w:type="paragraph" w:styleId="a7">
    <w:name w:val="Subtitle"/>
    <w:basedOn w:val="a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SubtitleChar">
    <w:name w:val="Subtitle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21">
    <w:name w:val="Quote"/>
    <w:basedOn w:val="a"/>
    <w:qFormat/>
    <w:pPr>
      <w:ind w:left="720"/>
    </w:pPr>
    <w:rPr>
      <w:i/>
      <w:iCs/>
      <w:sz w:val="24"/>
      <w:szCs w:val="24"/>
    </w:rPr>
  </w:style>
  <w:style w:type="character" w:customStyle="1" w:styleId="22">
    <w:name w:val="Цитата 2 Знак"/>
    <w:basedOn w:val="a0"/>
    <w:uiPriority w:val="29"/>
    <w:rPr>
      <w:rFonts w:ascii="Calibri" w:eastAsia="Calibri" w:hAnsi="Calibri" w:cs="Calibri"/>
      <w:i/>
      <w:iCs/>
      <w:color w:val="000000"/>
      <w:sz w:val="24"/>
      <w:szCs w:val="24"/>
      <w:lang w:val="ru-RU" w:bidi="ru-RU"/>
    </w:rPr>
  </w:style>
  <w:style w:type="character" w:customStyle="1" w:styleId="QuoteChar">
    <w:name w:val="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styleId="a9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i/>
      <w:iCs/>
      <w:sz w:val="24"/>
      <w:szCs w:val="24"/>
    </w:rPr>
  </w:style>
  <w:style w:type="character" w:customStyle="1" w:styleId="aa">
    <w:name w:val="Выделенная цитата Знак"/>
    <w:basedOn w:val="a0"/>
    <w:uiPriority w:val="30"/>
    <w:rPr>
      <w:rFonts w:ascii="Calibri" w:eastAsia="Calibri" w:hAnsi="Calibri" w:cs="Calibri"/>
      <w:b/>
      <w:bCs/>
      <w:i/>
      <w:iCs/>
      <w:color w:val="4F81BD"/>
      <w:sz w:val="24"/>
      <w:szCs w:val="24"/>
      <w:lang w:val="ru-RU" w:bidi="ru-RU"/>
    </w:rPr>
  </w:style>
  <w:style w:type="character" w:customStyle="1" w:styleId="IntenseQuoteChar">
    <w:name w:val="Intense 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HeaderChar">
    <w:name w:val="Head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FooterChar">
    <w:name w:val="Foot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b">
    <w:name w:val="caption"/>
    <w:basedOn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TableGridLight">
    <w:name w:val="Table Grid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styleId="ad">
    <w:name w:val="footnote text"/>
    <w:basedOn w:val="a"/>
    <w:semiHidden/>
    <w:unhideWhenUsed/>
    <w:pPr>
      <w:spacing w:after="40"/>
    </w:pPr>
    <w:rPr>
      <w:sz w:val="18"/>
      <w:szCs w:val="18"/>
    </w:rPr>
  </w:style>
  <w:style w:type="character" w:customStyle="1" w:styleId="ae">
    <w:name w:val="Текст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FootnoteTextChar">
    <w:name w:val="Footnote Text Char"/>
    <w:rPr>
      <w:rFonts w:ascii="Calibri" w:eastAsia="Calibri" w:hAnsi="Calibri" w:cs="Calibri"/>
      <w:sz w:val="18"/>
      <w:szCs w:val="18"/>
      <w:lang w:val="ru-RU" w:bidi="ru-RU"/>
    </w:rPr>
  </w:style>
  <w:style w:type="character" w:styleId="af">
    <w:name w:val="footnote reference"/>
    <w:basedOn w:val="a0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f0">
    <w:name w:val="endnote text"/>
    <w:basedOn w:val="a"/>
    <w:semiHidden/>
    <w:unhideWhenUsed/>
    <w:rPr>
      <w:sz w:val="20"/>
      <w:szCs w:val="20"/>
    </w:rPr>
  </w:style>
  <w:style w:type="character" w:customStyle="1" w:styleId="af1">
    <w:name w:val="Текст концевой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EndnoteTextChar">
    <w:name w:val="Endnote Text Char"/>
    <w:rPr>
      <w:rFonts w:ascii="Calibri" w:eastAsia="Calibri" w:hAnsi="Calibri" w:cs="Calibri"/>
      <w:sz w:val="20"/>
      <w:szCs w:val="20"/>
      <w:lang w:val="ru-RU" w:bidi="ru-RU"/>
    </w:rPr>
  </w:style>
  <w:style w:type="character" w:styleId="af2">
    <w:name w:val="endnote reference"/>
    <w:basedOn w:val="a0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11">
    <w:name w:val="toc 1"/>
    <w:basedOn w:val="a"/>
    <w:unhideWhenUsed/>
    <w:pPr>
      <w:spacing w:after="57"/>
    </w:pPr>
    <w:rPr>
      <w:sz w:val="24"/>
      <w:szCs w:val="24"/>
    </w:rPr>
  </w:style>
  <w:style w:type="paragraph" w:styleId="23">
    <w:name w:val="toc 2"/>
    <w:basedOn w:val="a"/>
    <w:unhideWhenUsed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unhideWhenUsed/>
    <w:pPr>
      <w:spacing w:after="57"/>
      <w:ind w:left="567"/>
    </w:pPr>
    <w:rPr>
      <w:sz w:val="24"/>
      <w:szCs w:val="24"/>
    </w:rPr>
  </w:style>
  <w:style w:type="paragraph" w:styleId="41">
    <w:name w:val="toc 4"/>
    <w:basedOn w:val="a"/>
    <w:unhideWhenUsed/>
    <w:pPr>
      <w:spacing w:after="57"/>
      <w:ind w:left="850"/>
    </w:pPr>
    <w:rPr>
      <w:sz w:val="24"/>
      <w:szCs w:val="24"/>
    </w:rPr>
  </w:style>
  <w:style w:type="paragraph" w:styleId="51">
    <w:name w:val="toc 5"/>
    <w:basedOn w:val="a"/>
    <w:unhideWhenUsed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unhideWhenUsed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unhideWhenUsed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unhideWhenUsed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unhideWhenUsed/>
    <w:pPr>
      <w:spacing w:after="57"/>
      <w:ind w:left="2268"/>
    </w:pPr>
    <w:rPr>
      <w:sz w:val="24"/>
      <w:szCs w:val="24"/>
    </w:rPr>
  </w:style>
  <w:style w:type="paragraph" w:styleId="af3">
    <w:name w:val="TOC Heading"/>
    <w:basedOn w:val="1"/>
    <w:qFormat/>
    <w:pPr>
      <w:spacing w:before="0" w:after="0"/>
    </w:pPr>
    <w:rPr>
      <w:rFonts w:ascii="Calibri" w:eastAsia="Calibri" w:hAnsi="Calibri" w:cs="Calibri"/>
      <w:sz w:val="24"/>
      <w:szCs w:val="24"/>
    </w:rPr>
  </w:style>
  <w:style w:type="paragraph" w:styleId="af4">
    <w:name w:val="table of figures"/>
    <w:basedOn w:val="a"/>
    <w:unhideWhenUsed/>
    <w:rPr>
      <w:sz w:val="24"/>
      <w:szCs w:val="24"/>
    </w:rPr>
  </w:style>
  <w:style w:type="paragraph" w:customStyle="1" w:styleId="ConsPlusNormal">
    <w:name w:val="ConsPlusNormal"/>
    <w:qFormat/>
    <w:pPr>
      <w:spacing w:after="0" w:line="240" w:lineRule="auto"/>
    </w:pPr>
  </w:style>
  <w:style w:type="paragraph" w:customStyle="1" w:styleId="ConsPlusNonformat">
    <w:name w:val="ConsPlusNonformat"/>
    <w:pPr>
      <w:spacing w:after="0" w:line="240" w:lineRule="auto"/>
    </w:pPr>
    <w:rPr>
      <w:rFonts w:ascii="CourierNew" w:eastAsia="CourierNew" w:hAnsi="CourierNew" w:cs="CourierNew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b/>
      <w:bCs/>
    </w:rPr>
  </w:style>
  <w:style w:type="character" w:customStyle="1" w:styleId="ConsPlusNormal0">
    <w:name w:val="ConsPlusNormal Знак"/>
    <w:rPr>
      <w:rFonts w:ascii="Calibri" w:eastAsia="Calibri" w:hAnsi="Calibri" w:cs="Calibri"/>
      <w:sz w:val="24"/>
      <w:szCs w:val="24"/>
      <w:lang w:val="ru-RU" w:bidi="ru-RU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7">
    <w:name w:val="Balloon Text"/>
    <w:basedOn w:val="a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f8">
    <w:name w:val="Текст выноски Знак"/>
    <w:basedOn w:val="a0"/>
    <w:semiHidden/>
    <w:rPr>
      <w:rFonts w:ascii="Tahoma" w:eastAsia="Tahoma" w:hAnsi="Tahoma" w:cs="Tahoma"/>
      <w:color w:val="000000"/>
      <w:sz w:val="16"/>
      <w:szCs w:val="16"/>
      <w:lang w:val="ru-RU" w:bidi="ru-RU"/>
    </w:rPr>
  </w:style>
  <w:style w:type="character" w:customStyle="1" w:styleId="24">
    <w:name w:val="Основной текст (2)_"/>
    <w:basedOn w:val="a0"/>
    <w:rPr>
      <w:rFonts w:ascii="TimesNewRoman" w:eastAsia="TimesNewRoman" w:hAnsi="TimesNewRoman" w:cs="TimesNewRoman"/>
      <w:sz w:val="28"/>
      <w:szCs w:val="28"/>
      <w:shd w:val="clear" w:color="auto" w:fill="FFFFFF"/>
      <w:lang w:val="ru-RU" w:bidi="ru-RU"/>
    </w:rPr>
  </w:style>
  <w:style w:type="paragraph" w:customStyle="1" w:styleId="25">
    <w:name w:val="Основной текст (2)"/>
    <w:basedOn w:val="a"/>
    <w:pPr>
      <w:shd w:val="clear" w:color="auto" w:fill="FFFFFF"/>
      <w:spacing w:before="300" w:line="322" w:lineRule="exact"/>
      <w:jc w:val="both"/>
    </w:pPr>
  </w:style>
  <w:style w:type="character" w:customStyle="1" w:styleId="52">
    <w:name w:val="Основной текст (5)_"/>
    <w:basedOn w:val="a0"/>
    <w:rPr>
      <w:rFonts w:ascii="TimesNewRoman" w:eastAsia="TimesNewRoman" w:hAnsi="TimesNewRoman" w:cs="TimesNewRoman"/>
      <w:b/>
      <w:bCs/>
      <w:sz w:val="28"/>
      <w:szCs w:val="28"/>
      <w:shd w:val="clear" w:color="auto" w:fill="FFFFFF"/>
      <w:lang w:val="ru-RU" w:bidi="ru-RU"/>
    </w:rPr>
  </w:style>
  <w:style w:type="paragraph" w:customStyle="1" w:styleId="53">
    <w:name w:val="Основной текст (5)"/>
    <w:basedOn w:val="a"/>
    <w:pPr>
      <w:shd w:val="clear" w:color="auto" w:fill="FFFFFF"/>
      <w:spacing w:before="480" w:line="322" w:lineRule="exact"/>
      <w:jc w:val="both"/>
    </w:pPr>
    <w:rPr>
      <w:b/>
      <w:bCs/>
    </w:rPr>
  </w:style>
  <w:style w:type="table" w:styleId="af9">
    <w:name w:val="Table Grid"/>
    <w:basedOn w:val="a1"/>
    <w:pPr>
      <w:spacing w:after="0" w:line="240" w:lineRule="auto"/>
    </w:p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b">
    <w:name w:val="annotation text"/>
    <w:basedOn w:val="a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semiHidden/>
    <w:rPr>
      <w:rFonts w:ascii="TimesNewRoman" w:eastAsia="TimesNewRoman" w:hAnsi="TimesNewRoman" w:cs="TimesNewRoman"/>
      <w:color w:val="000000"/>
      <w:sz w:val="20"/>
      <w:szCs w:val="20"/>
      <w:lang w:val="ru-RU" w:bidi="ru-RU"/>
    </w:rPr>
  </w:style>
  <w:style w:type="paragraph" w:styleId="afd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f">
    <w:name w:val="annotation subject"/>
    <w:basedOn w:val="afb"/>
    <w:semiHidden/>
    <w:unhideWhenUsed/>
    <w:rPr>
      <w:b/>
      <w:bCs/>
    </w:rPr>
  </w:style>
  <w:style w:type="character" w:customStyle="1" w:styleId="aff0">
    <w:name w:val="Тема примечания Знак"/>
    <w:basedOn w:val="afc"/>
    <w:semiHidden/>
    <w:rPr>
      <w:rFonts w:ascii="TimesNewRoman" w:eastAsia="TimesNewRoman" w:hAnsi="TimesNewRoman" w:cs="TimesNewRoman"/>
      <w:b/>
      <w:bCs/>
      <w:color w:val="000000"/>
      <w:sz w:val="20"/>
      <w:szCs w:val="20"/>
      <w:lang w:val="ru-RU" w:bidi="ru-RU"/>
    </w:rPr>
  </w:style>
  <w:style w:type="character" w:customStyle="1" w:styleId="docdatadocyv52546bqiaagaaeyqcaaagiaiaaamcbwaabsohaaaaaaaaaaaaaaaaaaaaaaaaaaaaaaaaaaaaaaaaaaaaaaaaaaaaaaaaaaaaaaaaaaaaaaaaaaaaaaaaaaaaaaaaaaaaaaaaaaaaaaaaaaaaaaaaaaaaaaaaaaaaaaaaaaaaaaaaaaaaaaaaaaaaaaaaaaaaaaaaaaaaaaaaaaaaaaaaaaaaaaaaaaaaaaaaaaaaaaa">
    <w:name w:val="docdata;docy;v5;2546;bqiaagaaeyqcaaagiaiaaamcbwaabsohaaaaaaaaaaaaaaaaaaaaaaaaaaaaaaaaaaaaaaaaaaaaaaaaaaaaaaaaaaaaaaaaaaaaaaaaaaaaaaaaaaaaaaaaaaaaaaaaaaaaaaaaaaaaaaaaaaaaaaaaaaaaaaaaaaaaaaaaaaaaaaaaaaaaaaaaaaaaaaaaaaaaaaaaaaaaaaaaaaaaaaaaaaaaaaaaaaaaaaa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5885bqiaagaaeyqcaaagiaiaaamkfgaabrgwaaaaaaaaaaaaaaaaaaaaaaaaaaaaaaaaaaaaaaaaaaaaaaaaaaaaaaaaaaaaaaaaaaaaaaaaaaaaaaaaaaaaaaaaaaaaaaaaaaaaaaaaaaaaaaaaaaaaaaaaaaaaaaaaaaaaaaaaaaaaaaaaaaaaaaaaaaaaaaaaaaaaaaaaaaaaaaaaaaaaaaaaaaaaaaaaaaaaaaaa">
    <w:name w:val="5885;bqiaagaaeyqcaaagiaiaaamkfgaabrgw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Strong"/>
    <w:basedOn w:val="a0"/>
    <w:uiPriority w:val="22"/>
    <w:qFormat/>
    <w:rsid w:val="009E19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zh-CN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8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20">
    <w:name w:val="Заголовок 2 Знак"/>
    <w:basedOn w:val="a0"/>
    <w:uiPriority w:val="9"/>
    <w:semiHidden/>
    <w:rPr>
      <w:rFonts w:ascii="Cambria" w:eastAsia="Cambria" w:hAnsi="Cambria" w:cs="Cambria"/>
      <w:b/>
      <w:bCs/>
      <w:i/>
      <w:iCs/>
      <w:sz w:val="28"/>
      <w:szCs w:val="28"/>
      <w:lang w:val="ru-RU" w:bidi="ru-RU"/>
    </w:rPr>
  </w:style>
  <w:style w:type="character" w:customStyle="1" w:styleId="30">
    <w:name w:val="Заголовок 3 Знак"/>
    <w:basedOn w:val="a0"/>
    <w:uiPriority w:val="9"/>
    <w:semiHidden/>
    <w:rPr>
      <w:rFonts w:ascii="Cambria" w:eastAsia="Cambria" w:hAnsi="Cambria" w:cs="Cambria"/>
      <w:b/>
      <w:bCs/>
      <w:sz w:val="26"/>
      <w:szCs w:val="26"/>
      <w:lang w:val="ru-RU" w:bidi="ru-RU"/>
    </w:rPr>
  </w:style>
  <w:style w:type="character" w:customStyle="1" w:styleId="40">
    <w:name w:val="Заголовок 4 Знак"/>
    <w:basedOn w:val="a0"/>
    <w:uiPriority w:val="9"/>
    <w:semiHidden/>
    <w:rPr>
      <w:rFonts w:ascii="Calibri" w:eastAsia="Calibri" w:hAnsi="Calibri" w:cs="Calibri"/>
      <w:b/>
      <w:bCs/>
      <w:sz w:val="28"/>
      <w:szCs w:val="28"/>
      <w:lang w:val="ru-RU" w:bidi="ru-RU"/>
    </w:rPr>
  </w:style>
  <w:style w:type="character" w:customStyle="1" w:styleId="50">
    <w:name w:val="Заголовок 5 Знак"/>
    <w:basedOn w:val="a0"/>
    <w:uiPriority w:val="9"/>
    <w:semiHidden/>
    <w:rPr>
      <w:rFonts w:ascii="Calibri" w:eastAsia="Calibri" w:hAnsi="Calibri" w:cs="Calibri"/>
      <w:b/>
      <w:bCs/>
      <w:i/>
      <w:iCs/>
      <w:sz w:val="26"/>
      <w:szCs w:val="26"/>
      <w:lang w:val="ru-RU" w:bidi="ru-RU"/>
    </w:rPr>
  </w:style>
  <w:style w:type="character" w:customStyle="1" w:styleId="60">
    <w:name w:val="Заголовок 6 Знак"/>
    <w:basedOn w:val="a0"/>
    <w:uiPriority w:val="9"/>
    <w:semiHidden/>
    <w:rPr>
      <w:rFonts w:ascii="Calibri" w:eastAsia="Calibri" w:hAnsi="Calibri" w:cs="Calibri"/>
      <w:b/>
      <w:bCs/>
      <w:sz w:val="24"/>
      <w:szCs w:val="24"/>
      <w:lang w:val="ru-RU" w:bidi="ru-RU"/>
    </w:rPr>
  </w:style>
  <w:style w:type="character" w:customStyle="1" w:styleId="70">
    <w:name w:val="Заголовок 7 Знак"/>
    <w:basedOn w:val="a0"/>
    <w:uiPriority w:val="9"/>
    <w:semiHidden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80">
    <w:name w:val="Заголовок 8 Знак"/>
    <w:basedOn w:val="a0"/>
    <w:uiPriority w:val="9"/>
    <w:semiHidden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90">
    <w:name w:val="Заголовок 9 Знак"/>
    <w:basedOn w:val="a0"/>
    <w:uiPriority w:val="9"/>
    <w:semiHidden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  <w:lang w:val="ru-RU" w:bidi="ru-RU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  <w:szCs w:val="34"/>
      <w:lang w:val="ru-RU" w:bidi="ru-RU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  <w:lang w:val="ru-RU" w:bidi="ru-RU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  <w:lang w:val="ru-RU" w:bidi="ru-RU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  <w:lang w:val="ru-RU" w:bidi="ru-RU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  <w:lang w:val="ru-RU" w:bidi="ru-RU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  <w:lang w:val="ru-RU" w:bidi="ru-RU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  <w:lang w:val="ru-RU" w:bidi="ru-RU"/>
    </w:rPr>
  </w:style>
  <w:style w:type="paragraph" w:styleId="a3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styleId="a4">
    <w:name w:val="No Spacing"/>
    <w:qFormat/>
    <w:pPr>
      <w:spacing w:after="0" w:line="240" w:lineRule="auto"/>
    </w:pPr>
    <w:rPr>
      <w:sz w:val="24"/>
      <w:szCs w:val="24"/>
    </w:rPr>
  </w:style>
  <w:style w:type="paragraph" w:styleId="a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TitleChar">
    <w:name w:val="Title Char"/>
    <w:basedOn w:val="a0"/>
    <w:rPr>
      <w:rFonts w:ascii="Calibri" w:eastAsia="Calibri" w:hAnsi="Calibri" w:cs="Calibri"/>
      <w:sz w:val="48"/>
      <w:szCs w:val="48"/>
      <w:lang w:val="ru-RU" w:bidi="ru-RU"/>
    </w:rPr>
  </w:style>
  <w:style w:type="paragraph" w:styleId="a7">
    <w:name w:val="Subtitle"/>
    <w:basedOn w:val="a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SubtitleChar">
    <w:name w:val="Subtitle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21">
    <w:name w:val="Quote"/>
    <w:basedOn w:val="a"/>
    <w:qFormat/>
    <w:pPr>
      <w:ind w:left="720"/>
    </w:pPr>
    <w:rPr>
      <w:i/>
      <w:iCs/>
      <w:sz w:val="24"/>
      <w:szCs w:val="24"/>
    </w:rPr>
  </w:style>
  <w:style w:type="character" w:customStyle="1" w:styleId="22">
    <w:name w:val="Цитата 2 Знак"/>
    <w:basedOn w:val="a0"/>
    <w:uiPriority w:val="29"/>
    <w:rPr>
      <w:rFonts w:ascii="Calibri" w:eastAsia="Calibri" w:hAnsi="Calibri" w:cs="Calibri"/>
      <w:i/>
      <w:iCs/>
      <w:color w:val="000000"/>
      <w:sz w:val="24"/>
      <w:szCs w:val="24"/>
      <w:lang w:val="ru-RU" w:bidi="ru-RU"/>
    </w:rPr>
  </w:style>
  <w:style w:type="character" w:customStyle="1" w:styleId="QuoteChar">
    <w:name w:val="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styleId="a9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i/>
      <w:iCs/>
      <w:sz w:val="24"/>
      <w:szCs w:val="24"/>
    </w:rPr>
  </w:style>
  <w:style w:type="character" w:customStyle="1" w:styleId="aa">
    <w:name w:val="Выделенная цитата Знак"/>
    <w:basedOn w:val="a0"/>
    <w:uiPriority w:val="30"/>
    <w:rPr>
      <w:rFonts w:ascii="Calibri" w:eastAsia="Calibri" w:hAnsi="Calibri" w:cs="Calibri"/>
      <w:b/>
      <w:bCs/>
      <w:i/>
      <w:iCs/>
      <w:color w:val="4F81BD"/>
      <w:sz w:val="24"/>
      <w:szCs w:val="24"/>
      <w:lang w:val="ru-RU" w:bidi="ru-RU"/>
    </w:rPr>
  </w:style>
  <w:style w:type="character" w:customStyle="1" w:styleId="IntenseQuoteChar">
    <w:name w:val="Intense 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HeaderChar">
    <w:name w:val="Head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FooterChar">
    <w:name w:val="Foot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b">
    <w:name w:val="caption"/>
    <w:basedOn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TableGridLight">
    <w:name w:val="Table Grid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styleId="ad">
    <w:name w:val="footnote text"/>
    <w:basedOn w:val="a"/>
    <w:semiHidden/>
    <w:unhideWhenUsed/>
    <w:pPr>
      <w:spacing w:after="40"/>
    </w:pPr>
    <w:rPr>
      <w:sz w:val="18"/>
      <w:szCs w:val="18"/>
    </w:rPr>
  </w:style>
  <w:style w:type="character" w:customStyle="1" w:styleId="ae">
    <w:name w:val="Текст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FootnoteTextChar">
    <w:name w:val="Footnote Text Char"/>
    <w:rPr>
      <w:rFonts w:ascii="Calibri" w:eastAsia="Calibri" w:hAnsi="Calibri" w:cs="Calibri"/>
      <w:sz w:val="18"/>
      <w:szCs w:val="18"/>
      <w:lang w:val="ru-RU" w:bidi="ru-RU"/>
    </w:rPr>
  </w:style>
  <w:style w:type="character" w:styleId="af">
    <w:name w:val="footnote reference"/>
    <w:basedOn w:val="a0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f0">
    <w:name w:val="endnote text"/>
    <w:basedOn w:val="a"/>
    <w:semiHidden/>
    <w:unhideWhenUsed/>
    <w:rPr>
      <w:sz w:val="20"/>
      <w:szCs w:val="20"/>
    </w:rPr>
  </w:style>
  <w:style w:type="character" w:customStyle="1" w:styleId="af1">
    <w:name w:val="Текст концевой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EndnoteTextChar">
    <w:name w:val="Endnote Text Char"/>
    <w:rPr>
      <w:rFonts w:ascii="Calibri" w:eastAsia="Calibri" w:hAnsi="Calibri" w:cs="Calibri"/>
      <w:sz w:val="20"/>
      <w:szCs w:val="20"/>
      <w:lang w:val="ru-RU" w:bidi="ru-RU"/>
    </w:rPr>
  </w:style>
  <w:style w:type="character" w:styleId="af2">
    <w:name w:val="endnote reference"/>
    <w:basedOn w:val="a0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11">
    <w:name w:val="toc 1"/>
    <w:basedOn w:val="a"/>
    <w:unhideWhenUsed/>
    <w:pPr>
      <w:spacing w:after="57"/>
    </w:pPr>
    <w:rPr>
      <w:sz w:val="24"/>
      <w:szCs w:val="24"/>
    </w:rPr>
  </w:style>
  <w:style w:type="paragraph" w:styleId="23">
    <w:name w:val="toc 2"/>
    <w:basedOn w:val="a"/>
    <w:unhideWhenUsed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unhideWhenUsed/>
    <w:pPr>
      <w:spacing w:after="57"/>
      <w:ind w:left="567"/>
    </w:pPr>
    <w:rPr>
      <w:sz w:val="24"/>
      <w:szCs w:val="24"/>
    </w:rPr>
  </w:style>
  <w:style w:type="paragraph" w:styleId="41">
    <w:name w:val="toc 4"/>
    <w:basedOn w:val="a"/>
    <w:unhideWhenUsed/>
    <w:pPr>
      <w:spacing w:after="57"/>
      <w:ind w:left="850"/>
    </w:pPr>
    <w:rPr>
      <w:sz w:val="24"/>
      <w:szCs w:val="24"/>
    </w:rPr>
  </w:style>
  <w:style w:type="paragraph" w:styleId="51">
    <w:name w:val="toc 5"/>
    <w:basedOn w:val="a"/>
    <w:unhideWhenUsed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unhideWhenUsed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unhideWhenUsed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unhideWhenUsed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unhideWhenUsed/>
    <w:pPr>
      <w:spacing w:after="57"/>
      <w:ind w:left="2268"/>
    </w:pPr>
    <w:rPr>
      <w:sz w:val="24"/>
      <w:szCs w:val="24"/>
    </w:rPr>
  </w:style>
  <w:style w:type="paragraph" w:styleId="af3">
    <w:name w:val="TOC Heading"/>
    <w:basedOn w:val="1"/>
    <w:qFormat/>
    <w:pPr>
      <w:spacing w:before="0" w:after="0"/>
    </w:pPr>
    <w:rPr>
      <w:rFonts w:ascii="Calibri" w:eastAsia="Calibri" w:hAnsi="Calibri" w:cs="Calibri"/>
      <w:sz w:val="24"/>
      <w:szCs w:val="24"/>
    </w:rPr>
  </w:style>
  <w:style w:type="paragraph" w:styleId="af4">
    <w:name w:val="table of figures"/>
    <w:basedOn w:val="a"/>
    <w:unhideWhenUsed/>
    <w:rPr>
      <w:sz w:val="24"/>
      <w:szCs w:val="24"/>
    </w:rPr>
  </w:style>
  <w:style w:type="paragraph" w:customStyle="1" w:styleId="ConsPlusNormal">
    <w:name w:val="ConsPlusNormal"/>
    <w:qFormat/>
    <w:pPr>
      <w:spacing w:after="0" w:line="240" w:lineRule="auto"/>
    </w:pPr>
  </w:style>
  <w:style w:type="paragraph" w:customStyle="1" w:styleId="ConsPlusNonformat">
    <w:name w:val="ConsPlusNonformat"/>
    <w:pPr>
      <w:spacing w:after="0" w:line="240" w:lineRule="auto"/>
    </w:pPr>
    <w:rPr>
      <w:rFonts w:ascii="CourierNew" w:eastAsia="CourierNew" w:hAnsi="CourierNew" w:cs="CourierNew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b/>
      <w:bCs/>
    </w:rPr>
  </w:style>
  <w:style w:type="character" w:customStyle="1" w:styleId="ConsPlusNormal0">
    <w:name w:val="ConsPlusNormal Знак"/>
    <w:rPr>
      <w:rFonts w:ascii="Calibri" w:eastAsia="Calibri" w:hAnsi="Calibri" w:cs="Calibri"/>
      <w:sz w:val="24"/>
      <w:szCs w:val="24"/>
      <w:lang w:val="ru-RU" w:bidi="ru-RU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7">
    <w:name w:val="Balloon Text"/>
    <w:basedOn w:val="a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f8">
    <w:name w:val="Текст выноски Знак"/>
    <w:basedOn w:val="a0"/>
    <w:semiHidden/>
    <w:rPr>
      <w:rFonts w:ascii="Tahoma" w:eastAsia="Tahoma" w:hAnsi="Tahoma" w:cs="Tahoma"/>
      <w:color w:val="000000"/>
      <w:sz w:val="16"/>
      <w:szCs w:val="16"/>
      <w:lang w:val="ru-RU" w:bidi="ru-RU"/>
    </w:rPr>
  </w:style>
  <w:style w:type="character" w:customStyle="1" w:styleId="24">
    <w:name w:val="Основной текст (2)_"/>
    <w:basedOn w:val="a0"/>
    <w:rPr>
      <w:rFonts w:ascii="TimesNewRoman" w:eastAsia="TimesNewRoman" w:hAnsi="TimesNewRoman" w:cs="TimesNewRoman"/>
      <w:sz w:val="28"/>
      <w:szCs w:val="28"/>
      <w:shd w:val="clear" w:color="auto" w:fill="FFFFFF"/>
      <w:lang w:val="ru-RU" w:bidi="ru-RU"/>
    </w:rPr>
  </w:style>
  <w:style w:type="paragraph" w:customStyle="1" w:styleId="25">
    <w:name w:val="Основной текст (2)"/>
    <w:basedOn w:val="a"/>
    <w:pPr>
      <w:shd w:val="clear" w:color="auto" w:fill="FFFFFF"/>
      <w:spacing w:before="300" w:line="322" w:lineRule="exact"/>
      <w:jc w:val="both"/>
    </w:pPr>
  </w:style>
  <w:style w:type="character" w:customStyle="1" w:styleId="52">
    <w:name w:val="Основной текст (5)_"/>
    <w:basedOn w:val="a0"/>
    <w:rPr>
      <w:rFonts w:ascii="TimesNewRoman" w:eastAsia="TimesNewRoman" w:hAnsi="TimesNewRoman" w:cs="TimesNewRoman"/>
      <w:b/>
      <w:bCs/>
      <w:sz w:val="28"/>
      <w:szCs w:val="28"/>
      <w:shd w:val="clear" w:color="auto" w:fill="FFFFFF"/>
      <w:lang w:val="ru-RU" w:bidi="ru-RU"/>
    </w:rPr>
  </w:style>
  <w:style w:type="paragraph" w:customStyle="1" w:styleId="53">
    <w:name w:val="Основной текст (5)"/>
    <w:basedOn w:val="a"/>
    <w:pPr>
      <w:shd w:val="clear" w:color="auto" w:fill="FFFFFF"/>
      <w:spacing w:before="480" w:line="322" w:lineRule="exact"/>
      <w:jc w:val="both"/>
    </w:pPr>
    <w:rPr>
      <w:b/>
      <w:bCs/>
    </w:rPr>
  </w:style>
  <w:style w:type="table" w:styleId="af9">
    <w:name w:val="Table Grid"/>
    <w:basedOn w:val="a1"/>
    <w:pPr>
      <w:spacing w:after="0" w:line="240" w:lineRule="auto"/>
    </w:p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b">
    <w:name w:val="annotation text"/>
    <w:basedOn w:val="a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semiHidden/>
    <w:rPr>
      <w:rFonts w:ascii="TimesNewRoman" w:eastAsia="TimesNewRoman" w:hAnsi="TimesNewRoman" w:cs="TimesNewRoman"/>
      <w:color w:val="000000"/>
      <w:sz w:val="20"/>
      <w:szCs w:val="20"/>
      <w:lang w:val="ru-RU" w:bidi="ru-RU"/>
    </w:rPr>
  </w:style>
  <w:style w:type="paragraph" w:styleId="afd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f">
    <w:name w:val="annotation subject"/>
    <w:basedOn w:val="afb"/>
    <w:semiHidden/>
    <w:unhideWhenUsed/>
    <w:rPr>
      <w:b/>
      <w:bCs/>
    </w:rPr>
  </w:style>
  <w:style w:type="character" w:customStyle="1" w:styleId="aff0">
    <w:name w:val="Тема примечания Знак"/>
    <w:basedOn w:val="afc"/>
    <w:semiHidden/>
    <w:rPr>
      <w:rFonts w:ascii="TimesNewRoman" w:eastAsia="TimesNewRoman" w:hAnsi="TimesNewRoman" w:cs="TimesNewRoman"/>
      <w:b/>
      <w:bCs/>
      <w:color w:val="000000"/>
      <w:sz w:val="20"/>
      <w:szCs w:val="20"/>
      <w:lang w:val="ru-RU" w:bidi="ru-RU"/>
    </w:rPr>
  </w:style>
  <w:style w:type="character" w:customStyle="1" w:styleId="docdatadocyv52546bqiaagaaeyqcaaagiaiaaamcbwaabsohaaaaaaaaaaaaaaaaaaaaaaaaaaaaaaaaaaaaaaaaaaaaaaaaaaaaaaaaaaaaaaaaaaaaaaaaaaaaaaaaaaaaaaaaaaaaaaaaaaaaaaaaaaaaaaaaaaaaaaaaaaaaaaaaaaaaaaaaaaaaaaaaaaaaaaaaaaaaaaaaaaaaaaaaaaaaaaaaaaaaaaaaaaaaaaaaaaaaaaa">
    <w:name w:val="docdata;docy;v5;2546;bqiaagaaeyqcaaagiaiaaamcbwaabsohaaaaaaaaaaaaaaaaaaaaaaaaaaaaaaaaaaaaaaaaaaaaaaaaaaaaaaaaaaaaaaaaaaaaaaaaaaaaaaaaaaaaaaaaaaaaaaaaaaaaaaaaaaaaaaaaaaaaaaaaaaaaaaaaaaaaaaaaaaaaaaaaaaaaaaaaaaaaaaaaaaaaaaaaaaaaaaaaaaaaaaaaaaaaaaaaaaaaaaa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5885bqiaagaaeyqcaaagiaiaaamkfgaabrgwaaaaaaaaaaaaaaaaaaaaaaaaaaaaaaaaaaaaaaaaaaaaaaaaaaaaaaaaaaaaaaaaaaaaaaaaaaaaaaaaaaaaaaaaaaaaaaaaaaaaaaaaaaaaaaaaaaaaaaaaaaaaaaaaaaaaaaaaaaaaaaaaaaaaaaaaaaaaaaaaaaaaaaaaaaaaaaaaaaaaaaaaaaaaaaaaaaaaaaaa">
    <w:name w:val="5885;bqiaagaaeyqcaaagiaiaaamkfgaabrgw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Strong"/>
    <w:basedOn w:val="a0"/>
    <w:uiPriority w:val="22"/>
    <w:qFormat/>
    <w:rsid w:val="009E19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Comandante4 (Мусалимова 170)</dc:creator>
  <cp:lastModifiedBy>RN202-Шимко-222</cp:lastModifiedBy>
  <cp:revision>30</cp:revision>
  <cp:lastPrinted>2026-09-22T08:16:00Z</cp:lastPrinted>
  <dcterms:created xsi:type="dcterms:W3CDTF">2026-07-21T08:21:00Z</dcterms:created>
  <dcterms:modified xsi:type="dcterms:W3CDTF">2026-09-22T08:27:00Z</dcterms:modified>
</cp:coreProperties>
</file>