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OLE_LINK4"/>
    <w:p w:rsidR="00A265F7" w:rsidRDefault="00EC0C31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  <w:r>
        <w:rPr>
          <w:rFonts w:ascii="TimesNewRoman" w:eastAsia="TimesNewRoman" w:hAnsi="TimesNewRoman" w:cs="TimesNewRoman"/>
          <w:noProof/>
          <w:lang w:eastAsia="ru-RU" w:bidi="ar-SA"/>
        </w:rPr>
        <mc:AlternateContent>
          <mc:Choice Requires="wpg">
            <w:drawing>
              <wp:inline distT="0" distB="0" distL="0" distR="0" wp14:anchorId="43DB6FE0" wp14:editId="545FBB97">
                <wp:extent cx="754380" cy="822960"/>
                <wp:effectExtent l="0" t="0" r="0" b="0"/>
                <wp:docPr id="1" name="_x0000_s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754379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40pt;height:64.8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b/>
          <w:bCs/>
          <w:spacing w:val="-10"/>
          <w:sz w:val="2"/>
          <w:szCs w:val="2"/>
        </w:rPr>
      </w:pPr>
    </w:p>
    <w:bookmarkEnd w:id="0"/>
    <w:p w:rsidR="00A265F7" w:rsidRDefault="00EC0C31">
      <w:pPr>
        <w:shd w:val="clear" w:color="auto" w:fill="FFFFFF"/>
        <w:jc w:val="center"/>
        <w:rPr>
          <w:rFonts w:ascii="TimesNewRoman" w:eastAsia="TimesNewRoman" w:hAnsi="TimesNewRoman" w:cs="TimesNewRoman"/>
          <w:b/>
          <w:bCs/>
          <w:spacing w:val="-10"/>
          <w:sz w:val="2"/>
          <w:szCs w:val="2"/>
        </w:rPr>
      </w:pPr>
      <w:r>
        <w:rPr>
          <w:rFonts w:ascii="TimesNewRoman" w:eastAsia="TimesNewRoman" w:hAnsi="TimesNewRoman" w:cs="TimesNewRoman"/>
          <w:b/>
          <w:bCs/>
          <w:spacing w:val="-10"/>
          <w:sz w:val="33"/>
          <w:szCs w:val="33"/>
        </w:rPr>
        <w:t>ПРАВИТЕЛЬСТВО ЗАБАЙКАЛЬСКОГО КРАЯ</w:t>
      </w: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rFonts w:ascii="TimesNewRoman" w:eastAsia="TimesNewRoman" w:hAnsi="TimesNewRoman" w:cs="TimesNewRoman"/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A265F7">
      <w:pPr>
        <w:shd w:val="clear" w:color="auto" w:fill="FFFFFF"/>
        <w:jc w:val="center"/>
        <w:rPr>
          <w:b/>
          <w:bCs/>
          <w:spacing w:val="-10"/>
          <w:sz w:val="2"/>
          <w:szCs w:val="2"/>
        </w:rPr>
      </w:pPr>
    </w:p>
    <w:p w:rsidR="00A265F7" w:rsidRDefault="00EC0C31">
      <w:pPr>
        <w:shd w:val="clear" w:color="auto" w:fill="FFFFFF"/>
        <w:jc w:val="center"/>
        <w:rPr>
          <w:rFonts w:ascii="TimesNewRoman" w:eastAsia="TimesNewRoman" w:hAnsi="TimesNewRoman" w:cs="TimesNewRoman"/>
          <w:spacing w:val="-10"/>
        </w:rPr>
      </w:pPr>
      <w:r>
        <w:rPr>
          <w:rFonts w:ascii="TimesNewRoman" w:eastAsia="TimesNewRoman" w:hAnsi="TimesNewRoman" w:cs="TimesNewRoman"/>
          <w:spacing w:val="-10"/>
          <w:sz w:val="35"/>
          <w:szCs w:val="35"/>
        </w:rPr>
        <w:t>ПОСТАНОВЛЕНИЕ</w:t>
      </w:r>
    </w:p>
    <w:p w:rsidR="00BD62BA" w:rsidRDefault="00EC0C31" w:rsidP="00BD62BA">
      <w:pPr>
        <w:shd w:val="clear" w:color="auto" w:fill="FFFFFF"/>
        <w:jc w:val="center"/>
        <w:rPr>
          <w:rFonts w:ascii="TimesNewRoman" w:eastAsia="TimesNewRoman" w:hAnsi="TimesNewRoman" w:cs="TimesNewRoman"/>
          <w:spacing w:val="-5"/>
          <w:sz w:val="35"/>
          <w:szCs w:val="35"/>
        </w:rPr>
      </w:pPr>
      <w:r>
        <w:rPr>
          <w:rFonts w:ascii="TimesNewRoman" w:eastAsia="TimesNewRoman" w:hAnsi="TimesNewRoman" w:cs="TimesNewRoman"/>
          <w:spacing w:val="-5"/>
          <w:sz w:val="35"/>
          <w:szCs w:val="35"/>
        </w:rPr>
        <w:t>г. Чита</w:t>
      </w:r>
    </w:p>
    <w:p w:rsidR="00BD62BA" w:rsidRDefault="00BD62BA" w:rsidP="00BD62BA">
      <w:pPr>
        <w:shd w:val="clear" w:color="auto" w:fill="FFFFFF"/>
        <w:jc w:val="center"/>
        <w:rPr>
          <w:rFonts w:ascii="TimesNewRoman" w:eastAsia="TimesNewRoman" w:hAnsi="TimesNewRoman" w:cs="TimesNewRoman"/>
          <w:spacing w:val="-5"/>
          <w:sz w:val="35"/>
          <w:szCs w:val="35"/>
        </w:rPr>
      </w:pPr>
    </w:p>
    <w:p w:rsidR="00787D8B" w:rsidRPr="00181FA9" w:rsidRDefault="00787D8B" w:rsidP="00BD62BA">
      <w:pPr>
        <w:shd w:val="clear" w:color="auto" w:fill="FFFFFF"/>
        <w:jc w:val="center"/>
        <w:rPr>
          <w:rFonts w:ascii="TimesNewRoman" w:eastAsia="TimesNewRoman" w:hAnsi="TimesNewRoman" w:cs="TimesNewRoman"/>
          <w:color w:val="auto"/>
          <w:spacing w:val="-10"/>
          <w:sz w:val="6"/>
          <w:szCs w:val="6"/>
        </w:rPr>
      </w:pPr>
      <w:r w:rsidRPr="00181FA9">
        <w:rPr>
          <w:rFonts w:ascii="Times New Roman" w:hAnsi="Times New Roman" w:cs="Times New Roman"/>
          <w:b/>
          <w:bCs/>
          <w:color w:val="auto"/>
        </w:rPr>
        <w:t xml:space="preserve">О дополнительной мере социальной поддержки в виде </w:t>
      </w:r>
      <w:r w:rsidR="0049757D" w:rsidRPr="00181FA9">
        <w:rPr>
          <w:rFonts w:ascii="Times New Roman" w:hAnsi="Times New Roman" w:cs="Times New Roman"/>
          <w:b/>
          <w:bCs/>
          <w:color w:val="auto"/>
        </w:rPr>
        <w:t xml:space="preserve">возмещения </w:t>
      </w:r>
      <w:r w:rsidR="00A83753">
        <w:rPr>
          <w:rFonts w:ascii="Times New Roman" w:hAnsi="Times New Roman" w:cs="Times New Roman"/>
          <w:b/>
          <w:bCs/>
          <w:color w:val="auto"/>
        </w:rPr>
        <w:t>расходов на наем (поднае</w:t>
      </w:r>
      <w:r w:rsidRPr="00181FA9">
        <w:rPr>
          <w:rFonts w:ascii="Times New Roman" w:hAnsi="Times New Roman" w:cs="Times New Roman"/>
          <w:b/>
          <w:bCs/>
          <w:color w:val="auto"/>
        </w:rPr>
        <w:t>м) жилых помещений отдельным категориям граждан, п</w:t>
      </w:r>
      <w:r w:rsidR="00BD62BA" w:rsidRPr="00181FA9">
        <w:rPr>
          <w:rFonts w:ascii="Times New Roman" w:hAnsi="Times New Roman" w:cs="Times New Roman"/>
          <w:b/>
          <w:bCs/>
          <w:color w:val="auto"/>
        </w:rPr>
        <w:t>острадавшим в результате пожара</w:t>
      </w:r>
    </w:p>
    <w:p w:rsidR="00A265F7" w:rsidRDefault="00EC0C31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A265F7" w:rsidRDefault="00EC0C31" w:rsidP="00867D7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целях </w:t>
      </w:r>
      <w:r w:rsidR="00100E87">
        <w:rPr>
          <w:rFonts w:ascii="Times New Roman" w:eastAsia="Times New Roman" w:hAnsi="Times New Roman" w:cs="Times New Roman"/>
        </w:rPr>
        <w:t xml:space="preserve">оказания социальной поддержки гражданам Забайкальского края, </w:t>
      </w:r>
      <w:r w:rsidR="000C0C1F">
        <w:rPr>
          <w:rFonts w:ascii="Times New Roman" w:eastAsia="Times New Roman" w:hAnsi="Times New Roman" w:cs="Times New Roman"/>
        </w:rPr>
        <w:t xml:space="preserve">пострадавшим </w:t>
      </w:r>
      <w:r w:rsidR="0049757D">
        <w:rPr>
          <w:rFonts w:ascii="Times New Roman" w:eastAsia="Times New Roman" w:hAnsi="Times New Roman" w:cs="Times New Roman"/>
        </w:rPr>
        <w:t xml:space="preserve">в результате пожара </w:t>
      </w:r>
      <w:r w:rsidR="000C0C1F">
        <w:rPr>
          <w:rFonts w:ascii="Times New Roman" w:eastAsia="Times New Roman" w:hAnsi="Times New Roman" w:cs="Times New Roman"/>
        </w:rPr>
        <w:t xml:space="preserve">и оставшимся без единственного жилого помещения, </w:t>
      </w:r>
      <w:r w:rsidR="00867D77">
        <w:rPr>
          <w:rFonts w:ascii="Times New Roman" w:eastAsia="Times New Roman" w:hAnsi="Times New Roman" w:cs="Times New Roman"/>
        </w:rPr>
        <w:t xml:space="preserve">в </w:t>
      </w:r>
      <w:r w:rsidR="00867D77">
        <w:rPr>
          <w:rFonts w:ascii="Times New Roman" w:hAnsi="Times New Roman" w:cs="Times New Roman"/>
          <w:color w:val="auto"/>
          <w:lang w:bidi="ar-SA"/>
        </w:rPr>
        <w:t xml:space="preserve">соответствии со </w:t>
      </w:r>
      <w:hyperlink r:id="rId17" w:history="1">
        <w:r w:rsidR="00867D77" w:rsidRPr="00867D77">
          <w:rPr>
            <w:rFonts w:ascii="Times New Roman" w:hAnsi="Times New Roman" w:cs="Times New Roman"/>
            <w:color w:val="auto"/>
            <w:lang w:bidi="ar-SA"/>
          </w:rPr>
          <w:t>статьей 44</w:t>
        </w:r>
      </w:hyperlink>
      <w:r w:rsidR="00867D77" w:rsidRPr="00867D77">
        <w:rPr>
          <w:rFonts w:ascii="Times New Roman" w:hAnsi="Times New Roman" w:cs="Times New Roman"/>
          <w:color w:val="auto"/>
          <w:lang w:bidi="ar-SA"/>
        </w:rPr>
        <w:t xml:space="preserve"> </w:t>
      </w:r>
      <w:r w:rsidR="00867D77">
        <w:rPr>
          <w:rFonts w:ascii="Times New Roman" w:hAnsi="Times New Roman" w:cs="Times New Roman"/>
          <w:color w:val="auto"/>
          <w:lang w:bidi="ar-SA"/>
        </w:rPr>
        <w:t xml:space="preserve">Устава Забайкальского края, </w:t>
      </w:r>
      <w:r>
        <w:rPr>
          <w:rFonts w:ascii="Times New Roman" w:eastAsia="Times New Roman" w:hAnsi="Times New Roman" w:cs="Times New Roman"/>
        </w:rPr>
        <w:t>Правительство Забайкальского края</w:t>
      </w:r>
      <w:r>
        <w:rPr>
          <w:rFonts w:ascii="Times New Roman" w:eastAsia="Times New Roman" w:hAnsi="Times New Roman" w:cs="Times New Roman"/>
          <w:b/>
          <w:bCs/>
          <w:spacing w:val="20"/>
        </w:rPr>
        <w:t xml:space="preserve"> постановляет</w:t>
      </w:r>
      <w:r>
        <w:rPr>
          <w:rFonts w:ascii="Times New Roman" w:eastAsia="Times New Roman" w:hAnsi="Times New Roman" w:cs="Times New Roman"/>
          <w:spacing w:val="20"/>
        </w:rPr>
        <w:t>:</w:t>
      </w:r>
    </w:p>
    <w:p w:rsidR="00867D77" w:rsidRDefault="00867D77" w:rsidP="005140A3">
      <w:pPr>
        <w:pStyle w:val="ConsPlusNormal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дополнительную м</w:t>
      </w:r>
      <w:r w:rsidR="0049757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ру социальной поддержки в виде </w:t>
      </w:r>
      <w:r w:rsidR="0049757D">
        <w:rPr>
          <w:rFonts w:ascii="Times New Roman" w:hAnsi="Times New Roman" w:cs="Times New Roman"/>
          <w:sz w:val="28"/>
          <w:szCs w:val="28"/>
        </w:rPr>
        <w:t>возмещения</w:t>
      </w:r>
      <w:r>
        <w:rPr>
          <w:rFonts w:ascii="Times New Roman" w:hAnsi="Times New Roman" w:cs="Times New Roman"/>
          <w:sz w:val="28"/>
          <w:szCs w:val="28"/>
        </w:rPr>
        <w:t xml:space="preserve"> расходов на </w:t>
      </w:r>
      <w:r w:rsidR="00A83753">
        <w:rPr>
          <w:rFonts w:ascii="Times New Roman" w:hAnsi="Times New Roman" w:cs="Times New Roman"/>
          <w:sz w:val="28"/>
          <w:szCs w:val="28"/>
        </w:rPr>
        <w:t>наем (поднае</w:t>
      </w:r>
      <w:r w:rsidRPr="005140A3">
        <w:rPr>
          <w:rFonts w:ascii="Times New Roman" w:hAnsi="Times New Roman" w:cs="Times New Roman"/>
          <w:sz w:val="28"/>
          <w:szCs w:val="28"/>
        </w:rPr>
        <w:t>м) жилых помещений отдельным категориям граждан, пострадавшим в результате пожара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5B12" w:rsidRPr="005140A3" w:rsidRDefault="00BD62BA" w:rsidP="005140A3">
      <w:pPr>
        <w:pStyle w:val="ConsPlusNormal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0A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C1758">
        <w:rPr>
          <w:rFonts w:ascii="Times New Roman" w:hAnsi="Times New Roman" w:cs="Times New Roman"/>
          <w:sz w:val="28"/>
          <w:szCs w:val="28"/>
        </w:rPr>
        <w:t>Порядок предоставления</w:t>
      </w:r>
      <w:r w:rsidR="00867D77">
        <w:rPr>
          <w:rFonts w:ascii="Times New Roman" w:hAnsi="Times New Roman" w:cs="Times New Roman"/>
          <w:sz w:val="28"/>
          <w:szCs w:val="28"/>
        </w:rPr>
        <w:t xml:space="preserve"> дополнительной</w:t>
      </w:r>
      <w:r w:rsidRPr="005140A3">
        <w:rPr>
          <w:rFonts w:ascii="Times New Roman" w:hAnsi="Times New Roman" w:cs="Times New Roman"/>
          <w:sz w:val="28"/>
          <w:szCs w:val="28"/>
        </w:rPr>
        <w:t xml:space="preserve"> мер</w:t>
      </w:r>
      <w:r w:rsidR="00867D77">
        <w:rPr>
          <w:rFonts w:ascii="Times New Roman" w:hAnsi="Times New Roman" w:cs="Times New Roman"/>
          <w:sz w:val="28"/>
          <w:szCs w:val="28"/>
        </w:rPr>
        <w:t>ы</w:t>
      </w:r>
      <w:r w:rsidRPr="005140A3">
        <w:rPr>
          <w:rFonts w:ascii="Times New Roman" w:hAnsi="Times New Roman" w:cs="Times New Roman"/>
          <w:sz w:val="28"/>
          <w:szCs w:val="28"/>
        </w:rPr>
        <w:t xml:space="preserve"> социальной поддержки в виде </w:t>
      </w:r>
      <w:r w:rsidR="00867D77">
        <w:rPr>
          <w:rFonts w:ascii="Times New Roman" w:hAnsi="Times New Roman" w:cs="Times New Roman"/>
          <w:sz w:val="28"/>
          <w:szCs w:val="28"/>
        </w:rPr>
        <w:t>возмещения расходов н</w:t>
      </w:r>
      <w:r w:rsidR="00A83753">
        <w:rPr>
          <w:rFonts w:ascii="Times New Roman" w:hAnsi="Times New Roman" w:cs="Times New Roman"/>
          <w:sz w:val="28"/>
          <w:szCs w:val="28"/>
        </w:rPr>
        <w:t>а наем (поднае</w:t>
      </w:r>
      <w:r w:rsidR="00015B12" w:rsidRPr="005140A3">
        <w:rPr>
          <w:rFonts w:ascii="Times New Roman" w:hAnsi="Times New Roman" w:cs="Times New Roman"/>
          <w:sz w:val="28"/>
          <w:szCs w:val="28"/>
        </w:rPr>
        <w:t>м) жилых помещений отдельным категориям граждан, пострадавшим в результате пожара</w:t>
      </w:r>
      <w:r w:rsidR="00100E87">
        <w:rPr>
          <w:rFonts w:ascii="Times New Roman" w:hAnsi="Times New Roman" w:cs="Times New Roman"/>
          <w:sz w:val="28"/>
          <w:szCs w:val="28"/>
        </w:rPr>
        <w:t>,</w:t>
      </w:r>
      <w:r w:rsidR="00015B12" w:rsidRPr="005140A3">
        <w:rPr>
          <w:rFonts w:ascii="Times New Roman" w:hAnsi="Times New Roman" w:cs="Times New Roman"/>
          <w:sz w:val="28"/>
          <w:szCs w:val="28"/>
        </w:rPr>
        <w:t xml:space="preserve"> согласно прило</w:t>
      </w:r>
      <w:r w:rsidR="005140A3" w:rsidRPr="005140A3">
        <w:rPr>
          <w:rFonts w:ascii="Times New Roman" w:hAnsi="Times New Roman" w:cs="Times New Roman"/>
          <w:sz w:val="28"/>
          <w:szCs w:val="28"/>
        </w:rPr>
        <w:t>жению</w:t>
      </w:r>
      <w:r w:rsidR="00015B12" w:rsidRPr="005140A3">
        <w:rPr>
          <w:rFonts w:ascii="Times New Roman" w:hAnsi="Times New Roman" w:cs="Times New Roman"/>
          <w:sz w:val="28"/>
          <w:szCs w:val="28"/>
        </w:rPr>
        <w:t>.</w:t>
      </w:r>
    </w:p>
    <w:p w:rsidR="00015B12" w:rsidRPr="009E1918" w:rsidRDefault="00015B12" w:rsidP="005140A3">
      <w:pPr>
        <w:pStyle w:val="ConsPlusNormal"/>
        <w:numPr>
          <w:ilvl w:val="0"/>
          <w:numId w:val="21"/>
        </w:numPr>
        <w:tabs>
          <w:tab w:val="left" w:pos="993"/>
        </w:tabs>
        <w:ind w:left="0" w:firstLine="567"/>
        <w:jc w:val="both"/>
      </w:pPr>
      <w:r w:rsidRPr="009E1918">
        <w:rPr>
          <w:rFonts w:ascii="Times New Roman" w:hAnsi="Times New Roman" w:cs="Times New Roman"/>
          <w:sz w:val="28"/>
          <w:szCs w:val="28"/>
        </w:rPr>
        <w:t xml:space="preserve">Определить Министерство социальной и демографической политики Забайкальского края уполномоченным органом </w:t>
      </w:r>
      <w:r w:rsidR="00AE471C">
        <w:rPr>
          <w:rFonts w:ascii="Times New Roman" w:hAnsi="Times New Roman" w:cs="Times New Roman"/>
          <w:sz w:val="28"/>
          <w:szCs w:val="28"/>
        </w:rPr>
        <w:t xml:space="preserve">на </w:t>
      </w:r>
      <w:r w:rsidRPr="009E1918">
        <w:rPr>
          <w:rFonts w:ascii="Times New Roman" w:hAnsi="Times New Roman" w:cs="Times New Roman"/>
          <w:sz w:val="28"/>
          <w:szCs w:val="28"/>
        </w:rPr>
        <w:t>предоставлени</w:t>
      </w:r>
      <w:r w:rsidR="00AE471C">
        <w:rPr>
          <w:rFonts w:ascii="Times New Roman" w:hAnsi="Times New Roman" w:cs="Times New Roman"/>
          <w:sz w:val="28"/>
          <w:szCs w:val="28"/>
        </w:rPr>
        <w:t>е</w:t>
      </w:r>
      <w:r w:rsidRPr="009E1918">
        <w:rPr>
          <w:rFonts w:ascii="Times New Roman" w:hAnsi="Times New Roman" w:cs="Times New Roman"/>
          <w:sz w:val="28"/>
          <w:szCs w:val="28"/>
        </w:rPr>
        <w:t xml:space="preserve"> дополнительной меры социальной поддержки </w:t>
      </w:r>
      <w:r w:rsidR="00BD62BA" w:rsidRPr="009E1918">
        <w:rPr>
          <w:rFonts w:ascii="Times New Roman" w:hAnsi="Times New Roman" w:cs="Times New Roman"/>
          <w:sz w:val="28"/>
          <w:szCs w:val="28"/>
        </w:rPr>
        <w:t xml:space="preserve"> </w:t>
      </w:r>
      <w:r w:rsidRPr="009E1918">
        <w:rPr>
          <w:rFonts w:ascii="Times New Roman" w:hAnsi="Times New Roman" w:cs="Times New Roman"/>
          <w:sz w:val="28"/>
          <w:szCs w:val="28"/>
        </w:rPr>
        <w:t>в</w:t>
      </w:r>
      <w:r w:rsidR="00A83753">
        <w:rPr>
          <w:rFonts w:ascii="Times New Roman" w:hAnsi="Times New Roman" w:cs="Times New Roman"/>
          <w:sz w:val="28"/>
          <w:szCs w:val="28"/>
        </w:rPr>
        <w:t xml:space="preserve"> виде возмещения расходов за наем (поднае</w:t>
      </w:r>
      <w:r w:rsidRPr="009E1918">
        <w:rPr>
          <w:rFonts w:ascii="Times New Roman" w:hAnsi="Times New Roman" w:cs="Times New Roman"/>
          <w:sz w:val="28"/>
          <w:szCs w:val="28"/>
        </w:rPr>
        <w:t>м) жилых помещений отдельным категориям граждан, пострадавшим в результате пожара</w:t>
      </w:r>
      <w:r w:rsidRPr="009E1918">
        <w:t>.</w:t>
      </w:r>
    </w:p>
    <w:p w:rsidR="000C0C1F" w:rsidRPr="000C0C1F" w:rsidRDefault="000C0C1F" w:rsidP="000C0C1F">
      <w:pPr>
        <w:pStyle w:val="a3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0C0C1F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867D77">
        <w:rPr>
          <w:rFonts w:ascii="Times New Roman" w:hAnsi="Times New Roman" w:cs="Times New Roman"/>
          <w:color w:val="auto"/>
          <w:sz w:val="28"/>
          <w:szCs w:val="28"/>
          <w:lang w:bidi="ar-SA"/>
        </w:rPr>
        <w:br/>
      </w:r>
      <w:r w:rsidRPr="000C0C1F">
        <w:rPr>
          <w:rFonts w:ascii="Times New Roman" w:hAnsi="Times New Roman" w:cs="Times New Roman"/>
          <w:color w:val="auto"/>
          <w:sz w:val="28"/>
          <w:szCs w:val="28"/>
          <w:lang w:bidi="ar-SA"/>
        </w:rPr>
        <w:t>1 января 2027 года.</w:t>
      </w:r>
    </w:p>
    <w:p w:rsidR="000C0C1F" w:rsidRPr="00100E87" w:rsidRDefault="000C0C1F" w:rsidP="0049757D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00E87" w:rsidRPr="00100E87" w:rsidRDefault="00100E87" w:rsidP="00100E8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24CC3" w:rsidRDefault="00C24CC3">
      <w:pPr>
        <w:jc w:val="both"/>
        <w:rPr>
          <w:rFonts w:ascii="Times New Roman" w:eastAsia="Times New Roman" w:hAnsi="Times New Roman" w:cs="Times New Roman"/>
        </w:rPr>
      </w:pPr>
    </w:p>
    <w:p w:rsidR="00A265F7" w:rsidRDefault="00C24CC3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Пе</w:t>
      </w:r>
      <w:r w:rsidR="00EC0C31">
        <w:rPr>
          <w:rFonts w:ascii="Times New Roman" w:eastAsia="Times New Roman" w:hAnsi="Times New Roman" w:cs="Times New Roman"/>
        </w:rPr>
        <w:t>рв</w:t>
      </w:r>
      <w:r>
        <w:rPr>
          <w:rFonts w:ascii="Times New Roman" w:eastAsia="Times New Roman" w:hAnsi="Times New Roman" w:cs="Times New Roman"/>
        </w:rPr>
        <w:t>ый</w:t>
      </w:r>
      <w:r w:rsidR="00EC0C31">
        <w:rPr>
          <w:rFonts w:ascii="Times New Roman" w:eastAsia="Times New Roman" w:hAnsi="Times New Roman" w:cs="Times New Roman"/>
        </w:rPr>
        <w:t xml:space="preserve"> заместител</w:t>
      </w:r>
      <w:r>
        <w:rPr>
          <w:rFonts w:ascii="Times New Roman" w:eastAsia="Times New Roman" w:hAnsi="Times New Roman" w:cs="Times New Roman"/>
        </w:rPr>
        <w:t>ь</w:t>
      </w:r>
      <w:r w:rsidR="00EC0C31">
        <w:rPr>
          <w:rFonts w:ascii="Times New Roman" w:eastAsia="Times New Roman" w:hAnsi="Times New Roman" w:cs="Times New Roman"/>
        </w:rPr>
        <w:t xml:space="preserve"> </w:t>
      </w:r>
    </w:p>
    <w:p w:rsidR="00A265F7" w:rsidRDefault="00EC0C31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председателя Правительства</w:t>
      </w:r>
    </w:p>
    <w:p w:rsidR="00A265F7" w:rsidRDefault="00EC0C31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Забайкальского края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</w:rPr>
        <w:t>Б.Б.Батомункуев</w:t>
      </w:r>
      <w:proofErr w:type="spellEnd"/>
      <w:r>
        <w:rPr>
          <w:rFonts w:ascii="Times New Roman" w:eastAsia="Times New Roman" w:hAnsi="Times New Roman" w:cs="Times New Roman"/>
        </w:rPr>
        <w:t xml:space="preserve">                     </w:t>
      </w:r>
    </w:p>
    <w:p w:rsidR="0008501C" w:rsidRDefault="0008501C" w:rsidP="0049757D">
      <w:pPr>
        <w:autoSpaceDE w:val="0"/>
        <w:autoSpaceDN w:val="0"/>
        <w:adjustRightInd w:val="0"/>
        <w:jc w:val="center"/>
        <w:rPr>
          <w:rFonts w:ascii="TimesNewRoman Cyr" w:hAnsi="TimesNewRoman Cyr" w:cs="TimesNewRoman Cyr"/>
          <w:b/>
          <w:bCs/>
          <w:color w:val="auto"/>
          <w:lang w:bidi="ar-SA"/>
        </w:rPr>
      </w:pPr>
    </w:p>
    <w:p w:rsidR="001B49E2" w:rsidRDefault="001B49E2" w:rsidP="0049757D">
      <w:pPr>
        <w:autoSpaceDE w:val="0"/>
        <w:autoSpaceDN w:val="0"/>
        <w:adjustRightInd w:val="0"/>
        <w:jc w:val="center"/>
        <w:rPr>
          <w:rFonts w:ascii="TimesNewRoman Cyr" w:hAnsi="TimesNewRoman Cyr" w:cs="TimesNewRoman Cyr"/>
          <w:b/>
          <w:bCs/>
          <w:color w:val="auto"/>
          <w:lang w:bidi="ar-SA"/>
        </w:rPr>
      </w:pPr>
    </w:p>
    <w:p w:rsidR="001B49E2" w:rsidRDefault="001B49E2" w:rsidP="0049757D">
      <w:pPr>
        <w:autoSpaceDE w:val="0"/>
        <w:autoSpaceDN w:val="0"/>
        <w:adjustRightInd w:val="0"/>
        <w:jc w:val="center"/>
        <w:rPr>
          <w:rFonts w:ascii="TimesNewRoman Cyr" w:hAnsi="TimesNewRoman Cyr" w:cs="TimesNewRoman Cyr"/>
          <w:b/>
          <w:bCs/>
          <w:color w:val="auto"/>
          <w:lang w:bidi="ar-SA"/>
        </w:rPr>
      </w:pPr>
    </w:p>
    <w:p w:rsidR="00144AA3" w:rsidRDefault="00144AA3" w:rsidP="0049757D">
      <w:pPr>
        <w:autoSpaceDE w:val="0"/>
        <w:autoSpaceDN w:val="0"/>
        <w:adjustRightInd w:val="0"/>
        <w:jc w:val="center"/>
        <w:rPr>
          <w:rFonts w:ascii="TimesNewRoman Cyr" w:hAnsi="TimesNewRoman Cyr" w:cs="TimesNewRoman Cyr"/>
          <w:b/>
          <w:bCs/>
          <w:color w:val="auto"/>
          <w:lang w:bidi="ar-SA"/>
        </w:rPr>
      </w:pPr>
    </w:p>
    <w:p w:rsidR="0052469D" w:rsidRDefault="0052469D" w:rsidP="0049757D">
      <w:pPr>
        <w:autoSpaceDE w:val="0"/>
        <w:autoSpaceDN w:val="0"/>
        <w:adjustRightInd w:val="0"/>
        <w:jc w:val="center"/>
        <w:rPr>
          <w:rFonts w:ascii="TimesNewRoman Cyr" w:hAnsi="TimesNewRoman Cyr" w:cs="TimesNewRoman Cyr"/>
          <w:b/>
          <w:bCs/>
          <w:color w:val="auto"/>
          <w:lang w:bidi="ar-SA"/>
        </w:rPr>
      </w:pPr>
    </w:p>
    <w:p w:rsidR="0052469D" w:rsidRDefault="0052469D" w:rsidP="0049757D">
      <w:pPr>
        <w:autoSpaceDE w:val="0"/>
        <w:autoSpaceDN w:val="0"/>
        <w:adjustRightInd w:val="0"/>
        <w:jc w:val="center"/>
        <w:rPr>
          <w:rFonts w:ascii="TimesNewRoman Cyr" w:hAnsi="TimesNewRoman Cyr" w:cs="TimesNewRoman Cyr"/>
          <w:b/>
          <w:bCs/>
          <w:color w:val="auto"/>
          <w:lang w:bidi="ar-SA"/>
        </w:rPr>
      </w:pPr>
    </w:p>
    <w:tbl>
      <w:tblPr>
        <w:tblStyle w:val="af9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52469D" w:rsidTr="007159F8">
        <w:tc>
          <w:tcPr>
            <w:tcW w:w="4076" w:type="dxa"/>
          </w:tcPr>
          <w:p w:rsidR="0052469D" w:rsidRPr="00144AA3" w:rsidRDefault="0052469D" w:rsidP="007159F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144AA3">
              <w:rPr>
                <w:rFonts w:ascii="Times New Roman" w:hAnsi="Times New Roman" w:cs="Times New Roman"/>
                <w:color w:val="auto"/>
                <w:lang w:bidi="ar-SA"/>
              </w:rPr>
              <w:lastRenderedPageBreak/>
              <w:t>Утвержден</w:t>
            </w:r>
          </w:p>
          <w:p w:rsidR="0052469D" w:rsidRPr="00144AA3" w:rsidRDefault="0052469D" w:rsidP="007159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144AA3">
              <w:rPr>
                <w:rFonts w:ascii="Times New Roman" w:hAnsi="Times New Roman" w:cs="Times New Roman"/>
                <w:color w:val="auto"/>
                <w:lang w:bidi="ar-SA"/>
              </w:rPr>
              <w:t>постановлением Правительства</w:t>
            </w:r>
          </w:p>
          <w:p w:rsidR="0052469D" w:rsidRPr="00144AA3" w:rsidRDefault="0052469D" w:rsidP="007159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144AA3">
              <w:rPr>
                <w:rFonts w:ascii="Times New Roman" w:hAnsi="Times New Roman" w:cs="Times New Roman"/>
                <w:color w:val="auto"/>
                <w:lang w:bidi="ar-SA"/>
              </w:rPr>
              <w:t>Забайкальского края</w:t>
            </w:r>
          </w:p>
          <w:p w:rsidR="0052469D" w:rsidRPr="00144AA3" w:rsidRDefault="0052469D" w:rsidP="007159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bidi="ar-SA"/>
              </w:rPr>
            </w:pPr>
            <w:r w:rsidRPr="00144AA3">
              <w:rPr>
                <w:rFonts w:ascii="Times New Roman" w:hAnsi="Times New Roman" w:cs="Times New Roman"/>
                <w:color w:val="auto"/>
                <w:lang w:bidi="ar-SA"/>
              </w:rPr>
              <w:t>от «__» ______ 2026 г. №__</w:t>
            </w:r>
          </w:p>
          <w:p w:rsidR="0052469D" w:rsidRDefault="0052469D" w:rsidP="007159F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auto"/>
                <w:lang w:bidi="ar-SA"/>
              </w:rPr>
            </w:pPr>
          </w:p>
        </w:tc>
      </w:tr>
    </w:tbl>
    <w:p w:rsidR="0052469D" w:rsidRDefault="0052469D" w:rsidP="0052469D"/>
    <w:p w:rsidR="0052469D" w:rsidRPr="008B5B6B" w:rsidRDefault="0052469D" w:rsidP="0052469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lang w:bidi="ar-SA"/>
        </w:rPr>
      </w:pPr>
      <w:r w:rsidRPr="008B5B6B">
        <w:rPr>
          <w:rFonts w:ascii="Times New Roman" w:hAnsi="Times New Roman" w:cs="Times New Roman"/>
          <w:b/>
          <w:bCs/>
          <w:color w:val="auto"/>
          <w:lang w:bidi="ar-SA"/>
        </w:rPr>
        <w:t>Порядок</w:t>
      </w:r>
    </w:p>
    <w:p w:rsidR="0052469D" w:rsidRPr="008B5B6B" w:rsidRDefault="0052469D" w:rsidP="0052469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lang w:bidi="ar-SA"/>
        </w:rPr>
      </w:pPr>
      <w:r w:rsidRPr="008B5B6B">
        <w:rPr>
          <w:rFonts w:ascii="Times New Roman" w:hAnsi="Times New Roman" w:cs="Times New Roman"/>
          <w:b/>
          <w:bCs/>
          <w:color w:val="auto"/>
          <w:lang w:bidi="ar-SA"/>
        </w:rPr>
        <w:t xml:space="preserve">предоставления дополнительной меры социальной поддержки в виде возмещения расходов за </w:t>
      </w:r>
      <w:r w:rsidR="00052385">
        <w:rPr>
          <w:rFonts w:ascii="Times New Roman" w:hAnsi="Times New Roman" w:cs="Times New Roman"/>
          <w:b/>
          <w:bCs/>
          <w:color w:val="auto"/>
          <w:lang w:bidi="ar-SA"/>
        </w:rPr>
        <w:t>наем (поднаем)</w:t>
      </w:r>
      <w:r w:rsidRPr="008B5B6B">
        <w:rPr>
          <w:rFonts w:ascii="Times New Roman" w:hAnsi="Times New Roman" w:cs="Times New Roman"/>
          <w:b/>
          <w:bCs/>
          <w:color w:val="auto"/>
          <w:lang w:bidi="ar-SA"/>
        </w:rPr>
        <w:t xml:space="preserve"> жилых помещений отдельным категориям граждан, пострадавшим в результате пожара</w:t>
      </w:r>
    </w:p>
    <w:p w:rsidR="0052469D" w:rsidRPr="008B5B6B" w:rsidRDefault="0052469D" w:rsidP="0052469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:rsidR="0052469D" w:rsidRPr="00B508A7" w:rsidRDefault="0052469D" w:rsidP="0052469D">
      <w:pPr>
        <w:pStyle w:val="a3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041464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Настоящий Порядок регулирует отношения, связанные с предоставлением </w:t>
      </w:r>
      <w:r w:rsidRPr="0004146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лицам, являющимся (являвшихся) участниками специальной военной операции на территориях Украины, Донецкой Народной Республики, Луганской Народной Республики, Херсонской области и Запорожской области и (или) выполняющим (выполнявших)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</w:t>
      </w:r>
      <w:proofErr w:type="gramEnd"/>
      <w:r w:rsidRPr="0004146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gramStart"/>
      <w:r w:rsidRPr="0004146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специальной военной операции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(далее - участники СВО)</w:t>
      </w:r>
      <w:r w:rsidRPr="0004146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 а также членам их семей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</w:t>
      </w:r>
      <w:r w:rsidRPr="0004146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041464">
        <w:rPr>
          <w:rFonts w:ascii="Times New Roman" w:hAnsi="Times New Roman" w:cs="Times New Roman"/>
          <w:color w:val="auto"/>
          <w:sz w:val="28"/>
          <w:szCs w:val="28"/>
          <w:lang w:bidi="ar-SA"/>
        </w:rPr>
        <w:t>зарегистрированным и проживающим на территории Забайкальского края в жилых помещениях, ставших непригодным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и</w:t>
      </w:r>
      <w:r w:rsidRPr="00041464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д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ля проживания вследствие пожара,</w:t>
      </w:r>
      <w:r w:rsidRPr="00041464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и не имеющим иного жилого помещения в собственности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,</w:t>
      </w:r>
      <w:r w:rsidRPr="00041464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дополнительной меры поддержки в виде ежемесячной компенсации расходов на оплату найма (поднайма) жилого помещения, расположенного на территории Забайкальского края (далее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соответственно –</w:t>
      </w:r>
      <w:r w:rsidRPr="00041464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заявители, </w:t>
      </w:r>
      <w:r w:rsidRPr="00041464">
        <w:rPr>
          <w:rFonts w:ascii="Times New Roman" w:hAnsi="Times New Roman" w:cs="Times New Roman"/>
          <w:color w:val="auto"/>
          <w:sz w:val="28"/>
          <w:szCs w:val="28"/>
          <w:lang w:bidi="ar-SA"/>
        </w:rPr>
        <w:t>компенсационная выплата).</w:t>
      </w:r>
      <w:proofErr w:type="gramEnd"/>
    </w:p>
    <w:p w:rsidR="0052469D" w:rsidRDefault="0052469D" w:rsidP="0052469D">
      <w:pPr>
        <w:pStyle w:val="a3"/>
        <w:numPr>
          <w:ilvl w:val="0"/>
          <w:numId w:val="22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C2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Компенсационная выплата осуществляется Министерством социальной и демографической политики Забайкальского края (далее - уполномоченный орган) через госуд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арственное казенное учреждение «</w:t>
      </w:r>
      <w:r w:rsidRPr="00645C2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Краевой це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нтр социальной защиты населения»</w:t>
      </w:r>
      <w:r w:rsidRPr="00645C2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Забайкальского края (далее - учреждение).</w:t>
      </w:r>
      <w:r w:rsidRPr="00B508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469D" w:rsidRPr="00B34121" w:rsidRDefault="0052469D" w:rsidP="0052469D">
      <w:pPr>
        <w:pStyle w:val="a3"/>
        <w:numPr>
          <w:ilvl w:val="0"/>
          <w:numId w:val="22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5B6B">
        <w:rPr>
          <w:rFonts w:ascii="Times New Roman" w:hAnsi="Times New Roman" w:cs="Times New Roman"/>
          <w:sz w:val="28"/>
          <w:szCs w:val="28"/>
        </w:rPr>
        <w:t xml:space="preserve">Размер компенсационной выплаты за </w:t>
      </w:r>
      <w:r w:rsidR="00052385">
        <w:rPr>
          <w:rFonts w:ascii="Times New Roman" w:hAnsi="Times New Roman" w:cs="Times New Roman"/>
          <w:sz w:val="28"/>
          <w:szCs w:val="28"/>
        </w:rPr>
        <w:t>наем (поднаем)</w:t>
      </w:r>
      <w:r w:rsidRPr="008B5B6B">
        <w:rPr>
          <w:rFonts w:ascii="Times New Roman" w:hAnsi="Times New Roman" w:cs="Times New Roman"/>
          <w:sz w:val="28"/>
          <w:szCs w:val="28"/>
        </w:rPr>
        <w:t xml:space="preserve"> жилого помещения определяется исходя из фактически произведенных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Pr="008B5B6B">
        <w:rPr>
          <w:rFonts w:ascii="Times New Roman" w:hAnsi="Times New Roman" w:cs="Times New Roman"/>
          <w:sz w:val="28"/>
          <w:szCs w:val="28"/>
        </w:rPr>
        <w:t xml:space="preserve"> расходов по найму (поднайму) жилого помещения на территории Забайкальского края в соответствии с договором найма (поднайма) и составляет 100% оплаты стоимости найма (поднайма) жилого помещения, но не более 20 000 рублей в месяц продолжительностью не более 3 месяцев с </w:t>
      </w:r>
      <w:r>
        <w:rPr>
          <w:rFonts w:ascii="Times New Roman" w:hAnsi="Times New Roman" w:cs="Times New Roman"/>
          <w:sz w:val="28"/>
          <w:szCs w:val="28"/>
        </w:rPr>
        <w:t>начала</w:t>
      </w:r>
      <w:r w:rsidRPr="008B5B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принятия решения о ее назначении</w:t>
      </w:r>
      <w:r w:rsidRPr="008B5B6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2469D" w:rsidRPr="00645C23" w:rsidRDefault="0052469D" w:rsidP="0052469D">
      <w:pPr>
        <w:pStyle w:val="a3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Компенсационная выплата является социальной выплатой и предоставляется в пределах бюджетных ассигнований, предусмотренных на соответствующие цели в законе о бюджете Забайкальского края на текущий финансовый год и плановый период, и лимитов бюджетных обязательств, доведенных до уполномоченного органа как получателя средств бюджета Забайкальского края.</w:t>
      </w:r>
    </w:p>
    <w:p w:rsidR="0052469D" w:rsidRPr="00CF527C" w:rsidRDefault="0052469D" w:rsidP="0052469D">
      <w:pPr>
        <w:pStyle w:val="a3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3F7FA1">
        <w:rPr>
          <w:rFonts w:ascii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Компенсационная выплата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предоставляется участнику СВО или одному из членов его семьи</w:t>
      </w:r>
      <w:r w:rsidRPr="003F7F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согласованию между ними.</w:t>
      </w:r>
      <w:r>
        <w:t xml:space="preserve"> </w:t>
      </w:r>
      <w:r w:rsidRPr="00CF527C">
        <w:rPr>
          <w:rFonts w:ascii="Times New Roman" w:hAnsi="Times New Roman" w:cs="Times New Roman"/>
          <w:sz w:val="28"/>
          <w:szCs w:val="28"/>
        </w:rPr>
        <w:t xml:space="preserve">Компенсационная выплата </w:t>
      </w:r>
      <w:bookmarkStart w:id="1" w:name="_GoBack"/>
      <w:bookmarkEnd w:id="1"/>
      <w:r w:rsidRPr="00CF527C">
        <w:rPr>
          <w:rFonts w:ascii="Times New Roman" w:hAnsi="Times New Roman" w:cs="Times New Roman"/>
          <w:sz w:val="28"/>
          <w:szCs w:val="28"/>
        </w:rPr>
        <w:t>предоставляется семье один раз.</w:t>
      </w:r>
    </w:p>
    <w:p w:rsidR="0052469D" w:rsidRPr="00645C23" w:rsidRDefault="0052469D" w:rsidP="0052469D">
      <w:pPr>
        <w:pStyle w:val="a3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645C2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К членам семьи </w:t>
      </w:r>
      <w:r w:rsidRPr="00645C23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участника СВО относятся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совместно проживающие и зарегистрированные с ним на дату обращения в одном жилом помещении</w:t>
      </w:r>
      <w:r w:rsidRPr="00645C23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52469D" w:rsidRPr="0083385C" w:rsidRDefault="0052469D" w:rsidP="0052469D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" w:name="100013"/>
      <w:bookmarkEnd w:id="2"/>
      <w:r w:rsidRPr="0083385C">
        <w:rPr>
          <w:sz w:val="28"/>
          <w:szCs w:val="28"/>
        </w:rPr>
        <w:t>а) супруг (супруга);</w:t>
      </w:r>
    </w:p>
    <w:p w:rsidR="0052469D" w:rsidRPr="0083385C" w:rsidRDefault="0052469D" w:rsidP="0052469D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" w:name="100014"/>
      <w:bookmarkEnd w:id="3"/>
      <w:r w:rsidRPr="0083385C">
        <w:rPr>
          <w:sz w:val="28"/>
          <w:szCs w:val="28"/>
        </w:rPr>
        <w:t>б) дети, не достигшие возраста 18 лет, в том числе</w:t>
      </w:r>
      <w:r>
        <w:rPr>
          <w:sz w:val="28"/>
          <w:szCs w:val="28"/>
        </w:rPr>
        <w:t>,</w:t>
      </w:r>
      <w:r w:rsidRPr="0083385C">
        <w:rPr>
          <w:sz w:val="28"/>
          <w:szCs w:val="28"/>
        </w:rPr>
        <w:t xml:space="preserve"> которые рождены после гибели (смерти) </w:t>
      </w:r>
      <w:r>
        <w:rPr>
          <w:sz w:val="28"/>
          <w:szCs w:val="28"/>
        </w:rPr>
        <w:t>участника СВО</w:t>
      </w:r>
      <w:r w:rsidRPr="0083385C">
        <w:rPr>
          <w:sz w:val="28"/>
          <w:szCs w:val="28"/>
        </w:rPr>
        <w:t xml:space="preserve">, и в отношении которых отцовство установлено в соответствии </w:t>
      </w:r>
      <w:r w:rsidRPr="0052469D">
        <w:rPr>
          <w:sz w:val="28"/>
          <w:szCs w:val="28"/>
        </w:rPr>
        <w:t>с </w:t>
      </w:r>
      <w:hyperlink r:id="rId18" w:anchor="100220" w:history="1">
        <w:r w:rsidRPr="0052469D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2 статьи 48</w:t>
        </w:r>
      </w:hyperlink>
      <w:r w:rsidRPr="0083385C">
        <w:rPr>
          <w:sz w:val="28"/>
          <w:szCs w:val="28"/>
        </w:rPr>
        <w:t> Семейного кодекса Российской Федерации;</w:t>
      </w:r>
    </w:p>
    <w:p w:rsidR="0052469D" w:rsidRPr="0083385C" w:rsidRDefault="0052469D" w:rsidP="0052469D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" w:name="100015"/>
      <w:bookmarkEnd w:id="4"/>
      <w:r w:rsidRPr="0083385C">
        <w:rPr>
          <w:sz w:val="28"/>
          <w:szCs w:val="28"/>
        </w:rPr>
        <w:t>в) дети старше 18 лет, ставшие инвалидами до достижения ими возраста 18 лет;</w:t>
      </w:r>
    </w:p>
    <w:p w:rsidR="0052469D" w:rsidRPr="0083385C" w:rsidRDefault="0052469D" w:rsidP="0052469D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" w:name="100016"/>
      <w:bookmarkEnd w:id="5"/>
      <w:r w:rsidRPr="0083385C">
        <w:rPr>
          <w:sz w:val="28"/>
          <w:szCs w:val="28"/>
        </w:rPr>
        <w:t>г) дети в возрасте до 23 лет, обучающиеся в организациях, осуществляющих образовательную деятельность, по очной форме обучения;</w:t>
      </w:r>
    </w:p>
    <w:p w:rsidR="0052469D" w:rsidRPr="0083385C" w:rsidRDefault="0052469D" w:rsidP="0052469D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" w:name="100017"/>
      <w:bookmarkEnd w:id="6"/>
      <w:r w:rsidRPr="0083385C">
        <w:rPr>
          <w:sz w:val="28"/>
          <w:szCs w:val="28"/>
        </w:rPr>
        <w:t xml:space="preserve">д) родители, проживающие совместно с </w:t>
      </w:r>
      <w:r>
        <w:rPr>
          <w:sz w:val="28"/>
          <w:szCs w:val="28"/>
        </w:rPr>
        <w:t>участниками СВО</w:t>
      </w:r>
      <w:r w:rsidRPr="0083385C">
        <w:rPr>
          <w:sz w:val="28"/>
          <w:szCs w:val="28"/>
        </w:rPr>
        <w:t>, либо проживавшие совместно с этими лицами на дату их гибели (смерти);</w:t>
      </w:r>
    </w:p>
    <w:p w:rsidR="0052469D" w:rsidRPr="0083385C" w:rsidRDefault="0052469D" w:rsidP="0052469D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" w:name="100018"/>
      <w:bookmarkEnd w:id="7"/>
      <w:r w:rsidRPr="0083385C">
        <w:rPr>
          <w:sz w:val="28"/>
          <w:szCs w:val="28"/>
        </w:rPr>
        <w:t xml:space="preserve">е) лица, находящиеся на иждивении </w:t>
      </w:r>
      <w:r>
        <w:rPr>
          <w:sz w:val="28"/>
          <w:szCs w:val="28"/>
        </w:rPr>
        <w:t>участника СВО</w:t>
      </w:r>
      <w:r w:rsidRPr="0083385C">
        <w:rPr>
          <w:sz w:val="28"/>
          <w:szCs w:val="28"/>
        </w:rPr>
        <w:t xml:space="preserve"> либо находившиеся на иждивении этих лиц на дату их гибели (смерти).</w:t>
      </w:r>
    </w:p>
    <w:p w:rsidR="0052469D" w:rsidRPr="00645C23" w:rsidRDefault="0052469D" w:rsidP="0052469D">
      <w:pPr>
        <w:pStyle w:val="a3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645C23">
        <w:rPr>
          <w:rFonts w:ascii="Times New Roman" w:hAnsi="Times New Roman" w:cs="Times New Roman"/>
          <w:sz w:val="28"/>
          <w:szCs w:val="28"/>
        </w:rPr>
        <w:t xml:space="preserve">Решение о назначении </w:t>
      </w:r>
      <w:r w:rsidRPr="00645C23">
        <w:rPr>
          <w:rStyle w:val="aff2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компенсационной выплаты</w:t>
      </w:r>
      <w:r w:rsidRPr="00645C23">
        <w:rPr>
          <w:rStyle w:val="aff2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45C23">
        <w:rPr>
          <w:rFonts w:ascii="Times New Roman" w:hAnsi="Times New Roman" w:cs="Times New Roman"/>
          <w:sz w:val="28"/>
          <w:szCs w:val="28"/>
        </w:rPr>
        <w:t>принимается</w:t>
      </w:r>
      <w:r w:rsidRPr="00645C23">
        <w:rPr>
          <w:rStyle w:val="aff2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Style w:val="aff2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учреждением</w:t>
      </w:r>
      <w:r w:rsidRPr="00645C23">
        <w:rPr>
          <w:rFonts w:ascii="Times New Roman" w:hAnsi="Times New Roman" w:cs="Times New Roman"/>
          <w:b/>
          <w:sz w:val="28"/>
          <w:szCs w:val="28"/>
        </w:rPr>
        <w:t>.</w:t>
      </w:r>
    </w:p>
    <w:p w:rsidR="0052469D" w:rsidRPr="00126718" w:rsidRDefault="0052469D" w:rsidP="0052469D">
      <w:pPr>
        <w:pStyle w:val="a3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26718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Право на получение компенсационной выплаты имеют заявители, если они соответствуют одновременно следующим условиям:</w:t>
      </w:r>
    </w:p>
    <w:p w:rsidR="0052469D" w:rsidRPr="008B5B6B" w:rsidRDefault="0052469D" w:rsidP="0052469D">
      <w:pPr>
        <w:pStyle w:val="a3"/>
        <w:tabs>
          <w:tab w:val="left" w:pos="567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8B5B6B">
        <w:rPr>
          <w:rFonts w:ascii="Times New Roman" w:hAnsi="Times New Roman" w:cs="Times New Roman"/>
          <w:color w:val="auto"/>
          <w:sz w:val="28"/>
          <w:szCs w:val="28"/>
          <w:lang w:bidi="ar-SA"/>
        </w:rPr>
        <w:t>а) являются зарегистрированными и проживают на территории Забайкальского края;</w:t>
      </w:r>
    </w:p>
    <w:p w:rsidR="0052469D" w:rsidRPr="008B5B6B" w:rsidRDefault="0052469D" w:rsidP="0052469D">
      <w:pPr>
        <w:pStyle w:val="a3"/>
        <w:tabs>
          <w:tab w:val="left" w:pos="567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8B5B6B">
        <w:rPr>
          <w:rFonts w:ascii="Times New Roman" w:hAnsi="Times New Roman" w:cs="Times New Roman"/>
          <w:color w:val="auto"/>
          <w:sz w:val="28"/>
          <w:szCs w:val="28"/>
          <w:lang w:bidi="ar-SA"/>
        </w:rPr>
        <w:t>б) являются собственниками жилого помещения, нанимателями по договору социального найма жилого помещения, которое пострадало в результате пожара;</w:t>
      </w:r>
    </w:p>
    <w:p w:rsidR="0052469D" w:rsidRPr="008B5B6B" w:rsidRDefault="0052469D" w:rsidP="0052469D">
      <w:pPr>
        <w:pStyle w:val="a3"/>
        <w:tabs>
          <w:tab w:val="left" w:pos="567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8B5B6B">
        <w:rPr>
          <w:rFonts w:ascii="Times New Roman" w:hAnsi="Times New Roman" w:cs="Times New Roman"/>
          <w:color w:val="auto"/>
          <w:sz w:val="28"/>
          <w:szCs w:val="28"/>
          <w:lang w:bidi="ar-SA"/>
        </w:rPr>
        <w:t>в) проживание в жилом помещении, пострадавшем от пожара, невозможно в силу его непригодности;</w:t>
      </w:r>
    </w:p>
    <w:p w:rsidR="0052469D" w:rsidRDefault="0052469D" w:rsidP="0052469D">
      <w:pPr>
        <w:pStyle w:val="a3"/>
        <w:tabs>
          <w:tab w:val="left" w:pos="567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8B5B6B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г) у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заявителя</w:t>
      </w:r>
      <w:r w:rsidRPr="008B5B6B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и членов его семьи иные жилые помещения, пригод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ные для проживания, отсутствуют.</w:t>
      </w:r>
    </w:p>
    <w:p w:rsidR="0052469D" w:rsidRDefault="0052469D" w:rsidP="0052469D">
      <w:pPr>
        <w:pStyle w:val="a3"/>
        <w:tabs>
          <w:tab w:val="left" w:pos="567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9. Заявление о назначении компенсационной выплаты по форме согласно приложению к настоящему Порядку (далее – заявление) подается в учреждение по месту нахождения жилого помещения, занимаемого заявителем и (или) членами его семьи по договору найма (поднайма). </w:t>
      </w:r>
    </w:p>
    <w:p w:rsidR="0052469D" w:rsidRDefault="0052469D" w:rsidP="0052469D">
      <w:pPr>
        <w:pStyle w:val="a3"/>
        <w:tabs>
          <w:tab w:val="left" w:pos="567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10. Одновременно с заявлением заявитель предоставляет в учреждение: </w:t>
      </w:r>
    </w:p>
    <w:p w:rsidR="0052469D" w:rsidRPr="008B5B6B" w:rsidRDefault="0052469D" w:rsidP="0052469D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8B5B6B">
        <w:rPr>
          <w:rStyle w:val="aff2"/>
          <w:rFonts w:ascii="Times New Roman" w:hAnsi="Times New Roman" w:cs="Times New Roman"/>
          <w:b w:val="0"/>
          <w:color w:val="auto"/>
          <w:shd w:val="clear" w:color="auto" w:fill="FFFFFF"/>
        </w:rPr>
        <w:tab/>
        <w:t>а)</w:t>
      </w:r>
      <w:r w:rsidRPr="008B5B6B">
        <w:rPr>
          <w:rStyle w:val="aff2"/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8B5B6B">
        <w:rPr>
          <w:rFonts w:ascii="Times New Roman" w:hAnsi="Times New Roman" w:cs="Times New Roman"/>
        </w:rPr>
        <w:t>документ</w:t>
      </w:r>
      <w:r>
        <w:rPr>
          <w:rFonts w:ascii="Times New Roman" w:hAnsi="Times New Roman" w:cs="Times New Roman"/>
        </w:rPr>
        <w:t>, удостоверяющий</w:t>
      </w:r>
      <w:r w:rsidRPr="008B5B6B">
        <w:rPr>
          <w:rFonts w:ascii="Times New Roman" w:hAnsi="Times New Roman" w:cs="Times New Roman"/>
        </w:rPr>
        <w:t xml:space="preserve"> личность </w:t>
      </w:r>
      <w:r>
        <w:rPr>
          <w:rFonts w:ascii="Times New Roman" w:hAnsi="Times New Roman" w:cs="Times New Roman"/>
        </w:rPr>
        <w:t>заявителя</w:t>
      </w:r>
      <w:r w:rsidRPr="008B5B6B">
        <w:rPr>
          <w:rFonts w:ascii="Times New Roman" w:hAnsi="Times New Roman" w:cs="Times New Roman"/>
        </w:rPr>
        <w:t>;</w:t>
      </w:r>
    </w:p>
    <w:p w:rsidR="0052469D" w:rsidRDefault="0052469D" w:rsidP="0052469D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б) документ</w:t>
      </w:r>
      <w:r w:rsidRPr="008B5B6B">
        <w:rPr>
          <w:rFonts w:ascii="Times New Roman" w:hAnsi="Times New Roman" w:cs="Times New Roman"/>
        </w:rPr>
        <w:t>, удостоверяющи</w:t>
      </w:r>
      <w:r>
        <w:rPr>
          <w:rFonts w:ascii="Times New Roman" w:hAnsi="Times New Roman" w:cs="Times New Roman"/>
        </w:rPr>
        <w:t>й</w:t>
      </w:r>
      <w:r w:rsidRPr="008B5B6B">
        <w:rPr>
          <w:rFonts w:ascii="Times New Roman" w:hAnsi="Times New Roman" w:cs="Times New Roman"/>
        </w:rPr>
        <w:t xml:space="preserve"> личность и подтверждающи</w:t>
      </w:r>
      <w:r>
        <w:rPr>
          <w:rFonts w:ascii="Times New Roman" w:hAnsi="Times New Roman" w:cs="Times New Roman"/>
        </w:rPr>
        <w:t>й</w:t>
      </w:r>
      <w:r w:rsidRPr="008B5B6B">
        <w:rPr>
          <w:rFonts w:ascii="Times New Roman" w:hAnsi="Times New Roman" w:cs="Times New Roman"/>
        </w:rPr>
        <w:t xml:space="preserve"> полномочия представителя </w:t>
      </w:r>
      <w:r>
        <w:rPr>
          <w:rFonts w:ascii="Times New Roman" w:hAnsi="Times New Roman" w:cs="Times New Roman"/>
        </w:rPr>
        <w:t>заявителя</w:t>
      </w:r>
      <w:r w:rsidRPr="008B5B6B">
        <w:rPr>
          <w:rFonts w:ascii="Times New Roman" w:hAnsi="Times New Roman" w:cs="Times New Roman"/>
        </w:rPr>
        <w:t xml:space="preserve">, - в случае обращения с заявлением представителя </w:t>
      </w:r>
      <w:r>
        <w:rPr>
          <w:rFonts w:ascii="Times New Roman" w:hAnsi="Times New Roman" w:cs="Times New Roman"/>
        </w:rPr>
        <w:t>заявителя</w:t>
      </w:r>
      <w:r w:rsidRPr="008B5B6B">
        <w:rPr>
          <w:rFonts w:ascii="Times New Roman" w:hAnsi="Times New Roman" w:cs="Times New Roman"/>
        </w:rPr>
        <w:t>;</w:t>
      </w:r>
    </w:p>
    <w:p w:rsidR="00E0282C" w:rsidRDefault="00E0282C" w:rsidP="00E0282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</w:rPr>
        <w:tab/>
        <w:t xml:space="preserve">в) </w:t>
      </w:r>
      <w:r>
        <w:rPr>
          <w:rFonts w:ascii="Times New Roman" w:hAnsi="Times New Roman" w:cs="Times New Roman"/>
          <w:color w:val="auto"/>
          <w:lang w:bidi="ar-SA"/>
        </w:rPr>
        <w:t>документы, подтверждающие в соответствии с законодательством Российской Федерации участие в специальной военной операции (выполнение ими задач) заявителя либо члена его семьи;</w:t>
      </w:r>
    </w:p>
    <w:p w:rsidR="00E0282C" w:rsidRDefault="00E0282C" w:rsidP="00E0282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</w:rPr>
        <w:tab/>
        <w:t xml:space="preserve">г) </w:t>
      </w:r>
      <w:r>
        <w:rPr>
          <w:rFonts w:ascii="Times New Roman" w:hAnsi="Times New Roman" w:cs="Times New Roman"/>
          <w:color w:val="auto"/>
          <w:lang w:bidi="ar-SA"/>
        </w:rPr>
        <w:t xml:space="preserve">сведения, подтверждающие гибель члена семьи в ходе специальной военной операции или вооруженной провокации на государственной границе Российской Федерации и приграничных территориях субъектов Российской </w:t>
      </w:r>
      <w:r>
        <w:rPr>
          <w:rFonts w:ascii="Times New Roman" w:hAnsi="Times New Roman" w:cs="Times New Roman"/>
          <w:color w:val="auto"/>
          <w:lang w:bidi="ar-SA"/>
        </w:rPr>
        <w:lastRenderedPageBreak/>
        <w:t>Федерации, прилегающих к районам проведения специальной военной операции;</w:t>
      </w:r>
    </w:p>
    <w:p w:rsidR="00E0282C" w:rsidRDefault="00E0282C" w:rsidP="00E0282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д) копия акта органа опеки и попечительства о назначении опекуна или попечителя для лиц, указанных в подпунктах «б</w:t>
      </w:r>
      <w:proofErr w:type="gramStart"/>
      <w:r>
        <w:rPr>
          <w:rFonts w:ascii="Times New Roman" w:hAnsi="Times New Roman" w:cs="Times New Roman"/>
          <w:color w:val="auto"/>
          <w:lang w:bidi="ar-SA"/>
        </w:rPr>
        <w:t>»-</w:t>
      </w:r>
      <w:proofErr w:type="gramEnd"/>
      <w:r>
        <w:rPr>
          <w:rFonts w:ascii="Times New Roman" w:hAnsi="Times New Roman" w:cs="Times New Roman"/>
          <w:color w:val="auto"/>
          <w:lang w:bidi="ar-SA"/>
        </w:rPr>
        <w:t xml:space="preserve">«г», «д» пункта </w:t>
      </w:r>
      <w:r w:rsidR="00CF527C">
        <w:rPr>
          <w:rFonts w:ascii="Times New Roman" w:hAnsi="Times New Roman" w:cs="Times New Roman"/>
          <w:color w:val="auto"/>
          <w:lang w:bidi="ar-SA"/>
        </w:rPr>
        <w:t>6</w:t>
      </w:r>
      <w:r>
        <w:rPr>
          <w:rFonts w:ascii="Times New Roman" w:hAnsi="Times New Roman" w:cs="Times New Roman"/>
          <w:color w:val="auto"/>
          <w:lang w:bidi="ar-SA"/>
        </w:rPr>
        <w:t>;</w:t>
      </w:r>
    </w:p>
    <w:p w:rsidR="0052469D" w:rsidRPr="008B5B6B" w:rsidRDefault="00E0282C" w:rsidP="0052469D">
      <w:pPr>
        <w:tabs>
          <w:tab w:val="left" w:pos="709"/>
        </w:tabs>
        <w:autoSpaceDE w:val="0"/>
        <w:autoSpaceDN w:val="0"/>
        <w:adjustRightInd w:val="0"/>
        <w:jc w:val="both"/>
        <w:rPr>
          <w:rStyle w:val="aff2"/>
          <w:rFonts w:ascii="Times New Roman" w:hAnsi="Times New Roman" w:cs="Times New Roman"/>
          <w:b w:val="0"/>
          <w:color w:val="auto"/>
          <w:shd w:val="clear" w:color="auto" w:fill="FFFFFF"/>
        </w:rPr>
      </w:pPr>
      <w:r>
        <w:rPr>
          <w:rStyle w:val="aff2"/>
          <w:rFonts w:ascii="Times New Roman" w:hAnsi="Times New Roman" w:cs="Times New Roman"/>
          <w:b w:val="0"/>
          <w:color w:val="auto"/>
          <w:shd w:val="clear" w:color="auto" w:fill="FFFFFF"/>
        </w:rPr>
        <w:tab/>
        <w:t>е</w:t>
      </w:r>
      <w:r w:rsidR="0052469D" w:rsidRPr="00E0282C">
        <w:rPr>
          <w:rStyle w:val="aff2"/>
          <w:rFonts w:ascii="Times New Roman" w:hAnsi="Times New Roman" w:cs="Times New Roman"/>
          <w:b w:val="0"/>
          <w:color w:val="auto"/>
          <w:shd w:val="clear" w:color="auto" w:fill="FFFFFF"/>
        </w:rPr>
        <w:t>)</w:t>
      </w:r>
      <w:r w:rsidR="0052469D" w:rsidRPr="008B5B6B">
        <w:rPr>
          <w:rStyle w:val="aff2"/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52469D">
        <w:rPr>
          <w:rStyle w:val="aff2"/>
          <w:rFonts w:ascii="Times New Roman" w:hAnsi="Times New Roman" w:cs="Times New Roman"/>
          <w:b w:val="0"/>
          <w:color w:val="auto"/>
          <w:shd w:val="clear" w:color="auto" w:fill="FFFFFF"/>
        </w:rPr>
        <w:t>акт</w:t>
      </w:r>
      <w:r w:rsidR="0052469D" w:rsidRPr="008B5B6B">
        <w:rPr>
          <w:rStyle w:val="aff2"/>
          <w:rFonts w:ascii="Times New Roman" w:hAnsi="Times New Roman" w:cs="Times New Roman"/>
          <w:b w:val="0"/>
          <w:color w:val="auto"/>
          <w:shd w:val="clear" w:color="auto" w:fill="FFFFFF"/>
        </w:rPr>
        <w:t xml:space="preserve"> (справк</w:t>
      </w:r>
      <w:r w:rsidR="0052469D">
        <w:rPr>
          <w:rStyle w:val="aff2"/>
          <w:rFonts w:ascii="Times New Roman" w:hAnsi="Times New Roman" w:cs="Times New Roman"/>
          <w:b w:val="0"/>
          <w:color w:val="auto"/>
          <w:shd w:val="clear" w:color="auto" w:fill="FFFFFF"/>
        </w:rPr>
        <w:t>а</w:t>
      </w:r>
      <w:r w:rsidR="0052469D" w:rsidRPr="008B5B6B">
        <w:rPr>
          <w:rStyle w:val="aff2"/>
          <w:rFonts w:ascii="Times New Roman" w:hAnsi="Times New Roman" w:cs="Times New Roman"/>
          <w:b w:val="0"/>
          <w:color w:val="auto"/>
          <w:shd w:val="clear" w:color="auto" w:fill="FFFFFF"/>
        </w:rPr>
        <w:t>) о пожаре жилого помещения (квартиры, жилого дома), находяще</w:t>
      </w:r>
      <w:r w:rsidR="0052469D">
        <w:rPr>
          <w:rStyle w:val="aff2"/>
          <w:rFonts w:ascii="Times New Roman" w:hAnsi="Times New Roman" w:cs="Times New Roman"/>
          <w:b w:val="0"/>
          <w:color w:val="auto"/>
          <w:shd w:val="clear" w:color="auto" w:fill="FFFFFF"/>
        </w:rPr>
        <w:t>го</w:t>
      </w:r>
      <w:r w:rsidR="0052469D" w:rsidRPr="008B5B6B">
        <w:rPr>
          <w:rStyle w:val="aff2"/>
          <w:rFonts w:ascii="Times New Roman" w:hAnsi="Times New Roman" w:cs="Times New Roman"/>
          <w:b w:val="0"/>
          <w:color w:val="auto"/>
          <w:shd w:val="clear" w:color="auto" w:fill="FFFFFF"/>
        </w:rPr>
        <w:t>ся в собственности заявителя</w:t>
      </w:r>
      <w:r w:rsidR="0052469D" w:rsidRPr="00E0282C">
        <w:rPr>
          <w:rStyle w:val="aff2"/>
          <w:rFonts w:ascii="Times New Roman" w:hAnsi="Times New Roman" w:cs="Times New Roman"/>
          <w:b w:val="0"/>
          <w:color w:val="auto"/>
          <w:shd w:val="clear" w:color="auto" w:fill="FFFFFF"/>
        </w:rPr>
        <w:t>;</w:t>
      </w:r>
    </w:p>
    <w:p w:rsidR="0052469D" w:rsidRPr="008B5B6B" w:rsidRDefault="00E0282C" w:rsidP="0052469D">
      <w:pPr>
        <w:ind w:firstLine="709"/>
        <w:jc w:val="both"/>
        <w:rPr>
          <w:rFonts w:ascii="Times New Roman" w:hAnsi="Times New Roman" w:cs="Times New Roman"/>
        </w:rPr>
      </w:pPr>
      <w:r>
        <w:rPr>
          <w:rStyle w:val="aff2"/>
          <w:rFonts w:ascii="Times New Roman" w:hAnsi="Times New Roman" w:cs="Times New Roman"/>
          <w:b w:val="0"/>
          <w:color w:val="auto"/>
          <w:shd w:val="clear" w:color="auto" w:fill="FFFFFF"/>
        </w:rPr>
        <w:t>ж</w:t>
      </w:r>
      <w:r w:rsidR="0052469D" w:rsidRPr="008B5B6B">
        <w:rPr>
          <w:rStyle w:val="aff2"/>
          <w:rFonts w:ascii="Times New Roman" w:hAnsi="Times New Roman" w:cs="Times New Roman"/>
          <w:color w:val="auto"/>
          <w:shd w:val="clear" w:color="auto" w:fill="FFFFFF"/>
        </w:rPr>
        <w:t>)</w:t>
      </w:r>
      <w:r w:rsidR="0052469D">
        <w:rPr>
          <w:rFonts w:ascii="Times New Roman" w:hAnsi="Times New Roman" w:cs="Times New Roman"/>
        </w:rPr>
        <w:t xml:space="preserve"> договор</w:t>
      </w:r>
      <w:r w:rsidR="0052469D" w:rsidRPr="008B5B6B">
        <w:rPr>
          <w:rFonts w:ascii="Times New Roman" w:hAnsi="Times New Roman" w:cs="Times New Roman"/>
        </w:rPr>
        <w:t xml:space="preserve"> найма (поднайма) жилого помещения</w:t>
      </w:r>
      <w:r w:rsidR="0052469D">
        <w:rPr>
          <w:rFonts w:ascii="Times New Roman" w:hAnsi="Times New Roman" w:cs="Times New Roman"/>
        </w:rPr>
        <w:t>, расположенного</w:t>
      </w:r>
      <w:r w:rsidR="0052469D" w:rsidRPr="008B5B6B">
        <w:rPr>
          <w:rFonts w:ascii="Times New Roman" w:hAnsi="Times New Roman" w:cs="Times New Roman"/>
        </w:rPr>
        <w:t xml:space="preserve"> на территории Забайка</w:t>
      </w:r>
      <w:r w:rsidR="0052469D">
        <w:rPr>
          <w:rFonts w:ascii="Times New Roman" w:hAnsi="Times New Roman" w:cs="Times New Roman"/>
        </w:rPr>
        <w:t>льского края, заключенный</w:t>
      </w:r>
      <w:r w:rsidR="0052469D" w:rsidRPr="008B5B6B">
        <w:rPr>
          <w:rFonts w:ascii="Times New Roman" w:hAnsi="Times New Roman" w:cs="Times New Roman"/>
        </w:rPr>
        <w:t xml:space="preserve"> в соответствии с требованиями законодательства Российской Федерации; </w:t>
      </w:r>
    </w:p>
    <w:p w:rsidR="0052469D" w:rsidRPr="008B5B6B" w:rsidRDefault="00E0282C" w:rsidP="0052469D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="0052469D">
        <w:rPr>
          <w:rFonts w:ascii="Times New Roman" w:hAnsi="Times New Roman" w:cs="Times New Roman"/>
        </w:rPr>
        <w:t>) правоустанавливающий</w:t>
      </w:r>
      <w:r w:rsidR="0052469D" w:rsidRPr="008B5B6B">
        <w:rPr>
          <w:rFonts w:ascii="Times New Roman" w:hAnsi="Times New Roman" w:cs="Times New Roman"/>
        </w:rPr>
        <w:t xml:space="preserve"> документ </w:t>
      </w:r>
      <w:r w:rsidR="0052469D">
        <w:rPr>
          <w:rFonts w:ascii="Times New Roman" w:hAnsi="Times New Roman" w:cs="Times New Roman"/>
        </w:rPr>
        <w:t>на жилое помещение, пострадавшее</w:t>
      </w:r>
      <w:r w:rsidR="0052469D" w:rsidRPr="008B5B6B">
        <w:rPr>
          <w:rFonts w:ascii="Times New Roman" w:hAnsi="Times New Roman" w:cs="Times New Roman"/>
        </w:rPr>
        <w:t xml:space="preserve"> в результате пожара;</w:t>
      </w:r>
    </w:p>
    <w:p w:rsidR="0052469D" w:rsidRPr="008B5B6B" w:rsidRDefault="00E0282C" w:rsidP="0052469D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52469D" w:rsidRPr="008B5B6B">
        <w:rPr>
          <w:rFonts w:ascii="Times New Roman" w:hAnsi="Times New Roman" w:cs="Times New Roman"/>
        </w:rPr>
        <w:t>) правоустанавливающ</w:t>
      </w:r>
      <w:r w:rsidR="0052469D">
        <w:rPr>
          <w:rFonts w:ascii="Times New Roman" w:hAnsi="Times New Roman" w:cs="Times New Roman"/>
        </w:rPr>
        <w:t>ий</w:t>
      </w:r>
      <w:r w:rsidR="0052469D" w:rsidRPr="008B5B6B">
        <w:rPr>
          <w:rFonts w:ascii="Times New Roman" w:hAnsi="Times New Roman" w:cs="Times New Roman"/>
        </w:rPr>
        <w:t xml:space="preserve"> документ на жилое помещение, находяще</w:t>
      </w:r>
      <w:r w:rsidR="0052469D">
        <w:rPr>
          <w:rFonts w:ascii="Times New Roman" w:hAnsi="Times New Roman" w:cs="Times New Roman"/>
        </w:rPr>
        <w:t>еся</w:t>
      </w:r>
      <w:r w:rsidR="0052469D" w:rsidRPr="008B5B6B">
        <w:rPr>
          <w:rFonts w:ascii="Times New Roman" w:hAnsi="Times New Roman" w:cs="Times New Roman"/>
        </w:rPr>
        <w:t xml:space="preserve"> в собственности </w:t>
      </w:r>
      <w:proofErr w:type="spellStart"/>
      <w:r w:rsidR="0052469D" w:rsidRPr="008B5B6B">
        <w:rPr>
          <w:rFonts w:ascii="Times New Roman" w:hAnsi="Times New Roman" w:cs="Times New Roman"/>
        </w:rPr>
        <w:t>наймодателя</w:t>
      </w:r>
      <w:proofErr w:type="spellEnd"/>
      <w:r w:rsidR="0052469D" w:rsidRPr="008B5B6B">
        <w:rPr>
          <w:rFonts w:ascii="Times New Roman" w:hAnsi="Times New Roman" w:cs="Times New Roman"/>
        </w:rPr>
        <w:t xml:space="preserve">; </w:t>
      </w:r>
    </w:p>
    <w:p w:rsidR="0052469D" w:rsidRPr="008B5B6B" w:rsidRDefault="00E0282C" w:rsidP="0052469D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52469D" w:rsidRPr="008B5B6B">
        <w:rPr>
          <w:rFonts w:ascii="Times New Roman" w:hAnsi="Times New Roman" w:cs="Times New Roman"/>
        </w:rPr>
        <w:t xml:space="preserve">) документа, подтверждающего регистрацию в системе индивидуального (персонифицированного) учета и содержащего сведения о страховом номере индивидуального лицевого счета гражданина и членов его семьи; </w:t>
      </w:r>
    </w:p>
    <w:p w:rsidR="0052469D" w:rsidRPr="008B5B6B" w:rsidRDefault="00E0282C" w:rsidP="0052469D">
      <w:pPr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л</w:t>
      </w:r>
      <w:r w:rsidR="0052469D">
        <w:rPr>
          <w:rFonts w:ascii="Times New Roman" w:hAnsi="Times New Roman" w:cs="Times New Roman"/>
        </w:rPr>
        <w:t>) документы</w:t>
      </w:r>
      <w:r w:rsidR="0052469D" w:rsidRPr="008B5B6B">
        <w:rPr>
          <w:rFonts w:ascii="Times New Roman" w:hAnsi="Times New Roman" w:cs="Times New Roman"/>
        </w:rPr>
        <w:t>, подтверждающи</w:t>
      </w:r>
      <w:r w:rsidR="0052469D">
        <w:rPr>
          <w:rFonts w:ascii="Times New Roman" w:hAnsi="Times New Roman" w:cs="Times New Roman"/>
        </w:rPr>
        <w:t>е</w:t>
      </w:r>
      <w:r w:rsidR="0052469D" w:rsidRPr="008B5B6B">
        <w:rPr>
          <w:rFonts w:ascii="Times New Roman" w:hAnsi="Times New Roman" w:cs="Times New Roman"/>
        </w:rPr>
        <w:t xml:space="preserve"> факт оплаты гражданином расходов по договору найма (поднайма) жилого помещения (приходно-кассовый ордер </w:t>
      </w:r>
      <w:r w:rsidR="0052469D" w:rsidRPr="008B5B6B">
        <w:rPr>
          <w:rFonts w:ascii="Times New Roman" w:hAnsi="Times New Roman" w:cs="Times New Roman"/>
          <w:spacing w:val="-4"/>
        </w:rPr>
        <w:t>или квитанцию к нему; кассовый чек; чек контрольно-кассовой техники или другой</w:t>
      </w:r>
      <w:r w:rsidR="0052469D" w:rsidRPr="008B5B6B">
        <w:rPr>
          <w:rFonts w:ascii="Times New Roman" w:hAnsi="Times New Roman" w:cs="Times New Roman"/>
        </w:rPr>
        <w:t xml:space="preserve"> документ, подтверждающий произведенную оплату услуг, оформленный на утвержденном бланке строгой отчетности (при оплате наличными денежными средствами); слип электронного терминала при проведении операции с использованием банковской карты;</w:t>
      </w:r>
      <w:proofErr w:type="gramEnd"/>
      <w:r w:rsidR="0052469D" w:rsidRPr="008B5B6B">
        <w:rPr>
          <w:rFonts w:ascii="Times New Roman" w:hAnsi="Times New Roman" w:cs="Times New Roman"/>
        </w:rPr>
        <w:t xml:space="preserve"> подтверждение проведенной операции по оплате кредитной организацией, в которой открыт банковский счет, предусматривающий совершение операций с использованием банковской карты (при оплате банковской картой через веб-сайты);</w:t>
      </w:r>
    </w:p>
    <w:p w:rsidR="0052469D" w:rsidRPr="008B5B6B" w:rsidRDefault="00E0282C" w:rsidP="0052469D">
      <w:pPr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м</w:t>
      </w:r>
      <w:r w:rsidR="0052469D" w:rsidRPr="008B5B6B">
        <w:rPr>
          <w:rFonts w:ascii="Times New Roman" w:hAnsi="Times New Roman" w:cs="Times New Roman"/>
        </w:rPr>
        <w:t>) заключени</w:t>
      </w:r>
      <w:r w:rsidR="0052469D">
        <w:rPr>
          <w:rFonts w:ascii="Times New Roman" w:hAnsi="Times New Roman" w:cs="Times New Roman"/>
        </w:rPr>
        <w:t>е</w:t>
      </w:r>
      <w:r w:rsidR="0052469D" w:rsidRPr="008B5B6B">
        <w:rPr>
          <w:rFonts w:ascii="Times New Roman" w:hAnsi="Times New Roman" w:cs="Times New Roman"/>
        </w:rPr>
        <w:t xml:space="preserve"> межведомственной комиссии муниципального округа</w:t>
      </w:r>
      <w:r w:rsidR="0052469D" w:rsidRPr="008B5B6B">
        <w:rPr>
          <w:rFonts w:ascii="Times New Roman" w:hAnsi="Times New Roman" w:cs="Times New Roman"/>
          <w:spacing w:val="-4"/>
        </w:rPr>
        <w:t xml:space="preserve"> по оценке и обследованию </w:t>
      </w:r>
      <w:r w:rsidR="0052469D">
        <w:rPr>
          <w:rFonts w:ascii="Times New Roman" w:hAnsi="Times New Roman" w:cs="Times New Roman"/>
          <w:spacing w:val="-4"/>
        </w:rPr>
        <w:t xml:space="preserve">жилого </w:t>
      </w:r>
      <w:r w:rsidR="0052469D" w:rsidRPr="008B5B6B">
        <w:rPr>
          <w:rFonts w:ascii="Times New Roman" w:hAnsi="Times New Roman" w:cs="Times New Roman"/>
          <w:spacing w:val="-4"/>
        </w:rPr>
        <w:t>помещения в целях признания</w:t>
      </w:r>
      <w:r w:rsidR="0052469D">
        <w:rPr>
          <w:rFonts w:ascii="Times New Roman" w:hAnsi="Times New Roman" w:cs="Times New Roman"/>
          <w:spacing w:val="-4"/>
        </w:rPr>
        <w:t xml:space="preserve"> </w:t>
      </w:r>
      <w:r w:rsidR="0052469D" w:rsidRPr="008B5B6B">
        <w:rPr>
          <w:rFonts w:ascii="Times New Roman" w:hAnsi="Times New Roman" w:cs="Times New Roman"/>
          <w:spacing w:val="-6"/>
        </w:rPr>
        <w:t>жилого помещения пригодным (непригодным) для проживания,</w:t>
      </w:r>
      <w:r w:rsidR="0052469D" w:rsidRPr="008B5B6B">
        <w:rPr>
          <w:rFonts w:ascii="Times New Roman" w:hAnsi="Times New Roman" w:cs="Times New Roman"/>
        </w:rPr>
        <w:t xml:space="preserve"> а также многоквартирного дома аварийным и подлежащим сносу или реконструкции, садового дома жилым домом и жилого дома садовым домом в соответствии с постановлением Правительства Российской Федерации от 28.01.2006 № 47 «Об утверждении Положения о признании помещения жилым помещением, жилого помещения</w:t>
      </w:r>
      <w:proofErr w:type="gramEnd"/>
      <w:r w:rsidR="0052469D" w:rsidRPr="008B5B6B">
        <w:rPr>
          <w:rFonts w:ascii="Times New Roman" w:hAnsi="Times New Roman" w:cs="Times New Roman"/>
        </w:rPr>
        <w:t xml:space="preserve">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 (далее - постановление Правительства РФ № 47).</w:t>
      </w:r>
    </w:p>
    <w:p w:rsidR="0052469D" w:rsidRPr="008B5B6B" w:rsidRDefault="00E0282C" w:rsidP="0052469D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н) документы, подтверждающие родственные связи заявителя с членами семьи (свидетельство о заключении брака, свидетельство о рождении, свидетельство об усыновлении (удочерении), свидетельство об установлении отцовства, решение (копия) суда об установлении факта родственных отношений, иные документы, подтверждающие родство в соответствии с законодательством Российской Федерации);</w:t>
      </w:r>
    </w:p>
    <w:p w:rsidR="0052469D" w:rsidRPr="008B5B6B" w:rsidRDefault="0052469D" w:rsidP="0052469D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8B5B6B">
        <w:rPr>
          <w:rFonts w:ascii="Times New Roman" w:hAnsi="Times New Roman" w:cs="Times New Roman"/>
          <w:spacing w:val="-6"/>
        </w:rPr>
        <w:lastRenderedPageBreak/>
        <w:t>Доку</w:t>
      </w:r>
      <w:r>
        <w:rPr>
          <w:rFonts w:ascii="Times New Roman" w:hAnsi="Times New Roman" w:cs="Times New Roman"/>
          <w:spacing w:val="-6"/>
        </w:rPr>
        <w:t>менты, указанные в подпунктах «</w:t>
      </w:r>
      <w:r w:rsidR="00E0282C">
        <w:rPr>
          <w:rFonts w:ascii="Times New Roman" w:hAnsi="Times New Roman" w:cs="Times New Roman"/>
          <w:spacing w:val="-6"/>
        </w:rPr>
        <w:t>б</w:t>
      </w:r>
      <w:r w:rsidRPr="008B5B6B">
        <w:rPr>
          <w:rFonts w:ascii="Times New Roman" w:hAnsi="Times New Roman" w:cs="Times New Roman"/>
          <w:spacing w:val="-6"/>
        </w:rPr>
        <w:t>»,</w:t>
      </w:r>
      <w:r w:rsidR="00E0282C">
        <w:rPr>
          <w:rFonts w:ascii="Times New Roman" w:hAnsi="Times New Roman" w:cs="Times New Roman"/>
          <w:spacing w:val="-6"/>
        </w:rPr>
        <w:t xml:space="preserve"> «е», «ж»,</w:t>
      </w:r>
      <w:r w:rsidRPr="008B5B6B">
        <w:rPr>
          <w:rFonts w:ascii="Times New Roman" w:hAnsi="Times New Roman" w:cs="Times New Roman"/>
          <w:spacing w:val="-6"/>
        </w:rPr>
        <w:t xml:space="preserve"> «</w:t>
      </w:r>
      <w:r w:rsidR="00E0282C">
        <w:rPr>
          <w:rFonts w:ascii="Times New Roman" w:hAnsi="Times New Roman" w:cs="Times New Roman"/>
          <w:spacing w:val="-6"/>
        </w:rPr>
        <w:t>л</w:t>
      </w:r>
      <w:r w:rsidRPr="008B5B6B">
        <w:rPr>
          <w:rFonts w:ascii="Times New Roman" w:hAnsi="Times New Roman" w:cs="Times New Roman"/>
          <w:spacing w:val="-6"/>
        </w:rPr>
        <w:t xml:space="preserve">» пункта </w:t>
      </w:r>
      <w:r w:rsidR="00E0282C">
        <w:rPr>
          <w:rFonts w:ascii="Times New Roman" w:hAnsi="Times New Roman" w:cs="Times New Roman"/>
          <w:spacing w:val="-6"/>
        </w:rPr>
        <w:br/>
      </w:r>
      <w:r>
        <w:rPr>
          <w:rFonts w:ascii="Times New Roman" w:hAnsi="Times New Roman" w:cs="Times New Roman"/>
          <w:spacing w:val="-6"/>
        </w:rPr>
        <w:t>10</w:t>
      </w:r>
      <w:r w:rsidRPr="008B5B6B">
        <w:rPr>
          <w:rFonts w:ascii="Times New Roman" w:hAnsi="Times New Roman" w:cs="Times New Roman"/>
          <w:spacing w:val="-6"/>
        </w:rPr>
        <w:t xml:space="preserve"> настоящего Порядка, гражданин </w:t>
      </w:r>
      <w:r w:rsidRPr="008B5B6B">
        <w:rPr>
          <w:rFonts w:ascii="Times New Roman" w:hAnsi="Times New Roman" w:cs="Times New Roman"/>
        </w:rPr>
        <w:t>представляет самостоятельно.</w:t>
      </w:r>
      <w:r>
        <w:rPr>
          <w:rFonts w:ascii="Times New Roman" w:hAnsi="Times New Roman" w:cs="Times New Roman"/>
        </w:rPr>
        <w:t xml:space="preserve"> </w:t>
      </w:r>
      <w:proofErr w:type="gramEnd"/>
    </w:p>
    <w:p w:rsidR="0052469D" w:rsidRPr="008B5B6B" w:rsidRDefault="0052469D" w:rsidP="0052469D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lang w:bidi="ar-SA"/>
        </w:rPr>
      </w:pPr>
      <w:r w:rsidRPr="008B5B6B">
        <w:rPr>
          <w:rFonts w:ascii="Times New Roman" w:hAnsi="Times New Roman" w:cs="Times New Roman"/>
        </w:rPr>
        <w:t xml:space="preserve">Документы, указанные в подпунктах </w:t>
      </w:r>
      <w:r>
        <w:rPr>
          <w:rFonts w:ascii="Times New Roman" w:hAnsi="Times New Roman" w:cs="Times New Roman"/>
        </w:rPr>
        <w:t xml:space="preserve">«а», </w:t>
      </w:r>
      <w:r w:rsidRPr="008B5B6B">
        <w:rPr>
          <w:rFonts w:ascii="Times New Roman" w:hAnsi="Times New Roman" w:cs="Times New Roman"/>
        </w:rPr>
        <w:t>«</w:t>
      </w:r>
      <w:r w:rsidR="00E0282C">
        <w:rPr>
          <w:rFonts w:ascii="Times New Roman" w:hAnsi="Times New Roman" w:cs="Times New Roman"/>
        </w:rPr>
        <w:t>в</w:t>
      </w:r>
      <w:proofErr w:type="gramStart"/>
      <w:r w:rsidR="00E0282C">
        <w:rPr>
          <w:rFonts w:ascii="Times New Roman" w:hAnsi="Times New Roman" w:cs="Times New Roman"/>
        </w:rPr>
        <w:t>»-</w:t>
      </w:r>
      <w:proofErr w:type="gramEnd"/>
      <w:r w:rsidR="00E0282C">
        <w:rPr>
          <w:rFonts w:ascii="Times New Roman" w:hAnsi="Times New Roman" w:cs="Times New Roman"/>
        </w:rPr>
        <w:t>«д</w:t>
      </w:r>
      <w:r w:rsidRPr="008B5B6B">
        <w:rPr>
          <w:rFonts w:ascii="Times New Roman" w:hAnsi="Times New Roman" w:cs="Times New Roman"/>
        </w:rPr>
        <w:t>», «</w:t>
      </w:r>
      <w:r w:rsidR="00E0282C">
        <w:rPr>
          <w:rFonts w:ascii="Times New Roman" w:hAnsi="Times New Roman" w:cs="Times New Roman"/>
        </w:rPr>
        <w:t>з»-«к</w:t>
      </w:r>
      <w:r w:rsidRPr="008B5B6B">
        <w:rPr>
          <w:rFonts w:ascii="Times New Roman" w:hAnsi="Times New Roman" w:cs="Times New Roman"/>
        </w:rPr>
        <w:t>»</w:t>
      </w:r>
      <w:r w:rsidR="00E0282C">
        <w:rPr>
          <w:rFonts w:ascii="Times New Roman" w:hAnsi="Times New Roman" w:cs="Times New Roman"/>
        </w:rPr>
        <w:t xml:space="preserve">, «м», «н» </w:t>
      </w:r>
      <w:r w:rsidRPr="008B5B6B">
        <w:rPr>
          <w:rFonts w:ascii="Times New Roman" w:hAnsi="Times New Roman" w:cs="Times New Roman"/>
        </w:rPr>
        <w:t xml:space="preserve">пункта </w:t>
      </w:r>
      <w:r>
        <w:rPr>
          <w:rFonts w:ascii="Times New Roman" w:hAnsi="Times New Roman" w:cs="Times New Roman"/>
        </w:rPr>
        <w:t>10</w:t>
      </w:r>
      <w:r w:rsidRPr="008B5B6B">
        <w:rPr>
          <w:rFonts w:ascii="Times New Roman" w:hAnsi="Times New Roman" w:cs="Times New Roman"/>
        </w:rPr>
        <w:t xml:space="preserve"> настоящего Порядка, </w:t>
      </w:r>
      <w:r w:rsidRPr="008B5B6B">
        <w:rPr>
          <w:rFonts w:ascii="Times New Roman" w:hAnsi="Times New Roman" w:cs="Times New Roman"/>
          <w:color w:val="auto"/>
          <w:lang w:bidi="ar-SA"/>
        </w:rPr>
        <w:t>уполномоченный орган в течение 3 рабочих дней со дня их регистрации запрашивает и получает на основании межведомственных запросов,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информационного взаимодействия.</w:t>
      </w:r>
    </w:p>
    <w:p w:rsidR="0052469D" w:rsidRDefault="0052469D" w:rsidP="0052469D">
      <w:pPr>
        <w:ind w:firstLine="709"/>
        <w:jc w:val="both"/>
        <w:rPr>
          <w:rFonts w:ascii="Times New Roman" w:hAnsi="Times New Roman" w:cs="Times New Roman"/>
        </w:rPr>
      </w:pPr>
      <w:r w:rsidRPr="008B5B6B">
        <w:rPr>
          <w:rFonts w:ascii="Times New Roman" w:hAnsi="Times New Roman" w:cs="Times New Roman"/>
        </w:rPr>
        <w:t xml:space="preserve">Указанные документы могут быть представлены </w:t>
      </w:r>
      <w:r>
        <w:rPr>
          <w:rFonts w:ascii="Times New Roman" w:hAnsi="Times New Roman" w:cs="Times New Roman"/>
        </w:rPr>
        <w:t>заявителем</w:t>
      </w:r>
      <w:r w:rsidRPr="008B5B6B">
        <w:rPr>
          <w:rFonts w:ascii="Times New Roman" w:hAnsi="Times New Roman" w:cs="Times New Roman"/>
        </w:rPr>
        <w:t xml:space="preserve"> по собственной инициативе.</w:t>
      </w:r>
    </w:p>
    <w:p w:rsidR="0052469D" w:rsidRPr="0025621B" w:rsidRDefault="0052469D" w:rsidP="0052469D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</w:t>
      </w:r>
      <w:r w:rsidRPr="0025621B">
        <w:rPr>
          <w:rFonts w:ascii="Times New Roman" w:hAnsi="Times New Roman" w:cs="Times New Roman"/>
        </w:rPr>
        <w:t>Заявление и</w:t>
      </w:r>
      <w:r>
        <w:rPr>
          <w:rFonts w:ascii="Times New Roman" w:hAnsi="Times New Roman" w:cs="Times New Roman"/>
        </w:rPr>
        <w:t xml:space="preserve"> документы, указанные в пункте 10</w:t>
      </w:r>
      <w:r w:rsidRPr="0025621B">
        <w:rPr>
          <w:rFonts w:ascii="Times New Roman" w:hAnsi="Times New Roman" w:cs="Times New Roman"/>
        </w:rPr>
        <w:t xml:space="preserve"> настоящего </w:t>
      </w:r>
      <w:r>
        <w:rPr>
          <w:rFonts w:ascii="Times New Roman" w:hAnsi="Times New Roman" w:cs="Times New Roman"/>
        </w:rPr>
        <w:t>Порядка</w:t>
      </w:r>
      <w:r w:rsidRPr="0025621B">
        <w:rPr>
          <w:rFonts w:ascii="Times New Roman" w:hAnsi="Times New Roman" w:cs="Times New Roman"/>
        </w:rPr>
        <w:t xml:space="preserve"> могут быть представлены одним из следующих способов: </w:t>
      </w:r>
    </w:p>
    <w:p w:rsidR="0052469D" w:rsidRDefault="0052469D" w:rsidP="0052469D">
      <w:pPr>
        <w:ind w:firstLine="709"/>
        <w:jc w:val="both"/>
        <w:rPr>
          <w:rFonts w:ascii="Times New Roman" w:hAnsi="Times New Roman" w:cs="Times New Roman"/>
        </w:rPr>
      </w:pPr>
      <w:r w:rsidRPr="0025621B">
        <w:rPr>
          <w:rFonts w:ascii="Times New Roman" w:hAnsi="Times New Roman" w:cs="Times New Roman"/>
        </w:rPr>
        <w:t>1) путем личного обращения в учреждение</w:t>
      </w:r>
      <w:r>
        <w:rPr>
          <w:rFonts w:ascii="Times New Roman" w:hAnsi="Times New Roman" w:cs="Times New Roman"/>
        </w:rPr>
        <w:t>;</w:t>
      </w:r>
    </w:p>
    <w:p w:rsidR="0052469D" w:rsidRDefault="0052469D" w:rsidP="0052469D">
      <w:pPr>
        <w:ind w:firstLine="709"/>
        <w:jc w:val="both"/>
        <w:rPr>
          <w:rFonts w:ascii="Times New Roman" w:hAnsi="Times New Roman" w:cs="Times New Roman"/>
        </w:rPr>
      </w:pPr>
      <w:r w:rsidRPr="0025621B">
        <w:rPr>
          <w:rFonts w:ascii="Times New Roman" w:hAnsi="Times New Roman" w:cs="Times New Roman"/>
        </w:rPr>
        <w:t>2) через многофункциональный центр государственных и муниципальных услуг</w:t>
      </w:r>
      <w:r>
        <w:rPr>
          <w:rFonts w:ascii="Times New Roman" w:hAnsi="Times New Roman" w:cs="Times New Roman"/>
        </w:rPr>
        <w:t xml:space="preserve"> (далее – МФЦ)</w:t>
      </w:r>
      <w:r w:rsidRPr="0025621B">
        <w:rPr>
          <w:rFonts w:ascii="Times New Roman" w:hAnsi="Times New Roman" w:cs="Times New Roman"/>
        </w:rPr>
        <w:t xml:space="preserve">. </w:t>
      </w:r>
    </w:p>
    <w:p w:rsidR="0052469D" w:rsidRPr="0025621B" w:rsidRDefault="0052469D" w:rsidP="0052469D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обращении заявителя или его представителя к</w:t>
      </w:r>
      <w:r w:rsidRPr="0025621B">
        <w:rPr>
          <w:rFonts w:ascii="Times New Roman" w:hAnsi="Times New Roman" w:cs="Times New Roman"/>
        </w:rPr>
        <w:t xml:space="preserve">опии с подлинников документов снимает лицо, ответственное за прием документов в учреждении, и удостоверяет их при сверке с подлинниками. Подлинники документов возвращаются представившему их лицу в день личного обращения </w:t>
      </w:r>
      <w:r>
        <w:rPr>
          <w:rFonts w:ascii="Times New Roman" w:hAnsi="Times New Roman" w:cs="Times New Roman"/>
        </w:rPr>
        <w:t>заявителя</w:t>
      </w:r>
      <w:r w:rsidRPr="0025621B">
        <w:rPr>
          <w:rFonts w:ascii="Times New Roman" w:hAnsi="Times New Roman" w:cs="Times New Roman"/>
        </w:rPr>
        <w:t xml:space="preserve"> или его представите</w:t>
      </w:r>
      <w:r>
        <w:rPr>
          <w:rFonts w:ascii="Times New Roman" w:hAnsi="Times New Roman" w:cs="Times New Roman"/>
        </w:rPr>
        <w:t>ля.</w:t>
      </w:r>
    </w:p>
    <w:p w:rsidR="0052469D" w:rsidRPr="008B5B6B" w:rsidRDefault="0052469D" w:rsidP="0052469D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Pr="008B5B6B">
        <w:rPr>
          <w:rFonts w:ascii="Times New Roman" w:hAnsi="Times New Roman" w:cs="Times New Roman"/>
        </w:rPr>
        <w:t xml:space="preserve">. </w:t>
      </w:r>
      <w:proofErr w:type="gramStart"/>
      <w:r w:rsidRPr="008B5B6B">
        <w:rPr>
          <w:rFonts w:ascii="Times New Roman" w:hAnsi="Times New Roman" w:cs="Times New Roman"/>
        </w:rPr>
        <w:t xml:space="preserve">В случае заключения </w:t>
      </w:r>
      <w:r>
        <w:rPr>
          <w:rFonts w:ascii="Times New Roman" w:hAnsi="Times New Roman" w:cs="Times New Roman"/>
        </w:rPr>
        <w:t>заявителем</w:t>
      </w:r>
      <w:r w:rsidRPr="008B5B6B">
        <w:rPr>
          <w:rFonts w:ascii="Times New Roman" w:hAnsi="Times New Roman" w:cs="Times New Roman"/>
        </w:rPr>
        <w:t xml:space="preserve"> договора найма (поднайма) с его (ее) супругой (супругом), а также с близкими родственниками (матерью, отцом, братом, сестрой, дедушкой, бабушкой, детьми, внуками, усыновителями, усыновленными) компенсаци</w:t>
      </w:r>
      <w:r>
        <w:rPr>
          <w:rFonts w:ascii="Times New Roman" w:hAnsi="Times New Roman" w:cs="Times New Roman"/>
        </w:rPr>
        <w:t>онная выплата</w:t>
      </w:r>
      <w:r w:rsidRPr="008B5B6B">
        <w:rPr>
          <w:rFonts w:ascii="Times New Roman" w:hAnsi="Times New Roman" w:cs="Times New Roman"/>
        </w:rPr>
        <w:t xml:space="preserve"> не предоставляется.</w:t>
      </w:r>
      <w:proofErr w:type="gramEnd"/>
    </w:p>
    <w:p w:rsidR="0052469D" w:rsidRDefault="0052469D" w:rsidP="0052469D">
      <w:pPr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>13</w:t>
      </w:r>
      <w:r w:rsidRPr="008B5B6B">
        <w:rPr>
          <w:rFonts w:ascii="Times New Roman" w:hAnsi="Times New Roman" w:cs="Times New Roman"/>
          <w:highlight w:val="white"/>
        </w:rPr>
        <w:t xml:space="preserve">. Назначение компенсационной выплаты производится ежемесячно в течение 3-х месяцев </w:t>
      </w:r>
      <w:r>
        <w:rPr>
          <w:rFonts w:ascii="Times New Roman" w:hAnsi="Times New Roman" w:cs="Times New Roman"/>
          <w:highlight w:val="white"/>
        </w:rPr>
        <w:t xml:space="preserve">либо единовременно за трехмесячный период внесения платы за </w:t>
      </w:r>
      <w:r w:rsidR="00052385">
        <w:rPr>
          <w:rFonts w:ascii="Times New Roman" w:hAnsi="Times New Roman" w:cs="Times New Roman"/>
          <w:highlight w:val="white"/>
        </w:rPr>
        <w:t>наем (поднаем)</w:t>
      </w:r>
      <w:r>
        <w:rPr>
          <w:rFonts w:ascii="Times New Roman" w:hAnsi="Times New Roman" w:cs="Times New Roman"/>
          <w:highlight w:val="white"/>
        </w:rPr>
        <w:t xml:space="preserve"> жилого помещения</w:t>
      </w:r>
      <w:r w:rsidRPr="007C1C66">
        <w:rPr>
          <w:rFonts w:ascii="Times New Roman" w:hAnsi="Times New Roman" w:cs="Times New Roman"/>
          <w:highlight w:val="white"/>
        </w:rPr>
        <w:t xml:space="preserve"> </w:t>
      </w:r>
      <w:r w:rsidRPr="008B5B6B">
        <w:rPr>
          <w:rFonts w:ascii="Times New Roman" w:hAnsi="Times New Roman" w:cs="Times New Roman"/>
          <w:highlight w:val="white"/>
        </w:rPr>
        <w:t>при предоставлении документов, ук</w:t>
      </w:r>
      <w:r>
        <w:rPr>
          <w:rFonts w:ascii="Times New Roman" w:hAnsi="Times New Roman" w:cs="Times New Roman"/>
          <w:highlight w:val="white"/>
        </w:rPr>
        <w:t>азанных в подпункте «з» пункта 10</w:t>
      </w:r>
      <w:r w:rsidRPr="008B5B6B">
        <w:rPr>
          <w:rFonts w:ascii="Times New Roman" w:hAnsi="Times New Roman" w:cs="Times New Roman"/>
          <w:highlight w:val="white"/>
        </w:rPr>
        <w:t xml:space="preserve"> настоящего Порядка. </w:t>
      </w:r>
    </w:p>
    <w:p w:rsidR="0052469D" w:rsidRDefault="0052469D" w:rsidP="0052469D">
      <w:pPr>
        <w:ind w:firstLine="709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highlight w:val="white"/>
        </w:rPr>
        <w:t xml:space="preserve">14. </w:t>
      </w:r>
      <w:r>
        <w:rPr>
          <w:rFonts w:ascii="Times New Roman" w:hAnsi="Times New Roman" w:cs="Times New Roman"/>
        </w:rPr>
        <w:t>Учреждение</w:t>
      </w:r>
      <w:r w:rsidRPr="00B34121">
        <w:rPr>
          <w:rFonts w:ascii="Times New Roman" w:hAnsi="Times New Roman" w:cs="Times New Roman"/>
          <w:color w:val="auto"/>
          <w:lang w:bidi="ar-SA"/>
        </w:rPr>
        <w:t xml:space="preserve"> рассматривает представленные документы и принимает решение о предоставлении выплаты либо об отказе в пр</w:t>
      </w:r>
      <w:r>
        <w:rPr>
          <w:rFonts w:ascii="Times New Roman" w:hAnsi="Times New Roman" w:cs="Times New Roman"/>
          <w:color w:val="auto"/>
          <w:lang w:bidi="ar-SA"/>
        </w:rPr>
        <w:t>едоставлении выплаты в течение 5</w:t>
      </w:r>
      <w:r w:rsidRPr="00B34121">
        <w:rPr>
          <w:rFonts w:ascii="Times New Roman" w:hAnsi="Times New Roman" w:cs="Times New Roman"/>
          <w:color w:val="auto"/>
          <w:lang w:bidi="ar-SA"/>
        </w:rPr>
        <w:t xml:space="preserve"> рабочих дней со дня регистрации представленных документов.</w:t>
      </w:r>
    </w:p>
    <w:p w:rsidR="0052469D" w:rsidRPr="008B5B6B" w:rsidRDefault="0052469D" w:rsidP="0052469D">
      <w:pPr>
        <w:ind w:firstLine="709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 xml:space="preserve">15. </w:t>
      </w:r>
      <w:r w:rsidRPr="008B5B6B">
        <w:rPr>
          <w:rFonts w:ascii="Times New Roman" w:hAnsi="Times New Roman" w:cs="Times New Roman"/>
          <w:color w:val="auto"/>
          <w:lang w:bidi="ar-SA"/>
        </w:rPr>
        <w:t>Основанием для отказа в предоставлении выплаты является:</w:t>
      </w:r>
    </w:p>
    <w:p w:rsidR="0052469D" w:rsidRPr="008B5B6B" w:rsidRDefault="0052469D" w:rsidP="0052469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lang w:bidi="ar-SA"/>
        </w:rPr>
      </w:pPr>
      <w:r w:rsidRPr="008B5B6B">
        <w:rPr>
          <w:rFonts w:ascii="Times New Roman" w:hAnsi="Times New Roman" w:cs="Times New Roman"/>
          <w:color w:val="auto"/>
          <w:lang w:bidi="ar-SA"/>
        </w:rPr>
        <w:t>1) выявление в докум</w:t>
      </w:r>
      <w:r>
        <w:rPr>
          <w:rFonts w:ascii="Times New Roman" w:hAnsi="Times New Roman" w:cs="Times New Roman"/>
          <w:color w:val="auto"/>
          <w:lang w:bidi="ar-SA"/>
        </w:rPr>
        <w:t>ентах, указанных в подпунктах «в» и «г</w:t>
      </w:r>
      <w:r w:rsidRPr="008B5B6B">
        <w:rPr>
          <w:rFonts w:ascii="Times New Roman" w:hAnsi="Times New Roman" w:cs="Times New Roman"/>
          <w:color w:val="auto"/>
          <w:lang w:bidi="ar-SA"/>
        </w:rPr>
        <w:t xml:space="preserve">» пункта </w:t>
      </w:r>
      <w:r>
        <w:rPr>
          <w:rFonts w:ascii="Times New Roman" w:hAnsi="Times New Roman" w:cs="Times New Roman"/>
          <w:color w:val="auto"/>
          <w:lang w:bidi="ar-SA"/>
        </w:rPr>
        <w:t xml:space="preserve">10 </w:t>
      </w:r>
      <w:r w:rsidRPr="008B5B6B">
        <w:rPr>
          <w:rFonts w:ascii="Times New Roman" w:hAnsi="Times New Roman" w:cs="Times New Roman"/>
          <w:color w:val="auto"/>
          <w:lang w:bidi="ar-SA"/>
        </w:rPr>
        <w:t>настоящего Порядка, не соответствующих действительности сведений;</w:t>
      </w:r>
    </w:p>
    <w:p w:rsidR="0052469D" w:rsidRPr="008B5B6B" w:rsidRDefault="0052469D" w:rsidP="0052469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lang w:bidi="ar-SA"/>
        </w:rPr>
      </w:pPr>
      <w:r w:rsidRPr="008B5B6B">
        <w:rPr>
          <w:rFonts w:ascii="Times New Roman" w:hAnsi="Times New Roman" w:cs="Times New Roman"/>
          <w:color w:val="auto"/>
          <w:lang w:bidi="ar-SA"/>
        </w:rPr>
        <w:t>2) непредставление или представление не в полном объеме документов, указанных в подпункт</w:t>
      </w:r>
      <w:r>
        <w:rPr>
          <w:rFonts w:ascii="Times New Roman" w:hAnsi="Times New Roman" w:cs="Times New Roman"/>
          <w:color w:val="auto"/>
          <w:lang w:bidi="ar-SA"/>
        </w:rPr>
        <w:t>е</w:t>
      </w:r>
      <w:r w:rsidRPr="008B5B6B">
        <w:rPr>
          <w:rFonts w:ascii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lang w:bidi="ar-SA"/>
        </w:rPr>
        <w:t>«б</w:t>
      </w:r>
      <w:proofErr w:type="gramStart"/>
      <w:r>
        <w:rPr>
          <w:rFonts w:ascii="Times New Roman" w:hAnsi="Times New Roman" w:cs="Times New Roman"/>
          <w:color w:val="auto"/>
          <w:lang w:bidi="ar-SA"/>
        </w:rPr>
        <w:t>»-</w:t>
      </w:r>
      <w:proofErr w:type="gramEnd"/>
      <w:r>
        <w:rPr>
          <w:rFonts w:ascii="Times New Roman" w:hAnsi="Times New Roman" w:cs="Times New Roman"/>
          <w:color w:val="auto"/>
          <w:lang w:bidi="ar-SA"/>
        </w:rPr>
        <w:t xml:space="preserve">«г», </w:t>
      </w:r>
      <w:r w:rsidRPr="008B5B6B">
        <w:rPr>
          <w:rFonts w:ascii="Times New Roman" w:hAnsi="Times New Roman" w:cs="Times New Roman"/>
          <w:color w:val="auto"/>
          <w:lang w:bidi="ar-SA"/>
        </w:rPr>
        <w:t>«</w:t>
      </w:r>
      <w:r>
        <w:rPr>
          <w:rFonts w:ascii="Times New Roman" w:hAnsi="Times New Roman" w:cs="Times New Roman"/>
          <w:color w:val="auto"/>
          <w:lang w:bidi="ar-SA"/>
        </w:rPr>
        <w:t>з</w:t>
      </w:r>
      <w:r w:rsidRPr="008B5B6B">
        <w:rPr>
          <w:rFonts w:ascii="Times New Roman" w:hAnsi="Times New Roman" w:cs="Times New Roman"/>
          <w:color w:val="auto"/>
          <w:lang w:bidi="ar-SA"/>
        </w:rPr>
        <w:t xml:space="preserve">», «н» </w:t>
      </w:r>
      <w:r>
        <w:rPr>
          <w:rFonts w:ascii="Times New Roman" w:hAnsi="Times New Roman" w:cs="Times New Roman"/>
          <w:color w:val="auto"/>
          <w:lang w:bidi="ar-SA"/>
        </w:rPr>
        <w:t>пункта 10</w:t>
      </w:r>
      <w:r w:rsidRPr="008B5B6B">
        <w:rPr>
          <w:rFonts w:ascii="Times New Roman" w:hAnsi="Times New Roman" w:cs="Times New Roman"/>
          <w:color w:val="auto"/>
          <w:lang w:bidi="ar-SA"/>
        </w:rPr>
        <w:t xml:space="preserve"> настоящего Порядка;</w:t>
      </w:r>
    </w:p>
    <w:p w:rsidR="0052469D" w:rsidRPr="008B5B6B" w:rsidRDefault="0052469D" w:rsidP="0052469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lang w:bidi="ar-SA"/>
        </w:rPr>
      </w:pPr>
      <w:r w:rsidRPr="008B5B6B">
        <w:rPr>
          <w:rFonts w:ascii="Times New Roman" w:hAnsi="Times New Roman" w:cs="Times New Roman"/>
          <w:color w:val="auto"/>
          <w:lang w:bidi="ar-SA"/>
        </w:rPr>
        <w:t>3) получение семьей заявителя компенсационной выплаты, связанной с возмещением расходов на оплату стоимости найма (поднайма) жилых помещений гражданам, зарегистрированным и проживающим на территории Забайкальского края в жилых помещениях, ставших непригодным для проживания вследствие пожара, и не имеющим иного жилого помещения в собственности;</w:t>
      </w:r>
    </w:p>
    <w:p w:rsidR="0052469D" w:rsidRPr="008B5B6B" w:rsidRDefault="0052469D" w:rsidP="0052469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lang w:bidi="ar-SA"/>
        </w:rPr>
      </w:pPr>
      <w:r w:rsidRPr="008B5B6B">
        <w:rPr>
          <w:rFonts w:ascii="Times New Roman" w:hAnsi="Times New Roman" w:cs="Times New Roman"/>
          <w:color w:val="auto"/>
          <w:lang w:bidi="ar-SA"/>
        </w:rPr>
        <w:t>4) отсутствие права на выплату.</w:t>
      </w:r>
    </w:p>
    <w:p w:rsidR="0052469D" w:rsidRPr="008B5B6B" w:rsidRDefault="0052469D" w:rsidP="0052469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lastRenderedPageBreak/>
        <w:t>16</w:t>
      </w:r>
      <w:r w:rsidRPr="008B5B6B">
        <w:rPr>
          <w:rFonts w:ascii="Times New Roman" w:hAnsi="Times New Roman" w:cs="Times New Roman"/>
          <w:color w:val="auto"/>
          <w:lang w:bidi="ar-SA"/>
        </w:rPr>
        <w:t xml:space="preserve">. В случае отказа в предоставлении выплаты </w:t>
      </w:r>
      <w:r>
        <w:rPr>
          <w:rFonts w:ascii="Times New Roman" w:hAnsi="Times New Roman" w:cs="Times New Roman"/>
          <w:color w:val="auto"/>
          <w:lang w:bidi="ar-SA"/>
        </w:rPr>
        <w:t>учреждение</w:t>
      </w:r>
      <w:r w:rsidRPr="008B5B6B">
        <w:rPr>
          <w:rFonts w:ascii="Times New Roman" w:hAnsi="Times New Roman" w:cs="Times New Roman"/>
          <w:color w:val="auto"/>
          <w:lang w:bidi="ar-SA"/>
        </w:rPr>
        <w:t xml:space="preserve"> направляет заявителю письменное уведомление о принятом решении в течение 2 рабочих дней со дня его принятия. Решение </w:t>
      </w:r>
      <w:r>
        <w:rPr>
          <w:rFonts w:ascii="Times New Roman" w:hAnsi="Times New Roman" w:cs="Times New Roman"/>
          <w:color w:val="auto"/>
          <w:lang w:bidi="ar-SA"/>
        </w:rPr>
        <w:t>учреждения</w:t>
      </w:r>
      <w:r w:rsidRPr="008B5B6B">
        <w:rPr>
          <w:rFonts w:ascii="Times New Roman" w:hAnsi="Times New Roman" w:cs="Times New Roman"/>
          <w:color w:val="auto"/>
          <w:lang w:bidi="ar-SA"/>
        </w:rPr>
        <w:t xml:space="preserve"> об отказе в предоставлении выплаты может быть обжаловано в порядке и сроки, установленные действующим законодательством.</w:t>
      </w:r>
    </w:p>
    <w:p w:rsidR="0052469D" w:rsidRDefault="0052469D" w:rsidP="0052469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17</w:t>
      </w:r>
      <w:r w:rsidRPr="008B5B6B">
        <w:rPr>
          <w:rFonts w:ascii="Times New Roman" w:hAnsi="Times New Roman" w:cs="Times New Roman"/>
          <w:color w:val="auto"/>
          <w:lang w:bidi="ar-SA"/>
        </w:rPr>
        <w:t xml:space="preserve">. В случае устранения причин, послуживших основанием для отказа в предоставлении </w:t>
      </w:r>
      <w:r>
        <w:rPr>
          <w:rFonts w:ascii="Times New Roman" w:hAnsi="Times New Roman" w:cs="Times New Roman"/>
          <w:color w:val="auto"/>
          <w:lang w:bidi="ar-SA"/>
        </w:rPr>
        <w:t xml:space="preserve">компенсационной </w:t>
      </w:r>
      <w:r w:rsidRPr="008B5B6B">
        <w:rPr>
          <w:rFonts w:ascii="Times New Roman" w:hAnsi="Times New Roman" w:cs="Times New Roman"/>
          <w:color w:val="auto"/>
          <w:lang w:bidi="ar-SA"/>
        </w:rPr>
        <w:t>выплаты, заявитель либо представитель заявителя вправе обратиться за предоставлением выплаты повторно.</w:t>
      </w:r>
    </w:p>
    <w:p w:rsidR="0052469D" w:rsidRDefault="0052469D" w:rsidP="0052469D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Pr="00B34121">
        <w:rPr>
          <w:rFonts w:ascii="Times New Roman" w:hAnsi="Times New Roman" w:cs="Times New Roman"/>
        </w:rPr>
        <w:t>. Компенсаци</w:t>
      </w:r>
      <w:r>
        <w:rPr>
          <w:rFonts w:ascii="Times New Roman" w:hAnsi="Times New Roman" w:cs="Times New Roman"/>
        </w:rPr>
        <w:t>онная выплата</w:t>
      </w:r>
      <w:r w:rsidRPr="00B34121">
        <w:rPr>
          <w:rFonts w:ascii="Times New Roman" w:hAnsi="Times New Roman" w:cs="Times New Roman"/>
        </w:rPr>
        <w:t xml:space="preserve"> выплачивается до 20 числа месяца, следующего за месяцем, в котором были представлены документы, указанные в пункте </w:t>
      </w:r>
      <w:r>
        <w:rPr>
          <w:rFonts w:ascii="Times New Roman" w:hAnsi="Times New Roman" w:cs="Times New Roman"/>
        </w:rPr>
        <w:t>10</w:t>
      </w:r>
      <w:r w:rsidRPr="00B34121">
        <w:rPr>
          <w:rFonts w:ascii="Times New Roman" w:hAnsi="Times New Roman" w:cs="Times New Roman"/>
        </w:rPr>
        <w:t xml:space="preserve"> настоящего </w:t>
      </w:r>
      <w:r>
        <w:rPr>
          <w:rFonts w:ascii="Times New Roman" w:hAnsi="Times New Roman" w:cs="Times New Roman"/>
        </w:rPr>
        <w:t>Порядка</w:t>
      </w:r>
      <w:r w:rsidRPr="00B34121">
        <w:rPr>
          <w:rFonts w:ascii="Times New Roman" w:hAnsi="Times New Roman" w:cs="Times New Roman"/>
        </w:rPr>
        <w:t>.</w:t>
      </w:r>
    </w:p>
    <w:p w:rsidR="0052469D" w:rsidRDefault="0052469D" w:rsidP="0052469D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Pr="00B3412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Компенсационная выплата осуществляется</w:t>
      </w:r>
      <w:r w:rsidRPr="00B34121">
        <w:rPr>
          <w:rFonts w:ascii="Times New Roman" w:hAnsi="Times New Roman" w:cs="Times New Roman"/>
        </w:rPr>
        <w:t xml:space="preserve"> путем зачисления денежных средств на счет </w:t>
      </w:r>
      <w:r>
        <w:rPr>
          <w:rFonts w:ascii="Times New Roman" w:hAnsi="Times New Roman" w:cs="Times New Roman"/>
        </w:rPr>
        <w:t>заявителя</w:t>
      </w:r>
      <w:r w:rsidRPr="00B34121">
        <w:rPr>
          <w:rFonts w:ascii="Times New Roman" w:hAnsi="Times New Roman" w:cs="Times New Roman"/>
        </w:rPr>
        <w:t xml:space="preserve">, открытый в банке или иной кредитной организации. </w:t>
      </w:r>
    </w:p>
    <w:p w:rsidR="0052469D" w:rsidRDefault="0052469D" w:rsidP="0052469D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Pr="00B34121">
        <w:rPr>
          <w:rFonts w:ascii="Times New Roman" w:hAnsi="Times New Roman" w:cs="Times New Roman"/>
        </w:rPr>
        <w:t>. В случае выявления в представленных заявлении и документах недостоверных сведений, сокрытия обстоятельств, влияющих на право получения компенсации, излишне выплаченные суммы компенсации подлежат возврату. Возврат денежных средств, излишне выплаченных гражданину, производится им добровольно в учреждение в течение шести месяцев со дня зачисления денежных средств на счет гражданина в банке или иной кредитной организации, либо доставки организацией федеральной почтовой связи или иной организацией, осуществляющей доставку компенсации, либо путем взыскания в судебном порядке.</w:t>
      </w:r>
    </w:p>
    <w:p w:rsidR="0052469D" w:rsidRPr="008B5B6B" w:rsidRDefault="0052469D" w:rsidP="0052469D">
      <w:pPr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</w:rPr>
        <w:t xml:space="preserve">21. </w:t>
      </w:r>
      <w:r w:rsidRPr="008B5B6B">
        <w:rPr>
          <w:rFonts w:ascii="Times New Roman" w:hAnsi="Times New Roman" w:cs="Times New Roman"/>
          <w:color w:val="auto"/>
          <w:lang w:bidi="ar-SA"/>
        </w:rPr>
        <w:t>Финансирование компенсационных выплат осуществляется в пределах бюджетных ассигнований бюджета Забайкальского края.</w:t>
      </w:r>
    </w:p>
    <w:p w:rsidR="0052469D" w:rsidRPr="008B5B6B" w:rsidRDefault="0052469D" w:rsidP="0052469D">
      <w:pPr>
        <w:autoSpaceDE w:val="0"/>
        <w:autoSpaceDN w:val="0"/>
        <w:adjustRightInd w:val="0"/>
        <w:ind w:firstLine="540"/>
        <w:jc w:val="both"/>
        <w:rPr>
          <w:rFonts w:ascii="Times New Roman" w:eastAsia="TimesNewRoman Cyr" w:hAnsi="Times New Roman" w:cs="Times New Roman"/>
        </w:rPr>
      </w:pPr>
    </w:p>
    <w:p w:rsidR="0052469D" w:rsidRPr="008B5B6B" w:rsidRDefault="0052469D" w:rsidP="0052469D">
      <w:pPr>
        <w:rPr>
          <w:rFonts w:ascii="Times New Roman" w:eastAsia="TimesNewRoman Cyr" w:hAnsi="Times New Roman" w:cs="Times New Roman"/>
        </w:rPr>
      </w:pPr>
    </w:p>
    <w:p w:rsidR="0052469D" w:rsidRDefault="0052469D" w:rsidP="0052469D"/>
    <w:p w:rsidR="0052469D" w:rsidRDefault="0052469D" w:rsidP="0049757D">
      <w:pPr>
        <w:autoSpaceDE w:val="0"/>
        <w:autoSpaceDN w:val="0"/>
        <w:adjustRightInd w:val="0"/>
        <w:jc w:val="center"/>
        <w:rPr>
          <w:rFonts w:ascii="TimesNewRoman Cyr" w:hAnsi="TimesNewRoman Cyr" w:cs="TimesNewRoman Cyr"/>
          <w:b/>
          <w:bCs/>
          <w:color w:val="auto"/>
          <w:lang w:bidi="ar-SA"/>
        </w:rPr>
      </w:pPr>
    </w:p>
    <w:tbl>
      <w:tblPr>
        <w:tblStyle w:val="af9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144AA3" w:rsidTr="00144AA3">
        <w:tc>
          <w:tcPr>
            <w:tcW w:w="4075" w:type="dxa"/>
          </w:tcPr>
          <w:p w:rsidR="00144AA3" w:rsidRDefault="00144AA3" w:rsidP="0049757D">
            <w:pPr>
              <w:autoSpaceDE w:val="0"/>
              <w:autoSpaceDN w:val="0"/>
              <w:adjustRightInd w:val="0"/>
              <w:jc w:val="center"/>
              <w:rPr>
                <w:rFonts w:ascii="TimesNewRoman Cyr" w:hAnsi="TimesNewRoman Cyr" w:cs="TimesNewRoman Cyr"/>
                <w:b/>
                <w:bCs/>
                <w:color w:val="auto"/>
                <w:lang w:bidi="ar-SA"/>
              </w:rPr>
            </w:pPr>
          </w:p>
        </w:tc>
      </w:tr>
    </w:tbl>
    <w:p w:rsidR="00BD62BA" w:rsidRDefault="00BD62BA">
      <w:pPr>
        <w:spacing w:after="200" w:line="276" w:lineRule="auto"/>
      </w:pPr>
    </w:p>
    <w:p w:rsidR="00CD1A56" w:rsidRDefault="00CD1A56">
      <w:pPr>
        <w:spacing w:after="200" w:line="276" w:lineRule="auto"/>
      </w:pPr>
    </w:p>
    <w:p w:rsidR="00CD1A56" w:rsidRDefault="00CD1A56">
      <w:pPr>
        <w:spacing w:after="200" w:line="276" w:lineRule="auto"/>
      </w:pPr>
    </w:p>
    <w:p w:rsidR="00CD1A56" w:rsidRDefault="00CD1A56">
      <w:pPr>
        <w:spacing w:after="200" w:line="276" w:lineRule="auto"/>
      </w:pPr>
    </w:p>
    <w:p w:rsidR="00CD1A56" w:rsidRDefault="00CD1A56">
      <w:pPr>
        <w:spacing w:after="200" w:line="276" w:lineRule="auto"/>
      </w:pPr>
    </w:p>
    <w:p w:rsidR="00CD1A56" w:rsidRDefault="00CD1A56">
      <w:pPr>
        <w:spacing w:after="200" w:line="276" w:lineRule="auto"/>
      </w:pPr>
    </w:p>
    <w:p w:rsidR="00CD1A56" w:rsidRDefault="00CD1A56">
      <w:pPr>
        <w:spacing w:after="200" w:line="276" w:lineRule="auto"/>
      </w:pPr>
    </w:p>
    <w:p w:rsidR="00CD1A56" w:rsidRDefault="00CD1A56">
      <w:pPr>
        <w:spacing w:after="200" w:line="276" w:lineRule="auto"/>
      </w:pPr>
    </w:p>
    <w:p w:rsidR="00CD1A56" w:rsidRDefault="00CD1A56">
      <w:pPr>
        <w:spacing w:after="200" w:line="276" w:lineRule="auto"/>
      </w:pPr>
    </w:p>
    <w:p w:rsidR="00CD1A56" w:rsidRDefault="00CD1A56" w:rsidP="00CD1A56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F9312A">
        <w:rPr>
          <w:rFonts w:ascii="Times New Roman" w:hAnsi="Times New Roman" w:cs="Times New Roman"/>
        </w:rPr>
        <w:lastRenderedPageBreak/>
        <w:t>Приложение</w:t>
      </w:r>
    </w:p>
    <w:tbl>
      <w:tblPr>
        <w:tblStyle w:val="af9"/>
        <w:tblW w:w="0" w:type="auto"/>
        <w:tblInd w:w="6771" w:type="dxa"/>
        <w:tblLook w:val="04A0" w:firstRow="1" w:lastRow="0" w:firstColumn="1" w:lastColumn="0" w:noHBand="0" w:noVBand="1"/>
      </w:tblPr>
      <w:tblGrid>
        <w:gridCol w:w="2799"/>
      </w:tblGrid>
      <w:tr w:rsidR="00CD1A56" w:rsidTr="000C1D21">
        <w:trPr>
          <w:trHeight w:val="244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CD1A56" w:rsidRPr="00F9312A" w:rsidRDefault="00CD1A56" w:rsidP="00E26C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F9312A">
              <w:rPr>
                <w:rFonts w:ascii="Times New Roman" w:hAnsi="Times New Roman" w:cs="Times New Roman"/>
                <w:sz w:val="22"/>
                <w:szCs w:val="22"/>
              </w:rPr>
              <w:t xml:space="preserve"> Порядку </w:t>
            </w:r>
            <w:r w:rsidRPr="00F9312A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bidi="ar-SA"/>
              </w:rPr>
              <w:t xml:space="preserve">предоставления дополнительной меры социальной поддержки в виде возмещения расходов за </w:t>
            </w:r>
            <w:proofErr w:type="spellStart"/>
            <w:r w:rsidRPr="00F9312A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bidi="ar-SA"/>
              </w:rPr>
              <w:t>найм</w:t>
            </w:r>
            <w:proofErr w:type="spellEnd"/>
            <w:r w:rsidRPr="00F9312A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bidi="ar-SA"/>
              </w:rPr>
              <w:t xml:space="preserve"> (</w:t>
            </w:r>
            <w:proofErr w:type="spellStart"/>
            <w:r w:rsidRPr="00F9312A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bidi="ar-SA"/>
              </w:rPr>
              <w:t>поднайм</w:t>
            </w:r>
            <w:proofErr w:type="spellEnd"/>
            <w:r w:rsidRPr="00F9312A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bidi="ar-SA"/>
              </w:rPr>
              <w:t>) жилых помещений отдельным категориям граждан, пострадавшим в результате пожара</w:t>
            </w:r>
          </w:p>
          <w:p w:rsidR="00CD1A56" w:rsidRDefault="00CD1A56" w:rsidP="000C1D21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</w:rPr>
            </w:pPr>
          </w:p>
        </w:tc>
      </w:tr>
    </w:tbl>
    <w:p w:rsidR="00CD1A56" w:rsidRPr="00F9312A" w:rsidRDefault="00CD1A56" w:rsidP="00CD1A56">
      <w:pPr>
        <w:pStyle w:val="ConsPlusNormal"/>
        <w:spacing w:after="1"/>
        <w:rPr>
          <w:rFonts w:ascii="Times New Roman" w:hAnsi="Times New Roman" w:cs="Times New Roman"/>
        </w:rPr>
      </w:pPr>
    </w:p>
    <w:p w:rsidR="00CD1A56" w:rsidRPr="00F9312A" w:rsidRDefault="00CD1A56" w:rsidP="00CD1A56">
      <w:pPr>
        <w:pStyle w:val="ConsPlusNormal"/>
        <w:jc w:val="both"/>
        <w:rPr>
          <w:rFonts w:ascii="Times New Roman" w:hAnsi="Times New Roman" w:cs="Times New Roman"/>
        </w:rPr>
      </w:pPr>
    </w:p>
    <w:p w:rsidR="00CD1A56" w:rsidRPr="00F9312A" w:rsidRDefault="00CD1A56" w:rsidP="00CD1A56">
      <w:pPr>
        <w:pStyle w:val="ConsPlusNormal"/>
        <w:jc w:val="right"/>
        <w:rPr>
          <w:rFonts w:ascii="Times New Roman" w:hAnsi="Times New Roman" w:cs="Times New Roman"/>
        </w:rPr>
      </w:pPr>
      <w:r w:rsidRPr="00F9312A">
        <w:rPr>
          <w:rFonts w:ascii="Times New Roman" w:hAnsi="Times New Roman" w:cs="Times New Roman"/>
        </w:rPr>
        <w:t>ФОРМА</w:t>
      </w:r>
    </w:p>
    <w:p w:rsidR="00CD1A56" w:rsidRPr="00F9312A" w:rsidRDefault="00CD1A56" w:rsidP="00CD1A5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8"/>
        <w:gridCol w:w="1467"/>
        <w:gridCol w:w="1601"/>
        <w:gridCol w:w="2934"/>
      </w:tblGrid>
      <w:tr w:rsidR="00CD1A56" w:rsidRPr="00F9312A" w:rsidTr="000C1D21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1A56" w:rsidRPr="00F9312A" w:rsidRDefault="00CD1A56" w:rsidP="000C1D2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1A56" w:rsidRPr="00F9312A" w:rsidRDefault="00CD1A56" w:rsidP="000C1D21">
            <w:pPr>
              <w:pStyle w:val="ConsPlusNormal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В ГКУ "Краевой центр социальной защиты населения" Забайкальского края</w:t>
            </w:r>
          </w:p>
        </w:tc>
      </w:tr>
      <w:tr w:rsidR="00CD1A56" w:rsidRPr="00F9312A" w:rsidTr="000C1D21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D1A56" w:rsidRPr="00F9312A" w:rsidRDefault="00CD1A56" w:rsidP="000C1D2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8" w:name="P123"/>
            <w:bookmarkEnd w:id="8"/>
            <w:r w:rsidRPr="00F9312A">
              <w:rPr>
                <w:rFonts w:ascii="Times New Roman" w:hAnsi="Times New Roman" w:cs="Times New Roman"/>
              </w:rPr>
              <w:t>ЗАЯВЛЕНИЕ</w:t>
            </w:r>
          </w:p>
          <w:p w:rsidR="00CD1A56" w:rsidRPr="00F9312A" w:rsidRDefault="00CD1A56" w:rsidP="000C1D2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 xml:space="preserve">об осуществлении </w:t>
            </w:r>
            <w:r>
              <w:rPr>
                <w:rFonts w:ascii="Times New Roman" w:hAnsi="Times New Roman" w:cs="Times New Roman"/>
              </w:rPr>
              <w:t xml:space="preserve">компенсационной выплаты за наем (поднаем) </w:t>
            </w:r>
            <w:proofErr w:type="gramStart"/>
            <w:r>
              <w:rPr>
                <w:rFonts w:ascii="Times New Roman" w:hAnsi="Times New Roman" w:cs="Times New Roman"/>
              </w:rPr>
              <w:t>жилого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помещений</w:t>
            </w:r>
          </w:p>
        </w:tc>
      </w:tr>
      <w:tr w:rsidR="00CD1A56" w:rsidRPr="00F9312A" w:rsidTr="000C1D21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D1A56" w:rsidRPr="00F9312A" w:rsidRDefault="00CD1A56" w:rsidP="000C1D2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Я, _______________________________________________________________________,</w:t>
            </w:r>
          </w:p>
          <w:p w:rsidR="00CD1A56" w:rsidRPr="00F9312A" w:rsidRDefault="00CD1A56" w:rsidP="000C1D2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проживающи</w:t>
            </w:r>
            <w:proofErr w:type="gramStart"/>
            <w:r w:rsidRPr="00F9312A">
              <w:rPr>
                <w:rFonts w:ascii="Times New Roman" w:hAnsi="Times New Roman" w:cs="Times New Roman"/>
              </w:rPr>
              <w:t>й(</w:t>
            </w:r>
            <w:proofErr w:type="spellStart"/>
            <w:proofErr w:type="gramEnd"/>
            <w:r w:rsidRPr="00F9312A">
              <w:rPr>
                <w:rFonts w:ascii="Times New Roman" w:hAnsi="Times New Roman" w:cs="Times New Roman"/>
              </w:rPr>
              <w:t>ая</w:t>
            </w:r>
            <w:proofErr w:type="spellEnd"/>
            <w:r w:rsidRPr="00F9312A">
              <w:rPr>
                <w:rFonts w:ascii="Times New Roman" w:hAnsi="Times New Roman" w:cs="Times New Roman"/>
              </w:rPr>
              <w:t>) по адресу: _________________________________________________</w:t>
            </w:r>
          </w:p>
          <w:p w:rsidR="00CD1A56" w:rsidRPr="00F9312A" w:rsidRDefault="00CD1A56" w:rsidP="000C1D2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__________________________________________________________________________,</w:t>
            </w:r>
          </w:p>
          <w:p w:rsidR="00CD1A56" w:rsidRPr="00F9312A" w:rsidRDefault="00CD1A56" w:rsidP="000C1D2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паспорт: серия __________ N ___________, дата выдачи "____" ___________________,</w:t>
            </w:r>
          </w:p>
          <w:p w:rsidR="00CD1A56" w:rsidRPr="00F9312A" w:rsidRDefault="00CD1A56" w:rsidP="000C1D2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выдан ____________________________________________________________________,</w:t>
            </w:r>
          </w:p>
          <w:p w:rsidR="00CD1A56" w:rsidRPr="00F9312A" w:rsidRDefault="00CD1A56" w:rsidP="000C1D2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телефон ________________________ электронная почта _________________________,</w:t>
            </w:r>
          </w:p>
          <w:p w:rsidR="00CD1A56" w:rsidRPr="00F9312A" w:rsidRDefault="00CD1A56" w:rsidP="000C1D2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 xml:space="preserve">прошу произвести мне </w:t>
            </w:r>
            <w:r>
              <w:rPr>
                <w:rFonts w:ascii="Times New Roman" w:hAnsi="Times New Roman" w:cs="Times New Roman"/>
              </w:rPr>
              <w:t>компенсационную</w:t>
            </w:r>
            <w:r w:rsidRPr="00F9312A">
              <w:rPr>
                <w:rFonts w:ascii="Times New Roman" w:hAnsi="Times New Roman" w:cs="Times New Roman"/>
              </w:rPr>
              <w:t xml:space="preserve"> выплату </w:t>
            </w:r>
            <w:r>
              <w:rPr>
                <w:rFonts w:ascii="Times New Roman" w:hAnsi="Times New Roman" w:cs="Times New Roman"/>
              </w:rPr>
              <w:t>за наем (поднаем) жилого помещения</w:t>
            </w:r>
            <w:r w:rsidR="00E26CB7">
              <w:rPr>
                <w:rFonts w:ascii="Times New Roman" w:hAnsi="Times New Roman" w:cs="Times New Roman"/>
              </w:rPr>
              <w:t>, расположенного по адресу:</w:t>
            </w:r>
          </w:p>
          <w:p w:rsidR="00CD1A56" w:rsidRPr="00F9312A" w:rsidRDefault="00CD1A56" w:rsidP="000C1D2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__________________________________________________________________________</w:t>
            </w:r>
          </w:p>
          <w:p w:rsidR="00CD1A56" w:rsidRPr="00E26CB7" w:rsidRDefault="00E26CB7" w:rsidP="000C1D2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6CB7">
              <w:rPr>
                <w:rFonts w:ascii="Times New Roman" w:hAnsi="Times New Roman" w:cs="Times New Roman"/>
                <w:sz w:val="18"/>
                <w:szCs w:val="18"/>
              </w:rPr>
              <w:t>(адрес жилого помещения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занимаемого по договору найма</w:t>
            </w:r>
            <w:r w:rsidRPr="00E26CB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CD1A56" w:rsidRPr="00F9312A" w:rsidRDefault="00CD1A56" w:rsidP="000C1D2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Компенсационную </w:t>
            </w:r>
            <w:r w:rsidRPr="00F9312A">
              <w:rPr>
                <w:rFonts w:ascii="Times New Roman" w:hAnsi="Times New Roman" w:cs="Times New Roman"/>
              </w:rPr>
              <w:t>выплату прошу перечислить:</w:t>
            </w:r>
          </w:p>
          <w:p w:rsidR="00CD1A56" w:rsidRPr="00F9312A" w:rsidRDefault="00CD1A56" w:rsidP="000C1D2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Отделение связи _________________________________________________________</w:t>
            </w:r>
          </w:p>
          <w:p w:rsidR="00CD1A56" w:rsidRPr="00F9312A" w:rsidRDefault="00CD1A56" w:rsidP="000C1D2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Кредитное учреждение ________________________________, номер лицевого счета</w:t>
            </w:r>
          </w:p>
          <w:p w:rsidR="00CD1A56" w:rsidRPr="00F9312A" w:rsidRDefault="00CD1A56" w:rsidP="000C1D2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__________________________________________________________________________</w:t>
            </w:r>
          </w:p>
        </w:tc>
      </w:tr>
      <w:tr w:rsidR="00CD1A56" w:rsidRPr="00F9312A" w:rsidTr="000C1D21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D1A56" w:rsidRPr="00F9312A" w:rsidRDefault="00CD1A56" w:rsidP="000C1D2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К заявлению прилагаю следующие документы:</w:t>
            </w:r>
          </w:p>
          <w:p w:rsidR="00CD1A56" w:rsidRPr="00F9312A" w:rsidRDefault="00CD1A56" w:rsidP="000C1D2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1. ________________________________________________________________________</w:t>
            </w:r>
          </w:p>
          <w:p w:rsidR="00CD1A56" w:rsidRPr="00F9312A" w:rsidRDefault="00CD1A56" w:rsidP="000C1D2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2. ________________________________________________________________________</w:t>
            </w:r>
          </w:p>
          <w:p w:rsidR="00CD1A56" w:rsidRPr="00F9312A" w:rsidRDefault="00CD1A56" w:rsidP="000C1D2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3. ________________________________________________________________________</w:t>
            </w:r>
          </w:p>
        </w:tc>
      </w:tr>
      <w:tr w:rsidR="00CD1A56" w:rsidRPr="00F9312A" w:rsidTr="000C1D21"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</w:tcPr>
          <w:p w:rsidR="00CD1A56" w:rsidRPr="00F9312A" w:rsidRDefault="00CD1A56" w:rsidP="000C1D2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________________________</w:t>
            </w:r>
          </w:p>
          <w:p w:rsidR="00CD1A56" w:rsidRPr="00F9312A" w:rsidRDefault="00CD1A56" w:rsidP="000C1D2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1A56" w:rsidRPr="00F9312A" w:rsidRDefault="00CD1A56" w:rsidP="000C1D2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________________________</w:t>
            </w:r>
          </w:p>
          <w:p w:rsidR="00CD1A56" w:rsidRPr="00F9312A" w:rsidRDefault="00CD1A56" w:rsidP="000C1D2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(фамилия, инициалы заявителя)</w:t>
            </w: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</w:tcPr>
          <w:p w:rsidR="00CD1A56" w:rsidRPr="00F9312A" w:rsidRDefault="00CD1A56" w:rsidP="000C1D2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_______________________</w:t>
            </w:r>
          </w:p>
          <w:p w:rsidR="00CD1A56" w:rsidRPr="00F9312A" w:rsidRDefault="00CD1A56" w:rsidP="000C1D2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(подпись заявителя)</w:t>
            </w:r>
          </w:p>
        </w:tc>
      </w:tr>
      <w:tr w:rsidR="00CD1A56" w:rsidRPr="00F9312A" w:rsidTr="000C1D21">
        <w:tc>
          <w:tcPr>
            <w:tcW w:w="61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1A56" w:rsidRPr="00F9312A" w:rsidRDefault="00CD1A56" w:rsidP="000C1D2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Заявление принял:</w:t>
            </w:r>
          </w:p>
          <w:p w:rsidR="00CD1A56" w:rsidRPr="00F9312A" w:rsidRDefault="00CD1A56" w:rsidP="000C1D2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_________________________________________________</w:t>
            </w:r>
          </w:p>
          <w:p w:rsidR="00CD1A56" w:rsidRPr="00F9312A" w:rsidRDefault="00CD1A56" w:rsidP="000C1D2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A56" w:rsidRPr="00F9312A" w:rsidRDefault="00CD1A56" w:rsidP="000C1D2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______________________</w:t>
            </w:r>
          </w:p>
          <w:p w:rsidR="00CD1A56" w:rsidRPr="00F9312A" w:rsidRDefault="00CD1A56" w:rsidP="000C1D2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9312A">
              <w:rPr>
                <w:rFonts w:ascii="Times New Roman" w:hAnsi="Times New Roman" w:cs="Times New Roman"/>
              </w:rPr>
              <w:t>(подпись)</w:t>
            </w:r>
          </w:p>
        </w:tc>
      </w:tr>
    </w:tbl>
    <w:p w:rsidR="00CD1A56" w:rsidRPr="00F9312A" w:rsidRDefault="00CD1A56" w:rsidP="00CD1A56">
      <w:pPr>
        <w:pStyle w:val="ConsPlusNormal"/>
        <w:jc w:val="both"/>
        <w:rPr>
          <w:rFonts w:ascii="Times New Roman" w:hAnsi="Times New Roman" w:cs="Times New Roman"/>
        </w:rPr>
      </w:pPr>
    </w:p>
    <w:p w:rsidR="00CD1A56" w:rsidRPr="00F9312A" w:rsidRDefault="00CD1A56" w:rsidP="00CD1A56">
      <w:pPr>
        <w:pStyle w:val="ConsPlusNormal"/>
        <w:jc w:val="both"/>
        <w:rPr>
          <w:rFonts w:ascii="Times New Roman" w:hAnsi="Times New Roman" w:cs="Times New Roman"/>
        </w:rPr>
      </w:pPr>
    </w:p>
    <w:p w:rsidR="00CD1A56" w:rsidRPr="00F9312A" w:rsidRDefault="00CD1A56" w:rsidP="00CD1A56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CD1A56" w:rsidRPr="00F9312A" w:rsidRDefault="00CD1A56" w:rsidP="00CD1A56">
      <w:pPr>
        <w:rPr>
          <w:rFonts w:ascii="Times New Roman" w:hAnsi="Times New Roman" w:cs="Times New Roman"/>
        </w:rPr>
      </w:pPr>
    </w:p>
    <w:p w:rsidR="00CD1A56" w:rsidRDefault="00CD1A56">
      <w:pPr>
        <w:spacing w:after="200" w:line="276" w:lineRule="auto"/>
      </w:pPr>
    </w:p>
    <w:sectPr w:rsidR="00CD1A56" w:rsidSect="006B16A5">
      <w:headerReference w:type="default" r:id="rId19"/>
      <w:pgSz w:w="11906" w:h="16838"/>
      <w:pgMar w:top="1134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5F7" w:rsidRDefault="00EC0C31">
      <w:r>
        <w:rPr>
          <w:rFonts w:ascii="TimesNewRoman" w:eastAsia="TimesNewRoman" w:hAnsi="TimesNewRoman" w:cs="TimesNewRoman"/>
        </w:rPr>
        <w:separator/>
      </w:r>
    </w:p>
  </w:endnote>
  <w:endnote w:type="continuationSeparator" w:id="0">
    <w:p w:rsidR="00A265F7" w:rsidRDefault="00EC0C31">
      <w:r>
        <w:rPr>
          <w:rFonts w:ascii="TimesNewRoman" w:eastAsia="TimesNewRoman" w:hAnsi="TimesNewRoman" w:cs="TimesNewRoman"/>
        </w:rP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New">
    <w:panose1 w:val="00000000000000000000"/>
    <w:charset w:val="00"/>
    <w:family w:val="roman"/>
    <w:notTrueType/>
    <w:pitch w:val="default"/>
  </w:font>
  <w:font w:name="TimesNewRoman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 Cyr">
    <w:altName w:val="Times New Roman"/>
    <w:charset w:val="00"/>
    <w:family w:val="auto"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5F7" w:rsidRDefault="00EC0C31">
      <w:r>
        <w:rPr>
          <w:rFonts w:ascii="TimesNewRoman" w:eastAsia="TimesNewRoman" w:hAnsi="TimesNewRoman" w:cs="TimesNewRoman"/>
        </w:rPr>
        <w:separator/>
      </w:r>
    </w:p>
  </w:footnote>
  <w:footnote w:type="continuationSeparator" w:id="0">
    <w:p w:rsidR="00A265F7" w:rsidRDefault="00EC0C31">
      <w:r>
        <w:rPr>
          <w:rFonts w:ascii="TimesNewRoman" w:eastAsia="TimesNewRoman" w:hAnsi="TimesNewRoman" w:cs="TimesNew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5F7" w:rsidRDefault="00A265F7">
    <w:pPr>
      <w:pStyle w:val="af5"/>
      <w:jc w:val="center"/>
      <w:rPr>
        <w:rFonts w:ascii="TimesNewRoman" w:eastAsia="TimesNewRoman" w:hAnsi="TimesNewRoman" w:cs="TimesNew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36B9E"/>
    <w:multiLevelType w:val="hybridMultilevel"/>
    <w:tmpl w:val="BCBE7C04"/>
    <w:lvl w:ilvl="0" w:tplc="25EE88B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lang w:val="ru-RU" w:bidi="ru-RU"/>
      </w:rPr>
    </w:lvl>
    <w:lvl w:ilvl="1" w:tplc="6C24110C">
      <w:start w:val="1"/>
      <w:numFmt w:val="lowerLetter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lang w:val="ru-RU" w:bidi="ru-RU"/>
      </w:rPr>
    </w:lvl>
    <w:lvl w:ilvl="2" w:tplc="34CCE93A">
      <w:start w:val="1"/>
      <w:numFmt w:val="lowerRoman"/>
      <w:lvlText w:val="%3."/>
      <w:lvlJc w:val="right"/>
      <w:pPr>
        <w:ind w:left="2520" w:hanging="180"/>
      </w:pPr>
      <w:rPr>
        <w:rFonts w:ascii="Times New Roman" w:eastAsia="Times New Roman" w:hAnsi="Times New Roman" w:cs="Times New Roman"/>
        <w:lang w:val="ru-RU" w:bidi="ru-RU"/>
      </w:rPr>
    </w:lvl>
    <w:lvl w:ilvl="3" w:tplc="1338D21A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  <w:lang w:val="ru-RU" w:bidi="ru-RU"/>
      </w:rPr>
    </w:lvl>
    <w:lvl w:ilvl="4" w:tplc="CE90F2DC">
      <w:start w:val="1"/>
      <w:numFmt w:val="lowerLetter"/>
      <w:lvlText w:val="%5."/>
      <w:lvlJc w:val="left"/>
      <w:pPr>
        <w:ind w:left="3960" w:hanging="360"/>
      </w:pPr>
      <w:rPr>
        <w:rFonts w:ascii="Times New Roman" w:eastAsia="Times New Roman" w:hAnsi="Times New Roman" w:cs="Times New Roman"/>
        <w:lang w:val="ru-RU" w:bidi="ru-RU"/>
      </w:rPr>
    </w:lvl>
    <w:lvl w:ilvl="5" w:tplc="8F3ED3B2">
      <w:start w:val="1"/>
      <w:numFmt w:val="lowerRoman"/>
      <w:lvlText w:val="%6."/>
      <w:lvlJc w:val="right"/>
      <w:pPr>
        <w:ind w:left="4680" w:hanging="180"/>
      </w:pPr>
      <w:rPr>
        <w:rFonts w:ascii="Times New Roman" w:eastAsia="Times New Roman" w:hAnsi="Times New Roman" w:cs="Times New Roman"/>
        <w:lang w:val="ru-RU" w:bidi="ru-RU"/>
      </w:rPr>
    </w:lvl>
    <w:lvl w:ilvl="6" w:tplc="E1121F30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  <w:lang w:val="ru-RU" w:bidi="ru-RU"/>
      </w:rPr>
    </w:lvl>
    <w:lvl w:ilvl="7" w:tplc="F7B43E46">
      <w:start w:val="1"/>
      <w:numFmt w:val="lowerLetter"/>
      <w:lvlText w:val="%8."/>
      <w:lvlJc w:val="left"/>
      <w:pPr>
        <w:ind w:left="6120" w:hanging="360"/>
      </w:pPr>
      <w:rPr>
        <w:rFonts w:ascii="Times New Roman" w:eastAsia="Times New Roman" w:hAnsi="Times New Roman" w:cs="Times New Roman"/>
        <w:lang w:val="ru-RU" w:bidi="ru-RU"/>
      </w:rPr>
    </w:lvl>
    <w:lvl w:ilvl="8" w:tplc="789EC7D2">
      <w:start w:val="1"/>
      <w:numFmt w:val="lowerRoman"/>
      <w:lvlText w:val="%9."/>
      <w:lvlJc w:val="right"/>
      <w:pPr>
        <w:ind w:left="684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">
    <w:nsid w:val="0CF2466A"/>
    <w:multiLevelType w:val="hybridMultilevel"/>
    <w:tmpl w:val="4322C556"/>
    <w:lvl w:ilvl="0" w:tplc="200CF33E">
      <w:start w:val="1"/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1" w:tplc="5D3A0318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2" w:tplc="058AD69A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3" w:tplc="63D09B34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4" w:tplc="BD284594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5" w:tplc="C6B6E91A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6" w:tplc="1570DE2C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7" w:tplc="CDD60F30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8" w:tplc="13728330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2">
    <w:nsid w:val="0F927C75"/>
    <w:multiLevelType w:val="hybridMultilevel"/>
    <w:tmpl w:val="CEB8EB5C"/>
    <w:lvl w:ilvl="0" w:tplc="BA8E89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 w:tplc="1012C106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2" w:tplc="BE52C92C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  <w:lang w:val="ru-RU" w:bidi="ru-RU"/>
      </w:rPr>
    </w:lvl>
    <w:lvl w:ilvl="3" w:tplc="1FCE8724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lang w:val="ru-RU" w:bidi="ru-RU"/>
      </w:rPr>
    </w:lvl>
    <w:lvl w:ilvl="4" w:tplc="EB5E1242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5" w:tplc="B7B8B11C">
      <w:start w:val="1"/>
      <w:numFmt w:val="lowerRoman"/>
      <w:lvlText w:val="%6."/>
      <w:lvlJc w:val="right"/>
      <w:pPr>
        <w:ind w:left="4320" w:hanging="180"/>
      </w:pPr>
      <w:rPr>
        <w:rFonts w:ascii="Times New Roman" w:eastAsia="Times New Roman" w:hAnsi="Times New Roman" w:cs="Times New Roman"/>
        <w:lang w:val="ru-RU" w:bidi="ru-RU"/>
      </w:rPr>
    </w:lvl>
    <w:lvl w:ilvl="6" w:tplc="025E135E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lang w:val="ru-RU" w:bidi="ru-RU"/>
      </w:rPr>
    </w:lvl>
    <w:lvl w:ilvl="7" w:tplc="7BD07CC8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8" w:tplc="6F02152A">
      <w:start w:val="1"/>
      <w:numFmt w:val="lowerRoman"/>
      <w:lvlText w:val="%9."/>
      <w:lvlJc w:val="right"/>
      <w:pPr>
        <w:ind w:left="648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3">
    <w:nsid w:val="1459415A"/>
    <w:multiLevelType w:val="hybridMultilevel"/>
    <w:tmpl w:val="E28A814A"/>
    <w:lvl w:ilvl="0" w:tplc="AE80FB14">
      <w:start w:val="1"/>
      <w:numFmt w:val="decimal"/>
      <w:lvlText w:val="%1."/>
      <w:lvlJc w:val="left"/>
      <w:pPr>
        <w:ind w:left="1699" w:hanging="99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550C12"/>
    <w:multiLevelType w:val="hybridMultilevel"/>
    <w:tmpl w:val="827895A8"/>
    <w:lvl w:ilvl="0" w:tplc="BB4E2FA4">
      <w:start w:val="1"/>
      <w:numFmt w:val="decimal"/>
      <w:lvlText w:val="%1)"/>
      <w:lvlJc w:val="left"/>
      <w:pPr>
        <w:ind w:left="2088" w:hanging="1095"/>
      </w:pPr>
      <w:rPr>
        <w:rFonts w:ascii="Times New Roman" w:eastAsia="Times New Roman" w:hAnsi="Times New Roman" w:cs="Times New Roman"/>
        <w:lang w:val="ru-RU" w:bidi="ru-RU"/>
      </w:rPr>
    </w:lvl>
    <w:lvl w:ilvl="1" w:tplc="1E40E6D0">
      <w:start w:val="1"/>
      <w:numFmt w:val="lowerLetter"/>
      <w:lvlText w:val="%2."/>
      <w:lvlJc w:val="left"/>
      <w:pPr>
        <w:ind w:left="1789" w:hanging="360"/>
      </w:pPr>
      <w:rPr>
        <w:rFonts w:ascii="Times New Roman" w:eastAsia="Times New Roman" w:hAnsi="Times New Roman" w:cs="Times New Roman"/>
        <w:lang w:val="ru-RU" w:bidi="ru-RU"/>
      </w:rPr>
    </w:lvl>
    <w:lvl w:ilvl="2" w:tplc="49EA1EB0">
      <w:start w:val="1"/>
      <w:numFmt w:val="lowerRoman"/>
      <w:lvlText w:val="%3."/>
      <w:lvlJc w:val="right"/>
      <w:pPr>
        <w:ind w:left="2509" w:hanging="180"/>
      </w:pPr>
      <w:rPr>
        <w:rFonts w:ascii="Times New Roman" w:eastAsia="Times New Roman" w:hAnsi="Times New Roman" w:cs="Times New Roman"/>
        <w:lang w:val="ru-RU" w:bidi="ru-RU"/>
      </w:rPr>
    </w:lvl>
    <w:lvl w:ilvl="3" w:tplc="B9FCB0F8">
      <w:start w:val="1"/>
      <w:numFmt w:val="decimal"/>
      <w:lvlText w:val="%4."/>
      <w:lvlJc w:val="left"/>
      <w:pPr>
        <w:ind w:left="3229" w:hanging="360"/>
      </w:pPr>
      <w:rPr>
        <w:rFonts w:ascii="Times New Roman" w:eastAsia="Times New Roman" w:hAnsi="Times New Roman" w:cs="Times New Roman"/>
        <w:lang w:val="ru-RU" w:bidi="ru-RU"/>
      </w:rPr>
    </w:lvl>
    <w:lvl w:ilvl="4" w:tplc="A7980D80">
      <w:start w:val="1"/>
      <w:numFmt w:val="lowerLetter"/>
      <w:lvlText w:val="%5."/>
      <w:lvlJc w:val="left"/>
      <w:pPr>
        <w:ind w:left="3949" w:hanging="360"/>
      </w:pPr>
      <w:rPr>
        <w:rFonts w:ascii="Times New Roman" w:eastAsia="Times New Roman" w:hAnsi="Times New Roman" w:cs="Times New Roman"/>
        <w:lang w:val="ru-RU" w:bidi="ru-RU"/>
      </w:rPr>
    </w:lvl>
    <w:lvl w:ilvl="5" w:tplc="30F21528">
      <w:start w:val="1"/>
      <w:numFmt w:val="lowerRoman"/>
      <w:lvlText w:val="%6."/>
      <w:lvlJc w:val="right"/>
      <w:pPr>
        <w:ind w:left="4669" w:hanging="180"/>
      </w:pPr>
      <w:rPr>
        <w:rFonts w:ascii="Times New Roman" w:eastAsia="Times New Roman" w:hAnsi="Times New Roman" w:cs="Times New Roman"/>
        <w:lang w:val="ru-RU" w:bidi="ru-RU"/>
      </w:rPr>
    </w:lvl>
    <w:lvl w:ilvl="6" w:tplc="F8601B3C">
      <w:start w:val="1"/>
      <w:numFmt w:val="decimal"/>
      <w:lvlText w:val="%7."/>
      <w:lvlJc w:val="left"/>
      <w:pPr>
        <w:ind w:left="5389" w:hanging="360"/>
      </w:pPr>
      <w:rPr>
        <w:rFonts w:ascii="Times New Roman" w:eastAsia="Times New Roman" w:hAnsi="Times New Roman" w:cs="Times New Roman"/>
        <w:lang w:val="ru-RU" w:bidi="ru-RU"/>
      </w:rPr>
    </w:lvl>
    <w:lvl w:ilvl="7" w:tplc="43D25CE0">
      <w:start w:val="1"/>
      <w:numFmt w:val="lowerLetter"/>
      <w:lvlText w:val="%8."/>
      <w:lvlJc w:val="left"/>
      <w:pPr>
        <w:ind w:left="6109" w:hanging="360"/>
      </w:pPr>
      <w:rPr>
        <w:rFonts w:ascii="Times New Roman" w:eastAsia="Times New Roman" w:hAnsi="Times New Roman" w:cs="Times New Roman"/>
        <w:lang w:val="ru-RU" w:bidi="ru-RU"/>
      </w:rPr>
    </w:lvl>
    <w:lvl w:ilvl="8" w:tplc="50262990">
      <w:start w:val="1"/>
      <w:numFmt w:val="lowerRoman"/>
      <w:lvlText w:val="%9."/>
      <w:lvlJc w:val="right"/>
      <w:pPr>
        <w:ind w:left="6829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5">
    <w:nsid w:val="17F37BAA"/>
    <w:multiLevelType w:val="hybridMultilevel"/>
    <w:tmpl w:val="DFB60E5C"/>
    <w:lvl w:ilvl="0" w:tplc="37A2AA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 w:tplc="7B722A38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2" w:tplc="34C86518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  <w:lang w:val="ru-RU" w:bidi="ru-RU"/>
      </w:rPr>
    </w:lvl>
    <w:lvl w:ilvl="3" w:tplc="A0EE3870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lang w:val="ru-RU" w:bidi="ru-RU"/>
      </w:rPr>
    </w:lvl>
    <w:lvl w:ilvl="4" w:tplc="970E61B2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5" w:tplc="858A6EE6">
      <w:start w:val="1"/>
      <w:numFmt w:val="lowerRoman"/>
      <w:lvlText w:val="%6."/>
      <w:lvlJc w:val="right"/>
      <w:pPr>
        <w:ind w:left="4320" w:hanging="180"/>
      </w:pPr>
      <w:rPr>
        <w:rFonts w:ascii="Times New Roman" w:eastAsia="Times New Roman" w:hAnsi="Times New Roman" w:cs="Times New Roman"/>
        <w:lang w:val="ru-RU" w:bidi="ru-RU"/>
      </w:rPr>
    </w:lvl>
    <w:lvl w:ilvl="6" w:tplc="CBE6E094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lang w:val="ru-RU" w:bidi="ru-RU"/>
      </w:rPr>
    </w:lvl>
    <w:lvl w:ilvl="7" w:tplc="0928BBA6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8" w:tplc="7A70A2DA">
      <w:start w:val="1"/>
      <w:numFmt w:val="lowerRoman"/>
      <w:lvlText w:val="%9."/>
      <w:lvlJc w:val="right"/>
      <w:pPr>
        <w:ind w:left="648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6">
    <w:nsid w:val="1C273D83"/>
    <w:multiLevelType w:val="multilevel"/>
    <w:tmpl w:val="185E5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4B4C76"/>
    <w:multiLevelType w:val="hybridMultilevel"/>
    <w:tmpl w:val="334E85E0"/>
    <w:lvl w:ilvl="0" w:tplc="8082733E">
      <w:start w:val="1"/>
      <w:numFmt w:val="decimal"/>
      <w:lvlText w:val="%1."/>
      <w:lvlJc w:val="left"/>
      <w:pPr>
        <w:ind w:left="1828" w:hanging="1260"/>
      </w:pPr>
      <w:rPr>
        <w:rFonts w:ascii="Times New Roman" w:eastAsia="Times New Roman" w:hAnsi="Times New Roman" w:cs="Times New Roman"/>
        <w:lang w:val="ru-RU" w:bidi="ru-RU"/>
      </w:rPr>
    </w:lvl>
    <w:lvl w:ilvl="1" w:tplc="8CC61140">
      <w:start w:val="1"/>
      <w:numFmt w:val="lowerLetter"/>
      <w:lvlText w:val="%2."/>
      <w:lvlJc w:val="left"/>
      <w:pPr>
        <w:ind w:left="1648" w:hanging="360"/>
      </w:pPr>
      <w:rPr>
        <w:rFonts w:ascii="Times New Roman" w:eastAsia="Times New Roman" w:hAnsi="Times New Roman" w:cs="Times New Roman"/>
        <w:lang w:val="ru-RU" w:bidi="ru-RU"/>
      </w:rPr>
    </w:lvl>
    <w:lvl w:ilvl="2" w:tplc="3A1E0A3A">
      <w:start w:val="1"/>
      <w:numFmt w:val="lowerRoman"/>
      <w:lvlText w:val="%3."/>
      <w:lvlJc w:val="right"/>
      <w:pPr>
        <w:ind w:left="2368" w:hanging="180"/>
      </w:pPr>
      <w:rPr>
        <w:rFonts w:ascii="Times New Roman" w:eastAsia="Times New Roman" w:hAnsi="Times New Roman" w:cs="Times New Roman"/>
        <w:lang w:val="ru-RU" w:bidi="ru-RU"/>
      </w:rPr>
    </w:lvl>
    <w:lvl w:ilvl="3" w:tplc="94D06B92">
      <w:start w:val="1"/>
      <w:numFmt w:val="decimal"/>
      <w:lvlText w:val="%4."/>
      <w:lvlJc w:val="left"/>
      <w:pPr>
        <w:ind w:left="3088" w:hanging="360"/>
      </w:pPr>
      <w:rPr>
        <w:rFonts w:ascii="Times New Roman" w:eastAsia="Times New Roman" w:hAnsi="Times New Roman" w:cs="Times New Roman"/>
        <w:lang w:val="ru-RU" w:bidi="ru-RU"/>
      </w:rPr>
    </w:lvl>
    <w:lvl w:ilvl="4" w:tplc="2A7AF860">
      <w:start w:val="1"/>
      <w:numFmt w:val="lowerLetter"/>
      <w:lvlText w:val="%5."/>
      <w:lvlJc w:val="left"/>
      <w:pPr>
        <w:ind w:left="3808" w:hanging="360"/>
      </w:pPr>
      <w:rPr>
        <w:rFonts w:ascii="Times New Roman" w:eastAsia="Times New Roman" w:hAnsi="Times New Roman" w:cs="Times New Roman"/>
        <w:lang w:val="ru-RU" w:bidi="ru-RU"/>
      </w:rPr>
    </w:lvl>
    <w:lvl w:ilvl="5" w:tplc="007E3DE6">
      <w:start w:val="1"/>
      <w:numFmt w:val="lowerRoman"/>
      <w:lvlText w:val="%6."/>
      <w:lvlJc w:val="right"/>
      <w:pPr>
        <w:ind w:left="4528" w:hanging="180"/>
      </w:pPr>
      <w:rPr>
        <w:rFonts w:ascii="Times New Roman" w:eastAsia="Times New Roman" w:hAnsi="Times New Roman" w:cs="Times New Roman"/>
        <w:lang w:val="ru-RU" w:bidi="ru-RU"/>
      </w:rPr>
    </w:lvl>
    <w:lvl w:ilvl="6" w:tplc="F956FAC6">
      <w:start w:val="1"/>
      <w:numFmt w:val="decimal"/>
      <w:lvlText w:val="%7."/>
      <w:lvlJc w:val="left"/>
      <w:pPr>
        <w:ind w:left="5248" w:hanging="360"/>
      </w:pPr>
      <w:rPr>
        <w:rFonts w:ascii="Times New Roman" w:eastAsia="Times New Roman" w:hAnsi="Times New Roman" w:cs="Times New Roman"/>
        <w:lang w:val="ru-RU" w:bidi="ru-RU"/>
      </w:rPr>
    </w:lvl>
    <w:lvl w:ilvl="7" w:tplc="0D26B592">
      <w:start w:val="1"/>
      <w:numFmt w:val="lowerLetter"/>
      <w:lvlText w:val="%8."/>
      <w:lvlJc w:val="left"/>
      <w:pPr>
        <w:ind w:left="5968" w:hanging="360"/>
      </w:pPr>
      <w:rPr>
        <w:rFonts w:ascii="Times New Roman" w:eastAsia="Times New Roman" w:hAnsi="Times New Roman" w:cs="Times New Roman"/>
        <w:lang w:val="ru-RU" w:bidi="ru-RU"/>
      </w:rPr>
    </w:lvl>
    <w:lvl w:ilvl="8" w:tplc="228812A2">
      <w:start w:val="1"/>
      <w:numFmt w:val="lowerRoman"/>
      <w:lvlText w:val="%9."/>
      <w:lvlJc w:val="right"/>
      <w:pPr>
        <w:ind w:left="6688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8">
    <w:nsid w:val="226E0F63"/>
    <w:multiLevelType w:val="hybridMultilevel"/>
    <w:tmpl w:val="E54AF04A"/>
    <w:lvl w:ilvl="0" w:tplc="D832846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lang w:val="ru-RU" w:bidi="ru-RU"/>
      </w:rPr>
    </w:lvl>
    <w:lvl w:ilvl="1" w:tplc="63AA06BA">
      <w:start w:val="1"/>
      <w:numFmt w:val="lowerLetter"/>
      <w:lvlText w:val="%2."/>
      <w:lvlJc w:val="left"/>
      <w:pPr>
        <w:ind w:left="1648" w:hanging="360"/>
      </w:pPr>
      <w:rPr>
        <w:rFonts w:ascii="Times New Roman" w:eastAsia="Times New Roman" w:hAnsi="Times New Roman" w:cs="Times New Roman"/>
        <w:lang w:val="ru-RU" w:bidi="ru-RU"/>
      </w:rPr>
    </w:lvl>
    <w:lvl w:ilvl="2" w:tplc="5248018C">
      <w:start w:val="1"/>
      <w:numFmt w:val="lowerRoman"/>
      <w:lvlText w:val="%3."/>
      <w:lvlJc w:val="right"/>
      <w:pPr>
        <w:ind w:left="2368" w:hanging="180"/>
      </w:pPr>
      <w:rPr>
        <w:rFonts w:ascii="Times New Roman" w:eastAsia="Times New Roman" w:hAnsi="Times New Roman" w:cs="Times New Roman"/>
        <w:lang w:val="ru-RU" w:bidi="ru-RU"/>
      </w:rPr>
    </w:lvl>
    <w:lvl w:ilvl="3" w:tplc="8E908EDC">
      <w:start w:val="1"/>
      <w:numFmt w:val="decimal"/>
      <w:lvlText w:val="%4."/>
      <w:lvlJc w:val="left"/>
      <w:pPr>
        <w:ind w:left="3088" w:hanging="360"/>
      </w:pPr>
      <w:rPr>
        <w:rFonts w:ascii="Times New Roman" w:eastAsia="Times New Roman" w:hAnsi="Times New Roman" w:cs="Times New Roman"/>
        <w:lang w:val="ru-RU" w:bidi="ru-RU"/>
      </w:rPr>
    </w:lvl>
    <w:lvl w:ilvl="4" w:tplc="F724A9D6">
      <w:start w:val="1"/>
      <w:numFmt w:val="lowerLetter"/>
      <w:lvlText w:val="%5."/>
      <w:lvlJc w:val="left"/>
      <w:pPr>
        <w:ind w:left="3808" w:hanging="360"/>
      </w:pPr>
      <w:rPr>
        <w:rFonts w:ascii="Times New Roman" w:eastAsia="Times New Roman" w:hAnsi="Times New Roman" w:cs="Times New Roman"/>
        <w:lang w:val="ru-RU" w:bidi="ru-RU"/>
      </w:rPr>
    </w:lvl>
    <w:lvl w:ilvl="5" w:tplc="067E63B0">
      <w:start w:val="1"/>
      <w:numFmt w:val="lowerRoman"/>
      <w:lvlText w:val="%6."/>
      <w:lvlJc w:val="right"/>
      <w:pPr>
        <w:ind w:left="4528" w:hanging="180"/>
      </w:pPr>
      <w:rPr>
        <w:rFonts w:ascii="Times New Roman" w:eastAsia="Times New Roman" w:hAnsi="Times New Roman" w:cs="Times New Roman"/>
        <w:lang w:val="ru-RU" w:bidi="ru-RU"/>
      </w:rPr>
    </w:lvl>
    <w:lvl w:ilvl="6" w:tplc="AB6856C8">
      <w:start w:val="1"/>
      <w:numFmt w:val="decimal"/>
      <w:lvlText w:val="%7."/>
      <w:lvlJc w:val="left"/>
      <w:pPr>
        <w:ind w:left="5248" w:hanging="360"/>
      </w:pPr>
      <w:rPr>
        <w:rFonts w:ascii="Times New Roman" w:eastAsia="Times New Roman" w:hAnsi="Times New Roman" w:cs="Times New Roman"/>
        <w:lang w:val="ru-RU" w:bidi="ru-RU"/>
      </w:rPr>
    </w:lvl>
    <w:lvl w:ilvl="7" w:tplc="D2EAD1D0">
      <w:start w:val="1"/>
      <w:numFmt w:val="lowerLetter"/>
      <w:lvlText w:val="%8."/>
      <w:lvlJc w:val="left"/>
      <w:pPr>
        <w:ind w:left="5968" w:hanging="360"/>
      </w:pPr>
      <w:rPr>
        <w:rFonts w:ascii="Times New Roman" w:eastAsia="Times New Roman" w:hAnsi="Times New Roman" w:cs="Times New Roman"/>
        <w:lang w:val="ru-RU" w:bidi="ru-RU"/>
      </w:rPr>
    </w:lvl>
    <w:lvl w:ilvl="8" w:tplc="950C89F8">
      <w:start w:val="1"/>
      <w:numFmt w:val="lowerRoman"/>
      <w:lvlText w:val="%9."/>
      <w:lvlJc w:val="right"/>
      <w:pPr>
        <w:ind w:left="6688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9">
    <w:nsid w:val="28700F1E"/>
    <w:multiLevelType w:val="hybridMultilevel"/>
    <w:tmpl w:val="6BFAE632"/>
    <w:lvl w:ilvl="0" w:tplc="C0DC589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lang w:val="ru-RU" w:bidi="ru-RU"/>
      </w:rPr>
    </w:lvl>
    <w:lvl w:ilvl="1" w:tplc="0D54C0BC">
      <w:start w:val="1"/>
      <w:numFmt w:val="lowerLetter"/>
      <w:lvlText w:val="%2."/>
      <w:lvlJc w:val="left"/>
      <w:pPr>
        <w:ind w:left="1648" w:hanging="360"/>
      </w:pPr>
      <w:rPr>
        <w:rFonts w:ascii="Times New Roman" w:eastAsia="Times New Roman" w:hAnsi="Times New Roman" w:cs="Times New Roman"/>
        <w:lang w:val="ru-RU" w:bidi="ru-RU"/>
      </w:rPr>
    </w:lvl>
    <w:lvl w:ilvl="2" w:tplc="694E6484">
      <w:start w:val="1"/>
      <w:numFmt w:val="lowerRoman"/>
      <w:lvlText w:val="%3."/>
      <w:lvlJc w:val="right"/>
      <w:pPr>
        <w:ind w:left="2368" w:hanging="180"/>
      </w:pPr>
      <w:rPr>
        <w:rFonts w:ascii="Times New Roman" w:eastAsia="Times New Roman" w:hAnsi="Times New Roman" w:cs="Times New Roman"/>
        <w:lang w:val="ru-RU" w:bidi="ru-RU"/>
      </w:rPr>
    </w:lvl>
    <w:lvl w:ilvl="3" w:tplc="934C41A8">
      <w:start w:val="1"/>
      <w:numFmt w:val="decimal"/>
      <w:lvlText w:val="%4."/>
      <w:lvlJc w:val="left"/>
      <w:pPr>
        <w:ind w:left="3088" w:hanging="360"/>
      </w:pPr>
      <w:rPr>
        <w:rFonts w:ascii="Times New Roman" w:eastAsia="Times New Roman" w:hAnsi="Times New Roman" w:cs="Times New Roman"/>
        <w:lang w:val="ru-RU" w:bidi="ru-RU"/>
      </w:rPr>
    </w:lvl>
    <w:lvl w:ilvl="4" w:tplc="25B878B6">
      <w:start w:val="1"/>
      <w:numFmt w:val="lowerLetter"/>
      <w:lvlText w:val="%5."/>
      <w:lvlJc w:val="left"/>
      <w:pPr>
        <w:ind w:left="3808" w:hanging="360"/>
      </w:pPr>
      <w:rPr>
        <w:rFonts w:ascii="Times New Roman" w:eastAsia="Times New Roman" w:hAnsi="Times New Roman" w:cs="Times New Roman"/>
        <w:lang w:val="ru-RU" w:bidi="ru-RU"/>
      </w:rPr>
    </w:lvl>
    <w:lvl w:ilvl="5" w:tplc="78E67B7A">
      <w:start w:val="1"/>
      <w:numFmt w:val="lowerRoman"/>
      <w:lvlText w:val="%6."/>
      <w:lvlJc w:val="right"/>
      <w:pPr>
        <w:ind w:left="4528" w:hanging="180"/>
      </w:pPr>
      <w:rPr>
        <w:rFonts w:ascii="Times New Roman" w:eastAsia="Times New Roman" w:hAnsi="Times New Roman" w:cs="Times New Roman"/>
        <w:lang w:val="ru-RU" w:bidi="ru-RU"/>
      </w:rPr>
    </w:lvl>
    <w:lvl w:ilvl="6" w:tplc="83C22F48">
      <w:start w:val="1"/>
      <w:numFmt w:val="decimal"/>
      <w:lvlText w:val="%7."/>
      <w:lvlJc w:val="left"/>
      <w:pPr>
        <w:ind w:left="5248" w:hanging="360"/>
      </w:pPr>
      <w:rPr>
        <w:rFonts w:ascii="Times New Roman" w:eastAsia="Times New Roman" w:hAnsi="Times New Roman" w:cs="Times New Roman"/>
        <w:lang w:val="ru-RU" w:bidi="ru-RU"/>
      </w:rPr>
    </w:lvl>
    <w:lvl w:ilvl="7" w:tplc="242E8556">
      <w:start w:val="1"/>
      <w:numFmt w:val="lowerLetter"/>
      <w:lvlText w:val="%8."/>
      <w:lvlJc w:val="left"/>
      <w:pPr>
        <w:ind w:left="5968" w:hanging="360"/>
      </w:pPr>
      <w:rPr>
        <w:rFonts w:ascii="Times New Roman" w:eastAsia="Times New Roman" w:hAnsi="Times New Roman" w:cs="Times New Roman"/>
        <w:lang w:val="ru-RU" w:bidi="ru-RU"/>
      </w:rPr>
    </w:lvl>
    <w:lvl w:ilvl="8" w:tplc="CCF68F12">
      <w:start w:val="1"/>
      <w:numFmt w:val="lowerRoman"/>
      <w:lvlText w:val="%9."/>
      <w:lvlJc w:val="right"/>
      <w:pPr>
        <w:ind w:left="6688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0">
    <w:nsid w:val="301B2B7F"/>
    <w:multiLevelType w:val="hybridMultilevel"/>
    <w:tmpl w:val="B77488A8"/>
    <w:lvl w:ilvl="0" w:tplc="F47C04AA">
      <w:start w:val="1"/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1" w:tplc="44F01C68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2" w:tplc="3E5E030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3" w:tplc="BD363A3C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4" w:tplc="7A8A902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5" w:tplc="F19C9DAC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6" w:tplc="6F2EC6A6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7" w:tplc="7C369340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8" w:tplc="A21698AE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1">
    <w:nsid w:val="31A37B45"/>
    <w:multiLevelType w:val="multilevel"/>
    <w:tmpl w:val="8F00A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E26F12"/>
    <w:multiLevelType w:val="hybridMultilevel"/>
    <w:tmpl w:val="C03AE9DA"/>
    <w:lvl w:ilvl="0" w:tplc="0ACEDE36">
      <w:start w:val="1"/>
      <w:numFmt w:val="decimal"/>
      <w:lvlText w:val="*"/>
      <w:lvlJc w:val="left"/>
      <w:pPr>
        <w:ind w:left="0" w:hanging="465"/>
      </w:pPr>
      <w:rPr>
        <w:rFonts w:ascii="Times New Roman" w:eastAsia="Times New Roman" w:hAnsi="Times New Roman" w:cs="Times New Roman"/>
        <w:lang w:val="ru-RU" w:bidi="ru-RU"/>
      </w:rPr>
    </w:lvl>
    <w:lvl w:ilvl="1" w:tplc="4044BEC4">
      <w:start w:val="1"/>
      <w:numFmt w:val="lowerLetter"/>
      <w:lvlText w:val="*"/>
      <w:lvlJc w:val="left"/>
      <w:pPr>
        <w:ind w:left="0" w:hanging="360"/>
      </w:pPr>
      <w:rPr>
        <w:rFonts w:ascii="Times New Roman" w:eastAsia="Times New Roman" w:hAnsi="Times New Roman" w:cs="Times New Roman"/>
        <w:lang w:val="ru-RU" w:bidi="ru-RU"/>
      </w:rPr>
    </w:lvl>
    <w:lvl w:ilvl="2" w:tplc="06809842">
      <w:start w:val="1"/>
      <w:numFmt w:val="lowerRoman"/>
      <w:lvlText w:val="*"/>
      <w:lvlJc w:val="right"/>
      <w:pPr>
        <w:ind w:left="0" w:hanging="180"/>
      </w:pPr>
      <w:rPr>
        <w:rFonts w:ascii="Times New Roman" w:eastAsia="Times New Roman" w:hAnsi="Times New Roman" w:cs="Times New Roman"/>
        <w:lang w:val="ru-RU" w:bidi="ru-RU"/>
      </w:rPr>
    </w:lvl>
    <w:lvl w:ilvl="3" w:tplc="B058AC1E">
      <w:start w:val="1"/>
      <w:numFmt w:val="decimal"/>
      <w:lvlText w:val="*"/>
      <w:lvlJc w:val="left"/>
      <w:pPr>
        <w:ind w:left="0" w:hanging="360"/>
      </w:pPr>
      <w:rPr>
        <w:rFonts w:ascii="Times New Roman" w:eastAsia="Times New Roman" w:hAnsi="Times New Roman" w:cs="Times New Roman"/>
        <w:lang w:val="ru-RU" w:bidi="ru-RU"/>
      </w:rPr>
    </w:lvl>
    <w:lvl w:ilvl="4" w:tplc="6D083D76">
      <w:start w:val="1"/>
      <w:numFmt w:val="lowerLetter"/>
      <w:lvlText w:val="*"/>
      <w:lvlJc w:val="left"/>
      <w:pPr>
        <w:ind w:left="0" w:hanging="360"/>
      </w:pPr>
      <w:rPr>
        <w:rFonts w:ascii="Times New Roman" w:eastAsia="Times New Roman" w:hAnsi="Times New Roman" w:cs="Times New Roman"/>
        <w:lang w:val="ru-RU" w:bidi="ru-RU"/>
      </w:rPr>
    </w:lvl>
    <w:lvl w:ilvl="5" w:tplc="3298415E">
      <w:start w:val="1"/>
      <w:numFmt w:val="lowerRoman"/>
      <w:lvlText w:val="*"/>
      <w:lvlJc w:val="right"/>
      <w:pPr>
        <w:ind w:left="0" w:hanging="180"/>
      </w:pPr>
      <w:rPr>
        <w:rFonts w:ascii="Times New Roman" w:eastAsia="Times New Roman" w:hAnsi="Times New Roman" w:cs="Times New Roman"/>
        <w:lang w:val="ru-RU" w:bidi="ru-RU"/>
      </w:rPr>
    </w:lvl>
    <w:lvl w:ilvl="6" w:tplc="3AA2B09A">
      <w:start w:val="1"/>
      <w:numFmt w:val="decimal"/>
      <w:lvlText w:val="*"/>
      <w:lvlJc w:val="left"/>
      <w:pPr>
        <w:ind w:left="0" w:hanging="360"/>
      </w:pPr>
      <w:rPr>
        <w:rFonts w:ascii="Times New Roman" w:eastAsia="Times New Roman" w:hAnsi="Times New Roman" w:cs="Times New Roman"/>
        <w:lang w:val="ru-RU" w:bidi="ru-RU"/>
      </w:rPr>
    </w:lvl>
    <w:lvl w:ilvl="7" w:tplc="A66AC1C2">
      <w:start w:val="1"/>
      <w:numFmt w:val="lowerLetter"/>
      <w:lvlText w:val="*"/>
      <w:lvlJc w:val="left"/>
      <w:pPr>
        <w:ind w:left="0" w:hanging="360"/>
      </w:pPr>
      <w:rPr>
        <w:rFonts w:ascii="Times New Roman" w:eastAsia="Times New Roman" w:hAnsi="Times New Roman" w:cs="Times New Roman"/>
        <w:lang w:val="ru-RU" w:bidi="ru-RU"/>
      </w:rPr>
    </w:lvl>
    <w:lvl w:ilvl="8" w:tplc="C7E052DC">
      <w:start w:val="1"/>
      <w:numFmt w:val="lowerRoman"/>
      <w:lvlText w:val="*"/>
      <w:lvlJc w:val="right"/>
      <w:pPr>
        <w:ind w:left="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3">
    <w:nsid w:val="49D5355D"/>
    <w:multiLevelType w:val="hybridMultilevel"/>
    <w:tmpl w:val="C0203FC6"/>
    <w:lvl w:ilvl="0" w:tplc="FA9E24A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lang w:val="ru-RU" w:bidi="ru-RU"/>
      </w:rPr>
    </w:lvl>
    <w:lvl w:ilvl="1" w:tplc="94B218D2">
      <w:start w:val="1"/>
      <w:numFmt w:val="lowerLetter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lang w:val="ru-RU" w:bidi="ru-RU"/>
      </w:rPr>
    </w:lvl>
    <w:lvl w:ilvl="2" w:tplc="839A42DC">
      <w:start w:val="1"/>
      <w:numFmt w:val="lowerRoman"/>
      <w:lvlText w:val="%3."/>
      <w:lvlJc w:val="right"/>
      <w:pPr>
        <w:ind w:left="2520" w:hanging="180"/>
      </w:pPr>
      <w:rPr>
        <w:rFonts w:ascii="Times New Roman" w:eastAsia="Times New Roman" w:hAnsi="Times New Roman" w:cs="Times New Roman"/>
        <w:lang w:val="ru-RU" w:bidi="ru-RU"/>
      </w:rPr>
    </w:lvl>
    <w:lvl w:ilvl="3" w:tplc="81785C82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  <w:lang w:val="ru-RU" w:bidi="ru-RU"/>
      </w:rPr>
    </w:lvl>
    <w:lvl w:ilvl="4" w:tplc="6598E3EC">
      <w:start w:val="1"/>
      <w:numFmt w:val="lowerLetter"/>
      <w:lvlText w:val="%5."/>
      <w:lvlJc w:val="left"/>
      <w:pPr>
        <w:ind w:left="3960" w:hanging="360"/>
      </w:pPr>
      <w:rPr>
        <w:rFonts w:ascii="Times New Roman" w:eastAsia="Times New Roman" w:hAnsi="Times New Roman" w:cs="Times New Roman"/>
        <w:lang w:val="ru-RU" w:bidi="ru-RU"/>
      </w:rPr>
    </w:lvl>
    <w:lvl w:ilvl="5" w:tplc="8D463938">
      <w:start w:val="1"/>
      <w:numFmt w:val="lowerRoman"/>
      <w:lvlText w:val="%6."/>
      <w:lvlJc w:val="right"/>
      <w:pPr>
        <w:ind w:left="4680" w:hanging="180"/>
      </w:pPr>
      <w:rPr>
        <w:rFonts w:ascii="Times New Roman" w:eastAsia="Times New Roman" w:hAnsi="Times New Roman" w:cs="Times New Roman"/>
        <w:lang w:val="ru-RU" w:bidi="ru-RU"/>
      </w:rPr>
    </w:lvl>
    <w:lvl w:ilvl="6" w:tplc="A9361094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  <w:lang w:val="ru-RU" w:bidi="ru-RU"/>
      </w:rPr>
    </w:lvl>
    <w:lvl w:ilvl="7" w:tplc="55A4D0AC">
      <w:start w:val="1"/>
      <w:numFmt w:val="lowerLetter"/>
      <w:lvlText w:val="%8."/>
      <w:lvlJc w:val="left"/>
      <w:pPr>
        <w:ind w:left="6120" w:hanging="360"/>
      </w:pPr>
      <w:rPr>
        <w:rFonts w:ascii="Times New Roman" w:eastAsia="Times New Roman" w:hAnsi="Times New Roman" w:cs="Times New Roman"/>
        <w:lang w:val="ru-RU" w:bidi="ru-RU"/>
      </w:rPr>
    </w:lvl>
    <w:lvl w:ilvl="8" w:tplc="0B949BB2">
      <w:start w:val="1"/>
      <w:numFmt w:val="lowerRoman"/>
      <w:lvlText w:val="%9."/>
      <w:lvlJc w:val="right"/>
      <w:pPr>
        <w:ind w:left="684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4">
    <w:nsid w:val="4BCC251C"/>
    <w:multiLevelType w:val="hybridMultilevel"/>
    <w:tmpl w:val="BA40BFAC"/>
    <w:lvl w:ilvl="0" w:tplc="0E8ED84E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4ECB1827"/>
    <w:multiLevelType w:val="hybridMultilevel"/>
    <w:tmpl w:val="71C02F2E"/>
    <w:lvl w:ilvl="0" w:tplc="448407E8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  <w:lang w:val="ru-RU" w:bidi="ru-RU"/>
      </w:rPr>
    </w:lvl>
    <w:lvl w:ilvl="1" w:tplc="9D7A02CC">
      <w:start w:val="1"/>
      <w:numFmt w:val="lowerLetter"/>
      <w:lvlText w:val="%2."/>
      <w:lvlJc w:val="left"/>
      <w:pPr>
        <w:ind w:left="2520" w:hanging="360"/>
      </w:pPr>
      <w:rPr>
        <w:rFonts w:ascii="Times New Roman" w:eastAsia="Times New Roman" w:hAnsi="Times New Roman" w:cs="Times New Roman"/>
        <w:lang w:val="ru-RU" w:bidi="ru-RU"/>
      </w:rPr>
    </w:lvl>
    <w:lvl w:ilvl="2" w:tplc="CE60CD70">
      <w:start w:val="1"/>
      <w:numFmt w:val="lowerRoman"/>
      <w:lvlText w:val="%3."/>
      <w:lvlJc w:val="right"/>
      <w:pPr>
        <w:ind w:left="3240" w:hanging="180"/>
      </w:pPr>
      <w:rPr>
        <w:rFonts w:ascii="Times New Roman" w:eastAsia="Times New Roman" w:hAnsi="Times New Roman" w:cs="Times New Roman"/>
        <w:lang w:val="ru-RU" w:bidi="ru-RU"/>
      </w:rPr>
    </w:lvl>
    <w:lvl w:ilvl="3" w:tplc="F52C5B4C">
      <w:start w:val="1"/>
      <w:numFmt w:val="decimal"/>
      <w:lvlText w:val="%4."/>
      <w:lvlJc w:val="left"/>
      <w:pPr>
        <w:ind w:left="3960" w:hanging="360"/>
      </w:pPr>
      <w:rPr>
        <w:rFonts w:ascii="Times New Roman" w:eastAsia="Times New Roman" w:hAnsi="Times New Roman" w:cs="Times New Roman"/>
        <w:lang w:val="ru-RU" w:bidi="ru-RU"/>
      </w:rPr>
    </w:lvl>
    <w:lvl w:ilvl="4" w:tplc="CBFC2C40">
      <w:start w:val="1"/>
      <w:numFmt w:val="lowerLetter"/>
      <w:lvlText w:val="%5."/>
      <w:lvlJc w:val="left"/>
      <w:pPr>
        <w:ind w:left="4680" w:hanging="360"/>
      </w:pPr>
      <w:rPr>
        <w:rFonts w:ascii="Times New Roman" w:eastAsia="Times New Roman" w:hAnsi="Times New Roman" w:cs="Times New Roman"/>
        <w:lang w:val="ru-RU" w:bidi="ru-RU"/>
      </w:rPr>
    </w:lvl>
    <w:lvl w:ilvl="5" w:tplc="21121C40">
      <w:start w:val="1"/>
      <w:numFmt w:val="lowerRoman"/>
      <w:lvlText w:val="%6."/>
      <w:lvlJc w:val="right"/>
      <w:pPr>
        <w:ind w:left="5400" w:hanging="180"/>
      </w:pPr>
      <w:rPr>
        <w:rFonts w:ascii="Times New Roman" w:eastAsia="Times New Roman" w:hAnsi="Times New Roman" w:cs="Times New Roman"/>
        <w:lang w:val="ru-RU" w:bidi="ru-RU"/>
      </w:rPr>
    </w:lvl>
    <w:lvl w:ilvl="6" w:tplc="2BE6A460">
      <w:start w:val="1"/>
      <w:numFmt w:val="decimal"/>
      <w:lvlText w:val="%7."/>
      <w:lvlJc w:val="left"/>
      <w:pPr>
        <w:ind w:left="6120" w:hanging="360"/>
      </w:pPr>
      <w:rPr>
        <w:rFonts w:ascii="Times New Roman" w:eastAsia="Times New Roman" w:hAnsi="Times New Roman" w:cs="Times New Roman"/>
        <w:lang w:val="ru-RU" w:bidi="ru-RU"/>
      </w:rPr>
    </w:lvl>
    <w:lvl w:ilvl="7" w:tplc="75D84562">
      <w:start w:val="1"/>
      <w:numFmt w:val="lowerLetter"/>
      <w:lvlText w:val="%8."/>
      <w:lvlJc w:val="left"/>
      <w:pPr>
        <w:ind w:left="6840" w:hanging="360"/>
      </w:pPr>
      <w:rPr>
        <w:rFonts w:ascii="Times New Roman" w:eastAsia="Times New Roman" w:hAnsi="Times New Roman" w:cs="Times New Roman"/>
        <w:lang w:val="ru-RU" w:bidi="ru-RU"/>
      </w:rPr>
    </w:lvl>
    <w:lvl w:ilvl="8" w:tplc="179C241E">
      <w:start w:val="1"/>
      <w:numFmt w:val="lowerRoman"/>
      <w:lvlText w:val="%9."/>
      <w:lvlJc w:val="right"/>
      <w:pPr>
        <w:ind w:left="756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6">
    <w:nsid w:val="5FB435B9"/>
    <w:multiLevelType w:val="hybridMultilevel"/>
    <w:tmpl w:val="92D6AFD8"/>
    <w:lvl w:ilvl="0" w:tplc="89FAB302">
      <w:start w:val="4"/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1" w:tplc="EA9C0F3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2" w:tplc="6616C4E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3" w:tplc="CA6081EE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4" w:tplc="FA648CB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5" w:tplc="2DD80E8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6" w:tplc="FAC27D20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7" w:tplc="B136D036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8" w:tplc="28E0A840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7">
    <w:nsid w:val="61682074"/>
    <w:multiLevelType w:val="hybridMultilevel"/>
    <w:tmpl w:val="6B925C66"/>
    <w:lvl w:ilvl="0" w:tplc="3D50A5F6">
      <w:start w:val="1"/>
      <w:numFmt w:val="decimal"/>
      <w:lvlText w:val="%1."/>
      <w:lvlJc w:val="left"/>
      <w:pPr>
        <w:ind w:left="1288" w:hanging="360"/>
      </w:pPr>
      <w:rPr>
        <w:rFonts w:ascii="Times New Roman" w:eastAsia="Times New Roman" w:hAnsi="Times New Roman" w:cs="Times New Roman"/>
        <w:lang w:val="ru-RU" w:bidi="ru-RU"/>
      </w:rPr>
    </w:lvl>
    <w:lvl w:ilvl="1" w:tplc="3ED86AF4">
      <w:start w:val="1"/>
      <w:numFmt w:val="lowerLetter"/>
      <w:lvlText w:val="%2."/>
      <w:lvlJc w:val="left"/>
      <w:pPr>
        <w:ind w:left="2008" w:hanging="360"/>
      </w:pPr>
      <w:rPr>
        <w:rFonts w:ascii="Times New Roman" w:eastAsia="Times New Roman" w:hAnsi="Times New Roman" w:cs="Times New Roman"/>
        <w:lang w:val="ru-RU" w:bidi="ru-RU"/>
      </w:rPr>
    </w:lvl>
    <w:lvl w:ilvl="2" w:tplc="ABE60F20">
      <w:start w:val="1"/>
      <w:numFmt w:val="lowerRoman"/>
      <w:lvlText w:val="%3."/>
      <w:lvlJc w:val="right"/>
      <w:pPr>
        <w:ind w:left="2728" w:hanging="180"/>
      </w:pPr>
      <w:rPr>
        <w:rFonts w:ascii="Times New Roman" w:eastAsia="Times New Roman" w:hAnsi="Times New Roman" w:cs="Times New Roman"/>
        <w:lang w:val="ru-RU" w:bidi="ru-RU"/>
      </w:rPr>
    </w:lvl>
    <w:lvl w:ilvl="3" w:tplc="A75CE0A6">
      <w:start w:val="1"/>
      <w:numFmt w:val="decimal"/>
      <w:lvlText w:val="%4."/>
      <w:lvlJc w:val="left"/>
      <w:pPr>
        <w:ind w:left="3448" w:hanging="360"/>
      </w:pPr>
      <w:rPr>
        <w:rFonts w:ascii="Times New Roman" w:eastAsia="Times New Roman" w:hAnsi="Times New Roman" w:cs="Times New Roman"/>
        <w:lang w:val="ru-RU" w:bidi="ru-RU"/>
      </w:rPr>
    </w:lvl>
    <w:lvl w:ilvl="4" w:tplc="03EA833C">
      <w:start w:val="1"/>
      <w:numFmt w:val="lowerLetter"/>
      <w:lvlText w:val="%5."/>
      <w:lvlJc w:val="left"/>
      <w:pPr>
        <w:ind w:left="4168" w:hanging="360"/>
      </w:pPr>
      <w:rPr>
        <w:rFonts w:ascii="Times New Roman" w:eastAsia="Times New Roman" w:hAnsi="Times New Roman" w:cs="Times New Roman"/>
        <w:lang w:val="ru-RU" w:bidi="ru-RU"/>
      </w:rPr>
    </w:lvl>
    <w:lvl w:ilvl="5" w:tplc="26EA6A80">
      <w:start w:val="1"/>
      <w:numFmt w:val="lowerRoman"/>
      <w:lvlText w:val="%6."/>
      <w:lvlJc w:val="right"/>
      <w:pPr>
        <w:ind w:left="4888" w:hanging="180"/>
      </w:pPr>
      <w:rPr>
        <w:rFonts w:ascii="Times New Roman" w:eastAsia="Times New Roman" w:hAnsi="Times New Roman" w:cs="Times New Roman"/>
        <w:lang w:val="ru-RU" w:bidi="ru-RU"/>
      </w:rPr>
    </w:lvl>
    <w:lvl w:ilvl="6" w:tplc="3D98452A">
      <w:start w:val="1"/>
      <w:numFmt w:val="decimal"/>
      <w:lvlText w:val="%7."/>
      <w:lvlJc w:val="left"/>
      <w:pPr>
        <w:ind w:left="5608" w:hanging="360"/>
      </w:pPr>
      <w:rPr>
        <w:rFonts w:ascii="Times New Roman" w:eastAsia="Times New Roman" w:hAnsi="Times New Roman" w:cs="Times New Roman"/>
        <w:lang w:val="ru-RU" w:bidi="ru-RU"/>
      </w:rPr>
    </w:lvl>
    <w:lvl w:ilvl="7" w:tplc="DC16D5A2">
      <w:start w:val="1"/>
      <w:numFmt w:val="lowerLetter"/>
      <w:lvlText w:val="%8."/>
      <w:lvlJc w:val="left"/>
      <w:pPr>
        <w:ind w:left="6328" w:hanging="360"/>
      </w:pPr>
      <w:rPr>
        <w:rFonts w:ascii="Times New Roman" w:eastAsia="Times New Roman" w:hAnsi="Times New Roman" w:cs="Times New Roman"/>
        <w:lang w:val="ru-RU" w:bidi="ru-RU"/>
      </w:rPr>
    </w:lvl>
    <w:lvl w:ilvl="8" w:tplc="6940515A">
      <w:start w:val="1"/>
      <w:numFmt w:val="lowerRoman"/>
      <w:lvlText w:val="%9."/>
      <w:lvlJc w:val="right"/>
      <w:pPr>
        <w:ind w:left="7048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8">
    <w:nsid w:val="63EE783C"/>
    <w:multiLevelType w:val="hybridMultilevel"/>
    <w:tmpl w:val="F65E3C14"/>
    <w:lvl w:ilvl="0" w:tplc="58F41BE4">
      <w:start w:val="1"/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1" w:tplc="73BC832E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2" w:tplc="F9224956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3" w:tplc="EA460DA6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4" w:tplc="DD6028C8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5" w:tplc="FEE43A3C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6" w:tplc="7A661768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7" w:tplc="41467672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  <w:lvl w:ilvl="8" w:tplc="7DBABEF8">
      <w:numFmt w:val="decimal"/>
      <w:lvlText w:val="*"/>
      <w:lvlJc w:val="left"/>
      <w:pPr>
        <w:ind w:left="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9">
    <w:nsid w:val="6E737E3E"/>
    <w:multiLevelType w:val="hybridMultilevel"/>
    <w:tmpl w:val="E88262F8"/>
    <w:lvl w:ilvl="0" w:tplc="6320397A">
      <w:start w:val="1"/>
      <w:numFmt w:val="decimal"/>
      <w:lvlText w:val="%1."/>
      <w:lvlJc w:val="left"/>
      <w:pPr>
        <w:ind w:left="1648" w:hanging="360"/>
      </w:pPr>
      <w:rPr>
        <w:rFonts w:ascii="Times New Roman" w:eastAsia="Times New Roman" w:hAnsi="Times New Roman" w:cs="Times New Roman"/>
        <w:lang w:val="ru-RU" w:bidi="ru-RU"/>
      </w:rPr>
    </w:lvl>
    <w:lvl w:ilvl="1" w:tplc="4B72BC3E">
      <w:start w:val="1"/>
      <w:numFmt w:val="lowerLetter"/>
      <w:lvlText w:val="%2."/>
      <w:lvlJc w:val="left"/>
      <w:pPr>
        <w:ind w:left="2368" w:hanging="360"/>
      </w:pPr>
      <w:rPr>
        <w:rFonts w:ascii="Times New Roman" w:eastAsia="Times New Roman" w:hAnsi="Times New Roman" w:cs="Times New Roman"/>
        <w:lang w:val="ru-RU" w:bidi="ru-RU"/>
      </w:rPr>
    </w:lvl>
    <w:lvl w:ilvl="2" w:tplc="0AA835A2">
      <w:start w:val="1"/>
      <w:numFmt w:val="lowerRoman"/>
      <w:lvlText w:val="%3."/>
      <w:lvlJc w:val="right"/>
      <w:pPr>
        <w:ind w:left="3088" w:hanging="180"/>
      </w:pPr>
      <w:rPr>
        <w:rFonts w:ascii="Times New Roman" w:eastAsia="Times New Roman" w:hAnsi="Times New Roman" w:cs="Times New Roman"/>
        <w:lang w:val="ru-RU" w:bidi="ru-RU"/>
      </w:rPr>
    </w:lvl>
    <w:lvl w:ilvl="3" w:tplc="ED6E4CC6">
      <w:start w:val="1"/>
      <w:numFmt w:val="decimal"/>
      <w:lvlText w:val="%4."/>
      <w:lvlJc w:val="left"/>
      <w:pPr>
        <w:ind w:left="3808" w:hanging="360"/>
      </w:pPr>
      <w:rPr>
        <w:rFonts w:ascii="Times New Roman" w:eastAsia="Times New Roman" w:hAnsi="Times New Roman" w:cs="Times New Roman"/>
        <w:lang w:val="ru-RU" w:bidi="ru-RU"/>
      </w:rPr>
    </w:lvl>
    <w:lvl w:ilvl="4" w:tplc="D0387276">
      <w:start w:val="1"/>
      <w:numFmt w:val="lowerLetter"/>
      <w:lvlText w:val="%5."/>
      <w:lvlJc w:val="left"/>
      <w:pPr>
        <w:ind w:left="4528" w:hanging="360"/>
      </w:pPr>
      <w:rPr>
        <w:rFonts w:ascii="Times New Roman" w:eastAsia="Times New Roman" w:hAnsi="Times New Roman" w:cs="Times New Roman"/>
        <w:lang w:val="ru-RU" w:bidi="ru-RU"/>
      </w:rPr>
    </w:lvl>
    <w:lvl w:ilvl="5" w:tplc="77045FDE">
      <w:start w:val="1"/>
      <w:numFmt w:val="lowerRoman"/>
      <w:lvlText w:val="%6."/>
      <w:lvlJc w:val="right"/>
      <w:pPr>
        <w:ind w:left="5248" w:hanging="180"/>
      </w:pPr>
      <w:rPr>
        <w:rFonts w:ascii="Times New Roman" w:eastAsia="Times New Roman" w:hAnsi="Times New Roman" w:cs="Times New Roman"/>
        <w:lang w:val="ru-RU" w:bidi="ru-RU"/>
      </w:rPr>
    </w:lvl>
    <w:lvl w:ilvl="6" w:tplc="49D49F62">
      <w:start w:val="1"/>
      <w:numFmt w:val="decimal"/>
      <w:lvlText w:val="%7."/>
      <w:lvlJc w:val="left"/>
      <w:pPr>
        <w:ind w:left="5968" w:hanging="360"/>
      </w:pPr>
      <w:rPr>
        <w:rFonts w:ascii="Times New Roman" w:eastAsia="Times New Roman" w:hAnsi="Times New Roman" w:cs="Times New Roman"/>
        <w:lang w:val="ru-RU" w:bidi="ru-RU"/>
      </w:rPr>
    </w:lvl>
    <w:lvl w:ilvl="7" w:tplc="DBE0AEF4">
      <w:start w:val="1"/>
      <w:numFmt w:val="lowerLetter"/>
      <w:lvlText w:val="%8."/>
      <w:lvlJc w:val="left"/>
      <w:pPr>
        <w:ind w:left="6688" w:hanging="360"/>
      </w:pPr>
      <w:rPr>
        <w:rFonts w:ascii="Times New Roman" w:eastAsia="Times New Roman" w:hAnsi="Times New Roman" w:cs="Times New Roman"/>
        <w:lang w:val="ru-RU" w:bidi="ru-RU"/>
      </w:rPr>
    </w:lvl>
    <w:lvl w:ilvl="8" w:tplc="77BA8FE8">
      <w:start w:val="1"/>
      <w:numFmt w:val="lowerRoman"/>
      <w:lvlText w:val="%9."/>
      <w:lvlJc w:val="right"/>
      <w:pPr>
        <w:ind w:left="7408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20">
    <w:nsid w:val="79B96F6B"/>
    <w:multiLevelType w:val="hybridMultilevel"/>
    <w:tmpl w:val="51020D4C"/>
    <w:lvl w:ilvl="0" w:tplc="83EEDB6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1" w:tplc="E59C16DA">
      <w:start w:val="1"/>
      <w:numFmt w:val="lowerLetter"/>
      <w:lvlText w:val="%2."/>
      <w:lvlJc w:val="left"/>
      <w:pPr>
        <w:ind w:left="2160" w:hanging="360"/>
      </w:pPr>
      <w:rPr>
        <w:rFonts w:ascii="Times New Roman" w:eastAsia="Times New Roman" w:hAnsi="Times New Roman" w:cs="Times New Roman"/>
        <w:lang w:val="ru-RU" w:bidi="ru-RU"/>
      </w:rPr>
    </w:lvl>
    <w:lvl w:ilvl="2" w:tplc="FC120990">
      <w:start w:val="1"/>
      <w:numFmt w:val="lowerRoman"/>
      <w:lvlText w:val="%3."/>
      <w:lvlJc w:val="right"/>
      <w:pPr>
        <w:ind w:left="2880" w:hanging="180"/>
      </w:pPr>
      <w:rPr>
        <w:rFonts w:ascii="Times New Roman" w:eastAsia="Times New Roman" w:hAnsi="Times New Roman" w:cs="Times New Roman"/>
        <w:lang w:val="ru-RU" w:bidi="ru-RU"/>
      </w:rPr>
    </w:lvl>
    <w:lvl w:ilvl="3" w:tplc="2FCABB8A">
      <w:start w:val="1"/>
      <w:numFmt w:val="decimal"/>
      <w:lvlText w:val="%4.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4" w:tplc="4C08617C">
      <w:start w:val="1"/>
      <w:numFmt w:val="lowerLetter"/>
      <w:lvlText w:val="%5."/>
      <w:lvlJc w:val="left"/>
      <w:pPr>
        <w:ind w:left="4320" w:hanging="360"/>
      </w:pPr>
      <w:rPr>
        <w:rFonts w:ascii="Times New Roman" w:eastAsia="Times New Roman" w:hAnsi="Times New Roman" w:cs="Times New Roman"/>
        <w:lang w:val="ru-RU" w:bidi="ru-RU"/>
      </w:rPr>
    </w:lvl>
    <w:lvl w:ilvl="5" w:tplc="2A209968">
      <w:start w:val="1"/>
      <w:numFmt w:val="lowerRoman"/>
      <w:lvlText w:val="%6."/>
      <w:lvlJc w:val="right"/>
      <w:pPr>
        <w:ind w:left="5040" w:hanging="180"/>
      </w:pPr>
      <w:rPr>
        <w:rFonts w:ascii="Times New Roman" w:eastAsia="Times New Roman" w:hAnsi="Times New Roman" w:cs="Times New Roman"/>
        <w:lang w:val="ru-RU" w:bidi="ru-RU"/>
      </w:rPr>
    </w:lvl>
    <w:lvl w:ilvl="6" w:tplc="C70C9642">
      <w:start w:val="1"/>
      <w:numFmt w:val="decimal"/>
      <w:lvlText w:val="%7.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7" w:tplc="DBECA070">
      <w:start w:val="1"/>
      <w:numFmt w:val="lowerLetter"/>
      <w:lvlText w:val="%8."/>
      <w:lvlJc w:val="left"/>
      <w:pPr>
        <w:ind w:left="6480" w:hanging="360"/>
      </w:pPr>
      <w:rPr>
        <w:rFonts w:ascii="Times New Roman" w:eastAsia="Times New Roman" w:hAnsi="Times New Roman" w:cs="Times New Roman"/>
        <w:lang w:val="ru-RU" w:bidi="ru-RU"/>
      </w:rPr>
    </w:lvl>
    <w:lvl w:ilvl="8" w:tplc="57DE45E8">
      <w:start w:val="1"/>
      <w:numFmt w:val="lowerRoman"/>
      <w:lvlText w:val="%9."/>
      <w:lvlJc w:val="right"/>
      <w:pPr>
        <w:ind w:left="720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21">
    <w:nsid w:val="7B0D0603"/>
    <w:multiLevelType w:val="hybridMultilevel"/>
    <w:tmpl w:val="BD141836"/>
    <w:lvl w:ilvl="0" w:tplc="3B2E9E3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lang w:val="ru-RU" w:bidi="ru-RU"/>
      </w:rPr>
    </w:lvl>
    <w:lvl w:ilvl="1" w:tplc="D3C83142">
      <w:start w:val="1"/>
      <w:numFmt w:val="lowerLetter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lang w:val="ru-RU" w:bidi="ru-RU"/>
      </w:rPr>
    </w:lvl>
    <w:lvl w:ilvl="2" w:tplc="39247932">
      <w:start w:val="1"/>
      <w:numFmt w:val="lowerRoman"/>
      <w:lvlText w:val="%3."/>
      <w:lvlJc w:val="right"/>
      <w:pPr>
        <w:ind w:left="2520" w:hanging="180"/>
      </w:pPr>
      <w:rPr>
        <w:rFonts w:ascii="Times New Roman" w:eastAsia="Times New Roman" w:hAnsi="Times New Roman" w:cs="Times New Roman"/>
        <w:lang w:val="ru-RU" w:bidi="ru-RU"/>
      </w:rPr>
    </w:lvl>
    <w:lvl w:ilvl="3" w:tplc="D62AB29C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  <w:lang w:val="ru-RU" w:bidi="ru-RU"/>
      </w:rPr>
    </w:lvl>
    <w:lvl w:ilvl="4" w:tplc="9EC2E770">
      <w:start w:val="1"/>
      <w:numFmt w:val="lowerLetter"/>
      <w:lvlText w:val="%5."/>
      <w:lvlJc w:val="left"/>
      <w:pPr>
        <w:ind w:left="3960" w:hanging="360"/>
      </w:pPr>
      <w:rPr>
        <w:rFonts w:ascii="Times New Roman" w:eastAsia="Times New Roman" w:hAnsi="Times New Roman" w:cs="Times New Roman"/>
        <w:lang w:val="ru-RU" w:bidi="ru-RU"/>
      </w:rPr>
    </w:lvl>
    <w:lvl w:ilvl="5" w:tplc="654ECA7A">
      <w:start w:val="1"/>
      <w:numFmt w:val="lowerRoman"/>
      <w:lvlText w:val="%6."/>
      <w:lvlJc w:val="right"/>
      <w:pPr>
        <w:ind w:left="4680" w:hanging="180"/>
      </w:pPr>
      <w:rPr>
        <w:rFonts w:ascii="Times New Roman" w:eastAsia="Times New Roman" w:hAnsi="Times New Roman" w:cs="Times New Roman"/>
        <w:lang w:val="ru-RU" w:bidi="ru-RU"/>
      </w:rPr>
    </w:lvl>
    <w:lvl w:ilvl="6" w:tplc="3EB4F3F8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  <w:lang w:val="ru-RU" w:bidi="ru-RU"/>
      </w:rPr>
    </w:lvl>
    <w:lvl w:ilvl="7" w:tplc="2F0C50B4">
      <w:start w:val="1"/>
      <w:numFmt w:val="lowerLetter"/>
      <w:lvlText w:val="%8."/>
      <w:lvlJc w:val="left"/>
      <w:pPr>
        <w:ind w:left="6120" w:hanging="360"/>
      </w:pPr>
      <w:rPr>
        <w:rFonts w:ascii="Times New Roman" w:eastAsia="Times New Roman" w:hAnsi="Times New Roman" w:cs="Times New Roman"/>
        <w:lang w:val="ru-RU" w:bidi="ru-RU"/>
      </w:rPr>
    </w:lvl>
    <w:lvl w:ilvl="8" w:tplc="6B76091C">
      <w:start w:val="1"/>
      <w:numFmt w:val="lowerRoman"/>
      <w:lvlText w:val="%9."/>
      <w:lvlJc w:val="right"/>
      <w:pPr>
        <w:ind w:left="684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22">
    <w:nsid w:val="7C4240C6"/>
    <w:multiLevelType w:val="hybridMultilevel"/>
    <w:tmpl w:val="FE162542"/>
    <w:lvl w:ilvl="0" w:tplc="00D8A2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"/>
  </w:num>
  <w:num w:numId="3">
    <w:abstractNumId w:val="10"/>
  </w:num>
  <w:num w:numId="4">
    <w:abstractNumId w:val="18"/>
  </w:num>
  <w:num w:numId="5">
    <w:abstractNumId w:val="12"/>
  </w:num>
  <w:num w:numId="6">
    <w:abstractNumId w:val="7"/>
  </w:num>
  <w:num w:numId="7">
    <w:abstractNumId w:val="4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21"/>
  </w:num>
  <w:num w:numId="13">
    <w:abstractNumId w:val="13"/>
  </w:num>
  <w:num w:numId="14">
    <w:abstractNumId w:val="20"/>
  </w:num>
  <w:num w:numId="15">
    <w:abstractNumId w:val="15"/>
  </w:num>
  <w:num w:numId="16">
    <w:abstractNumId w:val="8"/>
  </w:num>
  <w:num w:numId="17">
    <w:abstractNumId w:val="17"/>
  </w:num>
  <w:num w:numId="18">
    <w:abstractNumId w:val="19"/>
  </w:num>
  <w:num w:numId="19">
    <w:abstractNumId w:val="11"/>
  </w:num>
  <w:num w:numId="20">
    <w:abstractNumId w:val="6"/>
  </w:num>
  <w:num w:numId="21">
    <w:abstractNumId w:val="3"/>
  </w:num>
  <w:num w:numId="22">
    <w:abstractNumId w:val="14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5F7"/>
    <w:rsid w:val="00015B12"/>
    <w:rsid w:val="00043BDA"/>
    <w:rsid w:val="00052385"/>
    <w:rsid w:val="0008501C"/>
    <w:rsid w:val="000C0C1F"/>
    <w:rsid w:val="00100E87"/>
    <w:rsid w:val="0011042C"/>
    <w:rsid w:val="00115DED"/>
    <w:rsid w:val="00144AA3"/>
    <w:rsid w:val="00181FA9"/>
    <w:rsid w:val="001B49E2"/>
    <w:rsid w:val="00211E5D"/>
    <w:rsid w:val="002A4838"/>
    <w:rsid w:val="00366391"/>
    <w:rsid w:val="00495FC1"/>
    <w:rsid w:val="0049757D"/>
    <w:rsid w:val="00513454"/>
    <w:rsid w:val="005140A3"/>
    <w:rsid w:val="0052469D"/>
    <w:rsid w:val="005672D2"/>
    <w:rsid w:val="00571A24"/>
    <w:rsid w:val="00581DEC"/>
    <w:rsid w:val="005A6800"/>
    <w:rsid w:val="0060027B"/>
    <w:rsid w:val="006150FD"/>
    <w:rsid w:val="006614A5"/>
    <w:rsid w:val="00670F7B"/>
    <w:rsid w:val="006724A9"/>
    <w:rsid w:val="006A41C2"/>
    <w:rsid w:val="006B16A5"/>
    <w:rsid w:val="006D7DAD"/>
    <w:rsid w:val="006E0268"/>
    <w:rsid w:val="00745D62"/>
    <w:rsid w:val="00787D8B"/>
    <w:rsid w:val="007A7A76"/>
    <w:rsid w:val="00843A19"/>
    <w:rsid w:val="00867D77"/>
    <w:rsid w:val="00877E5D"/>
    <w:rsid w:val="008C4243"/>
    <w:rsid w:val="009113B4"/>
    <w:rsid w:val="00921B68"/>
    <w:rsid w:val="009D1F53"/>
    <w:rsid w:val="009E1918"/>
    <w:rsid w:val="009F3924"/>
    <w:rsid w:val="00A0004F"/>
    <w:rsid w:val="00A265F7"/>
    <w:rsid w:val="00A32FFD"/>
    <w:rsid w:val="00A83753"/>
    <w:rsid w:val="00AB2D6D"/>
    <w:rsid w:val="00AC6F0E"/>
    <w:rsid w:val="00AE471C"/>
    <w:rsid w:val="00B96DF6"/>
    <w:rsid w:val="00BC728C"/>
    <w:rsid w:val="00BD62BA"/>
    <w:rsid w:val="00BE1930"/>
    <w:rsid w:val="00C24CC3"/>
    <w:rsid w:val="00C60E72"/>
    <w:rsid w:val="00C71BF3"/>
    <w:rsid w:val="00C76C54"/>
    <w:rsid w:val="00CD1A56"/>
    <w:rsid w:val="00CE4D9D"/>
    <w:rsid w:val="00CF527C"/>
    <w:rsid w:val="00DC1758"/>
    <w:rsid w:val="00E0282C"/>
    <w:rsid w:val="00E26CB7"/>
    <w:rsid w:val="00E60429"/>
    <w:rsid w:val="00E703FE"/>
    <w:rsid w:val="00EC0C31"/>
    <w:rsid w:val="00F0781A"/>
    <w:rsid w:val="00F57EAA"/>
    <w:rsid w:val="00F61375"/>
  </w:rsids>
  <m:mathPr>
    <m:mathFont m:val="Cambria Math"/>
    <m:brkBin m:val="before"/>
    <m:brkBinSub m:val="--"/>
    <m:smallFrac m:val="0"/>
    <m:dispDef m:val="0"/>
    <m:lMargin m:val="0"/>
    <m:rMargin m:val="0"/>
    <m:defJc m:val="center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zh-CN" w:bidi="ru-RU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color w:val="000000"/>
      <w:sz w:val="28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Pr>
      <w:rFonts w:ascii="Cambria" w:eastAsia="Cambria" w:hAnsi="Cambria" w:cs="Cambria"/>
      <w:b/>
      <w:bCs/>
      <w:sz w:val="32"/>
      <w:szCs w:val="32"/>
      <w:lang w:val="ru-RU" w:bidi="ru-RU"/>
    </w:rPr>
  </w:style>
  <w:style w:type="character" w:customStyle="1" w:styleId="20">
    <w:name w:val="Заголовок 2 Знак"/>
    <w:basedOn w:val="a0"/>
    <w:uiPriority w:val="9"/>
    <w:semiHidden/>
    <w:rPr>
      <w:rFonts w:ascii="Cambria" w:eastAsia="Cambria" w:hAnsi="Cambria" w:cs="Cambria"/>
      <w:b/>
      <w:bCs/>
      <w:i/>
      <w:iCs/>
      <w:sz w:val="28"/>
      <w:szCs w:val="28"/>
      <w:lang w:val="ru-RU" w:bidi="ru-RU"/>
    </w:rPr>
  </w:style>
  <w:style w:type="character" w:customStyle="1" w:styleId="30">
    <w:name w:val="Заголовок 3 Знак"/>
    <w:basedOn w:val="a0"/>
    <w:uiPriority w:val="9"/>
    <w:semiHidden/>
    <w:rPr>
      <w:rFonts w:ascii="Cambria" w:eastAsia="Cambria" w:hAnsi="Cambria" w:cs="Cambria"/>
      <w:b/>
      <w:bCs/>
      <w:sz w:val="26"/>
      <w:szCs w:val="26"/>
      <w:lang w:val="ru-RU" w:bidi="ru-RU"/>
    </w:rPr>
  </w:style>
  <w:style w:type="character" w:customStyle="1" w:styleId="40">
    <w:name w:val="Заголовок 4 Знак"/>
    <w:basedOn w:val="a0"/>
    <w:uiPriority w:val="9"/>
    <w:semiHidden/>
    <w:rPr>
      <w:rFonts w:ascii="Calibri" w:eastAsia="Calibri" w:hAnsi="Calibri" w:cs="Calibri"/>
      <w:b/>
      <w:bCs/>
      <w:sz w:val="28"/>
      <w:szCs w:val="28"/>
      <w:lang w:val="ru-RU" w:bidi="ru-RU"/>
    </w:rPr>
  </w:style>
  <w:style w:type="character" w:customStyle="1" w:styleId="50">
    <w:name w:val="Заголовок 5 Знак"/>
    <w:basedOn w:val="a0"/>
    <w:uiPriority w:val="9"/>
    <w:semiHidden/>
    <w:rPr>
      <w:rFonts w:ascii="Calibri" w:eastAsia="Calibri" w:hAnsi="Calibri" w:cs="Calibri"/>
      <w:b/>
      <w:bCs/>
      <w:i/>
      <w:iCs/>
      <w:sz w:val="26"/>
      <w:szCs w:val="26"/>
      <w:lang w:val="ru-RU" w:bidi="ru-RU"/>
    </w:rPr>
  </w:style>
  <w:style w:type="character" w:customStyle="1" w:styleId="60">
    <w:name w:val="Заголовок 6 Знак"/>
    <w:basedOn w:val="a0"/>
    <w:uiPriority w:val="9"/>
    <w:semiHidden/>
    <w:rPr>
      <w:rFonts w:ascii="Calibri" w:eastAsia="Calibri" w:hAnsi="Calibri" w:cs="Calibri"/>
      <w:b/>
      <w:bCs/>
      <w:sz w:val="24"/>
      <w:szCs w:val="24"/>
      <w:lang w:val="ru-RU" w:bidi="ru-RU"/>
    </w:rPr>
  </w:style>
  <w:style w:type="character" w:customStyle="1" w:styleId="70">
    <w:name w:val="Заголовок 7 Знак"/>
    <w:basedOn w:val="a0"/>
    <w:uiPriority w:val="9"/>
    <w:semiHidden/>
    <w:rPr>
      <w:rFonts w:ascii="Calibri" w:eastAsia="Calibri" w:hAnsi="Calibri" w:cs="Calibri"/>
      <w:sz w:val="24"/>
      <w:szCs w:val="24"/>
      <w:lang w:val="ru-RU" w:bidi="ru-RU"/>
    </w:rPr>
  </w:style>
  <w:style w:type="character" w:customStyle="1" w:styleId="80">
    <w:name w:val="Заголовок 8 Знак"/>
    <w:basedOn w:val="a0"/>
    <w:uiPriority w:val="9"/>
    <w:semiHidden/>
    <w:rPr>
      <w:rFonts w:ascii="Calibri" w:eastAsia="Calibri" w:hAnsi="Calibri" w:cs="Calibri"/>
      <w:i/>
      <w:iCs/>
      <w:sz w:val="24"/>
      <w:szCs w:val="24"/>
      <w:lang w:val="ru-RU" w:bidi="ru-RU"/>
    </w:rPr>
  </w:style>
  <w:style w:type="character" w:customStyle="1" w:styleId="90">
    <w:name w:val="Заголовок 9 Знак"/>
    <w:basedOn w:val="a0"/>
    <w:uiPriority w:val="9"/>
    <w:semiHidden/>
    <w:rPr>
      <w:rFonts w:ascii="Cambria" w:eastAsia="Cambria" w:hAnsi="Cambria" w:cs="Cambria"/>
      <w:sz w:val="24"/>
      <w:szCs w:val="24"/>
      <w:lang w:val="ru-RU" w:bidi="ru-RU"/>
    </w:rPr>
  </w:style>
  <w:style w:type="character" w:customStyle="1" w:styleId="Heading1Char">
    <w:name w:val="Heading 1 Char"/>
    <w:basedOn w:val="a0"/>
    <w:rPr>
      <w:rFonts w:ascii="Arial" w:eastAsia="Arial" w:hAnsi="Arial" w:cs="Arial"/>
      <w:sz w:val="40"/>
      <w:szCs w:val="40"/>
      <w:lang w:val="ru-RU" w:bidi="ru-RU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  <w:szCs w:val="34"/>
      <w:lang w:val="ru-RU" w:bidi="ru-RU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  <w:szCs w:val="30"/>
      <w:lang w:val="ru-RU" w:bidi="ru-RU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bCs/>
      <w:sz w:val="26"/>
      <w:szCs w:val="26"/>
      <w:lang w:val="ru-RU" w:bidi="ru-RU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bCs/>
      <w:sz w:val="24"/>
      <w:szCs w:val="24"/>
      <w:lang w:val="ru-RU" w:bidi="ru-RU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bCs/>
      <w:sz w:val="22"/>
      <w:szCs w:val="22"/>
      <w:lang w:val="ru-RU" w:bidi="ru-RU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bCs/>
      <w:i/>
      <w:iCs/>
      <w:sz w:val="22"/>
      <w:szCs w:val="22"/>
      <w:lang w:val="ru-RU" w:bidi="ru-RU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iCs/>
      <w:sz w:val="22"/>
      <w:szCs w:val="22"/>
      <w:lang w:val="ru-RU" w:bidi="ru-RU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iCs/>
      <w:sz w:val="21"/>
      <w:szCs w:val="21"/>
      <w:lang w:val="ru-RU" w:bidi="ru-RU"/>
    </w:rPr>
  </w:style>
  <w:style w:type="paragraph" w:styleId="a3">
    <w:name w:val="List Paragraph"/>
    <w:basedOn w:val="a"/>
    <w:qFormat/>
    <w:pPr>
      <w:ind w:left="720"/>
      <w:contextualSpacing/>
    </w:pPr>
    <w:rPr>
      <w:sz w:val="24"/>
      <w:szCs w:val="24"/>
    </w:rPr>
  </w:style>
  <w:style w:type="paragraph" w:styleId="a4">
    <w:name w:val="No Spacing"/>
    <w:qFormat/>
    <w:pPr>
      <w:spacing w:after="0" w:line="240" w:lineRule="auto"/>
    </w:pPr>
    <w:rPr>
      <w:sz w:val="24"/>
      <w:szCs w:val="24"/>
    </w:rPr>
  </w:style>
  <w:style w:type="paragraph" w:styleId="a5">
    <w:name w:val="Title"/>
    <w:basedOn w:val="a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uiPriority w:val="10"/>
    <w:rPr>
      <w:rFonts w:ascii="Cambria" w:eastAsia="Cambria" w:hAnsi="Cambria" w:cs="Cambria"/>
      <w:b/>
      <w:bCs/>
      <w:sz w:val="32"/>
      <w:szCs w:val="32"/>
      <w:lang w:val="ru-RU" w:bidi="ru-RU"/>
    </w:rPr>
  </w:style>
  <w:style w:type="character" w:customStyle="1" w:styleId="TitleChar">
    <w:name w:val="Title Char"/>
    <w:basedOn w:val="a0"/>
    <w:rPr>
      <w:rFonts w:ascii="Calibri" w:eastAsia="Calibri" w:hAnsi="Calibri" w:cs="Calibri"/>
      <w:sz w:val="48"/>
      <w:szCs w:val="48"/>
      <w:lang w:val="ru-RU" w:bidi="ru-RU"/>
    </w:rPr>
  </w:style>
  <w:style w:type="paragraph" w:styleId="a7">
    <w:name w:val="Subtitle"/>
    <w:basedOn w:val="a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uiPriority w:val="11"/>
    <w:rPr>
      <w:rFonts w:ascii="Cambria" w:eastAsia="Cambria" w:hAnsi="Cambria" w:cs="Cambria"/>
      <w:sz w:val="24"/>
      <w:szCs w:val="24"/>
      <w:lang w:val="ru-RU" w:bidi="ru-RU"/>
    </w:rPr>
  </w:style>
  <w:style w:type="character" w:customStyle="1" w:styleId="SubtitleChar">
    <w:name w:val="Subtitle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styleId="21">
    <w:name w:val="Quote"/>
    <w:basedOn w:val="a"/>
    <w:qFormat/>
    <w:pPr>
      <w:ind w:left="720"/>
    </w:pPr>
    <w:rPr>
      <w:i/>
      <w:iCs/>
      <w:sz w:val="24"/>
      <w:szCs w:val="24"/>
    </w:rPr>
  </w:style>
  <w:style w:type="character" w:customStyle="1" w:styleId="22">
    <w:name w:val="Цитата 2 Знак"/>
    <w:basedOn w:val="a0"/>
    <w:uiPriority w:val="29"/>
    <w:rPr>
      <w:rFonts w:ascii="Calibri" w:eastAsia="Calibri" w:hAnsi="Calibri" w:cs="Calibri"/>
      <w:i/>
      <w:iCs/>
      <w:color w:val="000000"/>
      <w:sz w:val="24"/>
      <w:szCs w:val="24"/>
      <w:lang w:val="ru-RU" w:bidi="ru-RU"/>
    </w:rPr>
  </w:style>
  <w:style w:type="character" w:customStyle="1" w:styleId="QuoteChar">
    <w:name w:val="Quote Char"/>
    <w:rPr>
      <w:rFonts w:ascii="Calibri" w:eastAsia="Calibri" w:hAnsi="Calibri" w:cs="Calibri"/>
      <w:i/>
      <w:iCs/>
      <w:sz w:val="24"/>
      <w:szCs w:val="24"/>
      <w:lang w:val="ru-RU" w:bidi="ru-RU"/>
    </w:rPr>
  </w:style>
  <w:style w:type="paragraph" w:styleId="a9">
    <w:name w:val="Intense Quote"/>
    <w:basedOn w:val="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/>
      <w:contextualSpacing/>
    </w:pPr>
    <w:rPr>
      <w:i/>
      <w:iCs/>
      <w:sz w:val="24"/>
      <w:szCs w:val="24"/>
    </w:rPr>
  </w:style>
  <w:style w:type="character" w:customStyle="1" w:styleId="aa">
    <w:name w:val="Выделенная цитата Знак"/>
    <w:basedOn w:val="a0"/>
    <w:uiPriority w:val="30"/>
    <w:rPr>
      <w:rFonts w:ascii="Calibri" w:eastAsia="Calibri" w:hAnsi="Calibri" w:cs="Calibri"/>
      <w:b/>
      <w:bCs/>
      <w:i/>
      <w:iCs/>
      <w:color w:val="4F81BD"/>
      <w:sz w:val="24"/>
      <w:szCs w:val="24"/>
      <w:lang w:val="ru-RU" w:bidi="ru-RU"/>
    </w:rPr>
  </w:style>
  <w:style w:type="character" w:customStyle="1" w:styleId="IntenseQuoteChar">
    <w:name w:val="Intense Quote Char"/>
    <w:rPr>
      <w:rFonts w:ascii="Calibri" w:eastAsia="Calibri" w:hAnsi="Calibri" w:cs="Calibri"/>
      <w:i/>
      <w:iCs/>
      <w:sz w:val="24"/>
      <w:szCs w:val="24"/>
      <w:lang w:val="ru-RU" w:bidi="ru-RU"/>
    </w:rPr>
  </w:style>
  <w:style w:type="character" w:customStyle="1" w:styleId="HeaderChar">
    <w:name w:val="Header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character" w:customStyle="1" w:styleId="FooterChar">
    <w:name w:val="Footer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styleId="ab">
    <w:name w:val="caption"/>
    <w:basedOn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rPr>
      <w:rFonts w:ascii="Calibri" w:eastAsia="Calibri" w:hAnsi="Calibri" w:cs="Calibri"/>
      <w:sz w:val="24"/>
      <w:szCs w:val="24"/>
      <w:lang w:val="ru-RU" w:bidi="ru-RU"/>
    </w:rPr>
  </w:style>
  <w:style w:type="table" w:customStyle="1" w:styleId="TableGridLight">
    <w:name w:val="Table Grid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nhideWhenUsed/>
    <w:rPr>
      <w:rFonts w:ascii="Calibri" w:eastAsia="Calibri" w:hAnsi="Calibri" w:cs="Calibri"/>
      <w:color w:val="0000FF"/>
      <w:sz w:val="24"/>
      <w:szCs w:val="24"/>
      <w:u w:val="single"/>
      <w:lang w:val="ru-RU" w:bidi="ru-RU"/>
    </w:rPr>
  </w:style>
  <w:style w:type="paragraph" w:styleId="ad">
    <w:name w:val="footnote text"/>
    <w:basedOn w:val="a"/>
    <w:semiHidden/>
    <w:unhideWhenUsed/>
    <w:pPr>
      <w:spacing w:after="40"/>
    </w:pPr>
    <w:rPr>
      <w:sz w:val="18"/>
      <w:szCs w:val="18"/>
    </w:rPr>
  </w:style>
  <w:style w:type="character" w:customStyle="1" w:styleId="ae">
    <w:name w:val="Текст сноски Знак"/>
    <w:basedOn w:val="a0"/>
    <w:semiHidden/>
    <w:rPr>
      <w:rFonts w:ascii="Calibri" w:eastAsia="Calibri" w:hAnsi="Calibri" w:cs="Calibri"/>
      <w:sz w:val="20"/>
      <w:szCs w:val="20"/>
      <w:lang w:val="ru-RU" w:bidi="ru-RU"/>
    </w:rPr>
  </w:style>
  <w:style w:type="character" w:customStyle="1" w:styleId="FootnoteTextChar">
    <w:name w:val="Footnote Text Char"/>
    <w:rPr>
      <w:rFonts w:ascii="Calibri" w:eastAsia="Calibri" w:hAnsi="Calibri" w:cs="Calibri"/>
      <w:sz w:val="18"/>
      <w:szCs w:val="18"/>
      <w:lang w:val="ru-RU" w:bidi="ru-RU"/>
    </w:rPr>
  </w:style>
  <w:style w:type="character" w:styleId="af">
    <w:name w:val="footnote reference"/>
    <w:basedOn w:val="a0"/>
    <w:unhideWhenUsed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paragraph" w:styleId="af0">
    <w:name w:val="endnote text"/>
    <w:basedOn w:val="a"/>
    <w:semiHidden/>
    <w:unhideWhenUsed/>
    <w:rPr>
      <w:sz w:val="20"/>
      <w:szCs w:val="20"/>
    </w:rPr>
  </w:style>
  <w:style w:type="character" w:customStyle="1" w:styleId="af1">
    <w:name w:val="Текст концевой сноски Знак"/>
    <w:basedOn w:val="a0"/>
    <w:semiHidden/>
    <w:rPr>
      <w:rFonts w:ascii="Calibri" w:eastAsia="Calibri" w:hAnsi="Calibri" w:cs="Calibri"/>
      <w:sz w:val="20"/>
      <w:szCs w:val="20"/>
      <w:lang w:val="ru-RU" w:bidi="ru-RU"/>
    </w:rPr>
  </w:style>
  <w:style w:type="character" w:customStyle="1" w:styleId="EndnoteTextChar">
    <w:name w:val="Endnote Text Char"/>
    <w:rPr>
      <w:rFonts w:ascii="Calibri" w:eastAsia="Calibri" w:hAnsi="Calibri" w:cs="Calibri"/>
      <w:sz w:val="20"/>
      <w:szCs w:val="20"/>
      <w:lang w:val="ru-RU" w:bidi="ru-RU"/>
    </w:rPr>
  </w:style>
  <w:style w:type="character" w:styleId="af2">
    <w:name w:val="endnote reference"/>
    <w:basedOn w:val="a0"/>
    <w:semiHidden/>
    <w:unhideWhenUsed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paragraph" w:styleId="11">
    <w:name w:val="toc 1"/>
    <w:basedOn w:val="a"/>
    <w:unhideWhenUsed/>
    <w:pPr>
      <w:spacing w:after="57"/>
    </w:pPr>
    <w:rPr>
      <w:sz w:val="24"/>
      <w:szCs w:val="24"/>
    </w:rPr>
  </w:style>
  <w:style w:type="paragraph" w:styleId="23">
    <w:name w:val="toc 2"/>
    <w:basedOn w:val="a"/>
    <w:unhideWhenUsed/>
    <w:pPr>
      <w:spacing w:after="57"/>
      <w:ind w:left="283"/>
    </w:pPr>
    <w:rPr>
      <w:sz w:val="24"/>
      <w:szCs w:val="24"/>
    </w:rPr>
  </w:style>
  <w:style w:type="paragraph" w:styleId="31">
    <w:name w:val="toc 3"/>
    <w:basedOn w:val="a"/>
    <w:unhideWhenUsed/>
    <w:pPr>
      <w:spacing w:after="57"/>
      <w:ind w:left="567"/>
    </w:pPr>
    <w:rPr>
      <w:sz w:val="24"/>
      <w:szCs w:val="24"/>
    </w:rPr>
  </w:style>
  <w:style w:type="paragraph" w:styleId="41">
    <w:name w:val="toc 4"/>
    <w:basedOn w:val="a"/>
    <w:unhideWhenUsed/>
    <w:pPr>
      <w:spacing w:after="57"/>
      <w:ind w:left="850"/>
    </w:pPr>
    <w:rPr>
      <w:sz w:val="24"/>
      <w:szCs w:val="24"/>
    </w:rPr>
  </w:style>
  <w:style w:type="paragraph" w:styleId="51">
    <w:name w:val="toc 5"/>
    <w:basedOn w:val="a"/>
    <w:unhideWhenUsed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unhideWhenUsed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unhideWhenUsed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unhideWhenUsed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unhideWhenUsed/>
    <w:pPr>
      <w:spacing w:after="57"/>
      <w:ind w:left="2268"/>
    </w:pPr>
    <w:rPr>
      <w:sz w:val="24"/>
      <w:szCs w:val="24"/>
    </w:rPr>
  </w:style>
  <w:style w:type="paragraph" w:styleId="af3">
    <w:name w:val="TOC Heading"/>
    <w:basedOn w:val="1"/>
    <w:qFormat/>
    <w:pPr>
      <w:spacing w:before="0" w:after="0"/>
    </w:pPr>
    <w:rPr>
      <w:rFonts w:ascii="Calibri" w:eastAsia="Calibri" w:hAnsi="Calibri" w:cs="Calibri"/>
      <w:sz w:val="24"/>
      <w:szCs w:val="24"/>
    </w:rPr>
  </w:style>
  <w:style w:type="paragraph" w:styleId="af4">
    <w:name w:val="table of figures"/>
    <w:basedOn w:val="a"/>
    <w:unhideWhenUsed/>
    <w:rPr>
      <w:sz w:val="24"/>
      <w:szCs w:val="24"/>
    </w:rPr>
  </w:style>
  <w:style w:type="paragraph" w:customStyle="1" w:styleId="ConsPlusNormal">
    <w:name w:val="ConsPlusNormal"/>
    <w:qFormat/>
    <w:pPr>
      <w:spacing w:after="0" w:line="240" w:lineRule="auto"/>
    </w:pPr>
  </w:style>
  <w:style w:type="paragraph" w:customStyle="1" w:styleId="ConsPlusNonformat">
    <w:name w:val="ConsPlusNonformat"/>
    <w:pPr>
      <w:spacing w:after="0" w:line="240" w:lineRule="auto"/>
    </w:pPr>
    <w:rPr>
      <w:rFonts w:ascii="CourierNew" w:eastAsia="CourierNew" w:hAnsi="CourierNew" w:cs="CourierNew"/>
      <w:sz w:val="20"/>
      <w:szCs w:val="20"/>
    </w:rPr>
  </w:style>
  <w:style w:type="paragraph" w:customStyle="1" w:styleId="ConsPlusTitle">
    <w:name w:val="ConsPlusTitle"/>
    <w:pPr>
      <w:spacing w:after="0" w:line="240" w:lineRule="auto"/>
    </w:pPr>
    <w:rPr>
      <w:b/>
      <w:bCs/>
    </w:rPr>
  </w:style>
  <w:style w:type="character" w:customStyle="1" w:styleId="ConsPlusNormal0">
    <w:name w:val="ConsPlusNormal Знак"/>
    <w:rPr>
      <w:rFonts w:ascii="Calibri" w:eastAsia="Calibri" w:hAnsi="Calibri" w:cs="Calibri"/>
      <w:sz w:val="24"/>
      <w:szCs w:val="24"/>
      <w:lang w:val="ru-RU" w:bidi="ru-RU"/>
    </w:rPr>
  </w:style>
  <w:style w:type="paragraph" w:styleId="af5">
    <w:name w:val="header"/>
    <w:basedOn w:val="a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rPr>
      <w:rFonts w:ascii="TimesNewRoman" w:eastAsia="TimesNewRoman" w:hAnsi="TimesNewRoman" w:cs="TimesNewRoman"/>
      <w:color w:val="000000"/>
      <w:sz w:val="28"/>
      <w:szCs w:val="28"/>
      <w:lang w:val="ru-RU" w:bidi="ru-RU"/>
    </w:rPr>
  </w:style>
  <w:style w:type="paragraph" w:styleId="af7">
    <w:name w:val="Balloon Text"/>
    <w:basedOn w:val="a"/>
    <w:semiHidden/>
    <w:unhideWhenUsed/>
    <w:rPr>
      <w:rFonts w:ascii="Tahoma" w:eastAsia="Tahoma" w:hAnsi="Tahoma" w:cs="Tahoma"/>
      <w:sz w:val="16"/>
      <w:szCs w:val="16"/>
    </w:rPr>
  </w:style>
  <w:style w:type="character" w:customStyle="1" w:styleId="af8">
    <w:name w:val="Текст выноски Знак"/>
    <w:basedOn w:val="a0"/>
    <w:semiHidden/>
    <w:rPr>
      <w:rFonts w:ascii="Tahoma" w:eastAsia="Tahoma" w:hAnsi="Tahoma" w:cs="Tahoma"/>
      <w:color w:val="000000"/>
      <w:sz w:val="16"/>
      <w:szCs w:val="16"/>
      <w:lang w:val="ru-RU" w:bidi="ru-RU"/>
    </w:rPr>
  </w:style>
  <w:style w:type="character" w:customStyle="1" w:styleId="24">
    <w:name w:val="Основной текст (2)_"/>
    <w:basedOn w:val="a0"/>
    <w:rPr>
      <w:rFonts w:ascii="TimesNewRoman" w:eastAsia="TimesNewRoman" w:hAnsi="TimesNewRoman" w:cs="TimesNewRoman"/>
      <w:sz w:val="28"/>
      <w:szCs w:val="28"/>
      <w:shd w:val="clear" w:color="auto" w:fill="FFFFFF"/>
      <w:lang w:val="ru-RU" w:bidi="ru-RU"/>
    </w:rPr>
  </w:style>
  <w:style w:type="paragraph" w:customStyle="1" w:styleId="25">
    <w:name w:val="Основной текст (2)"/>
    <w:basedOn w:val="a"/>
    <w:pPr>
      <w:shd w:val="clear" w:color="auto" w:fill="FFFFFF"/>
      <w:spacing w:before="300" w:line="322" w:lineRule="exact"/>
      <w:jc w:val="both"/>
    </w:pPr>
  </w:style>
  <w:style w:type="character" w:customStyle="1" w:styleId="52">
    <w:name w:val="Основной текст (5)_"/>
    <w:basedOn w:val="a0"/>
    <w:rPr>
      <w:rFonts w:ascii="TimesNewRoman" w:eastAsia="TimesNewRoman" w:hAnsi="TimesNewRoman" w:cs="TimesNewRoman"/>
      <w:b/>
      <w:bCs/>
      <w:sz w:val="28"/>
      <w:szCs w:val="28"/>
      <w:shd w:val="clear" w:color="auto" w:fill="FFFFFF"/>
      <w:lang w:val="ru-RU" w:bidi="ru-RU"/>
    </w:rPr>
  </w:style>
  <w:style w:type="paragraph" w:customStyle="1" w:styleId="53">
    <w:name w:val="Основной текст (5)"/>
    <w:basedOn w:val="a"/>
    <w:pPr>
      <w:shd w:val="clear" w:color="auto" w:fill="FFFFFF"/>
      <w:spacing w:before="480" w:line="322" w:lineRule="exact"/>
      <w:jc w:val="both"/>
    </w:pPr>
    <w:rPr>
      <w:b/>
      <w:bCs/>
    </w:r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annotation reference"/>
    <w:basedOn w:val="a0"/>
    <w:semiHidden/>
    <w:unhideWhenUsed/>
    <w:rPr>
      <w:rFonts w:ascii="Calibri" w:eastAsia="Calibri" w:hAnsi="Calibri" w:cs="Calibri"/>
      <w:sz w:val="16"/>
      <w:szCs w:val="16"/>
      <w:lang w:val="ru-RU" w:bidi="ru-RU"/>
    </w:rPr>
  </w:style>
  <w:style w:type="paragraph" w:styleId="afb">
    <w:name w:val="annotation text"/>
    <w:basedOn w:val="a"/>
    <w:semiHidden/>
    <w:unhideWhenUsed/>
    <w:rPr>
      <w:sz w:val="20"/>
      <w:szCs w:val="20"/>
    </w:rPr>
  </w:style>
  <w:style w:type="character" w:customStyle="1" w:styleId="afc">
    <w:name w:val="Текст примечания Знак"/>
    <w:basedOn w:val="a0"/>
    <w:semiHidden/>
    <w:rPr>
      <w:rFonts w:ascii="TimesNewRoman" w:eastAsia="TimesNewRoman" w:hAnsi="TimesNewRoman" w:cs="TimesNewRoman"/>
      <w:color w:val="000000"/>
      <w:sz w:val="20"/>
      <w:szCs w:val="20"/>
      <w:lang w:val="ru-RU" w:bidi="ru-RU"/>
    </w:rPr>
  </w:style>
  <w:style w:type="paragraph" w:styleId="afd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rPr>
      <w:rFonts w:ascii="TimesNewRoman" w:eastAsia="TimesNewRoman" w:hAnsi="TimesNewRoman" w:cs="TimesNewRoman"/>
      <w:color w:val="000000"/>
      <w:sz w:val="28"/>
      <w:szCs w:val="28"/>
      <w:lang w:val="ru-RU" w:bidi="ru-RU"/>
    </w:rPr>
  </w:style>
  <w:style w:type="paragraph" w:styleId="aff">
    <w:name w:val="annotation subject"/>
    <w:basedOn w:val="afb"/>
    <w:semiHidden/>
    <w:unhideWhenUsed/>
    <w:rPr>
      <w:b/>
      <w:bCs/>
    </w:rPr>
  </w:style>
  <w:style w:type="character" w:customStyle="1" w:styleId="aff0">
    <w:name w:val="Тема примечания Знак"/>
    <w:basedOn w:val="afc"/>
    <w:semiHidden/>
    <w:rPr>
      <w:rFonts w:ascii="TimesNewRoman" w:eastAsia="TimesNewRoman" w:hAnsi="TimesNewRoman" w:cs="TimesNewRoman"/>
      <w:b/>
      <w:bCs/>
      <w:color w:val="000000"/>
      <w:sz w:val="20"/>
      <w:szCs w:val="20"/>
      <w:lang w:val="ru-RU" w:bidi="ru-RU"/>
    </w:rPr>
  </w:style>
  <w:style w:type="character" w:customStyle="1" w:styleId="docdatadocyv52546bqiaagaaeyqcaaagiaiaaamcbwaabsohaaaaaaaaaaaaaaaaaaaaaaaaaaaaaaaaaaaaaaaaaaaaaaaaaaaaaaaaaaaaaaaaaaaaaaaaaaaaaaaaaaaaaaaaaaaaaaaaaaaaaaaaaaaaaaaaaaaaaaaaaaaaaaaaaaaaaaaaaaaaaaaaaaaaaaaaaaaaaaaaaaaaaaaaaaaaaaaaaaaaaaaaaaaaaaaaaaaaaaa">
    <w:name w:val="docdata;docy;v5;2546;bqiaagaaeyqcaaagiaiaaamcbwaabsohaaaaaaaaaaaaaaaaaaaaaaaaaaaaaaaaaaaaaaaaaaaaaaaaaaaaaaaaaaaaaaaaaaaaaaaaaaaaaaaaaaaaaaaaaaaaaaaaaaaaaaaaaaaaaaaaaaaaaaaaaaaaaaaaaaaaaaaaaaaaaaaaaaaaaaaaaaaaaaaaaaaaaaaaaaaaaaaaaaaaaaaaaaaaaaaaaaaaaaa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customStyle="1" w:styleId="5885bqiaagaaeyqcaaagiaiaaamkfgaabrgwaaaaaaaaaaaaaaaaaaaaaaaaaaaaaaaaaaaaaaaaaaaaaaaaaaaaaaaaaaaaaaaaaaaaaaaaaaaaaaaaaaaaaaaaaaaaaaaaaaaaaaaaaaaaaaaaaaaaaaaaaaaaaaaaaaaaaaaaaaaaaaaaaaaaaaaaaaaaaaaaaaaaaaaaaaaaaaaaaaaaaaaaaaaaaaaaaaaaaaaa">
    <w:name w:val="5885;bqiaagaaeyqcaaagiaiaaamkfgaabrgw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aff1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Strong"/>
    <w:basedOn w:val="a0"/>
    <w:uiPriority w:val="22"/>
    <w:qFormat/>
    <w:rsid w:val="009E1918"/>
    <w:rPr>
      <w:b/>
      <w:bCs/>
    </w:rPr>
  </w:style>
  <w:style w:type="paragraph" w:customStyle="1" w:styleId="pboth">
    <w:name w:val="pboth"/>
    <w:basedOn w:val="a"/>
    <w:rsid w:val="0052469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zh-CN" w:bidi="ru-RU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color w:val="000000"/>
      <w:sz w:val="28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Pr>
      <w:rFonts w:ascii="Cambria" w:eastAsia="Cambria" w:hAnsi="Cambria" w:cs="Cambria"/>
      <w:b/>
      <w:bCs/>
      <w:sz w:val="32"/>
      <w:szCs w:val="32"/>
      <w:lang w:val="ru-RU" w:bidi="ru-RU"/>
    </w:rPr>
  </w:style>
  <w:style w:type="character" w:customStyle="1" w:styleId="20">
    <w:name w:val="Заголовок 2 Знак"/>
    <w:basedOn w:val="a0"/>
    <w:uiPriority w:val="9"/>
    <w:semiHidden/>
    <w:rPr>
      <w:rFonts w:ascii="Cambria" w:eastAsia="Cambria" w:hAnsi="Cambria" w:cs="Cambria"/>
      <w:b/>
      <w:bCs/>
      <w:i/>
      <w:iCs/>
      <w:sz w:val="28"/>
      <w:szCs w:val="28"/>
      <w:lang w:val="ru-RU" w:bidi="ru-RU"/>
    </w:rPr>
  </w:style>
  <w:style w:type="character" w:customStyle="1" w:styleId="30">
    <w:name w:val="Заголовок 3 Знак"/>
    <w:basedOn w:val="a0"/>
    <w:uiPriority w:val="9"/>
    <w:semiHidden/>
    <w:rPr>
      <w:rFonts w:ascii="Cambria" w:eastAsia="Cambria" w:hAnsi="Cambria" w:cs="Cambria"/>
      <w:b/>
      <w:bCs/>
      <w:sz w:val="26"/>
      <w:szCs w:val="26"/>
      <w:lang w:val="ru-RU" w:bidi="ru-RU"/>
    </w:rPr>
  </w:style>
  <w:style w:type="character" w:customStyle="1" w:styleId="40">
    <w:name w:val="Заголовок 4 Знак"/>
    <w:basedOn w:val="a0"/>
    <w:uiPriority w:val="9"/>
    <w:semiHidden/>
    <w:rPr>
      <w:rFonts w:ascii="Calibri" w:eastAsia="Calibri" w:hAnsi="Calibri" w:cs="Calibri"/>
      <w:b/>
      <w:bCs/>
      <w:sz w:val="28"/>
      <w:szCs w:val="28"/>
      <w:lang w:val="ru-RU" w:bidi="ru-RU"/>
    </w:rPr>
  </w:style>
  <w:style w:type="character" w:customStyle="1" w:styleId="50">
    <w:name w:val="Заголовок 5 Знак"/>
    <w:basedOn w:val="a0"/>
    <w:uiPriority w:val="9"/>
    <w:semiHidden/>
    <w:rPr>
      <w:rFonts w:ascii="Calibri" w:eastAsia="Calibri" w:hAnsi="Calibri" w:cs="Calibri"/>
      <w:b/>
      <w:bCs/>
      <w:i/>
      <w:iCs/>
      <w:sz w:val="26"/>
      <w:szCs w:val="26"/>
      <w:lang w:val="ru-RU" w:bidi="ru-RU"/>
    </w:rPr>
  </w:style>
  <w:style w:type="character" w:customStyle="1" w:styleId="60">
    <w:name w:val="Заголовок 6 Знак"/>
    <w:basedOn w:val="a0"/>
    <w:uiPriority w:val="9"/>
    <w:semiHidden/>
    <w:rPr>
      <w:rFonts w:ascii="Calibri" w:eastAsia="Calibri" w:hAnsi="Calibri" w:cs="Calibri"/>
      <w:b/>
      <w:bCs/>
      <w:sz w:val="24"/>
      <w:szCs w:val="24"/>
      <w:lang w:val="ru-RU" w:bidi="ru-RU"/>
    </w:rPr>
  </w:style>
  <w:style w:type="character" w:customStyle="1" w:styleId="70">
    <w:name w:val="Заголовок 7 Знак"/>
    <w:basedOn w:val="a0"/>
    <w:uiPriority w:val="9"/>
    <w:semiHidden/>
    <w:rPr>
      <w:rFonts w:ascii="Calibri" w:eastAsia="Calibri" w:hAnsi="Calibri" w:cs="Calibri"/>
      <w:sz w:val="24"/>
      <w:szCs w:val="24"/>
      <w:lang w:val="ru-RU" w:bidi="ru-RU"/>
    </w:rPr>
  </w:style>
  <w:style w:type="character" w:customStyle="1" w:styleId="80">
    <w:name w:val="Заголовок 8 Знак"/>
    <w:basedOn w:val="a0"/>
    <w:uiPriority w:val="9"/>
    <w:semiHidden/>
    <w:rPr>
      <w:rFonts w:ascii="Calibri" w:eastAsia="Calibri" w:hAnsi="Calibri" w:cs="Calibri"/>
      <w:i/>
      <w:iCs/>
      <w:sz w:val="24"/>
      <w:szCs w:val="24"/>
      <w:lang w:val="ru-RU" w:bidi="ru-RU"/>
    </w:rPr>
  </w:style>
  <w:style w:type="character" w:customStyle="1" w:styleId="90">
    <w:name w:val="Заголовок 9 Знак"/>
    <w:basedOn w:val="a0"/>
    <w:uiPriority w:val="9"/>
    <w:semiHidden/>
    <w:rPr>
      <w:rFonts w:ascii="Cambria" w:eastAsia="Cambria" w:hAnsi="Cambria" w:cs="Cambria"/>
      <w:sz w:val="24"/>
      <w:szCs w:val="24"/>
      <w:lang w:val="ru-RU" w:bidi="ru-RU"/>
    </w:rPr>
  </w:style>
  <w:style w:type="character" w:customStyle="1" w:styleId="Heading1Char">
    <w:name w:val="Heading 1 Char"/>
    <w:basedOn w:val="a0"/>
    <w:rPr>
      <w:rFonts w:ascii="Arial" w:eastAsia="Arial" w:hAnsi="Arial" w:cs="Arial"/>
      <w:sz w:val="40"/>
      <w:szCs w:val="40"/>
      <w:lang w:val="ru-RU" w:bidi="ru-RU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  <w:szCs w:val="34"/>
      <w:lang w:val="ru-RU" w:bidi="ru-RU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  <w:szCs w:val="30"/>
      <w:lang w:val="ru-RU" w:bidi="ru-RU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bCs/>
      <w:sz w:val="26"/>
      <w:szCs w:val="26"/>
      <w:lang w:val="ru-RU" w:bidi="ru-RU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bCs/>
      <w:sz w:val="24"/>
      <w:szCs w:val="24"/>
      <w:lang w:val="ru-RU" w:bidi="ru-RU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bCs/>
      <w:sz w:val="22"/>
      <w:szCs w:val="22"/>
      <w:lang w:val="ru-RU" w:bidi="ru-RU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bCs/>
      <w:i/>
      <w:iCs/>
      <w:sz w:val="22"/>
      <w:szCs w:val="22"/>
      <w:lang w:val="ru-RU" w:bidi="ru-RU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iCs/>
      <w:sz w:val="22"/>
      <w:szCs w:val="22"/>
      <w:lang w:val="ru-RU" w:bidi="ru-RU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iCs/>
      <w:sz w:val="21"/>
      <w:szCs w:val="21"/>
      <w:lang w:val="ru-RU" w:bidi="ru-RU"/>
    </w:rPr>
  </w:style>
  <w:style w:type="paragraph" w:styleId="a3">
    <w:name w:val="List Paragraph"/>
    <w:basedOn w:val="a"/>
    <w:qFormat/>
    <w:pPr>
      <w:ind w:left="720"/>
      <w:contextualSpacing/>
    </w:pPr>
    <w:rPr>
      <w:sz w:val="24"/>
      <w:szCs w:val="24"/>
    </w:rPr>
  </w:style>
  <w:style w:type="paragraph" w:styleId="a4">
    <w:name w:val="No Spacing"/>
    <w:qFormat/>
    <w:pPr>
      <w:spacing w:after="0" w:line="240" w:lineRule="auto"/>
    </w:pPr>
    <w:rPr>
      <w:sz w:val="24"/>
      <w:szCs w:val="24"/>
    </w:rPr>
  </w:style>
  <w:style w:type="paragraph" w:styleId="a5">
    <w:name w:val="Title"/>
    <w:basedOn w:val="a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uiPriority w:val="10"/>
    <w:rPr>
      <w:rFonts w:ascii="Cambria" w:eastAsia="Cambria" w:hAnsi="Cambria" w:cs="Cambria"/>
      <w:b/>
      <w:bCs/>
      <w:sz w:val="32"/>
      <w:szCs w:val="32"/>
      <w:lang w:val="ru-RU" w:bidi="ru-RU"/>
    </w:rPr>
  </w:style>
  <w:style w:type="character" w:customStyle="1" w:styleId="TitleChar">
    <w:name w:val="Title Char"/>
    <w:basedOn w:val="a0"/>
    <w:rPr>
      <w:rFonts w:ascii="Calibri" w:eastAsia="Calibri" w:hAnsi="Calibri" w:cs="Calibri"/>
      <w:sz w:val="48"/>
      <w:szCs w:val="48"/>
      <w:lang w:val="ru-RU" w:bidi="ru-RU"/>
    </w:rPr>
  </w:style>
  <w:style w:type="paragraph" w:styleId="a7">
    <w:name w:val="Subtitle"/>
    <w:basedOn w:val="a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uiPriority w:val="11"/>
    <w:rPr>
      <w:rFonts w:ascii="Cambria" w:eastAsia="Cambria" w:hAnsi="Cambria" w:cs="Cambria"/>
      <w:sz w:val="24"/>
      <w:szCs w:val="24"/>
      <w:lang w:val="ru-RU" w:bidi="ru-RU"/>
    </w:rPr>
  </w:style>
  <w:style w:type="character" w:customStyle="1" w:styleId="SubtitleChar">
    <w:name w:val="Subtitle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styleId="21">
    <w:name w:val="Quote"/>
    <w:basedOn w:val="a"/>
    <w:qFormat/>
    <w:pPr>
      <w:ind w:left="720"/>
    </w:pPr>
    <w:rPr>
      <w:i/>
      <w:iCs/>
      <w:sz w:val="24"/>
      <w:szCs w:val="24"/>
    </w:rPr>
  </w:style>
  <w:style w:type="character" w:customStyle="1" w:styleId="22">
    <w:name w:val="Цитата 2 Знак"/>
    <w:basedOn w:val="a0"/>
    <w:uiPriority w:val="29"/>
    <w:rPr>
      <w:rFonts w:ascii="Calibri" w:eastAsia="Calibri" w:hAnsi="Calibri" w:cs="Calibri"/>
      <w:i/>
      <w:iCs/>
      <w:color w:val="000000"/>
      <w:sz w:val="24"/>
      <w:szCs w:val="24"/>
      <w:lang w:val="ru-RU" w:bidi="ru-RU"/>
    </w:rPr>
  </w:style>
  <w:style w:type="character" w:customStyle="1" w:styleId="QuoteChar">
    <w:name w:val="Quote Char"/>
    <w:rPr>
      <w:rFonts w:ascii="Calibri" w:eastAsia="Calibri" w:hAnsi="Calibri" w:cs="Calibri"/>
      <w:i/>
      <w:iCs/>
      <w:sz w:val="24"/>
      <w:szCs w:val="24"/>
      <w:lang w:val="ru-RU" w:bidi="ru-RU"/>
    </w:rPr>
  </w:style>
  <w:style w:type="paragraph" w:styleId="a9">
    <w:name w:val="Intense Quote"/>
    <w:basedOn w:val="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/>
      <w:contextualSpacing/>
    </w:pPr>
    <w:rPr>
      <w:i/>
      <w:iCs/>
      <w:sz w:val="24"/>
      <w:szCs w:val="24"/>
    </w:rPr>
  </w:style>
  <w:style w:type="character" w:customStyle="1" w:styleId="aa">
    <w:name w:val="Выделенная цитата Знак"/>
    <w:basedOn w:val="a0"/>
    <w:uiPriority w:val="30"/>
    <w:rPr>
      <w:rFonts w:ascii="Calibri" w:eastAsia="Calibri" w:hAnsi="Calibri" w:cs="Calibri"/>
      <w:b/>
      <w:bCs/>
      <w:i/>
      <w:iCs/>
      <w:color w:val="4F81BD"/>
      <w:sz w:val="24"/>
      <w:szCs w:val="24"/>
      <w:lang w:val="ru-RU" w:bidi="ru-RU"/>
    </w:rPr>
  </w:style>
  <w:style w:type="character" w:customStyle="1" w:styleId="IntenseQuoteChar">
    <w:name w:val="Intense Quote Char"/>
    <w:rPr>
      <w:rFonts w:ascii="Calibri" w:eastAsia="Calibri" w:hAnsi="Calibri" w:cs="Calibri"/>
      <w:i/>
      <w:iCs/>
      <w:sz w:val="24"/>
      <w:szCs w:val="24"/>
      <w:lang w:val="ru-RU" w:bidi="ru-RU"/>
    </w:rPr>
  </w:style>
  <w:style w:type="character" w:customStyle="1" w:styleId="HeaderChar">
    <w:name w:val="Header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character" w:customStyle="1" w:styleId="FooterChar">
    <w:name w:val="Footer Char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styleId="ab">
    <w:name w:val="caption"/>
    <w:basedOn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rPr>
      <w:rFonts w:ascii="Calibri" w:eastAsia="Calibri" w:hAnsi="Calibri" w:cs="Calibri"/>
      <w:sz w:val="24"/>
      <w:szCs w:val="24"/>
      <w:lang w:val="ru-RU" w:bidi="ru-RU"/>
    </w:rPr>
  </w:style>
  <w:style w:type="table" w:customStyle="1" w:styleId="TableGridLight">
    <w:name w:val="Table Grid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nhideWhenUsed/>
    <w:rPr>
      <w:rFonts w:ascii="Calibri" w:eastAsia="Calibri" w:hAnsi="Calibri" w:cs="Calibri"/>
      <w:color w:val="0000FF"/>
      <w:sz w:val="24"/>
      <w:szCs w:val="24"/>
      <w:u w:val="single"/>
      <w:lang w:val="ru-RU" w:bidi="ru-RU"/>
    </w:rPr>
  </w:style>
  <w:style w:type="paragraph" w:styleId="ad">
    <w:name w:val="footnote text"/>
    <w:basedOn w:val="a"/>
    <w:semiHidden/>
    <w:unhideWhenUsed/>
    <w:pPr>
      <w:spacing w:after="40"/>
    </w:pPr>
    <w:rPr>
      <w:sz w:val="18"/>
      <w:szCs w:val="18"/>
    </w:rPr>
  </w:style>
  <w:style w:type="character" w:customStyle="1" w:styleId="ae">
    <w:name w:val="Текст сноски Знак"/>
    <w:basedOn w:val="a0"/>
    <w:semiHidden/>
    <w:rPr>
      <w:rFonts w:ascii="Calibri" w:eastAsia="Calibri" w:hAnsi="Calibri" w:cs="Calibri"/>
      <w:sz w:val="20"/>
      <w:szCs w:val="20"/>
      <w:lang w:val="ru-RU" w:bidi="ru-RU"/>
    </w:rPr>
  </w:style>
  <w:style w:type="character" w:customStyle="1" w:styleId="FootnoteTextChar">
    <w:name w:val="Footnote Text Char"/>
    <w:rPr>
      <w:rFonts w:ascii="Calibri" w:eastAsia="Calibri" w:hAnsi="Calibri" w:cs="Calibri"/>
      <w:sz w:val="18"/>
      <w:szCs w:val="18"/>
      <w:lang w:val="ru-RU" w:bidi="ru-RU"/>
    </w:rPr>
  </w:style>
  <w:style w:type="character" w:styleId="af">
    <w:name w:val="footnote reference"/>
    <w:basedOn w:val="a0"/>
    <w:unhideWhenUsed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paragraph" w:styleId="af0">
    <w:name w:val="endnote text"/>
    <w:basedOn w:val="a"/>
    <w:semiHidden/>
    <w:unhideWhenUsed/>
    <w:rPr>
      <w:sz w:val="20"/>
      <w:szCs w:val="20"/>
    </w:rPr>
  </w:style>
  <w:style w:type="character" w:customStyle="1" w:styleId="af1">
    <w:name w:val="Текст концевой сноски Знак"/>
    <w:basedOn w:val="a0"/>
    <w:semiHidden/>
    <w:rPr>
      <w:rFonts w:ascii="Calibri" w:eastAsia="Calibri" w:hAnsi="Calibri" w:cs="Calibri"/>
      <w:sz w:val="20"/>
      <w:szCs w:val="20"/>
      <w:lang w:val="ru-RU" w:bidi="ru-RU"/>
    </w:rPr>
  </w:style>
  <w:style w:type="character" w:customStyle="1" w:styleId="EndnoteTextChar">
    <w:name w:val="Endnote Text Char"/>
    <w:rPr>
      <w:rFonts w:ascii="Calibri" w:eastAsia="Calibri" w:hAnsi="Calibri" w:cs="Calibri"/>
      <w:sz w:val="20"/>
      <w:szCs w:val="20"/>
      <w:lang w:val="ru-RU" w:bidi="ru-RU"/>
    </w:rPr>
  </w:style>
  <w:style w:type="character" w:styleId="af2">
    <w:name w:val="endnote reference"/>
    <w:basedOn w:val="a0"/>
    <w:semiHidden/>
    <w:unhideWhenUsed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paragraph" w:styleId="11">
    <w:name w:val="toc 1"/>
    <w:basedOn w:val="a"/>
    <w:unhideWhenUsed/>
    <w:pPr>
      <w:spacing w:after="57"/>
    </w:pPr>
    <w:rPr>
      <w:sz w:val="24"/>
      <w:szCs w:val="24"/>
    </w:rPr>
  </w:style>
  <w:style w:type="paragraph" w:styleId="23">
    <w:name w:val="toc 2"/>
    <w:basedOn w:val="a"/>
    <w:unhideWhenUsed/>
    <w:pPr>
      <w:spacing w:after="57"/>
      <w:ind w:left="283"/>
    </w:pPr>
    <w:rPr>
      <w:sz w:val="24"/>
      <w:szCs w:val="24"/>
    </w:rPr>
  </w:style>
  <w:style w:type="paragraph" w:styleId="31">
    <w:name w:val="toc 3"/>
    <w:basedOn w:val="a"/>
    <w:unhideWhenUsed/>
    <w:pPr>
      <w:spacing w:after="57"/>
      <w:ind w:left="567"/>
    </w:pPr>
    <w:rPr>
      <w:sz w:val="24"/>
      <w:szCs w:val="24"/>
    </w:rPr>
  </w:style>
  <w:style w:type="paragraph" w:styleId="41">
    <w:name w:val="toc 4"/>
    <w:basedOn w:val="a"/>
    <w:unhideWhenUsed/>
    <w:pPr>
      <w:spacing w:after="57"/>
      <w:ind w:left="850"/>
    </w:pPr>
    <w:rPr>
      <w:sz w:val="24"/>
      <w:szCs w:val="24"/>
    </w:rPr>
  </w:style>
  <w:style w:type="paragraph" w:styleId="51">
    <w:name w:val="toc 5"/>
    <w:basedOn w:val="a"/>
    <w:unhideWhenUsed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unhideWhenUsed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unhideWhenUsed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unhideWhenUsed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unhideWhenUsed/>
    <w:pPr>
      <w:spacing w:after="57"/>
      <w:ind w:left="2268"/>
    </w:pPr>
    <w:rPr>
      <w:sz w:val="24"/>
      <w:szCs w:val="24"/>
    </w:rPr>
  </w:style>
  <w:style w:type="paragraph" w:styleId="af3">
    <w:name w:val="TOC Heading"/>
    <w:basedOn w:val="1"/>
    <w:qFormat/>
    <w:pPr>
      <w:spacing w:before="0" w:after="0"/>
    </w:pPr>
    <w:rPr>
      <w:rFonts w:ascii="Calibri" w:eastAsia="Calibri" w:hAnsi="Calibri" w:cs="Calibri"/>
      <w:sz w:val="24"/>
      <w:szCs w:val="24"/>
    </w:rPr>
  </w:style>
  <w:style w:type="paragraph" w:styleId="af4">
    <w:name w:val="table of figures"/>
    <w:basedOn w:val="a"/>
    <w:unhideWhenUsed/>
    <w:rPr>
      <w:sz w:val="24"/>
      <w:szCs w:val="24"/>
    </w:rPr>
  </w:style>
  <w:style w:type="paragraph" w:customStyle="1" w:styleId="ConsPlusNormal">
    <w:name w:val="ConsPlusNormal"/>
    <w:qFormat/>
    <w:pPr>
      <w:spacing w:after="0" w:line="240" w:lineRule="auto"/>
    </w:pPr>
  </w:style>
  <w:style w:type="paragraph" w:customStyle="1" w:styleId="ConsPlusNonformat">
    <w:name w:val="ConsPlusNonformat"/>
    <w:pPr>
      <w:spacing w:after="0" w:line="240" w:lineRule="auto"/>
    </w:pPr>
    <w:rPr>
      <w:rFonts w:ascii="CourierNew" w:eastAsia="CourierNew" w:hAnsi="CourierNew" w:cs="CourierNew"/>
      <w:sz w:val="20"/>
      <w:szCs w:val="20"/>
    </w:rPr>
  </w:style>
  <w:style w:type="paragraph" w:customStyle="1" w:styleId="ConsPlusTitle">
    <w:name w:val="ConsPlusTitle"/>
    <w:pPr>
      <w:spacing w:after="0" w:line="240" w:lineRule="auto"/>
    </w:pPr>
    <w:rPr>
      <w:b/>
      <w:bCs/>
    </w:rPr>
  </w:style>
  <w:style w:type="character" w:customStyle="1" w:styleId="ConsPlusNormal0">
    <w:name w:val="ConsPlusNormal Знак"/>
    <w:rPr>
      <w:rFonts w:ascii="Calibri" w:eastAsia="Calibri" w:hAnsi="Calibri" w:cs="Calibri"/>
      <w:sz w:val="24"/>
      <w:szCs w:val="24"/>
      <w:lang w:val="ru-RU" w:bidi="ru-RU"/>
    </w:rPr>
  </w:style>
  <w:style w:type="paragraph" w:styleId="af5">
    <w:name w:val="header"/>
    <w:basedOn w:val="a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rPr>
      <w:rFonts w:ascii="TimesNewRoman" w:eastAsia="TimesNewRoman" w:hAnsi="TimesNewRoman" w:cs="TimesNewRoman"/>
      <w:color w:val="000000"/>
      <w:sz w:val="28"/>
      <w:szCs w:val="28"/>
      <w:lang w:val="ru-RU" w:bidi="ru-RU"/>
    </w:rPr>
  </w:style>
  <w:style w:type="paragraph" w:styleId="af7">
    <w:name w:val="Balloon Text"/>
    <w:basedOn w:val="a"/>
    <w:semiHidden/>
    <w:unhideWhenUsed/>
    <w:rPr>
      <w:rFonts w:ascii="Tahoma" w:eastAsia="Tahoma" w:hAnsi="Tahoma" w:cs="Tahoma"/>
      <w:sz w:val="16"/>
      <w:szCs w:val="16"/>
    </w:rPr>
  </w:style>
  <w:style w:type="character" w:customStyle="1" w:styleId="af8">
    <w:name w:val="Текст выноски Знак"/>
    <w:basedOn w:val="a0"/>
    <w:semiHidden/>
    <w:rPr>
      <w:rFonts w:ascii="Tahoma" w:eastAsia="Tahoma" w:hAnsi="Tahoma" w:cs="Tahoma"/>
      <w:color w:val="000000"/>
      <w:sz w:val="16"/>
      <w:szCs w:val="16"/>
      <w:lang w:val="ru-RU" w:bidi="ru-RU"/>
    </w:rPr>
  </w:style>
  <w:style w:type="character" w:customStyle="1" w:styleId="24">
    <w:name w:val="Основной текст (2)_"/>
    <w:basedOn w:val="a0"/>
    <w:rPr>
      <w:rFonts w:ascii="TimesNewRoman" w:eastAsia="TimesNewRoman" w:hAnsi="TimesNewRoman" w:cs="TimesNewRoman"/>
      <w:sz w:val="28"/>
      <w:szCs w:val="28"/>
      <w:shd w:val="clear" w:color="auto" w:fill="FFFFFF"/>
      <w:lang w:val="ru-RU" w:bidi="ru-RU"/>
    </w:rPr>
  </w:style>
  <w:style w:type="paragraph" w:customStyle="1" w:styleId="25">
    <w:name w:val="Основной текст (2)"/>
    <w:basedOn w:val="a"/>
    <w:pPr>
      <w:shd w:val="clear" w:color="auto" w:fill="FFFFFF"/>
      <w:spacing w:before="300" w:line="322" w:lineRule="exact"/>
      <w:jc w:val="both"/>
    </w:pPr>
  </w:style>
  <w:style w:type="character" w:customStyle="1" w:styleId="52">
    <w:name w:val="Основной текст (5)_"/>
    <w:basedOn w:val="a0"/>
    <w:rPr>
      <w:rFonts w:ascii="TimesNewRoman" w:eastAsia="TimesNewRoman" w:hAnsi="TimesNewRoman" w:cs="TimesNewRoman"/>
      <w:b/>
      <w:bCs/>
      <w:sz w:val="28"/>
      <w:szCs w:val="28"/>
      <w:shd w:val="clear" w:color="auto" w:fill="FFFFFF"/>
      <w:lang w:val="ru-RU" w:bidi="ru-RU"/>
    </w:rPr>
  </w:style>
  <w:style w:type="paragraph" w:customStyle="1" w:styleId="53">
    <w:name w:val="Основной текст (5)"/>
    <w:basedOn w:val="a"/>
    <w:pPr>
      <w:shd w:val="clear" w:color="auto" w:fill="FFFFFF"/>
      <w:spacing w:before="480" w:line="322" w:lineRule="exact"/>
      <w:jc w:val="both"/>
    </w:pPr>
    <w:rPr>
      <w:b/>
      <w:bCs/>
    </w:r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annotation reference"/>
    <w:basedOn w:val="a0"/>
    <w:semiHidden/>
    <w:unhideWhenUsed/>
    <w:rPr>
      <w:rFonts w:ascii="Calibri" w:eastAsia="Calibri" w:hAnsi="Calibri" w:cs="Calibri"/>
      <w:sz w:val="16"/>
      <w:szCs w:val="16"/>
      <w:lang w:val="ru-RU" w:bidi="ru-RU"/>
    </w:rPr>
  </w:style>
  <w:style w:type="paragraph" w:styleId="afb">
    <w:name w:val="annotation text"/>
    <w:basedOn w:val="a"/>
    <w:semiHidden/>
    <w:unhideWhenUsed/>
    <w:rPr>
      <w:sz w:val="20"/>
      <w:szCs w:val="20"/>
    </w:rPr>
  </w:style>
  <w:style w:type="character" w:customStyle="1" w:styleId="afc">
    <w:name w:val="Текст примечания Знак"/>
    <w:basedOn w:val="a0"/>
    <w:semiHidden/>
    <w:rPr>
      <w:rFonts w:ascii="TimesNewRoman" w:eastAsia="TimesNewRoman" w:hAnsi="TimesNewRoman" w:cs="TimesNewRoman"/>
      <w:color w:val="000000"/>
      <w:sz w:val="20"/>
      <w:szCs w:val="20"/>
      <w:lang w:val="ru-RU" w:bidi="ru-RU"/>
    </w:rPr>
  </w:style>
  <w:style w:type="paragraph" w:styleId="afd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rPr>
      <w:rFonts w:ascii="TimesNewRoman" w:eastAsia="TimesNewRoman" w:hAnsi="TimesNewRoman" w:cs="TimesNewRoman"/>
      <w:color w:val="000000"/>
      <w:sz w:val="28"/>
      <w:szCs w:val="28"/>
      <w:lang w:val="ru-RU" w:bidi="ru-RU"/>
    </w:rPr>
  </w:style>
  <w:style w:type="paragraph" w:styleId="aff">
    <w:name w:val="annotation subject"/>
    <w:basedOn w:val="afb"/>
    <w:semiHidden/>
    <w:unhideWhenUsed/>
    <w:rPr>
      <w:b/>
      <w:bCs/>
    </w:rPr>
  </w:style>
  <w:style w:type="character" w:customStyle="1" w:styleId="aff0">
    <w:name w:val="Тема примечания Знак"/>
    <w:basedOn w:val="afc"/>
    <w:semiHidden/>
    <w:rPr>
      <w:rFonts w:ascii="TimesNewRoman" w:eastAsia="TimesNewRoman" w:hAnsi="TimesNewRoman" w:cs="TimesNewRoman"/>
      <w:b/>
      <w:bCs/>
      <w:color w:val="000000"/>
      <w:sz w:val="20"/>
      <w:szCs w:val="20"/>
      <w:lang w:val="ru-RU" w:bidi="ru-RU"/>
    </w:rPr>
  </w:style>
  <w:style w:type="character" w:customStyle="1" w:styleId="docdatadocyv52546bqiaagaaeyqcaaagiaiaaamcbwaabsohaaaaaaaaaaaaaaaaaaaaaaaaaaaaaaaaaaaaaaaaaaaaaaaaaaaaaaaaaaaaaaaaaaaaaaaaaaaaaaaaaaaaaaaaaaaaaaaaaaaaaaaaaaaaaaaaaaaaaaaaaaaaaaaaaaaaaaaaaaaaaaaaaaaaaaaaaaaaaaaaaaaaaaaaaaaaaaaaaaaaaaaaaaaaaaaaaaaaaaa">
    <w:name w:val="docdata;docy;v5;2546;bqiaagaaeyqcaaagiaiaaamcbwaabsohaaaaaaaaaaaaaaaaaaaaaaaaaaaaaaaaaaaaaaaaaaaaaaaaaaaaaaaaaaaaaaaaaaaaaaaaaaaaaaaaaaaaaaaaaaaaaaaaaaaaaaaaaaaaaaaaaaaaaaaaaaaaaaaaaaaaaaaaaaaaaaaaaaaaaaaaaaaaaaaaaaaaaaaaaaaaaaaaaaaaaaaaaaaaaaaaaaaaaaa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customStyle="1" w:styleId="5885bqiaagaaeyqcaaagiaiaaamkfgaabrgwaaaaaaaaaaaaaaaaaaaaaaaaaaaaaaaaaaaaaaaaaaaaaaaaaaaaaaaaaaaaaaaaaaaaaaaaaaaaaaaaaaaaaaaaaaaaaaaaaaaaaaaaaaaaaaaaaaaaaaaaaaaaaaaaaaaaaaaaaaaaaaaaaaaaaaaaaaaaaaaaaaaaaaaaaaaaaaaaaaaaaaaaaaaaaaaaaaaaaaaa">
    <w:name w:val="5885;bqiaagaaeyqcaaagiaiaaamkfgaabrgw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aff1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Strong"/>
    <w:basedOn w:val="a0"/>
    <w:uiPriority w:val="22"/>
    <w:qFormat/>
    <w:rsid w:val="009E1918"/>
    <w:rPr>
      <w:b/>
      <w:bCs/>
    </w:rPr>
  </w:style>
  <w:style w:type="paragraph" w:customStyle="1" w:styleId="pboth">
    <w:name w:val="pboth"/>
    <w:basedOn w:val="a"/>
    <w:rsid w:val="0052469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0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8" Type="http://schemas.openxmlformats.org/officeDocument/2006/relationships/hyperlink" Target="https://legalacts.ru/kodeks/SK-RF/razdel-iv/glava-10/statja-48/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7" Type="http://schemas.openxmlformats.org/officeDocument/2006/relationships/hyperlink" Target="https://login.consultant.ru/link/?req=doc&amp;base=RLAW251&amp;n=1683636&amp;dst=100949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openxmlformats.org/officeDocument/2006/relationships/header" Target="header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2278</Words>
  <Characters>12987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Comandante4 (Мусалимова 170)</dc:creator>
  <cp:lastModifiedBy>RN202-Шимко-222</cp:lastModifiedBy>
  <cp:revision>2</cp:revision>
  <cp:lastPrinted>2026-07-21T07:34:00Z</cp:lastPrinted>
  <dcterms:created xsi:type="dcterms:W3CDTF">2026-09-30T01:09:00Z</dcterms:created>
  <dcterms:modified xsi:type="dcterms:W3CDTF">2026-09-30T01:09:00Z</dcterms:modified>
</cp:coreProperties>
</file>