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96A84">
        <w:rPr>
          <w:sz w:val="28"/>
        </w:rPr>
        <w:t>05 феврал</w:t>
      </w:r>
      <w:r w:rsidR="00330E86">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E96A84">
        <w:rPr>
          <w:sz w:val="28"/>
        </w:rPr>
        <w:t>57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E96A84" w:rsidRPr="00A648F9" w:rsidRDefault="00E96A84" w:rsidP="00E96A84">
      <w:pPr>
        <w:shd w:val="clear" w:color="auto" w:fill="FFFFFF"/>
        <w:autoSpaceDE w:val="0"/>
        <w:autoSpaceDN w:val="0"/>
        <w:adjustRightInd w:val="0"/>
        <w:jc w:val="center"/>
        <w:rPr>
          <w:b/>
          <w:bCs/>
          <w:color w:val="000000"/>
          <w:sz w:val="28"/>
          <w:szCs w:val="28"/>
        </w:rPr>
      </w:pPr>
      <w:r>
        <w:rPr>
          <w:b/>
          <w:bCs/>
          <w:color w:val="000000"/>
          <w:sz w:val="28"/>
          <w:szCs w:val="28"/>
        </w:rPr>
        <w:t>О внесении изменений в постановление администрации муниципального района «Чернышевский район» от 22 марта 2017 года № 124 «</w:t>
      </w:r>
      <w:r w:rsidRPr="00A648F9">
        <w:rPr>
          <w:b/>
          <w:bCs/>
          <w:color w:val="000000"/>
          <w:sz w:val="28"/>
          <w:szCs w:val="28"/>
        </w:rPr>
        <w:t>О ликвидации Муниципального бюджетного общеобразовательного учреждения «Средняя школа пгт. Чернышевск»</w:t>
      </w:r>
    </w:p>
    <w:p w:rsidR="00E96A84" w:rsidRPr="00A648F9" w:rsidRDefault="00E96A84" w:rsidP="00E96A84">
      <w:pPr>
        <w:shd w:val="clear" w:color="auto" w:fill="FFFFFF"/>
        <w:autoSpaceDE w:val="0"/>
        <w:autoSpaceDN w:val="0"/>
        <w:adjustRightInd w:val="0"/>
        <w:jc w:val="center"/>
        <w:rPr>
          <w:sz w:val="28"/>
          <w:szCs w:val="28"/>
        </w:rPr>
      </w:pPr>
    </w:p>
    <w:p w:rsidR="00E96A84" w:rsidRPr="00A648F9" w:rsidRDefault="00E96A84" w:rsidP="00E96A84">
      <w:pPr>
        <w:ind w:firstLine="708"/>
        <w:jc w:val="both"/>
        <w:rPr>
          <w:sz w:val="28"/>
          <w:szCs w:val="28"/>
        </w:rPr>
      </w:pPr>
      <w:proofErr w:type="gramStart"/>
      <w:r>
        <w:rPr>
          <w:sz w:val="28"/>
          <w:szCs w:val="28"/>
        </w:rPr>
        <w:t xml:space="preserve">В связи с переименованием муниципального учреждения управления образованием администрации муниципального района «Чернышевский район» в Муниципальное казенное учреждение «Комитет образования и молодежной политики администрации муниципального района «Чернышевский район», проведенными организационными мероприятиями, руководствуясь статьей 25 Устава муниципального района «Чернышевский район», </w:t>
      </w:r>
      <w:r>
        <w:rPr>
          <w:color w:val="000000"/>
          <w:sz w:val="28"/>
          <w:szCs w:val="28"/>
          <w:shd w:val="clear" w:color="auto" w:fill="FFFFFF"/>
        </w:rPr>
        <w:t xml:space="preserve">администрация муниципального района «Чернышевский район» </w:t>
      </w:r>
      <w:r>
        <w:rPr>
          <w:b/>
          <w:color w:val="000000"/>
          <w:sz w:val="28"/>
          <w:szCs w:val="28"/>
          <w:shd w:val="clear" w:color="auto" w:fill="FFFFFF"/>
        </w:rPr>
        <w:t xml:space="preserve">п о с т а </w:t>
      </w:r>
      <w:proofErr w:type="spellStart"/>
      <w:r>
        <w:rPr>
          <w:b/>
          <w:color w:val="000000"/>
          <w:sz w:val="28"/>
          <w:szCs w:val="28"/>
          <w:shd w:val="clear" w:color="auto" w:fill="FFFFFF"/>
        </w:rPr>
        <w:t>н</w:t>
      </w:r>
      <w:proofErr w:type="spellEnd"/>
      <w:r>
        <w:rPr>
          <w:b/>
          <w:color w:val="000000"/>
          <w:sz w:val="28"/>
          <w:szCs w:val="28"/>
          <w:shd w:val="clear" w:color="auto" w:fill="FFFFFF"/>
        </w:rPr>
        <w:t xml:space="preserve"> о в л я е т:</w:t>
      </w:r>
      <w:proofErr w:type="gramEnd"/>
    </w:p>
    <w:p w:rsidR="00E96A84" w:rsidRPr="00A648F9" w:rsidRDefault="00E96A84" w:rsidP="00E96A84">
      <w:pPr>
        <w:shd w:val="clear" w:color="auto" w:fill="FFFFFF"/>
        <w:autoSpaceDE w:val="0"/>
        <w:autoSpaceDN w:val="0"/>
        <w:adjustRightInd w:val="0"/>
        <w:ind w:firstLine="709"/>
        <w:jc w:val="both"/>
        <w:rPr>
          <w:b/>
          <w:bCs/>
          <w:color w:val="000000"/>
          <w:sz w:val="28"/>
          <w:szCs w:val="28"/>
        </w:rPr>
      </w:pPr>
    </w:p>
    <w:p w:rsidR="00E96A84" w:rsidRDefault="00E96A84" w:rsidP="00E96A84">
      <w:pPr>
        <w:ind w:firstLine="708"/>
        <w:jc w:val="both"/>
        <w:rPr>
          <w:sz w:val="28"/>
          <w:szCs w:val="28"/>
        </w:rPr>
      </w:pPr>
      <w:r w:rsidRPr="00A648F9">
        <w:rPr>
          <w:sz w:val="28"/>
          <w:szCs w:val="28"/>
        </w:rPr>
        <w:t>1.</w:t>
      </w:r>
      <w:r>
        <w:rPr>
          <w:sz w:val="28"/>
          <w:szCs w:val="28"/>
        </w:rPr>
        <w:t>Внести в постановление администрации муниципального района «Чернышевский район» от 22 марта 2017 года № 124 «О ликвидации Муниципального бюджетного общеобразовательного учреждения «Средняя школа пгт. Чернышевск» (далее по тексту – Постановление) следующие изменения:</w:t>
      </w:r>
    </w:p>
    <w:p w:rsidR="00E96A84" w:rsidRDefault="00E96A84" w:rsidP="00E96A84">
      <w:pPr>
        <w:ind w:firstLine="708"/>
        <w:jc w:val="both"/>
        <w:rPr>
          <w:sz w:val="28"/>
          <w:szCs w:val="28"/>
        </w:rPr>
      </w:pPr>
      <w:r>
        <w:rPr>
          <w:sz w:val="28"/>
          <w:szCs w:val="28"/>
        </w:rPr>
        <w:t>1.1. Пункт 2 Постановления изложить в новой редакции:</w:t>
      </w:r>
    </w:p>
    <w:p w:rsidR="00E96A84" w:rsidRDefault="00E96A84" w:rsidP="00E96A84">
      <w:pPr>
        <w:ind w:firstLine="708"/>
        <w:jc w:val="both"/>
        <w:rPr>
          <w:sz w:val="28"/>
          <w:szCs w:val="28"/>
        </w:rPr>
      </w:pPr>
      <w:r>
        <w:rPr>
          <w:sz w:val="28"/>
          <w:szCs w:val="28"/>
        </w:rPr>
        <w:t>«2. Создать ликвидационную комиссию в следующем составе:</w:t>
      </w:r>
    </w:p>
    <w:p w:rsidR="00E96A84" w:rsidRDefault="00E96A84" w:rsidP="00E96A84">
      <w:pPr>
        <w:ind w:firstLine="708"/>
        <w:jc w:val="both"/>
        <w:rPr>
          <w:sz w:val="28"/>
          <w:szCs w:val="28"/>
        </w:rPr>
      </w:pPr>
      <w:r>
        <w:rPr>
          <w:sz w:val="28"/>
          <w:szCs w:val="28"/>
        </w:rPr>
        <w:t xml:space="preserve">- Н.М. </w:t>
      </w:r>
      <w:proofErr w:type="spellStart"/>
      <w:r>
        <w:rPr>
          <w:sz w:val="28"/>
          <w:szCs w:val="28"/>
        </w:rPr>
        <w:t>Корбут</w:t>
      </w:r>
      <w:proofErr w:type="spellEnd"/>
      <w:r>
        <w:rPr>
          <w:sz w:val="28"/>
          <w:szCs w:val="28"/>
        </w:rPr>
        <w:t>, председатель Комитета образования Чернышевского района, председатель комиссии;</w:t>
      </w:r>
    </w:p>
    <w:p w:rsidR="00E96A84" w:rsidRDefault="00E96A84" w:rsidP="00E96A84">
      <w:pPr>
        <w:ind w:firstLine="708"/>
        <w:jc w:val="both"/>
        <w:rPr>
          <w:sz w:val="28"/>
          <w:szCs w:val="28"/>
        </w:rPr>
      </w:pPr>
      <w:r>
        <w:rPr>
          <w:sz w:val="28"/>
          <w:szCs w:val="28"/>
        </w:rPr>
        <w:t>Члены комиссии:</w:t>
      </w:r>
    </w:p>
    <w:p w:rsidR="00E96A84" w:rsidRDefault="00E96A84" w:rsidP="00E96A84">
      <w:pPr>
        <w:ind w:firstLine="708"/>
        <w:jc w:val="both"/>
        <w:rPr>
          <w:sz w:val="28"/>
          <w:szCs w:val="28"/>
        </w:rPr>
      </w:pPr>
      <w:r>
        <w:rPr>
          <w:sz w:val="28"/>
          <w:szCs w:val="28"/>
        </w:rPr>
        <w:t>- В.Л. Бериева, исполняющий обязанности председателя Комитета по финансам администрации муниципального района «Чернышевский район»</w:t>
      </w:r>
    </w:p>
    <w:p w:rsidR="00E96A84" w:rsidRDefault="00E96A84" w:rsidP="00E96A84">
      <w:pPr>
        <w:ind w:firstLine="708"/>
        <w:jc w:val="both"/>
        <w:rPr>
          <w:color w:val="000000"/>
          <w:sz w:val="28"/>
          <w:szCs w:val="28"/>
          <w:shd w:val="clear" w:color="auto" w:fill="FFFFFF"/>
        </w:rPr>
      </w:pPr>
      <w:r>
        <w:rPr>
          <w:sz w:val="28"/>
          <w:szCs w:val="28"/>
        </w:rPr>
        <w:t>- Г.С. Ларченко, начальник О</w:t>
      </w:r>
      <w:r w:rsidRPr="00C135E4">
        <w:rPr>
          <w:color w:val="000000"/>
          <w:sz w:val="28"/>
          <w:szCs w:val="28"/>
          <w:shd w:val="clear" w:color="auto" w:fill="FFFFFF"/>
        </w:rPr>
        <w:t>тдел</w:t>
      </w:r>
      <w:r>
        <w:rPr>
          <w:color w:val="000000"/>
          <w:sz w:val="28"/>
          <w:szCs w:val="28"/>
          <w:shd w:val="clear" w:color="auto" w:fill="FFFFFF"/>
        </w:rPr>
        <w:t>а</w:t>
      </w:r>
      <w:r w:rsidRPr="00C135E4">
        <w:rPr>
          <w:color w:val="000000"/>
          <w:sz w:val="28"/>
          <w:szCs w:val="28"/>
          <w:shd w:val="clear" w:color="auto" w:fill="FFFFFF"/>
        </w:rPr>
        <w:t xml:space="preserve"> экономики, труда и инвестиционной политики</w:t>
      </w:r>
      <w:r>
        <w:rPr>
          <w:color w:val="000000"/>
          <w:sz w:val="28"/>
          <w:szCs w:val="28"/>
          <w:shd w:val="clear" w:color="auto" w:fill="FFFFFF"/>
        </w:rPr>
        <w:t xml:space="preserve"> администрации муниципального района «Чернышевский район»;</w:t>
      </w:r>
    </w:p>
    <w:p w:rsidR="00E96A84" w:rsidRDefault="00E96A84" w:rsidP="00E96A84">
      <w:pPr>
        <w:ind w:firstLine="708"/>
        <w:jc w:val="both"/>
        <w:rPr>
          <w:color w:val="000000"/>
          <w:sz w:val="28"/>
          <w:szCs w:val="28"/>
          <w:shd w:val="clear" w:color="auto" w:fill="FFFFFF"/>
        </w:rPr>
      </w:pPr>
      <w:r>
        <w:rPr>
          <w:color w:val="000000"/>
          <w:sz w:val="28"/>
          <w:szCs w:val="28"/>
          <w:shd w:val="clear" w:color="auto" w:fill="FFFFFF"/>
        </w:rPr>
        <w:t>- Т.В. Епифанцева, начальник Отдела муниципального имущества и земельных отношений администрации муниципального района «Чернышевский район»;</w:t>
      </w:r>
    </w:p>
    <w:p w:rsidR="00E96A84" w:rsidRDefault="00E96A84" w:rsidP="00E96A84">
      <w:pPr>
        <w:ind w:firstLine="708"/>
        <w:jc w:val="both"/>
        <w:rPr>
          <w:color w:val="000000"/>
          <w:sz w:val="28"/>
          <w:szCs w:val="28"/>
          <w:shd w:val="clear" w:color="auto" w:fill="FFFFFF"/>
        </w:rPr>
      </w:pPr>
      <w:r>
        <w:rPr>
          <w:color w:val="000000"/>
          <w:sz w:val="28"/>
          <w:szCs w:val="28"/>
          <w:shd w:val="clear" w:color="auto" w:fill="FFFFFF"/>
        </w:rPr>
        <w:t>- Н.А. Акишин, начальник Отдела правовой и кадровой работы администрации муниципального района «Чернышевский район»;</w:t>
      </w:r>
    </w:p>
    <w:p w:rsidR="00E96A84" w:rsidRDefault="00E96A84" w:rsidP="00E96A84">
      <w:pPr>
        <w:ind w:firstLine="708"/>
        <w:jc w:val="both"/>
        <w:rPr>
          <w:color w:val="000000"/>
          <w:sz w:val="28"/>
          <w:szCs w:val="28"/>
          <w:shd w:val="clear" w:color="auto" w:fill="FFFFFF"/>
        </w:rPr>
      </w:pPr>
      <w:r>
        <w:rPr>
          <w:color w:val="000000"/>
          <w:sz w:val="28"/>
          <w:szCs w:val="28"/>
          <w:shd w:val="clear" w:color="auto" w:fill="FFFFFF"/>
        </w:rPr>
        <w:t>- Т.А. Рукавишникова, главный бухгалтер централизованной бухгалтерии Комитета образования Чернышевского района;</w:t>
      </w:r>
    </w:p>
    <w:p w:rsidR="00E96A84" w:rsidRDefault="00E96A84" w:rsidP="00E96A84">
      <w:pPr>
        <w:ind w:firstLine="708"/>
        <w:jc w:val="both"/>
        <w:rPr>
          <w:sz w:val="28"/>
          <w:szCs w:val="28"/>
        </w:rPr>
      </w:pPr>
      <w:r>
        <w:rPr>
          <w:color w:val="000000"/>
          <w:sz w:val="28"/>
          <w:szCs w:val="28"/>
          <w:shd w:val="clear" w:color="auto" w:fill="FFFFFF"/>
        </w:rPr>
        <w:t xml:space="preserve">- Е.В. Клевцова, директор </w:t>
      </w:r>
      <w:r w:rsidRPr="004E72D6">
        <w:rPr>
          <w:sz w:val="28"/>
          <w:szCs w:val="28"/>
        </w:rPr>
        <w:t>МБОУ «СШ пгт. Чернышевск»</w:t>
      </w:r>
      <w:r>
        <w:rPr>
          <w:sz w:val="28"/>
          <w:szCs w:val="28"/>
        </w:rPr>
        <w:t>.</w:t>
      </w:r>
    </w:p>
    <w:p w:rsidR="00E96A84" w:rsidRDefault="00E96A84" w:rsidP="00E96A84">
      <w:pPr>
        <w:ind w:firstLine="708"/>
        <w:jc w:val="both"/>
        <w:rPr>
          <w:sz w:val="28"/>
          <w:szCs w:val="28"/>
        </w:rPr>
      </w:pPr>
      <w:r>
        <w:rPr>
          <w:sz w:val="28"/>
          <w:szCs w:val="28"/>
        </w:rPr>
        <w:t>1.2. абзац первый пункта 4 Постановления читать в следующей редакции:</w:t>
      </w:r>
    </w:p>
    <w:p w:rsidR="00E96A84" w:rsidRDefault="00E96A84" w:rsidP="00E96A84">
      <w:pPr>
        <w:ind w:firstLine="708"/>
        <w:jc w:val="both"/>
        <w:rPr>
          <w:sz w:val="28"/>
          <w:szCs w:val="28"/>
        </w:rPr>
      </w:pPr>
      <w:r>
        <w:rPr>
          <w:sz w:val="28"/>
          <w:szCs w:val="28"/>
        </w:rPr>
        <w:t xml:space="preserve">«4. Ликвидационной комиссии (Н.М. </w:t>
      </w:r>
      <w:proofErr w:type="spellStart"/>
      <w:r>
        <w:rPr>
          <w:sz w:val="28"/>
          <w:szCs w:val="28"/>
        </w:rPr>
        <w:t>Корбут</w:t>
      </w:r>
      <w:proofErr w:type="spellEnd"/>
      <w:r>
        <w:rPr>
          <w:sz w:val="28"/>
          <w:szCs w:val="28"/>
        </w:rPr>
        <w:t>) в установленные законодательством сроки:».</w:t>
      </w:r>
    </w:p>
    <w:p w:rsidR="00E96A84" w:rsidRDefault="00E96A84" w:rsidP="00E96A84">
      <w:pPr>
        <w:ind w:firstLine="708"/>
        <w:jc w:val="both"/>
        <w:rPr>
          <w:sz w:val="28"/>
          <w:szCs w:val="28"/>
        </w:rPr>
      </w:pPr>
      <w:r>
        <w:rPr>
          <w:sz w:val="28"/>
          <w:szCs w:val="28"/>
        </w:rPr>
        <w:lastRenderedPageBreak/>
        <w:t xml:space="preserve">1.3. подпункт 4.5. пункта 4 Постановления читать в следующей редакции: </w:t>
      </w:r>
    </w:p>
    <w:p w:rsidR="00E96A84" w:rsidRDefault="00E96A84" w:rsidP="00E96A84">
      <w:pPr>
        <w:ind w:firstLine="708"/>
        <w:jc w:val="both"/>
        <w:rPr>
          <w:color w:val="000000"/>
          <w:sz w:val="28"/>
          <w:szCs w:val="28"/>
        </w:rPr>
      </w:pPr>
      <w:r>
        <w:rPr>
          <w:sz w:val="28"/>
          <w:szCs w:val="28"/>
        </w:rPr>
        <w:t xml:space="preserve">«4.5. </w:t>
      </w:r>
      <w:r w:rsidRPr="00D1743A">
        <w:rPr>
          <w:color w:val="000000"/>
          <w:sz w:val="28"/>
          <w:szCs w:val="28"/>
        </w:rPr>
        <w:t xml:space="preserve">Передать оставшиеся денежные средства </w:t>
      </w:r>
      <w:r w:rsidRPr="004E72D6">
        <w:rPr>
          <w:sz w:val="28"/>
          <w:szCs w:val="28"/>
        </w:rPr>
        <w:t>МБОУ «СШ пгт. Чернышевск»</w:t>
      </w:r>
      <w:r>
        <w:rPr>
          <w:sz w:val="28"/>
          <w:szCs w:val="28"/>
        </w:rPr>
        <w:t xml:space="preserve"> </w:t>
      </w:r>
      <w:r w:rsidRPr="00D1743A">
        <w:rPr>
          <w:color w:val="000000"/>
          <w:sz w:val="28"/>
          <w:szCs w:val="28"/>
        </w:rPr>
        <w:t xml:space="preserve">после удовлетворения требований кредиторов на </w:t>
      </w:r>
      <w:r>
        <w:rPr>
          <w:color w:val="000000"/>
          <w:sz w:val="28"/>
          <w:szCs w:val="28"/>
        </w:rPr>
        <w:t xml:space="preserve">счет </w:t>
      </w:r>
      <w:r w:rsidRPr="00D1743A">
        <w:rPr>
          <w:color w:val="000000"/>
          <w:sz w:val="28"/>
          <w:szCs w:val="28"/>
        </w:rPr>
        <w:br/>
      </w:r>
      <w:r>
        <w:rPr>
          <w:color w:val="000000"/>
          <w:sz w:val="28"/>
          <w:szCs w:val="28"/>
        </w:rPr>
        <w:t xml:space="preserve">Муниципального казенного учреждения «Комитет образования и молодежной политики </w:t>
      </w:r>
      <w:r w:rsidRPr="00D1743A">
        <w:rPr>
          <w:color w:val="000000"/>
          <w:sz w:val="28"/>
          <w:szCs w:val="28"/>
        </w:rPr>
        <w:t>администрации муниципального района</w:t>
      </w:r>
      <w:r>
        <w:rPr>
          <w:color w:val="000000"/>
          <w:sz w:val="28"/>
          <w:szCs w:val="28"/>
        </w:rPr>
        <w:t xml:space="preserve"> «Чернышевский район».</w:t>
      </w:r>
    </w:p>
    <w:p w:rsidR="00E96A84" w:rsidRDefault="00E96A84" w:rsidP="00E96A84">
      <w:pPr>
        <w:ind w:firstLine="708"/>
        <w:jc w:val="both"/>
        <w:rPr>
          <w:color w:val="000000"/>
          <w:sz w:val="28"/>
          <w:szCs w:val="28"/>
        </w:rPr>
      </w:pPr>
      <w:r>
        <w:rPr>
          <w:color w:val="000000"/>
          <w:sz w:val="28"/>
          <w:szCs w:val="28"/>
        </w:rPr>
        <w:t>1.4. пункт 6 Постановления читать в следующей редакции:</w:t>
      </w:r>
    </w:p>
    <w:p w:rsidR="00E96A84" w:rsidRDefault="00E96A84" w:rsidP="00E96A84">
      <w:pPr>
        <w:ind w:firstLine="708"/>
        <w:jc w:val="both"/>
        <w:rPr>
          <w:color w:val="000000"/>
          <w:sz w:val="28"/>
          <w:szCs w:val="28"/>
        </w:rPr>
      </w:pPr>
      <w:r>
        <w:rPr>
          <w:color w:val="000000"/>
          <w:sz w:val="28"/>
          <w:szCs w:val="28"/>
        </w:rPr>
        <w:t>«6. Комитету образования Чернышевского района:».</w:t>
      </w:r>
    </w:p>
    <w:p w:rsidR="00E96A84" w:rsidRPr="00DC3BC7" w:rsidRDefault="00E96A84" w:rsidP="00E96A84">
      <w:pPr>
        <w:pStyle w:val="a8"/>
        <w:spacing w:before="0" w:beforeAutospacing="0" w:after="0" w:afterAutospacing="0"/>
        <w:ind w:firstLine="709"/>
        <w:jc w:val="both"/>
        <w:rPr>
          <w:sz w:val="28"/>
          <w:szCs w:val="28"/>
        </w:rPr>
      </w:pPr>
      <w:r>
        <w:rPr>
          <w:color w:val="000000"/>
          <w:sz w:val="28"/>
          <w:szCs w:val="28"/>
        </w:rPr>
        <w:t>2.</w:t>
      </w:r>
      <w:r>
        <w:rPr>
          <w:sz w:val="28"/>
          <w:szCs w:val="28"/>
        </w:rPr>
        <w:t xml:space="preserve"> Настоящее постановление вступает в силу после его подписания</w:t>
      </w:r>
      <w:r w:rsidRPr="00DC3BC7">
        <w:rPr>
          <w:sz w:val="28"/>
          <w:szCs w:val="28"/>
        </w:rPr>
        <w:t xml:space="preserve">. </w:t>
      </w:r>
    </w:p>
    <w:p w:rsidR="00E96A84" w:rsidRPr="00F00E96" w:rsidRDefault="00E96A84" w:rsidP="00E96A84">
      <w:pPr>
        <w:ind w:firstLine="709"/>
        <w:jc w:val="both"/>
        <w:rPr>
          <w:sz w:val="28"/>
          <w:szCs w:val="28"/>
        </w:rPr>
      </w:pPr>
      <w:r>
        <w:rPr>
          <w:sz w:val="28"/>
          <w:szCs w:val="28"/>
        </w:rPr>
        <w:t xml:space="preserve">3. </w:t>
      </w:r>
      <w:r w:rsidRPr="00F00E96">
        <w:rPr>
          <w:sz w:val="28"/>
          <w:szCs w:val="28"/>
          <w:shd w:val="clear" w:color="auto" w:fill="FFFFFF"/>
        </w:rPr>
        <w:t xml:space="preserve">Настоящее постановление опубликовать в газете «Наше время» и разместить на официальном сайте </w:t>
      </w:r>
      <w:proofErr w:type="spellStart"/>
      <w:r w:rsidRPr="00F00E96">
        <w:rPr>
          <w:sz w:val="28"/>
          <w:szCs w:val="28"/>
          <w:shd w:val="clear" w:color="auto" w:fill="FFFFFF"/>
        </w:rPr>
        <w:t>www.</w:t>
      </w:r>
      <w:r>
        <w:rPr>
          <w:sz w:val="28"/>
          <w:szCs w:val="28"/>
          <w:shd w:val="clear" w:color="auto" w:fill="FFFFFF"/>
        </w:rPr>
        <w:t>забайкальскийкрай</w:t>
      </w:r>
      <w:proofErr w:type="gramStart"/>
      <w:r>
        <w:rPr>
          <w:sz w:val="28"/>
          <w:szCs w:val="28"/>
          <w:shd w:val="clear" w:color="auto" w:fill="FFFFFF"/>
        </w:rPr>
        <w:t>.р</w:t>
      </w:r>
      <w:proofErr w:type="gramEnd"/>
      <w:r>
        <w:rPr>
          <w:sz w:val="28"/>
          <w:szCs w:val="28"/>
          <w:shd w:val="clear" w:color="auto" w:fill="FFFFFF"/>
        </w:rPr>
        <w:t>ф</w:t>
      </w:r>
      <w:proofErr w:type="spellEnd"/>
      <w:r>
        <w:rPr>
          <w:sz w:val="28"/>
          <w:szCs w:val="28"/>
          <w:shd w:val="clear" w:color="auto" w:fill="FFFFFF"/>
        </w:rPr>
        <w:t xml:space="preserve"> в разделе Местное самоуправление, Чернышевский район</w:t>
      </w:r>
      <w:r w:rsidRPr="00F00E96">
        <w:rPr>
          <w:sz w:val="28"/>
          <w:szCs w:val="28"/>
          <w:shd w:val="clear" w:color="auto" w:fill="FFFFFF"/>
        </w:rPr>
        <w:t>.</w:t>
      </w:r>
    </w:p>
    <w:p w:rsidR="00E96A84" w:rsidRPr="00A648F9" w:rsidRDefault="00E96A84" w:rsidP="00E96A84">
      <w:pPr>
        <w:ind w:firstLine="708"/>
        <w:jc w:val="both"/>
        <w:rPr>
          <w:sz w:val="28"/>
          <w:szCs w:val="28"/>
        </w:rPr>
      </w:pPr>
      <w:r>
        <w:rPr>
          <w:sz w:val="28"/>
          <w:szCs w:val="28"/>
        </w:rPr>
        <w:t xml:space="preserve">4.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на председателя Комитета образования Чернышевского района Н.М. </w:t>
      </w:r>
      <w:proofErr w:type="spellStart"/>
      <w:r>
        <w:rPr>
          <w:color w:val="000000"/>
          <w:sz w:val="28"/>
          <w:szCs w:val="28"/>
        </w:rPr>
        <w:t>Корбут</w:t>
      </w:r>
      <w:proofErr w:type="spellEnd"/>
      <w:r w:rsidRPr="00A648F9">
        <w:rPr>
          <w:sz w:val="28"/>
          <w:szCs w:val="28"/>
        </w:rPr>
        <w:t>.</w:t>
      </w:r>
    </w:p>
    <w:p w:rsidR="00E36B13" w:rsidRDefault="00E36B13" w:rsidP="00D97989">
      <w:pPr>
        <w:jc w:val="both"/>
        <w:rPr>
          <w:bCs/>
          <w:sz w:val="28"/>
          <w:szCs w:val="28"/>
        </w:rPr>
      </w:pPr>
    </w:p>
    <w:p w:rsidR="00D7679A" w:rsidRDefault="00D7679A" w:rsidP="005351C2">
      <w:pPr>
        <w:rPr>
          <w:spacing w:val="-1"/>
          <w:sz w:val="28"/>
          <w:szCs w:val="28"/>
        </w:rPr>
      </w:pPr>
    </w:p>
    <w:p w:rsidR="00E96A84" w:rsidRDefault="00E96A84"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05651"/>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96A84"/>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2018-02-05T07:58:00Z</cp:lastPrinted>
  <dcterms:created xsi:type="dcterms:W3CDTF">2018-02-05T07:59:00Z</dcterms:created>
  <dcterms:modified xsi:type="dcterms:W3CDTF">2018-02-05T07:59:00Z</dcterms:modified>
</cp:coreProperties>
</file>