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CC" w:rsidRDefault="000658CC" w:rsidP="00A75B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</w:t>
      </w:r>
    </w:p>
    <w:p w:rsidR="0084286E" w:rsidRPr="0084286E" w:rsidRDefault="0084286E" w:rsidP="00A75B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:rsidR="0084286E" w:rsidRPr="0084286E" w:rsidRDefault="0084286E" w:rsidP="00A75B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28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«ЧЕРНЫШЕВСКИЙ РАЙОН»</w:t>
      </w:r>
    </w:p>
    <w:p w:rsidR="0084286E" w:rsidRPr="0084286E" w:rsidRDefault="0084286E" w:rsidP="008428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286E" w:rsidRPr="0084286E" w:rsidRDefault="0084286E" w:rsidP="0084286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428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84286E" w:rsidRPr="0084286E" w:rsidRDefault="0084286E" w:rsidP="00842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86E" w:rsidRPr="000658CC" w:rsidRDefault="0084286E" w:rsidP="008428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5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0658CC" w:rsidRPr="000658CC">
        <w:rPr>
          <w:rFonts w:ascii="Times New Roman" w:eastAsia="Times New Roman" w:hAnsi="Times New Roman" w:cs="Times New Roman"/>
          <w:sz w:val="28"/>
          <w:szCs w:val="24"/>
          <w:lang w:eastAsia="ru-RU"/>
        </w:rPr>
        <w:t>___ _____</w:t>
      </w:r>
      <w:r w:rsidRPr="00065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</w:t>
      </w:r>
      <w:r w:rsidR="000658CC" w:rsidRPr="000658CC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065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0658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658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658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658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658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0658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Pr="000658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№ </w:t>
      </w:r>
    </w:p>
    <w:p w:rsidR="0084286E" w:rsidRPr="0084286E" w:rsidRDefault="0084286E" w:rsidP="00842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28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пгт. Чернышевск</w:t>
      </w:r>
    </w:p>
    <w:p w:rsidR="0084286E" w:rsidRPr="0084286E" w:rsidRDefault="0084286E" w:rsidP="008428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286E" w:rsidRPr="00F81DD1" w:rsidRDefault="0084286E" w:rsidP="00F81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</w:t>
      </w:r>
      <w:r w:rsidRPr="00F81DD1">
        <w:rPr>
          <w:rFonts w:ascii="Times New Roman" w:hAnsi="Times New Roman" w:cs="Times New Roman"/>
        </w:rPr>
        <w:t xml:space="preserve">, </w:t>
      </w:r>
      <w:r w:rsidR="00F81DD1" w:rsidRPr="00F81DD1">
        <w:rPr>
          <w:rFonts w:ascii="Times New Roman" w:hAnsi="Times New Roman" w:cs="Times New Roman"/>
          <w:b/>
          <w:sz w:val="28"/>
          <w:szCs w:val="28"/>
        </w:rPr>
        <w:t>оказываемых муниципальными учреждениями муниципального района «Чернышевский район»,</w:t>
      </w:r>
      <w:r w:rsidR="00F81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которых в многофункциональных центрах посредством комплексного запроса не осуществляется</w:t>
      </w:r>
    </w:p>
    <w:p w:rsidR="0084286E" w:rsidRPr="0084286E" w:rsidRDefault="0084286E" w:rsidP="00842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8CC" w:rsidRPr="000352C2" w:rsidRDefault="0084286E" w:rsidP="000658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52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2D4A" w:rsidRPr="0003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13 </w:t>
      </w:r>
      <w:r w:rsidRPr="000352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F52D4A" w:rsidRPr="000352C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03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15.1</w:t>
      </w:r>
      <w:r w:rsidR="000658CC" w:rsidRPr="00035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2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27 июля 2010 года №</w:t>
      </w:r>
      <w:r w:rsidR="00360B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352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210-ФЗ «Об организации предоставления государственных и муниципальных услуг»,</w:t>
      </w:r>
      <w:r w:rsidR="000658CC" w:rsidRPr="000352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658CC" w:rsidRPr="000352C2">
        <w:rPr>
          <w:rFonts w:ascii="Times New Roman" w:hAnsi="Times New Roman"/>
          <w:color w:val="000000"/>
          <w:sz w:val="28"/>
          <w:szCs w:val="28"/>
        </w:rPr>
        <w:t xml:space="preserve">руководствуясь статьей 25 Устава муниципального района «Чернышевский район», администрация муниципального района «Чернышевский район» </w:t>
      </w:r>
      <w:r w:rsidR="000658CC" w:rsidRPr="000352C2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0658CC" w:rsidRPr="000352C2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0352C2" w:rsidRPr="000352C2" w:rsidRDefault="0084286E" w:rsidP="000352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1.Утвердить </w:t>
      </w:r>
      <w:r w:rsidR="000352C2" w:rsidRPr="000352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 услуг</w:t>
      </w:r>
      <w:r w:rsidR="000352C2" w:rsidRPr="000352C2">
        <w:rPr>
          <w:rFonts w:ascii="Times New Roman" w:hAnsi="Times New Roman" w:cs="Times New Roman"/>
        </w:rPr>
        <w:t xml:space="preserve">, </w:t>
      </w:r>
      <w:r w:rsidR="000352C2" w:rsidRPr="000352C2">
        <w:rPr>
          <w:rFonts w:ascii="Times New Roman" w:hAnsi="Times New Roman" w:cs="Times New Roman"/>
          <w:sz w:val="28"/>
          <w:szCs w:val="28"/>
        </w:rPr>
        <w:t xml:space="preserve">оказываемых муниципальными учреждениями муниципального района «Чернышевский район», </w:t>
      </w:r>
      <w:r w:rsidR="000352C2" w:rsidRPr="000352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которых в многофункциональных центрах посредством комплексного запроса не осуществляется (прилагается).</w:t>
      </w:r>
    </w:p>
    <w:p w:rsidR="0084286E" w:rsidRPr="000352C2" w:rsidRDefault="000352C2" w:rsidP="000352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 w:rsidR="0084286E" w:rsidRPr="0003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Контроль </w:t>
      </w:r>
      <w:r w:rsidR="00F52D4A" w:rsidRPr="0003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</w:t>
      </w:r>
      <w:r w:rsidR="0084286E" w:rsidRPr="0003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 возложить на </w:t>
      </w:r>
      <w:r w:rsidRPr="00035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экономики, труда и инвестиционной политики администрации муниципального района «Чернышевский район».</w:t>
      </w:r>
    </w:p>
    <w:p w:rsidR="00F52D4A" w:rsidRPr="000352C2" w:rsidRDefault="000352C2" w:rsidP="00F52D4A">
      <w:pPr>
        <w:pStyle w:val="a8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52C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="0084286E" w:rsidRPr="000352C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="00F52D4A" w:rsidRPr="000352C2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опубликовать в газете «Наше время» и разместить на официальном сайте </w:t>
      </w:r>
      <w:hyperlink r:id="rId7" w:history="1">
        <w:r w:rsidR="009B627D" w:rsidRPr="00E76126">
          <w:rPr>
            <w:rStyle w:val="aa"/>
            <w:rFonts w:ascii="Times New Roman" w:hAnsi="Times New Roman" w:cs="Times New Roman"/>
            <w:sz w:val="28"/>
            <w:szCs w:val="28"/>
          </w:rPr>
          <w:t>www</w:t>
        </w:r>
        <w:r w:rsidR="009B627D" w:rsidRPr="00E76126">
          <w:rPr>
            <w:rStyle w:val="aa"/>
            <w:rFonts w:ascii="Times New Roman" w:hAnsi="Times New Roman" w:cs="Times New Roman"/>
            <w:sz w:val="28"/>
            <w:szCs w:val="28"/>
            <w:lang w:val="ru-RU"/>
          </w:rPr>
          <w:t>.чернышевск.забайкальскийкрай.рф.в</w:t>
        </w:r>
      </w:hyperlink>
      <w:r w:rsidR="009B627D">
        <w:rPr>
          <w:rFonts w:ascii="Times New Roman" w:hAnsi="Times New Roman" w:cs="Times New Roman"/>
          <w:sz w:val="28"/>
          <w:szCs w:val="28"/>
          <w:lang w:val="ru-RU"/>
        </w:rPr>
        <w:t xml:space="preserve"> разделе Документы.</w:t>
      </w:r>
    </w:p>
    <w:p w:rsidR="0084286E" w:rsidRPr="0084286E" w:rsidRDefault="00F52D4A" w:rsidP="00F52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52C2">
        <w:rPr>
          <w:rFonts w:ascii="Times New Roman" w:hAnsi="Times New Roman" w:cs="Times New Roman"/>
          <w:sz w:val="28"/>
          <w:szCs w:val="28"/>
        </w:rPr>
        <w:t>4. Настоящие постановление вступает в силу после его официального опубликования</w:t>
      </w:r>
      <w:r w:rsidRPr="000352C2">
        <w:rPr>
          <w:rFonts w:ascii="Times New Roman" w:hAnsi="Times New Roman" w:cs="Times New Roman"/>
          <w:color w:val="000000"/>
          <w:sz w:val="28"/>
          <w:szCs w:val="28"/>
        </w:rPr>
        <w:t xml:space="preserve"> (обнародования).</w:t>
      </w:r>
    </w:p>
    <w:p w:rsidR="0084286E" w:rsidRPr="0084286E" w:rsidRDefault="0084286E" w:rsidP="0084286E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4286E" w:rsidRPr="0084286E" w:rsidRDefault="0084286E" w:rsidP="0084286E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4286E" w:rsidRPr="0084286E" w:rsidRDefault="0084286E" w:rsidP="0084286E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428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Глава муниципального района</w:t>
      </w:r>
    </w:p>
    <w:p w:rsidR="0084286E" w:rsidRPr="0084286E" w:rsidRDefault="0084286E" w:rsidP="0084286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428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«Чернышевский район» </w:t>
      </w:r>
      <w:r w:rsidRPr="008428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8428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8428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8428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8428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</w:r>
      <w:r w:rsidRPr="0084286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        В.В. Наделяев</w:t>
      </w:r>
    </w:p>
    <w:p w:rsidR="0084286E" w:rsidRDefault="0084286E" w:rsidP="00A75B6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A75B63" w:rsidRDefault="00A75B63" w:rsidP="00A75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5B63" w:rsidRDefault="00A75B63" w:rsidP="00A75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D4A" w:rsidRDefault="00F52D4A" w:rsidP="00A75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D4A" w:rsidRDefault="00F52D4A" w:rsidP="00A75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D4A" w:rsidRDefault="00F52D4A" w:rsidP="00A75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D4A" w:rsidRDefault="00F52D4A" w:rsidP="00A75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D4A" w:rsidRDefault="00F52D4A" w:rsidP="00A75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2D4A" w:rsidRDefault="00F52D4A" w:rsidP="00A75B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876" w:rsidRPr="00936876" w:rsidRDefault="00936876" w:rsidP="009368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936876" w:rsidRPr="00936876" w:rsidRDefault="00936876" w:rsidP="009368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 администрации</w:t>
      </w:r>
    </w:p>
    <w:p w:rsidR="00936876" w:rsidRPr="00936876" w:rsidRDefault="00936876" w:rsidP="009368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«Чернышевский район»</w:t>
      </w:r>
    </w:p>
    <w:p w:rsidR="00936876" w:rsidRPr="00F52D4A" w:rsidRDefault="00F81DD1" w:rsidP="009368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6876" w:rsidRPr="00F52D4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52D4A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 2018</w:t>
      </w:r>
      <w:r w:rsidR="00936876" w:rsidRPr="00F52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F52D4A" w:rsidRDefault="00F52D4A" w:rsidP="000122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C46" w:rsidRDefault="00D16C46" w:rsidP="00D16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8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F8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F8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</w:t>
      </w:r>
      <w:r w:rsidRPr="00F81DD1">
        <w:rPr>
          <w:rFonts w:ascii="Times New Roman" w:hAnsi="Times New Roman" w:cs="Times New Roman"/>
        </w:rPr>
        <w:t xml:space="preserve">, </w:t>
      </w:r>
      <w:r w:rsidRPr="00F81DD1">
        <w:rPr>
          <w:rFonts w:ascii="Times New Roman" w:hAnsi="Times New Roman" w:cs="Times New Roman"/>
          <w:b/>
          <w:sz w:val="28"/>
          <w:szCs w:val="28"/>
        </w:rPr>
        <w:t>оказываемых муниципальными учреждениями муниципального района «Чернышевский район»,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D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которых в многофункциональных центрах посредством комплексного запроса не осуществляется</w:t>
      </w:r>
    </w:p>
    <w:p w:rsidR="00D16C46" w:rsidRDefault="00D16C46" w:rsidP="00D16C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1231"/>
        <w:gridCol w:w="8340"/>
      </w:tblGrid>
      <w:tr w:rsidR="003F0780" w:rsidRPr="004C494A" w:rsidTr="003F0780">
        <w:trPr>
          <w:trHeight w:val="114"/>
        </w:trPr>
        <w:tc>
          <w:tcPr>
            <w:tcW w:w="643" w:type="pct"/>
          </w:tcPr>
          <w:p w:rsidR="003F0780" w:rsidRPr="007416C9" w:rsidRDefault="003F0780" w:rsidP="005C5A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416C9">
              <w:rPr>
                <w:b/>
                <w:bCs/>
                <w:sz w:val="26"/>
                <w:szCs w:val="26"/>
              </w:rPr>
              <w:t>№</w:t>
            </w:r>
          </w:p>
          <w:p w:rsidR="003F0780" w:rsidRPr="007416C9" w:rsidRDefault="003F0780" w:rsidP="005C5A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16C9">
              <w:rPr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357" w:type="pct"/>
          </w:tcPr>
          <w:p w:rsidR="003F0780" w:rsidRPr="007416C9" w:rsidRDefault="003F0780" w:rsidP="005C5A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416C9">
              <w:rPr>
                <w:b/>
                <w:bCs/>
                <w:color w:val="000000"/>
                <w:sz w:val="26"/>
                <w:szCs w:val="26"/>
              </w:rPr>
              <w:t>Наименование муниципальной услуги</w:t>
            </w:r>
          </w:p>
        </w:tc>
      </w:tr>
      <w:tr w:rsidR="003F0780" w:rsidRPr="007416C9" w:rsidTr="003F0780">
        <w:trPr>
          <w:trHeight w:val="114"/>
        </w:trPr>
        <w:tc>
          <w:tcPr>
            <w:tcW w:w="643" w:type="pct"/>
          </w:tcPr>
          <w:p w:rsidR="003F0780" w:rsidRPr="007416C9" w:rsidRDefault="003F0780" w:rsidP="005C5A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416C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357" w:type="pct"/>
          </w:tcPr>
          <w:p w:rsidR="003F0780" w:rsidRPr="007416C9" w:rsidRDefault="003F0780" w:rsidP="005C5A4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 w:rsidRPr="007416C9">
              <w:rPr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3F0780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0780">
              <w:rPr>
                <w:sz w:val="28"/>
                <w:szCs w:val="28"/>
              </w:rPr>
              <w:t>1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Выдача документов для исследователей в читальный зал муниципального архива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3F0780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0780">
              <w:rPr>
                <w:sz w:val="28"/>
                <w:szCs w:val="28"/>
              </w:rPr>
              <w:t>2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 xml:space="preserve">Исполнение запросов социально-правового и тематического характера юридических и физических лиц 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3F0780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0780">
              <w:rPr>
                <w:sz w:val="28"/>
                <w:szCs w:val="28"/>
              </w:rPr>
              <w:t>3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3F0780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0780">
              <w:rPr>
                <w:sz w:val="28"/>
                <w:szCs w:val="28"/>
              </w:rPr>
              <w:t>4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 xml:space="preserve">Выдача разрешений на строительство, реконструкцию пересечений автомобильной дороги с другими автомобильными дорогами и примыкания автомобильной дороги к другой автомобильной дороге 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3F0780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0780">
              <w:rPr>
                <w:sz w:val="28"/>
                <w:szCs w:val="28"/>
              </w:rPr>
              <w:t>5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Выдача разрешений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Продление срока действия разрешения на строительство объекта капитального строительства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Выдача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5769EA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3F0780" w:rsidP="0057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F0780">
              <w:rPr>
                <w:sz w:val="28"/>
                <w:szCs w:val="28"/>
              </w:rPr>
              <w:t>1</w:t>
            </w:r>
            <w:r w:rsidR="005769EA">
              <w:rPr>
                <w:sz w:val="28"/>
                <w:szCs w:val="28"/>
              </w:rPr>
              <w:t>0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Выдача разрешений на установку и эксплуатацию рекламных конструкций на соответствующей территории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3F0780" w:rsidP="0057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F0780">
              <w:rPr>
                <w:sz w:val="28"/>
                <w:szCs w:val="28"/>
              </w:rPr>
              <w:t>1</w:t>
            </w:r>
            <w:r w:rsidR="005769EA">
              <w:rPr>
                <w:sz w:val="28"/>
                <w:szCs w:val="28"/>
              </w:rPr>
              <w:t>1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Заключение, изменение или расторжение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3F0780" w:rsidP="0057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3F0780">
              <w:rPr>
                <w:sz w:val="28"/>
                <w:szCs w:val="28"/>
              </w:rPr>
              <w:lastRenderedPageBreak/>
              <w:t>1</w:t>
            </w:r>
            <w:r w:rsidR="005769EA">
              <w:rPr>
                <w:sz w:val="28"/>
                <w:szCs w:val="28"/>
              </w:rPr>
              <w:t>2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5769EA" w:rsidRDefault="003F0780" w:rsidP="0057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0780">
              <w:rPr>
                <w:sz w:val="28"/>
                <w:szCs w:val="28"/>
                <w:lang w:val="en-US"/>
              </w:rPr>
              <w:t>1</w:t>
            </w:r>
            <w:r w:rsidR="005769EA">
              <w:rPr>
                <w:sz w:val="28"/>
                <w:szCs w:val="28"/>
              </w:rPr>
              <w:t>3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5769EA" w:rsidRDefault="003F0780" w:rsidP="0057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0780">
              <w:rPr>
                <w:sz w:val="28"/>
                <w:szCs w:val="28"/>
                <w:lang w:val="en-US"/>
              </w:rPr>
              <w:t>1</w:t>
            </w:r>
            <w:r w:rsidR="005769EA">
              <w:rPr>
                <w:sz w:val="28"/>
                <w:szCs w:val="28"/>
              </w:rPr>
              <w:t>4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Предварительное согласование предоставления земельных участков, находящихся в собственности</w:t>
            </w:r>
            <w:r w:rsidRPr="000F584B">
              <w:rPr>
                <w:bCs/>
                <w:sz w:val="28"/>
                <w:szCs w:val="28"/>
              </w:rPr>
              <w:t xml:space="preserve"> муниципального района «Чернышевский район»</w:t>
            </w:r>
            <w:r w:rsidRPr="000F584B">
              <w:rPr>
                <w:sz w:val="28"/>
                <w:szCs w:val="28"/>
              </w:rPr>
              <w:t>, и земельных участков, государственная собственность на которые не разграничена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3F0780" w:rsidP="0057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0780">
              <w:rPr>
                <w:sz w:val="28"/>
                <w:szCs w:val="28"/>
              </w:rPr>
              <w:t>1</w:t>
            </w:r>
            <w:r w:rsidR="005769EA">
              <w:rPr>
                <w:sz w:val="28"/>
                <w:szCs w:val="28"/>
              </w:rPr>
              <w:t>5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rPr>
                <w:sz w:val="28"/>
                <w:szCs w:val="28"/>
              </w:rPr>
            </w:pPr>
            <w:r w:rsidRPr="000F584B">
              <w:rPr>
                <w:bCs/>
                <w:spacing w:val="-7"/>
                <w:sz w:val="28"/>
                <w:szCs w:val="28"/>
              </w:rPr>
              <w:t>Предоставление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в аренду без проведения торгов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rPr>
                <w:sz w:val="28"/>
                <w:szCs w:val="28"/>
              </w:rPr>
            </w:pPr>
            <w:r w:rsidRPr="000F584B">
              <w:rPr>
                <w:rFonts w:eastAsia="Calibri"/>
                <w:sz w:val="28"/>
                <w:szCs w:val="28"/>
              </w:rPr>
              <w:t xml:space="preserve">Бесплатное предоставление в собственность  гражданам земельных участков, находящихся в  собственности </w:t>
            </w:r>
            <w:r w:rsidRPr="000F584B">
              <w:rPr>
                <w:sz w:val="28"/>
                <w:szCs w:val="28"/>
              </w:rPr>
              <w:t>муниципального района «Чернышевский район»</w:t>
            </w:r>
            <w:r w:rsidRPr="000F584B">
              <w:rPr>
                <w:rFonts w:eastAsia="Calibri"/>
                <w:sz w:val="28"/>
                <w:szCs w:val="28"/>
              </w:rPr>
              <w:t>, и земельных участков, государственная собственность на которые не разграничена, для индивидуального жилищного строительства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rPr>
                <w:sz w:val="28"/>
                <w:szCs w:val="28"/>
              </w:rPr>
            </w:pPr>
            <w:r w:rsidRPr="000F584B">
              <w:rPr>
                <w:rFonts w:eastAsia="Calibri"/>
                <w:bCs/>
                <w:sz w:val="28"/>
                <w:szCs w:val="28"/>
              </w:rPr>
              <w:t xml:space="preserve">Заключение соглашения об установлении сервитута в отношении земельных участков, находящихся </w:t>
            </w:r>
            <w:r w:rsidRPr="000F584B">
              <w:rPr>
                <w:bCs/>
                <w:sz w:val="28"/>
                <w:szCs w:val="28"/>
              </w:rPr>
              <w:t>в муниципальной собственности «Чернышевский район», и земельных участков, государственная собственность на которые не разграничена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разграничена,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rPr>
                <w:b/>
                <w:sz w:val="28"/>
                <w:szCs w:val="28"/>
              </w:rPr>
            </w:pPr>
            <w:r w:rsidRPr="000F584B">
              <w:rPr>
                <w:rStyle w:val="a9"/>
                <w:b w:val="0"/>
                <w:color w:val="auto"/>
                <w:sz w:val="28"/>
                <w:szCs w:val="28"/>
              </w:rPr>
              <w:t>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3F0780" w:rsidP="0057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0780">
              <w:rPr>
                <w:sz w:val="28"/>
                <w:szCs w:val="28"/>
              </w:rPr>
              <w:t>2</w:t>
            </w:r>
            <w:r w:rsidR="005769EA">
              <w:rPr>
                <w:sz w:val="28"/>
                <w:szCs w:val="28"/>
              </w:rPr>
              <w:t>0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rPr>
                <w:b/>
                <w:sz w:val="28"/>
                <w:szCs w:val="28"/>
              </w:rPr>
            </w:pPr>
            <w:r w:rsidRPr="000F584B">
              <w:rPr>
                <w:rStyle w:val="a9"/>
                <w:rFonts w:eastAsiaTheme="majorEastAsia"/>
                <w:b w:val="0"/>
                <w:color w:val="auto"/>
                <w:sz w:val="28"/>
                <w:szCs w:val="28"/>
              </w:rPr>
              <w:t>Предоставление в постоянное (бессрочное) пользование земельных участков, находящихся в собственности муниципального района «Чернышевский район», и земельных участков, государственная собственность на которые не разграничена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3F0780" w:rsidP="0057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0780">
              <w:rPr>
                <w:sz w:val="28"/>
                <w:szCs w:val="28"/>
              </w:rPr>
              <w:t>2</w:t>
            </w:r>
            <w:r w:rsidR="005769EA">
              <w:rPr>
                <w:sz w:val="28"/>
                <w:szCs w:val="28"/>
              </w:rPr>
              <w:t>1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 xml:space="preserve">Предоставление в аренду земельных участков, находящихся в собственности муниципального района «Чернышевский район», и </w:t>
            </w:r>
            <w:r w:rsidRPr="000F584B">
              <w:rPr>
                <w:sz w:val="28"/>
                <w:szCs w:val="28"/>
              </w:rPr>
              <w:lastRenderedPageBreak/>
              <w:t>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3F0780" w:rsidP="00576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F0780">
              <w:rPr>
                <w:sz w:val="28"/>
                <w:szCs w:val="28"/>
              </w:rPr>
              <w:lastRenderedPageBreak/>
              <w:t>2</w:t>
            </w:r>
            <w:r w:rsidR="005769EA">
              <w:rPr>
                <w:sz w:val="28"/>
                <w:szCs w:val="28"/>
              </w:rPr>
              <w:t>2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rPr>
                <w:sz w:val="28"/>
                <w:szCs w:val="28"/>
              </w:rPr>
            </w:pPr>
            <w:r w:rsidRPr="000F584B">
              <w:rPr>
                <w:bCs/>
                <w:sz w:val="28"/>
                <w:szCs w:val="28"/>
              </w:rPr>
              <w:t>Перераспределение  земельных участков, находящихся в собственности муниципального района «Чернышевский район», земель и (или) земельных участков, государственная собственность на которые не разграничена, с участками, находящимися в частной собственности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rPr>
                <w:b/>
                <w:sz w:val="28"/>
                <w:szCs w:val="28"/>
              </w:rPr>
            </w:pPr>
            <w:r w:rsidRPr="000F584B">
              <w:rPr>
                <w:rStyle w:val="a9"/>
                <w:b w:val="0"/>
                <w:color w:val="auto"/>
                <w:sz w:val="28"/>
                <w:szCs w:val="28"/>
              </w:rPr>
              <w:t>Подготовка и организация аукциона  по продаже земельного участка  или аукциона на право заключения договора аренды земельного участка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rPr>
                <w:b/>
                <w:sz w:val="28"/>
                <w:szCs w:val="28"/>
              </w:rPr>
            </w:pPr>
            <w:r w:rsidRPr="000F584B">
              <w:rPr>
                <w:rStyle w:val="a9"/>
                <w:b w:val="0"/>
                <w:color w:val="auto"/>
                <w:sz w:val="28"/>
                <w:szCs w:val="28"/>
              </w:rPr>
              <w:t>Проведение аукциона  по продаже земельного участка  или аукциона на право заключения договора аренды земельного участка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rPr>
                <w:b/>
                <w:sz w:val="28"/>
                <w:szCs w:val="28"/>
              </w:rPr>
            </w:pPr>
            <w:r w:rsidRPr="000F584B">
              <w:rPr>
                <w:rStyle w:val="a9"/>
                <w:b w:val="0"/>
                <w:color w:val="auto"/>
                <w:sz w:val="28"/>
                <w:szCs w:val="28"/>
              </w:rPr>
              <w:t>Предоставление информации об объектах недвижимого имущества, находящегося в муниципальной собственности МР «Чернышевский район» и предназначенных для сдачи в аренду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Предоставление путевок детям в организации (учреждения) отдыха детей, расположенные на территории Забайкальского края</w:t>
            </w:r>
          </w:p>
        </w:tc>
      </w:tr>
      <w:tr w:rsidR="003F0780" w:rsidRPr="00895851" w:rsidTr="00DD2D61">
        <w:trPr>
          <w:trHeight w:val="1304"/>
        </w:trPr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Предоставление доступа к справочно-поисковому аппарату и базам данных муниципальных библиотек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 xml:space="preserve">Предоставление музейных услуг </w:t>
            </w:r>
          </w:p>
        </w:tc>
      </w:tr>
      <w:tr w:rsidR="003F0780" w:rsidRPr="00895851" w:rsidTr="003F0780">
        <w:tc>
          <w:tcPr>
            <w:tcW w:w="643" w:type="pct"/>
          </w:tcPr>
          <w:p w:rsidR="003F0780" w:rsidRPr="003F0780" w:rsidRDefault="005769EA" w:rsidP="003F07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357" w:type="pct"/>
          </w:tcPr>
          <w:p w:rsidR="003F0780" w:rsidRPr="000F584B" w:rsidRDefault="003F0780" w:rsidP="005C5A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F584B">
              <w:rPr>
                <w:sz w:val="28"/>
                <w:szCs w:val="28"/>
              </w:rPr>
              <w:t>Выдача разрешений на право организации розничного рынка</w:t>
            </w:r>
          </w:p>
        </w:tc>
      </w:tr>
    </w:tbl>
    <w:p w:rsidR="00C35B52" w:rsidRPr="0001227A" w:rsidRDefault="00C35B52" w:rsidP="000122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5B52" w:rsidRPr="0001227A" w:rsidSect="007A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124" w:rsidRDefault="00D91124" w:rsidP="0053460C">
      <w:pPr>
        <w:spacing w:after="0" w:line="240" w:lineRule="auto"/>
      </w:pPr>
      <w:r>
        <w:separator/>
      </w:r>
    </w:p>
  </w:endnote>
  <w:endnote w:type="continuationSeparator" w:id="1">
    <w:p w:rsidR="00D91124" w:rsidRDefault="00D91124" w:rsidP="0053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124" w:rsidRDefault="00D91124" w:rsidP="0053460C">
      <w:pPr>
        <w:spacing w:after="0" w:line="240" w:lineRule="auto"/>
      </w:pPr>
      <w:r>
        <w:separator/>
      </w:r>
    </w:p>
  </w:footnote>
  <w:footnote w:type="continuationSeparator" w:id="1">
    <w:p w:rsidR="00D91124" w:rsidRDefault="00D91124" w:rsidP="00534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95B5D"/>
    <w:multiLevelType w:val="hybridMultilevel"/>
    <w:tmpl w:val="7DCC6C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FF5"/>
    <w:rsid w:val="0001227A"/>
    <w:rsid w:val="00015E72"/>
    <w:rsid w:val="000229A0"/>
    <w:rsid w:val="00023B6B"/>
    <w:rsid w:val="000352C2"/>
    <w:rsid w:val="000658CC"/>
    <w:rsid w:val="000F584B"/>
    <w:rsid w:val="00205CC1"/>
    <w:rsid w:val="00360B8E"/>
    <w:rsid w:val="003F0780"/>
    <w:rsid w:val="0042255D"/>
    <w:rsid w:val="0053460C"/>
    <w:rsid w:val="005769EA"/>
    <w:rsid w:val="005D56D0"/>
    <w:rsid w:val="00602276"/>
    <w:rsid w:val="00635B9F"/>
    <w:rsid w:val="006B6905"/>
    <w:rsid w:val="00750D53"/>
    <w:rsid w:val="007A2D2B"/>
    <w:rsid w:val="0084286E"/>
    <w:rsid w:val="00876FF5"/>
    <w:rsid w:val="008C20EA"/>
    <w:rsid w:val="008E40B4"/>
    <w:rsid w:val="00936876"/>
    <w:rsid w:val="009B627D"/>
    <w:rsid w:val="00A75B63"/>
    <w:rsid w:val="00AA0B0F"/>
    <w:rsid w:val="00BD07B6"/>
    <w:rsid w:val="00C35B52"/>
    <w:rsid w:val="00C90B25"/>
    <w:rsid w:val="00D16C46"/>
    <w:rsid w:val="00D91124"/>
    <w:rsid w:val="00DD2D61"/>
    <w:rsid w:val="00EF0B1B"/>
    <w:rsid w:val="00F321B8"/>
    <w:rsid w:val="00F52D4A"/>
    <w:rsid w:val="00F732F6"/>
    <w:rsid w:val="00F81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34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3460C"/>
    <w:rPr>
      <w:vertAlign w:val="superscript"/>
    </w:rPr>
  </w:style>
  <w:style w:type="table" w:styleId="a6">
    <w:name w:val="Table Grid"/>
    <w:basedOn w:val="a1"/>
    <w:uiPriority w:val="99"/>
    <w:rsid w:val="0053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658CC"/>
    <w:pPr>
      <w:ind w:left="720"/>
      <w:contextualSpacing/>
    </w:pPr>
  </w:style>
  <w:style w:type="paragraph" w:styleId="a8">
    <w:name w:val="Normal (Web)"/>
    <w:basedOn w:val="a"/>
    <w:uiPriority w:val="99"/>
    <w:rsid w:val="00F52D4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ConsPlusNormal">
    <w:name w:val="ConsPlusNormal"/>
    <w:rsid w:val="003F0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3F0780"/>
    <w:rPr>
      <w:b/>
      <w:bCs/>
      <w:color w:val="106BBE"/>
    </w:rPr>
  </w:style>
  <w:style w:type="character" w:styleId="aa">
    <w:name w:val="Hyperlink"/>
    <w:basedOn w:val="a0"/>
    <w:uiPriority w:val="99"/>
    <w:unhideWhenUsed/>
    <w:rsid w:val="009B62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3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34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3460C"/>
    <w:rPr>
      <w:vertAlign w:val="superscript"/>
    </w:rPr>
  </w:style>
  <w:style w:type="table" w:styleId="a6">
    <w:name w:val="Table Grid"/>
    <w:basedOn w:val="a1"/>
    <w:uiPriority w:val="99"/>
    <w:rsid w:val="00534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.&#107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15</cp:revision>
  <dcterms:created xsi:type="dcterms:W3CDTF">2018-05-11T01:16:00Z</dcterms:created>
  <dcterms:modified xsi:type="dcterms:W3CDTF">2018-05-22T09:40:00Z</dcterms:modified>
</cp:coreProperties>
</file>