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DC74BC">
        <w:rPr>
          <w:sz w:val="28"/>
        </w:rPr>
        <w:t>21 ма</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DC74BC">
        <w:rPr>
          <w:sz w:val="28"/>
        </w:rPr>
        <w:t>245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DC74BC" w:rsidRDefault="00DC74BC" w:rsidP="00BD7AC6">
      <w:pPr>
        <w:jc w:val="center"/>
        <w:rPr>
          <w:bCs/>
          <w:sz w:val="28"/>
          <w:szCs w:val="28"/>
        </w:rPr>
      </w:pPr>
    </w:p>
    <w:p w:rsidR="00DC74BC" w:rsidRPr="007416C9" w:rsidRDefault="00DC74BC" w:rsidP="00DC74BC">
      <w:pPr>
        <w:jc w:val="center"/>
        <w:rPr>
          <w:color w:val="000000"/>
          <w:sz w:val="28"/>
          <w:szCs w:val="28"/>
        </w:rPr>
      </w:pPr>
      <w:r w:rsidRPr="007416C9">
        <w:rPr>
          <w:b/>
          <w:sz w:val="28"/>
          <w:szCs w:val="28"/>
        </w:rPr>
        <w:t>Об утверждении перечня муниципальных услуг, оказываемых муниципальными учреждениями муниципального района «Чернышевский район»</w:t>
      </w:r>
    </w:p>
    <w:p w:rsidR="00DC74BC" w:rsidRPr="007416C9" w:rsidRDefault="00DC74BC" w:rsidP="00DC74BC">
      <w:pPr>
        <w:ind w:firstLine="709"/>
        <w:jc w:val="both"/>
        <w:rPr>
          <w:sz w:val="28"/>
          <w:szCs w:val="28"/>
        </w:rPr>
      </w:pPr>
    </w:p>
    <w:p w:rsidR="00DC74BC" w:rsidRPr="007416C9" w:rsidRDefault="00DC74BC" w:rsidP="00DC74BC">
      <w:pPr>
        <w:ind w:firstLine="709"/>
        <w:jc w:val="both"/>
        <w:rPr>
          <w:b/>
          <w:sz w:val="28"/>
          <w:szCs w:val="28"/>
        </w:rPr>
      </w:pPr>
      <w:proofErr w:type="gramStart"/>
      <w:r w:rsidRPr="007416C9">
        <w:rPr>
          <w:sz w:val="28"/>
          <w:szCs w:val="28"/>
        </w:rPr>
        <w:t xml:space="preserve">В соответствии с </w:t>
      </w:r>
      <w:r w:rsidRPr="007416C9">
        <w:rPr>
          <w:sz w:val="28"/>
          <w:szCs w:val="28"/>
          <w:shd w:val="clear" w:color="auto" w:fill="FFFFFF"/>
        </w:rPr>
        <w:t>Федеральным законом от 27 июля 2010 года № 210-ФЗ «Об организации предоставления государственных и муниципальных услуг»,</w:t>
      </w:r>
      <w:r w:rsidRPr="007416C9">
        <w:rPr>
          <w:sz w:val="28"/>
          <w:szCs w:val="28"/>
        </w:rPr>
        <w:t xml:space="preserve"> </w:t>
      </w:r>
      <w:r>
        <w:rPr>
          <w:sz w:val="28"/>
          <w:szCs w:val="28"/>
        </w:rPr>
        <w:t>в связи с внесением изменений в р</w:t>
      </w:r>
      <w:r w:rsidRPr="007416C9">
        <w:rPr>
          <w:sz w:val="28"/>
          <w:szCs w:val="28"/>
        </w:rPr>
        <w:t>аспоряжение</w:t>
      </w:r>
      <w:r>
        <w:rPr>
          <w:sz w:val="28"/>
          <w:szCs w:val="28"/>
        </w:rPr>
        <w:t xml:space="preserve"> </w:t>
      </w:r>
      <w:r w:rsidRPr="007416C9">
        <w:rPr>
          <w:sz w:val="28"/>
          <w:szCs w:val="28"/>
        </w:rPr>
        <w:t>Правительства Забайкальского края от 09 июня 2015 года № 309-р «Об утверждении типового перечня муниципальных услуг, предоставляемых органами местного самоуправления»</w:t>
      </w:r>
      <w:r w:rsidRPr="007416C9">
        <w:rPr>
          <w:sz w:val="28"/>
          <w:szCs w:val="28"/>
          <w:shd w:val="clear" w:color="auto" w:fill="FFFFFF"/>
        </w:rPr>
        <w:t>, руководствуясь статьей 25 Устава муниципального района «Чернышевский район»</w:t>
      </w:r>
      <w:r w:rsidRPr="007416C9">
        <w:rPr>
          <w:sz w:val="28"/>
          <w:szCs w:val="28"/>
        </w:rPr>
        <w:t xml:space="preserve">, администрация муниципального района «Чернышевский район»  </w:t>
      </w:r>
      <w:r>
        <w:rPr>
          <w:sz w:val="28"/>
          <w:szCs w:val="28"/>
        </w:rPr>
        <w:t xml:space="preserve">         </w:t>
      </w:r>
      <w:r w:rsidRPr="007416C9">
        <w:rPr>
          <w:sz w:val="28"/>
          <w:szCs w:val="28"/>
        </w:rPr>
        <w:t xml:space="preserve">  </w:t>
      </w:r>
      <w:r w:rsidRPr="007416C9">
        <w:rPr>
          <w:b/>
          <w:sz w:val="28"/>
          <w:szCs w:val="28"/>
        </w:rPr>
        <w:t>п о с</w:t>
      </w:r>
      <w:proofErr w:type="gramEnd"/>
      <w:r w:rsidRPr="007416C9">
        <w:rPr>
          <w:b/>
          <w:sz w:val="28"/>
          <w:szCs w:val="28"/>
        </w:rPr>
        <w:t xml:space="preserve"> т а </w:t>
      </w:r>
      <w:proofErr w:type="spellStart"/>
      <w:proofErr w:type="gramStart"/>
      <w:r w:rsidRPr="007416C9">
        <w:rPr>
          <w:b/>
          <w:sz w:val="28"/>
          <w:szCs w:val="28"/>
        </w:rPr>
        <w:t>н</w:t>
      </w:r>
      <w:proofErr w:type="spellEnd"/>
      <w:proofErr w:type="gramEnd"/>
      <w:r w:rsidRPr="007416C9">
        <w:rPr>
          <w:b/>
          <w:sz w:val="28"/>
          <w:szCs w:val="28"/>
        </w:rPr>
        <w:t xml:space="preserve"> о в л я е т:</w:t>
      </w:r>
    </w:p>
    <w:p w:rsidR="00DC74BC" w:rsidRPr="007416C9" w:rsidRDefault="00DC74BC" w:rsidP="00DC74BC">
      <w:pPr>
        <w:ind w:firstLine="720"/>
        <w:jc w:val="both"/>
        <w:rPr>
          <w:color w:val="000000"/>
          <w:sz w:val="28"/>
          <w:szCs w:val="28"/>
        </w:rPr>
      </w:pPr>
      <w:r w:rsidRPr="007416C9">
        <w:rPr>
          <w:color w:val="000000"/>
          <w:sz w:val="28"/>
          <w:szCs w:val="28"/>
        </w:rPr>
        <w:br/>
        <w:t xml:space="preserve">          1. Утвердить перечень </w:t>
      </w:r>
      <w:r w:rsidRPr="007416C9">
        <w:rPr>
          <w:sz w:val="28"/>
          <w:szCs w:val="28"/>
        </w:rPr>
        <w:t>муниципальных услуг, оказываемых муниципальными учреждениями муниципального района «Чернышевский район» согласно приложению.</w:t>
      </w:r>
    </w:p>
    <w:p w:rsidR="00DC74BC" w:rsidRDefault="00DC74BC" w:rsidP="00DC74BC">
      <w:pPr>
        <w:ind w:firstLine="720"/>
        <w:jc w:val="both"/>
        <w:rPr>
          <w:sz w:val="28"/>
          <w:szCs w:val="28"/>
        </w:rPr>
      </w:pPr>
      <w:r w:rsidRPr="007416C9">
        <w:rPr>
          <w:color w:val="000000"/>
          <w:sz w:val="28"/>
          <w:szCs w:val="28"/>
        </w:rPr>
        <w:t xml:space="preserve">2. </w:t>
      </w:r>
      <w:r>
        <w:rPr>
          <w:color w:val="000000"/>
          <w:sz w:val="28"/>
          <w:szCs w:val="28"/>
        </w:rPr>
        <w:t>П</w:t>
      </w:r>
      <w:r w:rsidRPr="007416C9">
        <w:rPr>
          <w:color w:val="000000"/>
          <w:sz w:val="28"/>
          <w:szCs w:val="28"/>
        </w:rPr>
        <w:t xml:space="preserve">остановление администрации муниципального района «Чернышевский район» </w:t>
      </w:r>
      <w:r>
        <w:rPr>
          <w:color w:val="000000"/>
          <w:sz w:val="28"/>
          <w:szCs w:val="28"/>
        </w:rPr>
        <w:t xml:space="preserve"> </w:t>
      </w:r>
      <w:r w:rsidRPr="007416C9">
        <w:rPr>
          <w:sz w:val="28"/>
          <w:szCs w:val="28"/>
        </w:rPr>
        <w:t xml:space="preserve">от </w:t>
      </w:r>
      <w:r>
        <w:rPr>
          <w:sz w:val="28"/>
          <w:szCs w:val="28"/>
        </w:rPr>
        <w:t xml:space="preserve">6 июня 2017 </w:t>
      </w:r>
      <w:r w:rsidRPr="007416C9">
        <w:rPr>
          <w:sz w:val="28"/>
          <w:szCs w:val="28"/>
        </w:rPr>
        <w:t xml:space="preserve"> года № </w:t>
      </w:r>
      <w:r>
        <w:rPr>
          <w:sz w:val="28"/>
          <w:szCs w:val="28"/>
        </w:rPr>
        <w:t>286</w:t>
      </w:r>
      <w:r w:rsidRPr="007416C9">
        <w:rPr>
          <w:sz w:val="28"/>
          <w:szCs w:val="28"/>
        </w:rPr>
        <w:t xml:space="preserve"> «Об утверждении перечня муниципальных услуг, оказываемых муниципальными учреждениями муниципального района «Чернышевский район»</w:t>
      </w:r>
      <w:r>
        <w:rPr>
          <w:sz w:val="28"/>
          <w:szCs w:val="28"/>
        </w:rPr>
        <w:t>, о</w:t>
      </w:r>
      <w:r>
        <w:rPr>
          <w:color w:val="000000"/>
          <w:sz w:val="28"/>
          <w:szCs w:val="28"/>
        </w:rPr>
        <w:t>тменить</w:t>
      </w:r>
      <w:r>
        <w:rPr>
          <w:sz w:val="28"/>
          <w:szCs w:val="28"/>
        </w:rPr>
        <w:t>.</w:t>
      </w:r>
    </w:p>
    <w:p w:rsidR="00DC74BC" w:rsidRPr="007416C9" w:rsidRDefault="00DC74BC" w:rsidP="00DC74BC">
      <w:pPr>
        <w:ind w:firstLine="720"/>
        <w:jc w:val="both"/>
        <w:rPr>
          <w:color w:val="000000"/>
          <w:sz w:val="28"/>
          <w:szCs w:val="28"/>
        </w:rPr>
      </w:pPr>
      <w:r w:rsidRPr="007416C9">
        <w:rPr>
          <w:color w:val="000000"/>
          <w:sz w:val="28"/>
          <w:szCs w:val="28"/>
        </w:rPr>
        <w:t xml:space="preserve">3. </w:t>
      </w:r>
      <w:proofErr w:type="gramStart"/>
      <w:r w:rsidRPr="007416C9">
        <w:rPr>
          <w:color w:val="000000"/>
          <w:sz w:val="28"/>
          <w:szCs w:val="28"/>
        </w:rPr>
        <w:t>Контроль за</w:t>
      </w:r>
      <w:proofErr w:type="gramEnd"/>
      <w:r w:rsidRPr="007416C9">
        <w:rPr>
          <w:color w:val="000000"/>
          <w:sz w:val="28"/>
          <w:szCs w:val="28"/>
        </w:rPr>
        <w:t xml:space="preserve"> исполнением настоящего постановления возложить на </w:t>
      </w:r>
      <w:r>
        <w:rPr>
          <w:color w:val="000000"/>
          <w:sz w:val="28"/>
          <w:szCs w:val="28"/>
        </w:rPr>
        <w:t>заместителя руководителя администрации муниципального района «Чернышевский район» по социальным вопросам С.М. Котова.</w:t>
      </w:r>
    </w:p>
    <w:p w:rsidR="00DC74BC" w:rsidRPr="007416C9" w:rsidRDefault="00DC74BC" w:rsidP="00DC74BC">
      <w:pPr>
        <w:ind w:firstLine="720"/>
        <w:jc w:val="both"/>
        <w:rPr>
          <w:color w:val="000000"/>
          <w:sz w:val="28"/>
          <w:szCs w:val="28"/>
        </w:rPr>
      </w:pPr>
      <w:r w:rsidRPr="007416C9">
        <w:rPr>
          <w:color w:val="000000"/>
          <w:sz w:val="28"/>
          <w:szCs w:val="28"/>
        </w:rPr>
        <w:t xml:space="preserve">4. Настоящее постановление вступает в силу с </w:t>
      </w:r>
      <w:r>
        <w:rPr>
          <w:color w:val="000000"/>
          <w:sz w:val="28"/>
          <w:szCs w:val="28"/>
        </w:rPr>
        <w:t>момента его подписания</w:t>
      </w:r>
      <w:r w:rsidRPr="007416C9">
        <w:rPr>
          <w:color w:val="000000"/>
          <w:sz w:val="28"/>
          <w:szCs w:val="28"/>
        </w:rPr>
        <w:t>.</w:t>
      </w:r>
    </w:p>
    <w:p w:rsidR="00DC74BC" w:rsidRPr="007416C9" w:rsidRDefault="00DC74BC" w:rsidP="00DC74BC">
      <w:pPr>
        <w:jc w:val="both"/>
        <w:rPr>
          <w:color w:val="000000"/>
          <w:sz w:val="28"/>
          <w:szCs w:val="28"/>
        </w:rPr>
      </w:pPr>
      <w:r w:rsidRPr="007416C9">
        <w:rPr>
          <w:color w:val="000000"/>
          <w:sz w:val="28"/>
          <w:szCs w:val="28"/>
        </w:rPr>
        <w:t> </w:t>
      </w:r>
      <w:r w:rsidRPr="007416C9">
        <w:rPr>
          <w:color w:val="000000"/>
          <w:sz w:val="28"/>
          <w:szCs w:val="28"/>
        </w:rPr>
        <w:tab/>
        <w:t xml:space="preserve">5. </w:t>
      </w:r>
      <w:r w:rsidRPr="007416C9">
        <w:rPr>
          <w:bCs/>
          <w:sz w:val="28"/>
          <w:szCs w:val="28"/>
        </w:rPr>
        <w:t xml:space="preserve">Настоящее постановление опубликовать в газете «Наше время» и разместить на официальном сайте </w:t>
      </w:r>
      <w:r w:rsidRPr="006C6C46">
        <w:rPr>
          <w:bCs/>
          <w:sz w:val="28"/>
          <w:szCs w:val="28"/>
          <w:lang w:val="en-US"/>
        </w:rPr>
        <w:t>www</w:t>
      </w:r>
      <w:r w:rsidRPr="006C6C46">
        <w:rPr>
          <w:bCs/>
          <w:sz w:val="28"/>
          <w:szCs w:val="28"/>
        </w:rPr>
        <w:t>.</w:t>
      </w:r>
      <w:proofErr w:type="spellStart"/>
      <w:r>
        <w:rPr>
          <w:bCs/>
          <w:sz w:val="28"/>
          <w:szCs w:val="28"/>
        </w:rPr>
        <w:t>чернышевск</w:t>
      </w:r>
      <w:proofErr w:type="gramStart"/>
      <w:r>
        <w:rPr>
          <w:bCs/>
          <w:sz w:val="28"/>
          <w:szCs w:val="28"/>
        </w:rPr>
        <w:t>.</w:t>
      </w:r>
      <w:r w:rsidRPr="006C6C46">
        <w:rPr>
          <w:bCs/>
          <w:sz w:val="28"/>
          <w:szCs w:val="28"/>
        </w:rPr>
        <w:t>з</w:t>
      </w:r>
      <w:proofErr w:type="gramEnd"/>
      <w:r w:rsidRPr="006C6C46">
        <w:rPr>
          <w:bCs/>
          <w:sz w:val="28"/>
          <w:szCs w:val="28"/>
        </w:rPr>
        <w:t>абайкальскийкрай.рф</w:t>
      </w:r>
      <w:proofErr w:type="spellEnd"/>
      <w:r>
        <w:rPr>
          <w:bCs/>
          <w:sz w:val="28"/>
          <w:szCs w:val="28"/>
        </w:rPr>
        <w:t>,</w:t>
      </w:r>
      <w:r w:rsidRPr="007416C9">
        <w:rPr>
          <w:bCs/>
          <w:sz w:val="28"/>
          <w:szCs w:val="28"/>
        </w:rPr>
        <w:t xml:space="preserve"> в разделе </w:t>
      </w:r>
      <w:r>
        <w:rPr>
          <w:bCs/>
          <w:sz w:val="28"/>
          <w:szCs w:val="28"/>
        </w:rPr>
        <w:t>Документы</w:t>
      </w:r>
      <w:r w:rsidRPr="007416C9">
        <w:rPr>
          <w:bCs/>
          <w:sz w:val="28"/>
          <w:szCs w:val="28"/>
        </w:rPr>
        <w:t>.</w:t>
      </w:r>
    </w:p>
    <w:p w:rsidR="004F550A" w:rsidRDefault="004F550A" w:rsidP="00D97989">
      <w:pPr>
        <w:jc w:val="both"/>
        <w:rPr>
          <w:bCs/>
          <w:sz w:val="28"/>
          <w:szCs w:val="28"/>
        </w:rPr>
      </w:pP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DC74BC" w:rsidRDefault="00DC74BC" w:rsidP="00BD7AC6">
      <w:pPr>
        <w:jc w:val="both"/>
        <w:rPr>
          <w:spacing w:val="-1"/>
          <w:sz w:val="28"/>
          <w:szCs w:val="28"/>
        </w:rPr>
      </w:pPr>
    </w:p>
    <w:p w:rsidR="00DC74BC" w:rsidRDefault="00DC74BC" w:rsidP="00BD7AC6">
      <w:pPr>
        <w:jc w:val="both"/>
        <w:rPr>
          <w:spacing w:val="-1"/>
          <w:sz w:val="28"/>
          <w:szCs w:val="28"/>
        </w:rPr>
      </w:pPr>
    </w:p>
    <w:p w:rsidR="00DC74BC" w:rsidRDefault="00DC74BC" w:rsidP="00BD7AC6">
      <w:pPr>
        <w:jc w:val="both"/>
        <w:rPr>
          <w:spacing w:val="-1"/>
          <w:sz w:val="28"/>
          <w:szCs w:val="28"/>
        </w:rPr>
      </w:pPr>
    </w:p>
    <w:p w:rsidR="00DC74BC" w:rsidRDefault="00DC74BC" w:rsidP="00BD7AC6">
      <w:pPr>
        <w:jc w:val="both"/>
        <w:rPr>
          <w:spacing w:val="-1"/>
          <w:sz w:val="28"/>
          <w:szCs w:val="28"/>
        </w:rPr>
      </w:pPr>
    </w:p>
    <w:p w:rsidR="00DC74BC" w:rsidRDefault="00DC74BC" w:rsidP="00BD7AC6">
      <w:pPr>
        <w:jc w:val="both"/>
        <w:rPr>
          <w:spacing w:val="-1"/>
          <w:sz w:val="28"/>
          <w:szCs w:val="28"/>
        </w:rPr>
      </w:pPr>
    </w:p>
    <w:p w:rsidR="00DC74BC" w:rsidRDefault="00DC74BC" w:rsidP="00BD7AC6">
      <w:pPr>
        <w:jc w:val="both"/>
        <w:rPr>
          <w:spacing w:val="-1"/>
          <w:sz w:val="28"/>
          <w:szCs w:val="28"/>
        </w:rPr>
      </w:pPr>
    </w:p>
    <w:p w:rsidR="00DC74BC" w:rsidRPr="006C6C46" w:rsidRDefault="00DC74BC" w:rsidP="00DC74BC">
      <w:pPr>
        <w:jc w:val="right"/>
        <w:rPr>
          <w:color w:val="000000"/>
        </w:rPr>
      </w:pPr>
      <w:r w:rsidRPr="006C6C46">
        <w:rPr>
          <w:color w:val="000000"/>
        </w:rPr>
        <w:lastRenderedPageBreak/>
        <w:t>Приложение</w:t>
      </w:r>
    </w:p>
    <w:p w:rsidR="00DC74BC" w:rsidRPr="006C6C46" w:rsidRDefault="00DC74BC" w:rsidP="00DC74BC">
      <w:pPr>
        <w:jc w:val="right"/>
        <w:rPr>
          <w:color w:val="000000"/>
        </w:rPr>
      </w:pPr>
      <w:r w:rsidRPr="006C6C46">
        <w:rPr>
          <w:color w:val="000000"/>
        </w:rPr>
        <w:t>к постановлению администрации</w:t>
      </w:r>
    </w:p>
    <w:p w:rsidR="00DC74BC" w:rsidRPr="006C6C46" w:rsidRDefault="00DC74BC" w:rsidP="00DC74BC">
      <w:pPr>
        <w:jc w:val="right"/>
        <w:rPr>
          <w:color w:val="000000"/>
        </w:rPr>
      </w:pPr>
      <w:r>
        <w:rPr>
          <w:color w:val="000000"/>
        </w:rPr>
        <w:t xml:space="preserve">МР </w:t>
      </w:r>
      <w:r w:rsidRPr="006C6C46">
        <w:rPr>
          <w:color w:val="000000"/>
        </w:rPr>
        <w:t>«Чернышевский район»</w:t>
      </w:r>
    </w:p>
    <w:p w:rsidR="00DC74BC" w:rsidRPr="006C6C46" w:rsidRDefault="00DC74BC" w:rsidP="00DC74BC">
      <w:pPr>
        <w:jc w:val="right"/>
        <w:rPr>
          <w:color w:val="000000"/>
        </w:rPr>
      </w:pPr>
      <w:r>
        <w:rPr>
          <w:color w:val="000000"/>
        </w:rPr>
        <w:t xml:space="preserve">от 21 мая </w:t>
      </w:r>
      <w:r w:rsidRPr="006C6C46">
        <w:rPr>
          <w:color w:val="000000"/>
        </w:rPr>
        <w:t>201</w:t>
      </w:r>
      <w:r>
        <w:rPr>
          <w:color w:val="000000"/>
        </w:rPr>
        <w:t>8</w:t>
      </w:r>
      <w:r w:rsidRPr="006C6C46">
        <w:rPr>
          <w:color w:val="000000"/>
        </w:rPr>
        <w:t xml:space="preserve"> года № </w:t>
      </w:r>
      <w:r>
        <w:rPr>
          <w:color w:val="000000"/>
        </w:rPr>
        <w:t>245</w:t>
      </w:r>
    </w:p>
    <w:p w:rsidR="00DC74BC" w:rsidRPr="004C494A" w:rsidRDefault="00DC74BC" w:rsidP="00DC74BC">
      <w:pPr>
        <w:jc w:val="center"/>
        <w:rPr>
          <w:b/>
          <w:sz w:val="28"/>
          <w:szCs w:val="28"/>
        </w:rPr>
      </w:pPr>
      <w:r w:rsidRPr="007416C9">
        <w:rPr>
          <w:color w:val="000000"/>
          <w:sz w:val="28"/>
          <w:szCs w:val="28"/>
        </w:rPr>
        <w:br/>
      </w:r>
      <w:r w:rsidRPr="004C494A">
        <w:rPr>
          <w:b/>
          <w:color w:val="000000"/>
          <w:sz w:val="28"/>
          <w:szCs w:val="28"/>
        </w:rPr>
        <w:t xml:space="preserve">  Перечень </w:t>
      </w:r>
      <w:r w:rsidRPr="004C494A">
        <w:rPr>
          <w:b/>
          <w:sz w:val="28"/>
          <w:szCs w:val="28"/>
        </w:rPr>
        <w:t>муниципальных услуг, оказываемых муниципальными учреждениями муниципального района «Чернышевский район»</w:t>
      </w:r>
    </w:p>
    <w:p w:rsidR="00DC74BC" w:rsidRPr="004C494A" w:rsidRDefault="00DC74BC" w:rsidP="00DC74BC">
      <w:pPr>
        <w:jc w:val="center"/>
      </w:pPr>
    </w:p>
    <w:tbl>
      <w:tblPr>
        <w:tblStyle w:val="a4"/>
        <w:tblW w:w="10206" w:type="dxa"/>
        <w:tblInd w:w="-743" w:type="dxa"/>
        <w:tblLook w:val="04A0"/>
      </w:tblPr>
      <w:tblGrid>
        <w:gridCol w:w="602"/>
        <w:gridCol w:w="4360"/>
        <w:gridCol w:w="2976"/>
        <w:gridCol w:w="2268"/>
      </w:tblGrid>
      <w:tr w:rsidR="00DC74BC" w:rsidRPr="007416C9" w:rsidTr="00DC74BC">
        <w:trPr>
          <w:trHeight w:val="114"/>
        </w:trPr>
        <w:tc>
          <w:tcPr>
            <w:tcW w:w="602" w:type="dxa"/>
          </w:tcPr>
          <w:p w:rsidR="00DC74BC" w:rsidRPr="007416C9" w:rsidRDefault="00DC74BC" w:rsidP="0028791B">
            <w:pPr>
              <w:widowControl w:val="0"/>
              <w:autoSpaceDE w:val="0"/>
              <w:autoSpaceDN w:val="0"/>
              <w:adjustRightInd w:val="0"/>
              <w:jc w:val="center"/>
              <w:rPr>
                <w:b/>
                <w:bCs/>
                <w:sz w:val="26"/>
                <w:szCs w:val="26"/>
              </w:rPr>
            </w:pPr>
            <w:r w:rsidRPr="007416C9">
              <w:rPr>
                <w:b/>
                <w:bCs/>
                <w:sz w:val="26"/>
                <w:szCs w:val="26"/>
              </w:rPr>
              <w:t>№</w:t>
            </w:r>
          </w:p>
          <w:p w:rsidR="00DC74BC" w:rsidRPr="007416C9" w:rsidRDefault="00DC74BC" w:rsidP="0028791B">
            <w:pPr>
              <w:widowControl w:val="0"/>
              <w:autoSpaceDE w:val="0"/>
              <w:autoSpaceDN w:val="0"/>
              <w:adjustRightInd w:val="0"/>
              <w:jc w:val="center"/>
              <w:rPr>
                <w:bCs/>
                <w:sz w:val="26"/>
                <w:szCs w:val="26"/>
              </w:rPr>
            </w:pPr>
            <w:r w:rsidRPr="007416C9">
              <w:rPr>
                <w:b/>
                <w:bCs/>
                <w:sz w:val="26"/>
                <w:szCs w:val="26"/>
              </w:rPr>
              <w:t>п/п</w:t>
            </w:r>
          </w:p>
        </w:tc>
        <w:tc>
          <w:tcPr>
            <w:tcW w:w="4360" w:type="dxa"/>
          </w:tcPr>
          <w:p w:rsidR="00DC74BC" w:rsidRPr="007416C9" w:rsidRDefault="00DC74BC" w:rsidP="0028791B">
            <w:pPr>
              <w:widowControl w:val="0"/>
              <w:autoSpaceDE w:val="0"/>
              <w:autoSpaceDN w:val="0"/>
              <w:adjustRightInd w:val="0"/>
              <w:jc w:val="center"/>
              <w:rPr>
                <w:bCs/>
                <w:color w:val="000000"/>
                <w:sz w:val="26"/>
                <w:szCs w:val="26"/>
              </w:rPr>
            </w:pPr>
            <w:r w:rsidRPr="007416C9">
              <w:rPr>
                <w:b/>
                <w:bCs/>
                <w:color w:val="000000"/>
                <w:sz w:val="26"/>
                <w:szCs w:val="26"/>
              </w:rPr>
              <w:t>Наименование муниципальной услуги</w:t>
            </w:r>
          </w:p>
        </w:tc>
        <w:tc>
          <w:tcPr>
            <w:tcW w:w="2976" w:type="dxa"/>
          </w:tcPr>
          <w:p w:rsidR="00DC74BC" w:rsidRPr="007416C9" w:rsidRDefault="00DC74BC" w:rsidP="0028791B">
            <w:pPr>
              <w:widowControl w:val="0"/>
              <w:autoSpaceDE w:val="0"/>
              <w:autoSpaceDN w:val="0"/>
              <w:adjustRightInd w:val="0"/>
              <w:jc w:val="center"/>
              <w:rPr>
                <w:bCs/>
                <w:color w:val="000000"/>
                <w:sz w:val="26"/>
                <w:szCs w:val="26"/>
              </w:rPr>
            </w:pPr>
            <w:r w:rsidRPr="007416C9">
              <w:rPr>
                <w:b/>
                <w:bCs/>
                <w:color w:val="000000"/>
                <w:sz w:val="26"/>
                <w:szCs w:val="26"/>
              </w:rPr>
              <w:t>Нормативный правовой акт, устанавливающий полномочие органа местного самоуправления</w:t>
            </w:r>
          </w:p>
        </w:tc>
        <w:tc>
          <w:tcPr>
            <w:tcW w:w="2268" w:type="dxa"/>
          </w:tcPr>
          <w:p w:rsidR="00DC74BC" w:rsidRPr="004C494A" w:rsidRDefault="00DC74BC" w:rsidP="0028791B">
            <w:pPr>
              <w:widowControl w:val="0"/>
              <w:autoSpaceDE w:val="0"/>
              <w:autoSpaceDN w:val="0"/>
              <w:adjustRightInd w:val="0"/>
              <w:jc w:val="center"/>
              <w:rPr>
                <w:b/>
                <w:bCs/>
                <w:color w:val="000000"/>
                <w:sz w:val="26"/>
                <w:szCs w:val="26"/>
              </w:rPr>
            </w:pPr>
            <w:r w:rsidRPr="004C494A">
              <w:rPr>
                <w:b/>
                <w:bCs/>
                <w:color w:val="000000"/>
                <w:sz w:val="26"/>
                <w:szCs w:val="26"/>
              </w:rPr>
              <w:t>Структурное подразделение администрации МР «Чернышевский район», оказывающее муниципальную услугу</w:t>
            </w:r>
          </w:p>
        </w:tc>
      </w:tr>
      <w:tr w:rsidR="00DC74BC" w:rsidRPr="007416C9" w:rsidTr="00DC74BC">
        <w:trPr>
          <w:trHeight w:val="114"/>
        </w:trPr>
        <w:tc>
          <w:tcPr>
            <w:tcW w:w="602" w:type="dxa"/>
          </w:tcPr>
          <w:p w:rsidR="00DC74BC" w:rsidRPr="007416C9" w:rsidRDefault="00DC74BC" w:rsidP="0028791B">
            <w:pPr>
              <w:widowControl w:val="0"/>
              <w:autoSpaceDE w:val="0"/>
              <w:autoSpaceDN w:val="0"/>
              <w:adjustRightInd w:val="0"/>
              <w:jc w:val="center"/>
              <w:rPr>
                <w:bCs/>
                <w:sz w:val="26"/>
                <w:szCs w:val="26"/>
              </w:rPr>
            </w:pPr>
            <w:r w:rsidRPr="007416C9">
              <w:rPr>
                <w:bCs/>
                <w:sz w:val="26"/>
                <w:szCs w:val="26"/>
              </w:rPr>
              <w:t>1</w:t>
            </w:r>
          </w:p>
        </w:tc>
        <w:tc>
          <w:tcPr>
            <w:tcW w:w="4360" w:type="dxa"/>
          </w:tcPr>
          <w:p w:rsidR="00DC74BC" w:rsidRPr="007416C9" w:rsidRDefault="00DC74BC" w:rsidP="0028791B">
            <w:pPr>
              <w:widowControl w:val="0"/>
              <w:autoSpaceDE w:val="0"/>
              <w:autoSpaceDN w:val="0"/>
              <w:adjustRightInd w:val="0"/>
              <w:jc w:val="center"/>
              <w:rPr>
                <w:bCs/>
                <w:color w:val="000000"/>
                <w:sz w:val="26"/>
                <w:szCs w:val="26"/>
              </w:rPr>
            </w:pPr>
            <w:r w:rsidRPr="007416C9">
              <w:rPr>
                <w:bCs/>
                <w:color w:val="000000"/>
                <w:sz w:val="26"/>
                <w:szCs w:val="26"/>
              </w:rPr>
              <w:t>2</w:t>
            </w:r>
          </w:p>
        </w:tc>
        <w:tc>
          <w:tcPr>
            <w:tcW w:w="2976" w:type="dxa"/>
          </w:tcPr>
          <w:p w:rsidR="00DC74BC" w:rsidRPr="007416C9" w:rsidRDefault="00DC74BC" w:rsidP="0028791B">
            <w:pPr>
              <w:widowControl w:val="0"/>
              <w:autoSpaceDE w:val="0"/>
              <w:autoSpaceDN w:val="0"/>
              <w:adjustRightInd w:val="0"/>
              <w:jc w:val="center"/>
              <w:rPr>
                <w:bCs/>
                <w:color w:val="000000"/>
                <w:sz w:val="26"/>
                <w:szCs w:val="26"/>
              </w:rPr>
            </w:pPr>
            <w:r w:rsidRPr="007416C9">
              <w:rPr>
                <w:bCs/>
                <w:color w:val="000000"/>
                <w:sz w:val="26"/>
                <w:szCs w:val="26"/>
              </w:rPr>
              <w:t>3</w:t>
            </w:r>
          </w:p>
        </w:tc>
        <w:tc>
          <w:tcPr>
            <w:tcW w:w="2268" w:type="dxa"/>
          </w:tcPr>
          <w:p w:rsidR="00DC74BC" w:rsidRPr="007416C9" w:rsidRDefault="00DC74BC" w:rsidP="0028791B">
            <w:pPr>
              <w:widowControl w:val="0"/>
              <w:autoSpaceDE w:val="0"/>
              <w:autoSpaceDN w:val="0"/>
              <w:adjustRightInd w:val="0"/>
              <w:jc w:val="center"/>
              <w:rPr>
                <w:bCs/>
                <w:color w:val="000000"/>
                <w:sz w:val="26"/>
                <w:szCs w:val="26"/>
              </w:rPr>
            </w:pPr>
            <w:r w:rsidRPr="007416C9">
              <w:rPr>
                <w:bCs/>
                <w:color w:val="000000"/>
                <w:sz w:val="26"/>
                <w:szCs w:val="26"/>
              </w:rPr>
              <w:t>4</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1</w:t>
            </w:r>
          </w:p>
        </w:tc>
        <w:tc>
          <w:tcPr>
            <w:tcW w:w="4360" w:type="dxa"/>
          </w:tcPr>
          <w:p w:rsidR="00DC74BC" w:rsidRPr="00895851" w:rsidRDefault="00DC74BC" w:rsidP="0028791B">
            <w:pPr>
              <w:widowControl w:val="0"/>
              <w:autoSpaceDE w:val="0"/>
              <w:autoSpaceDN w:val="0"/>
              <w:adjustRightInd w:val="0"/>
              <w:jc w:val="both"/>
            </w:pPr>
            <w:r w:rsidRPr="00895851">
              <w:t>Выдача документов для исследователей в читальный зал муниципального архива</w:t>
            </w:r>
          </w:p>
        </w:tc>
        <w:tc>
          <w:tcPr>
            <w:tcW w:w="2976" w:type="dxa"/>
          </w:tcPr>
          <w:p w:rsidR="00DC74BC" w:rsidRPr="00895851" w:rsidRDefault="00DC74BC" w:rsidP="0028791B">
            <w:pPr>
              <w:widowControl w:val="0"/>
              <w:autoSpaceDE w:val="0"/>
              <w:autoSpaceDN w:val="0"/>
              <w:adjustRightInd w:val="0"/>
              <w:jc w:val="both"/>
              <w:rPr>
                <w:color w:val="000000"/>
              </w:rPr>
            </w:pPr>
            <w:r w:rsidRPr="00895851">
              <w:rPr>
                <w:color w:val="000000"/>
              </w:rPr>
              <w:t>Пункт 17 части 1 статьи 14, пункт 16 части 1 статьи 15,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w:t>
            </w:r>
          </w:p>
          <w:p w:rsidR="00DC74BC" w:rsidRPr="00895851" w:rsidRDefault="00DC74BC" w:rsidP="0028791B">
            <w:pPr>
              <w:widowControl w:val="0"/>
              <w:autoSpaceDE w:val="0"/>
              <w:autoSpaceDN w:val="0"/>
              <w:adjustRightInd w:val="0"/>
              <w:jc w:val="both"/>
              <w:rPr>
                <w:color w:val="000000"/>
              </w:rPr>
            </w:pPr>
            <w:r w:rsidRPr="00895851">
              <w:rPr>
                <w:color w:val="000000"/>
              </w:rPr>
              <w:t xml:space="preserve">Пункт 1 части 3 статьи 4 Федерального закона от 22 октября 2004 года № 125-ФЗ «Об архивном деле в Российской Федерации» </w:t>
            </w:r>
          </w:p>
        </w:tc>
        <w:tc>
          <w:tcPr>
            <w:tcW w:w="2268" w:type="dxa"/>
          </w:tcPr>
          <w:p w:rsidR="00DC74BC" w:rsidRPr="00895851" w:rsidRDefault="00DC74BC" w:rsidP="0028791B">
            <w:pPr>
              <w:widowControl w:val="0"/>
              <w:autoSpaceDE w:val="0"/>
              <w:autoSpaceDN w:val="0"/>
              <w:adjustRightInd w:val="0"/>
              <w:jc w:val="both"/>
            </w:pPr>
            <w:r w:rsidRPr="00895851">
              <w:t>Муниципальный архив муниципального района «Чернышевский район»</w:t>
            </w:r>
          </w:p>
          <w:p w:rsidR="00DC74BC" w:rsidRPr="00895851" w:rsidRDefault="00DC74BC" w:rsidP="0028791B">
            <w:pPr>
              <w:widowControl w:val="0"/>
              <w:autoSpaceDE w:val="0"/>
              <w:autoSpaceDN w:val="0"/>
              <w:adjustRightInd w:val="0"/>
              <w:jc w:val="both"/>
            </w:pP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2</w:t>
            </w:r>
          </w:p>
        </w:tc>
        <w:tc>
          <w:tcPr>
            <w:tcW w:w="4360" w:type="dxa"/>
          </w:tcPr>
          <w:p w:rsidR="00DC74BC" w:rsidRPr="00895851" w:rsidRDefault="00DC74BC" w:rsidP="0028791B">
            <w:pPr>
              <w:widowControl w:val="0"/>
              <w:autoSpaceDE w:val="0"/>
              <w:autoSpaceDN w:val="0"/>
              <w:adjustRightInd w:val="0"/>
              <w:jc w:val="both"/>
            </w:pPr>
            <w:r w:rsidRPr="00B60C97">
              <w:t>Исполнение запросов социально-правового и тематического характера юридических и физических лиц</w:t>
            </w:r>
            <w:r>
              <w:t xml:space="preserve"> </w:t>
            </w:r>
          </w:p>
        </w:tc>
        <w:tc>
          <w:tcPr>
            <w:tcW w:w="2976" w:type="dxa"/>
          </w:tcPr>
          <w:p w:rsidR="00DC74BC" w:rsidRPr="00895851" w:rsidRDefault="00DC74BC" w:rsidP="0028791B">
            <w:pPr>
              <w:widowControl w:val="0"/>
              <w:autoSpaceDE w:val="0"/>
              <w:autoSpaceDN w:val="0"/>
              <w:adjustRightInd w:val="0"/>
              <w:jc w:val="both"/>
              <w:rPr>
                <w:color w:val="000000"/>
              </w:rPr>
            </w:pPr>
            <w:r w:rsidRPr="00895851">
              <w:rPr>
                <w:color w:val="000000"/>
              </w:rPr>
              <w:t>Пункт 1 части 3 статьи 4 Федерального закона от 22 октября 2004 г. № 125-ФЗ «Об архивном деле в Российской Федерации»</w:t>
            </w:r>
          </w:p>
        </w:tc>
        <w:tc>
          <w:tcPr>
            <w:tcW w:w="2268" w:type="dxa"/>
          </w:tcPr>
          <w:p w:rsidR="00DC74BC" w:rsidRPr="00895851" w:rsidRDefault="00DC74BC" w:rsidP="0028791B">
            <w:pPr>
              <w:widowControl w:val="0"/>
              <w:autoSpaceDE w:val="0"/>
              <w:autoSpaceDN w:val="0"/>
              <w:adjustRightInd w:val="0"/>
              <w:jc w:val="both"/>
            </w:pPr>
            <w:r w:rsidRPr="00895851">
              <w:t>Муниципальный архив муниципального района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3</w:t>
            </w:r>
          </w:p>
        </w:tc>
        <w:tc>
          <w:tcPr>
            <w:tcW w:w="4360" w:type="dxa"/>
          </w:tcPr>
          <w:p w:rsidR="00DC74BC" w:rsidRPr="00895851" w:rsidRDefault="00DC74BC" w:rsidP="0028791B">
            <w:pPr>
              <w:widowControl w:val="0"/>
              <w:autoSpaceDE w:val="0"/>
              <w:autoSpaceDN w:val="0"/>
              <w:adjustRightInd w:val="0"/>
              <w:jc w:val="both"/>
              <w:rPr>
                <w:color w:val="000000"/>
              </w:rPr>
            </w:pPr>
            <w:r w:rsidRPr="00895851">
              <w:rPr>
                <w:color w:val="000000"/>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tc>
        <w:tc>
          <w:tcPr>
            <w:tcW w:w="2976" w:type="dxa"/>
          </w:tcPr>
          <w:p w:rsidR="00DC74BC" w:rsidRPr="00895851" w:rsidRDefault="00DC74BC" w:rsidP="0028791B">
            <w:pPr>
              <w:widowControl w:val="0"/>
              <w:autoSpaceDE w:val="0"/>
              <w:autoSpaceDN w:val="0"/>
              <w:adjustRightInd w:val="0"/>
              <w:jc w:val="both"/>
            </w:pPr>
            <w:r w:rsidRPr="00895851">
              <w:t>Пункт 5 части 1 статьи 14, пункт 5 части 1 статьи 15, Федерального закона  № 131-ФЗ;</w:t>
            </w:r>
          </w:p>
          <w:p w:rsidR="00DC74BC" w:rsidRPr="00895851" w:rsidRDefault="00DC74BC" w:rsidP="0028791B">
            <w:pPr>
              <w:widowControl w:val="0"/>
              <w:autoSpaceDE w:val="0"/>
              <w:autoSpaceDN w:val="0"/>
              <w:adjustRightInd w:val="0"/>
              <w:jc w:val="both"/>
            </w:pPr>
            <w:r w:rsidRPr="00895851">
              <w:t xml:space="preserve">пункты 4, 5, 6 части 6 статьи 31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w:t>
            </w:r>
            <w:r w:rsidRPr="00895851">
              <w:lastRenderedPageBreak/>
              <w:t>законодательные акты Российской Федерации» (далее – Федеральный закон № 257-ФЗ)</w:t>
            </w:r>
          </w:p>
        </w:tc>
        <w:tc>
          <w:tcPr>
            <w:tcW w:w="2268" w:type="dxa"/>
          </w:tcPr>
          <w:p w:rsidR="00DC74BC" w:rsidRPr="00895851" w:rsidRDefault="00DC74BC" w:rsidP="0028791B">
            <w:pPr>
              <w:widowControl w:val="0"/>
              <w:autoSpaceDE w:val="0"/>
              <w:autoSpaceDN w:val="0"/>
              <w:adjustRightInd w:val="0"/>
              <w:jc w:val="both"/>
            </w:pPr>
            <w:r w:rsidRPr="00895851">
              <w:rPr>
                <w:color w:val="000000"/>
              </w:rPr>
              <w:lastRenderedPageBreak/>
              <w:t>Отдел жилищно-коммунального хозяйства</w:t>
            </w:r>
            <w:r>
              <w:rPr>
                <w:color w:val="000000"/>
              </w:rPr>
              <w:t>, дорожного хозяйства, транспорта, строительства и 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lastRenderedPageBreak/>
              <w:t>4</w:t>
            </w:r>
          </w:p>
        </w:tc>
        <w:tc>
          <w:tcPr>
            <w:tcW w:w="4360" w:type="dxa"/>
          </w:tcPr>
          <w:p w:rsidR="00DC74BC" w:rsidRPr="00895851" w:rsidRDefault="00DC74BC" w:rsidP="0028791B">
            <w:pPr>
              <w:widowControl w:val="0"/>
              <w:autoSpaceDE w:val="0"/>
              <w:autoSpaceDN w:val="0"/>
              <w:adjustRightInd w:val="0"/>
              <w:jc w:val="both"/>
            </w:pPr>
            <w:r w:rsidRPr="00895851">
              <w:t xml:space="preserve">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 </w:t>
            </w:r>
          </w:p>
        </w:tc>
        <w:tc>
          <w:tcPr>
            <w:tcW w:w="2976" w:type="dxa"/>
          </w:tcPr>
          <w:p w:rsidR="00DC74BC" w:rsidRPr="00895851" w:rsidRDefault="00DC74BC" w:rsidP="0028791B">
            <w:pPr>
              <w:widowControl w:val="0"/>
              <w:autoSpaceDE w:val="0"/>
              <w:autoSpaceDN w:val="0"/>
              <w:adjustRightInd w:val="0"/>
              <w:jc w:val="both"/>
              <w:rPr>
                <w:color w:val="000000"/>
              </w:rPr>
            </w:pPr>
            <w:r w:rsidRPr="00895851">
              <w:rPr>
                <w:color w:val="000000"/>
              </w:rPr>
              <w:t xml:space="preserve">Пункт 5 части 1 статьи 14, пункт 5 части 1 статьи 15, Федерального закона  № 131-ФЗ; </w:t>
            </w:r>
          </w:p>
          <w:p w:rsidR="00DC74BC" w:rsidRPr="00895851" w:rsidRDefault="00DC74BC" w:rsidP="0028791B">
            <w:pPr>
              <w:widowControl w:val="0"/>
              <w:autoSpaceDE w:val="0"/>
              <w:autoSpaceDN w:val="0"/>
              <w:adjustRightInd w:val="0"/>
              <w:jc w:val="both"/>
              <w:rPr>
                <w:color w:val="000000"/>
              </w:rPr>
            </w:pPr>
            <w:r w:rsidRPr="00895851">
              <w:rPr>
                <w:color w:val="000000"/>
              </w:rPr>
              <w:t xml:space="preserve">статья 20 </w:t>
            </w:r>
            <w:r w:rsidRPr="00895851">
              <w:t>Федерального закона № 257-ФЗ</w:t>
            </w:r>
          </w:p>
        </w:tc>
        <w:tc>
          <w:tcPr>
            <w:tcW w:w="2268" w:type="dxa"/>
          </w:tcPr>
          <w:p w:rsidR="00DC74BC" w:rsidRPr="00895851" w:rsidRDefault="00DC74BC" w:rsidP="0028791B">
            <w:pPr>
              <w:widowControl w:val="0"/>
              <w:autoSpaceDE w:val="0"/>
              <w:autoSpaceDN w:val="0"/>
              <w:adjustRightInd w:val="0"/>
              <w:jc w:val="both"/>
              <w:rPr>
                <w:color w:val="000000"/>
              </w:rPr>
            </w:pPr>
            <w:r w:rsidRPr="00895851">
              <w:rPr>
                <w:color w:val="000000"/>
              </w:rPr>
              <w:t>Отдел жилищно-коммунального хозяйства</w:t>
            </w:r>
            <w:r>
              <w:rPr>
                <w:color w:val="000000"/>
              </w:rPr>
              <w:t>, дорожного хозяйства, транспорта, строительства и 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t>5</w:t>
            </w:r>
          </w:p>
        </w:tc>
        <w:tc>
          <w:tcPr>
            <w:tcW w:w="4360" w:type="dxa"/>
          </w:tcPr>
          <w:p w:rsidR="00DC74BC" w:rsidRPr="00895851" w:rsidRDefault="00DC74BC" w:rsidP="0028791B">
            <w:pPr>
              <w:widowControl w:val="0"/>
              <w:autoSpaceDE w:val="0"/>
              <w:autoSpaceDN w:val="0"/>
              <w:adjustRightInd w:val="0"/>
              <w:jc w:val="both"/>
            </w:pPr>
            <w:r w:rsidRPr="00895851">
              <w:t>Выдача разрешений на строительство, реконструкцию, капитальный ремонт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c>
          <w:tcPr>
            <w:tcW w:w="2976" w:type="dxa"/>
          </w:tcPr>
          <w:p w:rsidR="00DC74BC" w:rsidRPr="00895851" w:rsidRDefault="00DC74BC" w:rsidP="0028791B">
            <w:pPr>
              <w:widowControl w:val="0"/>
              <w:autoSpaceDE w:val="0"/>
              <w:autoSpaceDN w:val="0"/>
              <w:adjustRightInd w:val="0"/>
              <w:jc w:val="both"/>
              <w:rPr>
                <w:color w:val="000000"/>
              </w:rPr>
            </w:pPr>
            <w:r w:rsidRPr="00895851">
              <w:rPr>
                <w:color w:val="000000"/>
              </w:rPr>
              <w:t xml:space="preserve">Пункт 5 части 1 статьи 14, пункт 5 части 1 статьи 15, Федерального закона № 131-ФЗ; </w:t>
            </w:r>
          </w:p>
          <w:p w:rsidR="00DC74BC" w:rsidRPr="00895851" w:rsidRDefault="00DC74BC" w:rsidP="0028791B">
            <w:pPr>
              <w:widowControl w:val="0"/>
              <w:autoSpaceDE w:val="0"/>
              <w:autoSpaceDN w:val="0"/>
              <w:adjustRightInd w:val="0"/>
              <w:jc w:val="both"/>
              <w:rPr>
                <w:color w:val="000000"/>
              </w:rPr>
            </w:pPr>
            <w:r w:rsidRPr="00895851">
              <w:rPr>
                <w:color w:val="000000"/>
              </w:rPr>
              <w:t xml:space="preserve">статья 22 </w:t>
            </w:r>
            <w:r w:rsidRPr="00895851">
              <w:t>Федерального закона № 257-ФЗ</w:t>
            </w:r>
          </w:p>
        </w:tc>
        <w:tc>
          <w:tcPr>
            <w:tcW w:w="2268" w:type="dxa"/>
          </w:tcPr>
          <w:p w:rsidR="00DC74BC" w:rsidRPr="00895851" w:rsidRDefault="00DC74BC" w:rsidP="0028791B">
            <w:pPr>
              <w:widowControl w:val="0"/>
              <w:autoSpaceDE w:val="0"/>
              <w:autoSpaceDN w:val="0"/>
              <w:adjustRightInd w:val="0"/>
              <w:jc w:val="both"/>
              <w:rPr>
                <w:color w:val="000000"/>
              </w:rPr>
            </w:pPr>
            <w:r w:rsidRPr="00895851">
              <w:rPr>
                <w:color w:val="000000"/>
              </w:rPr>
              <w:t>Отдел жилищно-коммунального хозяйства</w:t>
            </w:r>
            <w:r>
              <w:rPr>
                <w:color w:val="000000"/>
              </w:rPr>
              <w:t>, дорожного хозяйства, транспорта, строительства и 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t>6</w:t>
            </w:r>
          </w:p>
        </w:tc>
        <w:tc>
          <w:tcPr>
            <w:tcW w:w="4360" w:type="dxa"/>
          </w:tcPr>
          <w:p w:rsidR="00DC74BC" w:rsidRPr="00895851" w:rsidRDefault="00DC74BC" w:rsidP="0028791B">
            <w:pPr>
              <w:widowControl w:val="0"/>
              <w:autoSpaceDE w:val="0"/>
              <w:autoSpaceDN w:val="0"/>
              <w:adjustRightInd w:val="0"/>
              <w:jc w:val="both"/>
            </w:pPr>
            <w:r w:rsidRPr="00895851">
              <w:rPr>
                <w:color w:val="000000"/>
              </w:rPr>
              <w:t>Выдача разрешений на строительство</w:t>
            </w:r>
            <w:r>
              <w:rPr>
                <w:color w:val="000000"/>
              </w:rPr>
              <w:t xml:space="preserve"> при осуществлении строительства, реконструкции, капитального</w:t>
            </w:r>
            <w:r w:rsidRPr="00895851">
              <w:rPr>
                <w:color w:val="000000"/>
              </w:rPr>
              <w:t xml:space="preserve"> ремонт</w:t>
            </w:r>
            <w:r>
              <w:rPr>
                <w:color w:val="000000"/>
              </w:rPr>
              <w:t>а</w:t>
            </w:r>
            <w:r w:rsidRPr="00895851">
              <w:rPr>
                <w:color w:val="000000"/>
              </w:rPr>
              <w:t xml:space="preserve"> объектов капитального строительства</w:t>
            </w:r>
            <w:r>
              <w:rPr>
                <w:color w:val="000000"/>
              </w:rPr>
              <w:t>, расположенных на территориях поселений, городских округов, муниципальных районов (межселенных территориях)</w:t>
            </w:r>
          </w:p>
        </w:tc>
        <w:tc>
          <w:tcPr>
            <w:tcW w:w="2976" w:type="dxa"/>
          </w:tcPr>
          <w:p w:rsidR="00DC74BC" w:rsidRDefault="00DC74BC" w:rsidP="0028791B">
            <w:pPr>
              <w:widowControl w:val="0"/>
              <w:autoSpaceDE w:val="0"/>
              <w:autoSpaceDN w:val="0"/>
              <w:adjustRightInd w:val="0"/>
              <w:jc w:val="both"/>
              <w:rPr>
                <w:color w:val="000000"/>
              </w:rPr>
            </w:pPr>
            <w:r w:rsidRPr="00895851">
              <w:rPr>
                <w:color w:val="000000"/>
              </w:rPr>
              <w:t>Пункт 20 части 1 статьи 14</w:t>
            </w:r>
            <w:r>
              <w:rPr>
                <w:color w:val="000000"/>
              </w:rPr>
              <w:t>, часть 2 статьи 15, пункт 26 части 1 статьи 16</w:t>
            </w:r>
            <w:r w:rsidRPr="00895851">
              <w:rPr>
                <w:color w:val="000000"/>
              </w:rPr>
              <w:t xml:space="preserve"> Федерального закона № 131-ФЗ;</w:t>
            </w:r>
          </w:p>
          <w:p w:rsidR="00DC74BC" w:rsidRPr="003C0512" w:rsidRDefault="00DC74BC" w:rsidP="0028791B">
            <w:pPr>
              <w:widowControl w:val="0"/>
              <w:autoSpaceDE w:val="0"/>
              <w:autoSpaceDN w:val="0"/>
              <w:adjustRightInd w:val="0"/>
              <w:jc w:val="both"/>
              <w:rPr>
                <w:color w:val="000000"/>
              </w:rPr>
            </w:pPr>
            <w:r>
              <w:rPr>
                <w:color w:val="000000"/>
              </w:rPr>
              <w:t xml:space="preserve">Пункт 5 части 1 статьи 8, пункт 5 части 2 статьи 8, пункт 5 части 3 статьи 8 </w:t>
            </w:r>
            <w:r w:rsidRPr="00895851">
              <w:rPr>
                <w:color w:val="000000"/>
              </w:rPr>
              <w:t>Градостроительного кодекса Российской Федерации</w:t>
            </w:r>
          </w:p>
        </w:tc>
        <w:tc>
          <w:tcPr>
            <w:tcW w:w="2268" w:type="dxa"/>
          </w:tcPr>
          <w:p w:rsidR="00DC74BC" w:rsidRPr="00895851" w:rsidRDefault="00DC74BC" w:rsidP="0028791B">
            <w:pPr>
              <w:widowControl w:val="0"/>
              <w:autoSpaceDE w:val="0"/>
              <w:autoSpaceDN w:val="0"/>
              <w:adjustRightInd w:val="0"/>
              <w:jc w:val="both"/>
            </w:pPr>
            <w:r w:rsidRPr="00895851">
              <w:rPr>
                <w:color w:val="000000"/>
              </w:rPr>
              <w:t>Отдел жилищно-коммунального хозяйства</w:t>
            </w:r>
            <w:r>
              <w:rPr>
                <w:color w:val="000000"/>
              </w:rPr>
              <w:t>, дорожного хозяйства, транспорта, строительства и 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t>7</w:t>
            </w:r>
          </w:p>
        </w:tc>
        <w:tc>
          <w:tcPr>
            <w:tcW w:w="4360" w:type="dxa"/>
          </w:tcPr>
          <w:p w:rsidR="00DC74BC" w:rsidRPr="00895851" w:rsidRDefault="00DC74BC" w:rsidP="0028791B">
            <w:pPr>
              <w:widowControl w:val="0"/>
              <w:autoSpaceDE w:val="0"/>
              <w:autoSpaceDN w:val="0"/>
              <w:adjustRightInd w:val="0"/>
              <w:jc w:val="both"/>
            </w:pPr>
            <w:r w:rsidRPr="00895851">
              <w:t>Выдача разрешений на ввод объектов</w:t>
            </w:r>
            <w:r>
              <w:t xml:space="preserve"> в эксплуатацию при осуществлении строительства, реконструкции, капитального ремонта объектов</w:t>
            </w:r>
            <w:r w:rsidRPr="00895851">
              <w:t xml:space="preserve"> капитального строител</w:t>
            </w:r>
            <w:r>
              <w:t>ьства, расположенных на территориях поселений, городских округов, муниципальных районов (межселенных территориях)</w:t>
            </w:r>
          </w:p>
        </w:tc>
        <w:tc>
          <w:tcPr>
            <w:tcW w:w="2976" w:type="dxa"/>
          </w:tcPr>
          <w:p w:rsidR="00DC74BC" w:rsidRDefault="00DC74BC" w:rsidP="0028791B">
            <w:pPr>
              <w:widowControl w:val="0"/>
              <w:autoSpaceDE w:val="0"/>
              <w:autoSpaceDN w:val="0"/>
              <w:adjustRightInd w:val="0"/>
              <w:jc w:val="both"/>
            </w:pPr>
            <w:r w:rsidRPr="00895851">
              <w:t>Пункт 20 части 1 статьи 14</w:t>
            </w:r>
            <w:r>
              <w:t>, часть 2 статьи 15, пункт 26 части 1 статьи 16</w:t>
            </w:r>
            <w:r w:rsidRPr="00895851">
              <w:t xml:space="preserve"> Федерального закона № 131-ФЗ;</w:t>
            </w:r>
          </w:p>
          <w:p w:rsidR="00DC74BC" w:rsidRPr="00265508" w:rsidRDefault="00DC74BC" w:rsidP="0028791B">
            <w:pPr>
              <w:widowControl w:val="0"/>
              <w:autoSpaceDE w:val="0"/>
              <w:autoSpaceDN w:val="0"/>
              <w:adjustRightInd w:val="0"/>
              <w:jc w:val="both"/>
            </w:pPr>
            <w:r>
              <w:t xml:space="preserve">Пункт 5 части 1 статьи 8, пункт 5 части 2 статьи 8, пункт 5 части 3 статьи 8 </w:t>
            </w:r>
            <w:r w:rsidRPr="00895851">
              <w:t>Градостроительного кодекса Российской Федерации</w:t>
            </w:r>
          </w:p>
        </w:tc>
        <w:tc>
          <w:tcPr>
            <w:tcW w:w="2268" w:type="dxa"/>
          </w:tcPr>
          <w:p w:rsidR="00DC74BC" w:rsidRPr="00895851" w:rsidRDefault="00DC74BC" w:rsidP="0028791B">
            <w:pPr>
              <w:widowControl w:val="0"/>
              <w:autoSpaceDE w:val="0"/>
              <w:autoSpaceDN w:val="0"/>
              <w:adjustRightInd w:val="0"/>
              <w:jc w:val="both"/>
            </w:pPr>
            <w:r w:rsidRPr="00895851">
              <w:rPr>
                <w:color w:val="000000"/>
              </w:rPr>
              <w:t>Отдел жилищно-коммунального хозяйства</w:t>
            </w:r>
            <w:r>
              <w:rPr>
                <w:color w:val="000000"/>
              </w:rPr>
              <w:t>, дорожного хозяйства, транспорта, строительства и 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t>8</w:t>
            </w:r>
          </w:p>
        </w:tc>
        <w:tc>
          <w:tcPr>
            <w:tcW w:w="4360" w:type="dxa"/>
          </w:tcPr>
          <w:p w:rsidR="00DC74BC" w:rsidRPr="00895851" w:rsidRDefault="00DC74BC" w:rsidP="0028791B">
            <w:pPr>
              <w:widowControl w:val="0"/>
              <w:autoSpaceDE w:val="0"/>
              <w:autoSpaceDN w:val="0"/>
              <w:adjustRightInd w:val="0"/>
              <w:jc w:val="both"/>
            </w:pPr>
            <w:r w:rsidRPr="00895851">
              <w:t>Продление срока действия разрешения на строительство объекта капитального строительства</w:t>
            </w:r>
          </w:p>
        </w:tc>
        <w:tc>
          <w:tcPr>
            <w:tcW w:w="2976" w:type="dxa"/>
          </w:tcPr>
          <w:p w:rsidR="00DC74BC" w:rsidRPr="00895851" w:rsidRDefault="00DC74BC" w:rsidP="0028791B">
            <w:pPr>
              <w:widowControl w:val="0"/>
              <w:autoSpaceDE w:val="0"/>
              <w:autoSpaceDN w:val="0"/>
              <w:adjustRightInd w:val="0"/>
              <w:jc w:val="both"/>
            </w:pPr>
            <w:r w:rsidRPr="00895851">
              <w:t>Пункт 20 части 1 статьи 14 Федерального закона № 131-ФЗ;</w:t>
            </w:r>
          </w:p>
          <w:p w:rsidR="00DC74BC" w:rsidRPr="00895851" w:rsidRDefault="00DC74BC" w:rsidP="0028791B">
            <w:pPr>
              <w:widowControl w:val="0"/>
              <w:autoSpaceDE w:val="0"/>
              <w:autoSpaceDN w:val="0"/>
              <w:adjustRightInd w:val="0"/>
              <w:jc w:val="both"/>
            </w:pPr>
            <w:r w:rsidRPr="00895851">
              <w:t>часть 20 статьи 51, статья 8       Градостроительного кодекса Российской Федерации</w:t>
            </w:r>
          </w:p>
        </w:tc>
        <w:tc>
          <w:tcPr>
            <w:tcW w:w="2268" w:type="dxa"/>
          </w:tcPr>
          <w:p w:rsidR="00DC74BC" w:rsidRPr="00895851" w:rsidRDefault="00DC74BC" w:rsidP="0028791B">
            <w:pPr>
              <w:widowControl w:val="0"/>
              <w:autoSpaceDE w:val="0"/>
              <w:autoSpaceDN w:val="0"/>
              <w:adjustRightInd w:val="0"/>
              <w:jc w:val="both"/>
            </w:pPr>
            <w:r w:rsidRPr="00895851">
              <w:rPr>
                <w:color w:val="000000"/>
              </w:rPr>
              <w:t>Отдел жилищно-коммунального хозяйства</w:t>
            </w:r>
            <w:r>
              <w:rPr>
                <w:color w:val="000000"/>
              </w:rPr>
              <w:t xml:space="preserve">, дорожного хозяйства, транспорта, строительства и </w:t>
            </w:r>
            <w:r>
              <w:rPr>
                <w:color w:val="000000"/>
              </w:rPr>
              <w:lastRenderedPageBreak/>
              <w:t>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lastRenderedPageBreak/>
              <w:t>9</w:t>
            </w:r>
          </w:p>
        </w:tc>
        <w:tc>
          <w:tcPr>
            <w:tcW w:w="4360" w:type="dxa"/>
          </w:tcPr>
          <w:p w:rsidR="00DC74BC" w:rsidRPr="00895851" w:rsidRDefault="00DC74BC" w:rsidP="0028791B">
            <w:pPr>
              <w:widowControl w:val="0"/>
              <w:autoSpaceDE w:val="0"/>
              <w:autoSpaceDN w:val="0"/>
              <w:adjustRightInd w:val="0"/>
              <w:jc w:val="both"/>
            </w:pPr>
            <w:r w:rsidRPr="00895851">
              <w:t>Выдача градостроительного плана земельного участка</w:t>
            </w:r>
          </w:p>
        </w:tc>
        <w:tc>
          <w:tcPr>
            <w:tcW w:w="2976" w:type="dxa"/>
          </w:tcPr>
          <w:p w:rsidR="00DC74BC" w:rsidRPr="00895851" w:rsidRDefault="00DC74BC" w:rsidP="0028791B">
            <w:pPr>
              <w:widowControl w:val="0"/>
              <w:autoSpaceDE w:val="0"/>
              <w:autoSpaceDN w:val="0"/>
              <w:adjustRightInd w:val="0"/>
              <w:jc w:val="both"/>
            </w:pPr>
            <w:r w:rsidRPr="00895851">
              <w:t>Пункт 20 части 1 статьи 14 Федерального закона № 131-ФЗ;</w:t>
            </w:r>
          </w:p>
          <w:p w:rsidR="00DC74BC" w:rsidRPr="00895851" w:rsidRDefault="00DC74BC" w:rsidP="0028791B">
            <w:pPr>
              <w:widowControl w:val="0"/>
              <w:autoSpaceDE w:val="0"/>
              <w:autoSpaceDN w:val="0"/>
              <w:adjustRightInd w:val="0"/>
              <w:jc w:val="both"/>
              <w:rPr>
                <w:color w:val="000000"/>
              </w:rPr>
            </w:pPr>
            <w:r w:rsidRPr="00895851">
              <w:t>статьи 8, 44, 46 Градостроительного кодекса Российской Федерации</w:t>
            </w:r>
          </w:p>
        </w:tc>
        <w:tc>
          <w:tcPr>
            <w:tcW w:w="2268" w:type="dxa"/>
          </w:tcPr>
          <w:p w:rsidR="00DC74BC" w:rsidRPr="00895851" w:rsidRDefault="00DC74BC" w:rsidP="0028791B">
            <w:pPr>
              <w:widowControl w:val="0"/>
              <w:autoSpaceDE w:val="0"/>
              <w:autoSpaceDN w:val="0"/>
              <w:adjustRightInd w:val="0"/>
              <w:jc w:val="both"/>
              <w:rPr>
                <w:color w:val="000000"/>
              </w:rPr>
            </w:pPr>
            <w:r w:rsidRPr="00895851">
              <w:rPr>
                <w:color w:val="000000"/>
              </w:rPr>
              <w:t>Отдел жилищно-коммунального хозяйства</w:t>
            </w:r>
            <w:r>
              <w:rPr>
                <w:color w:val="000000"/>
              </w:rPr>
              <w:t>, дорожного хозяйства, транспорта, строительства и 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1</w:t>
            </w:r>
            <w:r>
              <w:t>0</w:t>
            </w:r>
          </w:p>
        </w:tc>
        <w:tc>
          <w:tcPr>
            <w:tcW w:w="4360" w:type="dxa"/>
          </w:tcPr>
          <w:p w:rsidR="00DC74BC" w:rsidRPr="00895851" w:rsidRDefault="00DC74BC" w:rsidP="0028791B">
            <w:pPr>
              <w:widowControl w:val="0"/>
              <w:autoSpaceDE w:val="0"/>
              <w:autoSpaceDN w:val="0"/>
              <w:adjustRightInd w:val="0"/>
              <w:jc w:val="both"/>
              <w:rPr>
                <w:color w:val="000000"/>
              </w:rPr>
            </w:pPr>
            <w:r w:rsidRPr="00895851">
              <w:rPr>
                <w:color w:val="000000"/>
              </w:rPr>
              <w:t>Выдача разрешения на условно разрешенный вид использования земельного участка или объекта капитального строительства</w:t>
            </w:r>
          </w:p>
        </w:tc>
        <w:tc>
          <w:tcPr>
            <w:tcW w:w="2976" w:type="dxa"/>
          </w:tcPr>
          <w:p w:rsidR="00DC74BC" w:rsidRPr="00895851" w:rsidRDefault="00DC74BC" w:rsidP="0028791B">
            <w:pPr>
              <w:widowControl w:val="0"/>
              <w:autoSpaceDE w:val="0"/>
              <w:autoSpaceDN w:val="0"/>
              <w:adjustRightInd w:val="0"/>
              <w:jc w:val="both"/>
              <w:rPr>
                <w:color w:val="000000"/>
              </w:rPr>
            </w:pPr>
            <w:r w:rsidRPr="00895851">
              <w:rPr>
                <w:color w:val="000000"/>
              </w:rPr>
              <w:t>Статья 39 Градостроительного кодекса Российской Федерации</w:t>
            </w:r>
          </w:p>
        </w:tc>
        <w:tc>
          <w:tcPr>
            <w:tcW w:w="2268" w:type="dxa"/>
          </w:tcPr>
          <w:p w:rsidR="00DC74BC" w:rsidRPr="00895851" w:rsidRDefault="00DC74BC" w:rsidP="0028791B">
            <w:pPr>
              <w:widowControl w:val="0"/>
              <w:autoSpaceDE w:val="0"/>
              <w:autoSpaceDN w:val="0"/>
              <w:adjustRightInd w:val="0"/>
              <w:jc w:val="both"/>
              <w:rPr>
                <w:color w:val="000000"/>
              </w:rPr>
            </w:pPr>
            <w:r w:rsidRPr="00895851">
              <w:rPr>
                <w:color w:val="000000"/>
              </w:rPr>
              <w:t>Отдел жилищно-коммунального хозяйства</w:t>
            </w:r>
            <w:r>
              <w:rPr>
                <w:color w:val="000000"/>
              </w:rPr>
              <w:t>, дорожного хозяйства, транспорта, строительства и 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rPr>
                <w:lang w:val="en-US"/>
              </w:rPr>
            </w:pPr>
            <w:r w:rsidRPr="00895851">
              <w:t>1</w:t>
            </w:r>
            <w:r>
              <w:t>1</w:t>
            </w:r>
          </w:p>
        </w:tc>
        <w:tc>
          <w:tcPr>
            <w:tcW w:w="4360" w:type="dxa"/>
          </w:tcPr>
          <w:p w:rsidR="00DC74BC" w:rsidRPr="00895851" w:rsidRDefault="00DC74BC" w:rsidP="0028791B">
            <w:pPr>
              <w:widowControl w:val="0"/>
              <w:autoSpaceDE w:val="0"/>
              <w:autoSpaceDN w:val="0"/>
              <w:adjustRightInd w:val="0"/>
              <w:jc w:val="both"/>
              <w:rPr>
                <w:color w:val="000000"/>
              </w:rPr>
            </w:pPr>
            <w:r w:rsidRPr="00895851">
              <w:rPr>
                <w:color w:val="00000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976" w:type="dxa"/>
          </w:tcPr>
          <w:p w:rsidR="00DC74BC" w:rsidRPr="00895851" w:rsidRDefault="00DC74BC" w:rsidP="0028791B">
            <w:pPr>
              <w:widowControl w:val="0"/>
              <w:autoSpaceDE w:val="0"/>
              <w:autoSpaceDN w:val="0"/>
              <w:adjustRightInd w:val="0"/>
              <w:jc w:val="both"/>
              <w:rPr>
                <w:color w:val="000000"/>
              </w:rPr>
            </w:pPr>
            <w:r w:rsidRPr="00895851">
              <w:rPr>
                <w:color w:val="000000"/>
              </w:rPr>
              <w:t>Статья 40 Градостроительного кодекса Российской Федерации</w:t>
            </w:r>
          </w:p>
        </w:tc>
        <w:tc>
          <w:tcPr>
            <w:tcW w:w="2268" w:type="dxa"/>
          </w:tcPr>
          <w:p w:rsidR="00DC74BC" w:rsidRPr="00895851" w:rsidRDefault="00DC74BC" w:rsidP="0028791B">
            <w:pPr>
              <w:widowControl w:val="0"/>
              <w:autoSpaceDE w:val="0"/>
              <w:autoSpaceDN w:val="0"/>
              <w:adjustRightInd w:val="0"/>
              <w:jc w:val="both"/>
              <w:rPr>
                <w:color w:val="000000"/>
              </w:rPr>
            </w:pPr>
            <w:r w:rsidRPr="00895851">
              <w:rPr>
                <w:color w:val="000000"/>
              </w:rPr>
              <w:t>Отдел жилищно-коммунального хозяйства</w:t>
            </w:r>
            <w:r>
              <w:rPr>
                <w:color w:val="000000"/>
              </w:rPr>
              <w:t>, дорожного хозяйства, транспорта, строительства и 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rPr>
                <w:lang w:val="en-US"/>
              </w:rPr>
            </w:pPr>
            <w:r w:rsidRPr="00895851">
              <w:t>1</w:t>
            </w:r>
            <w:r>
              <w:t>2</w:t>
            </w:r>
          </w:p>
        </w:tc>
        <w:tc>
          <w:tcPr>
            <w:tcW w:w="4360" w:type="dxa"/>
          </w:tcPr>
          <w:p w:rsidR="00DC74BC" w:rsidRPr="00895851" w:rsidRDefault="00DC74BC" w:rsidP="0028791B">
            <w:pPr>
              <w:widowControl w:val="0"/>
              <w:autoSpaceDE w:val="0"/>
              <w:autoSpaceDN w:val="0"/>
              <w:adjustRightInd w:val="0"/>
              <w:jc w:val="both"/>
              <w:rPr>
                <w:color w:val="000000"/>
              </w:rPr>
            </w:pPr>
            <w:r w:rsidRPr="00895851">
              <w:t>Выдача разрешений на установку и эксплуатацию рекламных конструкций на соответствующей территории</w:t>
            </w:r>
          </w:p>
        </w:tc>
        <w:tc>
          <w:tcPr>
            <w:tcW w:w="2976" w:type="dxa"/>
          </w:tcPr>
          <w:p w:rsidR="00DC74BC" w:rsidRPr="00895851" w:rsidRDefault="00DC74BC" w:rsidP="0028791B">
            <w:pPr>
              <w:widowControl w:val="0"/>
              <w:autoSpaceDE w:val="0"/>
              <w:autoSpaceDN w:val="0"/>
              <w:adjustRightInd w:val="0"/>
              <w:jc w:val="both"/>
              <w:rPr>
                <w:color w:val="000000"/>
              </w:rPr>
            </w:pPr>
            <w:r w:rsidRPr="00895851">
              <w:rPr>
                <w:color w:val="000000"/>
              </w:rPr>
              <w:t>Пункт 15</w:t>
            </w:r>
            <w:r w:rsidRPr="00895851">
              <w:rPr>
                <w:color w:val="000000"/>
                <w:vertAlign w:val="superscript"/>
              </w:rPr>
              <w:t>1</w:t>
            </w:r>
            <w:r w:rsidRPr="00895851">
              <w:rPr>
                <w:color w:val="000000"/>
              </w:rPr>
              <w:t xml:space="preserve"> части 1 статьи 15 Федерального закона № 131-ФЗ;</w:t>
            </w:r>
          </w:p>
          <w:p w:rsidR="00DC74BC" w:rsidRPr="00895851" w:rsidRDefault="00DC74BC" w:rsidP="0028791B">
            <w:pPr>
              <w:widowControl w:val="0"/>
              <w:autoSpaceDE w:val="0"/>
              <w:autoSpaceDN w:val="0"/>
              <w:adjustRightInd w:val="0"/>
              <w:jc w:val="both"/>
              <w:rPr>
                <w:color w:val="000000"/>
              </w:rPr>
            </w:pPr>
            <w:r w:rsidRPr="00895851">
              <w:rPr>
                <w:color w:val="000000"/>
              </w:rPr>
              <w:t>статья 19 Федерального закона от 13 марта 2006 года № 38-ФЗ «О рекламе»</w:t>
            </w:r>
          </w:p>
          <w:p w:rsidR="00DC74BC" w:rsidRPr="00895851" w:rsidRDefault="00DC74BC" w:rsidP="0028791B">
            <w:pPr>
              <w:widowControl w:val="0"/>
              <w:autoSpaceDE w:val="0"/>
              <w:autoSpaceDN w:val="0"/>
              <w:adjustRightInd w:val="0"/>
              <w:jc w:val="both"/>
              <w:rPr>
                <w:color w:val="000000"/>
              </w:rPr>
            </w:pPr>
          </w:p>
        </w:tc>
        <w:tc>
          <w:tcPr>
            <w:tcW w:w="2268" w:type="dxa"/>
          </w:tcPr>
          <w:p w:rsidR="00DC74BC" w:rsidRPr="00895851" w:rsidRDefault="00DC74BC" w:rsidP="0028791B">
            <w:pPr>
              <w:widowControl w:val="0"/>
              <w:autoSpaceDE w:val="0"/>
              <w:autoSpaceDN w:val="0"/>
              <w:adjustRightInd w:val="0"/>
              <w:jc w:val="both"/>
              <w:rPr>
                <w:color w:val="000000"/>
              </w:rPr>
            </w:pPr>
            <w:r w:rsidRPr="00895851">
              <w:rPr>
                <w:color w:val="000000"/>
              </w:rPr>
              <w:t>Отдел жилищно-коммунального хозяйства</w:t>
            </w:r>
            <w:r>
              <w:rPr>
                <w:color w:val="000000"/>
              </w:rPr>
              <w:t>, дорожного хозяйства, транспорта, строительства и 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rPr>
                <w:lang w:val="en-US"/>
              </w:rPr>
            </w:pPr>
            <w:r w:rsidRPr="00895851">
              <w:t>1</w:t>
            </w:r>
            <w:r>
              <w:t>3</w:t>
            </w:r>
          </w:p>
        </w:tc>
        <w:tc>
          <w:tcPr>
            <w:tcW w:w="4360" w:type="dxa"/>
          </w:tcPr>
          <w:p w:rsidR="00DC74BC" w:rsidRPr="00895851" w:rsidRDefault="00DC74BC" w:rsidP="0028791B">
            <w:pPr>
              <w:widowControl w:val="0"/>
              <w:autoSpaceDE w:val="0"/>
              <w:autoSpaceDN w:val="0"/>
              <w:adjustRightInd w:val="0"/>
              <w:jc w:val="both"/>
              <w:rPr>
                <w:color w:val="000000"/>
              </w:rPr>
            </w:pPr>
            <w:r w:rsidRPr="00895851">
              <w:t>Заключение</w:t>
            </w:r>
            <w:r w:rsidRPr="00895851">
              <w:rPr>
                <w:color w:val="9BBB59"/>
              </w:rPr>
              <w:t xml:space="preserve">, </w:t>
            </w:r>
            <w:r w:rsidRPr="00895851">
              <w:t>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c>
          <w:tcPr>
            <w:tcW w:w="2976" w:type="dxa"/>
          </w:tcPr>
          <w:p w:rsidR="00DC74BC" w:rsidRPr="00895851" w:rsidRDefault="00DC74BC" w:rsidP="0028791B">
            <w:pPr>
              <w:widowControl w:val="0"/>
              <w:autoSpaceDE w:val="0"/>
              <w:autoSpaceDN w:val="0"/>
              <w:adjustRightInd w:val="0"/>
              <w:jc w:val="both"/>
              <w:rPr>
                <w:color w:val="000000"/>
              </w:rPr>
            </w:pPr>
            <w:r w:rsidRPr="00895851">
              <w:rPr>
                <w:color w:val="000000"/>
              </w:rPr>
              <w:t>Пункт 3 части 1 статьи 14, пункт 3 части 1 статьи 15 Федерального закона  № 131-ФЗ;</w:t>
            </w:r>
          </w:p>
          <w:p w:rsidR="00DC74BC" w:rsidRPr="00895851" w:rsidRDefault="00DC74BC" w:rsidP="0028791B">
            <w:pPr>
              <w:widowControl w:val="0"/>
              <w:autoSpaceDE w:val="0"/>
              <w:autoSpaceDN w:val="0"/>
              <w:adjustRightInd w:val="0"/>
              <w:jc w:val="both"/>
            </w:pPr>
            <w:r w:rsidRPr="00895851">
              <w:t xml:space="preserve">статья 19 Федерального закона от 13 марта 2006 </w:t>
            </w:r>
            <w:r w:rsidRPr="00895851">
              <w:rPr>
                <w:color w:val="000000"/>
              </w:rPr>
              <w:t xml:space="preserve">года </w:t>
            </w:r>
            <w:r w:rsidRPr="00895851">
              <w:t xml:space="preserve"> № 38-ФЗ «О </w:t>
            </w:r>
            <w:r w:rsidRPr="00895851">
              <w:lastRenderedPageBreak/>
              <w:t>рекламе»</w:t>
            </w:r>
          </w:p>
          <w:p w:rsidR="00DC74BC" w:rsidRPr="00895851" w:rsidRDefault="00DC74BC" w:rsidP="0028791B">
            <w:pPr>
              <w:widowControl w:val="0"/>
              <w:autoSpaceDE w:val="0"/>
              <w:autoSpaceDN w:val="0"/>
              <w:adjustRightInd w:val="0"/>
              <w:jc w:val="both"/>
              <w:rPr>
                <w:color w:val="000000"/>
              </w:rPr>
            </w:pPr>
          </w:p>
        </w:tc>
        <w:tc>
          <w:tcPr>
            <w:tcW w:w="2268" w:type="dxa"/>
          </w:tcPr>
          <w:p w:rsidR="00DC74BC" w:rsidRPr="00895851" w:rsidRDefault="00DC74BC" w:rsidP="0028791B">
            <w:pPr>
              <w:widowControl w:val="0"/>
              <w:autoSpaceDE w:val="0"/>
              <w:autoSpaceDN w:val="0"/>
              <w:adjustRightInd w:val="0"/>
              <w:jc w:val="both"/>
              <w:rPr>
                <w:color w:val="000000"/>
              </w:rPr>
            </w:pPr>
            <w:r w:rsidRPr="00895851">
              <w:rPr>
                <w:color w:val="000000"/>
              </w:rPr>
              <w:lastRenderedPageBreak/>
              <w:t>Отдел жилищно-коммунального хозяйства</w:t>
            </w:r>
            <w:r>
              <w:rPr>
                <w:color w:val="000000"/>
              </w:rPr>
              <w:t xml:space="preserve">, дорожного хозяйства, транспорта, строительства и </w:t>
            </w:r>
            <w:r>
              <w:rPr>
                <w:color w:val="000000"/>
              </w:rPr>
              <w:lastRenderedPageBreak/>
              <w:t>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4C494A" w:rsidRDefault="00DC74BC" w:rsidP="0028791B">
            <w:pPr>
              <w:widowControl w:val="0"/>
              <w:autoSpaceDE w:val="0"/>
              <w:autoSpaceDN w:val="0"/>
              <w:adjustRightInd w:val="0"/>
              <w:jc w:val="both"/>
            </w:pPr>
            <w:r w:rsidRPr="00895851">
              <w:rPr>
                <w:lang w:val="en-US"/>
              </w:rPr>
              <w:lastRenderedPageBreak/>
              <w:t>1</w:t>
            </w:r>
            <w:r>
              <w:t>4</w:t>
            </w:r>
          </w:p>
        </w:tc>
        <w:tc>
          <w:tcPr>
            <w:tcW w:w="4360" w:type="dxa"/>
          </w:tcPr>
          <w:p w:rsidR="00DC74BC" w:rsidRPr="00895851" w:rsidRDefault="00DC74BC" w:rsidP="0028791B">
            <w:pPr>
              <w:widowControl w:val="0"/>
              <w:autoSpaceDE w:val="0"/>
              <w:autoSpaceDN w:val="0"/>
              <w:adjustRightInd w:val="0"/>
              <w:jc w:val="both"/>
              <w:rPr>
                <w:color w:val="000000"/>
              </w:rPr>
            </w:pPr>
            <w:r w:rsidRPr="00895851">
              <w:rPr>
                <w:color w:val="000000"/>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c>
          <w:tcPr>
            <w:tcW w:w="2976" w:type="dxa"/>
          </w:tcPr>
          <w:p w:rsidR="00DC74BC" w:rsidRPr="00895851" w:rsidRDefault="00DC74BC" w:rsidP="0028791B">
            <w:pPr>
              <w:widowControl w:val="0"/>
              <w:autoSpaceDE w:val="0"/>
              <w:autoSpaceDN w:val="0"/>
              <w:adjustRightInd w:val="0"/>
              <w:jc w:val="both"/>
            </w:pPr>
            <w:r w:rsidRPr="00895851">
              <w:t>Пункт 7 части 1 статьи 14, статьи 26, 27 Жилищного кодекса Российской Федерации;</w:t>
            </w:r>
          </w:p>
          <w:p w:rsidR="00DC74BC" w:rsidRPr="00895851" w:rsidRDefault="00DC74BC" w:rsidP="0028791B">
            <w:pPr>
              <w:widowControl w:val="0"/>
              <w:autoSpaceDE w:val="0"/>
              <w:autoSpaceDN w:val="0"/>
              <w:adjustRightInd w:val="0"/>
              <w:jc w:val="both"/>
              <w:rPr>
                <w:color w:val="000000"/>
              </w:rPr>
            </w:pPr>
            <w:r w:rsidRPr="00895851">
              <w:t>пункт 72 Перечня услуг, утвержденного распоряжением Правительства Российской Федерации от 25 апреля 2011 года № 729-р</w:t>
            </w:r>
          </w:p>
        </w:tc>
        <w:tc>
          <w:tcPr>
            <w:tcW w:w="2268" w:type="dxa"/>
          </w:tcPr>
          <w:p w:rsidR="00DC74BC" w:rsidRPr="00895851" w:rsidRDefault="00DC74BC" w:rsidP="0028791B">
            <w:pPr>
              <w:widowControl w:val="0"/>
              <w:autoSpaceDE w:val="0"/>
              <w:autoSpaceDN w:val="0"/>
              <w:adjustRightInd w:val="0"/>
              <w:jc w:val="both"/>
              <w:rPr>
                <w:color w:val="000000"/>
              </w:rPr>
            </w:pPr>
            <w:r w:rsidRPr="00895851">
              <w:rPr>
                <w:color w:val="000000"/>
              </w:rPr>
              <w:t>Отдел жилищно-коммунального хозяйства</w:t>
            </w:r>
            <w:r>
              <w:rPr>
                <w:color w:val="000000"/>
              </w:rPr>
              <w:t>, дорожного хозяйства, транспорта, строительства и 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rPr>
                <w:lang w:val="en-US"/>
              </w:rPr>
            </w:pPr>
            <w:r w:rsidRPr="00895851">
              <w:t>1</w:t>
            </w:r>
            <w:r>
              <w:t>5</w:t>
            </w:r>
          </w:p>
        </w:tc>
        <w:tc>
          <w:tcPr>
            <w:tcW w:w="4360" w:type="dxa"/>
          </w:tcPr>
          <w:p w:rsidR="00DC74BC" w:rsidRPr="00895851" w:rsidRDefault="00DC74BC" w:rsidP="0028791B">
            <w:pPr>
              <w:widowControl w:val="0"/>
              <w:autoSpaceDE w:val="0"/>
              <w:autoSpaceDN w:val="0"/>
              <w:adjustRightInd w:val="0"/>
              <w:jc w:val="both"/>
            </w:pPr>
            <w:r w:rsidRPr="00895851">
              <w:rPr>
                <w:color w:val="000000"/>
              </w:rPr>
              <w:t xml:space="preserve">Прием документов, необходимых для согласования перевода жилого помещения в </w:t>
            </w:r>
            <w:proofErr w:type="gramStart"/>
            <w:r w:rsidRPr="00895851">
              <w:rPr>
                <w:color w:val="000000"/>
              </w:rPr>
              <w:t>нежилое</w:t>
            </w:r>
            <w:proofErr w:type="gramEnd"/>
            <w:r w:rsidRPr="00895851">
              <w:rPr>
                <w:color w:val="000000"/>
              </w:rPr>
              <w:t xml:space="preserve"> или нежилого помещения в жилое, а также выдача соответствующих решений о переводе или об отказе в переводе</w:t>
            </w:r>
          </w:p>
        </w:tc>
        <w:tc>
          <w:tcPr>
            <w:tcW w:w="2976" w:type="dxa"/>
          </w:tcPr>
          <w:p w:rsidR="00DC74BC" w:rsidRPr="00895851" w:rsidRDefault="00DC74BC" w:rsidP="0028791B">
            <w:pPr>
              <w:widowControl w:val="0"/>
              <w:autoSpaceDE w:val="0"/>
              <w:autoSpaceDN w:val="0"/>
              <w:adjustRightInd w:val="0"/>
              <w:jc w:val="both"/>
            </w:pPr>
            <w:r w:rsidRPr="00895851">
              <w:t>Пункт 6 части 1 статьи 14, статьи 23, 24 Жилищного кодекса Российской Федерации;</w:t>
            </w:r>
          </w:p>
          <w:p w:rsidR="00DC74BC" w:rsidRPr="00895851" w:rsidRDefault="00DC74BC" w:rsidP="0028791B">
            <w:pPr>
              <w:widowControl w:val="0"/>
              <w:autoSpaceDE w:val="0"/>
              <w:autoSpaceDN w:val="0"/>
              <w:adjustRightInd w:val="0"/>
              <w:jc w:val="both"/>
            </w:pPr>
            <w:r w:rsidRPr="00895851">
              <w:t>пункт 73 Перечня услуг, утвержденного распоряжением Правительства Российской Федерации от 25 апреля 2011 года № 729-р</w:t>
            </w:r>
          </w:p>
        </w:tc>
        <w:tc>
          <w:tcPr>
            <w:tcW w:w="2268" w:type="dxa"/>
          </w:tcPr>
          <w:p w:rsidR="00DC74BC" w:rsidRPr="00895851" w:rsidRDefault="00DC74BC" w:rsidP="0028791B">
            <w:pPr>
              <w:widowControl w:val="0"/>
              <w:autoSpaceDE w:val="0"/>
              <w:autoSpaceDN w:val="0"/>
              <w:adjustRightInd w:val="0"/>
              <w:jc w:val="both"/>
            </w:pPr>
            <w:r w:rsidRPr="00895851">
              <w:rPr>
                <w:color w:val="000000"/>
              </w:rPr>
              <w:t>Отдел жилищно-коммунального хозяйства</w:t>
            </w:r>
            <w:r>
              <w:rPr>
                <w:color w:val="000000"/>
              </w:rPr>
              <w:t>, дорожного хозяйства, транспорта, строительства и архитектуры</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rPr>
                <w:lang w:val="en-US"/>
              </w:rPr>
            </w:pPr>
            <w:r w:rsidRPr="00895851">
              <w:t>1</w:t>
            </w:r>
            <w:r>
              <w:t>6</w:t>
            </w:r>
          </w:p>
        </w:tc>
        <w:tc>
          <w:tcPr>
            <w:tcW w:w="4360" w:type="dxa"/>
          </w:tcPr>
          <w:p w:rsidR="00DC74BC" w:rsidRPr="00895851" w:rsidRDefault="00DC74BC" w:rsidP="0028791B">
            <w:r w:rsidRPr="00895851">
              <w:t xml:space="preserve">Предоставление в собственность земельных участков, </w:t>
            </w:r>
            <w:r w:rsidRPr="00895851">
              <w:rPr>
                <w:spacing w:val="-7"/>
              </w:rPr>
              <w:t>находящихся в муниципальной собственности муниципального района «Чернышевский район»</w:t>
            </w:r>
            <w:r w:rsidRPr="00895851">
              <w:t xml:space="preserve"> и земельных участков государственная собственность на которые не разграничена, собственникам расположенных на данных земель</w:t>
            </w:r>
            <w:r>
              <w:t>ных участках зданий, сооружений</w:t>
            </w:r>
            <w:r w:rsidRPr="00895851">
              <w:t>;</w:t>
            </w:r>
          </w:p>
        </w:tc>
        <w:tc>
          <w:tcPr>
            <w:tcW w:w="2976" w:type="dxa"/>
          </w:tcPr>
          <w:p w:rsidR="00DC74BC" w:rsidRPr="00895851" w:rsidRDefault="00DC74BC" w:rsidP="0028791B">
            <w:pPr>
              <w:widowControl w:val="0"/>
              <w:autoSpaceDE w:val="0"/>
              <w:autoSpaceDN w:val="0"/>
              <w:adjustRightInd w:val="0"/>
              <w:jc w:val="both"/>
            </w:pPr>
            <w:r w:rsidRPr="00895851">
              <w:t>Статья 3</w:t>
            </w:r>
            <w:r w:rsidRPr="00895851">
              <w:rPr>
                <w:vertAlign w:val="superscript"/>
              </w:rPr>
              <w:t>3</w:t>
            </w:r>
            <w:r w:rsidRPr="00895851">
              <w:t xml:space="preserve"> Федерального закона от 25 октября 2001 года № 137-ФЗ «О введении в действие Земельного кодекса Российской Федерации» (далее - Федеральный закон № 137-ФЗ);</w:t>
            </w:r>
          </w:p>
          <w:p w:rsidR="00DC74BC" w:rsidRPr="00895851" w:rsidRDefault="00DC74BC" w:rsidP="0028791B">
            <w:r w:rsidRPr="00895851">
              <w:t>статьи 39</w:t>
            </w:r>
            <w:r w:rsidRPr="00895851">
              <w:rPr>
                <w:vertAlign w:val="superscript"/>
              </w:rPr>
              <w:t>2</w:t>
            </w:r>
            <w:r w:rsidRPr="00895851">
              <w:t>, 39</w:t>
            </w:r>
            <w:r>
              <w:rPr>
                <w:vertAlign w:val="superscript"/>
              </w:rPr>
              <w:t>3</w:t>
            </w:r>
            <w:r w:rsidRPr="00895851">
              <w:t>, 39</w:t>
            </w:r>
            <w:r w:rsidRPr="00895851">
              <w:rPr>
                <w:vertAlign w:val="superscript"/>
              </w:rPr>
              <w:t>14</w:t>
            </w:r>
            <w:r w:rsidRPr="00895851">
              <w:t>, 39</w:t>
            </w:r>
            <w:r w:rsidRPr="00895851">
              <w:rPr>
                <w:vertAlign w:val="superscript"/>
              </w:rPr>
              <w:t>20</w:t>
            </w:r>
            <w:r w:rsidRPr="00895851">
              <w:t xml:space="preserve"> Земельного кодекса Российской Федерации</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4C494A" w:rsidRDefault="00DC74BC" w:rsidP="0028791B">
            <w:pPr>
              <w:widowControl w:val="0"/>
              <w:autoSpaceDE w:val="0"/>
              <w:autoSpaceDN w:val="0"/>
              <w:adjustRightInd w:val="0"/>
              <w:jc w:val="both"/>
            </w:pPr>
            <w:r w:rsidRPr="00895851">
              <w:rPr>
                <w:lang w:val="en-US"/>
              </w:rPr>
              <w:t>1</w:t>
            </w:r>
            <w:r>
              <w:t>7</w:t>
            </w:r>
          </w:p>
        </w:tc>
        <w:tc>
          <w:tcPr>
            <w:tcW w:w="4360" w:type="dxa"/>
          </w:tcPr>
          <w:p w:rsidR="00DC74BC" w:rsidRPr="00895851" w:rsidRDefault="00DC74BC" w:rsidP="0028791B">
            <w:r w:rsidRPr="00343FB4">
              <w:t>Утверждение схемы расположения земельного участка или земельных участков на кадастровом плане территории</w:t>
            </w:r>
          </w:p>
        </w:tc>
        <w:tc>
          <w:tcPr>
            <w:tcW w:w="2976" w:type="dxa"/>
          </w:tcPr>
          <w:p w:rsidR="00DC74BC" w:rsidRPr="00895851" w:rsidRDefault="00DC74BC" w:rsidP="0028791B">
            <w:pPr>
              <w:widowControl w:val="0"/>
              <w:autoSpaceDE w:val="0"/>
              <w:autoSpaceDN w:val="0"/>
              <w:adjustRightInd w:val="0"/>
              <w:jc w:val="both"/>
            </w:pPr>
            <w:r w:rsidRPr="00895851">
              <w:t>Статьи 11</w:t>
            </w:r>
            <w:r w:rsidRPr="00895851">
              <w:rPr>
                <w:vertAlign w:val="superscript"/>
              </w:rPr>
              <w:t>10</w:t>
            </w:r>
            <w:r w:rsidRPr="00895851">
              <w:t>, 39</w:t>
            </w:r>
            <w:r w:rsidRPr="00895851">
              <w:rPr>
                <w:vertAlign w:val="superscript"/>
              </w:rPr>
              <w:t>2</w:t>
            </w:r>
            <w:r w:rsidRPr="00895851">
              <w:t xml:space="preserve"> Земельного кодекса Российской Федерации;</w:t>
            </w:r>
          </w:p>
          <w:p w:rsidR="00DC74BC" w:rsidRPr="00895851" w:rsidRDefault="00DC74BC" w:rsidP="0028791B">
            <w:r w:rsidRPr="00895851">
              <w:t>статья 3</w:t>
            </w:r>
            <w:r w:rsidRPr="00895851">
              <w:rPr>
                <w:vertAlign w:val="superscript"/>
              </w:rPr>
              <w:t>3</w:t>
            </w:r>
            <w:r w:rsidRPr="00895851">
              <w:t xml:space="preserve"> Федерального закона № 137-ФЗ</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4C494A" w:rsidRDefault="00DC74BC" w:rsidP="0028791B">
            <w:pPr>
              <w:widowControl w:val="0"/>
              <w:autoSpaceDE w:val="0"/>
              <w:autoSpaceDN w:val="0"/>
              <w:adjustRightInd w:val="0"/>
              <w:jc w:val="both"/>
            </w:pPr>
            <w:r w:rsidRPr="00895851">
              <w:rPr>
                <w:lang w:val="en-US"/>
              </w:rPr>
              <w:t>1</w:t>
            </w:r>
            <w:r>
              <w:t>8</w:t>
            </w:r>
          </w:p>
        </w:tc>
        <w:tc>
          <w:tcPr>
            <w:tcW w:w="4360" w:type="dxa"/>
          </w:tcPr>
          <w:p w:rsidR="00DC74BC" w:rsidRPr="00895851" w:rsidRDefault="00DC74BC" w:rsidP="0028791B">
            <w:r w:rsidRPr="00895851">
              <w:t>Предварительное согласование предоставления земельных участков, находящихся в собственности</w:t>
            </w:r>
            <w:r w:rsidRPr="00895851">
              <w:rPr>
                <w:bCs/>
              </w:rPr>
              <w:t xml:space="preserve"> муниципального района «Чернышевский район»</w:t>
            </w:r>
            <w:r w:rsidRPr="00895851">
              <w:t>, и земельных участков, государственная собственность на которые не разграничена</w:t>
            </w:r>
          </w:p>
        </w:tc>
        <w:tc>
          <w:tcPr>
            <w:tcW w:w="2976" w:type="dxa"/>
          </w:tcPr>
          <w:p w:rsidR="00DC74BC" w:rsidRDefault="00DC74BC" w:rsidP="0028791B">
            <w:pPr>
              <w:widowControl w:val="0"/>
              <w:autoSpaceDE w:val="0"/>
              <w:autoSpaceDN w:val="0"/>
              <w:adjustRightInd w:val="0"/>
              <w:jc w:val="both"/>
              <w:rPr>
                <w:color w:val="000000"/>
              </w:rPr>
            </w:pPr>
            <w:r>
              <w:rPr>
                <w:color w:val="000000"/>
              </w:rPr>
              <w:t>Статьи 39</w:t>
            </w:r>
            <w:r>
              <w:rPr>
                <w:color w:val="000000"/>
                <w:vertAlign w:val="superscript"/>
              </w:rPr>
              <w:t>2</w:t>
            </w:r>
            <w:r>
              <w:rPr>
                <w:color w:val="000000"/>
              </w:rPr>
              <w:t>, 39</w:t>
            </w:r>
            <w:r>
              <w:rPr>
                <w:color w:val="000000"/>
                <w:vertAlign w:val="superscript"/>
              </w:rPr>
              <w:t>15</w:t>
            </w:r>
            <w:r>
              <w:rPr>
                <w:color w:val="000000"/>
              </w:rPr>
              <w:t xml:space="preserve"> Земельного кодекса</w:t>
            </w:r>
            <w:r>
              <w:t xml:space="preserve"> </w:t>
            </w:r>
            <w:r w:rsidRPr="00FB6184">
              <w:rPr>
                <w:color w:val="000000"/>
              </w:rPr>
              <w:t>Российской Федерации</w:t>
            </w:r>
            <w:r>
              <w:rPr>
                <w:color w:val="000000"/>
              </w:rPr>
              <w:t>;</w:t>
            </w:r>
          </w:p>
          <w:p w:rsidR="00DC74BC" w:rsidRPr="00895851" w:rsidRDefault="00DC74BC" w:rsidP="0028791B">
            <w:pPr>
              <w:widowControl w:val="0"/>
              <w:autoSpaceDE w:val="0"/>
              <w:autoSpaceDN w:val="0"/>
              <w:adjustRightInd w:val="0"/>
              <w:jc w:val="both"/>
            </w:pPr>
            <w:r>
              <w:rPr>
                <w:color w:val="000000"/>
              </w:rPr>
              <w:t>статья 3</w:t>
            </w:r>
            <w:r>
              <w:rPr>
                <w:color w:val="000000"/>
                <w:vertAlign w:val="superscript"/>
              </w:rPr>
              <w:t>3</w:t>
            </w:r>
            <w:r>
              <w:rPr>
                <w:color w:val="000000"/>
              </w:rPr>
              <w:t xml:space="preserve"> </w:t>
            </w:r>
            <w:r w:rsidRPr="00B16227">
              <w:rPr>
                <w:color w:val="000000"/>
              </w:rPr>
              <w:t>Федерального закона № 137-ФЗ</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4C494A" w:rsidRDefault="00DC74BC" w:rsidP="0028791B">
            <w:pPr>
              <w:widowControl w:val="0"/>
              <w:autoSpaceDE w:val="0"/>
              <w:autoSpaceDN w:val="0"/>
              <w:adjustRightInd w:val="0"/>
              <w:jc w:val="both"/>
            </w:pPr>
            <w:r>
              <w:t>19</w:t>
            </w:r>
          </w:p>
        </w:tc>
        <w:tc>
          <w:tcPr>
            <w:tcW w:w="4360" w:type="dxa"/>
          </w:tcPr>
          <w:p w:rsidR="00DC74BC" w:rsidRPr="00895851" w:rsidRDefault="00DC74BC" w:rsidP="0028791B">
            <w:r w:rsidRPr="00895851">
              <w:rPr>
                <w:bCs/>
                <w:spacing w:val="-7"/>
              </w:rPr>
              <w:t xml:space="preserve">Предоставление земельных участков, находящихся в собственности </w:t>
            </w:r>
            <w:r w:rsidRPr="00895851">
              <w:rPr>
                <w:bCs/>
                <w:spacing w:val="-7"/>
              </w:rPr>
              <w:lastRenderedPageBreak/>
              <w:t>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p>
        </w:tc>
        <w:tc>
          <w:tcPr>
            <w:tcW w:w="2976" w:type="dxa"/>
          </w:tcPr>
          <w:p w:rsidR="00DC74BC" w:rsidRDefault="00DC74BC" w:rsidP="0028791B">
            <w:pPr>
              <w:widowControl w:val="0"/>
              <w:autoSpaceDE w:val="0"/>
              <w:autoSpaceDN w:val="0"/>
              <w:adjustRightInd w:val="0"/>
              <w:jc w:val="both"/>
              <w:rPr>
                <w:color w:val="000000"/>
              </w:rPr>
            </w:pPr>
            <w:r>
              <w:rPr>
                <w:color w:val="000000"/>
              </w:rPr>
              <w:lastRenderedPageBreak/>
              <w:t>Статьи 39</w:t>
            </w:r>
            <w:r>
              <w:rPr>
                <w:color w:val="000000"/>
                <w:vertAlign w:val="superscript"/>
              </w:rPr>
              <w:t>2</w:t>
            </w:r>
            <w:r>
              <w:rPr>
                <w:color w:val="000000"/>
              </w:rPr>
              <w:t>, 39</w:t>
            </w:r>
            <w:r>
              <w:rPr>
                <w:color w:val="000000"/>
                <w:vertAlign w:val="superscript"/>
              </w:rPr>
              <w:t>6</w:t>
            </w:r>
            <w:r>
              <w:rPr>
                <w:color w:val="000000"/>
              </w:rPr>
              <w:t>, 39</w:t>
            </w:r>
            <w:r>
              <w:rPr>
                <w:color w:val="000000"/>
                <w:vertAlign w:val="superscript"/>
              </w:rPr>
              <w:t>14</w:t>
            </w:r>
            <w:r>
              <w:rPr>
                <w:color w:val="000000"/>
              </w:rPr>
              <w:t>, 39</w:t>
            </w:r>
            <w:r>
              <w:rPr>
                <w:color w:val="000000"/>
                <w:vertAlign w:val="superscript"/>
              </w:rPr>
              <w:t>17</w:t>
            </w:r>
            <w:r w:rsidRPr="00773B45">
              <w:rPr>
                <w:color w:val="000000"/>
              </w:rPr>
              <w:t xml:space="preserve"> Земельного кодекса</w:t>
            </w:r>
            <w:r>
              <w:t xml:space="preserve"> </w:t>
            </w:r>
            <w:r w:rsidRPr="00FB6184">
              <w:rPr>
                <w:color w:val="000000"/>
              </w:rPr>
              <w:lastRenderedPageBreak/>
              <w:t>Российской Федерации</w:t>
            </w:r>
            <w:r w:rsidRPr="00773B45">
              <w:rPr>
                <w:color w:val="000000"/>
              </w:rPr>
              <w:t>;</w:t>
            </w:r>
          </w:p>
          <w:p w:rsidR="00DC74BC" w:rsidRPr="00895851" w:rsidRDefault="00DC74BC" w:rsidP="0028791B">
            <w:pPr>
              <w:widowControl w:val="0"/>
              <w:autoSpaceDE w:val="0"/>
              <w:autoSpaceDN w:val="0"/>
              <w:adjustRightInd w:val="0"/>
              <w:jc w:val="both"/>
            </w:pPr>
            <w:r>
              <w:rPr>
                <w:color w:val="000000"/>
              </w:rPr>
              <w:t>статья 3</w:t>
            </w:r>
            <w:r>
              <w:rPr>
                <w:color w:val="000000"/>
                <w:vertAlign w:val="superscript"/>
              </w:rPr>
              <w:t>3</w:t>
            </w:r>
            <w:r w:rsidRPr="00773B45">
              <w:rPr>
                <w:color w:val="000000"/>
              </w:rPr>
              <w:t xml:space="preserve"> Федерального закона № 137-ФЗ</w:t>
            </w:r>
          </w:p>
        </w:tc>
        <w:tc>
          <w:tcPr>
            <w:tcW w:w="2268" w:type="dxa"/>
          </w:tcPr>
          <w:p w:rsidR="00DC74BC" w:rsidRPr="00895851" w:rsidRDefault="00DC74BC" w:rsidP="0028791B">
            <w:pPr>
              <w:widowControl w:val="0"/>
              <w:autoSpaceDE w:val="0"/>
              <w:autoSpaceDN w:val="0"/>
              <w:adjustRightInd w:val="0"/>
              <w:jc w:val="both"/>
              <w:rPr>
                <w:color w:val="000000"/>
              </w:rPr>
            </w:pPr>
            <w:r w:rsidRPr="00895851">
              <w:lastRenderedPageBreak/>
              <w:t xml:space="preserve">Отдел муниципального </w:t>
            </w:r>
            <w:r w:rsidRPr="00895851">
              <w:lastRenderedPageBreak/>
              <w:t>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lastRenderedPageBreak/>
              <w:t>2</w:t>
            </w:r>
            <w:r>
              <w:t>0</w:t>
            </w:r>
          </w:p>
        </w:tc>
        <w:tc>
          <w:tcPr>
            <w:tcW w:w="4360" w:type="dxa"/>
          </w:tcPr>
          <w:p w:rsidR="00DC74BC" w:rsidRPr="006C6C46" w:rsidRDefault="00DC74BC" w:rsidP="0028791B">
            <w:pPr>
              <w:rPr>
                <w:b/>
              </w:rPr>
            </w:pPr>
            <w:r w:rsidRPr="006C6C46">
              <w:rPr>
                <w:rStyle w:val="affc"/>
                <w:b w:val="0"/>
                <w:color w:val="auto"/>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без проведения торгов</w:t>
            </w:r>
          </w:p>
        </w:tc>
        <w:tc>
          <w:tcPr>
            <w:tcW w:w="2976" w:type="dxa"/>
          </w:tcPr>
          <w:p w:rsidR="00DC74BC" w:rsidRPr="00773B45" w:rsidRDefault="00DC74BC" w:rsidP="0028791B">
            <w:pPr>
              <w:widowControl w:val="0"/>
              <w:autoSpaceDE w:val="0"/>
              <w:autoSpaceDN w:val="0"/>
              <w:adjustRightInd w:val="0"/>
              <w:jc w:val="both"/>
              <w:rPr>
                <w:color w:val="000000"/>
              </w:rPr>
            </w:pPr>
            <w:r>
              <w:rPr>
                <w:color w:val="000000"/>
              </w:rPr>
              <w:t>Статьи 39</w:t>
            </w:r>
            <w:r>
              <w:rPr>
                <w:color w:val="000000"/>
                <w:vertAlign w:val="superscript"/>
              </w:rPr>
              <w:t>2</w:t>
            </w:r>
            <w:r>
              <w:rPr>
                <w:color w:val="000000"/>
              </w:rPr>
              <w:t>, 39</w:t>
            </w:r>
            <w:r>
              <w:rPr>
                <w:color w:val="000000"/>
                <w:vertAlign w:val="superscript"/>
              </w:rPr>
              <w:t>3</w:t>
            </w:r>
            <w:r>
              <w:rPr>
                <w:color w:val="000000"/>
              </w:rPr>
              <w:t>, 39</w:t>
            </w:r>
            <w:r>
              <w:rPr>
                <w:color w:val="000000"/>
                <w:vertAlign w:val="superscript"/>
              </w:rPr>
              <w:t>14</w:t>
            </w:r>
            <w:r>
              <w:rPr>
                <w:color w:val="000000"/>
              </w:rPr>
              <w:t>, 39</w:t>
            </w:r>
            <w:r>
              <w:rPr>
                <w:color w:val="000000"/>
                <w:vertAlign w:val="superscript"/>
              </w:rPr>
              <w:t>17</w:t>
            </w:r>
            <w:r w:rsidRPr="00773B45">
              <w:rPr>
                <w:color w:val="000000"/>
              </w:rPr>
              <w:t xml:space="preserve"> Земельного кодекса</w:t>
            </w:r>
            <w:r>
              <w:t xml:space="preserve"> </w:t>
            </w:r>
            <w:r w:rsidRPr="00FB6184">
              <w:rPr>
                <w:color w:val="000000"/>
              </w:rPr>
              <w:t>Российской Федерации</w:t>
            </w:r>
            <w:r w:rsidRPr="00773B45">
              <w:rPr>
                <w:color w:val="000000"/>
              </w:rPr>
              <w:t>;</w:t>
            </w:r>
          </w:p>
          <w:p w:rsidR="00DC74BC" w:rsidRPr="00895851" w:rsidRDefault="00DC74BC" w:rsidP="0028791B">
            <w:pPr>
              <w:widowControl w:val="0"/>
              <w:autoSpaceDE w:val="0"/>
              <w:autoSpaceDN w:val="0"/>
              <w:adjustRightInd w:val="0"/>
              <w:jc w:val="both"/>
            </w:pPr>
            <w:r>
              <w:rPr>
                <w:color w:val="000000"/>
              </w:rPr>
              <w:t>статья 3</w:t>
            </w:r>
            <w:r>
              <w:rPr>
                <w:color w:val="000000"/>
                <w:vertAlign w:val="superscript"/>
              </w:rPr>
              <w:t>3</w:t>
            </w:r>
            <w:r w:rsidRPr="00773B45">
              <w:rPr>
                <w:color w:val="000000"/>
              </w:rPr>
              <w:t xml:space="preserve"> Федерального закона № 137-ФЗ</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2</w:t>
            </w:r>
            <w:r>
              <w:t>1</w:t>
            </w:r>
          </w:p>
        </w:tc>
        <w:tc>
          <w:tcPr>
            <w:tcW w:w="4360" w:type="dxa"/>
          </w:tcPr>
          <w:p w:rsidR="00DC74BC" w:rsidRPr="00895851" w:rsidRDefault="00DC74BC" w:rsidP="0028791B">
            <w:r w:rsidRPr="00895851">
              <w:rPr>
                <w:rFonts w:eastAsia="Calibri"/>
              </w:rPr>
              <w:t xml:space="preserve">Бесплатное предоставление в собственность  гражданам земельных участков, находящихся в  собственности </w:t>
            </w:r>
            <w:r w:rsidRPr="00895851">
              <w:t>муниципального района «Чернышевский район»</w:t>
            </w:r>
            <w:r w:rsidRPr="00895851">
              <w:rPr>
                <w:rFonts w:eastAsia="Calibri"/>
              </w:rPr>
              <w:t>, и земельных участков, государственная собственность на которые не разграничена, для индивидуального жилищного строительства</w:t>
            </w:r>
          </w:p>
        </w:tc>
        <w:tc>
          <w:tcPr>
            <w:tcW w:w="2976" w:type="dxa"/>
          </w:tcPr>
          <w:p w:rsidR="00DC74BC" w:rsidRPr="00895851" w:rsidRDefault="00DC74BC" w:rsidP="0028791B">
            <w:pPr>
              <w:widowControl w:val="0"/>
              <w:autoSpaceDE w:val="0"/>
              <w:autoSpaceDN w:val="0"/>
              <w:adjustRightInd w:val="0"/>
              <w:jc w:val="both"/>
            </w:pPr>
            <w:r w:rsidRPr="00895851">
              <w:t>Статьи 39</w:t>
            </w:r>
            <w:r w:rsidRPr="00895851">
              <w:rPr>
                <w:vertAlign w:val="superscript"/>
              </w:rPr>
              <w:t>2</w:t>
            </w:r>
            <w:r w:rsidRPr="00895851">
              <w:t>, 39</w:t>
            </w:r>
            <w:r w:rsidRPr="00895851">
              <w:rPr>
                <w:vertAlign w:val="superscript"/>
              </w:rPr>
              <w:t>5</w:t>
            </w:r>
            <w:r w:rsidRPr="00895851">
              <w:t>, 39</w:t>
            </w:r>
            <w:r w:rsidRPr="00895851">
              <w:rPr>
                <w:vertAlign w:val="superscript"/>
              </w:rPr>
              <w:t>19</w:t>
            </w:r>
            <w:r w:rsidRPr="00895851">
              <w:t xml:space="preserve"> Земельного кодекса Российской Федерации;</w:t>
            </w:r>
          </w:p>
          <w:p w:rsidR="00DC74BC" w:rsidRPr="00895851" w:rsidRDefault="00DC74BC" w:rsidP="0028791B">
            <w:pPr>
              <w:widowControl w:val="0"/>
              <w:autoSpaceDE w:val="0"/>
              <w:autoSpaceDN w:val="0"/>
              <w:adjustRightInd w:val="0"/>
              <w:jc w:val="both"/>
            </w:pPr>
            <w:r w:rsidRPr="00895851">
              <w:t>статья 3</w:t>
            </w:r>
            <w:r w:rsidRPr="00895851">
              <w:rPr>
                <w:vertAlign w:val="superscript"/>
              </w:rPr>
              <w:t>3</w:t>
            </w:r>
            <w:r w:rsidRPr="00895851">
              <w:t xml:space="preserve"> Федерального закона № 137-ФЗ;</w:t>
            </w:r>
          </w:p>
          <w:p w:rsidR="00DC74BC" w:rsidRPr="00895851" w:rsidRDefault="00DC74BC" w:rsidP="0028791B">
            <w:r w:rsidRPr="00895851">
              <w:t>Закон Забайкальского края от 01 апреля 2009 года № 152-ЗЗК «О регулировании земельных отношений на территории Забайкальского края»</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2</w:t>
            </w:r>
            <w:r>
              <w:t>2</w:t>
            </w:r>
          </w:p>
        </w:tc>
        <w:tc>
          <w:tcPr>
            <w:tcW w:w="4360" w:type="dxa"/>
          </w:tcPr>
          <w:p w:rsidR="00DC74BC" w:rsidRPr="00895851" w:rsidRDefault="00DC74BC" w:rsidP="0028791B">
            <w:r w:rsidRPr="00990B62">
              <w:rPr>
                <w:rFonts w:eastAsia="Calibri"/>
                <w:bCs/>
              </w:rPr>
              <w:t xml:space="preserve">Заключение соглашения об установлении сервитута в отношении земельных участков, находящихся </w:t>
            </w:r>
            <w:r w:rsidRPr="00990B62">
              <w:rPr>
                <w:bCs/>
              </w:rPr>
              <w:t>в муниципальной собственности «Чернышевский район», и земельных участков, государственная собственность на которые не разграничена</w:t>
            </w:r>
          </w:p>
        </w:tc>
        <w:tc>
          <w:tcPr>
            <w:tcW w:w="2976" w:type="dxa"/>
          </w:tcPr>
          <w:p w:rsidR="00DC74BC" w:rsidRPr="00895851" w:rsidRDefault="00DC74BC" w:rsidP="0028791B">
            <w:pPr>
              <w:widowControl w:val="0"/>
              <w:autoSpaceDE w:val="0"/>
              <w:autoSpaceDN w:val="0"/>
              <w:adjustRightInd w:val="0"/>
              <w:jc w:val="both"/>
            </w:pPr>
            <w:r w:rsidRPr="00895851">
              <w:t>Статьи 39</w:t>
            </w:r>
            <w:r w:rsidRPr="00895851">
              <w:rPr>
                <w:vertAlign w:val="superscript"/>
              </w:rPr>
              <w:t>2</w:t>
            </w:r>
            <w:r w:rsidRPr="00895851">
              <w:t>, 39</w:t>
            </w:r>
            <w:r w:rsidRPr="00895851">
              <w:rPr>
                <w:vertAlign w:val="superscript"/>
              </w:rPr>
              <w:t>23</w:t>
            </w:r>
            <w:r w:rsidRPr="00895851">
              <w:t>-39</w:t>
            </w:r>
            <w:r w:rsidRPr="00895851">
              <w:rPr>
                <w:vertAlign w:val="superscript"/>
              </w:rPr>
              <w:t>26</w:t>
            </w:r>
            <w:r w:rsidRPr="00895851">
              <w:t xml:space="preserve"> Земельного кодекса Российской Федерации;</w:t>
            </w:r>
          </w:p>
          <w:p w:rsidR="00DC74BC" w:rsidRPr="00895851" w:rsidRDefault="00DC74BC" w:rsidP="0028791B">
            <w:r w:rsidRPr="00895851">
              <w:t>статья 3</w:t>
            </w:r>
            <w:r w:rsidRPr="00895851">
              <w:rPr>
                <w:vertAlign w:val="superscript"/>
              </w:rPr>
              <w:t>3</w:t>
            </w:r>
            <w:r w:rsidRPr="00895851">
              <w:t xml:space="preserve"> Федерального закона № 137-ФЗ</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2</w:t>
            </w:r>
            <w:r>
              <w:t>3</w:t>
            </w:r>
          </w:p>
        </w:tc>
        <w:tc>
          <w:tcPr>
            <w:tcW w:w="4360" w:type="dxa"/>
          </w:tcPr>
          <w:p w:rsidR="00DC74BC" w:rsidRPr="00895851" w:rsidRDefault="00DC74BC" w:rsidP="0028791B">
            <w:proofErr w:type="gramStart"/>
            <w:r w:rsidRPr="00895851">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roofErr w:type="gramEnd"/>
          </w:p>
        </w:tc>
        <w:tc>
          <w:tcPr>
            <w:tcW w:w="2976" w:type="dxa"/>
          </w:tcPr>
          <w:p w:rsidR="00DC74BC" w:rsidRPr="00C76FB8" w:rsidRDefault="00DC74BC" w:rsidP="0028791B">
            <w:pPr>
              <w:widowControl w:val="0"/>
              <w:autoSpaceDE w:val="0"/>
              <w:autoSpaceDN w:val="0"/>
              <w:adjustRightInd w:val="0"/>
              <w:jc w:val="both"/>
              <w:rPr>
                <w:color w:val="000000"/>
              </w:rPr>
            </w:pPr>
            <w:r>
              <w:rPr>
                <w:color w:val="000000"/>
              </w:rPr>
              <w:t>Статьи 39</w:t>
            </w:r>
            <w:r>
              <w:rPr>
                <w:color w:val="000000"/>
                <w:vertAlign w:val="superscript"/>
              </w:rPr>
              <w:t>2</w:t>
            </w:r>
            <w:r>
              <w:rPr>
                <w:color w:val="000000"/>
              </w:rPr>
              <w:t>, 39</w:t>
            </w:r>
            <w:r>
              <w:rPr>
                <w:color w:val="000000"/>
                <w:vertAlign w:val="superscript"/>
              </w:rPr>
              <w:t>3</w:t>
            </w:r>
            <w:r>
              <w:rPr>
                <w:color w:val="000000"/>
              </w:rPr>
              <w:t>, 39</w:t>
            </w:r>
            <w:r>
              <w:rPr>
                <w:color w:val="000000"/>
                <w:vertAlign w:val="superscript"/>
              </w:rPr>
              <w:t>6</w:t>
            </w:r>
            <w:r>
              <w:rPr>
                <w:color w:val="000000"/>
              </w:rPr>
              <w:t>, 39</w:t>
            </w:r>
            <w:r>
              <w:rPr>
                <w:color w:val="000000"/>
                <w:vertAlign w:val="superscript"/>
              </w:rPr>
              <w:t>18</w:t>
            </w:r>
            <w:r w:rsidRPr="00C76FB8">
              <w:rPr>
                <w:color w:val="000000"/>
              </w:rPr>
              <w:t xml:space="preserve"> Земельного кодекса</w:t>
            </w:r>
            <w:r>
              <w:t xml:space="preserve"> </w:t>
            </w:r>
            <w:r w:rsidRPr="00FB6184">
              <w:rPr>
                <w:color w:val="000000"/>
              </w:rPr>
              <w:t>Российской Федерации</w:t>
            </w:r>
            <w:r w:rsidRPr="00C76FB8">
              <w:rPr>
                <w:color w:val="000000"/>
              </w:rPr>
              <w:t>;</w:t>
            </w:r>
          </w:p>
          <w:p w:rsidR="00DC74BC" w:rsidRPr="00895851" w:rsidRDefault="00DC74BC" w:rsidP="0028791B">
            <w:pPr>
              <w:widowControl w:val="0"/>
              <w:autoSpaceDE w:val="0"/>
              <w:autoSpaceDN w:val="0"/>
              <w:adjustRightInd w:val="0"/>
              <w:jc w:val="both"/>
            </w:pPr>
            <w:r>
              <w:rPr>
                <w:color w:val="000000"/>
              </w:rPr>
              <w:t>статья 3</w:t>
            </w:r>
            <w:r>
              <w:rPr>
                <w:color w:val="000000"/>
                <w:vertAlign w:val="superscript"/>
              </w:rPr>
              <w:t>3</w:t>
            </w:r>
            <w:r w:rsidRPr="00C76FB8">
              <w:rPr>
                <w:color w:val="000000"/>
              </w:rPr>
              <w:t xml:space="preserve"> Федерального закона № 137-ФЗ</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2</w:t>
            </w:r>
            <w:r>
              <w:t>4</w:t>
            </w:r>
          </w:p>
        </w:tc>
        <w:tc>
          <w:tcPr>
            <w:tcW w:w="4360" w:type="dxa"/>
          </w:tcPr>
          <w:p w:rsidR="00DC74BC" w:rsidRPr="006C6C46" w:rsidRDefault="00DC74BC" w:rsidP="0028791B">
            <w:pPr>
              <w:rPr>
                <w:b/>
              </w:rPr>
            </w:pPr>
            <w:r w:rsidRPr="00990B62">
              <w:rPr>
                <w:rStyle w:val="affc"/>
                <w:b w:val="0"/>
                <w:color w:val="auto"/>
              </w:rPr>
              <w:t xml:space="preserve">Предоставление в собственность бесплатно садоводам, огородникам, дачникам и их садоводческим, огородническим и дачным некоммерческим объединениям </w:t>
            </w:r>
            <w:r w:rsidRPr="00990B62">
              <w:rPr>
                <w:rStyle w:val="affc"/>
                <w:b w:val="0"/>
                <w:color w:val="auto"/>
              </w:rPr>
              <w:lastRenderedPageBreak/>
              <w:t>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tc>
        <w:tc>
          <w:tcPr>
            <w:tcW w:w="2976" w:type="dxa"/>
          </w:tcPr>
          <w:p w:rsidR="00DC74BC" w:rsidRPr="00895851" w:rsidRDefault="00DC74BC" w:rsidP="0028791B">
            <w:pPr>
              <w:widowControl w:val="0"/>
              <w:autoSpaceDE w:val="0"/>
              <w:autoSpaceDN w:val="0"/>
              <w:adjustRightInd w:val="0"/>
              <w:jc w:val="both"/>
            </w:pPr>
            <w:r w:rsidRPr="00895851">
              <w:lastRenderedPageBreak/>
              <w:t>Статья 39</w:t>
            </w:r>
            <w:r w:rsidRPr="00895851">
              <w:rPr>
                <w:vertAlign w:val="superscript"/>
              </w:rPr>
              <w:t>2</w:t>
            </w:r>
            <w:r w:rsidRPr="00895851">
              <w:t xml:space="preserve"> Земельного кодекса Российской Федерации;</w:t>
            </w:r>
          </w:p>
          <w:p w:rsidR="00DC74BC" w:rsidRPr="00895851" w:rsidRDefault="00DC74BC" w:rsidP="0028791B">
            <w:pPr>
              <w:widowControl w:val="0"/>
              <w:autoSpaceDE w:val="0"/>
              <w:autoSpaceDN w:val="0"/>
              <w:adjustRightInd w:val="0"/>
              <w:jc w:val="both"/>
            </w:pPr>
            <w:r w:rsidRPr="00895851">
              <w:t>пункты 2</w:t>
            </w:r>
            <w:r w:rsidRPr="00895851">
              <w:rPr>
                <w:vertAlign w:val="superscript"/>
              </w:rPr>
              <w:t>7</w:t>
            </w:r>
            <w:r w:rsidRPr="00895851">
              <w:t>-2</w:t>
            </w:r>
            <w:r w:rsidRPr="00895851">
              <w:rPr>
                <w:vertAlign w:val="superscript"/>
              </w:rPr>
              <w:t>10</w:t>
            </w:r>
            <w:r w:rsidRPr="00895851">
              <w:t xml:space="preserve"> статьи 3, статья 3</w:t>
            </w:r>
            <w:r w:rsidRPr="00895851">
              <w:rPr>
                <w:vertAlign w:val="superscript"/>
              </w:rPr>
              <w:t>3</w:t>
            </w:r>
            <w:r w:rsidRPr="00895851">
              <w:t xml:space="preserve"> Федерального </w:t>
            </w:r>
            <w:r w:rsidRPr="00895851">
              <w:lastRenderedPageBreak/>
              <w:t xml:space="preserve">закона № 137-ФЗ </w:t>
            </w:r>
          </w:p>
        </w:tc>
        <w:tc>
          <w:tcPr>
            <w:tcW w:w="2268" w:type="dxa"/>
          </w:tcPr>
          <w:p w:rsidR="00DC74BC" w:rsidRPr="00895851" w:rsidRDefault="00DC74BC" w:rsidP="0028791B">
            <w:pPr>
              <w:widowControl w:val="0"/>
              <w:autoSpaceDE w:val="0"/>
              <w:autoSpaceDN w:val="0"/>
              <w:adjustRightInd w:val="0"/>
              <w:jc w:val="both"/>
            </w:pPr>
            <w:r w:rsidRPr="00895851">
              <w:lastRenderedPageBreak/>
              <w:t xml:space="preserve">Отдел муниципального имущества и земельных отношений </w:t>
            </w:r>
            <w:r w:rsidRPr="00895851">
              <w:lastRenderedPageBreak/>
              <w:t>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lastRenderedPageBreak/>
              <w:t>2</w:t>
            </w:r>
            <w:r>
              <w:t>5</w:t>
            </w:r>
          </w:p>
        </w:tc>
        <w:tc>
          <w:tcPr>
            <w:tcW w:w="4360" w:type="dxa"/>
          </w:tcPr>
          <w:p w:rsidR="00DC74BC" w:rsidRPr="006C6C46" w:rsidRDefault="00DC74BC" w:rsidP="0028791B">
            <w:pPr>
              <w:rPr>
                <w:b/>
              </w:rPr>
            </w:pPr>
            <w:r w:rsidRPr="006C6C46">
              <w:rPr>
                <w:rStyle w:val="affc"/>
                <w:rFonts w:eastAsiaTheme="majorEastAsia"/>
                <w:b w:val="0"/>
                <w:color w:val="auto"/>
              </w:rPr>
              <w:t>Предоставление в постоянное (бессрочное)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tc>
        <w:tc>
          <w:tcPr>
            <w:tcW w:w="2976" w:type="dxa"/>
          </w:tcPr>
          <w:p w:rsidR="00DC74BC" w:rsidRPr="00895851" w:rsidRDefault="00DC74BC" w:rsidP="0028791B">
            <w:pPr>
              <w:widowControl w:val="0"/>
              <w:autoSpaceDE w:val="0"/>
              <w:autoSpaceDN w:val="0"/>
              <w:adjustRightInd w:val="0"/>
              <w:jc w:val="both"/>
            </w:pPr>
            <w:r w:rsidRPr="00895851">
              <w:t>Статья 3</w:t>
            </w:r>
            <w:r w:rsidRPr="00895851">
              <w:rPr>
                <w:vertAlign w:val="superscript"/>
              </w:rPr>
              <w:t>3</w:t>
            </w:r>
            <w:r w:rsidRPr="00895851">
              <w:t xml:space="preserve"> Федерального закона № 137-ФЗ;</w:t>
            </w:r>
          </w:p>
          <w:p w:rsidR="00DC74BC" w:rsidRPr="00895851" w:rsidRDefault="00DC74BC" w:rsidP="0028791B">
            <w:pPr>
              <w:widowControl w:val="0"/>
              <w:autoSpaceDE w:val="0"/>
              <w:autoSpaceDN w:val="0"/>
              <w:adjustRightInd w:val="0"/>
              <w:jc w:val="both"/>
            </w:pPr>
            <w:r w:rsidRPr="00895851">
              <w:t>статьи 39</w:t>
            </w:r>
            <w:r w:rsidRPr="00895851">
              <w:rPr>
                <w:vertAlign w:val="superscript"/>
              </w:rPr>
              <w:t>2</w:t>
            </w:r>
            <w:r w:rsidRPr="00895851">
              <w:t>, 39</w:t>
            </w:r>
            <w:r w:rsidRPr="00895851">
              <w:rPr>
                <w:vertAlign w:val="superscript"/>
              </w:rPr>
              <w:t>9</w:t>
            </w:r>
            <w:r w:rsidRPr="00895851">
              <w:t>, 39</w:t>
            </w:r>
            <w:r w:rsidRPr="00895851">
              <w:rPr>
                <w:vertAlign w:val="superscript"/>
              </w:rPr>
              <w:t>14</w:t>
            </w:r>
            <w:r w:rsidRPr="00895851">
              <w:t xml:space="preserve"> Земельного кодекса Российской Федерации</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2</w:t>
            </w:r>
            <w:r>
              <w:t>6</w:t>
            </w:r>
          </w:p>
        </w:tc>
        <w:tc>
          <w:tcPr>
            <w:tcW w:w="4360" w:type="dxa"/>
          </w:tcPr>
          <w:p w:rsidR="00DC74BC" w:rsidRPr="006C6C46" w:rsidRDefault="00DC74BC" w:rsidP="0028791B">
            <w:pPr>
              <w:rPr>
                <w:b/>
              </w:rPr>
            </w:pPr>
            <w:r w:rsidRPr="006C6C46">
              <w:rPr>
                <w:rStyle w:val="affc"/>
                <w:rFonts w:eastAsiaTheme="majorEastAsia"/>
                <w:b w:val="0"/>
                <w:color w:val="auto"/>
              </w:rPr>
              <w:t>Предоставление в безвозмездное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tc>
        <w:tc>
          <w:tcPr>
            <w:tcW w:w="2976" w:type="dxa"/>
          </w:tcPr>
          <w:p w:rsidR="00DC74BC" w:rsidRPr="00895851" w:rsidRDefault="00DC74BC" w:rsidP="0028791B">
            <w:pPr>
              <w:widowControl w:val="0"/>
              <w:autoSpaceDE w:val="0"/>
              <w:autoSpaceDN w:val="0"/>
              <w:adjustRightInd w:val="0"/>
              <w:jc w:val="both"/>
            </w:pPr>
            <w:r w:rsidRPr="00895851">
              <w:t>Статьи 24, 39</w:t>
            </w:r>
            <w:r w:rsidRPr="00895851">
              <w:rPr>
                <w:vertAlign w:val="superscript"/>
              </w:rPr>
              <w:t>2</w:t>
            </w:r>
            <w:r w:rsidRPr="00895851">
              <w:t>, 39</w:t>
            </w:r>
            <w:r w:rsidRPr="00895851">
              <w:rPr>
                <w:vertAlign w:val="superscript"/>
              </w:rPr>
              <w:t>10</w:t>
            </w:r>
            <w:r w:rsidRPr="00895851">
              <w:t>, 39</w:t>
            </w:r>
            <w:r w:rsidRPr="00895851">
              <w:rPr>
                <w:vertAlign w:val="superscript"/>
              </w:rPr>
              <w:t>14</w:t>
            </w:r>
            <w:r w:rsidRPr="00895851">
              <w:t xml:space="preserve"> Земельного кодекса Российской Федерации;</w:t>
            </w:r>
          </w:p>
          <w:p w:rsidR="00DC74BC" w:rsidRPr="00895851" w:rsidRDefault="00DC74BC" w:rsidP="0028791B">
            <w:pPr>
              <w:widowControl w:val="0"/>
              <w:autoSpaceDE w:val="0"/>
              <w:autoSpaceDN w:val="0"/>
              <w:adjustRightInd w:val="0"/>
              <w:jc w:val="both"/>
            </w:pPr>
            <w:r w:rsidRPr="00895851">
              <w:t>статья  3</w:t>
            </w:r>
            <w:r w:rsidRPr="00895851">
              <w:rPr>
                <w:vertAlign w:val="superscript"/>
              </w:rPr>
              <w:t>3</w:t>
            </w:r>
            <w:r w:rsidRPr="00895851">
              <w:t xml:space="preserve"> Федерального закона № 137-ФЗ </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t>27</w:t>
            </w:r>
          </w:p>
        </w:tc>
        <w:tc>
          <w:tcPr>
            <w:tcW w:w="4360" w:type="dxa"/>
          </w:tcPr>
          <w:p w:rsidR="00DC74BC" w:rsidRPr="00895851" w:rsidRDefault="00DC74BC" w:rsidP="0028791B">
            <w:r w:rsidRPr="00895851">
              <w:t>Предоставление в аренду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tc>
        <w:tc>
          <w:tcPr>
            <w:tcW w:w="2976" w:type="dxa"/>
          </w:tcPr>
          <w:p w:rsidR="00DC74BC" w:rsidRPr="00895851" w:rsidRDefault="00DC74BC" w:rsidP="0028791B">
            <w:pPr>
              <w:jc w:val="both"/>
            </w:pPr>
            <w:r w:rsidRPr="00895851">
              <w:t>Пункты 2, 16 статьи 34 Федерального закона от 23 июня 2014 № 171-ФЗ «О внесении изменений в Земельный кодекс Российской Федерации и отдельные законодательные акты Российской Федерации» (далее – Федеральный закон № 171-ФЗ)</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t>28</w:t>
            </w:r>
          </w:p>
        </w:tc>
        <w:tc>
          <w:tcPr>
            <w:tcW w:w="4360" w:type="dxa"/>
          </w:tcPr>
          <w:p w:rsidR="00DC74BC" w:rsidRPr="00895851" w:rsidRDefault="00DC74BC" w:rsidP="0028791B">
            <w:r w:rsidRPr="00895851">
              <w:rPr>
                <w:bCs/>
                <w:spacing w:val="-7"/>
              </w:rPr>
              <w:t>Предоставление в аренду без проведения торгов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p>
        </w:tc>
        <w:tc>
          <w:tcPr>
            <w:tcW w:w="2976" w:type="dxa"/>
          </w:tcPr>
          <w:p w:rsidR="00DC74BC" w:rsidRPr="00895851" w:rsidRDefault="00DC74BC" w:rsidP="0028791B">
            <w:pPr>
              <w:widowControl w:val="0"/>
              <w:autoSpaceDE w:val="0"/>
              <w:autoSpaceDN w:val="0"/>
              <w:adjustRightInd w:val="0"/>
              <w:jc w:val="both"/>
            </w:pPr>
            <w:r w:rsidRPr="00895851">
              <w:t>Статьи 39</w:t>
            </w:r>
            <w:r w:rsidRPr="00895851">
              <w:rPr>
                <w:vertAlign w:val="superscript"/>
              </w:rPr>
              <w:t>2</w:t>
            </w:r>
            <w:r w:rsidRPr="00895851">
              <w:t>, 39</w:t>
            </w:r>
            <w:r w:rsidRPr="00895851">
              <w:rPr>
                <w:vertAlign w:val="superscript"/>
              </w:rPr>
              <w:t>6</w:t>
            </w:r>
            <w:r w:rsidRPr="00895851">
              <w:t>, 39</w:t>
            </w:r>
            <w:r w:rsidRPr="00895851">
              <w:rPr>
                <w:vertAlign w:val="superscript"/>
              </w:rPr>
              <w:t>14</w:t>
            </w:r>
            <w:r w:rsidRPr="00895851">
              <w:t>, 39</w:t>
            </w:r>
            <w:r w:rsidRPr="00895851">
              <w:rPr>
                <w:vertAlign w:val="superscript"/>
              </w:rPr>
              <w:t>17</w:t>
            </w:r>
            <w:r w:rsidRPr="00895851">
              <w:t xml:space="preserve"> Земельного кодекса Российской Федерации;</w:t>
            </w:r>
          </w:p>
          <w:p w:rsidR="00DC74BC" w:rsidRPr="00895851" w:rsidRDefault="00DC74BC" w:rsidP="0028791B">
            <w:r w:rsidRPr="00895851">
              <w:t>статья 3</w:t>
            </w:r>
            <w:r w:rsidRPr="00895851">
              <w:rPr>
                <w:vertAlign w:val="superscript"/>
              </w:rPr>
              <w:t>3</w:t>
            </w:r>
            <w:r w:rsidRPr="00895851">
              <w:t xml:space="preserve"> Федерального закона № 137-ФЗ</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t>29</w:t>
            </w:r>
          </w:p>
        </w:tc>
        <w:tc>
          <w:tcPr>
            <w:tcW w:w="4360" w:type="dxa"/>
          </w:tcPr>
          <w:p w:rsidR="00DC74BC" w:rsidRPr="00895851" w:rsidRDefault="00DC74BC" w:rsidP="0028791B">
            <w:r w:rsidRPr="00895851">
              <w:rPr>
                <w:bCs/>
              </w:rPr>
              <w:t>Перераспределение  земельных участков, находящихся в собственности муниципального района «Чернышевский район», земель и (или) земельных участков, государственная собственность на которые не разграничена, с участками, находящимися в частной собственности</w:t>
            </w:r>
          </w:p>
        </w:tc>
        <w:tc>
          <w:tcPr>
            <w:tcW w:w="2976" w:type="dxa"/>
          </w:tcPr>
          <w:p w:rsidR="00DC74BC" w:rsidRPr="00895851" w:rsidRDefault="00DC74BC" w:rsidP="0028791B">
            <w:pPr>
              <w:widowControl w:val="0"/>
              <w:autoSpaceDE w:val="0"/>
              <w:autoSpaceDN w:val="0"/>
              <w:adjustRightInd w:val="0"/>
              <w:jc w:val="both"/>
            </w:pPr>
            <w:r w:rsidRPr="00895851">
              <w:t>Статьи 39</w:t>
            </w:r>
            <w:r w:rsidRPr="00895851">
              <w:rPr>
                <w:vertAlign w:val="superscript"/>
              </w:rPr>
              <w:t>2</w:t>
            </w:r>
            <w:r w:rsidRPr="00895851">
              <w:t>, 39</w:t>
            </w:r>
            <w:r w:rsidRPr="00895851">
              <w:rPr>
                <w:vertAlign w:val="superscript"/>
              </w:rPr>
              <w:t>28</w:t>
            </w:r>
            <w:r w:rsidRPr="00895851">
              <w:t>-39</w:t>
            </w:r>
            <w:r w:rsidRPr="00895851">
              <w:rPr>
                <w:vertAlign w:val="superscript"/>
              </w:rPr>
              <w:t>29</w:t>
            </w:r>
            <w:r w:rsidRPr="00895851">
              <w:t xml:space="preserve"> Земельного кодекса Российской Федерации;</w:t>
            </w:r>
          </w:p>
          <w:p w:rsidR="00DC74BC" w:rsidRPr="00895851" w:rsidRDefault="00DC74BC" w:rsidP="0028791B">
            <w:pPr>
              <w:widowControl w:val="0"/>
              <w:autoSpaceDE w:val="0"/>
              <w:autoSpaceDN w:val="0"/>
              <w:adjustRightInd w:val="0"/>
              <w:jc w:val="both"/>
            </w:pPr>
            <w:r w:rsidRPr="00895851">
              <w:t>статья 3</w:t>
            </w:r>
            <w:r w:rsidRPr="00895851">
              <w:rPr>
                <w:vertAlign w:val="superscript"/>
              </w:rPr>
              <w:t>3</w:t>
            </w:r>
            <w:r w:rsidRPr="00895851">
              <w:t xml:space="preserve"> Федерального закона № 137-ФЗ </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3</w:t>
            </w:r>
            <w:r>
              <w:t>0</w:t>
            </w:r>
          </w:p>
        </w:tc>
        <w:tc>
          <w:tcPr>
            <w:tcW w:w="4360" w:type="dxa"/>
          </w:tcPr>
          <w:p w:rsidR="00DC74BC" w:rsidRPr="00895851" w:rsidRDefault="00DC74BC" w:rsidP="0028791B">
            <w:r w:rsidRPr="00895851">
              <w:rPr>
                <w:bCs/>
              </w:rPr>
              <w:t>Выдача разрешения на использование земель или земельных участков, находящихся в собственности муниципального</w:t>
            </w:r>
            <w:r w:rsidRPr="00895851">
              <w:t xml:space="preserve"> района «Чернышевский район»</w:t>
            </w:r>
            <w:r w:rsidRPr="00895851">
              <w:rPr>
                <w:bCs/>
              </w:rPr>
              <w:t xml:space="preserve">, и земельных </w:t>
            </w:r>
            <w:r w:rsidRPr="00895851">
              <w:rPr>
                <w:bCs/>
              </w:rPr>
              <w:lastRenderedPageBreak/>
              <w:t>участков, государственная собственность на которые не разграничена, без предоставления земельных участков и установления сервитута</w:t>
            </w:r>
          </w:p>
        </w:tc>
        <w:tc>
          <w:tcPr>
            <w:tcW w:w="2976" w:type="dxa"/>
          </w:tcPr>
          <w:p w:rsidR="00DC74BC" w:rsidRPr="00895851" w:rsidRDefault="00DC74BC" w:rsidP="0028791B">
            <w:pPr>
              <w:widowControl w:val="0"/>
              <w:autoSpaceDE w:val="0"/>
              <w:autoSpaceDN w:val="0"/>
              <w:adjustRightInd w:val="0"/>
              <w:jc w:val="both"/>
            </w:pPr>
            <w:r w:rsidRPr="00895851">
              <w:lastRenderedPageBreak/>
              <w:t>Статьи 39</w:t>
            </w:r>
            <w:r w:rsidRPr="00895851">
              <w:rPr>
                <w:vertAlign w:val="superscript"/>
              </w:rPr>
              <w:t>2</w:t>
            </w:r>
            <w:r w:rsidRPr="00895851">
              <w:t>, 39</w:t>
            </w:r>
            <w:r w:rsidRPr="00895851">
              <w:rPr>
                <w:vertAlign w:val="superscript"/>
              </w:rPr>
              <w:t>33</w:t>
            </w:r>
            <w:r w:rsidRPr="00895851">
              <w:t>-39</w:t>
            </w:r>
            <w:r w:rsidRPr="00895851">
              <w:rPr>
                <w:vertAlign w:val="superscript"/>
              </w:rPr>
              <w:t>34</w:t>
            </w:r>
            <w:r w:rsidRPr="00895851">
              <w:t xml:space="preserve"> Земельного кодекса Российской Федерации;</w:t>
            </w:r>
          </w:p>
          <w:p w:rsidR="00DC74BC" w:rsidRPr="00895851" w:rsidRDefault="00DC74BC" w:rsidP="0028791B">
            <w:pPr>
              <w:widowControl w:val="0"/>
              <w:autoSpaceDE w:val="0"/>
              <w:autoSpaceDN w:val="0"/>
              <w:adjustRightInd w:val="0"/>
              <w:jc w:val="both"/>
            </w:pPr>
            <w:r w:rsidRPr="00895851">
              <w:t>статья 3</w:t>
            </w:r>
            <w:r w:rsidRPr="00895851">
              <w:rPr>
                <w:vertAlign w:val="superscript"/>
              </w:rPr>
              <w:t>3</w:t>
            </w:r>
            <w:r w:rsidRPr="00895851">
              <w:t xml:space="preserve"> Федерального закона № 137-ФЗ </w:t>
            </w:r>
          </w:p>
        </w:tc>
        <w:tc>
          <w:tcPr>
            <w:tcW w:w="2268" w:type="dxa"/>
          </w:tcPr>
          <w:p w:rsidR="00DC74BC" w:rsidRPr="00895851" w:rsidRDefault="00DC74BC" w:rsidP="0028791B">
            <w:pPr>
              <w:widowControl w:val="0"/>
              <w:autoSpaceDE w:val="0"/>
              <w:autoSpaceDN w:val="0"/>
              <w:adjustRightInd w:val="0"/>
              <w:jc w:val="both"/>
            </w:pPr>
            <w:r w:rsidRPr="00895851">
              <w:t xml:space="preserve">Отдел муниципального имущества и земельных отношений </w:t>
            </w:r>
            <w:r w:rsidRPr="00895851">
              <w:lastRenderedPageBreak/>
              <w:t>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lastRenderedPageBreak/>
              <w:t>3</w:t>
            </w:r>
            <w:r>
              <w:t>1</w:t>
            </w:r>
          </w:p>
        </w:tc>
        <w:tc>
          <w:tcPr>
            <w:tcW w:w="4360" w:type="dxa"/>
          </w:tcPr>
          <w:p w:rsidR="00DC74BC" w:rsidRPr="006C6C46" w:rsidRDefault="00DC74BC" w:rsidP="0028791B">
            <w:pPr>
              <w:rPr>
                <w:b/>
              </w:rPr>
            </w:pPr>
            <w:r w:rsidRPr="006C6C46">
              <w:rPr>
                <w:rStyle w:val="affc"/>
                <w:b w:val="0"/>
                <w:color w:val="auto"/>
              </w:rPr>
              <w:t>Подготовка и организация аукциона  по продаже земельного участка  или аукциона на право заключения договора аренды земельного участка</w:t>
            </w:r>
          </w:p>
        </w:tc>
        <w:tc>
          <w:tcPr>
            <w:tcW w:w="2976" w:type="dxa"/>
          </w:tcPr>
          <w:p w:rsidR="00DC74BC" w:rsidRPr="00895851" w:rsidRDefault="00DC74BC" w:rsidP="0028791B">
            <w:pPr>
              <w:widowControl w:val="0"/>
              <w:autoSpaceDE w:val="0"/>
              <w:autoSpaceDN w:val="0"/>
              <w:adjustRightInd w:val="0"/>
              <w:jc w:val="both"/>
            </w:pPr>
            <w:r w:rsidRPr="00895851">
              <w:t>Статьи 39</w:t>
            </w:r>
            <w:r w:rsidRPr="00895851">
              <w:rPr>
                <w:vertAlign w:val="superscript"/>
              </w:rPr>
              <w:t>2</w:t>
            </w:r>
            <w:r w:rsidRPr="00895851">
              <w:t>, 39</w:t>
            </w:r>
            <w:r w:rsidRPr="00895851">
              <w:rPr>
                <w:vertAlign w:val="superscript"/>
              </w:rPr>
              <w:t>11</w:t>
            </w:r>
            <w:r w:rsidRPr="00895851">
              <w:t xml:space="preserve"> Земельного кодекса Российской Федерации;</w:t>
            </w:r>
          </w:p>
          <w:p w:rsidR="00DC74BC" w:rsidRPr="00895851" w:rsidRDefault="00DC74BC" w:rsidP="0028791B">
            <w:r w:rsidRPr="00895851">
              <w:t>статья 3</w:t>
            </w:r>
            <w:r w:rsidRPr="00895851">
              <w:rPr>
                <w:vertAlign w:val="superscript"/>
              </w:rPr>
              <w:t>3</w:t>
            </w:r>
            <w:r w:rsidRPr="00895851">
              <w:t xml:space="preserve"> Федерального закона № 137-ФЗ</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3</w:t>
            </w:r>
            <w:r>
              <w:t>2</w:t>
            </w:r>
          </w:p>
        </w:tc>
        <w:tc>
          <w:tcPr>
            <w:tcW w:w="4360" w:type="dxa"/>
          </w:tcPr>
          <w:p w:rsidR="00DC74BC" w:rsidRPr="006C6C46" w:rsidRDefault="00DC74BC" w:rsidP="0028791B">
            <w:pPr>
              <w:rPr>
                <w:b/>
              </w:rPr>
            </w:pPr>
            <w:r w:rsidRPr="006C6C46">
              <w:rPr>
                <w:rStyle w:val="affc"/>
                <w:b w:val="0"/>
                <w:color w:val="auto"/>
              </w:rPr>
              <w:t>Проведение аукциона  по продаже земельного участка  или аукциона на право заключения договора аренды земельного участка</w:t>
            </w:r>
          </w:p>
        </w:tc>
        <w:tc>
          <w:tcPr>
            <w:tcW w:w="2976" w:type="dxa"/>
          </w:tcPr>
          <w:p w:rsidR="00DC74BC" w:rsidRPr="00895851" w:rsidRDefault="00DC74BC" w:rsidP="0028791B">
            <w:pPr>
              <w:widowControl w:val="0"/>
              <w:autoSpaceDE w:val="0"/>
              <w:autoSpaceDN w:val="0"/>
              <w:adjustRightInd w:val="0"/>
              <w:jc w:val="both"/>
            </w:pPr>
            <w:r w:rsidRPr="00895851">
              <w:t>Статьи 39</w:t>
            </w:r>
            <w:r w:rsidRPr="00895851">
              <w:rPr>
                <w:vertAlign w:val="superscript"/>
              </w:rPr>
              <w:t>2</w:t>
            </w:r>
            <w:r w:rsidRPr="00895851">
              <w:t>, 39</w:t>
            </w:r>
            <w:r w:rsidRPr="00895851">
              <w:rPr>
                <w:vertAlign w:val="superscript"/>
              </w:rPr>
              <w:t>12</w:t>
            </w:r>
            <w:r w:rsidRPr="00895851">
              <w:t xml:space="preserve"> Земельного кодекса Российской Федерации;</w:t>
            </w:r>
          </w:p>
          <w:p w:rsidR="00DC74BC" w:rsidRPr="00895851" w:rsidRDefault="00DC74BC" w:rsidP="0028791B">
            <w:r w:rsidRPr="00895851">
              <w:t>статья 3</w:t>
            </w:r>
            <w:r w:rsidRPr="00895851">
              <w:rPr>
                <w:vertAlign w:val="superscript"/>
              </w:rPr>
              <w:t>3</w:t>
            </w:r>
            <w:r w:rsidRPr="00895851">
              <w:t xml:space="preserve"> Федерального закона № 137-ФЗ</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3</w:t>
            </w:r>
            <w:r>
              <w:t>3</w:t>
            </w:r>
          </w:p>
        </w:tc>
        <w:tc>
          <w:tcPr>
            <w:tcW w:w="4360" w:type="dxa"/>
          </w:tcPr>
          <w:p w:rsidR="00DC74BC" w:rsidRPr="006C6C46" w:rsidRDefault="00DC74BC" w:rsidP="0028791B">
            <w:pPr>
              <w:rPr>
                <w:b/>
              </w:rPr>
            </w:pPr>
            <w:r w:rsidRPr="006C6C46">
              <w:rPr>
                <w:rStyle w:val="affc"/>
                <w:b w:val="0"/>
                <w:color w:val="auto"/>
              </w:rPr>
              <w:t>Предоставление информации об объектах недвижимого имущества, находящегося в муниципальной собственности МР «Чернышевский район» и предназначенных для сдачи в аренду</w:t>
            </w:r>
          </w:p>
        </w:tc>
        <w:tc>
          <w:tcPr>
            <w:tcW w:w="2976" w:type="dxa"/>
          </w:tcPr>
          <w:p w:rsidR="00DC74BC" w:rsidRPr="00895851" w:rsidRDefault="00DC74BC" w:rsidP="0028791B">
            <w:pPr>
              <w:widowControl w:val="0"/>
              <w:autoSpaceDE w:val="0"/>
              <w:autoSpaceDN w:val="0"/>
              <w:adjustRightInd w:val="0"/>
              <w:jc w:val="both"/>
            </w:pPr>
            <w:r w:rsidRPr="00895851">
              <w:t>Пункт 3 части 1 статьи 14, пункт 3 части 1 статьи 15, пункт 3 части 1 статьи 16 Федерального закона  № 131-ФЗ;</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3</w:t>
            </w:r>
            <w:r>
              <w:t>4</w:t>
            </w:r>
          </w:p>
        </w:tc>
        <w:tc>
          <w:tcPr>
            <w:tcW w:w="4360" w:type="dxa"/>
          </w:tcPr>
          <w:p w:rsidR="00DC74BC" w:rsidRPr="006C6C46" w:rsidRDefault="00DC74BC" w:rsidP="0028791B">
            <w:pPr>
              <w:rPr>
                <w:b/>
              </w:rPr>
            </w:pPr>
            <w:r w:rsidRPr="006C6C46">
              <w:rPr>
                <w:rStyle w:val="affc"/>
                <w:b w:val="0"/>
                <w:color w:val="auto"/>
              </w:rPr>
              <w:t>Передача муниципального имущества в аренду, безвозмездное пользование, возмездное пользование</w:t>
            </w:r>
          </w:p>
        </w:tc>
        <w:tc>
          <w:tcPr>
            <w:tcW w:w="2976" w:type="dxa"/>
          </w:tcPr>
          <w:p w:rsidR="00DC74BC" w:rsidRPr="00895851" w:rsidRDefault="00DC74BC" w:rsidP="0028791B">
            <w:r w:rsidRPr="00895851">
              <w:t>Пункт 3 части 1 статьи 14, пункт 3 части 1 статьи 15, пункт 3 части 1 статьи 16 Федерального закона  № 131-ФЗ</w:t>
            </w:r>
          </w:p>
        </w:tc>
        <w:tc>
          <w:tcPr>
            <w:tcW w:w="2268" w:type="dxa"/>
          </w:tcPr>
          <w:p w:rsidR="00DC74BC" w:rsidRPr="00895851" w:rsidRDefault="00DC74BC" w:rsidP="0028791B">
            <w:pPr>
              <w:widowControl w:val="0"/>
              <w:autoSpaceDE w:val="0"/>
              <w:autoSpaceDN w:val="0"/>
              <w:adjustRightInd w:val="0"/>
              <w:jc w:val="both"/>
            </w:pPr>
            <w:r w:rsidRPr="00895851">
              <w:t>Отдел муниципального имущества и земельных отношений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3</w:t>
            </w:r>
            <w:r>
              <w:t>5</w:t>
            </w:r>
          </w:p>
        </w:tc>
        <w:tc>
          <w:tcPr>
            <w:tcW w:w="4360" w:type="dxa"/>
          </w:tcPr>
          <w:p w:rsidR="00DC74BC" w:rsidRPr="00895851" w:rsidRDefault="00DC74BC" w:rsidP="0028791B">
            <w:pPr>
              <w:widowControl w:val="0"/>
              <w:autoSpaceDE w:val="0"/>
              <w:autoSpaceDN w:val="0"/>
              <w:adjustRightInd w:val="0"/>
              <w:jc w:val="both"/>
            </w:pPr>
            <w:r w:rsidRPr="00895851">
              <w:t>Предоставление 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p>
        </w:tc>
        <w:tc>
          <w:tcPr>
            <w:tcW w:w="2976" w:type="dxa"/>
          </w:tcPr>
          <w:p w:rsidR="00DC74BC" w:rsidRPr="00895851" w:rsidRDefault="00DC74BC" w:rsidP="0028791B">
            <w:pPr>
              <w:widowControl w:val="0"/>
              <w:autoSpaceDE w:val="0"/>
              <w:autoSpaceDN w:val="0"/>
              <w:adjustRightInd w:val="0"/>
              <w:jc w:val="both"/>
              <w:rPr>
                <w:color w:val="000000"/>
              </w:rPr>
            </w:pPr>
            <w:r w:rsidRPr="00895851">
              <w:rPr>
                <w:color w:val="000000"/>
              </w:rPr>
              <w:t>Пункт 11 части 1 статьи 15, Федерального закона  № 131-ФЗ;</w:t>
            </w:r>
          </w:p>
          <w:p w:rsidR="00DC74BC" w:rsidRPr="00895851" w:rsidRDefault="00DC74BC" w:rsidP="0028791B">
            <w:pPr>
              <w:widowControl w:val="0"/>
              <w:autoSpaceDE w:val="0"/>
              <w:autoSpaceDN w:val="0"/>
              <w:adjustRightInd w:val="0"/>
              <w:jc w:val="both"/>
            </w:pPr>
            <w:proofErr w:type="gramStart"/>
            <w:r w:rsidRPr="00895851">
              <w:rPr>
                <w:color w:val="000000"/>
              </w:rPr>
              <w:t xml:space="preserve">пункт 57 </w:t>
            </w:r>
            <w:r w:rsidRPr="00895851">
              <w:t xml:space="preserve">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w:t>
            </w:r>
            <w:r w:rsidRPr="00895851">
              <w:lastRenderedPageBreak/>
              <w:t xml:space="preserve">электронной форме, утвержденного </w:t>
            </w:r>
            <w:r w:rsidRPr="00895851">
              <w:rPr>
                <w:color w:val="000000"/>
              </w:rPr>
              <w:t>распоряжением Правительства Российской Федерации от 25 апреля 2011 года № 729-р (далее – Перечень услуг, утвержденный распоряжением Правительства Российской Федерации от 25 апреля 2011 года № 729-р)</w:t>
            </w:r>
            <w:proofErr w:type="gramEnd"/>
          </w:p>
        </w:tc>
        <w:tc>
          <w:tcPr>
            <w:tcW w:w="2268" w:type="dxa"/>
          </w:tcPr>
          <w:p w:rsidR="00DC74BC" w:rsidRPr="00895851" w:rsidRDefault="00DC74BC" w:rsidP="0028791B">
            <w:pPr>
              <w:widowControl w:val="0"/>
              <w:autoSpaceDE w:val="0"/>
              <w:autoSpaceDN w:val="0"/>
              <w:adjustRightInd w:val="0"/>
              <w:jc w:val="both"/>
            </w:pPr>
            <w:r>
              <w:rPr>
                <w:color w:val="000000"/>
              </w:rPr>
              <w:lastRenderedPageBreak/>
              <w:t>Комитет образования и молодежной политики</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lastRenderedPageBreak/>
              <w:t>36</w:t>
            </w:r>
          </w:p>
        </w:tc>
        <w:tc>
          <w:tcPr>
            <w:tcW w:w="4360" w:type="dxa"/>
          </w:tcPr>
          <w:p w:rsidR="00DC74BC" w:rsidRPr="00895851" w:rsidRDefault="00DC74BC" w:rsidP="0028791B">
            <w:pPr>
              <w:widowControl w:val="0"/>
              <w:autoSpaceDE w:val="0"/>
              <w:autoSpaceDN w:val="0"/>
              <w:adjustRightInd w:val="0"/>
              <w:jc w:val="both"/>
            </w:pPr>
            <w:r>
              <w:t>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tc>
        <w:tc>
          <w:tcPr>
            <w:tcW w:w="2976" w:type="dxa"/>
          </w:tcPr>
          <w:p w:rsidR="00DC74BC" w:rsidRPr="003833A2" w:rsidRDefault="00DC74BC" w:rsidP="0028791B">
            <w:pPr>
              <w:pStyle w:val="ConsPlusNormal"/>
              <w:jc w:val="both"/>
              <w:rPr>
                <w:sz w:val="24"/>
                <w:szCs w:val="24"/>
              </w:rPr>
            </w:pPr>
            <w:r w:rsidRPr="003833A2">
              <w:rPr>
                <w:sz w:val="24"/>
                <w:szCs w:val="24"/>
              </w:rPr>
              <w:t>Пункт 11 части 1 статьи 15, пункт 13 части 1 статьи 16 Федерального закона N 131-ФЗ;</w:t>
            </w:r>
          </w:p>
          <w:p w:rsidR="00DC74BC" w:rsidRPr="00895851" w:rsidRDefault="00DC74BC" w:rsidP="0028791B">
            <w:pPr>
              <w:widowControl w:val="0"/>
              <w:autoSpaceDE w:val="0"/>
              <w:autoSpaceDN w:val="0"/>
              <w:adjustRightInd w:val="0"/>
              <w:jc w:val="both"/>
            </w:pPr>
            <w:r w:rsidRPr="003833A2">
              <w:t>пункт 6 части 1 статьи 9 Федерального закона N 273-ФЗ</w:t>
            </w:r>
          </w:p>
        </w:tc>
        <w:tc>
          <w:tcPr>
            <w:tcW w:w="2268" w:type="dxa"/>
          </w:tcPr>
          <w:p w:rsidR="00DC74BC" w:rsidRPr="00895851" w:rsidRDefault="00DC74BC" w:rsidP="0028791B">
            <w:pPr>
              <w:widowControl w:val="0"/>
              <w:autoSpaceDE w:val="0"/>
              <w:autoSpaceDN w:val="0"/>
              <w:adjustRightInd w:val="0"/>
              <w:jc w:val="both"/>
              <w:rPr>
                <w:iCs/>
              </w:rPr>
            </w:pPr>
            <w:r>
              <w:rPr>
                <w:color w:val="000000"/>
              </w:rPr>
              <w:t>Комитет образования и молодежной политики</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t>37</w:t>
            </w:r>
          </w:p>
        </w:tc>
        <w:tc>
          <w:tcPr>
            <w:tcW w:w="4360" w:type="dxa"/>
          </w:tcPr>
          <w:p w:rsidR="00DC74BC" w:rsidRPr="00895851" w:rsidRDefault="00DC74BC" w:rsidP="0028791B">
            <w:pPr>
              <w:widowControl w:val="0"/>
              <w:autoSpaceDE w:val="0"/>
              <w:autoSpaceDN w:val="0"/>
              <w:adjustRightInd w:val="0"/>
              <w:jc w:val="both"/>
            </w:pPr>
            <w:r w:rsidRPr="00895851">
              <w:rPr>
                <w:color w:val="000000"/>
              </w:rPr>
              <w:t xml:space="preserve">Предоставление информации о порядке проведения государственной (итоговой) аттестации </w:t>
            </w:r>
            <w:proofErr w:type="gramStart"/>
            <w:r w:rsidRPr="00895851">
              <w:rPr>
                <w:color w:val="000000"/>
              </w:rPr>
              <w:t>обучающихся</w:t>
            </w:r>
            <w:proofErr w:type="gramEnd"/>
            <w:r w:rsidRPr="00895851">
              <w:rPr>
                <w:color w:val="000000"/>
              </w:rPr>
              <w:t>, освоивших основные и дополнительные общеобразовательные (за исключением дошкольных) программы</w:t>
            </w:r>
          </w:p>
        </w:tc>
        <w:tc>
          <w:tcPr>
            <w:tcW w:w="2976" w:type="dxa"/>
          </w:tcPr>
          <w:p w:rsidR="00DC74BC" w:rsidRPr="00895851" w:rsidRDefault="00DC74BC" w:rsidP="0028791B">
            <w:pPr>
              <w:widowControl w:val="0"/>
              <w:autoSpaceDE w:val="0"/>
              <w:autoSpaceDN w:val="0"/>
              <w:adjustRightInd w:val="0"/>
              <w:jc w:val="both"/>
              <w:rPr>
                <w:color w:val="000000"/>
              </w:rPr>
            </w:pPr>
            <w:r w:rsidRPr="00895851">
              <w:rPr>
                <w:color w:val="000000"/>
              </w:rPr>
              <w:t>Пункт 11 части 1 статьи 15, Федерального закона  № 131-ФЗ;</w:t>
            </w:r>
          </w:p>
          <w:p w:rsidR="00DC74BC" w:rsidRPr="00895851" w:rsidRDefault="00DC74BC" w:rsidP="0028791B">
            <w:pPr>
              <w:widowControl w:val="0"/>
              <w:autoSpaceDE w:val="0"/>
              <w:autoSpaceDN w:val="0"/>
              <w:adjustRightInd w:val="0"/>
              <w:jc w:val="both"/>
            </w:pPr>
            <w:r w:rsidRPr="00895851">
              <w:rPr>
                <w:color w:val="000000"/>
              </w:rPr>
              <w:t>пункт 62 Перечня услуг, утвержденного распоряжением Правительства Российской Федерации от 25 апреля 2011 года № 729-р</w:t>
            </w:r>
          </w:p>
        </w:tc>
        <w:tc>
          <w:tcPr>
            <w:tcW w:w="2268" w:type="dxa"/>
          </w:tcPr>
          <w:p w:rsidR="00DC74BC" w:rsidRPr="00895851" w:rsidRDefault="00DC74BC" w:rsidP="0028791B">
            <w:pPr>
              <w:widowControl w:val="0"/>
              <w:autoSpaceDE w:val="0"/>
              <w:autoSpaceDN w:val="0"/>
              <w:adjustRightInd w:val="0"/>
              <w:jc w:val="both"/>
            </w:pPr>
            <w:r>
              <w:rPr>
                <w:color w:val="000000"/>
              </w:rPr>
              <w:t>Комитет образования и молодежной политики</w:t>
            </w:r>
            <w:r w:rsidRPr="00895851">
              <w:rPr>
                <w:color w:val="000000"/>
              </w:rPr>
              <w:t xml:space="preserve">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t>38</w:t>
            </w:r>
          </w:p>
        </w:tc>
        <w:tc>
          <w:tcPr>
            <w:tcW w:w="4360" w:type="dxa"/>
          </w:tcPr>
          <w:p w:rsidR="00DC74BC" w:rsidRPr="00895851" w:rsidRDefault="00DC74BC" w:rsidP="0028791B">
            <w:pPr>
              <w:widowControl w:val="0"/>
              <w:autoSpaceDE w:val="0"/>
              <w:autoSpaceDN w:val="0"/>
              <w:adjustRightInd w:val="0"/>
              <w:jc w:val="both"/>
              <w:rPr>
                <w:color w:val="000000"/>
              </w:rPr>
            </w:pPr>
            <w:r w:rsidRPr="00895851">
              <w:rPr>
                <w:color w:val="000000"/>
              </w:rPr>
              <w:t>Предоставление путевок детям в организации (учреждения) отдыха детей, расположенные на территории Забайкальского края</w:t>
            </w:r>
          </w:p>
        </w:tc>
        <w:tc>
          <w:tcPr>
            <w:tcW w:w="2976" w:type="dxa"/>
          </w:tcPr>
          <w:p w:rsidR="00DC74BC" w:rsidRPr="00895851" w:rsidRDefault="00DC74BC" w:rsidP="0028791B">
            <w:pPr>
              <w:widowControl w:val="0"/>
              <w:autoSpaceDE w:val="0"/>
              <w:autoSpaceDN w:val="0"/>
              <w:adjustRightInd w:val="0"/>
              <w:jc w:val="both"/>
              <w:rPr>
                <w:color w:val="000000"/>
              </w:rPr>
            </w:pPr>
            <w:r w:rsidRPr="00895851">
              <w:rPr>
                <w:color w:val="000000"/>
              </w:rPr>
              <w:t>Пункт 11 части 1 статьи 15 Федерального закона  № 131-ФЗ</w:t>
            </w:r>
          </w:p>
          <w:p w:rsidR="00DC74BC" w:rsidRPr="00895851" w:rsidRDefault="00DC74BC" w:rsidP="0028791B">
            <w:pPr>
              <w:widowControl w:val="0"/>
              <w:autoSpaceDE w:val="0"/>
              <w:autoSpaceDN w:val="0"/>
              <w:adjustRightInd w:val="0"/>
              <w:jc w:val="both"/>
              <w:rPr>
                <w:color w:val="000000"/>
              </w:rPr>
            </w:pPr>
          </w:p>
        </w:tc>
        <w:tc>
          <w:tcPr>
            <w:tcW w:w="2268" w:type="dxa"/>
          </w:tcPr>
          <w:p w:rsidR="00DC74BC" w:rsidRPr="00895851" w:rsidRDefault="00DC74BC" w:rsidP="0028791B">
            <w:pPr>
              <w:widowControl w:val="0"/>
              <w:autoSpaceDE w:val="0"/>
              <w:autoSpaceDN w:val="0"/>
              <w:adjustRightInd w:val="0"/>
              <w:jc w:val="both"/>
              <w:rPr>
                <w:iCs/>
              </w:rPr>
            </w:pPr>
            <w:r>
              <w:rPr>
                <w:color w:val="000000"/>
              </w:rPr>
              <w:t>Комитет образования и молодежной политики</w:t>
            </w:r>
            <w:r w:rsidRPr="00895851">
              <w:rPr>
                <w:color w:val="000000"/>
              </w:rPr>
              <w:t xml:space="preserve"> администрации МР «Чернышевский район»</w:t>
            </w:r>
          </w:p>
        </w:tc>
      </w:tr>
      <w:tr w:rsidR="00DC74BC" w:rsidRPr="00895851" w:rsidTr="00DC74BC">
        <w:trPr>
          <w:trHeight w:val="2160"/>
        </w:trPr>
        <w:tc>
          <w:tcPr>
            <w:tcW w:w="602" w:type="dxa"/>
          </w:tcPr>
          <w:p w:rsidR="00DC74BC" w:rsidRPr="00895851" w:rsidRDefault="00DC74BC" w:rsidP="0028791B">
            <w:pPr>
              <w:widowControl w:val="0"/>
              <w:autoSpaceDE w:val="0"/>
              <w:autoSpaceDN w:val="0"/>
              <w:adjustRightInd w:val="0"/>
              <w:jc w:val="both"/>
            </w:pPr>
            <w:r>
              <w:t>39</w:t>
            </w:r>
          </w:p>
        </w:tc>
        <w:tc>
          <w:tcPr>
            <w:tcW w:w="4360" w:type="dxa"/>
          </w:tcPr>
          <w:p w:rsidR="00DC74BC" w:rsidRPr="00895851" w:rsidRDefault="00DC74BC" w:rsidP="0028791B">
            <w:pPr>
              <w:widowControl w:val="0"/>
              <w:autoSpaceDE w:val="0"/>
              <w:autoSpaceDN w:val="0"/>
              <w:adjustRightInd w:val="0"/>
              <w:jc w:val="both"/>
            </w:pPr>
            <w:r w:rsidRPr="00895851">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2976" w:type="dxa"/>
          </w:tcPr>
          <w:p w:rsidR="00DC74BC" w:rsidRPr="00895851" w:rsidRDefault="00DC74BC" w:rsidP="0028791B">
            <w:pPr>
              <w:widowControl w:val="0"/>
              <w:autoSpaceDE w:val="0"/>
              <w:autoSpaceDN w:val="0"/>
              <w:adjustRightInd w:val="0"/>
              <w:jc w:val="both"/>
            </w:pPr>
            <w:r w:rsidRPr="00895851">
              <w:t>Пункт 12 части 1 статьи 14, пункт 19</w:t>
            </w:r>
            <w:r w:rsidRPr="00895851">
              <w:rPr>
                <w:vertAlign w:val="superscript"/>
              </w:rPr>
              <w:t>1</w:t>
            </w:r>
            <w:r w:rsidRPr="00895851">
              <w:t xml:space="preserve"> части 1 статьи 15, Федерального закона № 131-ФЗ;</w:t>
            </w:r>
          </w:p>
          <w:p w:rsidR="00DC74BC" w:rsidRPr="00895851" w:rsidRDefault="00DC74BC" w:rsidP="0028791B">
            <w:pPr>
              <w:widowControl w:val="0"/>
              <w:autoSpaceDE w:val="0"/>
              <w:autoSpaceDN w:val="0"/>
              <w:adjustRightInd w:val="0"/>
              <w:jc w:val="both"/>
              <w:rPr>
                <w:color w:val="000000"/>
              </w:rPr>
            </w:pPr>
            <w:r w:rsidRPr="00895851">
              <w:t>пункт 67 Перечня услуг, утвержденного распоряжением Правительства Российской Федерации от 25 апреля 2011 года № 729-р</w:t>
            </w:r>
          </w:p>
        </w:tc>
        <w:tc>
          <w:tcPr>
            <w:tcW w:w="2268" w:type="dxa"/>
          </w:tcPr>
          <w:p w:rsidR="00DC74BC" w:rsidRPr="00895851" w:rsidRDefault="00DC74BC" w:rsidP="0028791B">
            <w:pPr>
              <w:widowControl w:val="0"/>
              <w:autoSpaceDE w:val="0"/>
              <w:autoSpaceDN w:val="0"/>
              <w:adjustRightInd w:val="0"/>
              <w:jc w:val="both"/>
              <w:rPr>
                <w:color w:val="000000"/>
              </w:rPr>
            </w:pPr>
            <w:r>
              <w:t>Комитет</w:t>
            </w:r>
            <w:r w:rsidRPr="00895851">
              <w:t xml:space="preserve"> культуры </w:t>
            </w:r>
            <w:r>
              <w:t xml:space="preserve">и </w:t>
            </w:r>
            <w:r w:rsidRPr="00895851">
              <w:t>спорта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4</w:t>
            </w:r>
            <w:r>
              <w:t>0</w:t>
            </w:r>
          </w:p>
        </w:tc>
        <w:tc>
          <w:tcPr>
            <w:tcW w:w="4360" w:type="dxa"/>
          </w:tcPr>
          <w:p w:rsidR="00DC74BC" w:rsidRPr="00895851" w:rsidRDefault="00DC74BC" w:rsidP="0028791B">
            <w:pPr>
              <w:widowControl w:val="0"/>
              <w:autoSpaceDE w:val="0"/>
              <w:autoSpaceDN w:val="0"/>
              <w:adjustRightInd w:val="0"/>
              <w:jc w:val="both"/>
            </w:pPr>
            <w:r w:rsidRPr="00895851">
              <w:t>Предоставление информации о проведении ярмарок, выставок народного творчества, ремесел на территории муниципального образования</w:t>
            </w:r>
          </w:p>
        </w:tc>
        <w:tc>
          <w:tcPr>
            <w:tcW w:w="2976" w:type="dxa"/>
          </w:tcPr>
          <w:p w:rsidR="00DC74BC" w:rsidRPr="00895851" w:rsidRDefault="00DC74BC" w:rsidP="0028791B">
            <w:pPr>
              <w:widowControl w:val="0"/>
              <w:autoSpaceDE w:val="0"/>
              <w:autoSpaceDN w:val="0"/>
              <w:adjustRightInd w:val="0"/>
              <w:jc w:val="both"/>
            </w:pPr>
            <w:r w:rsidRPr="00895851">
              <w:t>Пункт 13</w:t>
            </w:r>
            <w:r w:rsidRPr="00895851">
              <w:rPr>
                <w:vertAlign w:val="superscript"/>
              </w:rPr>
              <w:t>1</w:t>
            </w:r>
            <w:r w:rsidRPr="00895851">
              <w:t xml:space="preserve"> части 1 статьи 14, пункт 19</w:t>
            </w:r>
            <w:r w:rsidRPr="00895851">
              <w:rPr>
                <w:vertAlign w:val="superscript"/>
              </w:rPr>
              <w:t>2</w:t>
            </w:r>
            <w:r w:rsidRPr="00895851">
              <w:t xml:space="preserve"> части 1 статьи 15, Федерального закона № 131-ФЗ;</w:t>
            </w:r>
          </w:p>
          <w:p w:rsidR="00DC74BC" w:rsidRPr="00895851" w:rsidRDefault="00DC74BC" w:rsidP="0028791B">
            <w:pPr>
              <w:widowControl w:val="0"/>
              <w:autoSpaceDE w:val="0"/>
              <w:autoSpaceDN w:val="0"/>
              <w:adjustRightInd w:val="0"/>
              <w:jc w:val="both"/>
            </w:pPr>
            <w:r w:rsidRPr="00895851">
              <w:t xml:space="preserve">пункт 70 Перечня услуг, утвержденного распоряжением </w:t>
            </w:r>
            <w:r w:rsidRPr="00895851">
              <w:lastRenderedPageBreak/>
              <w:t>Правительства Российской Федерации от 25 апреля 2011 года № 729-р</w:t>
            </w:r>
          </w:p>
        </w:tc>
        <w:tc>
          <w:tcPr>
            <w:tcW w:w="2268" w:type="dxa"/>
          </w:tcPr>
          <w:p w:rsidR="00DC74BC" w:rsidRPr="00895851" w:rsidRDefault="00DC74BC" w:rsidP="0028791B">
            <w:pPr>
              <w:widowControl w:val="0"/>
              <w:autoSpaceDE w:val="0"/>
              <w:autoSpaceDN w:val="0"/>
              <w:adjustRightInd w:val="0"/>
              <w:jc w:val="both"/>
              <w:rPr>
                <w:color w:val="000000"/>
              </w:rPr>
            </w:pPr>
            <w:r>
              <w:lastRenderedPageBreak/>
              <w:t>Комитет</w:t>
            </w:r>
            <w:r w:rsidRPr="00895851">
              <w:t xml:space="preserve"> культуры </w:t>
            </w:r>
            <w:r>
              <w:t xml:space="preserve">и </w:t>
            </w:r>
            <w:r w:rsidRPr="00895851">
              <w:t>спорта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lastRenderedPageBreak/>
              <w:t>4</w:t>
            </w:r>
            <w:r>
              <w:t>1</w:t>
            </w:r>
          </w:p>
        </w:tc>
        <w:tc>
          <w:tcPr>
            <w:tcW w:w="4360" w:type="dxa"/>
          </w:tcPr>
          <w:p w:rsidR="00DC74BC" w:rsidRPr="00895851" w:rsidRDefault="00DC74BC" w:rsidP="0028791B">
            <w:pPr>
              <w:widowControl w:val="0"/>
              <w:autoSpaceDE w:val="0"/>
              <w:autoSpaceDN w:val="0"/>
              <w:adjustRightInd w:val="0"/>
              <w:jc w:val="both"/>
              <w:rPr>
                <w:color w:val="000000"/>
              </w:rPr>
            </w:pPr>
            <w:r w:rsidRPr="00FD5268">
              <w:t xml:space="preserve">Предоставление доступа к справочно-поисковому аппарату </w:t>
            </w:r>
            <w:r>
              <w:t>и</w:t>
            </w:r>
            <w:r w:rsidRPr="00FD5268">
              <w:t xml:space="preserve"> базам данных</w:t>
            </w:r>
            <w:r>
              <w:t xml:space="preserve"> муниципальных библиотек</w:t>
            </w:r>
          </w:p>
        </w:tc>
        <w:tc>
          <w:tcPr>
            <w:tcW w:w="2976" w:type="dxa"/>
          </w:tcPr>
          <w:p w:rsidR="00DC74BC" w:rsidRPr="00FE7FB4" w:rsidRDefault="00DC74BC" w:rsidP="0028791B">
            <w:pPr>
              <w:pStyle w:val="ConsPlusNormal"/>
              <w:jc w:val="both"/>
              <w:rPr>
                <w:sz w:val="24"/>
                <w:szCs w:val="24"/>
              </w:rPr>
            </w:pPr>
            <w:r w:rsidRPr="00FE7FB4">
              <w:rPr>
                <w:sz w:val="24"/>
                <w:szCs w:val="24"/>
              </w:rPr>
              <w:t>Пункт 11 части 1 статьи 14, пункт 19 части 1 статьи 15, пункт 16 части 1 статьи 16 Федерального закона N 131-ФЗ;</w:t>
            </w:r>
          </w:p>
          <w:p w:rsidR="00DC74BC" w:rsidRPr="00895851" w:rsidRDefault="00DC74BC" w:rsidP="0028791B">
            <w:pPr>
              <w:widowControl w:val="0"/>
              <w:autoSpaceDE w:val="0"/>
              <w:autoSpaceDN w:val="0"/>
              <w:adjustRightInd w:val="0"/>
              <w:jc w:val="both"/>
            </w:pPr>
            <w:r w:rsidRPr="00FE7FB4">
              <w:t>пункт 69 Перечня услуг, утвержденного распоряжением Правительства Российской Федерации от 25 апреля 2011 года N 729-р</w:t>
            </w:r>
          </w:p>
        </w:tc>
        <w:tc>
          <w:tcPr>
            <w:tcW w:w="2268" w:type="dxa"/>
          </w:tcPr>
          <w:p w:rsidR="00DC74BC" w:rsidRPr="00895851" w:rsidRDefault="00DC74BC" w:rsidP="0028791B">
            <w:pPr>
              <w:widowControl w:val="0"/>
              <w:autoSpaceDE w:val="0"/>
              <w:autoSpaceDN w:val="0"/>
              <w:adjustRightInd w:val="0"/>
              <w:jc w:val="both"/>
            </w:pPr>
            <w:r>
              <w:t>Комитет</w:t>
            </w:r>
            <w:r w:rsidRPr="00895851">
              <w:t xml:space="preserve"> культуры </w:t>
            </w:r>
            <w:r>
              <w:t xml:space="preserve">и </w:t>
            </w:r>
            <w:r w:rsidRPr="00895851">
              <w:t>спорта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4</w:t>
            </w:r>
            <w:r>
              <w:t>2</w:t>
            </w:r>
          </w:p>
        </w:tc>
        <w:tc>
          <w:tcPr>
            <w:tcW w:w="4360" w:type="dxa"/>
          </w:tcPr>
          <w:p w:rsidR="00DC74BC" w:rsidRPr="00895851" w:rsidRDefault="00DC74BC" w:rsidP="0028791B">
            <w:pPr>
              <w:widowControl w:val="0"/>
              <w:autoSpaceDE w:val="0"/>
              <w:autoSpaceDN w:val="0"/>
              <w:adjustRightInd w:val="0"/>
              <w:jc w:val="both"/>
            </w:pPr>
            <w:r w:rsidRPr="00B60C97">
              <w:t>Предоставление музейных услуг</w:t>
            </w:r>
            <w:r>
              <w:t xml:space="preserve"> </w:t>
            </w:r>
          </w:p>
        </w:tc>
        <w:tc>
          <w:tcPr>
            <w:tcW w:w="2976" w:type="dxa"/>
          </w:tcPr>
          <w:p w:rsidR="00DC74BC" w:rsidRPr="00895851" w:rsidRDefault="00DC74BC" w:rsidP="0028791B">
            <w:r w:rsidRPr="00895851">
              <w:t>Пункт 1 части 1 статьи 14.1,</w:t>
            </w:r>
          </w:p>
          <w:p w:rsidR="00DC74BC" w:rsidRPr="00895851" w:rsidRDefault="00DC74BC" w:rsidP="0028791B">
            <w:r w:rsidRPr="00895851">
              <w:t>пункт 1 части 1 статьи 15.1</w:t>
            </w:r>
          </w:p>
          <w:p w:rsidR="00DC74BC" w:rsidRPr="00895851" w:rsidRDefault="00DC74BC" w:rsidP="0028791B">
            <w:pPr>
              <w:widowControl w:val="0"/>
              <w:autoSpaceDE w:val="0"/>
              <w:autoSpaceDN w:val="0"/>
              <w:adjustRightInd w:val="0"/>
              <w:jc w:val="both"/>
            </w:pPr>
            <w:r w:rsidRPr="00895851">
              <w:t>Федерального закона от 6 октября 2003г. « 131-ФЗ</w:t>
            </w:r>
          </w:p>
        </w:tc>
        <w:tc>
          <w:tcPr>
            <w:tcW w:w="2268" w:type="dxa"/>
          </w:tcPr>
          <w:p w:rsidR="00DC74BC" w:rsidRPr="00895851" w:rsidRDefault="00DC74BC" w:rsidP="0028791B">
            <w:pPr>
              <w:widowControl w:val="0"/>
              <w:autoSpaceDE w:val="0"/>
              <w:autoSpaceDN w:val="0"/>
              <w:adjustRightInd w:val="0"/>
              <w:jc w:val="both"/>
              <w:rPr>
                <w:color w:val="000000"/>
              </w:rPr>
            </w:pPr>
            <w:r>
              <w:t>Комитет</w:t>
            </w:r>
            <w:r w:rsidRPr="00895851">
              <w:t xml:space="preserve"> культуры </w:t>
            </w:r>
            <w:r>
              <w:t xml:space="preserve">и </w:t>
            </w:r>
            <w:r w:rsidRPr="00895851">
              <w:t>спорта администрации МР «Чернышевский район»</w:t>
            </w:r>
          </w:p>
        </w:tc>
      </w:tr>
      <w:tr w:rsidR="00DC74BC" w:rsidRPr="00895851" w:rsidTr="00DC74BC">
        <w:tc>
          <w:tcPr>
            <w:tcW w:w="602" w:type="dxa"/>
          </w:tcPr>
          <w:p w:rsidR="00DC74BC" w:rsidRPr="00895851" w:rsidRDefault="00DC74BC" w:rsidP="0028791B">
            <w:pPr>
              <w:widowControl w:val="0"/>
              <w:autoSpaceDE w:val="0"/>
              <w:autoSpaceDN w:val="0"/>
              <w:adjustRightInd w:val="0"/>
              <w:jc w:val="both"/>
            </w:pPr>
            <w:r w:rsidRPr="00895851">
              <w:t>4</w:t>
            </w:r>
            <w:r>
              <w:t>3</w:t>
            </w:r>
          </w:p>
        </w:tc>
        <w:tc>
          <w:tcPr>
            <w:tcW w:w="4360" w:type="dxa"/>
          </w:tcPr>
          <w:p w:rsidR="00DC74BC" w:rsidRPr="00895851" w:rsidRDefault="00DC74BC" w:rsidP="0028791B">
            <w:pPr>
              <w:widowControl w:val="0"/>
              <w:autoSpaceDE w:val="0"/>
              <w:autoSpaceDN w:val="0"/>
              <w:adjustRightInd w:val="0"/>
              <w:jc w:val="both"/>
            </w:pPr>
            <w:r w:rsidRPr="00895851">
              <w:t>Выдача разрешений на право организации розничного рынка</w:t>
            </w:r>
          </w:p>
        </w:tc>
        <w:tc>
          <w:tcPr>
            <w:tcW w:w="2976" w:type="dxa"/>
          </w:tcPr>
          <w:p w:rsidR="00DC74BC" w:rsidRPr="00895851" w:rsidRDefault="00DC74BC" w:rsidP="0028791B">
            <w:pPr>
              <w:widowControl w:val="0"/>
              <w:autoSpaceDE w:val="0"/>
              <w:autoSpaceDN w:val="0"/>
              <w:adjustRightInd w:val="0"/>
              <w:jc w:val="both"/>
            </w:pPr>
            <w:r w:rsidRPr="00895851">
              <w:t>Пункт 10 части 1 статьи 14, пункт 18 части 1 статьи 15 Федерального закона № 131-ФЗ;</w:t>
            </w:r>
          </w:p>
          <w:p w:rsidR="00DC74BC" w:rsidRPr="00895851" w:rsidRDefault="00DC74BC" w:rsidP="0028791B">
            <w:pPr>
              <w:widowControl w:val="0"/>
              <w:autoSpaceDE w:val="0"/>
              <w:autoSpaceDN w:val="0"/>
              <w:adjustRightInd w:val="0"/>
              <w:jc w:val="both"/>
            </w:pPr>
            <w:r w:rsidRPr="00895851">
              <w:t>статья 5 Федерального закона  от 30 декабря 2006 года № 271-ФЗ «О розничных рынках и о внесении изменений в Трудовой кодекс Российской Федерации»</w:t>
            </w:r>
          </w:p>
        </w:tc>
        <w:tc>
          <w:tcPr>
            <w:tcW w:w="2268" w:type="dxa"/>
          </w:tcPr>
          <w:p w:rsidR="00DC74BC" w:rsidRPr="00895851" w:rsidRDefault="00DC74BC" w:rsidP="0028791B">
            <w:pPr>
              <w:widowControl w:val="0"/>
              <w:autoSpaceDE w:val="0"/>
              <w:autoSpaceDN w:val="0"/>
              <w:adjustRightInd w:val="0"/>
              <w:jc w:val="both"/>
            </w:pPr>
            <w:r w:rsidRPr="00895851">
              <w:t>Отдел экономики, труда и инвестиционной политики  администрации МР «Чернышевский район»</w:t>
            </w:r>
          </w:p>
        </w:tc>
      </w:tr>
    </w:tbl>
    <w:p w:rsidR="00DC74BC" w:rsidRDefault="00DC74BC" w:rsidP="00DC74BC">
      <w:pPr>
        <w:jc w:val="center"/>
        <w:rPr>
          <w:spacing w:val="-1"/>
          <w:sz w:val="28"/>
          <w:szCs w:val="28"/>
        </w:rPr>
      </w:pPr>
      <w:r>
        <w:rPr>
          <w:spacing w:val="-1"/>
          <w:sz w:val="28"/>
          <w:szCs w:val="28"/>
        </w:rPr>
        <w:t>_______________________</w:t>
      </w:r>
    </w:p>
    <w:p w:rsidR="00DC74BC" w:rsidRDefault="00DC74BC" w:rsidP="00BD7AC6">
      <w:pPr>
        <w:jc w:val="both"/>
        <w:rPr>
          <w:spacing w:val="-1"/>
          <w:sz w:val="28"/>
          <w:szCs w:val="28"/>
        </w:rPr>
      </w:pPr>
    </w:p>
    <w:sectPr w:rsidR="00DC74BC"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3FF8"/>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C74BC"/>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9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uiPriority w:val="99"/>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3224</Words>
  <Characters>18381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2018-05-29T07:47:00Z</cp:lastPrinted>
  <dcterms:created xsi:type="dcterms:W3CDTF">2018-05-29T07:48:00Z</dcterms:created>
  <dcterms:modified xsi:type="dcterms:W3CDTF">2018-05-29T07:48:00Z</dcterms:modified>
</cp:coreProperties>
</file>