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D6419A">
        <w:rPr>
          <w:sz w:val="28"/>
        </w:rPr>
        <w:t xml:space="preserve">22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6419A">
        <w:rPr>
          <w:sz w:val="28"/>
        </w:rPr>
        <w:t>300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95AFF" w:rsidRPr="00D6419A" w:rsidRDefault="00095AFF" w:rsidP="00095AFF">
      <w:pPr>
        <w:widowControl w:val="0"/>
        <w:jc w:val="center"/>
        <w:rPr>
          <w:b/>
          <w:bCs/>
          <w:sz w:val="28"/>
          <w:szCs w:val="28"/>
        </w:rPr>
      </w:pPr>
      <w:r w:rsidRPr="00D6419A">
        <w:rPr>
          <w:b/>
          <w:bCs/>
          <w:sz w:val="28"/>
          <w:szCs w:val="28"/>
        </w:rPr>
        <w:t>О подготовке проекта Правил землепользования и застройки в сельских поселениях муниципального  района «Чернышевский район»</w:t>
      </w:r>
    </w:p>
    <w:p w:rsidR="00095AFF" w:rsidRPr="002751B5" w:rsidRDefault="00095AFF" w:rsidP="00095AFF">
      <w:pPr>
        <w:widowControl w:val="0"/>
        <w:rPr>
          <w:sz w:val="28"/>
          <w:szCs w:val="28"/>
        </w:rPr>
      </w:pPr>
    </w:p>
    <w:p w:rsidR="00095AFF" w:rsidRPr="00D6419A" w:rsidRDefault="00095AFF" w:rsidP="00095AFF">
      <w:pPr>
        <w:pStyle w:val="ConsPlusNormal"/>
        <w:ind w:firstLine="709"/>
        <w:jc w:val="both"/>
        <w:rPr>
          <w:b/>
          <w:sz w:val="28"/>
          <w:szCs w:val="28"/>
        </w:rPr>
      </w:pPr>
      <w:r w:rsidRPr="002751B5">
        <w:rPr>
          <w:sz w:val="28"/>
          <w:szCs w:val="28"/>
        </w:rPr>
        <w:t xml:space="preserve">В соответствии со статьями </w:t>
      </w:r>
      <w:r>
        <w:rPr>
          <w:sz w:val="28"/>
          <w:szCs w:val="28"/>
        </w:rPr>
        <w:t xml:space="preserve">30, 31, 32  </w:t>
      </w:r>
      <w:r w:rsidRPr="002751B5">
        <w:rPr>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ст. 23 Устава муниципального района  «Чернышевский район», администрация муниципального района «Чернышевский район» </w:t>
      </w:r>
      <w:r w:rsidR="00D6419A">
        <w:rPr>
          <w:sz w:val="28"/>
          <w:szCs w:val="28"/>
        </w:rPr>
        <w:t xml:space="preserve">                                                                                                                                                                           </w:t>
      </w:r>
      <w:r w:rsidR="00D6419A" w:rsidRPr="00D6419A">
        <w:rPr>
          <w:b/>
          <w:sz w:val="28"/>
          <w:szCs w:val="28"/>
        </w:rPr>
        <w:t>п</w:t>
      </w:r>
      <w:r w:rsidR="00D6419A">
        <w:rPr>
          <w:b/>
          <w:sz w:val="28"/>
          <w:szCs w:val="28"/>
        </w:rPr>
        <w:t xml:space="preserve"> </w:t>
      </w:r>
      <w:proofErr w:type="gramStart"/>
      <w:r w:rsidR="00D6419A" w:rsidRPr="00D6419A">
        <w:rPr>
          <w:b/>
          <w:sz w:val="28"/>
          <w:szCs w:val="28"/>
        </w:rPr>
        <w:t>о</w:t>
      </w:r>
      <w:proofErr w:type="gramEnd"/>
      <w:r w:rsidR="00D6419A">
        <w:rPr>
          <w:b/>
          <w:sz w:val="28"/>
          <w:szCs w:val="28"/>
        </w:rPr>
        <w:t xml:space="preserve"> </w:t>
      </w:r>
      <w:r w:rsidR="00D6419A" w:rsidRPr="00D6419A">
        <w:rPr>
          <w:b/>
          <w:sz w:val="28"/>
          <w:szCs w:val="28"/>
        </w:rPr>
        <w:t>с</w:t>
      </w:r>
      <w:r w:rsidR="00D6419A">
        <w:rPr>
          <w:b/>
          <w:sz w:val="28"/>
          <w:szCs w:val="28"/>
        </w:rPr>
        <w:t xml:space="preserve"> </w:t>
      </w:r>
      <w:r w:rsidR="00D6419A" w:rsidRPr="00D6419A">
        <w:rPr>
          <w:b/>
          <w:sz w:val="28"/>
          <w:szCs w:val="28"/>
        </w:rPr>
        <w:t>т</w:t>
      </w:r>
      <w:r w:rsidR="00D6419A">
        <w:rPr>
          <w:b/>
          <w:sz w:val="28"/>
          <w:szCs w:val="28"/>
        </w:rPr>
        <w:t xml:space="preserve"> </w:t>
      </w:r>
      <w:r w:rsidR="00D6419A" w:rsidRPr="00D6419A">
        <w:rPr>
          <w:b/>
          <w:sz w:val="28"/>
          <w:szCs w:val="28"/>
        </w:rPr>
        <w:t>а</w:t>
      </w:r>
      <w:r w:rsidR="00D6419A">
        <w:rPr>
          <w:b/>
          <w:sz w:val="28"/>
          <w:szCs w:val="28"/>
        </w:rPr>
        <w:t xml:space="preserve"> </w:t>
      </w:r>
      <w:proofErr w:type="spellStart"/>
      <w:r w:rsidR="00D6419A" w:rsidRPr="00D6419A">
        <w:rPr>
          <w:b/>
          <w:sz w:val="28"/>
          <w:szCs w:val="28"/>
        </w:rPr>
        <w:t>н</w:t>
      </w:r>
      <w:proofErr w:type="spellEnd"/>
      <w:r w:rsidR="00D6419A">
        <w:rPr>
          <w:b/>
          <w:sz w:val="28"/>
          <w:szCs w:val="28"/>
        </w:rPr>
        <w:t xml:space="preserve"> </w:t>
      </w:r>
      <w:r w:rsidR="00D6419A" w:rsidRPr="00D6419A">
        <w:rPr>
          <w:b/>
          <w:sz w:val="28"/>
          <w:szCs w:val="28"/>
        </w:rPr>
        <w:t>о</w:t>
      </w:r>
      <w:r w:rsidR="00D6419A">
        <w:rPr>
          <w:b/>
          <w:sz w:val="28"/>
          <w:szCs w:val="28"/>
        </w:rPr>
        <w:t xml:space="preserve"> </w:t>
      </w:r>
      <w:r w:rsidR="00D6419A" w:rsidRPr="00D6419A">
        <w:rPr>
          <w:b/>
          <w:sz w:val="28"/>
          <w:szCs w:val="28"/>
        </w:rPr>
        <w:t>в</w:t>
      </w:r>
      <w:r w:rsidR="00D6419A">
        <w:rPr>
          <w:b/>
          <w:sz w:val="28"/>
          <w:szCs w:val="28"/>
        </w:rPr>
        <w:t xml:space="preserve"> </w:t>
      </w:r>
      <w:r w:rsidR="00D6419A" w:rsidRPr="00D6419A">
        <w:rPr>
          <w:b/>
          <w:sz w:val="28"/>
          <w:szCs w:val="28"/>
        </w:rPr>
        <w:t>л</w:t>
      </w:r>
      <w:r w:rsidR="00D6419A">
        <w:rPr>
          <w:b/>
          <w:sz w:val="28"/>
          <w:szCs w:val="28"/>
        </w:rPr>
        <w:t xml:space="preserve"> </w:t>
      </w:r>
      <w:r w:rsidR="00D6419A" w:rsidRPr="00D6419A">
        <w:rPr>
          <w:b/>
          <w:sz w:val="28"/>
          <w:szCs w:val="28"/>
        </w:rPr>
        <w:t>я</w:t>
      </w:r>
      <w:r w:rsidR="00D6419A">
        <w:rPr>
          <w:b/>
          <w:sz w:val="28"/>
          <w:szCs w:val="28"/>
        </w:rPr>
        <w:t xml:space="preserve"> </w:t>
      </w:r>
      <w:r w:rsidR="00D6419A" w:rsidRPr="00D6419A">
        <w:rPr>
          <w:b/>
          <w:sz w:val="28"/>
          <w:szCs w:val="28"/>
        </w:rPr>
        <w:t>е</w:t>
      </w:r>
      <w:r w:rsidR="00D6419A">
        <w:rPr>
          <w:b/>
          <w:sz w:val="28"/>
          <w:szCs w:val="28"/>
        </w:rPr>
        <w:t xml:space="preserve"> </w:t>
      </w:r>
      <w:r w:rsidR="00D6419A" w:rsidRPr="00D6419A">
        <w:rPr>
          <w:b/>
          <w:sz w:val="28"/>
          <w:szCs w:val="28"/>
        </w:rPr>
        <w:t>т:</w:t>
      </w:r>
    </w:p>
    <w:p w:rsidR="00095AFF" w:rsidRPr="002751B5" w:rsidRDefault="00095AFF" w:rsidP="00095AFF">
      <w:pPr>
        <w:pStyle w:val="ConsPlusNormal"/>
        <w:jc w:val="both"/>
        <w:rPr>
          <w:b/>
          <w:sz w:val="28"/>
          <w:szCs w:val="28"/>
        </w:rPr>
      </w:pPr>
    </w:p>
    <w:p w:rsidR="00095AFF" w:rsidRPr="00D6419A" w:rsidRDefault="00D6419A" w:rsidP="00D6419A">
      <w:pPr>
        <w:pStyle w:val="ab"/>
        <w:ind w:firstLine="709"/>
        <w:jc w:val="both"/>
        <w:rPr>
          <w:sz w:val="28"/>
          <w:szCs w:val="28"/>
        </w:rPr>
      </w:pPr>
      <w:r>
        <w:rPr>
          <w:sz w:val="28"/>
          <w:szCs w:val="28"/>
        </w:rPr>
        <w:t xml:space="preserve">1. </w:t>
      </w:r>
      <w:r w:rsidR="00095AFF" w:rsidRPr="00D6419A">
        <w:rPr>
          <w:sz w:val="28"/>
          <w:szCs w:val="28"/>
        </w:rPr>
        <w:t>Разработать проект Правил землепользования и застройки   сельских поселений муниципального района «Чернышевский район».</w:t>
      </w:r>
    </w:p>
    <w:p w:rsidR="00095AFF" w:rsidRPr="00D6419A" w:rsidRDefault="00095AFF" w:rsidP="00D6419A">
      <w:pPr>
        <w:pStyle w:val="ab"/>
        <w:ind w:firstLine="709"/>
        <w:jc w:val="both"/>
        <w:rPr>
          <w:sz w:val="28"/>
          <w:szCs w:val="28"/>
        </w:rPr>
      </w:pPr>
      <w:r w:rsidRPr="00D6419A">
        <w:rPr>
          <w:sz w:val="28"/>
          <w:szCs w:val="28"/>
        </w:rPr>
        <w:t>2. Утвердить состав комиссии по подготовке проекта Правил землепользования сельских поселений муниципального района «Чернышевский район» (приложение 1).</w:t>
      </w:r>
    </w:p>
    <w:p w:rsidR="00095AFF" w:rsidRPr="00D6419A" w:rsidRDefault="00095AFF" w:rsidP="00D6419A">
      <w:pPr>
        <w:pStyle w:val="ab"/>
        <w:ind w:firstLine="709"/>
        <w:jc w:val="both"/>
        <w:rPr>
          <w:sz w:val="28"/>
          <w:szCs w:val="28"/>
          <w:lang w:eastAsia="ar-SA"/>
        </w:rPr>
      </w:pPr>
      <w:r w:rsidRPr="00D6419A">
        <w:rPr>
          <w:sz w:val="28"/>
          <w:szCs w:val="28"/>
        </w:rPr>
        <w:t>3.</w:t>
      </w:r>
      <w:r w:rsidRPr="00D6419A">
        <w:rPr>
          <w:sz w:val="28"/>
          <w:szCs w:val="28"/>
          <w:lang w:eastAsia="ar-SA"/>
        </w:rPr>
        <w:t xml:space="preserve"> Утвердить Порядок деятельности комиссии по подготовке проекта Правил землепользования и застройки сельских поселений муниципального района «Чернышевский район» (приложение 2).</w:t>
      </w:r>
    </w:p>
    <w:p w:rsidR="00095AFF" w:rsidRPr="00D6419A" w:rsidRDefault="00095AFF" w:rsidP="00D6419A">
      <w:pPr>
        <w:pStyle w:val="ab"/>
        <w:ind w:firstLine="709"/>
        <w:jc w:val="both"/>
        <w:rPr>
          <w:sz w:val="28"/>
          <w:szCs w:val="28"/>
        </w:rPr>
      </w:pPr>
      <w:r w:rsidRPr="00D6419A">
        <w:rPr>
          <w:sz w:val="28"/>
          <w:szCs w:val="28"/>
          <w:lang w:eastAsia="ar-SA"/>
        </w:rPr>
        <w:t>4. Утвердить порядок и сроки проведения работ по подготовке проекта</w:t>
      </w:r>
      <w:r w:rsidRPr="00D6419A">
        <w:rPr>
          <w:sz w:val="28"/>
          <w:szCs w:val="28"/>
        </w:rPr>
        <w:t xml:space="preserve"> Правил землепользования и застройки сельских поселений муниципального района «Чернышевский район» (приложение 3).</w:t>
      </w:r>
    </w:p>
    <w:p w:rsidR="00095AFF" w:rsidRPr="00D6419A" w:rsidRDefault="00095AFF" w:rsidP="00D6419A">
      <w:pPr>
        <w:pStyle w:val="ab"/>
        <w:ind w:firstLine="709"/>
        <w:jc w:val="both"/>
        <w:rPr>
          <w:sz w:val="28"/>
          <w:szCs w:val="28"/>
        </w:rPr>
      </w:pPr>
      <w:r w:rsidRPr="00D6419A">
        <w:rPr>
          <w:sz w:val="28"/>
          <w:szCs w:val="28"/>
        </w:rPr>
        <w:t>5. Утвердить порядок направления в Комиссию предложений заинтересованных лиц по подготовке проекта Правил землепользования и застройки сельских поселений муниципального района «Чернышевский район» (приложение 4).</w:t>
      </w:r>
    </w:p>
    <w:p w:rsidR="00095AFF" w:rsidRPr="00D6419A" w:rsidRDefault="00095AFF" w:rsidP="00D6419A">
      <w:pPr>
        <w:pStyle w:val="ab"/>
        <w:ind w:firstLine="709"/>
        <w:jc w:val="both"/>
        <w:rPr>
          <w:sz w:val="28"/>
          <w:szCs w:val="28"/>
        </w:rPr>
      </w:pPr>
      <w:r w:rsidRPr="00D6419A">
        <w:rPr>
          <w:sz w:val="28"/>
          <w:szCs w:val="28"/>
        </w:rPr>
        <w:t>6.  Настоящее постановление вступает в силу на следующий день, после дня его официального опубликования (обнародования).</w:t>
      </w:r>
    </w:p>
    <w:p w:rsidR="00095AFF" w:rsidRPr="00D6419A" w:rsidRDefault="00095AFF" w:rsidP="00D6419A">
      <w:pPr>
        <w:pStyle w:val="ab"/>
        <w:ind w:firstLine="709"/>
        <w:jc w:val="both"/>
        <w:rPr>
          <w:sz w:val="28"/>
          <w:szCs w:val="28"/>
        </w:rPr>
      </w:pPr>
      <w:r w:rsidRPr="00D6419A">
        <w:rPr>
          <w:sz w:val="28"/>
          <w:szCs w:val="28"/>
        </w:rPr>
        <w:t xml:space="preserve">7. Настоящее постановление опубликовать в газете «Наше время» и разместить на официальном сайте </w:t>
      </w:r>
      <w:r w:rsidRPr="00D6419A">
        <w:rPr>
          <w:sz w:val="28"/>
          <w:szCs w:val="28"/>
          <w:lang w:val="en-US"/>
        </w:rPr>
        <w:t>www</w:t>
      </w:r>
      <w:r w:rsidRPr="00D6419A">
        <w:rPr>
          <w:sz w:val="28"/>
          <w:szCs w:val="28"/>
        </w:rPr>
        <w:t>.</w:t>
      </w:r>
      <w:proofErr w:type="spellStart"/>
      <w:r w:rsidRPr="00D6419A">
        <w:rPr>
          <w:sz w:val="28"/>
          <w:szCs w:val="28"/>
        </w:rPr>
        <w:t>чернышевск</w:t>
      </w:r>
      <w:proofErr w:type="gramStart"/>
      <w:r w:rsidRPr="00D6419A">
        <w:rPr>
          <w:sz w:val="28"/>
          <w:szCs w:val="28"/>
        </w:rPr>
        <w:t>.з</w:t>
      </w:r>
      <w:proofErr w:type="gramEnd"/>
      <w:r w:rsidRPr="00D6419A">
        <w:rPr>
          <w:sz w:val="28"/>
          <w:szCs w:val="28"/>
        </w:rPr>
        <w:t>абайкальскийкрай.рф</w:t>
      </w:r>
      <w:proofErr w:type="spellEnd"/>
      <w:r w:rsidRPr="00D6419A">
        <w:rPr>
          <w:sz w:val="28"/>
          <w:szCs w:val="28"/>
        </w:rPr>
        <w:t>, в разделе Документы.</w:t>
      </w:r>
    </w:p>
    <w:p w:rsidR="00095AFF" w:rsidRPr="00D6419A" w:rsidRDefault="00095AFF" w:rsidP="00D6419A">
      <w:pPr>
        <w:pStyle w:val="ab"/>
        <w:ind w:firstLine="709"/>
        <w:jc w:val="both"/>
        <w:rPr>
          <w:sz w:val="28"/>
          <w:szCs w:val="28"/>
        </w:rPr>
      </w:pPr>
      <w:r w:rsidRPr="00D6419A">
        <w:rPr>
          <w:sz w:val="28"/>
          <w:szCs w:val="28"/>
        </w:rPr>
        <w:t xml:space="preserve">8. </w:t>
      </w:r>
      <w:proofErr w:type="gramStart"/>
      <w:r w:rsidRPr="00D6419A">
        <w:rPr>
          <w:sz w:val="28"/>
          <w:szCs w:val="28"/>
        </w:rPr>
        <w:t>Контроль за</w:t>
      </w:r>
      <w:proofErr w:type="gramEnd"/>
      <w:r w:rsidRPr="00D6419A">
        <w:rPr>
          <w:sz w:val="28"/>
          <w:szCs w:val="28"/>
        </w:rPr>
        <w:t xml:space="preserve"> исполнением настоящего постановления возложить н</w:t>
      </w:r>
      <w:r w:rsidR="00D6419A">
        <w:rPr>
          <w:sz w:val="28"/>
          <w:szCs w:val="28"/>
        </w:rPr>
        <w:t>а первого заместителя р</w:t>
      </w:r>
      <w:r w:rsidRPr="00D6419A">
        <w:rPr>
          <w:sz w:val="28"/>
          <w:szCs w:val="28"/>
        </w:rPr>
        <w:t>уководителя  администрации муниципального района «Чернышевский район» по территориальному развитию А.В. Суханова.</w:t>
      </w:r>
    </w:p>
    <w:p w:rsidR="00E36B13" w:rsidRDefault="00E36B13" w:rsidP="00D97989">
      <w:pPr>
        <w:jc w:val="both"/>
        <w:rPr>
          <w:bCs/>
          <w:sz w:val="28"/>
          <w:szCs w:val="28"/>
        </w:rPr>
      </w:pPr>
    </w:p>
    <w:p w:rsidR="00D7679A" w:rsidRDefault="00D7679A" w:rsidP="005351C2">
      <w:pPr>
        <w:rPr>
          <w:spacing w:val="-1"/>
          <w:sz w:val="28"/>
          <w:szCs w:val="28"/>
        </w:rPr>
      </w:pPr>
    </w:p>
    <w:p w:rsidR="00D6419A" w:rsidRDefault="00D641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2F34C8" w:rsidRPr="00D6419A" w:rsidRDefault="002F34C8" w:rsidP="00D6419A">
      <w:pPr>
        <w:pStyle w:val="ConsPlusNormal"/>
        <w:ind w:left="5060"/>
        <w:jc w:val="right"/>
        <w:outlineLvl w:val="0"/>
        <w:rPr>
          <w:sz w:val="24"/>
          <w:szCs w:val="24"/>
        </w:rPr>
      </w:pPr>
      <w:r w:rsidRPr="00D6419A">
        <w:rPr>
          <w:sz w:val="24"/>
          <w:szCs w:val="24"/>
        </w:rPr>
        <w:lastRenderedPageBreak/>
        <w:t>Приложение № 1</w:t>
      </w:r>
    </w:p>
    <w:p w:rsidR="002F34C8" w:rsidRPr="00D6419A" w:rsidRDefault="002F34C8" w:rsidP="00D6419A">
      <w:pPr>
        <w:widowControl w:val="0"/>
        <w:ind w:left="5060"/>
        <w:jc w:val="right"/>
      </w:pPr>
      <w:r w:rsidRPr="00D6419A">
        <w:t xml:space="preserve">к постановлению </w:t>
      </w:r>
      <w:r w:rsidR="00D6419A">
        <w:t>а</w:t>
      </w:r>
      <w:r w:rsidRPr="00D6419A">
        <w:t>дминистрации</w:t>
      </w:r>
    </w:p>
    <w:p w:rsidR="00D6419A" w:rsidRDefault="002F34C8" w:rsidP="00D6419A">
      <w:pPr>
        <w:widowControl w:val="0"/>
        <w:ind w:left="5060"/>
        <w:jc w:val="right"/>
      </w:pPr>
      <w:r w:rsidRPr="00D6419A">
        <w:t xml:space="preserve">муниципального района </w:t>
      </w:r>
    </w:p>
    <w:p w:rsidR="002F34C8" w:rsidRPr="00D6419A" w:rsidRDefault="002F34C8" w:rsidP="00D6419A">
      <w:pPr>
        <w:widowControl w:val="0"/>
        <w:ind w:left="5060"/>
        <w:jc w:val="right"/>
      </w:pPr>
      <w:r w:rsidRPr="00D6419A">
        <w:t>«Чернышевский район»</w:t>
      </w:r>
    </w:p>
    <w:p w:rsidR="002F34C8" w:rsidRPr="00D6419A" w:rsidRDefault="002F34C8" w:rsidP="00D6419A">
      <w:pPr>
        <w:widowControl w:val="0"/>
        <w:ind w:left="5060"/>
        <w:jc w:val="right"/>
      </w:pPr>
      <w:r w:rsidRPr="00D6419A">
        <w:t>от</w:t>
      </w:r>
      <w:r w:rsidR="00D6419A">
        <w:t xml:space="preserve"> 22 июня</w:t>
      </w:r>
      <w:r w:rsidRPr="00D6419A">
        <w:t xml:space="preserve"> 2018 года №</w:t>
      </w:r>
      <w:r w:rsidR="00D6419A">
        <w:t xml:space="preserve"> 300</w:t>
      </w:r>
      <w:r w:rsidRPr="00D6419A">
        <w:t xml:space="preserve"> </w:t>
      </w:r>
    </w:p>
    <w:p w:rsidR="002F34C8" w:rsidRPr="002751B5" w:rsidRDefault="002F34C8" w:rsidP="002F34C8">
      <w:pPr>
        <w:widowControl w:val="0"/>
        <w:jc w:val="right"/>
        <w:rPr>
          <w:sz w:val="28"/>
          <w:szCs w:val="28"/>
        </w:rPr>
      </w:pPr>
    </w:p>
    <w:p w:rsidR="002F34C8" w:rsidRDefault="002F34C8" w:rsidP="002F34C8">
      <w:pPr>
        <w:pStyle w:val="ConsPlusNormal"/>
        <w:jc w:val="center"/>
        <w:outlineLvl w:val="0"/>
        <w:rPr>
          <w:b/>
          <w:sz w:val="28"/>
          <w:szCs w:val="28"/>
        </w:rPr>
      </w:pPr>
      <w:r w:rsidRPr="00C901AB">
        <w:rPr>
          <w:b/>
          <w:sz w:val="28"/>
          <w:szCs w:val="28"/>
        </w:rPr>
        <w:t>Состав комиссии по подготовке проекта Правил землепользования и застройки сельских поселений муниципального района «Чернышевский район»</w:t>
      </w:r>
    </w:p>
    <w:p w:rsidR="002F34C8" w:rsidRDefault="002F34C8" w:rsidP="002F34C8">
      <w:pPr>
        <w:pStyle w:val="ConsPlusNormal"/>
        <w:jc w:val="center"/>
        <w:outlineLvl w:val="0"/>
        <w:rPr>
          <w:b/>
          <w:sz w:val="28"/>
          <w:szCs w:val="28"/>
        </w:rPr>
      </w:pPr>
    </w:p>
    <w:p w:rsidR="002F34C8" w:rsidRPr="00C901AB" w:rsidRDefault="002F34C8" w:rsidP="002F34C8">
      <w:pPr>
        <w:pStyle w:val="ConsPlusNormal"/>
        <w:outlineLvl w:val="0"/>
        <w:rPr>
          <w:b/>
          <w:sz w:val="28"/>
          <w:szCs w:val="28"/>
        </w:rPr>
      </w:pPr>
      <w:r w:rsidRPr="00C901AB">
        <w:rPr>
          <w:b/>
          <w:sz w:val="28"/>
          <w:szCs w:val="28"/>
        </w:rPr>
        <w:t>Председатель комиссии:</w:t>
      </w:r>
    </w:p>
    <w:p w:rsidR="002F34C8" w:rsidRDefault="002F34C8" w:rsidP="00D6419A">
      <w:pPr>
        <w:pStyle w:val="ConsPlusNormal"/>
        <w:jc w:val="both"/>
        <w:outlineLvl w:val="0"/>
        <w:rPr>
          <w:sz w:val="28"/>
          <w:szCs w:val="28"/>
        </w:rPr>
      </w:pPr>
      <w:r>
        <w:rPr>
          <w:sz w:val="28"/>
          <w:szCs w:val="28"/>
        </w:rPr>
        <w:t>Суханов А.В. – первый заместитель руководителя администрации муниципального района «Чернышевский район»</w:t>
      </w:r>
      <w:r w:rsidR="00D6419A">
        <w:rPr>
          <w:sz w:val="28"/>
          <w:szCs w:val="28"/>
        </w:rPr>
        <w:t>;</w:t>
      </w:r>
    </w:p>
    <w:p w:rsidR="00D6419A" w:rsidRDefault="00D6419A" w:rsidP="002F34C8">
      <w:pPr>
        <w:pStyle w:val="ConsPlusNormal"/>
        <w:outlineLvl w:val="0"/>
        <w:rPr>
          <w:sz w:val="28"/>
          <w:szCs w:val="28"/>
        </w:rPr>
      </w:pPr>
    </w:p>
    <w:p w:rsidR="002F34C8" w:rsidRDefault="002F34C8" w:rsidP="002F34C8">
      <w:pPr>
        <w:pStyle w:val="ConsPlusNormal"/>
        <w:outlineLvl w:val="0"/>
        <w:rPr>
          <w:b/>
          <w:sz w:val="28"/>
          <w:szCs w:val="28"/>
        </w:rPr>
      </w:pPr>
      <w:r w:rsidRPr="00C901AB">
        <w:rPr>
          <w:b/>
          <w:sz w:val="28"/>
          <w:szCs w:val="28"/>
        </w:rPr>
        <w:t>Заместитель председателя комиссии:</w:t>
      </w:r>
    </w:p>
    <w:p w:rsidR="002F34C8" w:rsidRDefault="002F34C8" w:rsidP="00D6419A">
      <w:pPr>
        <w:pStyle w:val="ConsPlusNormal"/>
        <w:jc w:val="both"/>
        <w:outlineLvl w:val="0"/>
        <w:rPr>
          <w:sz w:val="28"/>
          <w:szCs w:val="28"/>
        </w:rPr>
      </w:pPr>
      <w:r w:rsidRPr="004D1046">
        <w:rPr>
          <w:sz w:val="28"/>
          <w:szCs w:val="28"/>
        </w:rPr>
        <w:t>Епи</w:t>
      </w:r>
      <w:r w:rsidR="00D6419A">
        <w:rPr>
          <w:sz w:val="28"/>
          <w:szCs w:val="28"/>
        </w:rPr>
        <w:t>фанцева Т.В. – начальник От</w:t>
      </w:r>
      <w:r>
        <w:rPr>
          <w:sz w:val="28"/>
          <w:szCs w:val="28"/>
        </w:rPr>
        <w:t>дела  муниципального имущества и земельных отношений администрации МР «Чернышевский район»</w:t>
      </w:r>
      <w:r w:rsidR="00D6419A">
        <w:rPr>
          <w:sz w:val="28"/>
          <w:szCs w:val="28"/>
        </w:rPr>
        <w:t>;</w:t>
      </w:r>
    </w:p>
    <w:p w:rsidR="00D6419A" w:rsidRDefault="00D6419A" w:rsidP="002F34C8">
      <w:pPr>
        <w:pStyle w:val="ConsPlusNormal"/>
        <w:outlineLvl w:val="0"/>
        <w:rPr>
          <w:sz w:val="28"/>
          <w:szCs w:val="28"/>
        </w:rPr>
      </w:pPr>
    </w:p>
    <w:p w:rsidR="002F34C8" w:rsidRDefault="002F34C8" w:rsidP="002F34C8">
      <w:pPr>
        <w:pStyle w:val="ConsPlusNormal"/>
        <w:outlineLvl w:val="0"/>
        <w:rPr>
          <w:b/>
          <w:sz w:val="28"/>
          <w:szCs w:val="28"/>
        </w:rPr>
      </w:pPr>
      <w:r w:rsidRPr="004D1046">
        <w:rPr>
          <w:b/>
          <w:sz w:val="28"/>
          <w:szCs w:val="28"/>
        </w:rPr>
        <w:t>Секретарь комиссии:</w:t>
      </w:r>
    </w:p>
    <w:p w:rsidR="002F34C8" w:rsidRDefault="002F34C8" w:rsidP="002F34C8">
      <w:pPr>
        <w:pStyle w:val="ConsPlusNormal"/>
        <w:outlineLvl w:val="0"/>
        <w:rPr>
          <w:sz w:val="28"/>
          <w:szCs w:val="28"/>
        </w:rPr>
      </w:pPr>
      <w:r>
        <w:rPr>
          <w:sz w:val="28"/>
          <w:szCs w:val="28"/>
        </w:rPr>
        <w:t xml:space="preserve">Закирова Т.В. – главный специалист </w:t>
      </w:r>
      <w:r w:rsidR="00D6419A">
        <w:rPr>
          <w:sz w:val="28"/>
          <w:szCs w:val="28"/>
        </w:rPr>
        <w:t>О</w:t>
      </w:r>
      <w:r>
        <w:rPr>
          <w:sz w:val="28"/>
          <w:szCs w:val="28"/>
        </w:rPr>
        <w:t>тдела ЖКХ, дорожного хозяйства, транспорта, строительства и архитектуры администрации МР «Чернышевский район»</w:t>
      </w:r>
      <w:r w:rsidR="00D6419A">
        <w:rPr>
          <w:sz w:val="28"/>
          <w:szCs w:val="28"/>
        </w:rPr>
        <w:t>;</w:t>
      </w:r>
    </w:p>
    <w:p w:rsidR="002F34C8" w:rsidRDefault="002F34C8" w:rsidP="002F34C8">
      <w:pPr>
        <w:pStyle w:val="ConsPlusNormal"/>
        <w:outlineLvl w:val="0"/>
        <w:rPr>
          <w:sz w:val="28"/>
          <w:szCs w:val="28"/>
        </w:rPr>
      </w:pPr>
    </w:p>
    <w:p w:rsidR="002F34C8" w:rsidRDefault="002F34C8" w:rsidP="002F34C8">
      <w:pPr>
        <w:pStyle w:val="ConsPlusNormal"/>
        <w:outlineLvl w:val="0"/>
        <w:rPr>
          <w:b/>
          <w:sz w:val="28"/>
          <w:szCs w:val="28"/>
        </w:rPr>
      </w:pPr>
      <w:r w:rsidRPr="004D1046">
        <w:rPr>
          <w:b/>
          <w:sz w:val="28"/>
          <w:szCs w:val="28"/>
        </w:rPr>
        <w:t>Члены комиссии:</w:t>
      </w:r>
    </w:p>
    <w:p w:rsidR="00D6419A" w:rsidRDefault="00D6419A" w:rsidP="00D6419A">
      <w:pPr>
        <w:pStyle w:val="ConsPlusNormal"/>
        <w:jc w:val="both"/>
        <w:outlineLvl w:val="0"/>
        <w:rPr>
          <w:sz w:val="28"/>
          <w:szCs w:val="28"/>
        </w:rPr>
      </w:pPr>
      <w:r>
        <w:rPr>
          <w:sz w:val="28"/>
          <w:szCs w:val="28"/>
        </w:rPr>
        <w:t>Вологдина Л.И. – председатель Совета муниципального района «Чернышевский район»  (по согласованию);</w:t>
      </w:r>
    </w:p>
    <w:p w:rsidR="00D6419A" w:rsidRDefault="00D6419A" w:rsidP="00D6419A">
      <w:pPr>
        <w:pStyle w:val="ConsPlusNormal"/>
        <w:jc w:val="both"/>
        <w:outlineLvl w:val="0"/>
        <w:rPr>
          <w:sz w:val="28"/>
          <w:szCs w:val="28"/>
        </w:rPr>
      </w:pPr>
    </w:p>
    <w:p w:rsidR="00D6419A" w:rsidRDefault="00D6419A" w:rsidP="00D6419A">
      <w:pPr>
        <w:pStyle w:val="ConsPlusNormal"/>
        <w:jc w:val="both"/>
        <w:outlineLvl w:val="0"/>
        <w:rPr>
          <w:sz w:val="28"/>
          <w:szCs w:val="28"/>
        </w:rPr>
      </w:pPr>
      <w:r>
        <w:rPr>
          <w:sz w:val="28"/>
          <w:szCs w:val="28"/>
        </w:rPr>
        <w:t>Ларченко Г.С. – начальник Отдела экономики, труда и инвестиционной политики  администрации МР «Чернышевский район»;</w:t>
      </w:r>
    </w:p>
    <w:p w:rsidR="00D6419A" w:rsidRDefault="00D6419A" w:rsidP="00D6419A">
      <w:pPr>
        <w:pStyle w:val="ConsPlusNormal"/>
        <w:jc w:val="both"/>
        <w:outlineLvl w:val="0"/>
        <w:rPr>
          <w:sz w:val="28"/>
          <w:szCs w:val="28"/>
        </w:rPr>
      </w:pPr>
    </w:p>
    <w:p w:rsidR="002F34C8" w:rsidRDefault="002F34C8" w:rsidP="00D6419A">
      <w:pPr>
        <w:pStyle w:val="ConsPlusNormal"/>
        <w:jc w:val="both"/>
        <w:outlineLvl w:val="0"/>
        <w:rPr>
          <w:sz w:val="28"/>
          <w:szCs w:val="28"/>
        </w:rPr>
      </w:pPr>
      <w:r w:rsidRPr="005C1898">
        <w:rPr>
          <w:sz w:val="28"/>
          <w:szCs w:val="28"/>
        </w:rPr>
        <w:t>Раменская Г.В.</w:t>
      </w:r>
      <w:r w:rsidR="00D6419A">
        <w:rPr>
          <w:sz w:val="28"/>
          <w:szCs w:val="28"/>
        </w:rPr>
        <w:t xml:space="preserve"> – ведущий специалист О</w:t>
      </w:r>
      <w:r>
        <w:rPr>
          <w:sz w:val="28"/>
          <w:szCs w:val="28"/>
        </w:rPr>
        <w:t>тдела  муниципального имущества и земельных отношений администрации МР «Чернышевский район»</w:t>
      </w:r>
      <w:r w:rsidR="00D6419A">
        <w:rPr>
          <w:sz w:val="28"/>
          <w:szCs w:val="28"/>
        </w:rPr>
        <w:t>;</w:t>
      </w:r>
    </w:p>
    <w:p w:rsidR="00D6419A" w:rsidRDefault="00D6419A" w:rsidP="00D6419A">
      <w:pPr>
        <w:pStyle w:val="ConsPlusNormal"/>
        <w:jc w:val="both"/>
        <w:outlineLvl w:val="0"/>
        <w:rPr>
          <w:sz w:val="28"/>
          <w:szCs w:val="28"/>
        </w:rPr>
      </w:pPr>
    </w:p>
    <w:p w:rsidR="002F34C8" w:rsidRDefault="002F34C8" w:rsidP="00D6419A">
      <w:pPr>
        <w:pStyle w:val="ConsPlusNormal"/>
        <w:jc w:val="both"/>
        <w:outlineLvl w:val="0"/>
        <w:rPr>
          <w:sz w:val="28"/>
          <w:szCs w:val="28"/>
        </w:rPr>
      </w:pPr>
      <w:r>
        <w:rPr>
          <w:sz w:val="28"/>
          <w:szCs w:val="28"/>
        </w:rPr>
        <w:t xml:space="preserve">Чулкова О.Ю. -  главный специалист </w:t>
      </w:r>
      <w:r w:rsidR="00D6419A">
        <w:rPr>
          <w:sz w:val="28"/>
          <w:szCs w:val="28"/>
        </w:rPr>
        <w:t>О</w:t>
      </w:r>
      <w:r>
        <w:rPr>
          <w:sz w:val="28"/>
          <w:szCs w:val="28"/>
        </w:rPr>
        <w:t>тдела  муниципального имущества и земельных отношений администрации МР «Чернышевский район»</w:t>
      </w:r>
      <w:r w:rsidR="00D6419A">
        <w:rPr>
          <w:sz w:val="28"/>
          <w:szCs w:val="28"/>
        </w:rPr>
        <w:t>;</w:t>
      </w:r>
    </w:p>
    <w:p w:rsidR="00D6419A" w:rsidRDefault="00D6419A" w:rsidP="00D6419A">
      <w:pPr>
        <w:pStyle w:val="ConsPlusNormal"/>
        <w:jc w:val="both"/>
        <w:outlineLvl w:val="0"/>
        <w:rPr>
          <w:sz w:val="28"/>
          <w:szCs w:val="28"/>
        </w:rPr>
      </w:pPr>
    </w:p>
    <w:p w:rsidR="00D6419A" w:rsidRDefault="002F34C8" w:rsidP="00D6419A">
      <w:pPr>
        <w:pStyle w:val="ConsPlusNormal"/>
        <w:jc w:val="both"/>
        <w:outlineLvl w:val="0"/>
        <w:rPr>
          <w:sz w:val="28"/>
          <w:szCs w:val="28"/>
        </w:rPr>
      </w:pPr>
      <w:r>
        <w:rPr>
          <w:sz w:val="28"/>
          <w:szCs w:val="28"/>
        </w:rPr>
        <w:t xml:space="preserve">Кузнецова Т.М. </w:t>
      </w:r>
      <w:r w:rsidR="00D6419A">
        <w:rPr>
          <w:sz w:val="28"/>
          <w:szCs w:val="28"/>
        </w:rPr>
        <w:t>–</w:t>
      </w:r>
      <w:r>
        <w:rPr>
          <w:sz w:val="28"/>
          <w:szCs w:val="28"/>
        </w:rPr>
        <w:t xml:space="preserve"> </w:t>
      </w:r>
      <w:r w:rsidR="00D6419A">
        <w:rPr>
          <w:sz w:val="28"/>
          <w:szCs w:val="28"/>
        </w:rPr>
        <w:t>главный специалист О</w:t>
      </w:r>
      <w:r>
        <w:rPr>
          <w:sz w:val="28"/>
          <w:szCs w:val="28"/>
        </w:rPr>
        <w:t>тдела ЖКХ, дорожного хозяйства, транспорта, строительства и архитектуры администрации МР</w:t>
      </w:r>
      <w:r w:rsidR="00D6419A">
        <w:rPr>
          <w:sz w:val="28"/>
          <w:szCs w:val="28"/>
        </w:rPr>
        <w:t>;</w:t>
      </w:r>
    </w:p>
    <w:p w:rsidR="002F34C8" w:rsidRDefault="002F34C8" w:rsidP="00D6419A">
      <w:pPr>
        <w:pStyle w:val="ConsPlusNormal"/>
        <w:jc w:val="both"/>
        <w:outlineLvl w:val="0"/>
        <w:rPr>
          <w:sz w:val="28"/>
          <w:szCs w:val="28"/>
        </w:rPr>
      </w:pPr>
      <w:r>
        <w:rPr>
          <w:sz w:val="28"/>
          <w:szCs w:val="28"/>
        </w:rPr>
        <w:t xml:space="preserve"> </w:t>
      </w:r>
    </w:p>
    <w:p w:rsidR="002F34C8" w:rsidRDefault="002F34C8" w:rsidP="00D6419A">
      <w:pPr>
        <w:pStyle w:val="ConsPlusNormal"/>
        <w:jc w:val="both"/>
        <w:outlineLvl w:val="0"/>
        <w:rPr>
          <w:sz w:val="28"/>
          <w:szCs w:val="28"/>
        </w:rPr>
      </w:pPr>
      <w:r>
        <w:rPr>
          <w:sz w:val="28"/>
          <w:szCs w:val="28"/>
        </w:rPr>
        <w:t>Глава сельского поселения     -  по согласованию</w:t>
      </w:r>
      <w:r w:rsidR="00D6419A">
        <w:rPr>
          <w:sz w:val="28"/>
          <w:szCs w:val="28"/>
        </w:rPr>
        <w:t>;</w:t>
      </w:r>
    </w:p>
    <w:p w:rsidR="00D6419A" w:rsidRDefault="00D6419A" w:rsidP="00D6419A">
      <w:pPr>
        <w:pStyle w:val="ConsPlusNormal"/>
        <w:jc w:val="both"/>
        <w:outlineLvl w:val="0"/>
        <w:rPr>
          <w:sz w:val="28"/>
          <w:szCs w:val="28"/>
        </w:rPr>
      </w:pPr>
    </w:p>
    <w:p w:rsidR="002F34C8" w:rsidRDefault="002F34C8" w:rsidP="00D6419A">
      <w:pPr>
        <w:pStyle w:val="ConsPlusNormal"/>
        <w:jc w:val="both"/>
        <w:outlineLvl w:val="0"/>
        <w:rPr>
          <w:sz w:val="28"/>
          <w:szCs w:val="28"/>
        </w:rPr>
      </w:pPr>
      <w:r>
        <w:rPr>
          <w:sz w:val="28"/>
          <w:szCs w:val="28"/>
        </w:rPr>
        <w:t>Специалист сельского поселения  - по согласованию</w:t>
      </w:r>
      <w:r w:rsidR="00D6419A">
        <w:rPr>
          <w:sz w:val="28"/>
          <w:szCs w:val="28"/>
        </w:rPr>
        <w:t>;</w:t>
      </w:r>
    </w:p>
    <w:p w:rsidR="00D6419A" w:rsidRDefault="00D6419A" w:rsidP="00D6419A">
      <w:pPr>
        <w:pStyle w:val="ConsPlusNormal"/>
        <w:jc w:val="both"/>
        <w:outlineLvl w:val="0"/>
        <w:rPr>
          <w:sz w:val="28"/>
          <w:szCs w:val="28"/>
        </w:rPr>
      </w:pPr>
    </w:p>
    <w:p w:rsidR="002F34C8" w:rsidRDefault="002F34C8" w:rsidP="00D6419A">
      <w:pPr>
        <w:pStyle w:val="ConsPlusNormal"/>
        <w:jc w:val="both"/>
        <w:outlineLvl w:val="0"/>
        <w:rPr>
          <w:sz w:val="28"/>
          <w:szCs w:val="28"/>
        </w:rPr>
      </w:pPr>
      <w:r>
        <w:rPr>
          <w:sz w:val="28"/>
          <w:szCs w:val="28"/>
        </w:rPr>
        <w:t>Депутат сельского поселения – по согласованию</w:t>
      </w:r>
      <w:r w:rsidR="00D6419A">
        <w:rPr>
          <w:sz w:val="28"/>
          <w:szCs w:val="28"/>
        </w:rPr>
        <w:t>.</w:t>
      </w:r>
    </w:p>
    <w:p w:rsidR="002F34C8" w:rsidRDefault="002F34C8" w:rsidP="002F34C8">
      <w:pPr>
        <w:pStyle w:val="ConsPlusNormal"/>
        <w:outlineLvl w:val="0"/>
        <w:rPr>
          <w:sz w:val="28"/>
          <w:szCs w:val="28"/>
        </w:rPr>
      </w:pPr>
    </w:p>
    <w:p w:rsidR="002F34C8" w:rsidRPr="005C1898" w:rsidRDefault="002F34C8" w:rsidP="002F34C8">
      <w:pPr>
        <w:pStyle w:val="ConsPlusNormal"/>
        <w:outlineLvl w:val="0"/>
        <w:rPr>
          <w:sz w:val="28"/>
          <w:szCs w:val="28"/>
        </w:rPr>
      </w:pPr>
    </w:p>
    <w:p w:rsidR="00D6419A" w:rsidRPr="00D6419A" w:rsidRDefault="00D6419A" w:rsidP="00D6419A">
      <w:pPr>
        <w:pStyle w:val="ConsPlusNormal"/>
        <w:ind w:left="5060"/>
        <w:jc w:val="right"/>
        <w:outlineLvl w:val="0"/>
        <w:rPr>
          <w:sz w:val="24"/>
          <w:szCs w:val="24"/>
        </w:rPr>
      </w:pPr>
      <w:r w:rsidRPr="00D6419A">
        <w:rPr>
          <w:sz w:val="24"/>
          <w:szCs w:val="24"/>
        </w:rPr>
        <w:lastRenderedPageBreak/>
        <w:t>Приложение № 2</w:t>
      </w:r>
    </w:p>
    <w:p w:rsidR="00D6419A" w:rsidRPr="00D6419A" w:rsidRDefault="00D6419A" w:rsidP="00D6419A">
      <w:pPr>
        <w:widowControl w:val="0"/>
        <w:ind w:left="5060"/>
        <w:jc w:val="right"/>
      </w:pPr>
      <w:r w:rsidRPr="00D6419A">
        <w:t>к постановлению администрации</w:t>
      </w:r>
    </w:p>
    <w:p w:rsidR="00D6419A" w:rsidRPr="00D6419A" w:rsidRDefault="00D6419A" w:rsidP="00D6419A">
      <w:pPr>
        <w:widowControl w:val="0"/>
        <w:ind w:left="5060"/>
        <w:jc w:val="right"/>
      </w:pPr>
      <w:r w:rsidRPr="00D6419A">
        <w:t xml:space="preserve">муниципального района </w:t>
      </w:r>
    </w:p>
    <w:p w:rsidR="00D6419A" w:rsidRPr="00D6419A" w:rsidRDefault="00D6419A" w:rsidP="00D6419A">
      <w:pPr>
        <w:widowControl w:val="0"/>
        <w:ind w:left="5060"/>
        <w:jc w:val="right"/>
      </w:pPr>
      <w:r w:rsidRPr="00D6419A">
        <w:t>«Чернышевский район»</w:t>
      </w:r>
    </w:p>
    <w:p w:rsidR="002F34C8" w:rsidRPr="00D6419A" w:rsidRDefault="00D6419A" w:rsidP="00D6419A">
      <w:pPr>
        <w:pStyle w:val="ConsPlusNormal"/>
        <w:jc w:val="right"/>
        <w:outlineLvl w:val="0"/>
        <w:rPr>
          <w:sz w:val="24"/>
          <w:szCs w:val="24"/>
        </w:rPr>
      </w:pPr>
      <w:r w:rsidRPr="00D6419A">
        <w:rPr>
          <w:sz w:val="24"/>
          <w:szCs w:val="24"/>
        </w:rPr>
        <w:t>от 22 июня 2018 года № 300</w:t>
      </w:r>
    </w:p>
    <w:p w:rsidR="002F34C8" w:rsidRDefault="002F34C8" w:rsidP="002F34C8">
      <w:pPr>
        <w:pStyle w:val="ConsPlusNormal"/>
        <w:jc w:val="right"/>
        <w:outlineLvl w:val="0"/>
        <w:rPr>
          <w:sz w:val="28"/>
          <w:szCs w:val="28"/>
        </w:rPr>
      </w:pPr>
    </w:p>
    <w:p w:rsidR="002F34C8" w:rsidRPr="00AA249D" w:rsidRDefault="002F34C8" w:rsidP="002F34C8">
      <w:pPr>
        <w:pStyle w:val="ConsPlusNormal"/>
        <w:jc w:val="center"/>
        <w:outlineLvl w:val="0"/>
        <w:rPr>
          <w:b/>
          <w:sz w:val="28"/>
          <w:szCs w:val="28"/>
        </w:rPr>
      </w:pPr>
      <w:r w:rsidRPr="00AA249D">
        <w:rPr>
          <w:b/>
          <w:sz w:val="28"/>
          <w:szCs w:val="28"/>
          <w:lang w:eastAsia="ar-SA"/>
        </w:rPr>
        <w:t>Порядок деятельности комиссии по подготовке проекта Правил землепользования и застройки сельских поселений муниципального района «Чернышевский район»</w:t>
      </w:r>
    </w:p>
    <w:p w:rsidR="002F34C8" w:rsidRDefault="002F34C8" w:rsidP="002F34C8">
      <w:pPr>
        <w:pStyle w:val="ConsPlusNormal"/>
        <w:ind w:left="5060"/>
        <w:outlineLvl w:val="0"/>
        <w:rPr>
          <w:sz w:val="28"/>
          <w:szCs w:val="28"/>
        </w:rPr>
      </w:pP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 Комиссия осуществляет свою деятельность в форме заседаний путем личного участия членов комиссии.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 xml:space="preserve">2. Председатель комиссии, а в его отсутствие - заместитель председателя комиссии руководит деятельностью комиссии, председательствует на заседаниях, организует работу комиссии, осуществляет общий </w:t>
      </w:r>
      <w:proofErr w:type="gramStart"/>
      <w:r w:rsidRPr="00D6419A">
        <w:rPr>
          <w:color w:val="2D2D2D"/>
          <w:spacing w:val="2"/>
          <w:sz w:val="24"/>
          <w:szCs w:val="24"/>
          <w:shd w:val="clear" w:color="auto" w:fill="FFFFFF"/>
        </w:rPr>
        <w:t>контроль за</w:t>
      </w:r>
      <w:proofErr w:type="gramEnd"/>
      <w:r w:rsidRPr="00D6419A">
        <w:rPr>
          <w:color w:val="2D2D2D"/>
          <w:spacing w:val="2"/>
          <w:sz w:val="24"/>
          <w:szCs w:val="24"/>
          <w:shd w:val="clear" w:color="auto" w:fill="FFFFFF"/>
        </w:rPr>
        <w:t xml:space="preserve"> реализацией принятых комиссией решений.</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3. Заседания комиссии назначаются председателем комиссии и проводятся по мере необходимости.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4. Заседание комиссии является правомочным при участии не менее половины членов комиссии от установленного числа ее членов.</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5. Подготовку заседаний комиссии обеспечивает секретарь комиссии.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6. Место, дата и время заседаний комиссии устанавливаются председателем комиссии.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7. Секретарь комиссии информирует всех членов комиссии о месте и времени заседания комиссии не позднее</w:t>
      </w:r>
      <w:r w:rsidR="00D6419A" w:rsidRPr="00D6419A">
        <w:rPr>
          <w:color w:val="2D2D2D"/>
          <w:spacing w:val="2"/>
          <w:sz w:val="24"/>
          <w:szCs w:val="24"/>
          <w:shd w:val="clear" w:color="auto" w:fill="FFFFFF"/>
        </w:rPr>
        <w:t>,</w:t>
      </w:r>
      <w:r w:rsidRPr="00D6419A">
        <w:rPr>
          <w:color w:val="2D2D2D"/>
          <w:spacing w:val="2"/>
          <w:sz w:val="24"/>
          <w:szCs w:val="24"/>
          <w:shd w:val="clear" w:color="auto" w:fill="FFFFFF"/>
        </w:rPr>
        <w:t xml:space="preserve"> чем за 2 дня до проведения ее заседания с указанием регламента рассматриваемых вопросов и приложением необходимых материалов.</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8.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при принятии решения голос председателя комиссии является решающим.</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9. На заседании комиссии ведется протокол, в котором фиксируются внесенные на рассмотрение комиссии вопросы, а также принятые по ним решения.</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10. Решения комиссии оформляются протоколами, которые утверждаются председателем или его заместителем, председательствующим на заседании, и подписываются секретарем комиссии. В протоколе указывается особое мнение членов комиссии (при его наличии).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11. Протокол проведения публичных слушаний подписывается секретарем комиссии и утверждается председателем комиссии.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12. Заключение о результатах публичных слушаний и рекомендации комиссии подписываются всеми членами комиссии.</w:t>
      </w:r>
    </w:p>
    <w:p w:rsidR="00D6419A"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Члены комиссии, не согласные с решением комиссии, которое принято большинством голосов участников заседания комиссии, подписывают заключение о результатах публичных слушаний и рекомендации комиссии с приложением своих замечаний и указанием причин несогласия</w:t>
      </w:r>
      <w:r w:rsidR="00D6419A">
        <w:rPr>
          <w:color w:val="2D2D2D"/>
          <w:spacing w:val="2"/>
          <w:sz w:val="24"/>
          <w:szCs w:val="24"/>
          <w:shd w:val="clear" w:color="auto" w:fill="FFFFFF"/>
        </w:rPr>
        <w:t>.</w:t>
      </w:r>
    </w:p>
    <w:p w:rsidR="002F34C8" w:rsidRDefault="002F34C8" w:rsidP="00D6419A">
      <w:pPr>
        <w:pStyle w:val="ConsPlusNormal"/>
        <w:ind w:firstLine="709"/>
        <w:jc w:val="both"/>
        <w:outlineLvl w:val="0"/>
        <w:rPr>
          <w:color w:val="2D2D2D"/>
          <w:spacing w:val="2"/>
          <w:sz w:val="24"/>
          <w:szCs w:val="24"/>
          <w:shd w:val="clear" w:color="auto" w:fill="FFFFFF"/>
        </w:rPr>
      </w:pPr>
      <w:r w:rsidRPr="00D6419A">
        <w:rPr>
          <w:color w:val="2D2D2D"/>
          <w:spacing w:val="2"/>
          <w:sz w:val="24"/>
          <w:szCs w:val="24"/>
          <w:shd w:val="clear" w:color="auto" w:fill="FFFFFF"/>
        </w:rPr>
        <w:t>13. Протоколы заседания комиссии, протоколы проведения публичных слушаний, рекомендации комиссии и иные необходимые документы приобщаются к заключению о результатах публичных слушаний и направляются главе муниципального района «Чернышевский район»</w:t>
      </w:r>
      <w:r w:rsidR="00D6419A">
        <w:rPr>
          <w:color w:val="2D2D2D"/>
          <w:spacing w:val="2"/>
          <w:sz w:val="24"/>
          <w:szCs w:val="24"/>
          <w:shd w:val="clear" w:color="auto" w:fill="FFFFFF"/>
        </w:rPr>
        <w:t>.</w:t>
      </w:r>
    </w:p>
    <w:p w:rsidR="00D6419A" w:rsidRPr="00D6419A" w:rsidRDefault="00D6419A" w:rsidP="00D6419A">
      <w:pPr>
        <w:pStyle w:val="ConsPlusNormal"/>
        <w:ind w:firstLine="0"/>
        <w:jc w:val="center"/>
        <w:outlineLvl w:val="0"/>
        <w:rPr>
          <w:sz w:val="24"/>
          <w:szCs w:val="24"/>
        </w:rPr>
      </w:pPr>
      <w:r>
        <w:rPr>
          <w:color w:val="2D2D2D"/>
          <w:spacing w:val="2"/>
          <w:sz w:val="24"/>
          <w:szCs w:val="24"/>
          <w:shd w:val="clear" w:color="auto" w:fill="FFFFFF"/>
        </w:rPr>
        <w:t>________________________________</w:t>
      </w:r>
    </w:p>
    <w:p w:rsidR="002F34C8" w:rsidRDefault="002F34C8" w:rsidP="00D6419A">
      <w:pPr>
        <w:pStyle w:val="ConsPlusNormal"/>
        <w:ind w:left="5060"/>
        <w:jc w:val="center"/>
        <w:outlineLvl w:val="0"/>
        <w:rPr>
          <w:sz w:val="28"/>
          <w:szCs w:val="28"/>
        </w:rPr>
      </w:pPr>
    </w:p>
    <w:p w:rsidR="002F34C8" w:rsidRDefault="002F34C8" w:rsidP="002F34C8">
      <w:pPr>
        <w:pStyle w:val="ConsPlusNormal"/>
        <w:ind w:left="5060"/>
        <w:outlineLvl w:val="0"/>
        <w:rPr>
          <w:sz w:val="28"/>
          <w:szCs w:val="28"/>
        </w:rPr>
      </w:pPr>
    </w:p>
    <w:p w:rsidR="002F34C8" w:rsidRDefault="002F34C8" w:rsidP="002F34C8">
      <w:pPr>
        <w:widowControl w:val="0"/>
        <w:jc w:val="right"/>
        <w:rPr>
          <w:sz w:val="28"/>
          <w:szCs w:val="28"/>
        </w:rPr>
      </w:pPr>
    </w:p>
    <w:p w:rsidR="00D6419A" w:rsidRDefault="00D6419A" w:rsidP="002F34C8">
      <w:pPr>
        <w:widowControl w:val="0"/>
        <w:jc w:val="right"/>
        <w:rPr>
          <w:sz w:val="28"/>
          <w:szCs w:val="28"/>
        </w:rPr>
      </w:pPr>
    </w:p>
    <w:p w:rsidR="00D6419A" w:rsidRDefault="00D6419A" w:rsidP="002F34C8">
      <w:pPr>
        <w:widowControl w:val="0"/>
        <w:jc w:val="right"/>
        <w:rPr>
          <w:sz w:val="28"/>
          <w:szCs w:val="28"/>
        </w:rPr>
      </w:pPr>
    </w:p>
    <w:p w:rsidR="00D6419A" w:rsidRDefault="00D6419A" w:rsidP="002F34C8">
      <w:pPr>
        <w:widowControl w:val="0"/>
        <w:jc w:val="right"/>
        <w:rPr>
          <w:sz w:val="28"/>
          <w:szCs w:val="28"/>
        </w:rPr>
      </w:pPr>
    </w:p>
    <w:p w:rsidR="00D6419A" w:rsidRPr="00D6419A" w:rsidRDefault="00D6419A" w:rsidP="00D6419A">
      <w:pPr>
        <w:pStyle w:val="ConsPlusNormal"/>
        <w:ind w:left="5060"/>
        <w:jc w:val="right"/>
        <w:outlineLvl w:val="0"/>
        <w:rPr>
          <w:sz w:val="24"/>
          <w:szCs w:val="24"/>
        </w:rPr>
      </w:pPr>
      <w:r w:rsidRPr="00D6419A">
        <w:rPr>
          <w:sz w:val="24"/>
          <w:szCs w:val="24"/>
        </w:rPr>
        <w:lastRenderedPageBreak/>
        <w:t xml:space="preserve">Приложение № </w:t>
      </w:r>
      <w:r>
        <w:rPr>
          <w:sz w:val="24"/>
          <w:szCs w:val="24"/>
        </w:rPr>
        <w:t>3</w:t>
      </w:r>
    </w:p>
    <w:p w:rsidR="00D6419A" w:rsidRPr="00D6419A" w:rsidRDefault="00D6419A" w:rsidP="00D6419A">
      <w:pPr>
        <w:widowControl w:val="0"/>
        <w:ind w:left="5060"/>
        <w:jc w:val="right"/>
      </w:pPr>
      <w:r w:rsidRPr="00D6419A">
        <w:t>к постановлению администрации</w:t>
      </w:r>
    </w:p>
    <w:p w:rsidR="00D6419A" w:rsidRPr="00D6419A" w:rsidRDefault="00D6419A" w:rsidP="00D6419A">
      <w:pPr>
        <w:widowControl w:val="0"/>
        <w:ind w:left="5060"/>
        <w:jc w:val="right"/>
      </w:pPr>
      <w:r w:rsidRPr="00D6419A">
        <w:t xml:space="preserve">муниципального района </w:t>
      </w:r>
    </w:p>
    <w:p w:rsidR="00D6419A" w:rsidRPr="00D6419A" w:rsidRDefault="00D6419A" w:rsidP="00D6419A">
      <w:pPr>
        <w:widowControl w:val="0"/>
        <w:ind w:left="5060"/>
        <w:jc w:val="right"/>
      </w:pPr>
      <w:r w:rsidRPr="00D6419A">
        <w:t>«Чернышевский район»</w:t>
      </w:r>
    </w:p>
    <w:p w:rsidR="00D6419A" w:rsidRPr="00D6419A" w:rsidRDefault="00D6419A" w:rsidP="00D6419A">
      <w:pPr>
        <w:pStyle w:val="ConsPlusNormal"/>
        <w:jc w:val="right"/>
        <w:outlineLvl w:val="0"/>
        <w:rPr>
          <w:sz w:val="24"/>
          <w:szCs w:val="24"/>
        </w:rPr>
      </w:pPr>
      <w:r w:rsidRPr="00D6419A">
        <w:rPr>
          <w:sz w:val="24"/>
          <w:szCs w:val="24"/>
        </w:rPr>
        <w:t>от 22 июня 2018 года № 300</w:t>
      </w:r>
    </w:p>
    <w:p w:rsidR="00D6419A" w:rsidRPr="002751B5" w:rsidRDefault="00D6419A" w:rsidP="002F34C8">
      <w:pPr>
        <w:widowControl w:val="0"/>
        <w:jc w:val="right"/>
        <w:rPr>
          <w:sz w:val="28"/>
          <w:szCs w:val="28"/>
        </w:rPr>
      </w:pPr>
    </w:p>
    <w:p w:rsidR="002F34C8" w:rsidRDefault="002F34C8" w:rsidP="002F34C8">
      <w:pPr>
        <w:widowControl w:val="0"/>
        <w:jc w:val="center"/>
        <w:rPr>
          <w:b/>
          <w:bCs/>
          <w:sz w:val="28"/>
          <w:szCs w:val="28"/>
        </w:rPr>
      </w:pPr>
      <w:r w:rsidRPr="002751B5">
        <w:rPr>
          <w:b/>
          <w:sz w:val="28"/>
          <w:szCs w:val="28"/>
        </w:rPr>
        <w:t>Порядок и сроки проведения работ по подготовке проекта </w:t>
      </w:r>
      <w:r>
        <w:rPr>
          <w:b/>
          <w:sz w:val="28"/>
          <w:szCs w:val="28"/>
        </w:rPr>
        <w:t xml:space="preserve"> Правил землепользования и застройки </w:t>
      </w:r>
      <w:r>
        <w:rPr>
          <w:b/>
          <w:bCs/>
          <w:sz w:val="28"/>
          <w:szCs w:val="28"/>
        </w:rPr>
        <w:t xml:space="preserve">сельских поселений </w:t>
      </w:r>
      <w:r w:rsidRPr="002751B5">
        <w:rPr>
          <w:b/>
          <w:bCs/>
          <w:sz w:val="28"/>
          <w:szCs w:val="28"/>
        </w:rPr>
        <w:t xml:space="preserve"> муниципального </w:t>
      </w:r>
    </w:p>
    <w:p w:rsidR="002F34C8" w:rsidRPr="002751B5" w:rsidRDefault="002F34C8" w:rsidP="002F34C8">
      <w:pPr>
        <w:widowControl w:val="0"/>
        <w:jc w:val="center"/>
        <w:rPr>
          <w:b/>
          <w:sz w:val="28"/>
          <w:szCs w:val="28"/>
        </w:rPr>
      </w:pPr>
      <w:r>
        <w:rPr>
          <w:b/>
          <w:bCs/>
          <w:sz w:val="28"/>
          <w:szCs w:val="28"/>
        </w:rPr>
        <w:t>района «Чернышевский район»</w:t>
      </w:r>
    </w:p>
    <w:tbl>
      <w:tblPr>
        <w:tblW w:w="962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93"/>
        <w:gridCol w:w="2189"/>
        <w:gridCol w:w="2446"/>
      </w:tblGrid>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Наименование мероприятий</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Срок исполнения мероприятий</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xml:space="preserve">Исполнитель </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1</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2</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D6419A">
            <w:pPr>
              <w:widowControl w:val="0"/>
              <w:ind w:right="97"/>
            </w:pPr>
            <w:r w:rsidRPr="00D6419A">
              <w:t>Опубликование и размещение постановления «</w:t>
            </w:r>
            <w:r w:rsidRPr="00D6419A">
              <w:rPr>
                <w:bCs/>
              </w:rPr>
              <w:t xml:space="preserve">О подготовке проекта Правил Землепользования и застройки сельских поселений муниципального  района «Чернышевский район»  </w:t>
            </w:r>
            <w:r w:rsidRPr="00D6419A">
              <w:t xml:space="preserve">на официальном сайте </w:t>
            </w:r>
            <w:r w:rsidRPr="00D6419A">
              <w:rPr>
                <w:lang w:val="en-US"/>
              </w:rPr>
              <w:t>www</w:t>
            </w:r>
            <w:r w:rsidRPr="00D6419A">
              <w:t>.</w:t>
            </w:r>
            <w:proofErr w:type="spellStart"/>
            <w:r w:rsidRPr="00D6419A">
              <w:t>чернышевск</w:t>
            </w:r>
            <w:proofErr w:type="gramStart"/>
            <w:r w:rsidRPr="00D6419A">
              <w:t>.з</w:t>
            </w:r>
            <w:proofErr w:type="gramEnd"/>
            <w:r w:rsidRPr="00D6419A">
              <w:t>абайкальскийкрай.рф</w:t>
            </w:r>
            <w:proofErr w:type="spellEnd"/>
            <w:r w:rsidRPr="00D6419A">
              <w:t>, в разделе Документы.</w:t>
            </w:r>
          </w:p>
          <w:p w:rsidR="002F34C8" w:rsidRPr="00D6419A" w:rsidRDefault="002F34C8" w:rsidP="00A028F9">
            <w:pPr>
              <w:widowControl w:val="0"/>
            </w:pP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D6419A">
            <w:pPr>
              <w:pStyle w:val="ConsPlusNormal"/>
              <w:ind w:firstLine="0"/>
              <w:outlineLvl w:val="0"/>
              <w:rPr>
                <w:sz w:val="24"/>
                <w:szCs w:val="24"/>
              </w:rPr>
            </w:pPr>
            <w:r w:rsidRPr="00D6419A">
              <w:rPr>
                <w:sz w:val="24"/>
                <w:szCs w:val="24"/>
              </w:rPr>
              <w:t xml:space="preserve">Не </w:t>
            </w:r>
            <w:proofErr w:type="gramStart"/>
            <w:r w:rsidRPr="00D6419A">
              <w:rPr>
                <w:sz w:val="24"/>
                <w:szCs w:val="24"/>
              </w:rPr>
              <w:t>позднее</w:t>
            </w:r>
            <w:proofErr w:type="gramEnd"/>
            <w:r w:rsidRPr="00D6419A">
              <w:rPr>
                <w:sz w:val="24"/>
                <w:szCs w:val="24"/>
              </w:rPr>
              <w:t xml:space="preserve"> чем по истечении десяти дней с даты принятия Решения о подготовке Правил землепользования и застройки сельских поселений муниципального района «Чернышевский район»</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D6419A">
            <w:pPr>
              <w:pStyle w:val="ConsPlusNormal"/>
              <w:ind w:firstLine="0"/>
              <w:outlineLvl w:val="0"/>
              <w:rPr>
                <w:sz w:val="24"/>
                <w:szCs w:val="24"/>
              </w:rPr>
            </w:pPr>
            <w:r w:rsidRPr="00D6419A">
              <w:rPr>
                <w:sz w:val="24"/>
                <w:szCs w:val="24"/>
              </w:rPr>
              <w:t>Комиссия по подготовке проекта Правил землепользования и застройки сельских поселений муниципального района «Чернышевский район»</w:t>
            </w:r>
          </w:p>
          <w:p w:rsidR="002F34C8" w:rsidRPr="00D6419A" w:rsidRDefault="002F34C8" w:rsidP="00A028F9">
            <w:pPr>
              <w:widowControl w:val="0"/>
              <w:jc w:val="center"/>
            </w:pPr>
          </w:p>
        </w:tc>
      </w:tr>
      <w:tr w:rsidR="002F34C8" w:rsidRPr="00D6419A" w:rsidTr="00D6419A">
        <w:trPr>
          <w:trHeight w:val="1053"/>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shd w:val="clear" w:color="auto" w:fill="FFFFFF"/>
            </w:pPr>
            <w:r w:rsidRPr="00D6419A">
              <w:t>Разработка проекта  Правил землепользования и застройки</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В течение срока, установленного муниципальными контрактами</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Подрядная организация</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Осуществление проверки  проекта Правил землепользования и застройки</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В течение 14 дней с момента предоставления Проекта</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Отдел  ЖКХ, дорожного хозяйства, транспорта, строительства и архитектуры;</w:t>
            </w:r>
          </w:p>
          <w:p w:rsidR="002F34C8" w:rsidRPr="00D6419A" w:rsidRDefault="002F34C8" w:rsidP="00A028F9">
            <w:pPr>
              <w:widowControl w:val="0"/>
              <w:jc w:val="center"/>
            </w:pPr>
            <w:r w:rsidRPr="00D6419A">
              <w:t>Отдел муниципального имущества и земельных отношений;</w:t>
            </w:r>
          </w:p>
          <w:p w:rsidR="002F34C8" w:rsidRPr="00D6419A" w:rsidRDefault="002F34C8" w:rsidP="00A028F9">
            <w:pPr>
              <w:widowControl w:val="0"/>
              <w:jc w:val="center"/>
            </w:pPr>
            <w:r w:rsidRPr="00D6419A">
              <w:t>юридический отдел Администрации муниципального  района «Чернышевский район»</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 xml:space="preserve">Направление проекта  Правил землепользования и застройки сельского поселения  Главе </w:t>
            </w:r>
            <w:r w:rsidRPr="00D6419A">
              <w:rPr>
                <w:bCs/>
              </w:rPr>
              <w:t>муниципального  района «Чернышевский район»</w:t>
            </w:r>
            <w:r w:rsidRPr="00D6419A">
              <w:t xml:space="preserve"> для принятия решения о проведении публичных слушаний по проекту.</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В течение 14 дней с момента окончания проверки</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Комиссия по подготовке проектов правил землепользования и застройки  сельских поселений муниципального  района «Чернышевский район»</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 xml:space="preserve">Организация и проведение публичных слушаний по проекту Правил землепользования </w:t>
            </w:r>
            <w:r w:rsidRPr="00D6419A">
              <w:lastRenderedPageBreak/>
              <w:t xml:space="preserve">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rPr>
                <w:bCs/>
              </w:rPr>
            </w:pPr>
            <w:r w:rsidRPr="00D6419A">
              <w:lastRenderedPageBreak/>
              <w:t xml:space="preserve">Не менее двух и не более четырех </w:t>
            </w:r>
            <w:r w:rsidRPr="00D6419A">
              <w:lastRenderedPageBreak/>
              <w:t>месяцев со дня опубликования проекта правил землепользования и застройки</w:t>
            </w:r>
            <w:r w:rsidRPr="00D6419A">
              <w:rPr>
                <w:bCs/>
              </w:rPr>
              <w:t xml:space="preserve"> </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lastRenderedPageBreak/>
              <w:t xml:space="preserve">Комиссия по подготовке проектов </w:t>
            </w:r>
            <w:r w:rsidRPr="00D6419A">
              <w:lastRenderedPageBreak/>
              <w:t>правил землепользования и застройки сельских поселений муниципального района «Чернышевский район»</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lastRenderedPageBreak/>
              <w:t xml:space="preserve">Внесение изменений в Проект с учетом предложений и замечаний, поступивших от участников публичных слушаний по результатам публичных слушаний и представление данного проекта Главе </w:t>
            </w:r>
            <w:r w:rsidRPr="00D6419A">
              <w:rPr>
                <w:bCs/>
              </w:rPr>
              <w:t xml:space="preserve"> 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В случае необходимости срок устанавливается отдельно</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xml:space="preserve">Подрядная организация; Отдел  ЖКХ, дородного хозяйства, транспорта, строительства и архитектуры </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 xml:space="preserve">Принятие решения об утверждении проекта  Правила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В течение десяти дней после представления проекта</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xml:space="preserve">Глава </w:t>
            </w:r>
            <w:r w:rsidRPr="00D6419A">
              <w:rPr>
                <w:bCs/>
              </w:rPr>
              <w:t xml:space="preserve">муниципального района «Чернышевский район» </w:t>
            </w:r>
            <w:r w:rsidRPr="00D6419A">
              <w:t xml:space="preserve">с учетом рекомендаций комиссии по подготовке проектов правил землепользования и застройки </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 xml:space="preserve">Утверждение проекта внесения изменений в Правила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xml:space="preserve">В соответствии с регламентом работы Совета </w:t>
            </w:r>
            <w:r w:rsidRPr="00D6419A">
              <w:rPr>
                <w:bCs/>
              </w:rPr>
              <w:t xml:space="preserve">муниципального района «Чернышевский район» </w:t>
            </w: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Совет муниципального района «Чернышевский район»</w:t>
            </w:r>
          </w:p>
        </w:tc>
      </w:tr>
      <w:tr w:rsidR="002F34C8" w:rsidRPr="00D6419A" w:rsidTr="00A028F9">
        <w:trPr>
          <w:tblCellSpacing w:w="0" w:type="dxa"/>
          <w:jc w:val="center"/>
        </w:trPr>
        <w:tc>
          <w:tcPr>
            <w:tcW w:w="4993"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pPr>
            <w:r w:rsidRPr="00D6419A">
              <w:t xml:space="preserve">Официальное опубликование утвержденных  Правил землепользования и застройки сельских поселений  </w:t>
            </w:r>
            <w:r w:rsidRPr="00D6419A">
              <w:rPr>
                <w:bCs/>
              </w:rPr>
              <w:t>муниципального  района «Чернышевский район»</w:t>
            </w:r>
          </w:p>
        </w:tc>
        <w:tc>
          <w:tcPr>
            <w:tcW w:w="2189"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 xml:space="preserve">В течение десяти дней после принятия решения об утверждении  Правил землепользования и застройки  сельских поселений </w:t>
            </w:r>
            <w:r w:rsidRPr="00D6419A">
              <w:rPr>
                <w:bCs/>
              </w:rPr>
              <w:t xml:space="preserve">муниципального района «Чернышевский район» </w:t>
            </w:r>
          </w:p>
          <w:p w:rsidR="002F34C8" w:rsidRPr="00D6419A" w:rsidRDefault="002F34C8" w:rsidP="00A028F9">
            <w:pPr>
              <w:widowControl w:val="0"/>
              <w:jc w:val="center"/>
            </w:pPr>
          </w:p>
        </w:tc>
        <w:tc>
          <w:tcPr>
            <w:tcW w:w="2446" w:type="dxa"/>
            <w:tcBorders>
              <w:top w:val="single" w:sz="4" w:space="0" w:color="auto"/>
              <w:left w:val="single" w:sz="4" w:space="0" w:color="auto"/>
              <w:bottom w:val="single" w:sz="4" w:space="0" w:color="auto"/>
              <w:right w:val="single" w:sz="4" w:space="0" w:color="auto"/>
            </w:tcBorders>
          </w:tcPr>
          <w:p w:rsidR="002F34C8" w:rsidRPr="00D6419A" w:rsidRDefault="002F34C8" w:rsidP="00A028F9">
            <w:pPr>
              <w:widowControl w:val="0"/>
              <w:jc w:val="center"/>
            </w:pPr>
            <w:r w:rsidRPr="00D6419A">
              <w:t>Отдел муниципального имущества и земельных отношений администрации муниципального района «Чернышевский район»</w:t>
            </w:r>
          </w:p>
          <w:p w:rsidR="002F34C8" w:rsidRPr="00D6419A" w:rsidRDefault="002F34C8" w:rsidP="00A028F9">
            <w:pPr>
              <w:widowControl w:val="0"/>
              <w:jc w:val="center"/>
            </w:pPr>
          </w:p>
        </w:tc>
      </w:tr>
    </w:tbl>
    <w:p w:rsidR="002F34C8" w:rsidRPr="00D6419A" w:rsidRDefault="002F34C8" w:rsidP="002F34C8">
      <w:pPr>
        <w:pStyle w:val="ConsPlusNormal"/>
        <w:jc w:val="right"/>
        <w:outlineLvl w:val="0"/>
        <w:rPr>
          <w:sz w:val="24"/>
          <w:szCs w:val="24"/>
        </w:rPr>
      </w:pPr>
    </w:p>
    <w:p w:rsidR="002F34C8" w:rsidRPr="00D6419A" w:rsidRDefault="00D6419A" w:rsidP="00D6419A">
      <w:pPr>
        <w:pStyle w:val="ConsPlusNormal"/>
        <w:ind w:firstLine="0"/>
        <w:jc w:val="center"/>
        <w:outlineLvl w:val="0"/>
        <w:rPr>
          <w:sz w:val="24"/>
          <w:szCs w:val="24"/>
        </w:rPr>
      </w:pPr>
      <w:r>
        <w:rPr>
          <w:sz w:val="24"/>
          <w:szCs w:val="24"/>
        </w:rPr>
        <w:t>________________________</w:t>
      </w:r>
    </w:p>
    <w:p w:rsidR="002F34C8" w:rsidRPr="00D6419A" w:rsidRDefault="002F34C8" w:rsidP="002F34C8">
      <w:pPr>
        <w:pStyle w:val="ConsPlusNormal"/>
        <w:jc w:val="right"/>
        <w:outlineLvl w:val="0"/>
        <w:rPr>
          <w:sz w:val="24"/>
          <w:szCs w:val="24"/>
        </w:rPr>
      </w:pPr>
    </w:p>
    <w:p w:rsidR="002F34C8" w:rsidRPr="00D6419A" w:rsidRDefault="002F34C8" w:rsidP="002F34C8">
      <w:pPr>
        <w:pStyle w:val="ConsPlusNormal"/>
        <w:jc w:val="right"/>
        <w:outlineLvl w:val="0"/>
        <w:rPr>
          <w:sz w:val="24"/>
          <w:szCs w:val="24"/>
        </w:rPr>
      </w:pPr>
    </w:p>
    <w:p w:rsidR="002F34C8" w:rsidRPr="00D6419A" w:rsidRDefault="002F34C8" w:rsidP="002F34C8">
      <w:pPr>
        <w:pStyle w:val="ConsPlusNormal"/>
        <w:jc w:val="right"/>
        <w:outlineLvl w:val="0"/>
        <w:rPr>
          <w:sz w:val="24"/>
          <w:szCs w:val="24"/>
        </w:rPr>
      </w:pPr>
    </w:p>
    <w:p w:rsidR="002F34C8" w:rsidRPr="00D6419A" w:rsidRDefault="002F34C8" w:rsidP="002F34C8">
      <w:pPr>
        <w:pStyle w:val="ConsPlusNormal"/>
        <w:jc w:val="right"/>
        <w:outlineLvl w:val="0"/>
        <w:rPr>
          <w:sz w:val="24"/>
          <w:szCs w:val="24"/>
        </w:rPr>
      </w:pPr>
    </w:p>
    <w:p w:rsidR="002F34C8" w:rsidRPr="00D6419A" w:rsidRDefault="002F34C8" w:rsidP="002F34C8">
      <w:pPr>
        <w:pStyle w:val="ConsPlusNormal"/>
        <w:jc w:val="right"/>
        <w:outlineLvl w:val="0"/>
        <w:rPr>
          <w:sz w:val="24"/>
          <w:szCs w:val="24"/>
        </w:rPr>
      </w:pPr>
    </w:p>
    <w:p w:rsidR="002F34C8" w:rsidRDefault="002F34C8" w:rsidP="002F34C8">
      <w:pPr>
        <w:pStyle w:val="ConsPlusNormal"/>
        <w:jc w:val="right"/>
        <w:outlineLvl w:val="0"/>
        <w:rPr>
          <w:sz w:val="28"/>
          <w:szCs w:val="28"/>
        </w:rPr>
      </w:pPr>
    </w:p>
    <w:p w:rsidR="002F34C8" w:rsidRDefault="002F34C8" w:rsidP="002F34C8">
      <w:pPr>
        <w:pStyle w:val="ConsPlusNormal"/>
        <w:jc w:val="right"/>
        <w:outlineLvl w:val="0"/>
        <w:rPr>
          <w:sz w:val="28"/>
          <w:szCs w:val="28"/>
        </w:rPr>
      </w:pPr>
    </w:p>
    <w:p w:rsidR="00D6419A" w:rsidRPr="00D6419A" w:rsidRDefault="002F34C8" w:rsidP="00D6419A">
      <w:pPr>
        <w:pStyle w:val="ConsPlusNormal"/>
        <w:ind w:left="5060"/>
        <w:jc w:val="right"/>
        <w:outlineLvl w:val="0"/>
        <w:rPr>
          <w:sz w:val="24"/>
          <w:szCs w:val="24"/>
        </w:rPr>
      </w:pPr>
      <w:r>
        <w:rPr>
          <w:sz w:val="28"/>
          <w:szCs w:val="28"/>
        </w:rPr>
        <w:lastRenderedPageBreak/>
        <w:t xml:space="preserve">                                                                 </w:t>
      </w:r>
      <w:r w:rsidR="00D6419A" w:rsidRPr="00D6419A">
        <w:rPr>
          <w:sz w:val="24"/>
          <w:szCs w:val="24"/>
        </w:rPr>
        <w:t xml:space="preserve">Приложение № </w:t>
      </w:r>
      <w:r w:rsidR="00D6419A">
        <w:rPr>
          <w:sz w:val="24"/>
          <w:szCs w:val="24"/>
        </w:rPr>
        <w:t>4</w:t>
      </w:r>
    </w:p>
    <w:p w:rsidR="00D6419A" w:rsidRPr="00D6419A" w:rsidRDefault="00D6419A" w:rsidP="00D6419A">
      <w:pPr>
        <w:widowControl w:val="0"/>
        <w:ind w:left="5060"/>
        <w:jc w:val="right"/>
      </w:pPr>
      <w:r w:rsidRPr="00D6419A">
        <w:t>к постановлению администрации</w:t>
      </w:r>
    </w:p>
    <w:p w:rsidR="00D6419A" w:rsidRPr="00D6419A" w:rsidRDefault="00D6419A" w:rsidP="00D6419A">
      <w:pPr>
        <w:widowControl w:val="0"/>
        <w:ind w:left="5060"/>
        <w:jc w:val="right"/>
      </w:pPr>
      <w:r w:rsidRPr="00D6419A">
        <w:t xml:space="preserve">муниципального района </w:t>
      </w:r>
    </w:p>
    <w:p w:rsidR="00D6419A" w:rsidRPr="00D6419A" w:rsidRDefault="00D6419A" w:rsidP="00D6419A">
      <w:pPr>
        <w:widowControl w:val="0"/>
        <w:ind w:left="5060"/>
        <w:jc w:val="right"/>
      </w:pPr>
      <w:r w:rsidRPr="00D6419A">
        <w:t>«Чернышевский район»</w:t>
      </w:r>
    </w:p>
    <w:p w:rsidR="00D6419A" w:rsidRPr="00D6419A" w:rsidRDefault="00D6419A" w:rsidP="00D6419A">
      <w:pPr>
        <w:pStyle w:val="ConsPlusNormal"/>
        <w:jc w:val="right"/>
        <w:outlineLvl w:val="0"/>
        <w:rPr>
          <w:sz w:val="24"/>
          <w:szCs w:val="24"/>
        </w:rPr>
      </w:pPr>
      <w:r w:rsidRPr="00D6419A">
        <w:rPr>
          <w:sz w:val="24"/>
          <w:szCs w:val="24"/>
        </w:rPr>
        <w:t>от 22 июня 2018 года № 300</w:t>
      </w:r>
    </w:p>
    <w:p w:rsidR="002F34C8" w:rsidRPr="002751B5" w:rsidRDefault="002F34C8" w:rsidP="00D6419A">
      <w:pPr>
        <w:pStyle w:val="ConsPlusNormal"/>
        <w:outlineLvl w:val="0"/>
        <w:rPr>
          <w:sz w:val="28"/>
          <w:szCs w:val="28"/>
        </w:rPr>
      </w:pPr>
      <w:r w:rsidRPr="002751B5">
        <w:rPr>
          <w:sz w:val="28"/>
          <w:szCs w:val="28"/>
        </w:rPr>
        <w:t> </w:t>
      </w:r>
    </w:p>
    <w:p w:rsidR="002F34C8" w:rsidRDefault="002F34C8" w:rsidP="002F34C8">
      <w:pPr>
        <w:widowControl w:val="0"/>
        <w:jc w:val="center"/>
        <w:rPr>
          <w:b/>
          <w:bCs/>
          <w:sz w:val="28"/>
          <w:szCs w:val="28"/>
        </w:rPr>
      </w:pPr>
      <w:r w:rsidRPr="002751B5">
        <w:rPr>
          <w:b/>
          <w:sz w:val="28"/>
          <w:szCs w:val="28"/>
        </w:rPr>
        <w:t>Порядок направления в комиссию предложений заинтересованных лиц по подготовке проекта </w:t>
      </w:r>
      <w:r>
        <w:rPr>
          <w:b/>
          <w:bCs/>
          <w:sz w:val="28"/>
          <w:szCs w:val="28"/>
        </w:rPr>
        <w:t xml:space="preserve"> Правил</w:t>
      </w:r>
      <w:r w:rsidRPr="002751B5">
        <w:rPr>
          <w:b/>
          <w:bCs/>
          <w:sz w:val="28"/>
          <w:szCs w:val="28"/>
        </w:rPr>
        <w:t xml:space="preserve"> землепользования и застройки </w:t>
      </w:r>
      <w:r>
        <w:rPr>
          <w:b/>
          <w:bCs/>
          <w:sz w:val="28"/>
          <w:szCs w:val="28"/>
        </w:rPr>
        <w:t xml:space="preserve"> сельских поселений </w:t>
      </w:r>
      <w:r w:rsidRPr="002751B5">
        <w:rPr>
          <w:b/>
          <w:bCs/>
          <w:sz w:val="28"/>
          <w:szCs w:val="28"/>
        </w:rPr>
        <w:t>муниципального</w:t>
      </w:r>
      <w:r>
        <w:rPr>
          <w:b/>
          <w:bCs/>
          <w:sz w:val="28"/>
          <w:szCs w:val="28"/>
        </w:rPr>
        <w:t xml:space="preserve"> района «Чернышевский район» </w:t>
      </w:r>
    </w:p>
    <w:p w:rsidR="002F34C8" w:rsidRPr="002751B5" w:rsidRDefault="002F34C8" w:rsidP="002F34C8">
      <w:pPr>
        <w:widowControl w:val="0"/>
        <w:jc w:val="center"/>
        <w:rPr>
          <w:b/>
          <w:sz w:val="28"/>
          <w:szCs w:val="28"/>
        </w:rPr>
      </w:pPr>
    </w:p>
    <w:p w:rsidR="002F34C8" w:rsidRPr="002751B5" w:rsidRDefault="002F34C8" w:rsidP="00D6419A">
      <w:pPr>
        <w:widowControl w:val="0"/>
        <w:ind w:firstLine="709"/>
        <w:jc w:val="both"/>
        <w:rPr>
          <w:sz w:val="28"/>
          <w:szCs w:val="28"/>
        </w:rPr>
      </w:pPr>
      <w:r w:rsidRPr="002751B5">
        <w:rPr>
          <w:sz w:val="28"/>
          <w:szCs w:val="28"/>
        </w:rPr>
        <w:t xml:space="preserve">1. С момента опубликования постановления Администрации муниципального </w:t>
      </w:r>
      <w:r>
        <w:rPr>
          <w:sz w:val="28"/>
          <w:szCs w:val="28"/>
        </w:rPr>
        <w:t xml:space="preserve">района «Чернышевский район» </w:t>
      </w:r>
      <w:r w:rsidRPr="002751B5">
        <w:rPr>
          <w:sz w:val="28"/>
          <w:szCs w:val="28"/>
        </w:rPr>
        <w:t xml:space="preserve">о подготовке проекта </w:t>
      </w:r>
      <w:r>
        <w:rPr>
          <w:sz w:val="28"/>
          <w:szCs w:val="28"/>
        </w:rPr>
        <w:t>Правил</w:t>
      </w:r>
      <w:r w:rsidRPr="002751B5">
        <w:rPr>
          <w:sz w:val="28"/>
          <w:szCs w:val="28"/>
        </w:rPr>
        <w:t xml:space="preserve"> землепользования и застройки </w:t>
      </w:r>
      <w:r>
        <w:rPr>
          <w:sz w:val="28"/>
          <w:szCs w:val="28"/>
        </w:rPr>
        <w:t xml:space="preserve">сельских поселений </w:t>
      </w:r>
      <w:r w:rsidRPr="002751B5">
        <w:rPr>
          <w:bCs/>
          <w:sz w:val="28"/>
          <w:szCs w:val="28"/>
        </w:rPr>
        <w:t xml:space="preserve">муниципального </w:t>
      </w:r>
      <w:r>
        <w:rPr>
          <w:bCs/>
          <w:sz w:val="28"/>
          <w:szCs w:val="28"/>
        </w:rPr>
        <w:t xml:space="preserve">района «Чернышевский район» </w:t>
      </w:r>
      <w:r w:rsidRPr="002751B5">
        <w:rPr>
          <w:sz w:val="28"/>
          <w:szCs w:val="28"/>
        </w:rPr>
        <w:t xml:space="preserve">(далее – проект Правил), заинтересованные лица вправе направлять свои предложения в Комиссию по подготовке проектов правил землепользования и застройки </w:t>
      </w:r>
      <w:r>
        <w:rPr>
          <w:sz w:val="28"/>
          <w:szCs w:val="28"/>
        </w:rPr>
        <w:t xml:space="preserve">сельских поселений </w:t>
      </w:r>
      <w:r w:rsidRPr="002751B5">
        <w:rPr>
          <w:sz w:val="28"/>
          <w:szCs w:val="28"/>
        </w:rPr>
        <w:t>муници</w:t>
      </w:r>
      <w:r>
        <w:rPr>
          <w:sz w:val="28"/>
          <w:szCs w:val="28"/>
        </w:rPr>
        <w:t xml:space="preserve">пального  района «Чернышевский район» </w:t>
      </w:r>
      <w:r w:rsidRPr="002751B5">
        <w:rPr>
          <w:sz w:val="28"/>
          <w:szCs w:val="28"/>
        </w:rPr>
        <w:t>(далее – в Комиссию).</w:t>
      </w:r>
    </w:p>
    <w:p w:rsidR="002F34C8" w:rsidRPr="002751B5" w:rsidRDefault="002F34C8" w:rsidP="00D6419A">
      <w:pPr>
        <w:widowControl w:val="0"/>
        <w:ind w:firstLine="709"/>
        <w:jc w:val="both"/>
        <w:rPr>
          <w:sz w:val="28"/>
          <w:szCs w:val="28"/>
        </w:rPr>
      </w:pPr>
      <w:r w:rsidRPr="002751B5">
        <w:rPr>
          <w:sz w:val="28"/>
          <w:szCs w:val="28"/>
        </w:rPr>
        <w:t>2. Предложения могут быть направлены:</w:t>
      </w:r>
    </w:p>
    <w:p w:rsidR="002F34C8" w:rsidRPr="002751B5" w:rsidRDefault="002F34C8" w:rsidP="00D6419A">
      <w:pPr>
        <w:widowControl w:val="0"/>
        <w:ind w:firstLine="709"/>
        <w:jc w:val="both"/>
        <w:rPr>
          <w:sz w:val="28"/>
          <w:szCs w:val="28"/>
        </w:rPr>
      </w:pPr>
      <w:r w:rsidRPr="002751B5">
        <w:rPr>
          <w:sz w:val="28"/>
          <w:szCs w:val="28"/>
        </w:rPr>
        <w:t xml:space="preserve">2.1. </w:t>
      </w:r>
      <w:proofErr w:type="gramStart"/>
      <w:r w:rsidRPr="002751B5">
        <w:rPr>
          <w:sz w:val="28"/>
          <w:szCs w:val="28"/>
        </w:rPr>
        <w:t>По почте для передачи предложения непосредственно в Комиссию (с пометкой «В Комиссию по подготовке проектов правил землепользования и застройки</w:t>
      </w:r>
      <w:r>
        <w:rPr>
          <w:sz w:val="28"/>
          <w:szCs w:val="28"/>
        </w:rPr>
        <w:t xml:space="preserve"> сельских поселений</w:t>
      </w:r>
      <w:r w:rsidRPr="002751B5">
        <w:rPr>
          <w:sz w:val="28"/>
          <w:szCs w:val="28"/>
        </w:rPr>
        <w:t xml:space="preserve"> муниципального </w:t>
      </w:r>
      <w:r>
        <w:rPr>
          <w:sz w:val="28"/>
          <w:szCs w:val="28"/>
        </w:rPr>
        <w:t>района «Чернышевский район» по адресу:</w:t>
      </w:r>
      <w:proofErr w:type="gramEnd"/>
      <w:r>
        <w:rPr>
          <w:sz w:val="28"/>
          <w:szCs w:val="28"/>
        </w:rPr>
        <w:t xml:space="preserve"> Забайкальский край</w:t>
      </w:r>
      <w:r w:rsidRPr="002751B5">
        <w:rPr>
          <w:sz w:val="28"/>
          <w:szCs w:val="28"/>
        </w:rPr>
        <w:t xml:space="preserve">, </w:t>
      </w:r>
      <w:r>
        <w:rPr>
          <w:sz w:val="28"/>
          <w:szCs w:val="28"/>
        </w:rPr>
        <w:t>п</w:t>
      </w:r>
      <w:r w:rsidRPr="002751B5">
        <w:rPr>
          <w:sz w:val="28"/>
          <w:szCs w:val="28"/>
        </w:rPr>
        <w:t>г</w:t>
      </w:r>
      <w:r>
        <w:rPr>
          <w:sz w:val="28"/>
          <w:szCs w:val="28"/>
        </w:rPr>
        <w:t>т. Чернышевск, ул. Калинина, 14 б</w:t>
      </w:r>
      <w:r w:rsidRPr="002751B5">
        <w:rPr>
          <w:sz w:val="28"/>
          <w:szCs w:val="28"/>
        </w:rPr>
        <w:t>;</w:t>
      </w:r>
    </w:p>
    <w:p w:rsidR="002F34C8" w:rsidRDefault="002F34C8" w:rsidP="00D6419A">
      <w:pPr>
        <w:widowControl w:val="0"/>
        <w:ind w:firstLine="709"/>
        <w:jc w:val="both"/>
        <w:rPr>
          <w:sz w:val="28"/>
          <w:szCs w:val="28"/>
        </w:rPr>
      </w:pPr>
      <w:r w:rsidRPr="002751B5">
        <w:rPr>
          <w:sz w:val="28"/>
          <w:szCs w:val="28"/>
        </w:rPr>
        <w:t xml:space="preserve">2.2. Непосредственно в Администрацию </w:t>
      </w:r>
      <w:r>
        <w:rPr>
          <w:sz w:val="28"/>
          <w:szCs w:val="28"/>
        </w:rPr>
        <w:t xml:space="preserve">муниципального района «Чернышевский район» </w:t>
      </w:r>
      <w:r w:rsidRPr="002751B5">
        <w:rPr>
          <w:sz w:val="28"/>
          <w:szCs w:val="28"/>
        </w:rPr>
        <w:t>по адресу:</w:t>
      </w:r>
      <w:r>
        <w:rPr>
          <w:sz w:val="28"/>
          <w:szCs w:val="28"/>
        </w:rPr>
        <w:t xml:space="preserve"> Забайкальский край</w:t>
      </w:r>
      <w:r w:rsidRPr="002751B5">
        <w:rPr>
          <w:sz w:val="28"/>
          <w:szCs w:val="28"/>
        </w:rPr>
        <w:t xml:space="preserve">, </w:t>
      </w:r>
      <w:r>
        <w:rPr>
          <w:sz w:val="28"/>
          <w:szCs w:val="28"/>
        </w:rPr>
        <w:t>п</w:t>
      </w:r>
      <w:r w:rsidRPr="002751B5">
        <w:rPr>
          <w:sz w:val="28"/>
          <w:szCs w:val="28"/>
        </w:rPr>
        <w:t>г</w:t>
      </w:r>
      <w:r>
        <w:rPr>
          <w:sz w:val="28"/>
          <w:szCs w:val="28"/>
        </w:rPr>
        <w:t>т. Чернышевск, ул. Калинина, 14 б;</w:t>
      </w:r>
    </w:p>
    <w:p w:rsidR="002F34C8" w:rsidRPr="002751B5" w:rsidRDefault="002F34C8" w:rsidP="00D6419A">
      <w:pPr>
        <w:widowControl w:val="0"/>
        <w:ind w:firstLine="709"/>
        <w:jc w:val="both"/>
        <w:rPr>
          <w:sz w:val="28"/>
          <w:szCs w:val="28"/>
        </w:rPr>
      </w:pPr>
      <w:r w:rsidRPr="002751B5">
        <w:rPr>
          <w:sz w:val="28"/>
          <w:szCs w:val="28"/>
        </w:rPr>
        <w:t>2.3. В форме электронного документа.</w:t>
      </w:r>
    </w:p>
    <w:p w:rsidR="002F34C8" w:rsidRPr="007F1E89" w:rsidRDefault="002F34C8" w:rsidP="00D6419A">
      <w:pPr>
        <w:widowControl w:val="0"/>
        <w:ind w:firstLine="709"/>
        <w:jc w:val="both"/>
        <w:rPr>
          <w:sz w:val="28"/>
          <w:szCs w:val="28"/>
        </w:rPr>
      </w:pPr>
      <w:r w:rsidRPr="002751B5">
        <w:rPr>
          <w:sz w:val="28"/>
          <w:szCs w:val="28"/>
        </w:rPr>
        <w:t xml:space="preserve">Адрес электронной почты: </w:t>
      </w:r>
      <w:proofErr w:type="spellStart"/>
      <w:r w:rsidRPr="00D6419A">
        <w:rPr>
          <w:sz w:val="28"/>
          <w:szCs w:val="28"/>
          <w:lang w:val="en-US"/>
        </w:rPr>
        <w:t>adm</w:t>
      </w:r>
      <w:proofErr w:type="spellEnd"/>
      <w:r w:rsidRPr="00D6419A">
        <w:rPr>
          <w:sz w:val="28"/>
          <w:szCs w:val="28"/>
        </w:rPr>
        <w:t>.</w:t>
      </w:r>
      <w:proofErr w:type="spellStart"/>
      <w:r w:rsidRPr="00D6419A">
        <w:rPr>
          <w:sz w:val="28"/>
          <w:szCs w:val="28"/>
          <w:lang w:val="en-US"/>
        </w:rPr>
        <w:t>chern</w:t>
      </w:r>
      <w:proofErr w:type="spellEnd"/>
      <w:r w:rsidRPr="00D6419A">
        <w:rPr>
          <w:sz w:val="28"/>
          <w:szCs w:val="28"/>
        </w:rPr>
        <w:t>@</w:t>
      </w:r>
      <w:r w:rsidRPr="00D6419A">
        <w:rPr>
          <w:sz w:val="28"/>
          <w:szCs w:val="28"/>
          <w:lang w:val="en-US"/>
        </w:rPr>
        <w:t>mail</w:t>
      </w:r>
      <w:r w:rsidRPr="00D6419A">
        <w:rPr>
          <w:sz w:val="28"/>
          <w:szCs w:val="28"/>
        </w:rPr>
        <w:t>.</w:t>
      </w:r>
      <w:proofErr w:type="spellStart"/>
      <w:r w:rsidRPr="00D6419A">
        <w:rPr>
          <w:sz w:val="28"/>
          <w:szCs w:val="28"/>
          <w:lang w:val="en-US"/>
        </w:rPr>
        <w:t>ru</w:t>
      </w:r>
      <w:proofErr w:type="spellEnd"/>
      <w:r w:rsidR="007F1E89">
        <w:rPr>
          <w:sz w:val="28"/>
          <w:szCs w:val="28"/>
        </w:rPr>
        <w:t>.</w:t>
      </w:r>
    </w:p>
    <w:p w:rsidR="002F34C8" w:rsidRPr="002751B5" w:rsidRDefault="002F34C8" w:rsidP="00D6419A">
      <w:pPr>
        <w:widowControl w:val="0"/>
        <w:ind w:firstLine="709"/>
        <w:jc w:val="both"/>
        <w:rPr>
          <w:sz w:val="28"/>
          <w:szCs w:val="28"/>
        </w:rPr>
      </w:pPr>
      <w:r w:rsidRPr="002751B5">
        <w:rPr>
          <w:sz w:val="28"/>
          <w:szCs w:val="28"/>
        </w:rPr>
        <w:t>3. Предложения должны быть чётко, логично изложены в письменном виде с указанием фамилии, имени, отчества, адреса места регистрации, телефона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2F34C8" w:rsidRPr="002751B5" w:rsidRDefault="002F34C8" w:rsidP="00D6419A">
      <w:pPr>
        <w:widowControl w:val="0"/>
        <w:ind w:firstLine="709"/>
        <w:jc w:val="both"/>
        <w:rPr>
          <w:sz w:val="28"/>
          <w:szCs w:val="28"/>
        </w:rPr>
      </w:pPr>
      <w:r w:rsidRPr="002751B5">
        <w:rPr>
          <w:sz w:val="28"/>
          <w:szCs w:val="28"/>
        </w:rPr>
        <w:t>4. Предложения могут содержать любые материалы (как на бумажных, так и на электронных носителях). Материалы, направленные в Комиссию, возврату не подлежат.</w:t>
      </w:r>
    </w:p>
    <w:p w:rsidR="002F34C8" w:rsidRPr="002751B5" w:rsidRDefault="002F34C8" w:rsidP="00D6419A">
      <w:pPr>
        <w:widowControl w:val="0"/>
        <w:ind w:firstLine="709"/>
        <w:jc w:val="both"/>
        <w:rPr>
          <w:sz w:val="28"/>
          <w:szCs w:val="28"/>
        </w:rPr>
      </w:pPr>
      <w:r w:rsidRPr="002751B5">
        <w:rPr>
          <w:sz w:val="28"/>
          <w:szCs w:val="28"/>
        </w:rPr>
        <w:t>5. Комиссия не дает ответы на поступившие предложения.</w:t>
      </w:r>
    </w:p>
    <w:p w:rsidR="002F34C8" w:rsidRDefault="002F34C8" w:rsidP="00D6419A">
      <w:pPr>
        <w:ind w:firstLine="709"/>
        <w:jc w:val="both"/>
        <w:rPr>
          <w:sz w:val="28"/>
          <w:szCs w:val="28"/>
        </w:rPr>
      </w:pPr>
      <w:r w:rsidRPr="002751B5">
        <w:rPr>
          <w:sz w:val="28"/>
          <w:szCs w:val="28"/>
        </w:rPr>
        <w:t>6. Предложения, поступившие в Комиссию после завершения работ по подготовке Проекта, неподписанные предложения, а также предложения, не имеющие отношения к подготовке Проекта, Комиссией не рассматриваются.</w:t>
      </w:r>
    </w:p>
    <w:p w:rsidR="007F1E89" w:rsidRDefault="007F1E89" w:rsidP="007F1E89">
      <w:pPr>
        <w:jc w:val="center"/>
        <w:rPr>
          <w:spacing w:val="-1"/>
          <w:sz w:val="28"/>
          <w:szCs w:val="28"/>
        </w:rPr>
      </w:pPr>
      <w:r>
        <w:rPr>
          <w:sz w:val="28"/>
          <w:szCs w:val="28"/>
        </w:rPr>
        <w:t>_________________</w:t>
      </w:r>
    </w:p>
    <w:sectPr w:rsidR="007F1E89"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F9E0066"/>
    <w:multiLevelType w:val="hybridMultilevel"/>
    <w:tmpl w:val="C1405618"/>
    <w:lvl w:ilvl="0" w:tplc="DA8E2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5AFF"/>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34C8"/>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1E89"/>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879FF"/>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41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72606"/>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ListParagraph">
    <w:name w:val="List Paragraph"/>
    <w:basedOn w:val="a"/>
    <w:rsid w:val="00095AFF"/>
    <w:pPr>
      <w:ind w:left="720"/>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2018-06-27T03:32:00Z</cp:lastPrinted>
  <dcterms:created xsi:type="dcterms:W3CDTF">2018-06-27T04:05:00Z</dcterms:created>
  <dcterms:modified xsi:type="dcterms:W3CDTF">2018-06-27T04:05:00Z</dcterms:modified>
</cp:coreProperties>
</file>